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FB4AF6" w:rsidRPr="00B72855" w:rsidRDefault="00FB4AF6" w:rsidP="00FB4AF6">
      <w:pPr>
        <w:tabs>
          <w:tab w:val="left" w:pos="2700"/>
          <w:tab w:val="center" w:pos="4677"/>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FB4AF6" w:rsidRPr="00B72855" w:rsidRDefault="00FB4AF6" w:rsidP="00FB4AF6">
      <w:pPr>
        <w:tabs>
          <w:tab w:val="center" w:pos="4677"/>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FB4AF6" w:rsidRDefault="00FB4AF6" w:rsidP="00FB4AF6">
      <w:pPr>
        <w:tabs>
          <w:tab w:val="center" w:pos="4677"/>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FB4AF6" w:rsidRDefault="00FB4AF6" w:rsidP="00FB4AF6">
      <w:pPr>
        <w:tabs>
          <w:tab w:val="center" w:pos="4677"/>
          <w:tab w:val="left" w:pos="4956"/>
          <w:tab w:val="left" w:pos="5664"/>
        </w:tabs>
        <w:spacing w:after="0" w:line="240" w:lineRule="auto"/>
        <w:jc w:val="center"/>
        <w:rPr>
          <w:rFonts w:ascii="Arial" w:hAnsi="Arial" w:cs="Arial"/>
          <w:b/>
          <w:sz w:val="32"/>
          <w:szCs w:val="32"/>
        </w:rPr>
      </w:pPr>
    </w:p>
    <w:p w:rsidR="00FB4AF6" w:rsidRDefault="00FB4AF6" w:rsidP="00FB4AF6">
      <w:pPr>
        <w:keepNext/>
        <w:spacing w:after="0" w:line="240" w:lineRule="auto"/>
        <w:jc w:val="center"/>
        <w:outlineLvl w:val="0"/>
        <w:rPr>
          <w:rFonts w:ascii="Arial" w:hAnsi="Arial" w:cs="Arial"/>
          <w:b/>
          <w:bCs/>
          <w:sz w:val="32"/>
          <w:szCs w:val="32"/>
        </w:rPr>
      </w:pPr>
      <w:proofErr w:type="gramStart"/>
      <w:r>
        <w:rPr>
          <w:rFonts w:ascii="Arial" w:hAnsi="Arial" w:cs="Arial"/>
          <w:b/>
          <w:bCs/>
          <w:sz w:val="32"/>
          <w:szCs w:val="32"/>
        </w:rPr>
        <w:t>П</w:t>
      </w:r>
      <w:proofErr w:type="gramEnd"/>
      <w:r>
        <w:rPr>
          <w:rFonts w:ascii="Arial" w:hAnsi="Arial" w:cs="Arial"/>
          <w:b/>
          <w:bCs/>
          <w:sz w:val="32"/>
          <w:szCs w:val="32"/>
        </w:rPr>
        <w:t xml:space="preserve"> О С Т А Н О В Л Е Н И Е</w:t>
      </w:r>
    </w:p>
    <w:p w:rsidR="00FB4AF6" w:rsidRDefault="00FB4AF6" w:rsidP="00FB4AF6">
      <w:pPr>
        <w:tabs>
          <w:tab w:val="left" w:pos="5760"/>
        </w:tabs>
        <w:spacing w:after="0" w:line="240" w:lineRule="auto"/>
        <w:jc w:val="center"/>
        <w:rPr>
          <w:rFonts w:ascii="Arial" w:hAnsi="Arial" w:cs="Arial"/>
          <w:sz w:val="26"/>
        </w:rPr>
      </w:pPr>
    </w:p>
    <w:p w:rsidR="00FB4AF6" w:rsidRDefault="00FB4AF6" w:rsidP="00FB4AF6">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FB4AF6" w:rsidRPr="00FB4AF6" w:rsidRDefault="00FB4AF6" w:rsidP="00FB4AF6">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FB4AF6" w:rsidRPr="00FB4AF6" w:rsidTr="00FB4AF6">
        <w:trPr>
          <w:trHeight w:val="328"/>
          <w:jc w:val="center"/>
        </w:trPr>
        <w:tc>
          <w:tcPr>
            <w:tcW w:w="784" w:type="dxa"/>
            <w:hideMark/>
          </w:tcPr>
          <w:p w:rsidR="00FB4AF6" w:rsidRPr="00FB4AF6" w:rsidRDefault="00FB4AF6" w:rsidP="00FB4AF6">
            <w:pPr>
              <w:spacing w:after="0" w:line="240" w:lineRule="auto"/>
              <w:ind w:right="-288"/>
              <w:jc w:val="center"/>
              <w:rPr>
                <w:rFonts w:ascii="Times New Roman" w:hAnsi="Times New Roman" w:cs="Times New Roman"/>
                <w:sz w:val="28"/>
                <w:szCs w:val="28"/>
              </w:rPr>
            </w:pPr>
            <w:r w:rsidRPr="00FB4AF6">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FB4AF6" w:rsidRPr="00FB4AF6" w:rsidRDefault="00FB4AF6" w:rsidP="00FB4AF6">
            <w:pPr>
              <w:spacing w:after="0" w:line="240" w:lineRule="auto"/>
              <w:jc w:val="center"/>
              <w:rPr>
                <w:rFonts w:ascii="Times New Roman" w:hAnsi="Times New Roman" w:cs="Times New Roman"/>
                <w:sz w:val="28"/>
                <w:szCs w:val="28"/>
              </w:rPr>
            </w:pPr>
          </w:p>
        </w:tc>
        <w:tc>
          <w:tcPr>
            <w:tcW w:w="361" w:type="dxa"/>
            <w:hideMark/>
          </w:tcPr>
          <w:p w:rsidR="00FB4AF6" w:rsidRPr="00FB4AF6" w:rsidRDefault="00FB4AF6" w:rsidP="00FB4AF6">
            <w:pPr>
              <w:spacing w:after="0" w:line="240" w:lineRule="auto"/>
              <w:jc w:val="center"/>
              <w:rPr>
                <w:rFonts w:ascii="Times New Roman" w:hAnsi="Times New Roman" w:cs="Times New Roman"/>
                <w:sz w:val="28"/>
                <w:szCs w:val="28"/>
              </w:rPr>
            </w:pPr>
            <w:r w:rsidRPr="00FB4AF6">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FB4AF6" w:rsidRPr="00FB4AF6" w:rsidRDefault="00FB4AF6" w:rsidP="00FB4AF6">
            <w:pPr>
              <w:spacing w:after="0" w:line="240" w:lineRule="auto"/>
              <w:jc w:val="center"/>
              <w:rPr>
                <w:rFonts w:ascii="Times New Roman" w:hAnsi="Times New Roman" w:cs="Times New Roman"/>
                <w:sz w:val="28"/>
                <w:szCs w:val="28"/>
              </w:rPr>
            </w:pPr>
          </w:p>
        </w:tc>
        <w:tc>
          <w:tcPr>
            <w:tcW w:w="486" w:type="dxa"/>
            <w:hideMark/>
          </w:tcPr>
          <w:p w:rsidR="00FB4AF6" w:rsidRPr="00FB4AF6" w:rsidRDefault="00FB4AF6" w:rsidP="00FB4AF6">
            <w:pPr>
              <w:spacing w:after="0" w:line="240" w:lineRule="auto"/>
              <w:ind w:right="-76"/>
              <w:jc w:val="center"/>
              <w:rPr>
                <w:rFonts w:ascii="Times New Roman" w:hAnsi="Times New Roman" w:cs="Times New Roman"/>
                <w:sz w:val="28"/>
                <w:szCs w:val="28"/>
              </w:rPr>
            </w:pPr>
            <w:r w:rsidRPr="00FB4AF6">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FB4AF6" w:rsidRPr="00FB4AF6" w:rsidRDefault="00FB4AF6" w:rsidP="00FB4AF6">
            <w:pPr>
              <w:spacing w:after="0" w:line="240" w:lineRule="auto"/>
              <w:ind w:right="-152"/>
              <w:jc w:val="center"/>
              <w:rPr>
                <w:rFonts w:ascii="Times New Roman" w:hAnsi="Times New Roman" w:cs="Times New Roman"/>
                <w:sz w:val="28"/>
                <w:szCs w:val="28"/>
              </w:rPr>
            </w:pPr>
          </w:p>
        </w:tc>
        <w:tc>
          <w:tcPr>
            <w:tcW w:w="506" w:type="dxa"/>
            <w:hideMark/>
          </w:tcPr>
          <w:p w:rsidR="00FB4AF6" w:rsidRPr="00FB4AF6" w:rsidRDefault="00FB4AF6" w:rsidP="00FB4AF6">
            <w:pPr>
              <w:spacing w:after="0" w:line="240" w:lineRule="auto"/>
              <w:jc w:val="center"/>
              <w:rPr>
                <w:rFonts w:ascii="Times New Roman" w:hAnsi="Times New Roman" w:cs="Times New Roman"/>
                <w:sz w:val="28"/>
                <w:szCs w:val="28"/>
              </w:rPr>
            </w:pPr>
          </w:p>
        </w:tc>
        <w:tc>
          <w:tcPr>
            <w:tcW w:w="805" w:type="dxa"/>
          </w:tcPr>
          <w:p w:rsidR="00FB4AF6" w:rsidRPr="00FB4AF6" w:rsidRDefault="00FB4AF6" w:rsidP="00FB4AF6">
            <w:pPr>
              <w:spacing w:after="0" w:line="240" w:lineRule="auto"/>
              <w:jc w:val="center"/>
              <w:rPr>
                <w:rFonts w:ascii="Times New Roman" w:hAnsi="Times New Roman" w:cs="Times New Roman"/>
                <w:sz w:val="28"/>
                <w:szCs w:val="28"/>
              </w:rPr>
            </w:pPr>
          </w:p>
        </w:tc>
        <w:tc>
          <w:tcPr>
            <w:tcW w:w="692" w:type="dxa"/>
            <w:hideMark/>
          </w:tcPr>
          <w:p w:rsidR="00FB4AF6" w:rsidRPr="00FB4AF6" w:rsidRDefault="00FB4AF6" w:rsidP="00FB4AF6">
            <w:pPr>
              <w:spacing w:after="0" w:line="240" w:lineRule="auto"/>
              <w:jc w:val="center"/>
              <w:rPr>
                <w:rFonts w:ascii="Times New Roman" w:hAnsi="Times New Roman" w:cs="Times New Roman"/>
                <w:sz w:val="28"/>
                <w:szCs w:val="28"/>
              </w:rPr>
            </w:pPr>
            <w:r w:rsidRPr="00FB4AF6">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FB4AF6" w:rsidRPr="00FB4AF6" w:rsidRDefault="00FB4AF6" w:rsidP="00FB4AF6">
            <w:pPr>
              <w:spacing w:after="0" w:line="240" w:lineRule="auto"/>
              <w:jc w:val="center"/>
              <w:rPr>
                <w:rFonts w:ascii="Times New Roman" w:hAnsi="Times New Roman" w:cs="Times New Roman"/>
                <w:sz w:val="28"/>
                <w:szCs w:val="28"/>
              </w:rPr>
            </w:pPr>
          </w:p>
        </w:tc>
      </w:tr>
    </w:tbl>
    <w:p w:rsidR="00FB4AF6" w:rsidRDefault="00FB4AF6" w:rsidP="00FB4AF6">
      <w:pPr>
        <w:spacing w:after="0" w:line="240" w:lineRule="auto"/>
        <w:ind w:firstLine="709"/>
        <w:jc w:val="center"/>
        <w:rPr>
          <w:rFonts w:ascii="Times New Roman" w:hAnsi="Times New Roman" w:cs="Times New Roman"/>
          <w:sz w:val="27"/>
          <w:szCs w:val="27"/>
        </w:rPr>
      </w:pPr>
    </w:p>
    <w:p w:rsidR="00436A12" w:rsidRPr="001341CB" w:rsidRDefault="00436A12" w:rsidP="00FB4AF6">
      <w:pPr>
        <w:spacing w:after="0" w:line="240" w:lineRule="auto"/>
        <w:ind w:firstLine="709"/>
        <w:jc w:val="center"/>
        <w:rPr>
          <w:rFonts w:ascii="Times New Roman" w:hAnsi="Times New Roman" w:cs="Times New Roman"/>
          <w:sz w:val="27"/>
          <w:szCs w:val="27"/>
        </w:rPr>
      </w:pPr>
    </w:p>
    <w:p w:rsidR="00FB4AF6" w:rsidRPr="001341CB" w:rsidRDefault="00FB4AF6" w:rsidP="00FB4AF6">
      <w:pPr>
        <w:spacing w:after="0" w:line="240" w:lineRule="auto"/>
        <w:ind w:firstLine="709"/>
        <w:jc w:val="center"/>
        <w:rPr>
          <w:rFonts w:ascii="Times New Roman" w:hAnsi="Times New Roman" w:cs="Times New Roman"/>
          <w:sz w:val="27"/>
          <w:szCs w:val="27"/>
        </w:rPr>
      </w:pPr>
    </w:p>
    <w:p w:rsidR="00C365A6" w:rsidRPr="001341CB" w:rsidRDefault="00C365A6" w:rsidP="00FB4AF6">
      <w:pPr>
        <w:tabs>
          <w:tab w:val="left" w:pos="0"/>
          <w:tab w:val="left" w:pos="9639"/>
        </w:tabs>
        <w:spacing w:after="0" w:line="240" w:lineRule="auto"/>
        <w:ind w:firstLine="709"/>
        <w:jc w:val="center"/>
        <w:rPr>
          <w:rFonts w:ascii="Times New Roman" w:eastAsia="Times New Roman" w:hAnsi="Times New Roman" w:cs="Times New Roman"/>
          <w:b/>
          <w:sz w:val="27"/>
          <w:szCs w:val="27"/>
          <w:lang w:eastAsia="ru-RU"/>
        </w:rPr>
      </w:pPr>
      <w:r w:rsidRPr="001341CB">
        <w:rPr>
          <w:rFonts w:ascii="Times New Roman" w:eastAsia="Times New Roman" w:hAnsi="Times New Roman" w:cs="Times New Roman"/>
          <w:b/>
          <w:sz w:val="27"/>
          <w:szCs w:val="27"/>
          <w:lang w:eastAsia="ru-RU"/>
        </w:rPr>
        <w:t>Об утверждении Типового положения</w:t>
      </w:r>
    </w:p>
    <w:p w:rsidR="00C365A6" w:rsidRPr="001341CB" w:rsidRDefault="00C365A6" w:rsidP="00FB4AF6">
      <w:pPr>
        <w:tabs>
          <w:tab w:val="left" w:pos="0"/>
          <w:tab w:val="left" w:pos="9639"/>
        </w:tabs>
        <w:spacing w:after="0" w:line="240" w:lineRule="auto"/>
        <w:ind w:firstLine="709"/>
        <w:jc w:val="center"/>
        <w:rPr>
          <w:rFonts w:ascii="Times New Roman" w:eastAsia="Times New Roman" w:hAnsi="Times New Roman" w:cs="Times New Roman"/>
          <w:b/>
          <w:sz w:val="27"/>
          <w:szCs w:val="27"/>
          <w:lang w:eastAsia="ru-RU"/>
        </w:rPr>
      </w:pPr>
      <w:r w:rsidRPr="001341CB">
        <w:rPr>
          <w:rFonts w:ascii="Times New Roman" w:eastAsia="Times New Roman" w:hAnsi="Times New Roman" w:cs="Times New Roman"/>
          <w:b/>
          <w:sz w:val="27"/>
          <w:szCs w:val="27"/>
          <w:lang w:eastAsia="ru-RU"/>
        </w:rPr>
        <w:t xml:space="preserve">о закупке товаров, работ, услуг </w:t>
      </w:r>
      <w:proofErr w:type="gramStart"/>
      <w:r w:rsidRPr="001341CB">
        <w:rPr>
          <w:rFonts w:ascii="Times New Roman" w:eastAsia="Times New Roman" w:hAnsi="Times New Roman" w:cs="Times New Roman"/>
          <w:b/>
          <w:sz w:val="27"/>
          <w:szCs w:val="27"/>
          <w:lang w:eastAsia="ru-RU"/>
        </w:rPr>
        <w:t>муниципальными</w:t>
      </w:r>
      <w:proofErr w:type="gramEnd"/>
      <w:r w:rsidRPr="001341CB">
        <w:rPr>
          <w:rFonts w:ascii="Times New Roman" w:eastAsia="Times New Roman" w:hAnsi="Times New Roman" w:cs="Times New Roman"/>
          <w:b/>
          <w:sz w:val="27"/>
          <w:szCs w:val="27"/>
          <w:lang w:eastAsia="ru-RU"/>
        </w:rPr>
        <w:t xml:space="preserve"> автономными</w:t>
      </w:r>
    </w:p>
    <w:p w:rsidR="00C365A6" w:rsidRPr="001341CB" w:rsidRDefault="00C365A6" w:rsidP="00FB4AF6">
      <w:pPr>
        <w:tabs>
          <w:tab w:val="left" w:pos="0"/>
          <w:tab w:val="left" w:pos="9639"/>
        </w:tabs>
        <w:spacing w:after="0" w:line="240" w:lineRule="auto"/>
        <w:ind w:firstLine="709"/>
        <w:jc w:val="center"/>
        <w:rPr>
          <w:rFonts w:ascii="Times New Roman" w:eastAsia="Times New Roman" w:hAnsi="Times New Roman" w:cs="Times New Roman"/>
          <w:b/>
          <w:sz w:val="27"/>
          <w:szCs w:val="27"/>
          <w:lang w:eastAsia="ru-RU"/>
        </w:rPr>
      </w:pPr>
      <w:r w:rsidRPr="001341CB">
        <w:rPr>
          <w:rFonts w:ascii="Times New Roman" w:eastAsia="Times New Roman" w:hAnsi="Times New Roman" w:cs="Times New Roman"/>
          <w:b/>
          <w:sz w:val="27"/>
          <w:szCs w:val="27"/>
          <w:lang w:eastAsia="ru-RU"/>
        </w:rPr>
        <w:t>учреждениями Юргинского муниципального округа</w:t>
      </w:r>
    </w:p>
    <w:p w:rsidR="00C365A6" w:rsidRPr="001341CB" w:rsidRDefault="00C365A6" w:rsidP="00FB4AF6">
      <w:pPr>
        <w:tabs>
          <w:tab w:val="left" w:pos="0"/>
          <w:tab w:val="left" w:pos="9639"/>
        </w:tabs>
        <w:spacing w:after="0" w:line="240" w:lineRule="auto"/>
        <w:ind w:firstLine="709"/>
        <w:jc w:val="center"/>
        <w:rPr>
          <w:rFonts w:ascii="Times New Roman" w:eastAsia="Times New Roman" w:hAnsi="Times New Roman" w:cs="Times New Roman"/>
          <w:sz w:val="27"/>
          <w:szCs w:val="27"/>
          <w:lang w:eastAsia="ru-RU"/>
        </w:rPr>
      </w:pPr>
    </w:p>
    <w:p w:rsidR="00C365A6" w:rsidRPr="001341CB" w:rsidRDefault="00C365A6" w:rsidP="00FB4AF6">
      <w:pPr>
        <w:spacing w:after="0" w:line="240" w:lineRule="auto"/>
        <w:ind w:firstLine="709"/>
        <w:jc w:val="both"/>
        <w:rPr>
          <w:rFonts w:ascii="Times New Roman" w:eastAsia="Times New Roman" w:hAnsi="Times New Roman" w:cs="Times New Roman"/>
          <w:bCs/>
          <w:sz w:val="27"/>
          <w:szCs w:val="27"/>
          <w:lang w:eastAsia="ru-RU"/>
        </w:rPr>
      </w:pPr>
      <w:r w:rsidRPr="001341CB">
        <w:rPr>
          <w:rFonts w:ascii="Times New Roman" w:eastAsia="Times New Roman" w:hAnsi="Times New Roman" w:cs="Times New Roman"/>
          <w:bCs/>
          <w:sz w:val="27"/>
          <w:szCs w:val="27"/>
          <w:lang w:eastAsia="ru-RU"/>
        </w:rPr>
        <w:t>В соответствии с Феде</w:t>
      </w:r>
      <w:r w:rsidR="001341CB" w:rsidRPr="001341CB">
        <w:rPr>
          <w:rFonts w:ascii="Times New Roman" w:eastAsia="Times New Roman" w:hAnsi="Times New Roman" w:cs="Times New Roman"/>
          <w:bCs/>
          <w:sz w:val="27"/>
          <w:szCs w:val="27"/>
          <w:lang w:eastAsia="ru-RU"/>
        </w:rPr>
        <w:t>ральным законом от 18.07.2011 №</w:t>
      </w:r>
      <w:r w:rsidRPr="001341CB">
        <w:rPr>
          <w:rFonts w:ascii="Times New Roman" w:eastAsia="Times New Roman" w:hAnsi="Times New Roman" w:cs="Times New Roman"/>
          <w:bCs/>
          <w:sz w:val="27"/>
          <w:szCs w:val="27"/>
          <w:lang w:eastAsia="ru-RU"/>
        </w:rPr>
        <w:t xml:space="preserve">223-ФЗ </w:t>
      </w:r>
      <w:r w:rsidR="00866081">
        <w:rPr>
          <w:rFonts w:ascii="Times New Roman" w:eastAsia="Times New Roman" w:hAnsi="Times New Roman" w:cs="Times New Roman"/>
          <w:bCs/>
          <w:sz w:val="27"/>
          <w:szCs w:val="27"/>
          <w:lang w:eastAsia="ru-RU"/>
        </w:rPr>
        <w:t xml:space="preserve">                                         </w:t>
      </w:r>
      <w:r w:rsidRPr="001341CB">
        <w:rPr>
          <w:rFonts w:ascii="Times New Roman" w:eastAsia="Times New Roman" w:hAnsi="Times New Roman" w:cs="Times New Roman"/>
          <w:bCs/>
          <w:sz w:val="27"/>
          <w:szCs w:val="27"/>
          <w:lang w:eastAsia="ru-RU"/>
        </w:rPr>
        <w:t xml:space="preserve">«О закупках товаров, работ, услуг отдельными видами юридических лиц», </w:t>
      </w:r>
      <w:r w:rsidR="00866081">
        <w:rPr>
          <w:rFonts w:ascii="Times New Roman" w:eastAsia="Times New Roman" w:hAnsi="Times New Roman" w:cs="Times New Roman"/>
          <w:bCs/>
          <w:sz w:val="27"/>
          <w:szCs w:val="27"/>
          <w:lang w:eastAsia="ru-RU"/>
        </w:rPr>
        <w:t xml:space="preserve">                      </w:t>
      </w:r>
      <w:r w:rsidR="003C1C00" w:rsidRPr="001341CB">
        <w:rPr>
          <w:rFonts w:ascii="Times New Roman" w:eastAsia="Times New Roman" w:hAnsi="Times New Roman" w:cs="Times New Roman"/>
          <w:bCs/>
          <w:sz w:val="27"/>
          <w:szCs w:val="27"/>
          <w:lang w:eastAsia="ru-RU"/>
        </w:rPr>
        <w:t>на основании распоряжения Губернатора Кемеровской области – Кузбасса</w:t>
      </w:r>
      <w:r w:rsidR="00866081">
        <w:rPr>
          <w:rFonts w:ascii="Times New Roman" w:eastAsia="Times New Roman" w:hAnsi="Times New Roman" w:cs="Times New Roman"/>
          <w:bCs/>
          <w:sz w:val="27"/>
          <w:szCs w:val="27"/>
          <w:lang w:eastAsia="ru-RU"/>
        </w:rPr>
        <w:t xml:space="preserve">                      от 06.03.2024 №</w:t>
      </w:r>
      <w:r w:rsidR="003C1C00" w:rsidRPr="001341CB">
        <w:rPr>
          <w:rFonts w:ascii="Times New Roman" w:eastAsia="Times New Roman" w:hAnsi="Times New Roman" w:cs="Times New Roman"/>
          <w:bCs/>
          <w:sz w:val="27"/>
          <w:szCs w:val="27"/>
          <w:lang w:eastAsia="ru-RU"/>
        </w:rPr>
        <w:t>28-рг «О мерах по повышению контроля в сфере закупок товаров, работ, услуг для обеспечения государственных и муниципальных нужд»</w:t>
      </w:r>
      <w:r w:rsidR="006B16A7" w:rsidRPr="001341CB">
        <w:rPr>
          <w:rFonts w:ascii="Times New Roman" w:eastAsia="Times New Roman" w:hAnsi="Times New Roman" w:cs="Times New Roman"/>
          <w:bCs/>
          <w:sz w:val="27"/>
          <w:szCs w:val="27"/>
          <w:lang w:eastAsia="ru-RU"/>
        </w:rPr>
        <w:t>:</w:t>
      </w:r>
    </w:p>
    <w:p w:rsidR="00C365A6" w:rsidRPr="001341CB" w:rsidRDefault="00C365A6"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t xml:space="preserve">1. Утвердить прилагаемое </w:t>
      </w:r>
      <w:r w:rsidR="00541361" w:rsidRPr="001341CB">
        <w:rPr>
          <w:rFonts w:ascii="Times New Roman" w:eastAsia="Times New Roman" w:hAnsi="Times New Roman" w:cs="Times New Roman"/>
          <w:sz w:val="27"/>
          <w:szCs w:val="27"/>
          <w:lang w:eastAsia="ru-RU"/>
        </w:rPr>
        <w:t>Т</w:t>
      </w:r>
      <w:r w:rsidRPr="001341CB">
        <w:rPr>
          <w:rFonts w:ascii="Times New Roman" w:eastAsia="Times New Roman" w:hAnsi="Times New Roman" w:cs="Times New Roman"/>
          <w:sz w:val="27"/>
          <w:szCs w:val="27"/>
          <w:lang w:eastAsia="ru-RU"/>
        </w:rPr>
        <w:t>иповое положение о закупке товаров, работ, услуг муниципальными автономными учреждениями Юргинского муниципального округа (далее - Типовое положение)</w:t>
      </w:r>
      <w:r w:rsidR="00241335" w:rsidRPr="001341CB">
        <w:rPr>
          <w:rFonts w:ascii="Times New Roman" w:eastAsia="Times New Roman" w:hAnsi="Times New Roman" w:cs="Times New Roman"/>
          <w:sz w:val="27"/>
          <w:szCs w:val="27"/>
          <w:lang w:eastAsia="ru-RU"/>
        </w:rPr>
        <w:t>, согласно Приложению</w:t>
      </w:r>
      <w:r w:rsidR="00866081">
        <w:rPr>
          <w:rFonts w:ascii="Times New Roman" w:eastAsia="Times New Roman" w:hAnsi="Times New Roman" w:cs="Times New Roman"/>
          <w:sz w:val="27"/>
          <w:szCs w:val="27"/>
          <w:lang w:eastAsia="ru-RU"/>
        </w:rPr>
        <w:t>.</w:t>
      </w:r>
    </w:p>
    <w:p w:rsidR="00C365A6" w:rsidRPr="001341CB" w:rsidRDefault="00C365A6"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t xml:space="preserve">2. Установить обязанность муниципальных автономных учреждений Юргинского муниципального округа, осуществляющих закупки в соответствии </w:t>
      </w:r>
      <w:r w:rsidR="00866081">
        <w:rPr>
          <w:rFonts w:ascii="Times New Roman" w:eastAsia="Times New Roman" w:hAnsi="Times New Roman" w:cs="Times New Roman"/>
          <w:sz w:val="27"/>
          <w:szCs w:val="27"/>
          <w:lang w:eastAsia="ru-RU"/>
        </w:rPr>
        <w:t xml:space="preserve">                  </w:t>
      </w:r>
      <w:r w:rsidRPr="001341CB">
        <w:rPr>
          <w:rFonts w:ascii="Times New Roman" w:eastAsia="Times New Roman" w:hAnsi="Times New Roman" w:cs="Times New Roman"/>
          <w:sz w:val="27"/>
          <w:szCs w:val="27"/>
          <w:lang w:eastAsia="ru-RU"/>
        </w:rPr>
        <w:t>с Федеральным законом от 18.07.2011 №</w:t>
      </w:r>
      <w:r w:rsidR="00141479" w:rsidRPr="001341CB">
        <w:rPr>
          <w:rFonts w:ascii="Times New Roman" w:eastAsia="Times New Roman" w:hAnsi="Times New Roman" w:cs="Times New Roman"/>
          <w:sz w:val="27"/>
          <w:szCs w:val="27"/>
          <w:lang w:eastAsia="ru-RU"/>
        </w:rPr>
        <w:t>2</w:t>
      </w:r>
      <w:r w:rsidRPr="001341CB">
        <w:rPr>
          <w:rFonts w:ascii="Times New Roman" w:eastAsia="Times New Roman" w:hAnsi="Times New Roman" w:cs="Times New Roman"/>
          <w:sz w:val="27"/>
          <w:szCs w:val="27"/>
          <w:lang w:eastAsia="ru-RU"/>
        </w:rPr>
        <w:t>23-ФЗ «О закупках товаров, работ, услуг отдельными видами юридических лиц»</w:t>
      </w:r>
      <w:r w:rsidR="00B6775A" w:rsidRPr="001341CB">
        <w:rPr>
          <w:rFonts w:ascii="Times New Roman" w:eastAsia="Times New Roman" w:hAnsi="Times New Roman" w:cs="Times New Roman"/>
          <w:sz w:val="27"/>
          <w:szCs w:val="27"/>
          <w:lang w:eastAsia="ru-RU"/>
        </w:rPr>
        <w:t>,</w:t>
      </w:r>
      <w:r w:rsidRPr="001341CB">
        <w:rPr>
          <w:rFonts w:ascii="Times New Roman" w:eastAsia="Times New Roman" w:hAnsi="Times New Roman" w:cs="Times New Roman"/>
          <w:sz w:val="27"/>
          <w:szCs w:val="27"/>
          <w:lang w:eastAsia="ru-RU"/>
        </w:rPr>
        <w:t xml:space="preserve"> применять </w:t>
      </w:r>
      <w:r w:rsidR="00B6775A" w:rsidRPr="001341CB">
        <w:rPr>
          <w:rFonts w:ascii="Times New Roman" w:eastAsia="Times New Roman" w:hAnsi="Times New Roman" w:cs="Times New Roman"/>
          <w:sz w:val="27"/>
          <w:szCs w:val="27"/>
          <w:lang w:eastAsia="ru-RU"/>
        </w:rPr>
        <w:t xml:space="preserve">настоящее </w:t>
      </w:r>
      <w:r w:rsidRPr="001341CB">
        <w:rPr>
          <w:rFonts w:ascii="Times New Roman" w:eastAsia="Times New Roman" w:hAnsi="Times New Roman" w:cs="Times New Roman"/>
          <w:sz w:val="27"/>
          <w:szCs w:val="27"/>
          <w:lang w:eastAsia="ru-RU"/>
        </w:rPr>
        <w:t>Типовое положение при утверждении положения о закупке</w:t>
      </w:r>
      <w:r w:rsidR="00B6775A" w:rsidRPr="001341CB">
        <w:rPr>
          <w:rFonts w:ascii="Times New Roman" w:eastAsia="Times New Roman" w:hAnsi="Times New Roman" w:cs="Times New Roman"/>
          <w:sz w:val="27"/>
          <w:szCs w:val="27"/>
          <w:lang w:eastAsia="ru-RU"/>
        </w:rPr>
        <w:t xml:space="preserve"> муниципальных автономных учреждений Юргинского муниципального округа</w:t>
      </w:r>
      <w:r w:rsidRPr="001341CB">
        <w:rPr>
          <w:rFonts w:ascii="Times New Roman" w:eastAsia="Times New Roman" w:hAnsi="Times New Roman" w:cs="Times New Roman"/>
          <w:sz w:val="27"/>
          <w:szCs w:val="27"/>
          <w:lang w:eastAsia="ru-RU"/>
        </w:rPr>
        <w:t xml:space="preserve"> или внесении в него изменений.</w:t>
      </w:r>
    </w:p>
    <w:p w:rsidR="00B6775A" w:rsidRPr="001341CB" w:rsidRDefault="00B6775A"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t>3</w:t>
      </w:r>
      <w:r w:rsidR="00C365A6" w:rsidRPr="001341CB">
        <w:rPr>
          <w:rFonts w:ascii="Times New Roman" w:eastAsia="Times New Roman" w:hAnsi="Times New Roman" w:cs="Times New Roman"/>
          <w:sz w:val="27"/>
          <w:szCs w:val="27"/>
          <w:lang w:eastAsia="ru-RU"/>
        </w:rPr>
        <w:t xml:space="preserve">. </w:t>
      </w:r>
      <w:proofErr w:type="gramStart"/>
      <w:r w:rsidRPr="001341CB">
        <w:rPr>
          <w:rFonts w:ascii="Times New Roman" w:eastAsia="Times New Roman" w:hAnsi="Times New Roman" w:cs="Times New Roman"/>
          <w:sz w:val="27"/>
          <w:szCs w:val="27"/>
          <w:lang w:eastAsia="ru-RU"/>
        </w:rPr>
        <w:t>Разместить</w:t>
      </w:r>
      <w:proofErr w:type="gramEnd"/>
      <w:r w:rsidRPr="001341CB">
        <w:rPr>
          <w:rFonts w:ascii="Times New Roman" w:eastAsia="Times New Roman" w:hAnsi="Times New Roman" w:cs="Times New Roman"/>
          <w:sz w:val="27"/>
          <w:szCs w:val="27"/>
          <w:lang w:eastAsia="ru-RU"/>
        </w:rPr>
        <w:t xml:space="preserve"> настоящее постановление на официальном сайте администрации Юргинского муниципального округа в информационно-телеко</w:t>
      </w:r>
      <w:r w:rsidR="00866081">
        <w:rPr>
          <w:rFonts w:ascii="Times New Roman" w:eastAsia="Times New Roman" w:hAnsi="Times New Roman" w:cs="Times New Roman"/>
          <w:sz w:val="27"/>
          <w:szCs w:val="27"/>
          <w:lang w:eastAsia="ru-RU"/>
        </w:rPr>
        <w:t>ммуникационной сети «Интернет».</w:t>
      </w:r>
    </w:p>
    <w:p w:rsidR="00F12DEA" w:rsidRPr="001341CB" w:rsidRDefault="00B6775A"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t xml:space="preserve">4. </w:t>
      </w:r>
      <w:r w:rsidR="00141479" w:rsidRPr="001341CB">
        <w:rPr>
          <w:rFonts w:ascii="Times New Roman" w:eastAsia="Times New Roman" w:hAnsi="Times New Roman" w:cs="Times New Roman"/>
          <w:sz w:val="27"/>
          <w:szCs w:val="27"/>
          <w:lang w:eastAsia="ru-RU"/>
        </w:rPr>
        <w:t>Н</w:t>
      </w:r>
      <w:r w:rsidR="00541361" w:rsidRPr="001341CB">
        <w:rPr>
          <w:rFonts w:ascii="Times New Roman" w:eastAsia="Times New Roman" w:hAnsi="Times New Roman" w:cs="Times New Roman"/>
          <w:sz w:val="27"/>
          <w:szCs w:val="27"/>
          <w:lang w:eastAsia="ru-RU"/>
        </w:rPr>
        <w:t>аправить Типовое положение о закупке товаров, работ, услуг муниципальными автономными учреждениями Юргинского муниципального округа в Главное контрольное управление Кузбасса в течени</w:t>
      </w:r>
      <w:proofErr w:type="gramStart"/>
      <w:r w:rsidR="00541361" w:rsidRPr="001341CB">
        <w:rPr>
          <w:rFonts w:ascii="Times New Roman" w:eastAsia="Times New Roman" w:hAnsi="Times New Roman" w:cs="Times New Roman"/>
          <w:sz w:val="27"/>
          <w:szCs w:val="27"/>
          <w:lang w:eastAsia="ru-RU"/>
        </w:rPr>
        <w:t>и</w:t>
      </w:r>
      <w:proofErr w:type="gramEnd"/>
      <w:r w:rsidR="00541361" w:rsidRPr="001341CB">
        <w:rPr>
          <w:rFonts w:ascii="Times New Roman" w:eastAsia="Times New Roman" w:hAnsi="Times New Roman" w:cs="Times New Roman"/>
          <w:sz w:val="27"/>
          <w:szCs w:val="27"/>
          <w:lang w:eastAsia="ru-RU"/>
        </w:rPr>
        <w:t xml:space="preserve"> 3 дней после </w:t>
      </w:r>
      <w:r w:rsidR="00436A12">
        <w:rPr>
          <w:rFonts w:ascii="Times New Roman" w:eastAsia="Times New Roman" w:hAnsi="Times New Roman" w:cs="Times New Roman"/>
          <w:sz w:val="27"/>
          <w:szCs w:val="27"/>
          <w:lang w:eastAsia="ru-RU"/>
        </w:rPr>
        <w:t xml:space="preserve">                   </w:t>
      </w:r>
      <w:r w:rsidR="00141479" w:rsidRPr="001341CB">
        <w:rPr>
          <w:rFonts w:ascii="Times New Roman" w:eastAsia="Times New Roman" w:hAnsi="Times New Roman" w:cs="Times New Roman"/>
          <w:sz w:val="27"/>
          <w:szCs w:val="27"/>
          <w:lang w:eastAsia="ru-RU"/>
        </w:rPr>
        <w:t xml:space="preserve">его </w:t>
      </w:r>
      <w:r w:rsidR="00541361" w:rsidRPr="001341CB">
        <w:rPr>
          <w:rFonts w:ascii="Times New Roman" w:eastAsia="Times New Roman" w:hAnsi="Times New Roman" w:cs="Times New Roman"/>
          <w:sz w:val="27"/>
          <w:szCs w:val="27"/>
          <w:lang w:eastAsia="ru-RU"/>
        </w:rPr>
        <w:t>утверждения.</w:t>
      </w:r>
    </w:p>
    <w:p w:rsidR="00B6775A" w:rsidRPr="001341CB" w:rsidRDefault="00F12DEA"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t xml:space="preserve">5. </w:t>
      </w:r>
      <w:r w:rsidR="00B6775A" w:rsidRPr="001341CB">
        <w:rPr>
          <w:rFonts w:ascii="Times New Roman" w:eastAsia="Times New Roman" w:hAnsi="Times New Roman" w:cs="Times New Roman"/>
          <w:sz w:val="27"/>
          <w:szCs w:val="27"/>
          <w:lang w:eastAsia="ru-RU"/>
        </w:rPr>
        <w:t>Муниципальным автономным учреждениям Юр</w:t>
      </w:r>
      <w:r w:rsidR="00866081">
        <w:rPr>
          <w:rFonts w:ascii="Times New Roman" w:eastAsia="Times New Roman" w:hAnsi="Times New Roman" w:cs="Times New Roman"/>
          <w:sz w:val="27"/>
          <w:szCs w:val="27"/>
          <w:lang w:eastAsia="ru-RU"/>
        </w:rPr>
        <w:t xml:space="preserve">гинского муниципального округа </w:t>
      </w:r>
      <w:r w:rsidR="00B6775A" w:rsidRPr="001341CB">
        <w:rPr>
          <w:rFonts w:ascii="Times New Roman" w:eastAsia="Times New Roman" w:hAnsi="Times New Roman" w:cs="Times New Roman"/>
          <w:sz w:val="27"/>
          <w:szCs w:val="27"/>
          <w:lang w:eastAsia="ru-RU"/>
        </w:rPr>
        <w:t>в срок не позднее 01.0</w:t>
      </w:r>
      <w:r w:rsidR="00427511" w:rsidRPr="001341CB">
        <w:rPr>
          <w:rFonts w:ascii="Times New Roman" w:eastAsia="Times New Roman" w:hAnsi="Times New Roman" w:cs="Times New Roman"/>
          <w:sz w:val="27"/>
          <w:szCs w:val="27"/>
          <w:lang w:eastAsia="ru-RU"/>
        </w:rPr>
        <w:t>7</w:t>
      </w:r>
      <w:r w:rsidR="00B6775A" w:rsidRPr="001341CB">
        <w:rPr>
          <w:rFonts w:ascii="Times New Roman" w:eastAsia="Times New Roman" w:hAnsi="Times New Roman" w:cs="Times New Roman"/>
          <w:sz w:val="27"/>
          <w:szCs w:val="27"/>
          <w:lang w:eastAsia="ru-RU"/>
        </w:rPr>
        <w:t>.2024 утвердить положение о закупке учреждения</w:t>
      </w:r>
      <w:r w:rsidR="00866081">
        <w:rPr>
          <w:rFonts w:ascii="Times New Roman" w:eastAsia="Times New Roman" w:hAnsi="Times New Roman" w:cs="Times New Roman"/>
          <w:sz w:val="27"/>
          <w:szCs w:val="27"/>
          <w:lang w:eastAsia="ru-RU"/>
        </w:rPr>
        <w:t xml:space="preserve">              </w:t>
      </w:r>
      <w:r w:rsidR="00B6775A" w:rsidRPr="001341CB">
        <w:rPr>
          <w:rFonts w:ascii="Times New Roman" w:eastAsia="Times New Roman" w:hAnsi="Times New Roman" w:cs="Times New Roman"/>
          <w:sz w:val="27"/>
          <w:szCs w:val="27"/>
          <w:lang w:eastAsia="ru-RU"/>
        </w:rPr>
        <w:t xml:space="preserve"> в соответствии с Типовым положением и </w:t>
      </w:r>
      <w:proofErr w:type="gramStart"/>
      <w:r w:rsidR="00B6775A" w:rsidRPr="001341CB">
        <w:rPr>
          <w:rFonts w:ascii="Times New Roman" w:eastAsia="Times New Roman" w:hAnsi="Times New Roman" w:cs="Times New Roman"/>
          <w:sz w:val="27"/>
          <w:szCs w:val="27"/>
          <w:lang w:eastAsia="ru-RU"/>
        </w:rPr>
        <w:t>разместить положение</w:t>
      </w:r>
      <w:proofErr w:type="gramEnd"/>
      <w:r w:rsidR="00B6775A" w:rsidRPr="001341CB">
        <w:rPr>
          <w:rFonts w:ascii="Times New Roman" w:eastAsia="Times New Roman" w:hAnsi="Times New Roman" w:cs="Times New Roman"/>
          <w:sz w:val="27"/>
          <w:szCs w:val="27"/>
          <w:lang w:eastAsia="ru-RU"/>
        </w:rPr>
        <w:t xml:space="preserve"> о закупке в единой информационной системе.</w:t>
      </w:r>
    </w:p>
    <w:p w:rsidR="00B6775A" w:rsidRPr="001341CB" w:rsidRDefault="00F12DEA" w:rsidP="00FB4AF6">
      <w:pPr>
        <w:shd w:val="clear" w:color="auto" w:fill="FFFFFF"/>
        <w:spacing w:after="0" w:line="240" w:lineRule="auto"/>
        <w:ind w:firstLine="709"/>
        <w:jc w:val="both"/>
        <w:rPr>
          <w:rFonts w:ascii="Times New Roman" w:eastAsia="Times New Roman" w:hAnsi="Times New Roman" w:cs="Times New Roman"/>
          <w:sz w:val="27"/>
          <w:szCs w:val="27"/>
          <w:lang w:eastAsia="ru-RU"/>
        </w:rPr>
      </w:pPr>
      <w:r w:rsidRPr="001341CB">
        <w:rPr>
          <w:rFonts w:ascii="Times New Roman" w:eastAsia="Times New Roman" w:hAnsi="Times New Roman" w:cs="Times New Roman"/>
          <w:sz w:val="27"/>
          <w:szCs w:val="27"/>
          <w:lang w:eastAsia="ru-RU"/>
        </w:rPr>
        <w:lastRenderedPageBreak/>
        <w:t>6</w:t>
      </w:r>
      <w:r w:rsidR="003C1C00" w:rsidRPr="001341CB">
        <w:rPr>
          <w:rFonts w:ascii="Times New Roman" w:eastAsia="Times New Roman" w:hAnsi="Times New Roman" w:cs="Times New Roman"/>
          <w:sz w:val="27"/>
          <w:szCs w:val="27"/>
          <w:lang w:eastAsia="ru-RU"/>
        </w:rPr>
        <w:t xml:space="preserve">. </w:t>
      </w:r>
      <w:proofErr w:type="gramStart"/>
      <w:r w:rsidR="00B6775A" w:rsidRPr="001341CB">
        <w:rPr>
          <w:rFonts w:ascii="Times New Roman" w:eastAsia="Times New Roman" w:hAnsi="Times New Roman" w:cs="Times New Roman"/>
          <w:sz w:val="27"/>
          <w:szCs w:val="27"/>
          <w:lang w:eastAsia="ru-RU"/>
        </w:rPr>
        <w:t>Контроль за</w:t>
      </w:r>
      <w:proofErr w:type="gramEnd"/>
      <w:r w:rsidR="00B6775A" w:rsidRPr="001341CB">
        <w:rPr>
          <w:rFonts w:ascii="Times New Roman" w:eastAsia="Times New Roman" w:hAnsi="Times New Roman" w:cs="Times New Roman"/>
          <w:sz w:val="27"/>
          <w:szCs w:val="27"/>
          <w:lang w:eastAsia="ru-RU"/>
        </w:rPr>
        <w:t xml:space="preserve"> исполнением настоящего постановления возложить</w:t>
      </w:r>
      <w:r w:rsidR="00866081">
        <w:rPr>
          <w:rFonts w:ascii="Times New Roman" w:eastAsia="Times New Roman" w:hAnsi="Times New Roman" w:cs="Times New Roman"/>
          <w:sz w:val="27"/>
          <w:szCs w:val="27"/>
          <w:lang w:eastAsia="ru-RU"/>
        </w:rPr>
        <w:t xml:space="preserve">                           </w:t>
      </w:r>
      <w:r w:rsidR="00B6775A" w:rsidRPr="001341CB">
        <w:rPr>
          <w:rFonts w:ascii="Times New Roman" w:eastAsia="Times New Roman" w:hAnsi="Times New Roman" w:cs="Times New Roman"/>
          <w:sz w:val="27"/>
          <w:szCs w:val="27"/>
          <w:lang w:eastAsia="ru-RU"/>
        </w:rPr>
        <w:t xml:space="preserve">на заместителя главы Юргинского муниципального округа по экономическим вопросам, транспорту и связи К.А. </w:t>
      </w:r>
      <w:proofErr w:type="spellStart"/>
      <w:r w:rsidR="00B6775A" w:rsidRPr="001341CB">
        <w:rPr>
          <w:rFonts w:ascii="Times New Roman" w:eastAsia="Times New Roman" w:hAnsi="Times New Roman" w:cs="Times New Roman"/>
          <w:sz w:val="27"/>
          <w:szCs w:val="27"/>
          <w:lang w:eastAsia="ru-RU"/>
        </w:rPr>
        <w:t>Либец</w:t>
      </w:r>
      <w:proofErr w:type="spellEnd"/>
      <w:r w:rsidR="00B6775A" w:rsidRPr="001341CB">
        <w:rPr>
          <w:rFonts w:ascii="Times New Roman" w:eastAsia="Times New Roman" w:hAnsi="Times New Roman" w:cs="Times New Roman"/>
          <w:sz w:val="27"/>
          <w:szCs w:val="27"/>
          <w:lang w:eastAsia="ru-RU"/>
        </w:rPr>
        <w:t>.</w:t>
      </w:r>
    </w:p>
    <w:p w:rsidR="00C365A6" w:rsidRDefault="00C365A6"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p>
    <w:p w:rsidR="003306D8" w:rsidRDefault="003306D8"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p>
    <w:p w:rsidR="003306D8" w:rsidRPr="001341CB" w:rsidRDefault="003306D8" w:rsidP="00FB4AF6">
      <w:pPr>
        <w:tabs>
          <w:tab w:val="left" w:pos="0"/>
          <w:tab w:val="left" w:pos="709"/>
        </w:tabs>
        <w:spacing w:after="0" w:line="240" w:lineRule="auto"/>
        <w:ind w:firstLine="709"/>
        <w:jc w:val="both"/>
        <w:rPr>
          <w:rFonts w:ascii="Times New Roman" w:eastAsia="Times New Roman" w:hAnsi="Times New Roman" w:cs="Times New Roman"/>
          <w:sz w:val="27"/>
          <w:szCs w:val="27"/>
          <w:lang w:eastAsia="ru-RU"/>
        </w:rPr>
      </w:pPr>
    </w:p>
    <w:p w:rsidR="00FB4AF6" w:rsidRPr="001341CB" w:rsidRDefault="00FB4AF6" w:rsidP="00FB4AF6">
      <w:pPr>
        <w:spacing w:after="0" w:line="240" w:lineRule="auto"/>
        <w:ind w:firstLine="709"/>
        <w:jc w:val="both"/>
        <w:rPr>
          <w:rFonts w:ascii="Times New Roman" w:hAnsi="Times New Roman" w:cs="Times New Roman"/>
          <w:sz w:val="27"/>
          <w:szCs w:val="27"/>
        </w:rPr>
      </w:pPr>
    </w:p>
    <w:tbl>
      <w:tblPr>
        <w:tblW w:w="9606" w:type="dxa"/>
        <w:tblLook w:val="04A0" w:firstRow="1" w:lastRow="0" w:firstColumn="1" w:lastColumn="0" w:noHBand="0" w:noVBand="1"/>
      </w:tblPr>
      <w:tblGrid>
        <w:gridCol w:w="6062"/>
        <w:gridCol w:w="3544"/>
      </w:tblGrid>
      <w:tr w:rsidR="00FB4AF6" w:rsidRPr="001341CB" w:rsidTr="00FB4AF6">
        <w:tc>
          <w:tcPr>
            <w:tcW w:w="6062" w:type="dxa"/>
            <w:hideMark/>
          </w:tcPr>
          <w:p w:rsidR="00FB4AF6" w:rsidRPr="001341CB" w:rsidRDefault="00FB4AF6" w:rsidP="00FB4AF6">
            <w:pPr>
              <w:tabs>
                <w:tab w:val="left" w:pos="969"/>
                <w:tab w:val="left" w:pos="1083"/>
              </w:tabs>
              <w:spacing w:after="0" w:line="240" w:lineRule="auto"/>
              <w:ind w:firstLine="709"/>
              <w:jc w:val="both"/>
              <w:rPr>
                <w:rFonts w:ascii="Times New Roman" w:hAnsi="Times New Roman" w:cs="Times New Roman"/>
                <w:sz w:val="27"/>
                <w:szCs w:val="27"/>
              </w:rPr>
            </w:pPr>
            <w:r w:rsidRPr="001341CB">
              <w:rPr>
                <w:rFonts w:ascii="Times New Roman" w:hAnsi="Times New Roman" w:cs="Times New Roman"/>
                <w:sz w:val="27"/>
                <w:szCs w:val="27"/>
              </w:rPr>
              <w:t>Глава Юргинского</w:t>
            </w:r>
          </w:p>
          <w:p w:rsidR="00FB4AF6" w:rsidRPr="001341CB" w:rsidRDefault="00FB4AF6" w:rsidP="00FB4AF6">
            <w:pPr>
              <w:tabs>
                <w:tab w:val="left" w:pos="969"/>
                <w:tab w:val="left" w:pos="1083"/>
              </w:tabs>
              <w:spacing w:after="0" w:line="240" w:lineRule="auto"/>
              <w:ind w:firstLine="709"/>
              <w:jc w:val="both"/>
              <w:rPr>
                <w:rFonts w:ascii="Times New Roman" w:hAnsi="Times New Roman" w:cs="Times New Roman"/>
                <w:sz w:val="27"/>
                <w:szCs w:val="27"/>
              </w:rPr>
            </w:pPr>
            <w:r w:rsidRPr="001341CB">
              <w:rPr>
                <w:rFonts w:ascii="Times New Roman" w:hAnsi="Times New Roman" w:cs="Times New Roman"/>
                <w:sz w:val="27"/>
                <w:szCs w:val="27"/>
              </w:rPr>
              <w:t>муниципального округа</w:t>
            </w:r>
          </w:p>
        </w:tc>
        <w:tc>
          <w:tcPr>
            <w:tcW w:w="3544" w:type="dxa"/>
          </w:tcPr>
          <w:p w:rsidR="00FB4AF6" w:rsidRPr="001341CB" w:rsidRDefault="00FB4AF6" w:rsidP="00FB4AF6">
            <w:pPr>
              <w:tabs>
                <w:tab w:val="left" w:pos="969"/>
                <w:tab w:val="left" w:pos="1083"/>
              </w:tabs>
              <w:spacing w:after="0" w:line="240" w:lineRule="auto"/>
              <w:ind w:firstLine="709"/>
              <w:jc w:val="both"/>
              <w:rPr>
                <w:rFonts w:ascii="Times New Roman" w:hAnsi="Times New Roman" w:cs="Times New Roman"/>
                <w:sz w:val="27"/>
                <w:szCs w:val="27"/>
              </w:rPr>
            </w:pPr>
          </w:p>
          <w:p w:rsidR="00FB4AF6" w:rsidRPr="001341CB" w:rsidRDefault="001341CB" w:rsidP="00FB4AF6">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 xml:space="preserve">          </w:t>
            </w:r>
            <w:r w:rsidR="00FB4AF6" w:rsidRPr="001341CB">
              <w:rPr>
                <w:rFonts w:ascii="Times New Roman" w:hAnsi="Times New Roman" w:cs="Times New Roman"/>
                <w:sz w:val="27"/>
                <w:szCs w:val="27"/>
              </w:rPr>
              <w:t xml:space="preserve">Д.К. </w:t>
            </w:r>
            <w:proofErr w:type="spellStart"/>
            <w:r w:rsidR="00FB4AF6" w:rsidRPr="001341CB">
              <w:rPr>
                <w:rFonts w:ascii="Times New Roman" w:hAnsi="Times New Roman" w:cs="Times New Roman"/>
                <w:sz w:val="27"/>
                <w:szCs w:val="27"/>
              </w:rPr>
              <w:t>Дадашов</w:t>
            </w:r>
            <w:proofErr w:type="spellEnd"/>
          </w:p>
        </w:tc>
      </w:tr>
      <w:tr w:rsidR="00FB4AF6" w:rsidRPr="001341CB" w:rsidTr="00FB4AF6">
        <w:tc>
          <w:tcPr>
            <w:tcW w:w="6062" w:type="dxa"/>
          </w:tcPr>
          <w:p w:rsidR="00FB4AF6" w:rsidRPr="001341CB" w:rsidRDefault="00FB4AF6" w:rsidP="00FB4AF6">
            <w:pPr>
              <w:tabs>
                <w:tab w:val="left" w:pos="969"/>
                <w:tab w:val="left" w:pos="1083"/>
              </w:tabs>
              <w:spacing w:after="0" w:line="240" w:lineRule="auto"/>
              <w:ind w:firstLine="709"/>
              <w:jc w:val="both"/>
              <w:rPr>
                <w:rFonts w:ascii="Times New Roman" w:hAnsi="Times New Roman" w:cs="Times New Roman"/>
                <w:sz w:val="27"/>
                <w:szCs w:val="27"/>
              </w:rPr>
            </w:pPr>
          </w:p>
        </w:tc>
        <w:tc>
          <w:tcPr>
            <w:tcW w:w="3544" w:type="dxa"/>
          </w:tcPr>
          <w:p w:rsidR="00FB4AF6" w:rsidRPr="001341CB" w:rsidRDefault="00FB4AF6" w:rsidP="00FB4AF6">
            <w:pPr>
              <w:spacing w:after="0" w:line="240" w:lineRule="auto"/>
              <w:ind w:firstLine="709"/>
              <w:jc w:val="both"/>
              <w:rPr>
                <w:rFonts w:ascii="Times New Roman" w:hAnsi="Times New Roman" w:cs="Times New Roman"/>
                <w:sz w:val="27"/>
                <w:szCs w:val="27"/>
              </w:rPr>
            </w:pPr>
          </w:p>
        </w:tc>
      </w:tr>
    </w:tbl>
    <w:p w:rsidR="00FB4AF6" w:rsidRDefault="00FB4AF6" w:rsidP="00E9500B">
      <w:pPr>
        <w:widowControl w:val="0"/>
        <w:autoSpaceDE w:val="0"/>
        <w:autoSpaceDN w:val="0"/>
        <w:adjustRightInd w:val="0"/>
        <w:spacing w:after="0" w:line="298" w:lineRule="exact"/>
        <w:ind w:left="4960"/>
        <w:rPr>
          <w:rFonts w:ascii="Times New Roman" w:hAnsi="Times New Roman" w:cs="Times New Roman"/>
          <w:spacing w:val="-1"/>
          <w:sz w:val="24"/>
          <w:szCs w:val="24"/>
        </w:rPr>
      </w:pPr>
    </w:p>
    <w:p w:rsidR="00FB4AF6" w:rsidRDefault="00FB4AF6" w:rsidP="00E9500B">
      <w:pPr>
        <w:widowControl w:val="0"/>
        <w:autoSpaceDE w:val="0"/>
        <w:autoSpaceDN w:val="0"/>
        <w:adjustRightInd w:val="0"/>
        <w:spacing w:after="0" w:line="298" w:lineRule="exact"/>
        <w:ind w:left="4960"/>
        <w:rPr>
          <w:rFonts w:ascii="Times New Roman" w:hAnsi="Times New Roman" w:cs="Times New Roman"/>
          <w:spacing w:val="-1"/>
          <w:sz w:val="24"/>
          <w:szCs w:val="24"/>
        </w:rPr>
        <w:sectPr w:rsidR="00FB4AF6" w:rsidSect="00FB4AF6">
          <w:footerReference w:type="default" r:id="rId9"/>
          <w:pgSz w:w="12240" w:h="15840"/>
          <w:pgMar w:top="1134" w:right="851" w:bottom="1134" w:left="1701" w:header="720" w:footer="720" w:gutter="0"/>
          <w:cols w:space="720"/>
          <w:noEndnote/>
          <w:titlePg/>
          <w:docGrid w:linePitch="299"/>
        </w:sectPr>
      </w:pPr>
    </w:p>
    <w:p w:rsidR="001852AD" w:rsidRPr="003306D8" w:rsidRDefault="001852AD" w:rsidP="001852AD">
      <w:pPr>
        <w:tabs>
          <w:tab w:val="center" w:pos="7229"/>
        </w:tabs>
        <w:spacing w:after="0" w:line="240" w:lineRule="auto"/>
        <w:ind w:left="5954"/>
        <w:rPr>
          <w:rFonts w:ascii="Times New Roman" w:hAnsi="Times New Roman" w:cs="Times New Roman"/>
          <w:sz w:val="27"/>
          <w:szCs w:val="27"/>
        </w:rPr>
      </w:pPr>
      <w:r w:rsidRPr="003306D8">
        <w:rPr>
          <w:rFonts w:ascii="Times New Roman" w:hAnsi="Times New Roman" w:cs="Times New Roman"/>
          <w:sz w:val="27"/>
          <w:szCs w:val="27"/>
        </w:rPr>
        <w:lastRenderedPageBreak/>
        <w:t>Приложение</w:t>
      </w:r>
    </w:p>
    <w:p w:rsidR="001852AD" w:rsidRPr="003306D8" w:rsidRDefault="001852AD" w:rsidP="001852AD">
      <w:pPr>
        <w:spacing w:after="0" w:line="240" w:lineRule="auto"/>
        <w:ind w:left="5954"/>
        <w:rPr>
          <w:rFonts w:ascii="Times New Roman" w:hAnsi="Times New Roman" w:cs="Times New Roman"/>
          <w:sz w:val="27"/>
          <w:szCs w:val="27"/>
        </w:rPr>
      </w:pPr>
      <w:r w:rsidRPr="003306D8">
        <w:rPr>
          <w:rFonts w:ascii="Times New Roman" w:hAnsi="Times New Roman" w:cs="Times New Roman"/>
          <w:sz w:val="27"/>
          <w:szCs w:val="27"/>
        </w:rPr>
        <w:t>к постановлению администрации</w:t>
      </w:r>
    </w:p>
    <w:p w:rsidR="001852AD" w:rsidRPr="003306D8" w:rsidRDefault="001852AD" w:rsidP="001852AD">
      <w:pPr>
        <w:spacing w:after="0" w:line="240" w:lineRule="auto"/>
        <w:ind w:left="5954"/>
        <w:rPr>
          <w:rFonts w:ascii="Times New Roman" w:hAnsi="Times New Roman" w:cs="Times New Roman"/>
          <w:sz w:val="27"/>
          <w:szCs w:val="27"/>
        </w:rPr>
      </w:pPr>
      <w:r w:rsidRPr="003306D8">
        <w:rPr>
          <w:rFonts w:ascii="Times New Roman" w:hAnsi="Times New Roman" w:cs="Times New Roman"/>
          <w:sz w:val="27"/>
          <w:szCs w:val="27"/>
        </w:rPr>
        <w:t>Юргинского муниципального округа</w:t>
      </w:r>
    </w:p>
    <w:p w:rsidR="001852AD" w:rsidRPr="003306D8" w:rsidRDefault="002F3F3C" w:rsidP="001852AD">
      <w:pPr>
        <w:spacing w:after="0" w:line="240" w:lineRule="auto"/>
        <w:ind w:left="5954"/>
        <w:jc w:val="both"/>
        <w:rPr>
          <w:rFonts w:ascii="Times New Roman" w:hAnsi="Times New Roman" w:cs="Times New Roman"/>
          <w:spacing w:val="-3"/>
          <w:sz w:val="27"/>
          <w:szCs w:val="27"/>
        </w:rPr>
      </w:pPr>
      <w:r>
        <w:rPr>
          <w:rFonts w:ascii="Times New Roman" w:hAnsi="Times New Roman" w:cs="Times New Roman"/>
          <w:sz w:val="27"/>
          <w:szCs w:val="27"/>
        </w:rPr>
        <w:t xml:space="preserve">от </w:t>
      </w:r>
      <w:r w:rsidR="00AF4290">
        <w:rPr>
          <w:rFonts w:ascii="Times New Roman" w:hAnsi="Times New Roman" w:cs="Times New Roman"/>
          <w:sz w:val="27"/>
          <w:szCs w:val="27"/>
        </w:rPr>
        <w:t>______№_____</w:t>
      </w:r>
      <w:bookmarkStart w:id="0" w:name="_GoBack"/>
      <w:bookmarkEnd w:id="0"/>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Default="001852AD"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1852AD" w:rsidRDefault="001852AD"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E9500B" w:rsidRPr="001852AD"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7"/>
          <w:szCs w:val="27"/>
        </w:rPr>
      </w:pPr>
      <w:r w:rsidRPr="001852AD">
        <w:rPr>
          <w:rFonts w:ascii="Times New Roman" w:hAnsi="Times New Roman" w:cs="Times New Roman"/>
          <w:b/>
          <w:color w:val="000000"/>
          <w:sz w:val="27"/>
          <w:szCs w:val="27"/>
        </w:rPr>
        <w:t>Типовое положение</w:t>
      </w:r>
    </w:p>
    <w:p w:rsidR="00D37FD4" w:rsidRPr="001852AD"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7"/>
          <w:szCs w:val="27"/>
        </w:rPr>
      </w:pPr>
      <w:r w:rsidRPr="001852AD">
        <w:rPr>
          <w:rFonts w:ascii="Times New Roman" w:hAnsi="Times New Roman" w:cs="Times New Roman"/>
          <w:b/>
          <w:color w:val="000000"/>
          <w:sz w:val="27"/>
          <w:szCs w:val="27"/>
        </w:rPr>
        <w:t xml:space="preserve">о закупке товаров, работ, услуг </w:t>
      </w:r>
      <w:proofErr w:type="gramStart"/>
      <w:r w:rsidRPr="001852AD">
        <w:rPr>
          <w:rFonts w:ascii="Times New Roman" w:hAnsi="Times New Roman" w:cs="Times New Roman"/>
          <w:b/>
          <w:color w:val="000000"/>
          <w:sz w:val="27"/>
          <w:szCs w:val="27"/>
        </w:rPr>
        <w:t>муниципальными</w:t>
      </w:r>
      <w:proofErr w:type="gramEnd"/>
      <w:r w:rsidRPr="001852AD">
        <w:rPr>
          <w:rFonts w:ascii="Times New Roman" w:hAnsi="Times New Roman" w:cs="Times New Roman"/>
          <w:b/>
          <w:color w:val="000000"/>
          <w:sz w:val="27"/>
          <w:szCs w:val="27"/>
        </w:rPr>
        <w:t xml:space="preserve"> автономными</w:t>
      </w:r>
    </w:p>
    <w:p w:rsidR="00E9500B" w:rsidRPr="001852AD"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7"/>
          <w:szCs w:val="27"/>
        </w:rPr>
      </w:pPr>
      <w:r w:rsidRPr="001852AD">
        <w:rPr>
          <w:rFonts w:ascii="Times New Roman" w:hAnsi="Times New Roman" w:cs="Times New Roman"/>
          <w:b/>
          <w:color w:val="000000"/>
          <w:sz w:val="27"/>
          <w:szCs w:val="27"/>
        </w:rPr>
        <w:t>учреждениями Юргинского муниципального округа</w:t>
      </w:r>
      <w:r w:rsidR="00B87F82" w:rsidRPr="001852AD">
        <w:rPr>
          <w:rStyle w:val="ab"/>
          <w:rFonts w:ascii="Times New Roman" w:hAnsi="Times New Roman" w:cs="Times New Roman"/>
          <w:b/>
          <w:color w:val="000000"/>
          <w:sz w:val="27"/>
          <w:szCs w:val="27"/>
        </w:rPr>
        <w:footnoteReference w:id="1"/>
      </w: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C97D56" w:rsidRDefault="001852AD"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12277" w:rsidRPr="00C97D56" w:rsidRDefault="00B12277"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C97D56" w:rsidRDefault="001852AD"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E325A0" w:rsidRDefault="00E325A0"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D37FD4" w:rsidRPr="00C97D56" w:rsidRDefault="00D37FD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D37FD4" w:rsidRPr="00C97D56" w:rsidRDefault="00D37FD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D37FD4" w:rsidRPr="00C97D56" w:rsidRDefault="00D37FD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Default="001852AD">
      <w:pPr>
        <w:rPr>
          <w:rFonts w:ascii="Times New Roman" w:hAnsi="Times New Roman" w:cs="Times New Roman"/>
          <w:spacing w:val="-1"/>
          <w:sz w:val="19"/>
          <w:szCs w:val="19"/>
          <w:vertAlign w:val="superscript"/>
        </w:rPr>
      </w:pPr>
      <w:r>
        <w:rPr>
          <w:rFonts w:ascii="Times New Roman" w:hAnsi="Times New Roman" w:cs="Times New Roman"/>
          <w:spacing w:val="-1"/>
          <w:sz w:val="19"/>
          <w:szCs w:val="19"/>
          <w:vertAlign w:val="superscript"/>
        </w:rPr>
        <w:br w:type="page"/>
      </w:r>
    </w:p>
    <w:p w:rsidR="00E9500B" w:rsidRDefault="00E9500B" w:rsidP="00BF2F12">
      <w:pPr>
        <w:widowControl w:val="0"/>
        <w:autoSpaceDE w:val="0"/>
        <w:autoSpaceDN w:val="0"/>
        <w:adjustRightInd w:val="0"/>
        <w:spacing w:after="0" w:line="290" w:lineRule="exact"/>
        <w:rPr>
          <w:rFonts w:ascii="Times New Roman" w:hAnsi="Times New Roman" w:cs="Times New Roman"/>
          <w:b/>
          <w:bCs/>
          <w:spacing w:val="-2"/>
          <w:sz w:val="29"/>
          <w:szCs w:val="29"/>
        </w:rPr>
      </w:pPr>
      <w:r w:rsidRPr="00E9500B">
        <w:rPr>
          <w:rFonts w:ascii="Times New Roman" w:hAnsi="Times New Roman" w:cs="Times New Roman"/>
          <w:b/>
          <w:bCs/>
          <w:spacing w:val="-2"/>
          <w:sz w:val="29"/>
          <w:szCs w:val="29"/>
        </w:rPr>
        <w:lastRenderedPageBreak/>
        <w:t>Оглавление</w:t>
      </w:r>
    </w:p>
    <w:p w:rsidR="007B2640" w:rsidRDefault="007B2640" w:rsidP="00BF2F12">
      <w:pPr>
        <w:widowControl w:val="0"/>
        <w:autoSpaceDE w:val="0"/>
        <w:autoSpaceDN w:val="0"/>
        <w:adjustRightInd w:val="0"/>
        <w:spacing w:after="0" w:line="290" w:lineRule="exact"/>
        <w:rPr>
          <w:rFonts w:ascii="Times New Roman" w:hAnsi="Times New Roman" w:cs="Times New Roman"/>
          <w:b/>
          <w:bCs/>
          <w:spacing w:val="-2"/>
          <w:sz w:val="29"/>
          <w:szCs w:val="29"/>
        </w:rPr>
      </w:pPr>
    </w:p>
    <w:tbl>
      <w:tblPr>
        <w:tblStyle w:val="a5"/>
        <w:tblW w:w="10206" w:type="dxa"/>
        <w:tblInd w:w="108" w:type="dxa"/>
        <w:tblLook w:val="04A0" w:firstRow="1" w:lastRow="0" w:firstColumn="1" w:lastColumn="0" w:noHBand="0" w:noVBand="1"/>
      </w:tblPr>
      <w:tblGrid>
        <w:gridCol w:w="1418"/>
        <w:gridCol w:w="7654"/>
        <w:gridCol w:w="1134"/>
      </w:tblGrid>
      <w:tr w:rsidR="009D3D75" w:rsidTr="00073022">
        <w:tc>
          <w:tcPr>
            <w:tcW w:w="1418" w:type="dxa"/>
          </w:tcPr>
          <w:p w:rsidR="009D3D75" w:rsidRDefault="005777D1" w:rsidP="00BF2F12">
            <w:pPr>
              <w:widowControl w:val="0"/>
              <w:autoSpaceDE w:val="0"/>
              <w:autoSpaceDN w:val="0"/>
              <w:adjustRightInd w:val="0"/>
              <w:spacing w:line="290" w:lineRule="exact"/>
              <w:rPr>
                <w:rFonts w:ascii="Times New Roman" w:hAnsi="Times New Roman" w:cs="Times New Roman"/>
                <w:b/>
                <w:bCs/>
                <w:spacing w:val="-2"/>
                <w:sz w:val="29"/>
                <w:szCs w:val="29"/>
              </w:rPr>
            </w:pPr>
            <w:r>
              <w:rPr>
                <w:rFonts w:ascii="Times New Roman" w:hAnsi="Times New Roman" w:cs="Times New Roman"/>
                <w:b/>
                <w:bCs/>
                <w:spacing w:val="1"/>
                <w:sz w:val="20"/>
                <w:szCs w:val="20"/>
              </w:rPr>
              <w:t>ГЛАВА 1</w:t>
            </w:r>
          </w:p>
        </w:tc>
        <w:tc>
          <w:tcPr>
            <w:tcW w:w="7654" w:type="dxa"/>
          </w:tcPr>
          <w:p w:rsidR="009D3D75" w:rsidRDefault="009D3D75" w:rsidP="00BF2F12">
            <w:pPr>
              <w:widowControl w:val="0"/>
              <w:autoSpaceDE w:val="0"/>
              <w:autoSpaceDN w:val="0"/>
              <w:adjustRightInd w:val="0"/>
              <w:spacing w:line="290" w:lineRule="exact"/>
              <w:rPr>
                <w:rFonts w:ascii="Times New Roman" w:hAnsi="Times New Roman" w:cs="Times New Roman"/>
                <w:b/>
                <w:bCs/>
                <w:spacing w:val="-2"/>
                <w:sz w:val="29"/>
                <w:szCs w:val="29"/>
              </w:rPr>
            </w:pPr>
            <w:r w:rsidRPr="00E9500B">
              <w:rPr>
                <w:rFonts w:ascii="Times New Roman" w:hAnsi="Times New Roman" w:cs="Times New Roman"/>
                <w:b/>
                <w:bCs/>
                <w:spacing w:val="1"/>
                <w:sz w:val="20"/>
                <w:szCs w:val="20"/>
              </w:rPr>
              <w:t>ОБЩИЕ ПОЛОЖЕНИЯ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6</w:t>
            </w:r>
          </w:p>
        </w:tc>
      </w:tr>
      <w:tr w:rsidR="009D3D75" w:rsidTr="00073022">
        <w:tc>
          <w:tcPr>
            <w:tcW w:w="1418" w:type="dxa"/>
          </w:tcPr>
          <w:p w:rsidR="009D3D75" w:rsidRPr="009D3D75" w:rsidRDefault="009D3D75" w:rsidP="005777D1">
            <w:pPr>
              <w:widowControl w:val="0"/>
              <w:autoSpaceDE w:val="0"/>
              <w:autoSpaceDN w:val="0"/>
              <w:adjustRightInd w:val="0"/>
              <w:spacing w:line="290" w:lineRule="exact"/>
              <w:rPr>
                <w:rFonts w:ascii="Times New Roman" w:hAnsi="Times New Roman" w:cs="Times New Roman"/>
                <w:bCs/>
                <w:spacing w:val="-2"/>
                <w:sz w:val="29"/>
                <w:szCs w:val="29"/>
              </w:rPr>
            </w:pPr>
            <w:r w:rsidRPr="009D3D75">
              <w:rPr>
                <w:rFonts w:ascii="Times New Roman" w:hAnsi="Times New Roman" w:cs="Times New Roman"/>
                <w:bCs/>
                <w:spacing w:val="1"/>
                <w:sz w:val="20"/>
                <w:szCs w:val="20"/>
              </w:rPr>
              <w:t>РАЗДЕЛ 1</w:t>
            </w:r>
          </w:p>
        </w:tc>
        <w:tc>
          <w:tcPr>
            <w:tcW w:w="7654" w:type="dxa"/>
          </w:tcPr>
          <w:p w:rsidR="009D3D75" w:rsidRPr="009D3D75" w:rsidRDefault="009D3D75" w:rsidP="005777D1">
            <w:pPr>
              <w:widowControl w:val="0"/>
              <w:autoSpaceDE w:val="0"/>
              <w:autoSpaceDN w:val="0"/>
              <w:adjustRightInd w:val="0"/>
              <w:spacing w:line="290" w:lineRule="exact"/>
              <w:rPr>
                <w:rFonts w:ascii="Times New Roman" w:hAnsi="Times New Roman" w:cs="Times New Roman"/>
                <w:bCs/>
                <w:spacing w:val="-2"/>
                <w:sz w:val="29"/>
                <w:szCs w:val="29"/>
              </w:rPr>
            </w:pPr>
            <w:r w:rsidRPr="009D3D75">
              <w:rPr>
                <w:rFonts w:ascii="Times New Roman" w:hAnsi="Times New Roman" w:cs="Times New Roman"/>
                <w:bCs/>
                <w:spacing w:val="1"/>
                <w:sz w:val="20"/>
                <w:szCs w:val="20"/>
              </w:rPr>
              <w:t>ТЕРМИНЫ, ОПРЕДЕЛЕНИЯ, СОКРАЩЕНИЯ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6</w:t>
            </w:r>
          </w:p>
        </w:tc>
      </w:tr>
      <w:tr w:rsidR="009D3D75" w:rsidTr="00073022">
        <w:tc>
          <w:tcPr>
            <w:tcW w:w="1418" w:type="dxa"/>
          </w:tcPr>
          <w:p w:rsidR="009D3D75" w:rsidRPr="005777D1"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РАЗДЕЛ 2</w:t>
            </w:r>
          </w:p>
        </w:tc>
        <w:tc>
          <w:tcPr>
            <w:tcW w:w="7654" w:type="dxa"/>
          </w:tcPr>
          <w:p w:rsidR="009D3D75" w:rsidRPr="005777D1" w:rsidRDefault="005777D1" w:rsidP="00BF2F12">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ЦЕЛИ И СФЕРА РЕГУЛИРОВАНИЯ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9</w:t>
            </w:r>
          </w:p>
        </w:tc>
      </w:tr>
      <w:tr w:rsidR="009D3D75" w:rsidTr="00073022">
        <w:tc>
          <w:tcPr>
            <w:tcW w:w="1418" w:type="dxa"/>
          </w:tcPr>
          <w:p w:rsidR="009D3D75" w:rsidRPr="005777D1"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РАЗДЕЛ 3</w:t>
            </w:r>
          </w:p>
        </w:tc>
        <w:tc>
          <w:tcPr>
            <w:tcW w:w="7654" w:type="dxa"/>
          </w:tcPr>
          <w:p w:rsidR="009D3D75" w:rsidRPr="005777D1" w:rsidRDefault="005777D1" w:rsidP="00BF2F12">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СРОК ХРАНЕНИЯ ДОКУМЕНТОВ</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10</w:t>
            </w:r>
          </w:p>
        </w:tc>
      </w:tr>
      <w:tr w:rsidR="009D3D75" w:rsidTr="00073022">
        <w:tc>
          <w:tcPr>
            <w:tcW w:w="1418" w:type="dxa"/>
          </w:tcPr>
          <w:p w:rsidR="009D3D75" w:rsidRPr="005777D1"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РАЗДЕЛ 4</w:t>
            </w:r>
          </w:p>
        </w:tc>
        <w:tc>
          <w:tcPr>
            <w:tcW w:w="7654" w:type="dxa"/>
          </w:tcPr>
          <w:p w:rsidR="009D3D75" w:rsidRPr="005777D1" w:rsidRDefault="005777D1" w:rsidP="00BF2F12">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ИНФОРМАЦИОННОЕ ОБЕСПЕЧЕНИЕ ЗАКУПОК</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10</w:t>
            </w:r>
          </w:p>
        </w:tc>
      </w:tr>
      <w:tr w:rsidR="009D3D75" w:rsidTr="00073022">
        <w:tc>
          <w:tcPr>
            <w:tcW w:w="1418" w:type="dxa"/>
          </w:tcPr>
          <w:p w:rsidR="009D3D75" w:rsidRPr="00882EEE"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882EEE">
              <w:rPr>
                <w:rFonts w:ascii="Times New Roman" w:hAnsi="Times New Roman" w:cs="Times New Roman"/>
                <w:bCs/>
                <w:spacing w:val="1"/>
                <w:sz w:val="20"/>
                <w:szCs w:val="20"/>
              </w:rPr>
              <w:t>РАЗДЕЛ 5</w:t>
            </w:r>
          </w:p>
        </w:tc>
        <w:tc>
          <w:tcPr>
            <w:tcW w:w="7654" w:type="dxa"/>
          </w:tcPr>
          <w:p w:rsidR="009D3D75" w:rsidRPr="00882EEE"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882EEE">
              <w:rPr>
                <w:rFonts w:ascii="Times New Roman" w:hAnsi="Times New Roman" w:cs="Times New Roman"/>
                <w:bCs/>
                <w:spacing w:val="1"/>
                <w:sz w:val="20"/>
                <w:szCs w:val="20"/>
              </w:rPr>
              <w:t>ПЛАНИРОВАНИЕ ЗАКУПОК</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11</w:t>
            </w:r>
          </w:p>
        </w:tc>
      </w:tr>
      <w:tr w:rsidR="009D3D75" w:rsidTr="00073022">
        <w:tc>
          <w:tcPr>
            <w:tcW w:w="1418" w:type="dxa"/>
          </w:tcPr>
          <w:p w:rsidR="009D3D75" w:rsidRPr="00882EEE"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882EEE">
              <w:rPr>
                <w:rFonts w:ascii="Times New Roman" w:hAnsi="Times New Roman" w:cs="Times New Roman"/>
                <w:bCs/>
                <w:spacing w:val="1"/>
                <w:sz w:val="20"/>
                <w:szCs w:val="20"/>
              </w:rPr>
              <w:t>РАЗДЕЛ 6</w:t>
            </w:r>
          </w:p>
        </w:tc>
        <w:tc>
          <w:tcPr>
            <w:tcW w:w="7654" w:type="dxa"/>
          </w:tcPr>
          <w:p w:rsidR="009D3D75" w:rsidRPr="00882EEE"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882EEE">
              <w:rPr>
                <w:rFonts w:ascii="Times New Roman" w:hAnsi="Times New Roman" w:cs="Times New Roman"/>
                <w:bCs/>
                <w:spacing w:val="1"/>
                <w:sz w:val="20"/>
                <w:szCs w:val="20"/>
              </w:rPr>
              <w:t>КОМИССИЯ ПО ОСУЩЕСТВЛЕНИЮ ЗАКУПОК</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12</w:t>
            </w:r>
          </w:p>
        </w:tc>
      </w:tr>
      <w:tr w:rsidR="009D3D75" w:rsidTr="00073022">
        <w:tc>
          <w:tcPr>
            <w:tcW w:w="1418" w:type="dxa"/>
          </w:tcPr>
          <w:p w:rsidR="009D3D75" w:rsidRPr="00EE7F27" w:rsidRDefault="00EE7F27" w:rsidP="00BF2F12">
            <w:pPr>
              <w:widowControl w:val="0"/>
              <w:autoSpaceDE w:val="0"/>
              <w:autoSpaceDN w:val="0"/>
              <w:adjustRightInd w:val="0"/>
              <w:spacing w:line="290" w:lineRule="exact"/>
              <w:rPr>
                <w:rFonts w:ascii="Times New Roman" w:hAnsi="Times New Roman" w:cs="Times New Roman"/>
                <w:bCs/>
                <w:spacing w:val="-2"/>
                <w:sz w:val="29"/>
                <w:szCs w:val="29"/>
              </w:rPr>
            </w:pPr>
            <w:r w:rsidRPr="00EE7F27">
              <w:rPr>
                <w:rFonts w:ascii="Times New Roman" w:hAnsi="Times New Roman" w:cs="Times New Roman"/>
                <w:bCs/>
                <w:spacing w:val="1"/>
                <w:sz w:val="20"/>
                <w:szCs w:val="20"/>
              </w:rPr>
              <w:t>РАЗДЕЛ 7</w:t>
            </w:r>
          </w:p>
        </w:tc>
        <w:tc>
          <w:tcPr>
            <w:tcW w:w="7654" w:type="dxa"/>
          </w:tcPr>
          <w:p w:rsidR="009D3D75" w:rsidRPr="00EE7F27" w:rsidRDefault="00EE7F27" w:rsidP="00BF2F12">
            <w:pPr>
              <w:widowControl w:val="0"/>
              <w:autoSpaceDE w:val="0"/>
              <w:autoSpaceDN w:val="0"/>
              <w:adjustRightInd w:val="0"/>
              <w:spacing w:line="290" w:lineRule="exact"/>
              <w:rPr>
                <w:rFonts w:ascii="Times New Roman" w:hAnsi="Times New Roman" w:cs="Times New Roman"/>
                <w:bCs/>
                <w:spacing w:val="-2"/>
                <w:sz w:val="29"/>
                <w:szCs w:val="29"/>
              </w:rPr>
            </w:pPr>
            <w:r w:rsidRPr="00EE7F27">
              <w:rPr>
                <w:rFonts w:ascii="Times New Roman" w:hAnsi="Times New Roman" w:cs="Times New Roman"/>
                <w:bCs/>
                <w:spacing w:val="1"/>
                <w:sz w:val="20"/>
                <w:szCs w:val="20"/>
              </w:rPr>
              <w:t>СПОСОБЫ ЗАКУПОК И УСЛОВИЯ ИХ ПРИМЕНЕНИЯ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14</w:t>
            </w:r>
          </w:p>
        </w:tc>
      </w:tr>
      <w:tr w:rsidR="00EE7F27" w:rsidTr="00073022">
        <w:tc>
          <w:tcPr>
            <w:tcW w:w="1418" w:type="dxa"/>
          </w:tcPr>
          <w:p w:rsidR="00EE7F27" w:rsidRPr="00EE7F27" w:rsidRDefault="00EE7F27" w:rsidP="00BF2F12">
            <w:pPr>
              <w:widowControl w:val="0"/>
              <w:autoSpaceDE w:val="0"/>
              <w:autoSpaceDN w:val="0"/>
              <w:adjustRightInd w:val="0"/>
              <w:spacing w:line="290" w:lineRule="exact"/>
              <w:rPr>
                <w:rFonts w:ascii="Times New Roman" w:hAnsi="Times New Roman" w:cs="Times New Roman"/>
                <w:bCs/>
                <w:spacing w:val="1"/>
                <w:sz w:val="20"/>
                <w:szCs w:val="20"/>
              </w:rPr>
            </w:pPr>
            <w:r w:rsidRPr="00EE7F27">
              <w:rPr>
                <w:rFonts w:ascii="Times New Roman" w:hAnsi="Times New Roman" w:cs="Times New Roman"/>
                <w:bCs/>
                <w:spacing w:val="1"/>
                <w:sz w:val="20"/>
                <w:szCs w:val="20"/>
              </w:rPr>
              <w:t>РАЗДЕЛ 8</w:t>
            </w:r>
          </w:p>
        </w:tc>
        <w:tc>
          <w:tcPr>
            <w:tcW w:w="7654" w:type="dxa"/>
          </w:tcPr>
          <w:p w:rsidR="00EE7F27"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СОВМЕСТНЫЕ ЗАКУПКИ</w:t>
            </w:r>
          </w:p>
        </w:tc>
        <w:tc>
          <w:tcPr>
            <w:tcW w:w="1134" w:type="dxa"/>
          </w:tcPr>
          <w:p w:rsidR="00EE7F27"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9</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ПОРЯДОК ПРИВЛЕЧЕНИЯ СПЕЦИАЛИЗИРОВАННОЙ ОРГАНИЗАЦИИ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16</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10</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ТРЕБОВАНИЯ К ИЗВЕЩЕНИЮ ОБ ОСУЩЕСТВЛЕНИИ ЗАКУПКИ, ДОКУМЕНТАЦИИ О ЗАКУПКЕ, ДРУГИМ ДОКУМЕНТАМ, СОСТАВЛЯЕМЫМ В ХОДЕ ОСУЩЕСТВЛЕНИЯ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17</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11</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ПРАВИЛА ОПИСАНИЯ ПРЕДМЕТА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24</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12</w:t>
            </w:r>
          </w:p>
        </w:tc>
        <w:tc>
          <w:tcPr>
            <w:tcW w:w="7654" w:type="dxa"/>
          </w:tcPr>
          <w:p w:rsidR="00DE369F" w:rsidRPr="00DE369F" w:rsidRDefault="00DE369F" w:rsidP="00095EA4">
            <w:pPr>
              <w:widowControl w:val="0"/>
              <w:tabs>
                <w:tab w:val="left" w:leader="dot" w:pos="8966"/>
              </w:tabs>
              <w:autoSpaceDE w:val="0"/>
              <w:autoSpaceDN w:val="0"/>
              <w:adjustRightInd w:val="0"/>
              <w:spacing w:after="56" w:line="269" w:lineRule="exact"/>
              <w:ind w:left="34" w:right="40"/>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25</w:t>
            </w:r>
          </w:p>
        </w:tc>
      </w:tr>
      <w:tr w:rsidR="00095EA4" w:rsidTr="00073022">
        <w:tc>
          <w:tcPr>
            <w:tcW w:w="1418" w:type="dxa"/>
          </w:tcPr>
          <w:p w:rsidR="00095EA4" w:rsidRPr="00DE369F" w:rsidRDefault="00095EA4"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13.</w:t>
            </w:r>
          </w:p>
        </w:tc>
        <w:tc>
          <w:tcPr>
            <w:tcW w:w="7654" w:type="dxa"/>
          </w:tcPr>
          <w:p w:rsidR="00095EA4" w:rsidRPr="00DE369F" w:rsidRDefault="00095EA4" w:rsidP="00DE369F">
            <w:pPr>
              <w:widowControl w:val="0"/>
              <w:tabs>
                <w:tab w:val="left" w:leader="dot" w:pos="8966"/>
              </w:tabs>
              <w:autoSpaceDE w:val="0"/>
              <w:autoSpaceDN w:val="0"/>
              <w:adjustRightInd w:val="0"/>
              <w:spacing w:after="56" w:line="269" w:lineRule="exact"/>
              <w:ind w:left="34" w:right="40"/>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ТРЕБОВАНИЯ К УЧАСТНИКАМ ЗАКУПКИ, УСЛОВИЯ ДОПУСКА К УЧАСТИЮ В ЗАКУПКЕ</w:t>
            </w:r>
          </w:p>
        </w:tc>
        <w:tc>
          <w:tcPr>
            <w:tcW w:w="1134" w:type="dxa"/>
          </w:tcPr>
          <w:p w:rsidR="00095EA4"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28</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14</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УЧАСТИЯ В ЗАКУПКЕ КОЛЛЕКТИВНЫХ УЧАСТНИКОВ</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33</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15</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ОБЩИЕ ТРЕБОВАНИЯ ОБ УКЛОНЕНИИ ОТ ЗАКЛЮЧЕНИЯ ДОГОВОРА</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34</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16</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ОБЩИЕ ТРЕБОВАНИЯ К ЗАЯВКАМ НА УЧАСТИЕ В КОНКУРЕНТНОЙ ЗАКУПКЕ</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35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17</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ОБЩИЕ ТРЕБОВАНИЯ К КРИТЕРИЯМ ОЦЕНКИ И ИХ ЗНАЧИМОСТИ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35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18</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ОБЕСПЕЧИТЕЛЬНЫЕ МЕРЫ</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36</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19</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ЗАКРЫТЫХ ЗАКУПОК</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43</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20</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ЗАКУПОК С ПЕРЕТОРЖКОЙ</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43</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21</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ПРЕДОСТАВЛЕНИЕ ПРИОРИТЕТА ТОВАРАМ РОССИЙСКОГО ПРОИСХОЖДЕНИЯ, РАБОТАМ, УСЛУГАМ, ВЫПОЛНЯЕМЫМ, ОКАЗЫВАЕМЫМ РОССИЙСКИМИ ЛИЦАМИ ПРИ ОСУЩЕСТВЛЕНИИ ЗАКУПОК</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44</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22</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ЗАКУПОК С НЕОПРЕДЕЛЕННЫМ ОБЪЕМОМ ТОВАРОВ, РАБОТ, УСЛУГ</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23</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ЗАКУПОК, ПРЕДУСМАТРИВАЮЩИХ ЗАКЛЮЧЕНИЕ ДОГОВОРОВ С НЕСКОЛЬКИМИ УЧАСТНИКАМИ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24</w:t>
            </w:r>
          </w:p>
        </w:tc>
        <w:tc>
          <w:tcPr>
            <w:tcW w:w="7654"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ОБЩИЙ ПОРЯДОК ПОДГОТОВКИ И ПРОВЕДЕНИЯ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46</w:t>
            </w:r>
          </w:p>
        </w:tc>
      </w:tr>
      <w:tr w:rsidR="00DE369F" w:rsidTr="00073022">
        <w:tc>
          <w:tcPr>
            <w:tcW w:w="1418" w:type="dxa"/>
          </w:tcPr>
          <w:p w:rsidR="00DE369F" w:rsidRPr="00DE369F"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2</w:t>
            </w:r>
          </w:p>
        </w:tc>
        <w:tc>
          <w:tcPr>
            <w:tcW w:w="7654" w:type="dxa"/>
          </w:tcPr>
          <w:p w:rsidR="00DE369F" w:rsidRPr="00DE369F"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ПОРЯДОК ПРОВЕДЕНИЯ КОНКУРЕНТНЫХ ЗАКУПОК</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47</w:t>
            </w:r>
          </w:p>
        </w:tc>
      </w:tr>
      <w:tr w:rsidR="00DE369F" w:rsidTr="00073022">
        <w:tc>
          <w:tcPr>
            <w:tcW w:w="1418" w:type="dxa"/>
          </w:tcPr>
          <w:p w:rsidR="00DE369F"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DE369F"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КОНКУРСА В ЭЛЕКТРОННОЙ ФОРМЕ</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47</w:t>
            </w:r>
          </w:p>
        </w:tc>
      </w:tr>
      <w:tr w:rsidR="00DE369F" w:rsidTr="00073022">
        <w:tc>
          <w:tcPr>
            <w:tcW w:w="1418" w:type="dxa"/>
          </w:tcPr>
          <w:p w:rsidR="00DE369F"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DE369F"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 xml:space="preserve">ОСОБЕННОСТИ ПРОВЕДЕНИЯ ДВУХЭТАПНОГО КОНКУРСА В </w:t>
            </w:r>
            <w:r w:rsidRPr="007B2640">
              <w:rPr>
                <w:rFonts w:ascii="Times New Roman" w:hAnsi="Times New Roman" w:cs="Times New Roman"/>
                <w:bCs/>
                <w:spacing w:val="1"/>
                <w:sz w:val="20"/>
                <w:szCs w:val="20"/>
              </w:rPr>
              <w:lastRenderedPageBreak/>
              <w:t>ЭЛЕКТРОННОЙ ФОРМЕ</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lastRenderedPageBreak/>
              <w:t>53</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lastRenderedPageBreak/>
              <w:t>РАЗДЕЛ 3</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АУКЦИОНА В ЭЛЕКТРОННОЙ ФОРМЕ</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54</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4</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ЗАПРОСА КОТИРОВОК В ЭЛЕКТРОННОЙ ФОРМЕ</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63</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5</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ЗАПРОСА ПРЕДЛОЖЕНИЙ В ЭЛЕКТРОННОЙ ФОРМЕ</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68</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6</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ЗАПРОСА ЦЕНОВЫХ ПРЕДЛОЖЕНИЙ В ЭЛЕКТРОННОЙ ФОРМЕ</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74</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3</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ПОРЯДОК ПРОВЕДЕНИЯ НЕКОНКУРЕНТНЫХ ЗАКУПОК</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78</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ЗАКУПКИ У ЕДИНСТВЕННОГО ПОСТАВЩИКА (ИСПОЛНИТЕЛЯ, ПОДРЯДЧИКА)</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79</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ЦЕНОВОГО ОТБОРА</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85</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4</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ОСОБЕННОСТИ УЧАСТИЯ СМСП В ПРОВЕДЕНИИ ЗАКУПОК</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89</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ОБЩИЕ УСЛОВИЯ ЗАКУПКИ У СМСП</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89</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ОСОБЕННОСТИ ПРОВЕДЕНИЯ ЗАКУПОК, УЧАСТНИКАМИ КОТОРЫХ МОГУТ БЫТЬ ЛЮБЫЕ ЛИЦА, В ТОМ ЧИСЛЕ СМСП</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90</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3</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ОСОБЕННОСТИ ПРОВЕДЕНИЯ ЗАКУПОК, УЧАСТНИКАМИ КОТОРЫХ ЯВЛЯЮТСЯ ТОЛЬКО СМСП</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90</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4</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ОСОБЕННОСТИ ПРОВЕДЕНИЯ ЗАКУПОК С ТРЕБОВАНИЕМ О ПРИВЛЕЧЕНИИ СУБПОДРЯДЧИКОВ (СОИСПОЛНИТЕЛЕЙ) ИЗ ЧИСЛА СМСП</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102</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5</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ПОРЯДОК ЗАКЛЮЧЕНИЯ, ИЗМЕНЕНИЯ, ИСПОЛНЕНИЯ, РАСТОРЖЕНИЯ ДОГОВОРА</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103</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ЗАКЛЮЧЕНИЯ ДОГОВОРА ПО РЕЗУЛЬТАТАМ КОНКУРЕНТНОЙ ЗАКУПКИ</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103</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ЗАКЛЮЧЕНИЯ ДОГОВОРА ПО РЕЗУЛЬТАТАМ НЕКОНКУРЕНТНОЙ ЗАКУПКИ</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107</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3</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И УСЛОВИЯ ИЗМЕНЕНИЯ ДОГОВОРА</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109</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4</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ИСПОЛНЕНИЯ, РАСТОРЖЕНИЯ ДОГОВОРА</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110</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6</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ПРИЛОЖЕНИЯ</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111</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ПРАВИЛА ОЦЕНКИ ЗАЯВОК, ОКОНЧАТЕЛЬНЫХ ПРЕДЛОЖЕНИЙ УЧАСТНИКОВ ЗАКУПКИ</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111</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3B1A4F">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ПЕРЕЧЕНЬ МУНИЦИПАЛЬНЫХ АВТОНОМНЫХ УЧРЕЖДЕНИЙ ЮРГИНСКОГО МУНИЦИПАЛЬНОГО ОКРУГА,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123</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3</w:t>
            </w:r>
          </w:p>
        </w:tc>
        <w:tc>
          <w:tcPr>
            <w:tcW w:w="7654"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ПЕРЕЧЕНЬ ВЗАИМОЗАВИСИМЫХ ЛИЦ</w:t>
            </w:r>
          </w:p>
        </w:tc>
        <w:tc>
          <w:tcPr>
            <w:tcW w:w="1134" w:type="dxa"/>
          </w:tcPr>
          <w:p w:rsidR="007B2640"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124</w:t>
            </w:r>
          </w:p>
        </w:tc>
      </w:tr>
    </w:tbl>
    <w:p w:rsidR="00BD7605" w:rsidRDefault="00BD7605">
      <w:pPr>
        <w:rPr>
          <w:rFonts w:ascii="Times New Roman" w:hAnsi="Times New Roman" w:cs="Times New Roman"/>
          <w:b/>
          <w:bCs/>
          <w:spacing w:val="1"/>
          <w:sz w:val="20"/>
          <w:szCs w:val="20"/>
        </w:rPr>
      </w:pPr>
      <w:r>
        <w:rPr>
          <w:rFonts w:ascii="Times New Roman" w:hAnsi="Times New Roman" w:cs="Times New Roman"/>
          <w:b/>
          <w:bCs/>
          <w:spacing w:val="1"/>
          <w:sz w:val="20"/>
          <w:szCs w:val="20"/>
        </w:rPr>
        <w:br w:type="page"/>
      </w:r>
    </w:p>
    <w:p w:rsidR="00E9500B" w:rsidRDefault="00E9500B" w:rsidP="00E9500B">
      <w:pPr>
        <w:widowControl w:val="0"/>
        <w:autoSpaceDE w:val="0"/>
        <w:autoSpaceDN w:val="0"/>
        <w:adjustRightInd w:val="0"/>
        <w:spacing w:after="0" w:line="240" w:lineRule="exact"/>
        <w:ind w:left="20" w:firstLine="560"/>
        <w:jc w:val="both"/>
        <w:rPr>
          <w:rFonts w:ascii="Times New Roman" w:hAnsi="Times New Roman" w:cs="Times New Roman"/>
          <w:b/>
          <w:color w:val="000000"/>
          <w:sz w:val="24"/>
          <w:szCs w:val="24"/>
        </w:rPr>
      </w:pPr>
      <w:r w:rsidRPr="007B2640">
        <w:rPr>
          <w:rFonts w:ascii="Times New Roman" w:hAnsi="Times New Roman" w:cs="Times New Roman"/>
          <w:b/>
          <w:color w:val="000000"/>
          <w:sz w:val="24"/>
          <w:szCs w:val="24"/>
        </w:rPr>
        <w:lastRenderedPageBreak/>
        <w:t>ГЛАВА 1. ОБЩИЕ ПОЛОЖЕНИЯ.</w:t>
      </w:r>
    </w:p>
    <w:p w:rsidR="007B2640" w:rsidRPr="007B2640" w:rsidRDefault="007B2640" w:rsidP="00E9500B">
      <w:pPr>
        <w:widowControl w:val="0"/>
        <w:autoSpaceDE w:val="0"/>
        <w:autoSpaceDN w:val="0"/>
        <w:adjustRightInd w:val="0"/>
        <w:spacing w:after="0" w:line="240" w:lineRule="exact"/>
        <w:ind w:left="20" w:firstLine="560"/>
        <w:jc w:val="both"/>
        <w:rPr>
          <w:rFonts w:ascii="Times New Roman" w:hAnsi="Times New Roman" w:cs="Times New Roman"/>
          <w:b/>
          <w:color w:val="000000"/>
          <w:sz w:val="24"/>
          <w:szCs w:val="24"/>
        </w:rPr>
      </w:pPr>
    </w:p>
    <w:p w:rsidR="00E9500B" w:rsidRPr="007B2640" w:rsidRDefault="00E9500B" w:rsidP="00E9500B">
      <w:pPr>
        <w:widowControl w:val="0"/>
        <w:autoSpaceDE w:val="0"/>
        <w:autoSpaceDN w:val="0"/>
        <w:adjustRightInd w:val="0"/>
        <w:spacing w:after="312" w:line="240" w:lineRule="exact"/>
        <w:ind w:left="20" w:firstLine="560"/>
        <w:jc w:val="both"/>
        <w:rPr>
          <w:rFonts w:ascii="Times New Roman" w:hAnsi="Times New Roman" w:cs="Times New Roman"/>
          <w:b/>
          <w:color w:val="000000"/>
          <w:sz w:val="24"/>
          <w:szCs w:val="24"/>
        </w:rPr>
      </w:pPr>
      <w:r w:rsidRPr="007B2640">
        <w:rPr>
          <w:rFonts w:ascii="Times New Roman" w:hAnsi="Times New Roman" w:cs="Times New Roman"/>
          <w:b/>
          <w:color w:val="000000"/>
          <w:sz w:val="24"/>
          <w:szCs w:val="24"/>
        </w:rPr>
        <w:t>РАЗДЕЛ 1. ТЕРМИНЫ, ОПРЕДЕЛЕНИЯ, СОКРАЩЕНИЯ.</w:t>
      </w:r>
    </w:p>
    <w:p w:rsidR="00E9500B" w:rsidRPr="00E9500B" w:rsidRDefault="00E9500B" w:rsidP="00E9500B">
      <w:pPr>
        <w:widowControl w:val="0"/>
        <w:numPr>
          <w:ilvl w:val="0"/>
          <w:numId w:val="25"/>
        </w:numPr>
        <w:tabs>
          <w:tab w:val="left" w:pos="81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ПРИНЯТЫЕ ПО ТЕКСТУ СОКРАЩЕНИЯ.</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ГК РФ </w:t>
      </w:r>
      <w:r w:rsidRPr="00E9500B">
        <w:rPr>
          <w:rFonts w:ascii="Times New Roman" w:hAnsi="Times New Roman" w:cs="Times New Roman"/>
          <w:spacing w:val="-1"/>
          <w:sz w:val="24"/>
          <w:szCs w:val="24"/>
        </w:rPr>
        <w:t>- Гражданский кодекс Российской Федерации.</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8B2809">
        <w:rPr>
          <w:rFonts w:ascii="Times New Roman" w:hAnsi="Times New Roman" w:cs="Times New Roman"/>
          <w:b/>
          <w:spacing w:val="-1"/>
          <w:sz w:val="24"/>
          <w:szCs w:val="24"/>
        </w:rPr>
        <w:t>ЕИС</w:t>
      </w:r>
      <w:r w:rsidRPr="00E9500B">
        <w:rPr>
          <w:rFonts w:ascii="Times New Roman" w:hAnsi="Times New Roman" w:cs="Times New Roman"/>
          <w:spacing w:val="-1"/>
          <w:sz w:val="24"/>
          <w:szCs w:val="24"/>
        </w:rPr>
        <w:t xml:space="preserve"> - единая информационная система.</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2"/>
          <w:sz w:val="24"/>
          <w:szCs w:val="24"/>
          <w:highlight w:val="white"/>
        </w:rPr>
        <w:t>НМЦД</w:t>
      </w:r>
      <w:r w:rsidRPr="00E9500B">
        <w:rPr>
          <w:rFonts w:ascii="Times New Roman" w:hAnsi="Times New Roman" w:cs="Times New Roman"/>
          <w:b/>
          <w:bCs/>
          <w:color w:val="000000"/>
          <w:spacing w:val="-2"/>
          <w:sz w:val="29"/>
          <w:szCs w:val="29"/>
          <w:highlight w:val="white"/>
        </w:rPr>
        <w:t xml:space="preserve"> </w:t>
      </w:r>
      <w:r w:rsidRPr="00E9500B">
        <w:rPr>
          <w:rFonts w:ascii="Times New Roman" w:hAnsi="Times New Roman" w:cs="Times New Roman"/>
          <w:spacing w:val="-1"/>
          <w:sz w:val="24"/>
          <w:szCs w:val="24"/>
        </w:rPr>
        <w:t>- начальная (максимальная) цена договора (цена лота).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Положение </w:t>
      </w:r>
      <w:r w:rsidRPr="00E9500B">
        <w:rPr>
          <w:rFonts w:ascii="Times New Roman" w:hAnsi="Times New Roman" w:cs="Times New Roman"/>
          <w:spacing w:val="-1"/>
          <w:sz w:val="24"/>
          <w:szCs w:val="24"/>
        </w:rPr>
        <w:t>- Типовое положение о закупке товаров, работ, услуг муниципальными автономными учреждениями Юргинского муниципального округа.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Положение о закупке заказчика </w:t>
      </w:r>
      <w:r w:rsidRPr="00E9500B">
        <w:rPr>
          <w:rFonts w:ascii="Times New Roman" w:hAnsi="Times New Roman" w:cs="Times New Roman"/>
          <w:spacing w:val="-1"/>
          <w:sz w:val="24"/>
          <w:szCs w:val="24"/>
        </w:rPr>
        <w:t>- положение о закупке товаров, работ, услуг, утвержденное муниципальным автономным учреждением Юргинского муниципального округа в соответствии с Типовым положением о закупке товаров, работ, услуг муниципальными автономными учреждениями Юргинского муниципального округа.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Постановление </w:t>
      </w:r>
      <w:r w:rsidRPr="00E9500B">
        <w:rPr>
          <w:rFonts w:ascii="Times New Roman" w:hAnsi="Times New Roman" w:cs="Times New Roman"/>
          <w:spacing w:val="-1"/>
          <w:sz w:val="24"/>
          <w:szCs w:val="24"/>
        </w:rPr>
        <w:t xml:space="preserve">№ </w:t>
      </w:r>
      <w:r w:rsidRPr="00E9500B">
        <w:rPr>
          <w:rFonts w:ascii="Times New Roman" w:hAnsi="Times New Roman" w:cs="Times New Roman"/>
          <w:b/>
          <w:bCs/>
          <w:color w:val="000000"/>
          <w:spacing w:val="1"/>
          <w:sz w:val="24"/>
          <w:szCs w:val="24"/>
          <w:highlight w:val="white"/>
        </w:rPr>
        <w:t xml:space="preserve">1352 </w:t>
      </w:r>
      <w:r w:rsidRPr="00E9500B">
        <w:rPr>
          <w:rFonts w:ascii="Times New Roman" w:hAnsi="Times New Roman" w:cs="Times New Roman"/>
          <w:spacing w:val="-1"/>
          <w:sz w:val="24"/>
          <w:szCs w:val="24"/>
        </w:rPr>
        <w:t>-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РФ </w:t>
      </w:r>
      <w:r w:rsidRPr="00E9500B">
        <w:rPr>
          <w:rFonts w:ascii="Times New Roman" w:hAnsi="Times New Roman" w:cs="Times New Roman"/>
          <w:spacing w:val="-1"/>
          <w:sz w:val="24"/>
          <w:szCs w:val="24"/>
        </w:rPr>
        <w:t>- Российская Федерация.</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СМСП </w:t>
      </w:r>
      <w:r w:rsidRPr="00E9500B">
        <w:rPr>
          <w:rFonts w:ascii="Times New Roman" w:hAnsi="Times New Roman" w:cs="Times New Roman"/>
          <w:spacing w:val="-1"/>
          <w:sz w:val="24"/>
          <w:szCs w:val="24"/>
        </w:rPr>
        <w:t>- субъекты малого и среднего предпринимательства.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ФЗ-44 </w:t>
      </w:r>
      <w:r w:rsidRPr="00E9500B">
        <w:rPr>
          <w:rFonts w:ascii="Times New Roman" w:hAnsi="Times New Roman" w:cs="Times New Roman"/>
          <w:spacing w:val="-1"/>
          <w:sz w:val="24"/>
          <w:szCs w:val="24"/>
        </w:rP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Ф3-135 </w:t>
      </w:r>
      <w:r w:rsidRPr="00E9500B">
        <w:rPr>
          <w:rFonts w:ascii="Times New Roman" w:hAnsi="Times New Roman" w:cs="Times New Roman"/>
          <w:spacing w:val="-1"/>
          <w:sz w:val="24"/>
          <w:szCs w:val="24"/>
        </w:rPr>
        <w:t>- Федеральный закон от 26.07.2006 № 135-Ф3 «О защите конкуренции».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Ф3-223 </w:t>
      </w:r>
      <w:r w:rsidRPr="00E9500B">
        <w:rPr>
          <w:rFonts w:ascii="Times New Roman" w:hAnsi="Times New Roman" w:cs="Times New Roman"/>
          <w:spacing w:val="-1"/>
          <w:sz w:val="24"/>
          <w:szCs w:val="24"/>
        </w:rPr>
        <w:t>- Федеральный закон от 18.07.2011 № 223-Ф3 «О закупках товаров, работ, услуг отдельными видами юридических лиц».</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Формула цены </w:t>
      </w:r>
      <w:r w:rsidRPr="00E9500B">
        <w:rPr>
          <w:rFonts w:ascii="Times New Roman" w:hAnsi="Times New Roman" w:cs="Times New Roman"/>
          <w:spacing w:val="-1"/>
          <w:sz w:val="24"/>
          <w:szCs w:val="24"/>
        </w:rPr>
        <w:t>- формула цены, устанавливающая правила расчета сумм, подлежащих уплате заказчиком поставщику (исполнителю, подрядчику) в ходе исполнения договора.</w:t>
      </w:r>
    </w:p>
    <w:p w:rsid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ЭТП </w:t>
      </w:r>
      <w:r w:rsidRPr="00E9500B">
        <w:rPr>
          <w:rFonts w:ascii="Times New Roman" w:hAnsi="Times New Roman" w:cs="Times New Roman"/>
          <w:spacing w:val="-1"/>
          <w:sz w:val="24"/>
          <w:szCs w:val="24"/>
        </w:rPr>
        <w:t>- электронная площадка.</w:t>
      </w:r>
    </w:p>
    <w:p w:rsidR="007F7A90" w:rsidRPr="00E9500B" w:rsidRDefault="007F7A90"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
    <w:p w:rsidR="00E9500B" w:rsidRPr="00E9500B" w:rsidRDefault="00E9500B" w:rsidP="00E9500B">
      <w:pPr>
        <w:widowControl w:val="0"/>
        <w:tabs>
          <w:tab w:val="left" w:pos="865"/>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2.</w:t>
      </w:r>
      <w:r w:rsidRPr="00E9500B">
        <w:rPr>
          <w:rFonts w:ascii="Times New Roman" w:hAnsi="Times New Roman" w:cs="Times New Roman"/>
          <w:spacing w:val="-1"/>
          <w:sz w:val="24"/>
          <w:szCs w:val="24"/>
        </w:rPr>
        <w:tab/>
        <w:t>ТЕРМИНЫ И ОПРЕДЕЛЕНИЯ, содержащиеся в настоящем Положении и не указанные в настоящем пункте, подлежат толкованию в соответствии с действующим законодательством РФ, в том числе с Ф3-223, а также иными нормативными правовыми актами РФ, регулирующими осуществление закупок товаров, работ, услуг отдельными видами юридических лиц.</w:t>
      </w:r>
    </w:p>
    <w:p w:rsidR="00E9500B" w:rsidRPr="00E9500B" w:rsidRDefault="00E9500B" w:rsidP="007F7A90">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ЕИС </w:t>
      </w:r>
      <w:r w:rsidRPr="00E9500B">
        <w:rPr>
          <w:rFonts w:ascii="Times New Roman" w:hAnsi="Times New Roman" w:cs="Times New Roman"/>
          <w:spacing w:val="-1"/>
          <w:sz w:val="24"/>
          <w:szCs w:val="24"/>
        </w:rPr>
        <w:t>-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w:t>
      </w:r>
      <w:r w:rsidR="007F7A90">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с использованием официального сайта ЕИС в информационно</w:t>
      </w:r>
      <w:r w:rsidRPr="00E9500B">
        <w:rPr>
          <w:rFonts w:ascii="Times New Roman" w:hAnsi="Times New Roman" w:cs="Times New Roman"/>
          <w:spacing w:val="-1"/>
          <w:sz w:val="24"/>
          <w:szCs w:val="24"/>
        </w:rPr>
        <w:softHyphen/>
      </w:r>
      <w:r w:rsidR="00073022">
        <w:rPr>
          <w:rFonts w:ascii="Times New Roman" w:hAnsi="Times New Roman" w:cs="Times New Roman"/>
          <w:spacing w:val="-1"/>
          <w:sz w:val="24"/>
          <w:szCs w:val="24"/>
        </w:rPr>
        <w:t>-</w:t>
      </w:r>
      <w:r w:rsidRPr="00E9500B">
        <w:rPr>
          <w:rFonts w:ascii="Times New Roman" w:hAnsi="Times New Roman" w:cs="Times New Roman"/>
          <w:spacing w:val="-1"/>
          <w:sz w:val="24"/>
          <w:szCs w:val="24"/>
        </w:rPr>
        <w:t>телекоммуникационной сети «Интернет» (</w:t>
      </w:r>
      <w:hyperlink r:id="rId10" w:history="1">
        <w:r w:rsidRPr="00E9500B">
          <w:rPr>
            <w:rFonts w:ascii="Times New Roman" w:hAnsi="Times New Roman" w:cs="Times New Roman"/>
            <w:color w:val="0066CC"/>
            <w:spacing w:val="-1"/>
            <w:sz w:val="24"/>
            <w:szCs w:val="24"/>
            <w:u w:val="single"/>
          </w:rPr>
          <w:t>www.zakupki.gov.ru</w:t>
        </w:r>
      </w:hyperlink>
      <w:r w:rsidRPr="00E9500B">
        <w:rPr>
          <w:rFonts w:ascii="Times New Roman" w:hAnsi="Times New Roman" w:cs="Times New Roman"/>
          <w:spacing w:val="-1"/>
          <w:sz w:val="24"/>
          <w:szCs w:val="24"/>
        </w:rPr>
        <w:t>).</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Заказчик </w:t>
      </w:r>
      <w:r w:rsidRPr="00E9500B">
        <w:rPr>
          <w:rFonts w:ascii="Times New Roman" w:hAnsi="Times New Roman" w:cs="Times New Roman"/>
          <w:spacing w:val="-1"/>
          <w:sz w:val="24"/>
          <w:szCs w:val="24"/>
        </w:rPr>
        <w:t>- муниципальное автономное учреждение Юргинского муниципального округа, для которых применение настоящего Положения является обязательным при утверждении положения о закупке заказчика или внесении в него изменений.</w:t>
      </w:r>
      <w:r w:rsidR="00B87F82">
        <w:rPr>
          <w:rStyle w:val="ab"/>
          <w:rFonts w:ascii="Times New Roman" w:hAnsi="Times New Roman" w:cs="Times New Roman"/>
          <w:spacing w:val="-1"/>
          <w:sz w:val="24"/>
          <w:szCs w:val="24"/>
        </w:rPr>
        <w:footnoteReference w:id="2"/>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Закупка </w:t>
      </w:r>
      <w:r w:rsidRPr="00E9500B">
        <w:rPr>
          <w:rFonts w:ascii="Times New Roman" w:hAnsi="Times New Roman" w:cs="Times New Roman"/>
          <w:spacing w:val="-1"/>
          <w:sz w:val="24"/>
          <w:szCs w:val="24"/>
        </w:rPr>
        <w:t xml:space="preserve">- совокупность действий, осуществляемых заказчиком в соответствии с </w:t>
      </w:r>
      <w:r w:rsidRPr="00E9500B">
        <w:rPr>
          <w:rFonts w:ascii="Times New Roman" w:hAnsi="Times New Roman" w:cs="Times New Roman"/>
          <w:spacing w:val="-1"/>
          <w:sz w:val="24"/>
          <w:szCs w:val="24"/>
        </w:rPr>
        <w:lastRenderedPageBreak/>
        <w:t>требованиями, установленными Ф3-223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Заявка участника закупки (заявка, предложение) </w:t>
      </w:r>
      <w:r w:rsidRPr="00E9500B">
        <w:rPr>
          <w:rFonts w:ascii="Times New Roman" w:hAnsi="Times New Roman" w:cs="Times New Roman"/>
          <w:spacing w:val="-1"/>
          <w:sz w:val="24"/>
          <w:szCs w:val="24"/>
        </w:rPr>
        <w:t>- комплект документов, содержащий информацию о предмете закупки, участнике закупки, ценовом предложении и иную информацию, направленный в соответствии с требованиями настоящего Положения.</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Документация о закупке </w:t>
      </w:r>
      <w:r w:rsidRPr="00E9500B">
        <w:rPr>
          <w:rFonts w:ascii="Times New Roman" w:hAnsi="Times New Roman" w:cs="Times New Roman"/>
          <w:spacing w:val="-1"/>
          <w:sz w:val="24"/>
          <w:szCs w:val="24"/>
        </w:rPr>
        <w:t>- комплект документов (в том числе проект договора), содержащий полную информацию о предмете закупки, условиях участия и правилах проведения закупки, правилах подготовки, оформления и подачи заявки участником закупки, правилах определения поставщика (исполнителя, подрядчика), а также об условиях заключаемого по результатам определения поставщика (исполнителя, подрядчика) договора.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Идентичные товары, работы, услуги </w:t>
      </w:r>
      <w:r w:rsidRPr="00E9500B">
        <w:rPr>
          <w:rFonts w:ascii="Times New Roman" w:hAnsi="Times New Roman" w:cs="Times New Roman"/>
          <w:spacing w:val="-1"/>
          <w:sz w:val="24"/>
          <w:szCs w:val="24"/>
        </w:rPr>
        <w:t>-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Информация о закупке </w:t>
      </w:r>
      <w:r w:rsidRPr="00E9500B">
        <w:rPr>
          <w:rFonts w:ascii="Times New Roman" w:hAnsi="Times New Roman" w:cs="Times New Roman"/>
          <w:spacing w:val="-1"/>
          <w:sz w:val="24"/>
          <w:szCs w:val="24"/>
        </w:rPr>
        <w:t>- извещение об осуществлении закупки, документация о закупке, проект договора, являющийся неотъемлемой частью извещения об осуществлении закупки (в случае, когда документация о закупке не требуется) и документации о закупке, приглашение на участие в закупке, изменения, внесенные в такие извещение, документацию и приглашение, разъяснения извещения и документации, заявки (предложения) на участие в закупке, окончательные предложения участников закупки, протоколы, составляемые</w:t>
      </w:r>
      <w:proofErr w:type="gramEnd"/>
      <w:r w:rsidRPr="00E9500B">
        <w:rPr>
          <w:rFonts w:ascii="Times New Roman" w:hAnsi="Times New Roman" w:cs="Times New Roman"/>
          <w:spacing w:val="-1"/>
          <w:sz w:val="24"/>
          <w:szCs w:val="24"/>
        </w:rPr>
        <w:t xml:space="preserve"> при осуществлении закупки, иные документы и информация, образующиеся в закупочной деятельности заказчика, предусмотренные Ф3-223, принятыми в соответствии с ним нормативными правовыми актами РФ, настоящим Положением.</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Комиссия по осуществлению закупок </w:t>
      </w:r>
      <w:r w:rsidRPr="00E9500B">
        <w:rPr>
          <w:rFonts w:ascii="Times New Roman" w:hAnsi="Times New Roman" w:cs="Times New Roman"/>
          <w:spacing w:val="-1"/>
          <w:sz w:val="24"/>
          <w:szCs w:val="24"/>
        </w:rPr>
        <w:t>- коллегиальный орган, созданный для определения поставщика (исполнителя, подрядчика) при осуществлении закупок.</w:t>
      </w:r>
    </w:p>
    <w:p w:rsidR="00073022" w:rsidRPr="00E9500B" w:rsidRDefault="00E9500B" w:rsidP="007F7A90">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Лот </w:t>
      </w:r>
      <w:r w:rsidRPr="00E9500B">
        <w:rPr>
          <w:rFonts w:ascii="Times New Roman" w:hAnsi="Times New Roman" w:cs="Times New Roman"/>
          <w:spacing w:val="-1"/>
          <w:sz w:val="24"/>
          <w:szCs w:val="24"/>
        </w:rPr>
        <w:t xml:space="preserve">- при осуществлении конкурентной закупки могут выделяться лоты, в отношении которых в извещении об осуществлении закупки и/или документации о закупке отдельно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w:t>
      </w:r>
      <w:r w:rsidR="00073022" w:rsidRPr="00E9500B">
        <w:rPr>
          <w:rFonts w:ascii="Times New Roman" w:hAnsi="Times New Roman" w:cs="Times New Roman"/>
          <w:spacing w:val="-1"/>
          <w:sz w:val="24"/>
          <w:szCs w:val="24"/>
        </w:rPr>
        <w:t>иные условия поставки товара, выполнения работы или оказания услуги.</w:t>
      </w:r>
      <w:proofErr w:type="gramEnd"/>
      <w:r w:rsidR="00073022" w:rsidRPr="00E9500B">
        <w:rPr>
          <w:rFonts w:ascii="Times New Roman" w:hAnsi="Times New Roman" w:cs="Times New Roman"/>
          <w:spacing w:val="-1"/>
          <w:sz w:val="24"/>
          <w:szCs w:val="24"/>
        </w:rPr>
        <w:t xml:space="preserve"> В этих случаях участник закупки подает заявку на участие в закупке в отношении определенного лота. В отношении каждого лота заключается отдельный договор.</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2"/>
          <w:sz w:val="24"/>
          <w:szCs w:val="24"/>
          <w:highlight w:val="white"/>
        </w:rPr>
        <w:t>НМЦД</w:t>
      </w:r>
      <w:r w:rsidRPr="00E9500B">
        <w:rPr>
          <w:rFonts w:ascii="Times New Roman" w:hAnsi="Times New Roman" w:cs="Times New Roman"/>
          <w:b/>
          <w:bCs/>
          <w:color w:val="000000"/>
          <w:spacing w:val="-2"/>
          <w:sz w:val="29"/>
          <w:szCs w:val="29"/>
          <w:highlight w:val="white"/>
        </w:rPr>
        <w:t xml:space="preserve"> </w:t>
      </w:r>
      <w:r w:rsidRPr="00E9500B">
        <w:rPr>
          <w:rFonts w:ascii="Times New Roman" w:hAnsi="Times New Roman" w:cs="Times New Roman"/>
          <w:spacing w:val="-1"/>
          <w:sz w:val="24"/>
          <w:szCs w:val="24"/>
        </w:rPr>
        <w:t>- предельно допустимая цена договора, установленная заказчиком в извещении об осуществлении закупки и/или документации о закупке и/или приглашении на участие в закупке.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sidRPr="00E9500B">
        <w:rPr>
          <w:rFonts w:ascii="Times New Roman" w:hAnsi="Times New Roman" w:cs="Times New Roman"/>
          <w:b/>
          <w:bCs/>
          <w:color w:val="000000"/>
          <w:spacing w:val="1"/>
          <w:sz w:val="24"/>
          <w:szCs w:val="24"/>
          <w:highlight w:val="white"/>
        </w:rPr>
        <w:t>Неизмеряемые</w:t>
      </w:r>
      <w:proofErr w:type="spellEnd"/>
      <w:r w:rsidRPr="00E9500B">
        <w:rPr>
          <w:rFonts w:ascii="Times New Roman" w:hAnsi="Times New Roman" w:cs="Times New Roman"/>
          <w:b/>
          <w:bCs/>
          <w:color w:val="000000"/>
          <w:spacing w:val="1"/>
          <w:sz w:val="24"/>
          <w:szCs w:val="24"/>
          <w:highlight w:val="white"/>
        </w:rPr>
        <w:t xml:space="preserve"> требования </w:t>
      </w:r>
      <w:r w:rsidRPr="00E9500B">
        <w:rPr>
          <w:rFonts w:ascii="Times New Roman" w:hAnsi="Times New Roman" w:cs="Times New Roman"/>
          <w:spacing w:val="-1"/>
          <w:sz w:val="24"/>
          <w:szCs w:val="24"/>
        </w:rPr>
        <w:t>- требования, содержание которых не может быть формализовано (измерено чем-либо), требования, которые не могут быть документально подтверждены и/или не могут применяться в равной степени ко всем участникам закупки.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Однородные товары </w:t>
      </w:r>
      <w:r w:rsidRPr="00E9500B">
        <w:rPr>
          <w:rFonts w:ascii="Times New Roman" w:hAnsi="Times New Roman" w:cs="Times New Roman"/>
          <w:spacing w:val="-1"/>
          <w:sz w:val="24"/>
          <w:szCs w:val="24"/>
        </w:rPr>
        <w:t xml:space="preserve">- товары, которые, не являясь идентичными, имеют сходные характеристики (родовые признаки) и состоят из схожих компонентов, что позволяет им выполнять одни и те же функции и/или быть коммерчески взаимозаменяемыми. При определении </w:t>
      </w:r>
      <w:r w:rsidRPr="00E9500B">
        <w:rPr>
          <w:rFonts w:ascii="Times New Roman" w:hAnsi="Times New Roman" w:cs="Times New Roman"/>
          <w:spacing w:val="-1"/>
          <w:sz w:val="24"/>
          <w:szCs w:val="24"/>
        </w:rPr>
        <w:lastRenderedPageBreak/>
        <w:t>однородности товаров учитываются их качество, репутация на рынке, страна происхождения.</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Однородные работы, услуги </w:t>
      </w:r>
      <w:r w:rsidRPr="00E9500B">
        <w:rPr>
          <w:rFonts w:ascii="Times New Roman" w:hAnsi="Times New Roman" w:cs="Times New Roman"/>
          <w:spacing w:val="-1"/>
          <w:sz w:val="24"/>
          <w:szCs w:val="24"/>
        </w:rPr>
        <w:t>- работы, услуги, которые, не являясь идентичными, имеют сходные характеристики (родовые признаки), что позволяет им быть коммерчески и/или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E9500B" w:rsidRPr="00073022" w:rsidRDefault="00E9500B" w:rsidP="00E9500B">
      <w:pPr>
        <w:widowControl w:val="0"/>
        <w:autoSpaceDE w:val="0"/>
        <w:autoSpaceDN w:val="0"/>
        <w:adjustRightInd w:val="0"/>
        <w:spacing w:after="0" w:line="240" w:lineRule="auto"/>
        <w:ind w:left="20" w:right="20" w:firstLine="560"/>
        <w:jc w:val="both"/>
        <w:rPr>
          <w:rFonts w:ascii="Times New Roman" w:hAnsi="Times New Roman" w:cs="Times New Roman"/>
          <w:color w:val="000000"/>
          <w:sz w:val="24"/>
          <w:szCs w:val="24"/>
        </w:rPr>
      </w:pPr>
      <w:r w:rsidRPr="00073022">
        <w:rPr>
          <w:rFonts w:ascii="Times New Roman" w:hAnsi="Times New Roman" w:cs="Times New Roman"/>
          <w:b/>
          <w:color w:val="000000"/>
          <w:sz w:val="24"/>
          <w:szCs w:val="24"/>
        </w:rPr>
        <w:t xml:space="preserve">Определение </w:t>
      </w:r>
      <w:r w:rsidR="00073022">
        <w:rPr>
          <w:rFonts w:ascii="Times New Roman" w:hAnsi="Times New Roman" w:cs="Times New Roman"/>
          <w:b/>
          <w:color w:val="000000"/>
          <w:spacing w:val="1"/>
          <w:sz w:val="24"/>
          <w:szCs w:val="24"/>
        </w:rPr>
        <w:t>НМЦД</w:t>
      </w:r>
      <w:r w:rsidRPr="00073022">
        <w:rPr>
          <w:rFonts w:ascii="Times New Roman" w:hAnsi="Times New Roman" w:cs="Times New Roman"/>
          <w:b/>
          <w:color w:val="000000"/>
          <w:sz w:val="24"/>
          <w:szCs w:val="24"/>
        </w:rPr>
        <w:t>, начальной цены единицы (суммы цен единиц) товара, работы, услуги, цены договора, заключаемого по результатам неконкурентной закупки, формулы цены, максимального значения цены договора</w:t>
      </w:r>
      <w:r w:rsidRPr="00E9500B">
        <w:rPr>
          <w:rFonts w:ascii="Times New Roman" w:hAnsi="Times New Roman" w:cs="Times New Roman"/>
          <w:color w:val="000000"/>
          <w:sz w:val="24"/>
          <w:szCs w:val="24"/>
        </w:rPr>
        <w:t xml:space="preserve"> </w:t>
      </w:r>
      <w:r w:rsidRPr="00E9500B">
        <w:rPr>
          <w:rFonts w:ascii="Times New Roman" w:hAnsi="Times New Roman" w:cs="Times New Roman"/>
          <w:b/>
          <w:bCs/>
          <w:color w:val="000000"/>
          <w:spacing w:val="-1"/>
          <w:sz w:val="24"/>
          <w:szCs w:val="24"/>
        </w:rPr>
        <w:t xml:space="preserve">- </w:t>
      </w:r>
      <w:r w:rsidRPr="00073022">
        <w:rPr>
          <w:rFonts w:ascii="Times New Roman" w:hAnsi="Times New Roman" w:cs="Times New Roman"/>
          <w:bCs/>
          <w:color w:val="000000"/>
          <w:spacing w:val="-1"/>
          <w:sz w:val="24"/>
          <w:szCs w:val="24"/>
        </w:rPr>
        <w:t>установление такой цены в извещении об осуществлении закупки, документации о закупке, приглашении на участие в закупке, договоре.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Обоснование </w:t>
      </w:r>
      <w:r w:rsidR="00073022">
        <w:rPr>
          <w:rFonts w:ascii="Times New Roman" w:hAnsi="Times New Roman" w:cs="Times New Roman"/>
          <w:b/>
          <w:bCs/>
          <w:color w:val="000000"/>
          <w:spacing w:val="1"/>
          <w:sz w:val="24"/>
          <w:szCs w:val="24"/>
          <w:highlight w:val="white"/>
        </w:rPr>
        <w:t>НМЦД</w:t>
      </w:r>
      <w:r w:rsidRPr="00E9500B">
        <w:rPr>
          <w:rFonts w:ascii="Times New Roman" w:hAnsi="Times New Roman" w:cs="Times New Roman"/>
          <w:b/>
          <w:bCs/>
          <w:color w:val="000000"/>
          <w:spacing w:val="1"/>
          <w:sz w:val="24"/>
          <w:szCs w:val="24"/>
          <w:highlight w:val="white"/>
        </w:rPr>
        <w:t xml:space="preserve">, цены единицы (суммы цен единиц) товара, работы, услуги, цены договора, заключаемого по результатам неконкурентной закупки </w:t>
      </w:r>
      <w:r w:rsidRPr="00E9500B">
        <w:rPr>
          <w:rFonts w:ascii="Times New Roman" w:hAnsi="Times New Roman" w:cs="Times New Roman"/>
          <w:spacing w:val="-1"/>
          <w:sz w:val="24"/>
          <w:szCs w:val="24"/>
        </w:rPr>
        <w:t>- доказательства, убедительные доводы, подтверждающие правильность определения НМЦД, цены единицы товара, работы, услуги, цены договора, заключаемого по результатам неконкурентной закупки.</w:t>
      </w:r>
      <w:proofErr w:type="gramEnd"/>
      <w:r w:rsidRPr="00E9500B">
        <w:rPr>
          <w:rFonts w:ascii="Times New Roman" w:hAnsi="Times New Roman" w:cs="Times New Roman"/>
          <w:spacing w:val="-1"/>
          <w:sz w:val="24"/>
          <w:szCs w:val="24"/>
        </w:rPr>
        <w:t xml:space="preserve"> Обоснование НМЦД, включенное в документацию о конкурентной закупке должно содержать сведения, которые полно и достоверно позволяют установить метод определения НМЦД, а также используемую информацию о ценах, с учётом сопоставимых с условиями закупки коммерческих и /или финансовых условий поставок товаров, выполнения работ, оказания услуг.</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Переторжка </w:t>
      </w:r>
      <w:r w:rsidRPr="00E9500B">
        <w:rPr>
          <w:rFonts w:ascii="Times New Roman" w:hAnsi="Times New Roman" w:cs="Times New Roman"/>
          <w:spacing w:val="-1"/>
          <w:sz w:val="24"/>
          <w:szCs w:val="24"/>
        </w:rPr>
        <w:t>- дополнительный элемент закупки, направленный на добровольное изменение участниками закупки первоначальных предложений с целью повысить их предпочтительность для заказчика.</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Поставщик (исполнитель, подрядчик) </w:t>
      </w:r>
      <w:r w:rsidRPr="00E9500B">
        <w:rPr>
          <w:rFonts w:ascii="Times New Roman" w:hAnsi="Times New Roman" w:cs="Times New Roman"/>
          <w:spacing w:val="-1"/>
          <w:sz w:val="24"/>
          <w:szCs w:val="24"/>
        </w:rPr>
        <w:t>-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Преимущества в закупке </w:t>
      </w:r>
      <w:r w:rsidRPr="00E9500B">
        <w:rPr>
          <w:rFonts w:ascii="Times New Roman" w:hAnsi="Times New Roman" w:cs="Times New Roman"/>
          <w:spacing w:val="-1"/>
          <w:sz w:val="24"/>
          <w:szCs w:val="24"/>
        </w:rPr>
        <w:t>- условия закупки, которые позволяют проводить закупки и /или участвовать в закупке с ограничениями и/или преимуществами, установленными законодательством РФ.</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Регламент ЭТП </w:t>
      </w:r>
      <w:r w:rsidRPr="00E9500B">
        <w:rPr>
          <w:rFonts w:ascii="Times New Roman" w:hAnsi="Times New Roman" w:cs="Times New Roman"/>
          <w:spacing w:val="-1"/>
          <w:sz w:val="24"/>
          <w:szCs w:val="24"/>
        </w:rPr>
        <w:t>- документ оператора ЭТП, регламентирующий порядок проведения закупок на ЭТП и деятельность оператора ЭТП по обеспечению проведения закупок.</w:t>
      </w:r>
    </w:p>
    <w:p w:rsidR="00E9500B" w:rsidRPr="00E9500B" w:rsidRDefault="00E9500B" w:rsidP="00073022">
      <w:pPr>
        <w:widowControl w:val="0"/>
        <w:autoSpaceDE w:val="0"/>
        <w:autoSpaceDN w:val="0"/>
        <w:adjustRightInd w:val="0"/>
        <w:spacing w:after="0" w:line="298" w:lineRule="exact"/>
        <w:ind w:left="20" w:right="20" w:firstLine="580"/>
        <w:jc w:val="both"/>
        <w:rPr>
          <w:rFonts w:ascii="Times New Roman" w:hAnsi="Times New Roman" w:cs="Times New Roman"/>
          <w:spacing w:val="3"/>
          <w:sz w:val="18"/>
          <w:szCs w:val="18"/>
        </w:rPr>
      </w:pPr>
      <w:r w:rsidRPr="00E9500B">
        <w:rPr>
          <w:rFonts w:ascii="Times New Roman" w:hAnsi="Times New Roman" w:cs="Times New Roman"/>
          <w:b/>
          <w:bCs/>
          <w:color w:val="000000"/>
          <w:spacing w:val="1"/>
          <w:sz w:val="24"/>
          <w:szCs w:val="24"/>
          <w:highlight w:val="white"/>
        </w:rPr>
        <w:t xml:space="preserve">Сайт заказчика </w:t>
      </w:r>
      <w:r w:rsidRPr="00E9500B">
        <w:rPr>
          <w:rFonts w:ascii="Times New Roman" w:hAnsi="Times New Roman" w:cs="Times New Roman"/>
          <w:spacing w:val="-1"/>
          <w:sz w:val="24"/>
          <w:szCs w:val="24"/>
        </w:rPr>
        <w:t>- официальный сайт заказчика в информационно</w:t>
      </w:r>
      <w:r w:rsidRPr="00E9500B">
        <w:rPr>
          <w:rFonts w:ascii="Times New Roman" w:hAnsi="Times New Roman" w:cs="Times New Roman"/>
          <w:spacing w:val="-1"/>
          <w:sz w:val="24"/>
          <w:szCs w:val="24"/>
        </w:rPr>
        <w:softHyphen/>
      </w:r>
      <w:r w:rsidR="00073022">
        <w:rPr>
          <w:rFonts w:ascii="Times New Roman" w:hAnsi="Times New Roman" w:cs="Times New Roman"/>
          <w:spacing w:val="-1"/>
          <w:sz w:val="24"/>
          <w:szCs w:val="24"/>
        </w:rPr>
        <w:t>-</w:t>
      </w:r>
      <w:r w:rsidRPr="00E9500B">
        <w:rPr>
          <w:rFonts w:ascii="Times New Roman" w:hAnsi="Times New Roman" w:cs="Times New Roman"/>
          <w:spacing w:val="-1"/>
          <w:sz w:val="24"/>
          <w:szCs w:val="24"/>
        </w:rPr>
        <w:t>телекоммуникационной сети «Интернет» по соответствующему адресу</w:t>
      </w:r>
      <w:r w:rsidR="00073022">
        <w:rPr>
          <w:rFonts w:ascii="Times New Roman" w:hAnsi="Times New Roman" w:cs="Times New Roman"/>
          <w:spacing w:val="-1"/>
          <w:sz w:val="24"/>
          <w:szCs w:val="24"/>
        </w:rPr>
        <w:t xml:space="preserve"> </w:t>
      </w:r>
      <w:r w:rsidR="00073022">
        <w:rPr>
          <w:rFonts w:ascii="Times New Roman" w:hAnsi="Times New Roman" w:cs="Times New Roman"/>
          <w:spacing w:val="3"/>
          <w:sz w:val="18"/>
          <w:szCs w:val="18"/>
        </w:rPr>
        <w:t>WWW________________</w:t>
      </w:r>
      <w:r w:rsidRPr="00E9500B">
        <w:rPr>
          <w:rFonts w:ascii="Times New Roman" w:hAnsi="Times New Roman" w:cs="Times New Roman"/>
          <w:spacing w:val="3"/>
          <w:sz w:val="18"/>
          <w:szCs w:val="18"/>
        </w:rPr>
        <w:t>.</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Совокупный годовой стоимостной объем договоров </w:t>
      </w:r>
      <w:r w:rsidRPr="00E9500B">
        <w:rPr>
          <w:rFonts w:ascii="Times New Roman" w:hAnsi="Times New Roman" w:cs="Times New Roman"/>
          <w:spacing w:val="-1"/>
          <w:sz w:val="24"/>
          <w:szCs w:val="24"/>
        </w:rPr>
        <w:t>- сумма стоимости всех договоров, заключенных заказчиком по результатам закупок в соответствии с Ф3-223 на соответствующий финансовый год, в том числе до начала указанного финансового года.</w:t>
      </w:r>
      <w:proofErr w:type="gramEnd"/>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Совокупный годовой объем закупок </w:t>
      </w:r>
      <w:r w:rsidRPr="00E9500B">
        <w:rPr>
          <w:rFonts w:ascii="Times New Roman" w:hAnsi="Times New Roman" w:cs="Times New Roman"/>
          <w:spacing w:val="-1"/>
          <w:sz w:val="24"/>
          <w:szCs w:val="24"/>
        </w:rPr>
        <w:t>- объем денежных средств, предназначенных для оплаты в текущем финансовом году товаров, работ, услуг, закупка которых осуществляется в соответствии с Ф3-223, в том числе объем денежных сре</w:t>
      </w:r>
      <w:proofErr w:type="gramStart"/>
      <w:r w:rsidRPr="00E9500B">
        <w:rPr>
          <w:rFonts w:ascii="Times New Roman" w:hAnsi="Times New Roman" w:cs="Times New Roman"/>
          <w:spacing w:val="-1"/>
          <w:sz w:val="24"/>
          <w:szCs w:val="24"/>
        </w:rPr>
        <w:t>дств дл</w:t>
      </w:r>
      <w:proofErr w:type="gramEnd"/>
      <w:r w:rsidRPr="00E9500B">
        <w:rPr>
          <w:rFonts w:ascii="Times New Roman" w:hAnsi="Times New Roman" w:cs="Times New Roman"/>
          <w:spacing w:val="-1"/>
          <w:sz w:val="24"/>
          <w:szCs w:val="24"/>
        </w:rPr>
        <w:t>я оплаты договоров, заключенных до начала указанного финансового года и подлежащих оплате в указанном финансовом году.</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Финансовые, коммерческие условия поставки товара, выполнения работ, оказания услуг </w:t>
      </w:r>
      <w:r w:rsidRPr="00E9500B">
        <w:rPr>
          <w:rFonts w:ascii="Times New Roman" w:hAnsi="Times New Roman" w:cs="Times New Roman"/>
          <w:spacing w:val="-1"/>
          <w:sz w:val="24"/>
          <w:szCs w:val="24"/>
        </w:rPr>
        <w:t>- срок исполнения договора;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 наличие (размер) обеспечения заявки; наличие условия об обеспечении гарантийных обязательств;</w:t>
      </w:r>
      <w:proofErr w:type="gramEnd"/>
      <w:r w:rsidRPr="00E9500B">
        <w:rPr>
          <w:rFonts w:ascii="Times New Roman" w:hAnsi="Times New Roman" w:cs="Times New Roman"/>
          <w:spacing w:val="-1"/>
          <w:sz w:val="24"/>
          <w:szCs w:val="24"/>
        </w:rPr>
        <w:t xml:space="preserve"> отсрочка платежа </w:t>
      </w:r>
      <w:r w:rsidRPr="00E9500B">
        <w:rPr>
          <w:rFonts w:ascii="Times New Roman" w:hAnsi="Times New Roman" w:cs="Times New Roman"/>
          <w:spacing w:val="-1"/>
          <w:sz w:val="24"/>
          <w:szCs w:val="24"/>
        </w:rPr>
        <w:lastRenderedPageBreak/>
        <w:t>и другие аналогичные условия поставок товаров, выполнения работ, оказания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ЭТП </w:t>
      </w:r>
      <w:r w:rsidRPr="00E9500B">
        <w:rPr>
          <w:rFonts w:ascii="Times New Roman" w:hAnsi="Times New Roman" w:cs="Times New Roman"/>
          <w:spacing w:val="-1"/>
          <w:sz w:val="24"/>
          <w:szCs w:val="24"/>
        </w:rPr>
        <w:t>- сайт в информационно-телекоммуникационной сети «Интернет», на котором проводятся закупки в электронной форме.</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b/>
          <w:bCs/>
          <w:color w:val="000000"/>
          <w:spacing w:val="1"/>
          <w:sz w:val="24"/>
          <w:szCs w:val="24"/>
          <w:highlight w:val="white"/>
        </w:rPr>
        <w:t xml:space="preserve">Электронный магазин </w:t>
      </w:r>
      <w:r w:rsidRPr="00E9500B">
        <w:rPr>
          <w:rFonts w:ascii="Times New Roman" w:hAnsi="Times New Roman" w:cs="Times New Roman"/>
          <w:spacing w:val="-1"/>
          <w:sz w:val="24"/>
          <w:szCs w:val="24"/>
        </w:rPr>
        <w:t>- ресурс/платформа в информационно</w:t>
      </w:r>
      <w:r w:rsidR="00073022">
        <w:rPr>
          <w:rFonts w:ascii="Times New Roman" w:hAnsi="Times New Roman" w:cs="Times New Roman"/>
          <w:spacing w:val="-1"/>
          <w:sz w:val="24"/>
          <w:szCs w:val="24"/>
        </w:rPr>
        <w:t>-</w:t>
      </w:r>
      <w:r w:rsidRPr="00E9500B">
        <w:rPr>
          <w:rFonts w:ascii="Times New Roman" w:hAnsi="Times New Roman" w:cs="Times New Roman"/>
          <w:spacing w:val="-1"/>
          <w:sz w:val="24"/>
          <w:szCs w:val="24"/>
        </w:rPr>
        <w:softHyphen/>
        <w:t>телекоммуникационной сети «Интернет», предназначенный для автоматизации деятельности поставщиков (исполнителей, подрядчиков) и заказчиков в рамках осуществления неконкурентных закупок товаров, работ, услуг,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proofErr w:type="gramEnd"/>
    </w:p>
    <w:p w:rsidR="00E9500B" w:rsidRDefault="00E9500B" w:rsidP="00B12277">
      <w:pPr>
        <w:widowControl w:val="0"/>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b/>
          <w:bCs/>
          <w:color w:val="000000"/>
          <w:spacing w:val="1"/>
          <w:sz w:val="24"/>
          <w:szCs w:val="24"/>
          <w:highlight w:val="white"/>
        </w:rPr>
        <w:t xml:space="preserve">Электронная подпись </w:t>
      </w:r>
      <w:r w:rsidRPr="00E9500B">
        <w:rPr>
          <w:rFonts w:ascii="Times New Roman" w:hAnsi="Times New Roman" w:cs="Times New Roman"/>
          <w:spacing w:val="-1"/>
          <w:sz w:val="24"/>
          <w:szCs w:val="24"/>
        </w:rPr>
        <w:t>-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ЭТП.</w:t>
      </w:r>
    </w:p>
    <w:p w:rsidR="008B2809" w:rsidRPr="00E9500B" w:rsidRDefault="008B2809" w:rsidP="00E9500B">
      <w:pPr>
        <w:widowControl w:val="0"/>
        <w:autoSpaceDE w:val="0"/>
        <w:autoSpaceDN w:val="0"/>
        <w:adjustRightInd w:val="0"/>
        <w:spacing w:after="166" w:line="298" w:lineRule="exact"/>
        <w:ind w:left="20" w:right="20" w:firstLine="580"/>
        <w:jc w:val="both"/>
        <w:rPr>
          <w:rFonts w:ascii="Times New Roman" w:hAnsi="Times New Roman" w:cs="Times New Roman"/>
          <w:spacing w:val="-1"/>
          <w:sz w:val="24"/>
          <w:szCs w:val="24"/>
        </w:rPr>
      </w:pPr>
    </w:p>
    <w:p w:rsidR="00E9500B" w:rsidRPr="00073022" w:rsidRDefault="00E9500B"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073022">
        <w:rPr>
          <w:rFonts w:ascii="Times New Roman" w:hAnsi="Times New Roman" w:cs="Times New Roman"/>
          <w:b/>
          <w:color w:val="000000"/>
          <w:sz w:val="24"/>
          <w:szCs w:val="24"/>
        </w:rPr>
        <w:t>РАЗДЕЛ 2. ЦЕЛИ И СФЕРА РЕГУЛИРОВАНИЯ</w:t>
      </w:r>
    </w:p>
    <w:p w:rsidR="00E9500B" w:rsidRPr="00E9500B" w:rsidRDefault="00073022" w:rsidP="008B2809">
      <w:pPr>
        <w:widowControl w:val="0"/>
        <w:numPr>
          <w:ilvl w:val="0"/>
          <w:numId w:val="26"/>
        </w:numPr>
        <w:tabs>
          <w:tab w:val="left" w:pos="855"/>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Положение разработано в соответствии с Ф3-223 и регулирует закупочную деятельность заказчика. Положение может быть изменено в пределах, прямо установленных настоящим Положением.</w:t>
      </w:r>
    </w:p>
    <w:p w:rsidR="00E9500B" w:rsidRPr="00E9500B" w:rsidRDefault="00073022" w:rsidP="00E9500B">
      <w:pPr>
        <w:widowControl w:val="0"/>
        <w:numPr>
          <w:ilvl w:val="0"/>
          <w:numId w:val="26"/>
        </w:numPr>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При осуществлении закупок заказчик руководствуется Конституцией РФ, ГК РФ, Ф3-223, Ф3-135 и иными федеральными законами и нормативными правовыми актами РФ, настоящим Положением.</w:t>
      </w:r>
    </w:p>
    <w:p w:rsidR="00E9500B" w:rsidRPr="00E9500B" w:rsidRDefault="00073022" w:rsidP="00E9500B">
      <w:pPr>
        <w:widowControl w:val="0"/>
        <w:numPr>
          <w:ilvl w:val="0"/>
          <w:numId w:val="26"/>
        </w:numPr>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Целями регулирования настоящего Положения являются:</w:t>
      </w:r>
    </w:p>
    <w:p w:rsidR="00E9500B" w:rsidRPr="00E9500B" w:rsidRDefault="00073022" w:rsidP="00073022">
      <w:pPr>
        <w:widowControl w:val="0"/>
        <w:tabs>
          <w:tab w:val="left" w:pos="754"/>
        </w:tabs>
        <w:autoSpaceDE w:val="0"/>
        <w:autoSpaceDN w:val="0"/>
        <w:adjustRightInd w:val="0"/>
        <w:spacing w:after="0" w:line="298" w:lineRule="exact"/>
        <w:ind w:left="60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обеспечение единства экономического пространства;</w:t>
      </w:r>
    </w:p>
    <w:p w:rsidR="00E9500B" w:rsidRPr="00E9500B" w:rsidRDefault="00073022" w:rsidP="00073022">
      <w:pPr>
        <w:widowControl w:val="0"/>
        <w:tabs>
          <w:tab w:val="left" w:pos="918"/>
        </w:tabs>
        <w:autoSpaceDE w:val="0"/>
        <w:autoSpaceDN w:val="0"/>
        <w:adjustRightInd w:val="0"/>
        <w:spacing w:after="0" w:line="298" w:lineRule="exact"/>
        <w:ind w:left="600" w:right="2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E9500B" w:rsidRPr="00E9500B" w:rsidRDefault="00073022" w:rsidP="00073022">
      <w:pPr>
        <w:widowControl w:val="0"/>
        <w:tabs>
          <w:tab w:val="left" w:pos="744"/>
        </w:tabs>
        <w:autoSpaceDE w:val="0"/>
        <w:autoSpaceDN w:val="0"/>
        <w:adjustRightInd w:val="0"/>
        <w:spacing w:after="0" w:line="298" w:lineRule="exact"/>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эффективное использование денежных средств;</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073022" w:rsidP="00073022">
      <w:pPr>
        <w:widowControl w:val="0"/>
        <w:tabs>
          <w:tab w:val="left" w:pos="721"/>
        </w:tabs>
        <w:autoSpaceDE w:val="0"/>
        <w:autoSpaceDN w:val="0"/>
        <w:adjustRightInd w:val="0"/>
        <w:spacing w:after="0" w:line="298" w:lineRule="exact"/>
        <w:ind w:right="20"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расширение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E9500B" w:rsidRPr="00E9500B" w:rsidRDefault="00073022" w:rsidP="00073022">
      <w:pPr>
        <w:widowControl w:val="0"/>
        <w:tabs>
          <w:tab w:val="left" w:pos="724"/>
        </w:tabs>
        <w:autoSpaceDE w:val="0"/>
        <w:autoSpaceDN w:val="0"/>
        <w:adjustRightInd w:val="0"/>
        <w:spacing w:after="0" w:line="298" w:lineRule="exact"/>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развитие добросовестной конкуренции;</w:t>
      </w:r>
    </w:p>
    <w:p w:rsidR="00E9500B" w:rsidRPr="00E9500B" w:rsidRDefault="00073022" w:rsidP="00073022">
      <w:pPr>
        <w:widowControl w:val="0"/>
        <w:tabs>
          <w:tab w:val="left" w:pos="734"/>
        </w:tabs>
        <w:autoSpaceDE w:val="0"/>
        <w:autoSpaceDN w:val="0"/>
        <w:adjustRightInd w:val="0"/>
        <w:spacing w:after="0" w:line="298" w:lineRule="exact"/>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обеспечение гласности и прозрачности закупки;</w:t>
      </w:r>
    </w:p>
    <w:p w:rsidR="00E9500B" w:rsidRPr="00E9500B" w:rsidRDefault="00073022" w:rsidP="00073022">
      <w:pPr>
        <w:widowControl w:val="0"/>
        <w:tabs>
          <w:tab w:val="left" w:pos="729"/>
        </w:tabs>
        <w:autoSpaceDE w:val="0"/>
        <w:autoSpaceDN w:val="0"/>
        <w:adjustRightInd w:val="0"/>
        <w:spacing w:after="0" w:line="298" w:lineRule="exact"/>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предотвращение коррупции и других злоупотреблений.</w:t>
      </w:r>
    </w:p>
    <w:p w:rsidR="00E9500B" w:rsidRPr="00E9500B" w:rsidRDefault="00E9500B" w:rsidP="00E9500B">
      <w:pPr>
        <w:widowControl w:val="0"/>
        <w:tabs>
          <w:tab w:val="left" w:pos="89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закупочной деятельности заказчик руководствуется следующими принципами:</w:t>
      </w:r>
    </w:p>
    <w:p w:rsidR="00E9500B" w:rsidRPr="00E9500B" w:rsidRDefault="00C82136" w:rsidP="00C82136">
      <w:pPr>
        <w:widowControl w:val="0"/>
        <w:tabs>
          <w:tab w:val="left" w:pos="729"/>
        </w:tabs>
        <w:autoSpaceDE w:val="0"/>
        <w:autoSpaceDN w:val="0"/>
        <w:adjustRightInd w:val="0"/>
        <w:spacing w:after="0" w:line="298" w:lineRule="exact"/>
        <w:ind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информационная открытость закупки;</w:t>
      </w:r>
    </w:p>
    <w:p w:rsidR="00E9500B" w:rsidRPr="00E9500B" w:rsidRDefault="00C82136" w:rsidP="00C82136">
      <w:pPr>
        <w:widowControl w:val="0"/>
        <w:tabs>
          <w:tab w:val="left" w:pos="721"/>
        </w:tabs>
        <w:autoSpaceDE w:val="0"/>
        <w:autoSpaceDN w:val="0"/>
        <w:adjustRightInd w:val="0"/>
        <w:spacing w:after="0" w:line="298" w:lineRule="exact"/>
        <w:ind w:right="20" w:firstLine="56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rsidR="00E9500B" w:rsidRPr="00E9500B" w:rsidRDefault="00C82136" w:rsidP="00C82136">
      <w:pPr>
        <w:widowControl w:val="0"/>
        <w:autoSpaceDE w:val="0"/>
        <w:autoSpaceDN w:val="0"/>
        <w:adjustRightInd w:val="0"/>
        <w:spacing w:after="0" w:line="298" w:lineRule="exact"/>
        <w:ind w:left="20" w:right="20" w:firstLine="547"/>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организация эффективной закупочной деятельности, оптимальное использование имеющихся финансовых и трудовых ресурсов заказчика;</w:t>
      </w:r>
    </w:p>
    <w:p w:rsidR="00E9500B" w:rsidRPr="00E9500B" w:rsidRDefault="00C82136" w:rsidP="00C82136">
      <w:pPr>
        <w:widowControl w:val="0"/>
        <w:tabs>
          <w:tab w:val="left" w:pos="778"/>
        </w:tabs>
        <w:autoSpaceDE w:val="0"/>
        <w:autoSpaceDN w:val="0"/>
        <w:adjustRightInd w:val="0"/>
        <w:spacing w:after="0" w:line="298" w:lineRule="exact"/>
        <w:ind w:right="20" w:firstLine="54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w:t>
      </w:r>
      <w:r w:rsidR="00E9500B" w:rsidRPr="00C82136">
        <w:rPr>
          <w:rFonts w:ascii="Times New Roman" w:hAnsi="Times New Roman" w:cs="Times New Roman"/>
          <w:color w:val="000000"/>
          <w:spacing w:val="-1"/>
          <w:sz w:val="24"/>
          <w:szCs w:val="24"/>
          <w:highlight w:val="white"/>
        </w:rPr>
        <w:t>кци</w:t>
      </w:r>
      <w:r w:rsidR="00E9500B" w:rsidRPr="00E9500B">
        <w:rPr>
          <w:rFonts w:ascii="Times New Roman" w:hAnsi="Times New Roman" w:cs="Times New Roman"/>
          <w:spacing w:val="-1"/>
          <w:sz w:val="24"/>
          <w:szCs w:val="24"/>
        </w:rPr>
        <w:t>и) и реализация мер, направленных на сокращение издержек заказчика;</w:t>
      </w:r>
    </w:p>
    <w:p w:rsidR="00E9500B" w:rsidRPr="00E9500B" w:rsidRDefault="00C82136" w:rsidP="00C82136">
      <w:pPr>
        <w:widowControl w:val="0"/>
        <w:tabs>
          <w:tab w:val="left" w:pos="774"/>
        </w:tabs>
        <w:autoSpaceDE w:val="0"/>
        <w:autoSpaceDN w:val="0"/>
        <w:adjustRightInd w:val="0"/>
        <w:spacing w:after="0" w:line="298" w:lineRule="exact"/>
        <w:ind w:right="20" w:firstLine="547"/>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 xml:space="preserve">отсутствие ограничения допуска к участию в закупке путем установления </w:t>
      </w:r>
      <w:proofErr w:type="spellStart"/>
      <w:r w:rsidR="00E9500B" w:rsidRPr="00E9500B">
        <w:rPr>
          <w:rFonts w:ascii="Times New Roman" w:hAnsi="Times New Roman" w:cs="Times New Roman"/>
          <w:spacing w:val="-1"/>
          <w:sz w:val="24"/>
          <w:szCs w:val="24"/>
        </w:rPr>
        <w:t>неизмеряемых</w:t>
      </w:r>
      <w:proofErr w:type="spellEnd"/>
      <w:r w:rsidR="00E9500B" w:rsidRPr="00E9500B">
        <w:rPr>
          <w:rFonts w:ascii="Times New Roman" w:hAnsi="Times New Roman" w:cs="Times New Roman"/>
          <w:spacing w:val="-1"/>
          <w:sz w:val="24"/>
          <w:szCs w:val="24"/>
        </w:rPr>
        <w:t xml:space="preserve"> требований к участникам закупки.</w:t>
      </w:r>
    </w:p>
    <w:p w:rsidR="00E9500B" w:rsidRPr="00E9500B" w:rsidRDefault="00E9500B" w:rsidP="00E9500B">
      <w:pPr>
        <w:widowControl w:val="0"/>
        <w:tabs>
          <w:tab w:val="left" w:pos="98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Положение содержит требования к закупке, в том числе порядок определения и обоснования НМЦД, цены договора, заключаемого по результатам неконкурентной закупки,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устанавливает порядок заключения, изменения, исполнения, расторжения договоров, а также</w:t>
      </w:r>
      <w:proofErr w:type="gramEnd"/>
      <w:r w:rsidRPr="00E9500B">
        <w:rPr>
          <w:rFonts w:ascii="Times New Roman" w:hAnsi="Times New Roman" w:cs="Times New Roman"/>
          <w:spacing w:val="-1"/>
          <w:sz w:val="24"/>
          <w:szCs w:val="24"/>
        </w:rPr>
        <w:t xml:space="preserve"> иные связанные с обеспечением закупки положения.</w:t>
      </w:r>
    </w:p>
    <w:p w:rsidR="00E9500B" w:rsidRPr="00E9500B" w:rsidRDefault="00E9500B" w:rsidP="00D37FD4">
      <w:pPr>
        <w:widowControl w:val="0"/>
        <w:tabs>
          <w:tab w:val="left" w:pos="1134"/>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Положение не распространяется на отношения, указанные в части 4 статьи</w:t>
      </w:r>
      <w:r w:rsidR="00C82136">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ФЗ-223.</w:t>
      </w:r>
    </w:p>
    <w:p w:rsidR="00E9500B" w:rsidRPr="00E9500B" w:rsidRDefault="00E9500B" w:rsidP="00E9500B">
      <w:pPr>
        <w:widowControl w:val="0"/>
        <w:tabs>
          <w:tab w:val="left" w:pos="110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Положение не распространяется на отношения, связанные с осуществлением заказчиком закупок товаров, работ, услуг у юридических лиц, указанных в части 2 статьи 1 Ф3-223 и являющихся взаимозависимыми с заказчиком в соответствии с Налоговым кодексом РФ, а также у иных юридических лиц, которые признаются взаимозависимыми с заказчиком лицами в соответствии с Налоговым кодексом РФ, если закупки осуществляются в целях обеспечения единого технологического</w:t>
      </w:r>
      <w:proofErr w:type="gramEnd"/>
      <w:r w:rsidRPr="00E9500B">
        <w:rPr>
          <w:rFonts w:ascii="Times New Roman" w:hAnsi="Times New Roman" w:cs="Times New Roman"/>
          <w:spacing w:val="-1"/>
          <w:sz w:val="24"/>
          <w:szCs w:val="24"/>
        </w:rPr>
        <w:t xml:space="preserve"> процесса. Перечень взаимозависимых лиц включается в положение о закупке заказчика</w:t>
      </w:r>
      <w:r w:rsidR="00B87F82">
        <w:rPr>
          <w:rStyle w:val="ab"/>
          <w:rFonts w:ascii="Times New Roman" w:hAnsi="Times New Roman" w:cs="Times New Roman"/>
          <w:spacing w:val="-1"/>
          <w:sz w:val="24"/>
          <w:szCs w:val="24"/>
        </w:rPr>
        <w:footnoteReference w:id="3"/>
      </w:r>
      <w:r w:rsidR="007F7A90">
        <w:rPr>
          <w:rFonts w:ascii="Times New Roman" w:hAnsi="Times New Roman" w:cs="Times New Roman"/>
          <w:spacing w:val="-1"/>
          <w:sz w:val="24"/>
          <w:szCs w:val="24"/>
        </w:rPr>
        <w:t>.</w:t>
      </w:r>
    </w:p>
    <w:p w:rsidR="00E9500B" w:rsidRPr="00E9500B" w:rsidRDefault="00E9500B" w:rsidP="00E9500B">
      <w:pPr>
        <w:widowControl w:val="0"/>
        <w:tabs>
          <w:tab w:val="left" w:pos="84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внесения в Конституцию РФ, ГК РФ, Ф3-223, другие федеральные законы и иные нормативные правовые акты РФ изменений, затрагивающих порядок проведения закупок и применяющихся вне зависимости от содержания настоящего Положения, Положение применяется в части, не противоречащей таким изменениям.</w:t>
      </w:r>
    </w:p>
    <w:p w:rsidR="00E9500B" w:rsidRDefault="00E9500B" w:rsidP="00E9500B">
      <w:pPr>
        <w:widowControl w:val="0"/>
        <w:tabs>
          <w:tab w:val="left" w:pos="9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p>
    <w:p w:rsidR="00C82136" w:rsidRPr="00E9500B" w:rsidRDefault="00C82136" w:rsidP="00B12277">
      <w:pPr>
        <w:widowControl w:val="0"/>
        <w:tabs>
          <w:tab w:val="left" w:pos="1047"/>
        </w:tabs>
        <w:autoSpaceDE w:val="0"/>
        <w:autoSpaceDN w:val="0"/>
        <w:adjustRightInd w:val="0"/>
        <w:spacing w:after="0" w:line="302"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Требования настоящего Положения обязательны для применения при осуществлении закупочной деятельности заказчика.</w:t>
      </w:r>
    </w:p>
    <w:p w:rsidR="008B2809" w:rsidRDefault="008B2809" w:rsidP="008B2809">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C82136" w:rsidRPr="00C82136" w:rsidRDefault="00C82136"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C82136">
        <w:rPr>
          <w:rFonts w:ascii="Times New Roman" w:hAnsi="Times New Roman" w:cs="Times New Roman"/>
          <w:b/>
          <w:color w:val="000000"/>
          <w:sz w:val="24"/>
          <w:szCs w:val="24"/>
        </w:rPr>
        <w:t>РАЗДЕЛ 3. СРОК ХРАНЕНИЯ ДОКУМЕНТОВ.</w:t>
      </w:r>
    </w:p>
    <w:p w:rsidR="00C82136" w:rsidRPr="00E9500B" w:rsidRDefault="007F7A90" w:rsidP="008B2809">
      <w:pPr>
        <w:widowControl w:val="0"/>
        <w:numPr>
          <w:ilvl w:val="0"/>
          <w:numId w:val="28"/>
        </w:numPr>
        <w:tabs>
          <w:tab w:val="left" w:pos="830"/>
        </w:tabs>
        <w:autoSpaceDE w:val="0"/>
        <w:autoSpaceDN w:val="0"/>
        <w:adjustRightInd w:val="0"/>
        <w:spacing w:after="0" w:line="298" w:lineRule="exact"/>
        <w:ind w:lef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C82136" w:rsidRPr="00E9500B">
        <w:rPr>
          <w:rFonts w:ascii="Times New Roman" w:hAnsi="Times New Roman" w:cs="Times New Roman"/>
          <w:spacing w:val="-1"/>
          <w:sz w:val="24"/>
          <w:szCs w:val="24"/>
        </w:rPr>
        <w:t>Информация о закупке хранится заказчиком не менее трех лет.</w:t>
      </w:r>
    </w:p>
    <w:p w:rsidR="00E9500B" w:rsidRPr="008B2809" w:rsidRDefault="007F7A90" w:rsidP="00B12277">
      <w:pPr>
        <w:widowControl w:val="0"/>
        <w:numPr>
          <w:ilvl w:val="0"/>
          <w:numId w:val="28"/>
        </w:numPr>
        <w:tabs>
          <w:tab w:val="left" w:pos="903"/>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8B2809">
        <w:rPr>
          <w:rFonts w:ascii="Times New Roman" w:hAnsi="Times New Roman" w:cs="Times New Roman"/>
          <w:spacing w:val="-1"/>
          <w:sz w:val="24"/>
          <w:szCs w:val="24"/>
        </w:rPr>
        <w:t xml:space="preserve"> </w:t>
      </w:r>
      <w:proofErr w:type="gramStart"/>
      <w:r w:rsidR="00C82136" w:rsidRPr="008B2809">
        <w:rPr>
          <w:rFonts w:ascii="Times New Roman" w:hAnsi="Times New Roman" w:cs="Times New Roman"/>
          <w:spacing w:val="-1"/>
          <w:sz w:val="24"/>
          <w:szCs w:val="24"/>
        </w:rPr>
        <w:t xml:space="preserve">Материалы обоснования НМЦД, начальной цены единицы (суммы цен единиц) товара, работы, услуги, цены договора, заключаемого по результатам неконкурентной закупки, в том числе полученные от поставщиков (исполнителей, подрядчиков) предложения, графические изображения снимков экрана («скриншот» страницы в информационно-телекоммуникационной сети «Интернет») и иные документы и сведения, подтверждающие НМЦД, начальную цену единицы </w:t>
      </w:r>
      <w:r w:rsidR="00E9500B" w:rsidRPr="008B2809">
        <w:rPr>
          <w:rFonts w:ascii="Times New Roman" w:hAnsi="Times New Roman" w:cs="Times New Roman"/>
          <w:spacing w:val="-1"/>
          <w:sz w:val="24"/>
          <w:szCs w:val="24"/>
        </w:rPr>
        <w:t>(суммы цен единиц) товара, работы, услуги, цену договора хранятся вместе с извещением</w:t>
      </w:r>
      <w:proofErr w:type="gramEnd"/>
      <w:r w:rsidR="00E9500B" w:rsidRPr="008B2809">
        <w:rPr>
          <w:rFonts w:ascii="Times New Roman" w:hAnsi="Times New Roman" w:cs="Times New Roman"/>
          <w:spacing w:val="-1"/>
          <w:sz w:val="24"/>
          <w:szCs w:val="24"/>
        </w:rPr>
        <w:t xml:space="preserve"> об осуществлении закупки (в случае, когда документация о закупке не требуется) или документацией о закупках или приглашением на участие в закупке или договором не менее трех лет.</w:t>
      </w:r>
    </w:p>
    <w:p w:rsidR="008B2809" w:rsidRDefault="008B2809" w:rsidP="00E9500B">
      <w:pPr>
        <w:widowControl w:val="0"/>
        <w:autoSpaceDE w:val="0"/>
        <w:autoSpaceDN w:val="0"/>
        <w:adjustRightInd w:val="0"/>
        <w:spacing w:after="136" w:line="240" w:lineRule="exact"/>
        <w:ind w:left="20" w:firstLine="580"/>
        <w:jc w:val="both"/>
        <w:rPr>
          <w:rFonts w:ascii="Times New Roman" w:hAnsi="Times New Roman" w:cs="Times New Roman"/>
          <w:b/>
          <w:color w:val="000000"/>
          <w:sz w:val="24"/>
          <w:szCs w:val="24"/>
        </w:rPr>
      </w:pPr>
    </w:p>
    <w:p w:rsidR="00E9500B" w:rsidRPr="00C82136" w:rsidRDefault="00E9500B"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C82136">
        <w:rPr>
          <w:rFonts w:ascii="Times New Roman" w:hAnsi="Times New Roman" w:cs="Times New Roman"/>
          <w:b/>
          <w:color w:val="000000"/>
          <w:sz w:val="24"/>
          <w:szCs w:val="24"/>
        </w:rPr>
        <w:t>РАЗДЕЛ 4. ИНФОРМАЦИОННОЕ ОБЕСПЕЧЕНИЕ ЗАКУПОК.</w:t>
      </w:r>
    </w:p>
    <w:p w:rsidR="00E9500B" w:rsidRPr="00E9500B" w:rsidRDefault="00E9500B" w:rsidP="008B2809">
      <w:pPr>
        <w:widowControl w:val="0"/>
        <w:tabs>
          <w:tab w:val="left" w:pos="850"/>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 xml:space="preserve">Размещение в ЕИС информации о закупке осуществляется в соответствии с требованиями, установленными Ф3-223, постановлением Правительства РФ от 10.09.2012 № 908 «Об утверждении Положения о размещении в единой информационной системе, на официальном сайте такой </w:t>
      </w:r>
      <w:r w:rsidRPr="00E9500B">
        <w:rPr>
          <w:rFonts w:ascii="Times New Roman" w:hAnsi="Times New Roman" w:cs="Times New Roman"/>
          <w:spacing w:val="-1"/>
          <w:sz w:val="24"/>
          <w:szCs w:val="24"/>
        </w:rPr>
        <w:lastRenderedPageBreak/>
        <w:t>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актами, которыми установлены требования к размещению информации и</w:t>
      </w:r>
      <w:proofErr w:type="gramEnd"/>
      <w:r w:rsidRPr="00E9500B">
        <w:rPr>
          <w:rFonts w:ascii="Times New Roman" w:hAnsi="Times New Roman" w:cs="Times New Roman"/>
          <w:spacing w:val="-1"/>
          <w:sz w:val="24"/>
          <w:szCs w:val="24"/>
        </w:rPr>
        <w:t xml:space="preserve"> документов, образующихся в закупочной деятельности заказчика. Особенности размещения информации о закупке могут быть установлены регламентом ЭТП.</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Перечень товаров, работ, услуг, закупка которых осуществляется у СМСП, предусмотренный Постановлением № 1352, а также изменения в указанный перечень размещаются заказчиком в ЕИС и на сайте заказчика до размещения извещения об осуществлении закупки и/или документации о закупке в ЕИС либо до заключения договора.</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При осуществлении конкурентной закупки размещение информации о закупке, предусмотренной Ф3-223, настоящим Положением в случаях, установленных настоящим Положением, обеспечивается оператором ЭТП, </w:t>
      </w:r>
      <w:proofErr w:type="gramStart"/>
      <w:r w:rsidRPr="00E9500B">
        <w:rPr>
          <w:rFonts w:ascii="Times New Roman" w:hAnsi="Times New Roman" w:cs="Times New Roman"/>
          <w:spacing w:val="-1"/>
          <w:sz w:val="24"/>
          <w:szCs w:val="24"/>
        </w:rPr>
        <w:t>на</w:t>
      </w:r>
      <w:proofErr w:type="gramEnd"/>
      <w:r w:rsidRPr="00E9500B">
        <w:rPr>
          <w:rFonts w:ascii="Times New Roman" w:hAnsi="Times New Roman" w:cs="Times New Roman"/>
          <w:spacing w:val="-1"/>
          <w:sz w:val="24"/>
          <w:szCs w:val="24"/>
        </w:rPr>
        <w:t xml:space="preserve"> которой проводится закупка.</w:t>
      </w:r>
    </w:p>
    <w:p w:rsidR="00E9500B" w:rsidRPr="00E9500B"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Электронные документы участника конкурентной закупки в электронной форме, заказчика, оператора ЭТП должны быть подписаны электронной подписью лица, имеющего право действовать от имени участника конкурентной закупки в электронной форме, заказчика, оператора ЭТП.</w:t>
      </w:r>
    </w:p>
    <w:p w:rsidR="00E9500B" w:rsidRPr="00E9500B" w:rsidRDefault="00E9500B" w:rsidP="00E9500B">
      <w:pPr>
        <w:widowControl w:val="0"/>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вправе дополнительно </w:t>
      </w:r>
      <w:proofErr w:type="gramStart"/>
      <w:r w:rsidRPr="00E9500B">
        <w:rPr>
          <w:rFonts w:ascii="Times New Roman" w:hAnsi="Times New Roman" w:cs="Times New Roman"/>
          <w:spacing w:val="-1"/>
          <w:sz w:val="24"/>
          <w:szCs w:val="24"/>
        </w:rPr>
        <w:t>разместить информацию</w:t>
      </w:r>
      <w:proofErr w:type="gramEnd"/>
      <w:r w:rsidRPr="00E9500B">
        <w:rPr>
          <w:rFonts w:ascii="Times New Roman" w:hAnsi="Times New Roman" w:cs="Times New Roman"/>
          <w:spacing w:val="-1"/>
          <w:sz w:val="24"/>
          <w:szCs w:val="24"/>
        </w:rPr>
        <w:t xml:space="preserve"> о проведении закупки на сайте заказчика и иных информационных ресурсах, а также в средствах массовой информации, за исключением информации, не подлежащей в соответствии с Ф3-223 размещению в ЕИС или на официальном сайте.</w:t>
      </w:r>
    </w:p>
    <w:p w:rsidR="00E9500B" w:rsidRPr="00E9500B"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не размещать в ЕИС следующую информацию:</w:t>
      </w:r>
    </w:p>
    <w:p w:rsidR="00E9500B" w:rsidRPr="00E9500B" w:rsidRDefault="00E9500B" w:rsidP="00B87F82">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 закупке товаров, работ, услуг, стоимость которых не превышает 100 (сто) тысяч рублей. 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годовая выручка заказчика за отчетный финансовый год составляет более чем 5 (пять) миллиардов рублей, заказчик вправе не размещать в ЕИС</w:t>
      </w:r>
      <w:r w:rsidR="00B87F82">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информацию о закупке товаров, работ, услуг, стоимость которых не превышает 500 (пятьсот) тысяч рублей.</w:t>
      </w:r>
    </w:p>
    <w:p w:rsidR="00E9500B" w:rsidRPr="00E9500B"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и/или пользования в отношении недвижимого имущества.</w:t>
      </w:r>
    </w:p>
    <w:p w:rsidR="00E9500B" w:rsidRPr="00E9500B" w:rsidRDefault="00E9500B" w:rsidP="00B12277">
      <w:pPr>
        <w:widowControl w:val="0"/>
        <w:tabs>
          <w:tab w:val="left" w:pos="91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неконкурентной закупки информация о закупке в случаях, установленных настоящим Положением, может быть размещена заказчиком в ЕИС, за исключением случаев, установленных Ф3-223 и иными нормативными правовыми актами РФ.</w:t>
      </w:r>
    </w:p>
    <w:p w:rsidR="008B2809" w:rsidRDefault="008B2809" w:rsidP="008B2809">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E9500B" w:rsidRPr="00B87F82" w:rsidRDefault="00E9500B" w:rsidP="002738CA">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B87F82">
        <w:rPr>
          <w:rFonts w:ascii="Times New Roman" w:hAnsi="Times New Roman" w:cs="Times New Roman"/>
          <w:b/>
          <w:color w:val="000000"/>
          <w:sz w:val="24"/>
          <w:szCs w:val="24"/>
        </w:rPr>
        <w:t>РАЗДЕЛ 5. ПЛАНИРОВАНИЕ ЗАКУПОК.</w:t>
      </w:r>
    </w:p>
    <w:p w:rsidR="00E9500B" w:rsidRPr="00E9500B" w:rsidRDefault="00E9500B" w:rsidP="008B2809">
      <w:pPr>
        <w:widowControl w:val="0"/>
        <w:tabs>
          <w:tab w:val="left" w:pos="1042"/>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осуществляет планирование закупок в соответствии с требованиями, установленными Ф3-223, в порядке и в сроки, установленные Правительством РФ и настоящим Положением, а также локальными нормативными актами заказчика, регулирующими планирование закупок.</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План закупки товаров, работ, услуг утверждается заказчиком сроком на один год, за исключением случаев, когда действующим законодательством РФ предусмотрено планирование на больший срок.</w:t>
      </w:r>
    </w:p>
    <w:p w:rsidR="00E9500B" w:rsidRPr="00E9500B"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План закупки инновационной проду</w:t>
      </w:r>
      <w:r w:rsidRPr="000706FF">
        <w:rPr>
          <w:rFonts w:ascii="Times New Roman" w:hAnsi="Times New Roman" w:cs="Times New Roman"/>
          <w:color w:val="000000"/>
          <w:spacing w:val="-1"/>
          <w:sz w:val="24"/>
          <w:szCs w:val="24"/>
          <w:highlight w:val="white"/>
        </w:rPr>
        <w:t>кци</w:t>
      </w:r>
      <w:r w:rsidRPr="00E9500B">
        <w:rPr>
          <w:rFonts w:ascii="Times New Roman" w:hAnsi="Times New Roman" w:cs="Times New Roman"/>
          <w:spacing w:val="-1"/>
          <w:sz w:val="24"/>
          <w:szCs w:val="24"/>
        </w:rPr>
        <w:t>и, высокотехнологичной продукции и лекарственных средств утверждается заказчиком на период от пяти до семи лет.</w:t>
      </w:r>
    </w:p>
    <w:p w:rsidR="00E9500B" w:rsidRPr="00E9500B"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утверждает план закупки товаров, работ, услуг с помесячной или поквартальной разбивкой.</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подготовке плана закупки товаров, работ, услуг заказчик определяет НМЦД, цену договора, заключаемого по результатам неконкурентной закупки, формулу цены, цену единицы товара, работы, услуги, максимальное значение цены договора в порядке, установленном в разделе 12 главы 1 настоящего Положения.</w:t>
      </w:r>
    </w:p>
    <w:p w:rsidR="00E9500B" w:rsidRPr="00E9500B"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Корректировка планов осуществляется заказчиком в следующих случаях:</w:t>
      </w:r>
    </w:p>
    <w:p w:rsidR="00E9500B" w:rsidRPr="00E9500B"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Изменилась потребность в товарах, работах, услугах,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p>
    <w:p w:rsidR="00E9500B" w:rsidRPr="00E9500B" w:rsidRDefault="00E9500B" w:rsidP="00E9500B">
      <w:pPr>
        <w:widowControl w:val="0"/>
        <w:tabs>
          <w:tab w:val="left" w:pos="11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подготовке к проведению конкретной закупки выявлено, что стоимость планируемых к приобретению товаров, работ, услуг изменилась более чем на 10 (десять) процентов,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w:t>
      </w:r>
    </w:p>
    <w:p w:rsidR="00E9500B" w:rsidRPr="00E9500B" w:rsidRDefault="00E9500B" w:rsidP="00E9500B">
      <w:pPr>
        <w:widowControl w:val="0"/>
        <w:tabs>
          <w:tab w:val="left" w:pos="114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Необходимо исполнить требование контрольного и/или надзорного органа.</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иных случаях, установленных положением заказчика</w:t>
      </w:r>
      <w:r w:rsidR="007F7A90">
        <w:rPr>
          <w:rStyle w:val="ab"/>
          <w:rFonts w:ascii="Times New Roman" w:hAnsi="Times New Roman" w:cs="Times New Roman"/>
          <w:spacing w:val="-1"/>
          <w:sz w:val="24"/>
          <w:szCs w:val="24"/>
        </w:rPr>
        <w:footnoteReference w:id="4"/>
      </w:r>
      <w:r w:rsidR="007F7A90">
        <w:rPr>
          <w:rFonts w:ascii="Times New Roman" w:hAnsi="Times New Roman" w:cs="Times New Roman"/>
          <w:spacing w:val="-1"/>
          <w:sz w:val="24"/>
          <w:szCs w:val="24"/>
        </w:rPr>
        <w:t>.</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корректировки планов заказчик формирует документ, содержащий перечень внесенных изменений в планы.</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Корректировка планов осуществляется в срок не позднее 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rsidR="00E9500B" w:rsidRDefault="00E9500B" w:rsidP="00B12277">
      <w:pPr>
        <w:widowControl w:val="0"/>
        <w:tabs>
          <w:tab w:val="left" w:pos="841"/>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Сроки и порядок подготовки, согласования и утверждения планов, внесения в них изменений определяются положением о закупке заказчика и/или локальными актами заказчика, которые не должны противоречить требованиям, установленным действующим законодательством РФ и настоящим Положением.</w:t>
      </w:r>
    </w:p>
    <w:p w:rsidR="000B74FD" w:rsidRPr="00E9500B" w:rsidRDefault="000B74FD" w:rsidP="00E9500B">
      <w:pPr>
        <w:widowControl w:val="0"/>
        <w:tabs>
          <w:tab w:val="left" w:pos="841"/>
        </w:tabs>
        <w:autoSpaceDE w:val="0"/>
        <w:autoSpaceDN w:val="0"/>
        <w:adjustRightInd w:val="0"/>
        <w:spacing w:after="166" w:line="298" w:lineRule="exact"/>
        <w:ind w:left="20" w:right="20" w:firstLine="580"/>
        <w:jc w:val="both"/>
        <w:rPr>
          <w:rFonts w:ascii="Times New Roman" w:hAnsi="Times New Roman" w:cs="Times New Roman"/>
          <w:spacing w:val="-1"/>
          <w:sz w:val="24"/>
          <w:szCs w:val="24"/>
        </w:rPr>
      </w:pPr>
    </w:p>
    <w:p w:rsidR="00E9500B" w:rsidRPr="00B87F82" w:rsidRDefault="00E9500B"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B87F82">
        <w:rPr>
          <w:rFonts w:ascii="Times New Roman" w:hAnsi="Times New Roman" w:cs="Times New Roman"/>
          <w:b/>
          <w:color w:val="000000"/>
          <w:sz w:val="24"/>
          <w:szCs w:val="24"/>
        </w:rPr>
        <w:t>РАЗДЕЛ 6. КОМИССИЯ ПО ОСУЩЕСТВЛЕНИЮ ЗАКУПОК.</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создать комиссию для определения поставщика (исполнителя, подрядчика) по результатам неконкурентной закупки в соответствии с требованиями, установленными настоящим разделом Положения.</w:t>
      </w:r>
    </w:p>
    <w:p w:rsidR="00E9500B" w:rsidRPr="00E9500B" w:rsidRDefault="00E9500B" w:rsidP="00E9500B">
      <w:pPr>
        <w:widowControl w:val="0"/>
        <w:tabs>
          <w:tab w:val="left" w:pos="95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создать единую постоянно действующую комиссию, уполномоченную на проведение всех закупок, или несколько комиссий по осуществлению закупок, в том числе, специализирующихся на проведении закупок в зависимости от способа закупки или предмета закупки, а также комиссии по осуществлению конкретных закупок. Количество создаваемых комиссий по осуществлению закупок не ограничено.</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Решение о создании комиссии должно быть принято до начала проведения закупки.</w:t>
      </w:r>
    </w:p>
    <w:p w:rsidR="00E9500B" w:rsidRPr="00E9500B" w:rsidRDefault="00E9500B" w:rsidP="00E9500B">
      <w:pPr>
        <w:widowControl w:val="0"/>
        <w:tabs>
          <w:tab w:val="left" w:pos="85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Число членов комиссии должно быть не менее трех человек.</w:t>
      </w:r>
    </w:p>
    <w:p w:rsidR="00E9500B" w:rsidRPr="00E9500B"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Комиссия правомочна осуществлять свои фун</w:t>
      </w:r>
      <w:r w:rsidRPr="00B87F82">
        <w:rPr>
          <w:rFonts w:ascii="Times New Roman" w:hAnsi="Times New Roman" w:cs="Times New Roman"/>
          <w:color w:val="000000"/>
          <w:spacing w:val="-1"/>
          <w:sz w:val="24"/>
          <w:szCs w:val="24"/>
          <w:highlight w:val="white"/>
        </w:rPr>
        <w:t>кци</w:t>
      </w:r>
      <w:r w:rsidRPr="00E9500B">
        <w:rPr>
          <w:rFonts w:ascii="Times New Roman" w:hAnsi="Times New Roman" w:cs="Times New Roman"/>
          <w:spacing w:val="-1"/>
          <w:sz w:val="24"/>
          <w:szCs w:val="24"/>
        </w:rPr>
        <w:t>и, если на заседании присутствует не менее чем 50 (пятьдесят) процентов общего числа ее членов.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Замена члена комиссии принимается только по решению руководителя заказчика.</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осуществления закупки специализированной организацией или проведения совместной закупки для двух и более заказчиков, комиссия по осуществлению закупок формируется в соответствии с договором (соглашением) на проведении соответствующей закупки или группы закупок.</w:t>
      </w:r>
    </w:p>
    <w:p w:rsidR="00B87F82" w:rsidRPr="00E9500B" w:rsidRDefault="00E9500B" w:rsidP="000B74FD">
      <w:pPr>
        <w:widowControl w:val="0"/>
        <w:tabs>
          <w:tab w:val="left" w:pos="9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Руководитель заказчика, член комиссии по осуществлению закупок обязаны при осуществлении закупок принимать меры по предотвращению и</w:t>
      </w:r>
      <w:r w:rsidR="00B87F82" w:rsidRPr="00B87F82">
        <w:rPr>
          <w:rFonts w:ascii="Times New Roman" w:hAnsi="Times New Roman" w:cs="Times New Roman"/>
          <w:spacing w:val="-1"/>
          <w:sz w:val="24"/>
          <w:szCs w:val="24"/>
        </w:rPr>
        <w:t xml:space="preserve"> </w:t>
      </w:r>
      <w:r w:rsidR="00B87F82" w:rsidRPr="00E9500B">
        <w:rPr>
          <w:rFonts w:ascii="Times New Roman" w:hAnsi="Times New Roman" w:cs="Times New Roman"/>
          <w:spacing w:val="-1"/>
          <w:sz w:val="24"/>
          <w:szCs w:val="24"/>
        </w:rPr>
        <w:t>урегулированию конфликта интересов в соответствии с Федеральным законом от 25.12.2008 № 273-Ф3 «О противодействии коррупции».</w:t>
      </w:r>
    </w:p>
    <w:p w:rsidR="00B87F82" w:rsidRPr="00E9500B" w:rsidRDefault="00B87F82" w:rsidP="00B87F82">
      <w:pPr>
        <w:widowControl w:val="0"/>
        <w:tabs>
          <w:tab w:val="left" w:pos="95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Членами комиссии по осуществлению закупок не могут быть:</w:t>
      </w:r>
    </w:p>
    <w:p w:rsidR="00B87F82" w:rsidRPr="00E9500B" w:rsidRDefault="00B87F82" w:rsidP="00B87F82">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w:t>
      </w:r>
      <w:r w:rsidRPr="000706FF">
        <w:rPr>
          <w:rFonts w:ascii="Times New Roman" w:hAnsi="Times New Roman" w:cs="Times New Roman"/>
          <w:color w:val="000000"/>
          <w:spacing w:val="-1"/>
          <w:sz w:val="24"/>
          <w:szCs w:val="24"/>
          <w:highlight w:val="white"/>
        </w:rPr>
        <w:t>ши</w:t>
      </w:r>
      <w:r w:rsidRPr="00E9500B">
        <w:rPr>
          <w:rFonts w:ascii="Times New Roman" w:hAnsi="Times New Roman" w:cs="Times New Roman"/>
          <w:spacing w:val="-1"/>
          <w:sz w:val="24"/>
          <w:szCs w:val="24"/>
        </w:rPr>
        <w:t>х заявки на участие в закупке. Понятие «личная заинтересованность» используется в значении, указанном в Федеральном законе от 25.12.2008 № 273-Ф3 «О противодействии коррупции».</w:t>
      </w:r>
    </w:p>
    <w:p w:rsidR="00B87F82" w:rsidRPr="00E9500B" w:rsidRDefault="00B87F82" w:rsidP="00B87F82">
      <w:pPr>
        <w:widowControl w:val="0"/>
        <w:tabs>
          <w:tab w:val="left" w:pos="11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87F82" w:rsidRPr="00E9500B" w:rsidRDefault="00B87F82" w:rsidP="00B87F82">
      <w:pPr>
        <w:widowControl w:val="0"/>
        <w:tabs>
          <w:tab w:val="left" w:pos="128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9500B">
        <w:rPr>
          <w:rFonts w:ascii="Times New Roman" w:hAnsi="Times New Roman" w:cs="Times New Roman"/>
          <w:spacing w:val="-1"/>
          <w:sz w:val="24"/>
          <w:szCs w:val="24"/>
        </w:rPr>
        <w:t>неполнородными</w:t>
      </w:r>
      <w:proofErr w:type="spellEnd"/>
      <w:r w:rsidRPr="00E9500B">
        <w:rPr>
          <w:rFonts w:ascii="Times New Roman" w:hAnsi="Times New Roman" w:cs="Times New Roman"/>
          <w:spacing w:val="-1"/>
          <w:sz w:val="24"/>
          <w:szCs w:val="24"/>
        </w:rPr>
        <w:t xml:space="preserve"> (имеющими </w:t>
      </w:r>
      <w:proofErr w:type="gramStart"/>
      <w:r w:rsidRPr="00E9500B">
        <w:rPr>
          <w:rFonts w:ascii="Times New Roman" w:hAnsi="Times New Roman" w:cs="Times New Roman"/>
          <w:spacing w:val="-1"/>
          <w:sz w:val="24"/>
          <w:szCs w:val="24"/>
        </w:rPr>
        <w:t>общих</w:t>
      </w:r>
      <w:proofErr w:type="gramEnd"/>
      <w:r w:rsidRPr="00E9500B">
        <w:rPr>
          <w:rFonts w:ascii="Times New Roman" w:hAnsi="Times New Roman" w:cs="Times New Roman"/>
          <w:spacing w:val="-1"/>
          <w:sz w:val="24"/>
          <w:szCs w:val="24"/>
        </w:rPr>
        <w:t xml:space="preserve"> отца или мать) братьями и сестрами), усыновителями руководителя или усыновленными руководителем участника закупки.</w:t>
      </w:r>
    </w:p>
    <w:p w:rsidR="00B87F82" w:rsidRPr="00E9500B" w:rsidRDefault="00B87F82" w:rsidP="00B87F82">
      <w:pPr>
        <w:widowControl w:val="0"/>
        <w:tabs>
          <w:tab w:val="left" w:pos="123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Физические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p>
    <w:p w:rsidR="00B87F82" w:rsidRPr="00E9500B" w:rsidRDefault="00B87F82" w:rsidP="00B87F82">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11 настоящего раздела Положения. В случае выявления в составе комиссии по осуществлению закупок физических лиц, указанных в пункте 11 настоящего </w:t>
      </w:r>
      <w:r w:rsidRPr="00E9500B">
        <w:rPr>
          <w:rFonts w:ascii="Times New Roman" w:hAnsi="Times New Roman" w:cs="Times New Roman"/>
          <w:spacing w:val="-1"/>
          <w:sz w:val="24"/>
          <w:szCs w:val="24"/>
        </w:rPr>
        <w:lastRenderedPageBreak/>
        <w:t>раздела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11 настоящего раздела Положения.</w:t>
      </w:r>
    </w:p>
    <w:p w:rsidR="00B87F82" w:rsidRPr="00E9500B" w:rsidRDefault="00B87F82" w:rsidP="00B12277">
      <w:pPr>
        <w:widowControl w:val="0"/>
        <w:tabs>
          <w:tab w:val="left" w:pos="1042"/>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Конкретные функции и задачи, права, обязанности и ответственность членов комиссии, регламент работы комиссии, порядок утверждения и изменения состава комиссии и иные вопросы деятельности комиссии заказчик определяет локальным актом, с учетом требований действующего законодательства РФ и настоящего Положения.</w:t>
      </w:r>
    </w:p>
    <w:p w:rsidR="000B74FD" w:rsidRDefault="000B74FD" w:rsidP="000B74FD">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B87F82" w:rsidRPr="007F7A90" w:rsidRDefault="00B87F82"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7F7A90">
        <w:rPr>
          <w:rFonts w:ascii="Times New Roman" w:hAnsi="Times New Roman" w:cs="Times New Roman"/>
          <w:b/>
          <w:color w:val="000000"/>
          <w:sz w:val="24"/>
          <w:szCs w:val="24"/>
        </w:rPr>
        <w:t>РАЗДЕЛ 7. СПОСОБЫ ЗАКУПОК И УСЛОВИЯ ИХ ПРИМЕНЕНИЯ.</w:t>
      </w:r>
    </w:p>
    <w:p w:rsidR="00B87F82" w:rsidRPr="00E9500B" w:rsidRDefault="00B87F82" w:rsidP="000B74FD">
      <w:pPr>
        <w:widowControl w:val="0"/>
        <w:tabs>
          <w:tab w:val="left" w:pos="836"/>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осуществлять закупки конкурентными и неконкурентными способами в соответствии с действующим законодательством РФ и настоящим Положением.</w:t>
      </w:r>
    </w:p>
    <w:p w:rsidR="00B87F82" w:rsidRPr="00E9500B" w:rsidRDefault="00B87F82" w:rsidP="00B87F82">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Конкурентной закупкой является закупка, осуществляемая с одновременным соблюдением условий, указанных в части 3 статьи 3 Ф3-223.</w:t>
      </w:r>
    </w:p>
    <w:p w:rsidR="00B87F82" w:rsidRPr="00E9500B" w:rsidRDefault="00B87F82" w:rsidP="00B87F82">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КОНКУРЕНТНЫЕ ЗАКУПКИ осуществляются следующими способами:</w:t>
      </w:r>
    </w:p>
    <w:p w:rsidR="00B87F82" w:rsidRPr="00E9500B" w:rsidRDefault="00B87F82" w:rsidP="00B87F82">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Конкурс в электронной форме (в том числе двухэтапный конкурс в электронной форме), закрытый конкурс, конкурс в электронной форме, участниками которого могут быть только СМСП. </w:t>
      </w:r>
    </w:p>
    <w:p w:rsidR="00B87F82" w:rsidRPr="00E9500B" w:rsidRDefault="00B87F82" w:rsidP="00B87F82">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Аукцион в электронной форме, закрытый аукцион, аукцион в электронной форме, участниками которого могут быть только СМСП.</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Запрос котировок в электронной форме, закрытый запрос котировок, запрос котировок в электронной форме, участниками которого могут быть только СМСП.</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Запрос предложений в электронной форме, закрытый запрос предложений, запрос предложений в электронной форме, участниками которого могут быть только СМСП.</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Запрос ценовых предложений в электронной форме.</w:t>
      </w:r>
    </w:p>
    <w:p w:rsidR="00E9500B" w:rsidRPr="00E9500B"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Неконкурентной закупкой является закупка, не соответствующая требованиям пункта 2 настоящего раздела Положения.</w:t>
      </w:r>
    </w:p>
    <w:p w:rsidR="00E9500B" w:rsidRPr="00E9500B"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НЕКОНКУРЕНТНЫЕ ЗАКУПКИ осуществляются следующими способами:</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Закупка у единственного поставщика (исполнителя, подрядчика), закупка у единственного поставщика (исполнителя, подрядчика), участниками которой могут быть только СМСП.</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Ценовой отбор, ценовой отбор, участниками которого могут быть только СМСП.</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Неконкурентная закупка в электронной форме на электронной площадке, участниками которой могут быть только СМСП.</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Требования к осуществлению конкурентных закупок устанавливаются Ф3-223 и настоящим Положением.</w:t>
      </w:r>
    </w:p>
    <w:p w:rsidR="00E9500B" w:rsidRPr="00E9500B"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Конкурентные закупки в электронной форме проводятся на ЭТП, функционал которых должен предоставлять возможность осуществления всех необходимых действий и процедур, предусмотренных требованиями действующего законодательства РФ и настоящего Положения.</w:t>
      </w:r>
    </w:p>
    <w:p w:rsidR="00E9500B" w:rsidRPr="00E9500B" w:rsidRDefault="00E9500B" w:rsidP="00E9500B">
      <w:pPr>
        <w:widowControl w:val="0"/>
        <w:tabs>
          <w:tab w:val="left" w:pos="9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 xml:space="preserve">При осуществлении закупок товаров, работ, услуг путем проведения конкурентных способов закупки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в </w:t>
      </w:r>
      <w:r w:rsidRPr="00E9500B">
        <w:rPr>
          <w:rFonts w:ascii="Times New Roman" w:hAnsi="Times New Roman" w:cs="Times New Roman"/>
          <w:spacing w:val="-1"/>
          <w:sz w:val="24"/>
          <w:szCs w:val="24"/>
        </w:rPr>
        <w:lastRenderedPageBreak/>
        <w:t>порядке, установленном постановлением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w:t>
      </w:r>
      <w:proofErr w:type="gramEnd"/>
      <w:r w:rsidRPr="00E9500B">
        <w:rPr>
          <w:rFonts w:ascii="Times New Roman" w:hAnsi="Times New Roman" w:cs="Times New Roman"/>
          <w:spacing w:val="-1"/>
          <w:sz w:val="24"/>
          <w:szCs w:val="24"/>
        </w:rPr>
        <w:t>, происходящим из иностранного государства, работам, услугам, выполняемым, оказываемым иностранными лицами» (далее по тексту настоящего Положения - постановление Правительства РФ от 16.09.2016 № 925) и разделом 21 главы 1 настоящего Положения.</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закупок товаров, работ, услуг заказчики руководствуются постановлением Правительства РФ от 03.12.2020 № 2013 «О минимальной доле закупок товаров российского происхождения».</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выбирает способ закупки в соответствии с требованиями настоящего раздела Положения. При осуществлении конкурентных закупок заказчик не вправе совершать действия, влекущие за собой необоснованное ограничение конкуренции, необоснованное сокращение числа участников закупки в виде создания преимущественных условий.</w:t>
      </w:r>
    </w:p>
    <w:p w:rsidR="00E9500B" w:rsidRDefault="00E9500B" w:rsidP="00B12277">
      <w:pPr>
        <w:widowControl w:val="0"/>
        <w:tabs>
          <w:tab w:val="left" w:pos="108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конкурентной закупки в электронной форме проведение переговоров заказчика с оператором ЭТП и оператора ЭТП с участником конкурентной закупки не допускается в случае, если в результате этих переговоров создаются преимущественные условия для участия в конкурентной закупке и/или условия для разглашения конфиденциальной информации.</w:t>
      </w:r>
    </w:p>
    <w:p w:rsidR="007F7A90" w:rsidRPr="00E9500B" w:rsidRDefault="007F7A90" w:rsidP="007F7A90">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7F7A90" w:rsidRDefault="00E9500B" w:rsidP="002738CA">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7F7A90">
        <w:rPr>
          <w:rFonts w:ascii="Times New Roman" w:hAnsi="Times New Roman" w:cs="Times New Roman"/>
          <w:b/>
          <w:color w:val="000000"/>
          <w:sz w:val="24"/>
          <w:szCs w:val="24"/>
        </w:rPr>
        <w:t>РАЗДЕЛ 8. СОВМЕСТНЫЕ ЗАКУПКИ.</w:t>
      </w:r>
    </w:p>
    <w:p w:rsidR="00E9500B" w:rsidRPr="00E9500B" w:rsidRDefault="00E9500B" w:rsidP="007F7A90">
      <w:pPr>
        <w:widowControl w:val="0"/>
        <w:tabs>
          <w:tab w:val="left" w:pos="894"/>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сторон о проведении совместной закупки, заключенным в соответствии с ГК РФ и настоящим Положением.</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rsidR="00E9500B" w:rsidRPr="00E9500B" w:rsidRDefault="00E9500B" w:rsidP="00E9500B">
      <w:pPr>
        <w:widowControl w:val="0"/>
        <w:tabs>
          <w:tab w:val="left" w:pos="85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Соглашение о проведении совместных закупок должно содержать:</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Информацию о сторонах соглашения.</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Информацию о предмете закупки, в отношении которого проводятся совместные закупки, место, условия и сроки (периоды) поставок товаров, выполнения работ, оказания услуг в отношении каждого заказчика.</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3.3.</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НМЦД, начальные цены единиц (суммы цен единиц) товара, работы, услуги, максимальное значение цены договора, формулу цены каждого заказчика, обоснование НМЦД, цены единицы (суммы цен единиц) товара, работы, услуги соответствующим заказчиком.</w:t>
      </w:r>
      <w:proofErr w:type="gramEnd"/>
    </w:p>
    <w:p w:rsidR="00E9500B" w:rsidRPr="00E9500B"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Права, обязанности и ответственность сторон соглашения, порядок рассмотрения споров.</w:t>
      </w:r>
    </w:p>
    <w:p w:rsidR="00E9500B" w:rsidRPr="00E9500B" w:rsidRDefault="00E9500B" w:rsidP="00E9500B">
      <w:pPr>
        <w:widowControl w:val="0"/>
        <w:tabs>
          <w:tab w:val="left" w:pos="115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Информацию об организаторе закупки, в том числе положения о разграничении полномочий заказчиков и организатора закупки.</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3.6.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и срок формирования комиссии по осуществлению закупок, регламент работы такой комиссии.</w:t>
      </w:r>
    </w:p>
    <w:p w:rsidR="00E9500B" w:rsidRPr="00E9500B"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и 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Примерные сроки проведения закупки.</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Срок действия соглашения.</w:t>
      </w:r>
    </w:p>
    <w:p w:rsidR="00E9500B" w:rsidRPr="00E9500B" w:rsidRDefault="00E9500B" w:rsidP="00E9500B">
      <w:pPr>
        <w:widowControl w:val="0"/>
        <w:tabs>
          <w:tab w:val="left" w:pos="122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оплаты расходов, связанных с организацией и проведением совместных закупок.</w:t>
      </w:r>
    </w:p>
    <w:p w:rsidR="00E9500B" w:rsidRPr="00E9500B" w:rsidRDefault="00E9500B" w:rsidP="00E9500B">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Иную информацию, определяющую взаимоотношения сторон соглашения при проведении совместной закупки.</w:t>
      </w:r>
    </w:p>
    <w:p w:rsidR="00E9500B" w:rsidRPr="00E9500B" w:rsidRDefault="00E9500B" w:rsidP="00E9500B">
      <w:pPr>
        <w:widowControl w:val="0"/>
        <w:tabs>
          <w:tab w:val="left" w:pos="90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Проведение совместной закупки должно осуществляться по единым правилам, установленным положениями о закупке заказчиков. </w:t>
      </w:r>
    </w:p>
    <w:p w:rsidR="00E9500B" w:rsidRPr="00E9500B" w:rsidRDefault="00E9500B" w:rsidP="00B12277">
      <w:pPr>
        <w:widowControl w:val="0"/>
        <w:tabs>
          <w:tab w:val="left" w:pos="90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Стороны соглашения несут расходы на проведение совместных закупок пропорционально доле НМЦД, начальной суммы цен единиц товара, работы, услуги каждого заказчика к общей сумме начальных (максимальных) цен договоров, начальных сумм цен единиц товара, работы, услуги, в </w:t>
      </w:r>
      <w:proofErr w:type="gramStart"/>
      <w:r w:rsidRPr="00E9500B">
        <w:rPr>
          <w:rFonts w:ascii="Times New Roman" w:hAnsi="Times New Roman" w:cs="Times New Roman"/>
          <w:spacing w:val="-1"/>
          <w:sz w:val="24"/>
          <w:szCs w:val="24"/>
        </w:rPr>
        <w:t>целях</w:t>
      </w:r>
      <w:proofErr w:type="gramEnd"/>
      <w:r w:rsidRPr="00E9500B">
        <w:rPr>
          <w:rFonts w:ascii="Times New Roman" w:hAnsi="Times New Roman" w:cs="Times New Roman"/>
          <w:spacing w:val="-1"/>
          <w:sz w:val="24"/>
          <w:szCs w:val="24"/>
        </w:rPr>
        <w:t xml:space="preserve"> заключения которых проводится совместная закупка.</w:t>
      </w:r>
    </w:p>
    <w:p w:rsidR="00E9500B" w:rsidRPr="00E9500B" w:rsidRDefault="00E9500B" w:rsidP="00E9500B">
      <w:pPr>
        <w:widowControl w:val="0"/>
        <w:tabs>
          <w:tab w:val="left" w:pos="956"/>
        </w:tabs>
        <w:autoSpaceDE w:val="0"/>
        <w:autoSpaceDN w:val="0"/>
        <w:adjustRightInd w:val="0"/>
        <w:spacing w:after="0" w:line="298" w:lineRule="exact"/>
        <w:ind w:left="600" w:right="20"/>
        <w:jc w:val="both"/>
        <w:rPr>
          <w:rFonts w:ascii="Times New Roman" w:hAnsi="Times New Roman" w:cs="Times New Roman"/>
          <w:spacing w:val="-1"/>
          <w:sz w:val="24"/>
          <w:szCs w:val="24"/>
        </w:rPr>
      </w:pPr>
    </w:p>
    <w:p w:rsidR="00E9500B" w:rsidRPr="007F7A90" w:rsidRDefault="00E9500B" w:rsidP="00CE04B2">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7F7A90">
        <w:rPr>
          <w:rFonts w:ascii="Times New Roman" w:hAnsi="Times New Roman" w:cs="Times New Roman"/>
          <w:b/>
          <w:color w:val="000000"/>
          <w:sz w:val="24"/>
          <w:szCs w:val="24"/>
        </w:rPr>
        <w:t>РАЗДЕЛ 9. ПОРЯДОК ПРИВЛЕЧЕНИЯ СПЕЦИАЛИЗИРОВАННОЙ ОРГАНИЗАЦИИ.</w:t>
      </w:r>
    </w:p>
    <w:p w:rsidR="00E9500B" w:rsidRPr="00E9500B" w:rsidRDefault="00E9500B" w:rsidP="007F7A90">
      <w:pPr>
        <w:widowControl w:val="0"/>
        <w:tabs>
          <w:tab w:val="left" w:pos="841"/>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осуществить передачу отдельных функций по организации и проведению закупок от имени и по поручению заказчика специализированной организации путем заключения договора о передаче соответствующих функций и полномочий.</w:t>
      </w:r>
    </w:p>
    <w:p w:rsidR="00E9500B" w:rsidRPr="00E9500B"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Выбор специализированной организации осуществляется заказчиком в соответствии с настоящим Положением.</w:t>
      </w:r>
    </w:p>
    <w:p w:rsidR="00E9500B" w:rsidRPr="00E9500B"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Объем передаваемых специализированной организации полномочий должен определяться договором, договор должен соответствовать требованиям, указанным в настоящем Положении.</w:t>
      </w:r>
    </w:p>
    <w:p w:rsidR="00E9500B" w:rsidRPr="00E9500B"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не вправе передавать специализированной организации следующие функции и полномочия:</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Планирование закупок.</w:t>
      </w:r>
    </w:p>
    <w:p w:rsidR="00E9500B" w:rsidRPr="00E9500B" w:rsidRDefault="00E9500B" w:rsidP="00E9500B">
      <w:pPr>
        <w:widowControl w:val="0"/>
        <w:tabs>
          <w:tab w:val="left" w:pos="106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Создание комиссии по осуществлению закупок.</w:t>
      </w:r>
    </w:p>
    <w:p w:rsidR="00E9500B" w:rsidRPr="00E9500B"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Определение НМЦД, начальной цены единицы (суммы цен единиц) товара, работы, услуги, формулы цены, максимального значения цены договора, обоснование НМЦД, цены единицы товара, работы, услуги.</w:t>
      </w:r>
    </w:p>
    <w:p w:rsidR="00E9500B" w:rsidRPr="00E9500B" w:rsidRDefault="00E9500B" w:rsidP="00E9500B">
      <w:pPr>
        <w:widowControl w:val="0"/>
        <w:tabs>
          <w:tab w:val="left" w:pos="106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Определение предмета закупки и условий договора.</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Утверждение проекта договора, извещения об осуществлении закупки, документации о закупке.</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Подписание договора.</w:t>
      </w:r>
    </w:p>
    <w:p w:rsidR="00E9500B" w:rsidRPr="00E9500B"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Специализированная организация осуществляет функции от имени заказчика. При этом права и обязанности в результате осуществления таких функций возникают у заказчика.</w:t>
      </w:r>
    </w:p>
    <w:p w:rsidR="00E9500B" w:rsidRPr="00E9500B"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w:t>
      </w:r>
      <w:r w:rsidRPr="00E9500B">
        <w:rPr>
          <w:rFonts w:ascii="Times New Roman" w:hAnsi="Times New Roman" w:cs="Times New Roman"/>
          <w:spacing w:val="-1"/>
          <w:sz w:val="24"/>
          <w:szCs w:val="24"/>
        </w:rPr>
        <w:lastRenderedPageBreak/>
        <w:t>организации, совершенных в пределах полномочий, переданных ей заказчиком на основе договора и связанных с проведением закупки, при осуществлении специализированной организацией функций от имени заказчика.</w:t>
      </w:r>
    </w:p>
    <w:p w:rsidR="00E9500B" w:rsidRPr="00E9500B" w:rsidRDefault="00E9500B" w:rsidP="00B12277">
      <w:pPr>
        <w:widowControl w:val="0"/>
        <w:tabs>
          <w:tab w:val="left" w:pos="89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заказчиком.</w:t>
      </w:r>
    </w:p>
    <w:p w:rsidR="00CE04B2" w:rsidRDefault="00CE04B2" w:rsidP="00E9500B">
      <w:pPr>
        <w:widowControl w:val="0"/>
        <w:autoSpaceDE w:val="0"/>
        <w:autoSpaceDN w:val="0"/>
        <w:adjustRightInd w:val="0"/>
        <w:spacing w:after="120" w:line="240" w:lineRule="auto"/>
        <w:ind w:left="20" w:right="20" w:firstLine="580"/>
        <w:jc w:val="both"/>
        <w:rPr>
          <w:rFonts w:ascii="Times New Roman" w:hAnsi="Times New Roman" w:cs="Times New Roman"/>
          <w:b/>
          <w:color w:val="000000"/>
          <w:sz w:val="24"/>
          <w:szCs w:val="24"/>
        </w:rPr>
      </w:pPr>
    </w:p>
    <w:p w:rsidR="00E9500B" w:rsidRPr="007F7A90" w:rsidRDefault="00E9500B" w:rsidP="00CE04B2">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7F7A90">
        <w:rPr>
          <w:rFonts w:ascii="Times New Roman" w:hAnsi="Times New Roman" w:cs="Times New Roman"/>
          <w:b/>
          <w:color w:val="000000"/>
          <w:sz w:val="24"/>
          <w:szCs w:val="24"/>
        </w:rPr>
        <w:t>РАЗДЕЛ 10. ТРЕБОВАНИЯ К ИЗВЕЩЕНИЮ ОБ ОСУЩЕСТВЛЕНИИ ЗАКУПКИ, ДОКУМЕНТАЦИИ О ЗАКУПКЕ, ДРУГИМ ДОКУМЕНТАМ, СОСТАВЛЯЕМЫМ В ХОДЕ ОСУЩЕСТВЛЕНИЯ ЗАКУПКИ.</w:t>
      </w:r>
    </w:p>
    <w:p w:rsidR="00E9500B" w:rsidRPr="00E9500B" w:rsidRDefault="00E9500B" w:rsidP="00E9500B">
      <w:pPr>
        <w:widowControl w:val="0"/>
        <w:tabs>
          <w:tab w:val="left" w:pos="83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ТРЕБОВАНИЯ К ИЗВЕЩЕНИЮ ОБ ОСУЩЕСТВЛЕНИИ ЗАКУПКИ.</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 xml:space="preserve">Извещение об осуществлении закупки является неотъемлемой частью документации о закупке (за исключением случаев, когда документация о закупке не требуется). </w:t>
      </w:r>
    </w:p>
    <w:p w:rsidR="00E9500B" w:rsidRPr="00E9500B" w:rsidRDefault="00B3048C"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Сведения, содержащиеся в извещении об осуществлении закупки (за исключением случаев, когда документация о закупке не требуется) должны соответствовать сведениям, содержащимся в документации о закупке.</w:t>
      </w:r>
    </w:p>
    <w:p w:rsidR="00E9500B" w:rsidRPr="00E9500B" w:rsidRDefault="00B3048C"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В извещении о закупке должны быть указаны следующие сведения:</w:t>
      </w:r>
    </w:p>
    <w:p w:rsidR="00E9500B" w:rsidRPr="00E9500B" w:rsidRDefault="00B3048C"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Способ осуществления закупки.</w:t>
      </w:r>
    </w:p>
    <w:p w:rsidR="00E9500B" w:rsidRPr="00E9500B" w:rsidRDefault="00B3048C"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Наименование, место нахождения, почтовый адрес, адрес электронной почты, номер контактного телефона заказчика.</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B3048C"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Ф3-223 (при необходимости).</w:t>
      </w:r>
    </w:p>
    <w:p w:rsidR="00E9500B" w:rsidRPr="00E9500B" w:rsidRDefault="00B3048C"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Место поставки товара, выполнения работы, оказания услуги.</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E9500B" w:rsidRPr="00E9500B" w:rsidRDefault="00B3048C"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.6.</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E9500B" w:rsidRPr="00E9500B" w:rsidRDefault="00B3048C"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.7.</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9500B" w:rsidRPr="00E9500B" w:rsidRDefault="00B3048C"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.8.</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Адрес ЭТП в информационно-телекоммуникационной сети «Интернет» (при осуществлении конкурентной закупки).</w:t>
      </w:r>
    </w:p>
    <w:p w:rsidR="00E9500B" w:rsidRPr="00E9500B" w:rsidRDefault="00B3048C"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.9.</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E9500B" w:rsidRPr="00E9500B" w:rsidRDefault="00B3048C" w:rsidP="00E9500B">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.10.</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Размер обеспечения исполнения договора, порядок и срок его предоставления, порядок и срок его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9500B" w:rsidRPr="00E9500B" w:rsidRDefault="00B3048C" w:rsidP="00E9500B">
      <w:pPr>
        <w:widowControl w:val="0"/>
        <w:tabs>
          <w:tab w:val="left" w:pos="123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.11.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E9500B" w:rsidRDefault="00B3048C" w:rsidP="00E9500B">
      <w:pPr>
        <w:widowControl w:val="0"/>
        <w:tabs>
          <w:tab w:val="left" w:pos="1181"/>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lastRenderedPageBreak/>
        <w:t>3</w:t>
      </w:r>
      <w:r w:rsidR="00E9500B" w:rsidRPr="00E9500B">
        <w:rPr>
          <w:rFonts w:ascii="Times New Roman" w:hAnsi="Times New Roman" w:cs="Times New Roman"/>
          <w:color w:val="000000"/>
          <w:spacing w:val="-1"/>
          <w:sz w:val="24"/>
          <w:szCs w:val="24"/>
        </w:rPr>
        <w:t>.12.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Иные сведения</w:t>
      </w:r>
      <w:r>
        <w:rPr>
          <w:rStyle w:val="ab"/>
          <w:rFonts w:ascii="Times New Roman" w:hAnsi="Times New Roman" w:cs="Times New Roman"/>
          <w:spacing w:val="-1"/>
          <w:sz w:val="24"/>
          <w:szCs w:val="24"/>
        </w:rPr>
        <w:footnoteReference w:id="5"/>
      </w:r>
      <w:r w:rsidR="00E9500B" w:rsidRPr="00E9500B">
        <w:rPr>
          <w:rFonts w:ascii="Times New Roman" w:hAnsi="Times New Roman" w:cs="Times New Roman"/>
          <w:spacing w:val="-1"/>
          <w:sz w:val="24"/>
          <w:szCs w:val="24"/>
        </w:rPr>
        <w:t>.</w:t>
      </w:r>
    </w:p>
    <w:p w:rsidR="00E9500B" w:rsidRPr="00E9500B" w:rsidRDefault="00B3048C" w:rsidP="00E9500B">
      <w:pPr>
        <w:widowControl w:val="0"/>
        <w:tabs>
          <w:tab w:val="left" w:pos="864"/>
        </w:tabs>
        <w:autoSpaceDE w:val="0"/>
        <w:autoSpaceDN w:val="0"/>
        <w:adjustRightInd w:val="0"/>
        <w:spacing w:after="0" w:line="298" w:lineRule="exact"/>
        <w:ind w:lef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ТРЕБОВАНИЯ К ДОКУМЕНТАЦИИ О ЗАКУПКЕ.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В документации о закупке должны быть указаны следующие сведения:</w:t>
      </w:r>
    </w:p>
    <w:p w:rsidR="00E9500B" w:rsidRPr="00E9500B" w:rsidRDefault="00B3048C" w:rsidP="00B3048C">
      <w:pPr>
        <w:widowControl w:val="0"/>
        <w:autoSpaceDE w:val="0"/>
        <w:autoSpaceDN w:val="0"/>
        <w:adjustRightInd w:val="0"/>
        <w:spacing w:after="0" w:line="298" w:lineRule="exact"/>
        <w:ind w:left="20" w:right="20" w:firstLine="547"/>
        <w:jc w:val="both"/>
        <w:rPr>
          <w:rFonts w:ascii="Times New Roman" w:hAnsi="Times New Roman" w:cs="Times New Roman"/>
          <w:spacing w:val="4"/>
          <w:sz w:val="19"/>
          <w:szCs w:val="19"/>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w:t>
      </w:r>
      <w:r w:rsidR="00E9500B" w:rsidRPr="00E9500B">
        <w:rPr>
          <w:rFonts w:ascii="Times New Roman" w:hAnsi="Times New Roman" w:cs="Times New Roman"/>
          <w:color w:val="000000"/>
          <w:spacing w:val="-1"/>
          <w:sz w:val="24"/>
          <w:szCs w:val="24"/>
        </w:rPr>
        <w:tab/>
      </w:r>
      <w:proofErr w:type="gramStart"/>
      <w:r w:rsidR="00E9500B" w:rsidRPr="00E9500B">
        <w:rPr>
          <w:rFonts w:ascii="Times New Roman" w:hAnsi="Times New Roman" w:cs="Times New Roman"/>
          <w:spacing w:val="-1"/>
          <w:sz w:val="24"/>
          <w:szCs w:val="24"/>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w:t>
      </w:r>
      <w:proofErr w:type="gramEnd"/>
      <w:r w:rsidR="00E9500B" w:rsidRPr="00E9500B">
        <w:rPr>
          <w:rFonts w:ascii="Times New Roman" w:hAnsi="Times New Roman" w:cs="Times New Roman"/>
          <w:spacing w:val="-1"/>
          <w:sz w:val="24"/>
          <w:szCs w:val="24"/>
        </w:rPr>
        <w:t xml:space="preserve"> работы, оказываемой услуги потребностям заказчика. </w:t>
      </w:r>
      <w:proofErr w:type="gramStart"/>
      <w:r w:rsidR="00E9500B" w:rsidRPr="00E9500B">
        <w:rPr>
          <w:rFonts w:ascii="Times New Roman" w:hAnsi="Times New Roman" w:cs="Times New Roman"/>
          <w:spacing w:val="-1"/>
          <w:sz w:val="24"/>
          <w:szCs w:val="24"/>
        </w:rPr>
        <w:t>Если заказчиком в документации о закупке не используются установленные в соответствии с законодательством РФ о техническом регулировании, законодательством РФ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w:t>
      </w:r>
      <w:proofErr w:type="gramEnd"/>
      <w:r w:rsidR="00E9500B" w:rsidRPr="00E9500B">
        <w:rPr>
          <w:rFonts w:ascii="Times New Roman" w:hAnsi="Times New Roman" w:cs="Times New Roman"/>
          <w:spacing w:val="-1"/>
          <w:sz w:val="24"/>
          <w:szCs w:val="24"/>
        </w:rPr>
        <w:t xml:space="preserve"> работы, оказываемой</w:t>
      </w:r>
      <w:r>
        <w:rPr>
          <w:rFonts w:ascii="Times New Roman" w:hAnsi="Times New Roman" w:cs="Times New Roman"/>
          <w:spacing w:val="-1"/>
          <w:sz w:val="24"/>
          <w:szCs w:val="24"/>
        </w:rPr>
        <w:t xml:space="preserve"> услуги потребностям заказчика.</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B3048C" w:rsidP="00E9500B">
      <w:pPr>
        <w:widowControl w:val="0"/>
        <w:tabs>
          <w:tab w:val="left" w:pos="112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Требования к содержанию, форме, оформлению и составу заявки на участие в  закупке.</w:t>
      </w:r>
    </w:p>
    <w:p w:rsidR="00E9500B" w:rsidRPr="00E9500B" w:rsidRDefault="00B3048C" w:rsidP="00E9500B">
      <w:pPr>
        <w:widowControl w:val="0"/>
        <w:tabs>
          <w:tab w:val="left" w:pos="115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9500B" w:rsidRPr="00E9500B" w:rsidRDefault="00B3048C" w:rsidP="00E9500B">
      <w:pPr>
        <w:widowControl w:val="0"/>
        <w:tabs>
          <w:tab w:val="left" w:pos="104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Место, условия и сроки (периоды) поставки товара, выполнения работы, оказания услуги.</w:t>
      </w:r>
    </w:p>
    <w:p w:rsidR="00E9500B" w:rsidRPr="00E9500B" w:rsidRDefault="00B3048C" w:rsidP="00E9500B">
      <w:pPr>
        <w:widowControl w:val="0"/>
        <w:tabs>
          <w:tab w:val="left" w:pos="107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.5.</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E9500B" w:rsidRPr="00E9500B" w:rsidRDefault="00B3048C" w:rsidP="00E9500B">
      <w:pPr>
        <w:widowControl w:val="0"/>
        <w:tabs>
          <w:tab w:val="left" w:pos="10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.6.</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Форма, сроки и порядок оплаты товара, работы, услуги.</w:t>
      </w:r>
    </w:p>
    <w:p w:rsidR="00E9500B" w:rsidRPr="00E9500B" w:rsidRDefault="00B3048C"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.7.</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E9500B" w:rsidRPr="00E9500B" w:rsidRDefault="00B3048C"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.8.</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 порядок внесения изменений в такие заявки.</w:t>
      </w:r>
    </w:p>
    <w:p w:rsidR="00E9500B" w:rsidRPr="00E9500B" w:rsidRDefault="00B3048C" w:rsidP="00E9500B">
      <w:pPr>
        <w:widowControl w:val="0"/>
        <w:tabs>
          <w:tab w:val="left" w:pos="10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.9.</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Требования к участникам такой закупки.</w:t>
      </w:r>
    </w:p>
    <w:p w:rsidR="00E9500B" w:rsidRPr="00E9500B" w:rsidRDefault="00B3048C" w:rsidP="00E9500B">
      <w:pPr>
        <w:widowControl w:val="0"/>
        <w:tabs>
          <w:tab w:val="left" w:pos="132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.10.</w:t>
      </w:r>
      <w:r w:rsidR="00E9500B" w:rsidRPr="00E9500B">
        <w:rPr>
          <w:rFonts w:ascii="Times New Roman" w:hAnsi="Times New Roman" w:cs="Times New Roman"/>
          <w:color w:val="000000"/>
          <w:spacing w:val="-1"/>
          <w:sz w:val="24"/>
          <w:szCs w:val="24"/>
        </w:rPr>
        <w:tab/>
      </w:r>
      <w:proofErr w:type="gramStart"/>
      <w:r w:rsidR="00E9500B" w:rsidRPr="00E9500B">
        <w:rPr>
          <w:rFonts w:ascii="Times New Roman" w:hAnsi="Times New Roman" w:cs="Times New Roman"/>
          <w:spacing w:val="-1"/>
          <w:sz w:val="24"/>
          <w:szCs w:val="24"/>
        </w:rPr>
        <w:t>Требования к участникам такой закупки и привлекае</w:t>
      </w:r>
      <w:r>
        <w:rPr>
          <w:rFonts w:ascii="Times New Roman" w:hAnsi="Times New Roman" w:cs="Times New Roman"/>
          <w:spacing w:val="-1"/>
          <w:sz w:val="24"/>
          <w:szCs w:val="24"/>
        </w:rPr>
        <w:t>мым ими субподрядчикам, соиспо</w:t>
      </w:r>
      <w:r w:rsidR="00E9500B" w:rsidRPr="00E9500B">
        <w:rPr>
          <w:rFonts w:ascii="Times New Roman" w:hAnsi="Times New Roman" w:cs="Times New Roman"/>
          <w:spacing w:val="-1"/>
          <w:sz w:val="24"/>
          <w:szCs w:val="24"/>
        </w:rPr>
        <w:t xml:space="preserve">лнителям и/или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w:t>
      </w:r>
      <w:r w:rsidR="00E9500B" w:rsidRPr="00E9500B">
        <w:rPr>
          <w:rFonts w:ascii="Times New Roman" w:hAnsi="Times New Roman" w:cs="Times New Roman"/>
          <w:spacing w:val="-1"/>
          <w:sz w:val="24"/>
          <w:szCs w:val="24"/>
        </w:rPr>
        <w:lastRenderedPageBreak/>
        <w:t>товаров, работ, услуг, связанных с использованием атомной энергии.</w:t>
      </w:r>
      <w:proofErr w:type="gramEnd"/>
    </w:p>
    <w:p w:rsidR="00E9500B" w:rsidRPr="00E9500B" w:rsidRDefault="00B3048C" w:rsidP="00E9500B">
      <w:pPr>
        <w:widowControl w:val="0"/>
        <w:tabs>
          <w:tab w:val="left" w:pos="13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rsidR="00E9500B" w:rsidRPr="00E9500B" w:rsidRDefault="00B3048C"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Дата открытия доступа к заявкам, дата рассмотрения предложений (заявок) участников такой закупки, дата проведения аукциона, дата подведения итогов такой закупки.</w:t>
      </w:r>
    </w:p>
    <w:p w:rsidR="00E9500B" w:rsidRPr="00E9500B" w:rsidRDefault="00B3048C"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.13.</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Критерии оценки и сопоставления заявок на участие в такой закупке.</w:t>
      </w:r>
    </w:p>
    <w:p w:rsidR="00E9500B" w:rsidRPr="00E9500B" w:rsidRDefault="00B3048C"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.14.</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Порядок оценки и сопоставления заявок на участие в такой закупке.</w:t>
      </w:r>
    </w:p>
    <w:p w:rsidR="00E9500B" w:rsidRPr="00E9500B" w:rsidRDefault="00B3048C" w:rsidP="00E9500B">
      <w:pPr>
        <w:widowControl w:val="0"/>
        <w:tabs>
          <w:tab w:val="left" w:pos="121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.15.</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 xml:space="preserve">Описание предмета такой закупки в соответствии с частью 6.1 статьи 3 ФЗ-223. </w:t>
      </w:r>
    </w:p>
    <w:p w:rsidR="00E9500B" w:rsidRPr="00E9500B" w:rsidRDefault="00B3048C" w:rsidP="00E9500B">
      <w:pPr>
        <w:widowControl w:val="0"/>
        <w:tabs>
          <w:tab w:val="left" w:pos="121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.16.</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E9500B" w:rsidRPr="00E9500B" w:rsidRDefault="00B3048C" w:rsidP="00E9500B">
      <w:pPr>
        <w:widowControl w:val="0"/>
        <w:tabs>
          <w:tab w:val="left" w:pos="132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.17.</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Размер обеспечения исполнения договора, порядок и срок его предоставления, изменения и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B3048C"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spacing w:val="-1"/>
          <w:sz w:val="24"/>
          <w:szCs w:val="24"/>
        </w:rPr>
        <w:t>4</w:t>
      </w:r>
      <w:r w:rsidR="00E9500B" w:rsidRPr="00E9500B">
        <w:rPr>
          <w:rFonts w:ascii="Times New Roman" w:hAnsi="Times New Roman" w:cs="Times New Roman"/>
          <w:spacing w:val="-1"/>
          <w:sz w:val="24"/>
          <w:szCs w:val="24"/>
        </w:rPr>
        <w:t>.18 Размер обеспечения гарантийных обязательств, порядок и срок его предоставления в соответствии с разделом 18 главы 1 настоящего Положения (в случае установления требования).</w:t>
      </w:r>
    </w:p>
    <w:p w:rsidR="00E9500B" w:rsidRPr="00E9500B" w:rsidRDefault="00E9500B" w:rsidP="00B3048C">
      <w:pPr>
        <w:widowControl w:val="0"/>
        <w:tabs>
          <w:tab w:val="left" w:pos="1694"/>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Условия предоставления приоритета в соответствии с разделом 21 главы</w:t>
      </w:r>
      <w:r w:rsidR="00B3048C">
        <w:rPr>
          <w:rFonts w:ascii="Times New Roman" w:hAnsi="Times New Roman" w:cs="Times New Roman"/>
          <w:spacing w:val="-1"/>
          <w:sz w:val="24"/>
          <w:szCs w:val="24"/>
        </w:rPr>
        <w:t xml:space="preserve"> 1 н</w:t>
      </w:r>
      <w:r w:rsidRPr="00E9500B">
        <w:rPr>
          <w:rFonts w:ascii="Times New Roman" w:hAnsi="Times New Roman" w:cs="Times New Roman"/>
          <w:spacing w:val="-1"/>
          <w:sz w:val="24"/>
          <w:szCs w:val="24"/>
        </w:rPr>
        <w:t>астоящего Положения.</w:t>
      </w:r>
    </w:p>
    <w:p w:rsidR="00E9500B" w:rsidRPr="00E9500B" w:rsidRDefault="00E9500B" w:rsidP="00E9500B">
      <w:pPr>
        <w:widowControl w:val="0"/>
        <w:tabs>
          <w:tab w:val="left" w:pos="119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Указание на антидемпинговые меры и их описание в соответствии с разделом 18 главы 1 настоящего Положения (в случае установления требования).</w:t>
      </w:r>
    </w:p>
    <w:p w:rsidR="00E9500B" w:rsidRPr="00E9500B" w:rsidRDefault="00E9500B" w:rsidP="00E9500B">
      <w:pPr>
        <w:widowControl w:val="0"/>
        <w:tabs>
          <w:tab w:val="left" w:pos="13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Требования к гарантийному сроку и/или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(при необходимости).</w:t>
      </w:r>
    </w:p>
    <w:p w:rsidR="00E9500B" w:rsidRPr="00E9500B"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закупки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p>
    <w:p w:rsidR="00E954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z w:val="24"/>
          <w:szCs w:val="24"/>
        </w:rPr>
      </w:pPr>
      <w:r w:rsidRPr="00E9500B">
        <w:rPr>
          <w:rFonts w:ascii="Times New Roman" w:hAnsi="Times New Roman" w:cs="Times New Roman"/>
          <w:color w:val="000000"/>
          <w:spacing w:val="-1"/>
          <w:sz w:val="24"/>
          <w:szCs w:val="24"/>
        </w:rPr>
        <w:t>4.23.</w:t>
      </w:r>
      <w:r w:rsidRPr="00E9500B">
        <w:rPr>
          <w:rFonts w:ascii="Times New Roman" w:hAnsi="Times New Roman" w:cs="Times New Roman"/>
          <w:color w:val="000000"/>
          <w:spacing w:val="-1"/>
          <w:sz w:val="24"/>
          <w:szCs w:val="24"/>
        </w:rPr>
        <w:tab/>
      </w:r>
      <w:r w:rsidR="00E9540B" w:rsidRPr="00E9540B">
        <w:rPr>
          <w:rFonts w:ascii="Times New Roman" w:hAnsi="Times New Roman" w:cs="Times New Roman"/>
          <w:sz w:val="24"/>
          <w:szCs w:val="24"/>
        </w:rPr>
        <w:t xml:space="preserve">Сведения о валюте, используемой для формирования цены договора и расчетов с поставщиками (подрядчиками, исполнителями). </w:t>
      </w:r>
    </w:p>
    <w:p w:rsidR="00E9540B" w:rsidRPr="00E9540B" w:rsidRDefault="00E954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rPr>
      </w:pPr>
      <w:r w:rsidRPr="00E9540B">
        <w:rPr>
          <w:rFonts w:ascii="Times New Roman" w:hAnsi="Times New Roman" w:cs="Times New Roman"/>
          <w:sz w:val="24"/>
          <w:szCs w:val="24"/>
        </w:rPr>
        <w:t>4.24. Порядок применения официального курса иностранной валюты к рублю РФ, установленного Центральным банком РФ и используемого при оплате заключенного договора.</w:t>
      </w:r>
    </w:p>
    <w:p w:rsidR="00E9500B" w:rsidRPr="00E9500B" w:rsidRDefault="00E954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4.25. </w:t>
      </w:r>
      <w:r w:rsidR="00E9500B" w:rsidRPr="00E9500B">
        <w:rPr>
          <w:rFonts w:ascii="Times New Roman" w:hAnsi="Times New Roman" w:cs="Times New Roman"/>
          <w:spacing w:val="-1"/>
          <w:sz w:val="24"/>
          <w:szCs w:val="24"/>
        </w:rPr>
        <w:t>Сведения о возможности заказчика изменить условия договора в соответствии с разделом 3 главы 5 настоящего Положения, сведения о возможности одностороннего отказа от исполнения договора в соответствии с разделом 4 главы 5 настоящего Положения.</w:t>
      </w:r>
    </w:p>
    <w:p w:rsidR="00E9500B" w:rsidRPr="00E9500B" w:rsidRDefault="00E9500B" w:rsidP="00E9500B">
      <w:pPr>
        <w:widowControl w:val="0"/>
        <w:tabs>
          <w:tab w:val="left" w:pos="119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Требование о соответствии поставляемого товара изображению товара, на поставку которого осуществляется закупка, в том числе в трехмерном измерении (при необходимости).</w:t>
      </w:r>
    </w:p>
    <w:p w:rsidR="00E9500B" w:rsidRPr="00E9500B" w:rsidRDefault="00E9500B" w:rsidP="00E9500B">
      <w:pPr>
        <w:widowControl w:val="0"/>
        <w:tabs>
          <w:tab w:val="left" w:pos="121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w:t>
      </w:r>
      <w:r w:rsidR="00E954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 закупке (при необходимости).</w:t>
      </w:r>
    </w:p>
    <w:p w:rsidR="00E9500B" w:rsidRPr="00E9500B" w:rsidRDefault="00E9500B"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4.2</w:t>
      </w:r>
      <w:r w:rsidR="00E954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заключения договора по итогам закупки.</w:t>
      </w:r>
    </w:p>
    <w:p w:rsidR="00E9500B" w:rsidRPr="00E9500B" w:rsidRDefault="00E954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4.29</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E9500B" w:rsidRDefault="00E9540B"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lastRenderedPageBreak/>
        <w:t>4.30</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Иные сведения</w:t>
      </w:r>
      <w:r w:rsidR="00B3048C">
        <w:rPr>
          <w:rStyle w:val="ab"/>
          <w:rFonts w:ascii="Times New Roman" w:hAnsi="Times New Roman" w:cs="Times New Roman"/>
          <w:spacing w:val="-1"/>
          <w:sz w:val="24"/>
          <w:szCs w:val="24"/>
        </w:rPr>
        <w:footnoteReference w:id="6"/>
      </w:r>
      <w:r w:rsidR="00E9500B" w:rsidRPr="00E9500B">
        <w:rPr>
          <w:rFonts w:ascii="Times New Roman" w:hAnsi="Times New Roman" w:cs="Times New Roman"/>
          <w:spacing w:val="-1"/>
          <w:sz w:val="24"/>
          <w:szCs w:val="24"/>
        </w:rPr>
        <w:t>.</w:t>
      </w:r>
    </w:p>
    <w:p w:rsidR="00E9500B" w:rsidRPr="00E9500B" w:rsidRDefault="00E9540B" w:rsidP="00E9500B">
      <w:pPr>
        <w:widowControl w:val="0"/>
        <w:tabs>
          <w:tab w:val="left" w:pos="97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5</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Неотъемлемой частью извещения об осуществлении закупки и/или документации о закупке является проект договора.</w:t>
      </w:r>
    </w:p>
    <w:p w:rsidR="00E9500B" w:rsidRPr="00E9500B" w:rsidRDefault="00E954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6</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В случае осуществления закупки только у СМСП, извещение об осуществлении закупки и/или документация о закупке должны содержать ограничение, в котором указывается, что участниками закупки могут быть только СМСП.</w:t>
      </w:r>
    </w:p>
    <w:p w:rsidR="00E9500B" w:rsidRPr="00E9500B" w:rsidRDefault="00E954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7</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В случае осуществления закупки, по результатам которой планируется выбор нескольких победителей, в документации о закупке, помимо установленного в настоящем разделе Положения, должна быть предусмотрена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E9500B" w:rsidRPr="00E9500B" w:rsidRDefault="00E9540B" w:rsidP="00E9500B">
      <w:pPr>
        <w:widowControl w:val="0"/>
        <w:tabs>
          <w:tab w:val="left" w:pos="993"/>
        </w:tabs>
        <w:autoSpaceDE w:val="0"/>
        <w:autoSpaceDN w:val="0"/>
        <w:adjustRightInd w:val="0"/>
        <w:spacing w:after="0" w:line="298" w:lineRule="exact"/>
        <w:ind w:right="20" w:firstLine="567"/>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8</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При проведении переторжки документация о закупке, помимо установленного в настоящем разделе Положения, должна содержать право заказчика на проведение переторжки, а также условия и порядок ее проведения в соответствии с разделом 20 главы 1 настоящего Положения.</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4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9</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 xml:space="preserve">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w:t>
      </w:r>
      <w:proofErr w:type="gramStart"/>
      <w:r w:rsidR="00E9500B" w:rsidRPr="00E9500B">
        <w:rPr>
          <w:rFonts w:ascii="Times New Roman" w:hAnsi="Times New Roman" w:cs="Times New Roman"/>
          <w:spacing w:val="-1"/>
          <w:sz w:val="24"/>
          <w:szCs w:val="24"/>
        </w:rPr>
        <w:t>является</w:t>
      </w:r>
      <w:proofErr w:type="gramEnd"/>
      <w:r w:rsidR="00E9500B" w:rsidRPr="00E9500B">
        <w:rPr>
          <w:rFonts w:ascii="Times New Roman" w:hAnsi="Times New Roman" w:cs="Times New Roman"/>
          <w:spacing w:val="-1"/>
          <w:sz w:val="24"/>
          <w:szCs w:val="24"/>
        </w:rPr>
        <w:t xml:space="preserve">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пункта 1 части 6.1 статьи 3 Ф3-223, пункта 4.1 настоящего раздела Положения.</w:t>
      </w:r>
    </w:p>
    <w:p w:rsidR="00E9500B" w:rsidRPr="00E9500B" w:rsidRDefault="00E9500B" w:rsidP="00E9500B">
      <w:pPr>
        <w:widowControl w:val="0"/>
        <w:tabs>
          <w:tab w:val="left" w:pos="193"/>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0</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Заказчик вправе предусмотреть в проекте договора, в извещении об осуществлении закупки (в случае, когда документация о закупке не требуется) 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извещении об осуществлении закупки (в случае, когда</w:t>
      </w:r>
      <w:proofErr w:type="gramEnd"/>
      <w:r w:rsidRPr="00E9500B">
        <w:rPr>
          <w:rFonts w:ascii="Times New Roman" w:hAnsi="Times New Roman" w:cs="Times New Roman"/>
          <w:spacing w:val="-1"/>
          <w:sz w:val="24"/>
          <w:szCs w:val="24"/>
        </w:rPr>
        <w:t xml:space="preserve"> документация о закупке не требуется) или документации о закупке, и документы, подтверждающие эти сведения. В таком случае в извещении об осуществлении закупки (в случае, когда документация о закупке не требуется) или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вправе включить в извещение об осуществлении закупки (в случае, когда документация о закупке не требуется) или документацию о закупке </w:t>
      </w:r>
      <w:proofErr w:type="gramStart"/>
      <w:r w:rsidRPr="00E9500B">
        <w:rPr>
          <w:rFonts w:ascii="Times New Roman" w:hAnsi="Times New Roman" w:cs="Times New Roman"/>
          <w:spacing w:val="-1"/>
          <w:sz w:val="24"/>
          <w:szCs w:val="24"/>
        </w:rPr>
        <w:t>требование</w:t>
      </w:r>
      <w:proofErr w:type="gramEnd"/>
      <w:r w:rsidRPr="00E9500B">
        <w:rPr>
          <w:rFonts w:ascii="Times New Roman" w:hAnsi="Times New Roman" w:cs="Times New Roman"/>
          <w:spacing w:val="-1"/>
          <w:sz w:val="24"/>
          <w:szCs w:val="24"/>
        </w:rPr>
        <w:t xml:space="preserve"> о предоставлении документов (их копий), подтверждающих соответствие товаров, работ, услуг, если законодательством РФ установлены требования к ним, за исключением документов, которые согласно гражданскому законодательству РФ могут быть предоставлены только вместе с товаром.</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1</w:t>
      </w:r>
      <w:r w:rsidR="00E954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об осуществлении закупки и/или документации о закупке, и не предусмотрены настоящим Положением.</w:t>
      </w:r>
      <w:proofErr w:type="gramEnd"/>
    </w:p>
    <w:p w:rsidR="00E9500B" w:rsidRPr="00E9500B"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РАЗЪЯСНЕНИЕ ПОЛОЖЕНИЙ ИЗВЕЩЕНИЯ ОБ ОСУЩЕСТВЛЕНИИ КОНКУРЕНТНОЙ ЗАКУПКИ И/ИЛИ ДОКУМЕНТАЦИИ О ЗАКУПКЕ И ВНЕСЕНИЕ В НИХ ИЗМЕНЕНИЙ.</w:t>
      </w:r>
    </w:p>
    <w:p w:rsidR="00E9500B" w:rsidRPr="00E9500B" w:rsidRDefault="00E9500B" w:rsidP="00E9500B">
      <w:pPr>
        <w:widowControl w:val="0"/>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Любой участник конкурентной закупки вправе направить заказчику в порядке, предусмотренном Ф3-223 и настоящим Положением, запрос о даче разъяснений положений извещения об осуществлении закупки и/или документации о закупке.</w:t>
      </w:r>
    </w:p>
    <w:p w:rsidR="00E9500B" w:rsidRPr="00E9500B"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Запрос о даче разъяснений положений извещения об осуществлении закупки и/или документации о закупке подается в форме электронного документа с использованием функционала ЭТП.</w:t>
      </w:r>
    </w:p>
    <w:p w:rsidR="00E9500B" w:rsidRPr="00E9500B" w:rsidRDefault="00E9500B" w:rsidP="00E9500B">
      <w:pPr>
        <w:widowControl w:val="0"/>
        <w:tabs>
          <w:tab w:val="left" w:pos="120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Запрос о даче разъяснений положений извещения об осуществлении закупки и/или документации о закупке должен быть направлен в срок не </w:t>
      </w:r>
      <w:proofErr w:type="gramStart"/>
      <w:r w:rsidRPr="00E9500B">
        <w:rPr>
          <w:rFonts w:ascii="Times New Roman" w:hAnsi="Times New Roman" w:cs="Times New Roman"/>
          <w:spacing w:val="-1"/>
          <w:sz w:val="24"/>
          <w:szCs w:val="24"/>
        </w:rPr>
        <w:t>позднее</w:t>
      </w:r>
      <w:proofErr w:type="gramEnd"/>
      <w:r w:rsidRPr="00E9500B">
        <w:rPr>
          <w:rFonts w:ascii="Times New Roman" w:hAnsi="Times New Roman" w:cs="Times New Roman"/>
          <w:spacing w:val="-1"/>
          <w:sz w:val="24"/>
          <w:szCs w:val="24"/>
        </w:rPr>
        <w:t xml:space="preserve"> чем за три рабочих дня до даты окончания срока подачи заявок на участие в закупке. В случае если запрос был направлен в нарушение указанного срока, заказчик имеет право не давать разъяснения по такому запросу.</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В течение трех рабочих дней с даты поступления запроса о даче разъяснений положений извещения об осуществлении закупки и/или документации о закупке заказчик осуществляет разъяснение положений извещения об осуществлении закупки и/или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roofErr w:type="gramEnd"/>
    </w:p>
    <w:p w:rsidR="00E9500B" w:rsidRPr="00E9500B"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Разъяснения положений извещения об осуществлении закупки и/или документации о закупке не должны изменять предмет такой закупки и существенные условия проекта договора.</w:t>
      </w:r>
    </w:p>
    <w:p w:rsidR="00E9500B" w:rsidRPr="00E9500B" w:rsidRDefault="00E9500B" w:rsidP="00E9500B">
      <w:pPr>
        <w:widowControl w:val="0"/>
        <w:tabs>
          <w:tab w:val="left" w:pos="11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по собственной инициативе или в соответствии с поступившим запросом о даче разъяснений положений извещения об осуществлении закупки и/или документации о закупке до даты окончания подачи заявок вправе принять решение о внесении изменений в извещение об осуществлении закупки и/или документацию о закупке. Изменение предмета закупки не допускается.</w:t>
      </w:r>
    </w:p>
    <w:p w:rsidR="00E9500B" w:rsidRPr="00E9500B" w:rsidRDefault="00E950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w:t>
      </w:r>
      <w:proofErr w:type="gramEnd"/>
      <w:r w:rsidRPr="00E9500B">
        <w:rPr>
          <w:rFonts w:ascii="Times New Roman" w:hAnsi="Times New Roman" w:cs="Times New Roman"/>
          <w:spacing w:val="-1"/>
          <w:sz w:val="24"/>
          <w:szCs w:val="24"/>
        </w:rPr>
        <w:t xml:space="preserve"> данного способа закупки.</w:t>
      </w:r>
    </w:p>
    <w:p w:rsidR="00E9500B" w:rsidRPr="00E9500B"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о внесении указанных изменений.</w:t>
      </w:r>
    </w:p>
    <w:p w:rsidR="00E9500B" w:rsidRPr="00E9500B" w:rsidRDefault="00E9500B" w:rsidP="00E9500B">
      <w:pPr>
        <w:widowControl w:val="0"/>
        <w:tabs>
          <w:tab w:val="left" w:pos="98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ОТМЕНА ЗАКУПКИ.</w:t>
      </w:r>
    </w:p>
    <w:p w:rsidR="00E9500B" w:rsidRPr="00E9500B"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такой закупке. Решение об отмене конкурентной закупки размещается в ЕИС в день принятия такого решения. Закупка считается отмененной с момента размещения в ЕИС решения об отмене закупки.</w:t>
      </w:r>
    </w:p>
    <w:p w:rsidR="00E9500B" w:rsidRPr="00E9500B"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1</w:t>
      </w:r>
      <w:r w:rsidR="00E954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 истечении срока отмены конкурентной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РФ.</w:t>
      </w:r>
    </w:p>
    <w:p w:rsidR="00E9500B" w:rsidRPr="00E9500B" w:rsidRDefault="00E9500B" w:rsidP="00E9500B">
      <w:pPr>
        <w:widowControl w:val="0"/>
        <w:tabs>
          <w:tab w:val="left" w:pos="120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Заказчик вправе принять решение об отмене закупки у единственного поставщика (подрядчика, исполнителя) в случае размещения извещения о такой закупке в ЕИС (за исключением осуществления закупки у единственного поставщика (исполнителя, подрядчика) в случае, если закупка способами, предусмотренными настоящим Положением признана несостоявшейся по причине подачи по окончании срока подачи заявок на участие в конкурентной закупке (путем проведения торгов) только одной заявки на</w:t>
      </w:r>
      <w:proofErr w:type="gramEnd"/>
      <w:r w:rsidRPr="00E9500B">
        <w:rPr>
          <w:rFonts w:ascii="Times New Roman" w:hAnsi="Times New Roman" w:cs="Times New Roman"/>
          <w:spacing w:val="-1"/>
          <w:sz w:val="24"/>
          <w:szCs w:val="24"/>
        </w:rPr>
        <w:t xml:space="preserve">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 в любое время до момента заключения договора. Решение об отмене такой закупки размещается в ЕИС в день принятия такого решения. Закупка считается отмененной с момента размещения в ЕИС решения об отмене закупки.</w:t>
      </w:r>
    </w:p>
    <w:p w:rsidR="00E9500B" w:rsidRPr="00E9500B" w:rsidRDefault="00E9540B" w:rsidP="00E9500B">
      <w:pPr>
        <w:widowControl w:val="0"/>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spacing w:val="-1"/>
          <w:sz w:val="24"/>
          <w:szCs w:val="24"/>
        </w:rPr>
        <w:t>14</w:t>
      </w:r>
      <w:r w:rsidR="00E9500B" w:rsidRPr="00E9500B">
        <w:rPr>
          <w:rFonts w:ascii="Times New Roman" w:hAnsi="Times New Roman" w:cs="Times New Roman"/>
          <w:spacing w:val="-1"/>
          <w:sz w:val="24"/>
          <w:szCs w:val="24"/>
        </w:rPr>
        <w:t>.4.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rsidR="00E9500B" w:rsidRPr="00E9500B" w:rsidRDefault="00E9500B" w:rsidP="00E9500B">
      <w:pPr>
        <w:widowControl w:val="0"/>
        <w:tabs>
          <w:tab w:val="left" w:pos="960"/>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E9500B" w:rsidRPr="00E9500B" w:rsidRDefault="00E9500B" w:rsidP="00E9500B">
      <w:pPr>
        <w:widowControl w:val="0"/>
        <w:tabs>
          <w:tab w:val="left" w:pos="1157"/>
        </w:tabs>
        <w:autoSpaceDE w:val="0"/>
        <w:autoSpaceDN w:val="0"/>
        <w:adjustRightInd w:val="0"/>
        <w:spacing w:after="0" w:line="298" w:lineRule="exact"/>
        <w:ind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Дата подписания протокола.</w:t>
      </w:r>
    </w:p>
    <w:p w:rsidR="00E9500B" w:rsidRPr="00E9500B" w:rsidRDefault="00E9540B" w:rsidP="00E9500B">
      <w:pPr>
        <w:widowControl w:val="0"/>
        <w:tabs>
          <w:tab w:val="left" w:pos="1195"/>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15.</w:t>
      </w:r>
      <w:r w:rsidR="00E9500B" w:rsidRPr="00E9500B">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Количество поданных на участие в закупке (этапе закупки) заявок, а также дата и время регистрации каждой такой заявки.</w:t>
      </w:r>
    </w:p>
    <w:p w:rsidR="00E9500B" w:rsidRPr="00E9500B" w:rsidRDefault="00E9500B" w:rsidP="00E9500B">
      <w:pPr>
        <w:widowControl w:val="0"/>
        <w:tabs>
          <w:tab w:val="left" w:pos="1195"/>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E9500B" w:rsidRPr="00E9500B" w:rsidRDefault="00E9500B" w:rsidP="00E9500B">
      <w:pPr>
        <w:widowControl w:val="0"/>
        <w:tabs>
          <w:tab w:val="left" w:pos="864"/>
        </w:tabs>
        <w:autoSpaceDE w:val="0"/>
        <w:autoSpaceDN w:val="0"/>
        <w:adjustRightInd w:val="0"/>
        <w:spacing w:after="0" w:line="298" w:lineRule="exact"/>
        <w:ind w:firstLine="60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а)</w:t>
      </w:r>
      <w:r w:rsidRPr="00E9500B">
        <w:rPr>
          <w:rFonts w:ascii="Times New Roman" w:hAnsi="Times New Roman" w:cs="Times New Roman"/>
          <w:spacing w:val="-1"/>
          <w:sz w:val="24"/>
          <w:szCs w:val="24"/>
        </w:rPr>
        <w:tab/>
        <w:t>количества заявок на участие в закупке, которые отклонены;</w:t>
      </w:r>
    </w:p>
    <w:p w:rsidR="00E9500B" w:rsidRPr="00E9500B" w:rsidRDefault="00E9500B" w:rsidP="00E9500B">
      <w:pPr>
        <w:widowControl w:val="0"/>
        <w:tabs>
          <w:tab w:val="left" w:pos="898"/>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б)</w:t>
      </w:r>
      <w:r w:rsidRPr="00E9500B">
        <w:rPr>
          <w:rFonts w:ascii="Times New Roman" w:hAnsi="Times New Roman" w:cs="Times New Roman"/>
          <w:spacing w:val="-1"/>
          <w:sz w:val="24"/>
          <w:szCs w:val="24"/>
        </w:rPr>
        <w:tab/>
        <w:t>оснований отклонения каждой заявки на участие в закупке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соответствует такая заявка.</w:t>
      </w:r>
    </w:p>
    <w:p w:rsidR="00E9500B" w:rsidRPr="00E9500B" w:rsidRDefault="00E9500B" w:rsidP="00E9500B">
      <w:pPr>
        <w:widowControl w:val="0"/>
        <w:tabs>
          <w:tab w:val="left" w:pos="1181"/>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Результаты оценки заявок </w:t>
      </w:r>
      <w:proofErr w:type="gramStart"/>
      <w:r w:rsidRPr="00E9500B">
        <w:rPr>
          <w:rFonts w:ascii="Times New Roman" w:hAnsi="Times New Roman" w:cs="Times New Roman"/>
          <w:spacing w:val="-1"/>
          <w:sz w:val="24"/>
          <w:szCs w:val="24"/>
        </w:rPr>
        <w:t>на участие в закупке с указанием итогового решения комиссии по осуществлению закупок о соответствии</w:t>
      </w:r>
      <w:proofErr w:type="gramEnd"/>
      <w:r w:rsidRPr="00E9500B">
        <w:rPr>
          <w:rFonts w:ascii="Times New Roman" w:hAnsi="Times New Roman" w:cs="Times New Roman"/>
          <w:spacing w:val="-1"/>
          <w:sz w:val="24"/>
          <w:szCs w:val="24"/>
        </w:rPr>
        <w:t xml:space="preserve">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E9500B" w:rsidRPr="00E9500B" w:rsidRDefault="00E9500B" w:rsidP="00E9500B">
      <w:pPr>
        <w:widowControl w:val="0"/>
        <w:tabs>
          <w:tab w:val="left" w:pos="1162"/>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Причины, по которым конкурентная закупка признана несостоявшейся, в случае ее признания таковой.</w:t>
      </w:r>
    </w:p>
    <w:p w:rsidR="00E9500B" w:rsidRPr="00E9500B" w:rsidRDefault="00E9540B" w:rsidP="00E9500B">
      <w:pPr>
        <w:widowControl w:val="0"/>
        <w:tabs>
          <w:tab w:val="left" w:pos="1171"/>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15</w:t>
      </w:r>
      <w:r w:rsidR="00E9500B" w:rsidRPr="00E9500B">
        <w:rPr>
          <w:rFonts w:ascii="Times New Roman" w:hAnsi="Times New Roman" w:cs="Times New Roman"/>
          <w:color w:val="000000"/>
          <w:spacing w:val="-1"/>
          <w:sz w:val="24"/>
          <w:szCs w:val="24"/>
        </w:rPr>
        <w:t>.6.</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Решение о проведении переторжки (в случае, установленном разделом 20 главы 1 настоящего Положения).</w:t>
      </w:r>
    </w:p>
    <w:p w:rsidR="00E9500B" w:rsidRPr="00E9500B" w:rsidRDefault="00E9540B" w:rsidP="00E9500B">
      <w:pPr>
        <w:widowControl w:val="0"/>
        <w:tabs>
          <w:tab w:val="left" w:pos="1219"/>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15</w:t>
      </w:r>
      <w:r w:rsidR="00E9500B" w:rsidRPr="00E9500B">
        <w:rPr>
          <w:rFonts w:ascii="Times New Roman" w:hAnsi="Times New Roman" w:cs="Times New Roman"/>
          <w:color w:val="000000"/>
          <w:spacing w:val="-1"/>
          <w:sz w:val="24"/>
          <w:szCs w:val="24"/>
        </w:rPr>
        <w:t>.7.</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E9500B" w:rsidRDefault="00E9540B" w:rsidP="00E9500B">
      <w:pPr>
        <w:widowControl w:val="0"/>
        <w:tabs>
          <w:tab w:val="left" w:pos="1157"/>
        </w:tabs>
        <w:autoSpaceDE w:val="0"/>
        <w:autoSpaceDN w:val="0"/>
        <w:adjustRightInd w:val="0"/>
        <w:spacing w:after="0" w:line="298" w:lineRule="exact"/>
        <w:ind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15</w:t>
      </w:r>
      <w:r w:rsidR="00E9500B" w:rsidRPr="00E9500B">
        <w:rPr>
          <w:rFonts w:ascii="Times New Roman" w:hAnsi="Times New Roman" w:cs="Times New Roman"/>
          <w:color w:val="000000"/>
          <w:spacing w:val="-1"/>
          <w:sz w:val="24"/>
          <w:szCs w:val="24"/>
        </w:rPr>
        <w:t>.8.</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Иные сведения</w:t>
      </w:r>
      <w:r>
        <w:rPr>
          <w:rStyle w:val="ab"/>
          <w:rFonts w:ascii="Times New Roman" w:hAnsi="Times New Roman" w:cs="Times New Roman"/>
          <w:spacing w:val="-1"/>
          <w:sz w:val="24"/>
          <w:szCs w:val="24"/>
        </w:rPr>
        <w:footnoteReference w:id="7"/>
      </w:r>
      <w:r w:rsidR="00E9500B" w:rsidRPr="00E9500B">
        <w:rPr>
          <w:rFonts w:ascii="Times New Roman" w:hAnsi="Times New Roman" w:cs="Times New Roman"/>
          <w:spacing w:val="-1"/>
          <w:sz w:val="24"/>
          <w:szCs w:val="24"/>
        </w:rPr>
        <w:t>.</w:t>
      </w:r>
    </w:p>
    <w:p w:rsidR="00E9500B" w:rsidRPr="00E9500B" w:rsidRDefault="00E9540B" w:rsidP="00E9500B">
      <w:pPr>
        <w:widowControl w:val="0"/>
        <w:tabs>
          <w:tab w:val="left" w:pos="1066"/>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lastRenderedPageBreak/>
        <w:t>16</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Протокол, составленный по итогам конкурентной закупки, должен содержать следующие сведения:</w:t>
      </w:r>
    </w:p>
    <w:p w:rsidR="00E9500B" w:rsidRPr="00E9500B" w:rsidRDefault="00E9540B" w:rsidP="00E9500B">
      <w:pPr>
        <w:widowControl w:val="0"/>
        <w:tabs>
          <w:tab w:val="left" w:pos="1157"/>
        </w:tabs>
        <w:autoSpaceDE w:val="0"/>
        <w:autoSpaceDN w:val="0"/>
        <w:adjustRightInd w:val="0"/>
        <w:spacing w:after="0" w:line="298" w:lineRule="exact"/>
        <w:ind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16</w:t>
      </w:r>
      <w:r w:rsidR="00E9500B" w:rsidRPr="00E9500B">
        <w:rPr>
          <w:rFonts w:ascii="Times New Roman" w:hAnsi="Times New Roman" w:cs="Times New Roman"/>
          <w:color w:val="000000"/>
          <w:spacing w:val="-1"/>
          <w:sz w:val="24"/>
          <w:szCs w:val="24"/>
        </w:rPr>
        <w:t>.1.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Дата подписания протокола.</w:t>
      </w:r>
    </w:p>
    <w:p w:rsidR="00E9500B" w:rsidRPr="00E9500B" w:rsidRDefault="00E9540B" w:rsidP="00E9500B">
      <w:pPr>
        <w:widowControl w:val="0"/>
        <w:tabs>
          <w:tab w:val="left" w:pos="1162"/>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16</w:t>
      </w:r>
      <w:r w:rsidR="00E9500B" w:rsidRPr="00E9500B">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Количество поданных заявок на участие в закупке, а также дата и время регистрации каждой такой заявки.</w:t>
      </w:r>
    </w:p>
    <w:p w:rsidR="00E9500B" w:rsidRPr="00E9500B" w:rsidRDefault="00E9540B" w:rsidP="00E9500B">
      <w:pPr>
        <w:widowControl w:val="0"/>
        <w:tabs>
          <w:tab w:val="left" w:pos="1162"/>
        </w:tabs>
        <w:autoSpaceDE w:val="0"/>
        <w:autoSpaceDN w:val="0"/>
        <w:adjustRightInd w:val="0"/>
        <w:spacing w:after="0" w:line="298" w:lineRule="exact"/>
        <w:ind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16</w:t>
      </w:r>
      <w:r w:rsidR="00E9500B" w:rsidRPr="00E9500B">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и/или дополнительных ценовых предложениях участников закупки. Заявке на участие в закупке, окончательному предложению, в </w:t>
      </w:r>
      <w:proofErr w:type="gramStart"/>
      <w:r w:rsidR="00E9500B" w:rsidRPr="00E9500B">
        <w:rPr>
          <w:rFonts w:ascii="Times New Roman" w:hAnsi="Times New Roman" w:cs="Times New Roman"/>
          <w:spacing w:val="-1"/>
          <w:sz w:val="24"/>
          <w:szCs w:val="24"/>
        </w:rPr>
        <w:t>которых</w:t>
      </w:r>
      <w:proofErr w:type="gramEnd"/>
      <w:r w:rsidR="00E9500B" w:rsidRPr="00E9500B">
        <w:rPr>
          <w:rFonts w:ascii="Times New Roman" w:hAnsi="Times New Roman" w:cs="Times New Roman"/>
          <w:spacing w:val="-1"/>
          <w:sz w:val="24"/>
          <w:szCs w:val="24"/>
        </w:rPr>
        <w:t xml:space="preserve"> содержатся лучшие условия исполнения договора, присваивается первый номер. В случае</w:t>
      </w:r>
      <w:proofErr w:type="gramStart"/>
      <w:r w:rsidR="00E9500B" w:rsidRPr="00E9500B">
        <w:rPr>
          <w:rFonts w:ascii="Times New Roman" w:hAnsi="Times New Roman" w:cs="Times New Roman"/>
          <w:spacing w:val="-1"/>
          <w:sz w:val="24"/>
          <w:szCs w:val="24"/>
        </w:rPr>
        <w:t>,</w:t>
      </w:r>
      <w:proofErr w:type="gramEnd"/>
      <w:r w:rsidR="00E9500B" w:rsidRPr="00E9500B">
        <w:rPr>
          <w:rFonts w:ascii="Times New Roman" w:hAnsi="Times New Roman" w:cs="Times New Roman"/>
          <w:spacing w:val="-1"/>
          <w:sz w:val="24"/>
          <w:szCs w:val="24"/>
        </w:rPr>
        <w:t xml:space="preserve">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9500B" w:rsidRPr="00E9500B" w:rsidRDefault="00E9500B" w:rsidP="00E9500B">
      <w:pPr>
        <w:widowControl w:val="0"/>
        <w:tabs>
          <w:tab w:val="left" w:pos="136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.4.1.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Количества заявок на участие в закупке, окончательных предложений, которые отклонены.</w:t>
      </w:r>
    </w:p>
    <w:p w:rsidR="00E9500B" w:rsidRPr="00E9500B" w:rsidRDefault="00E9500B" w:rsidP="00E9500B">
      <w:pPr>
        <w:widowControl w:val="0"/>
        <w:tabs>
          <w:tab w:val="left" w:pos="139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.4.2.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соответствуют такие заявка, окончательное предложение.</w:t>
      </w:r>
    </w:p>
    <w:p w:rsidR="00E9500B" w:rsidRPr="00E9500B" w:rsidRDefault="00E9500B" w:rsidP="00E9500B">
      <w:pPr>
        <w:widowControl w:val="0"/>
        <w:tabs>
          <w:tab w:val="left" w:pos="129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roofErr w:type="gramEnd"/>
    </w:p>
    <w:p w:rsidR="00E9500B" w:rsidRPr="00E9500B" w:rsidRDefault="00E9500B" w:rsidP="00E9500B">
      <w:pPr>
        <w:widowControl w:val="0"/>
        <w:tabs>
          <w:tab w:val="left" w:pos="12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Причины, по которым закупка признана несостоявшейся, в случае признания ее таковой.</w:t>
      </w:r>
    </w:p>
    <w:p w:rsidR="00E9500B" w:rsidRPr="00E9500B" w:rsidRDefault="00E9500B" w:rsidP="00E9500B">
      <w:pPr>
        <w:widowControl w:val="0"/>
        <w:tabs>
          <w:tab w:val="left" w:pos="11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Наименование (для юридического лица), фамилию, имя, отчество (при наличии) (для физического лица) участника закупки, с которым планируется заключить договор.</w:t>
      </w:r>
      <w:proofErr w:type="gramEnd"/>
    </w:p>
    <w:p w:rsidR="00E9500B" w:rsidRPr="00E9500B" w:rsidRDefault="00E9500B" w:rsidP="00E9500B">
      <w:pPr>
        <w:widowControl w:val="0"/>
        <w:tabs>
          <w:tab w:val="left" w:pos="1177"/>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Сведения о количестве (объеме), цене закупаемых товаров, работ, услуг.</w:t>
      </w:r>
    </w:p>
    <w:p w:rsidR="00E9500B" w:rsidRPr="00E9500B" w:rsidRDefault="00E9500B" w:rsidP="00E9500B">
      <w:pPr>
        <w:widowControl w:val="0"/>
        <w:tabs>
          <w:tab w:val="left" w:pos="12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Сведения о сроках (периодах) поставки товаров, выполнения работ, оказания услуг.</w:t>
      </w:r>
    </w:p>
    <w:p w:rsidR="00E9500B" w:rsidRPr="00E9500B" w:rsidRDefault="00E9500B" w:rsidP="00E9500B">
      <w:pPr>
        <w:widowControl w:val="0"/>
        <w:tabs>
          <w:tab w:val="left" w:pos="13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E9500B" w:rsidRDefault="00E9540B" w:rsidP="00E9500B">
      <w:pPr>
        <w:widowControl w:val="0"/>
        <w:tabs>
          <w:tab w:val="left" w:pos="1306"/>
        </w:tabs>
        <w:autoSpaceDE w:val="0"/>
        <w:autoSpaceDN w:val="0"/>
        <w:adjustRightInd w:val="0"/>
        <w:spacing w:after="0" w:line="298" w:lineRule="exact"/>
        <w:ind w:lef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16</w:t>
      </w:r>
      <w:r w:rsidR="00E9500B" w:rsidRPr="00E9500B">
        <w:rPr>
          <w:rFonts w:ascii="Times New Roman" w:hAnsi="Times New Roman" w:cs="Times New Roman"/>
          <w:color w:val="000000"/>
          <w:spacing w:val="-1"/>
          <w:sz w:val="24"/>
          <w:szCs w:val="24"/>
        </w:rPr>
        <w:t>.11.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Иные сведения</w:t>
      </w:r>
      <w:r>
        <w:rPr>
          <w:rStyle w:val="ab"/>
          <w:rFonts w:ascii="Times New Roman" w:hAnsi="Times New Roman" w:cs="Times New Roman"/>
          <w:spacing w:val="-1"/>
          <w:sz w:val="24"/>
          <w:szCs w:val="24"/>
        </w:rPr>
        <w:footnoteReference w:id="8"/>
      </w:r>
      <w:r w:rsidR="00E9500B" w:rsidRPr="00E9500B">
        <w:rPr>
          <w:rFonts w:ascii="Times New Roman" w:hAnsi="Times New Roman" w:cs="Times New Roman"/>
          <w:spacing w:val="-1"/>
          <w:sz w:val="24"/>
          <w:szCs w:val="24"/>
        </w:rPr>
        <w:t>.</w:t>
      </w:r>
    </w:p>
    <w:p w:rsidR="00E9500B" w:rsidRPr="00E9500B" w:rsidRDefault="00E954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lastRenderedPageBreak/>
        <w:t>17</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rsidR="00E9500B" w:rsidRPr="00E9500B" w:rsidRDefault="00E9540B" w:rsidP="00E9500B">
      <w:pPr>
        <w:widowControl w:val="0"/>
        <w:tabs>
          <w:tab w:val="left" w:pos="120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17</w:t>
      </w:r>
      <w:r w:rsidR="00E9500B" w:rsidRPr="00E9500B">
        <w:rPr>
          <w:rFonts w:ascii="Times New Roman" w:hAnsi="Times New Roman" w:cs="Times New Roman"/>
          <w:color w:val="000000"/>
          <w:spacing w:val="-1"/>
          <w:sz w:val="24"/>
          <w:szCs w:val="24"/>
        </w:rPr>
        <w:t>.1.</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Конкурентная закупка признана несостоявшейся в связи с тем, что не подано ни одной заявки на участие в закупке.</w:t>
      </w:r>
    </w:p>
    <w:p w:rsidR="00E9500B" w:rsidRPr="00E9500B" w:rsidRDefault="00E954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17</w:t>
      </w:r>
      <w:r w:rsidR="00E9500B" w:rsidRPr="00E9500B">
        <w:rPr>
          <w:rFonts w:ascii="Times New Roman" w:hAnsi="Times New Roman" w:cs="Times New Roman"/>
          <w:color w:val="000000"/>
          <w:spacing w:val="-1"/>
          <w:sz w:val="24"/>
          <w:szCs w:val="24"/>
        </w:rPr>
        <w:t>.2.</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все заявки на участие в закупке отклонены.</w:t>
      </w:r>
    </w:p>
    <w:p w:rsidR="00E9500B" w:rsidRPr="00E9500B" w:rsidRDefault="00E954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17</w:t>
      </w:r>
      <w:r w:rsidR="00E9500B" w:rsidRPr="00E9500B">
        <w:rPr>
          <w:rFonts w:ascii="Times New Roman" w:hAnsi="Times New Roman" w:cs="Times New Roman"/>
          <w:color w:val="000000"/>
          <w:spacing w:val="-1"/>
          <w:sz w:val="24"/>
          <w:szCs w:val="24"/>
        </w:rPr>
        <w:t>.3.</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Конкурентная закупка признана несостоявшейся в связи с тем, что на участие в закупке подана только одна заявка.</w:t>
      </w:r>
    </w:p>
    <w:p w:rsidR="00E9500B" w:rsidRPr="00E9500B" w:rsidRDefault="00E954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17</w:t>
      </w:r>
      <w:r w:rsidR="00E9500B" w:rsidRPr="00E9500B">
        <w:rPr>
          <w:rFonts w:ascii="Times New Roman" w:hAnsi="Times New Roman" w:cs="Times New Roman"/>
          <w:color w:val="000000"/>
          <w:spacing w:val="-1"/>
          <w:sz w:val="24"/>
          <w:szCs w:val="24"/>
        </w:rPr>
        <w:t>.4.</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20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00E954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E9500B" w:rsidRDefault="00E9540B" w:rsidP="00B12277">
      <w:pPr>
        <w:widowControl w:val="0"/>
        <w:tabs>
          <w:tab w:val="left" w:pos="1009"/>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color w:val="000000"/>
          <w:spacing w:val="-1"/>
          <w:sz w:val="24"/>
          <w:szCs w:val="24"/>
        </w:rPr>
        <w:t>18</w:t>
      </w:r>
      <w:r w:rsidR="00E9500B" w:rsidRPr="00E9500B">
        <w:rPr>
          <w:rFonts w:ascii="Times New Roman" w:hAnsi="Times New Roman" w:cs="Times New Roman"/>
          <w:color w:val="000000"/>
          <w:spacing w:val="-1"/>
          <w:sz w:val="24"/>
          <w:szCs w:val="24"/>
        </w:rPr>
        <w:t>.</w:t>
      </w:r>
      <w:r w:rsidR="00E9500B" w:rsidRPr="00E9500B">
        <w:rPr>
          <w:rFonts w:ascii="Times New Roman" w:hAnsi="Times New Roman" w:cs="Times New Roman"/>
          <w:color w:val="000000"/>
          <w:spacing w:val="-1"/>
          <w:sz w:val="24"/>
          <w:szCs w:val="24"/>
        </w:rPr>
        <w:tab/>
      </w:r>
      <w:r w:rsidR="00E9500B" w:rsidRPr="00E9500B">
        <w:rPr>
          <w:rFonts w:ascii="Times New Roman" w:hAnsi="Times New Roman" w:cs="Times New Roman"/>
          <w:spacing w:val="-1"/>
          <w:sz w:val="24"/>
          <w:szCs w:val="24"/>
        </w:rPr>
        <w:t xml:space="preserve">Любой участник после размещения в ЕИС протокола вправе направить заказчику запрос о даче разъяснений результатов такой закупки. Заказчик обязан предоставить этому участнику соответствующие разъяснения в течение 10 (десяти) дней </w:t>
      </w:r>
      <w:proofErr w:type="gramStart"/>
      <w:r w:rsidR="00E9500B" w:rsidRPr="00E9500B">
        <w:rPr>
          <w:rFonts w:ascii="Times New Roman" w:hAnsi="Times New Roman" w:cs="Times New Roman"/>
          <w:spacing w:val="-1"/>
          <w:sz w:val="24"/>
          <w:szCs w:val="24"/>
        </w:rPr>
        <w:t>с даты поступления</w:t>
      </w:r>
      <w:proofErr w:type="gramEnd"/>
      <w:r w:rsidR="00E9500B" w:rsidRPr="00E9500B">
        <w:rPr>
          <w:rFonts w:ascii="Times New Roman" w:hAnsi="Times New Roman" w:cs="Times New Roman"/>
          <w:spacing w:val="-1"/>
          <w:sz w:val="24"/>
          <w:szCs w:val="24"/>
        </w:rPr>
        <w:t xml:space="preserve"> такого запроса. Разъяснения предоставляются однократно в отношении одного участника на указанный участником адрес.</w:t>
      </w:r>
    </w:p>
    <w:p w:rsidR="00B12277" w:rsidRPr="00E9500B" w:rsidRDefault="00B12277" w:rsidP="00B12277">
      <w:pPr>
        <w:widowControl w:val="0"/>
        <w:tabs>
          <w:tab w:val="left" w:pos="1009"/>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E9540B" w:rsidRDefault="00E9500B" w:rsidP="00CE04B2">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E9540B">
        <w:rPr>
          <w:rFonts w:ascii="Times New Roman" w:hAnsi="Times New Roman" w:cs="Times New Roman"/>
          <w:b/>
          <w:color w:val="000000"/>
          <w:sz w:val="24"/>
          <w:szCs w:val="24"/>
        </w:rPr>
        <w:t>РАЗДЕЛ 11. ПРАВИЛА ОПИСАНИЯ ПРЕДМЕТА ЗАКУПКИ.</w:t>
      </w:r>
    </w:p>
    <w:p w:rsidR="00E9500B" w:rsidRPr="00E9500B" w:rsidRDefault="00E9500B" w:rsidP="00E9540B">
      <w:pPr>
        <w:widowControl w:val="0"/>
        <w:numPr>
          <w:ilvl w:val="0"/>
          <w:numId w:val="30"/>
        </w:numPr>
        <w:tabs>
          <w:tab w:val="left" w:pos="860"/>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Описание предмета конкурентной закупки осуществляется с соблюдением требований, предусмотренных частью 6.1 статьи 3 Ф3-223.</w:t>
      </w:r>
    </w:p>
    <w:p w:rsidR="00E9500B" w:rsidRPr="00E9500B" w:rsidRDefault="00E9500B" w:rsidP="00E9500B">
      <w:pPr>
        <w:widowControl w:val="0"/>
        <w:numPr>
          <w:ilvl w:val="0"/>
          <w:numId w:val="30"/>
        </w:numPr>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spacing w:val="-1"/>
          <w:sz w:val="24"/>
          <w:szCs w:val="24"/>
        </w:rPr>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ГК РФ,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w:t>
      </w:r>
      <w:proofErr w:type="gramEnd"/>
      <w:r w:rsidRPr="00E9500B">
        <w:rPr>
          <w:rFonts w:ascii="Times New Roman" w:hAnsi="Times New Roman" w:cs="Times New Roman"/>
          <w:spacing w:val="-1"/>
          <w:sz w:val="24"/>
          <w:szCs w:val="24"/>
        </w:rPr>
        <w:t xml:space="preserve"> национальной системе стандартизации, технических условий, а также в отношении условных обозначений и терминологии.</w:t>
      </w:r>
    </w:p>
    <w:p w:rsidR="00E9500B" w:rsidRPr="00E9500B" w:rsidRDefault="00E9500B" w:rsidP="00E9500B">
      <w:pPr>
        <w:widowControl w:val="0"/>
        <w:numPr>
          <w:ilvl w:val="0"/>
          <w:numId w:val="30"/>
        </w:numPr>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 xml:space="preserve">В описании предмета закупки указывается, что поставляемый товар должен быть новым товаром (товаром, который не был в употреблении, в ремонте, в том </w:t>
      </w:r>
      <w:proofErr w:type="gramStart"/>
      <w:r w:rsidRPr="00E9500B">
        <w:rPr>
          <w:rFonts w:ascii="Times New Roman" w:hAnsi="Times New Roman" w:cs="Times New Roman"/>
          <w:spacing w:val="-1"/>
          <w:sz w:val="24"/>
          <w:szCs w:val="24"/>
        </w:rPr>
        <w:t>числе</w:t>
      </w:r>
      <w:proofErr w:type="gramEnd"/>
      <w:r w:rsidRPr="00E9500B">
        <w:rPr>
          <w:rFonts w:ascii="Times New Roman" w:hAnsi="Times New Roman" w:cs="Times New Roman"/>
          <w:spacing w:val="-1"/>
          <w:sz w:val="24"/>
          <w:szCs w:val="24"/>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E9500B" w:rsidRPr="00E9500B" w:rsidRDefault="00E9500B" w:rsidP="00E9500B">
      <w:pPr>
        <w:widowControl w:val="0"/>
        <w:numPr>
          <w:ilvl w:val="0"/>
          <w:numId w:val="30"/>
        </w:numPr>
        <w:tabs>
          <w:tab w:val="left" w:pos="994"/>
        </w:tabs>
        <w:autoSpaceDE w:val="0"/>
        <w:autoSpaceDN w:val="0"/>
        <w:adjustRightInd w:val="0"/>
        <w:spacing w:after="12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spacing w:val="-1"/>
          <w:sz w:val="24"/>
          <w:szCs w:val="24"/>
        </w:rPr>
        <w:t>Описание предмета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такой проектной документации в соответствии с указанным законодательством не требуется, а также случаев осуществления закупки</w:t>
      </w:r>
      <w:proofErr w:type="gramEnd"/>
      <w:r w:rsidRPr="00E9500B">
        <w:rPr>
          <w:rFonts w:ascii="Times New Roman" w:hAnsi="Times New Roman" w:cs="Times New Roman"/>
          <w:spacing w:val="-1"/>
          <w:sz w:val="24"/>
          <w:szCs w:val="24"/>
        </w:rPr>
        <w:t xml:space="preserve"> в соответствии со статьями 3.1-2 и 3.1-3 Ф3-223, при которых предметом договора является, помимо прочего, проектирование объекта капитального строительства.</w:t>
      </w:r>
    </w:p>
    <w:p w:rsidR="00E9500B" w:rsidRPr="00E9540B"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E9540B">
        <w:rPr>
          <w:rFonts w:ascii="Times New Roman" w:hAnsi="Times New Roman" w:cs="Times New Roman"/>
          <w:b/>
          <w:color w:val="000000"/>
          <w:sz w:val="24"/>
          <w:szCs w:val="24"/>
        </w:rPr>
        <w:lastRenderedPageBreak/>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ПРИ ОСУЩЕСТВЛЕНИИ КОНКУРЕНТНОЙ ЗАКУПКИ.</w:t>
      </w:r>
    </w:p>
    <w:p w:rsidR="00E9500B" w:rsidRPr="00E9500B" w:rsidRDefault="00E9500B" w:rsidP="00E9500B">
      <w:pPr>
        <w:widowControl w:val="0"/>
        <w:tabs>
          <w:tab w:val="left" w:pos="11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конкурентных закупок заказчик определяет и обосновывает НМЦД в соответствии с настоящим разделом Положения.</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осуществления закупки в соответствии с разделом 22 главы 1 настоящего Положения заказчик определяет начальную цену единицы товара, работы, услуги, начальную сумму цен указанных един</w:t>
      </w:r>
      <w:r w:rsidRPr="00E9500B">
        <w:rPr>
          <w:rFonts w:ascii="Times New Roman" w:hAnsi="Times New Roman" w:cs="Times New Roman"/>
          <w:color w:val="000000"/>
          <w:spacing w:val="-1"/>
          <w:sz w:val="24"/>
          <w:szCs w:val="24"/>
          <w:highlight w:val="white"/>
          <w:u w:val="single"/>
        </w:rPr>
        <w:t>иц,</w:t>
      </w:r>
      <w:r w:rsidRPr="00E9500B">
        <w:rPr>
          <w:rFonts w:ascii="Times New Roman" w:hAnsi="Times New Roman" w:cs="Times New Roman"/>
          <w:spacing w:val="-1"/>
          <w:sz w:val="24"/>
          <w:szCs w:val="24"/>
        </w:rPr>
        <w:t xml:space="preserve"> максимальное значение цены договора, а также обосновывает цену единицы товара, работы, услуги в соответствии с настоящим разделом Положения.</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вправе определить формулу цены и максимальное значение цены договора в соответствии с утвержденными нормативными правовыми актами РФ и/или самостоятельно. При разработке заказчиком формулы </w:t>
      </w:r>
      <w:proofErr w:type="gramStart"/>
      <w:r w:rsidRPr="00E9500B">
        <w:rPr>
          <w:rFonts w:ascii="Times New Roman" w:hAnsi="Times New Roman" w:cs="Times New Roman"/>
          <w:spacing w:val="-1"/>
          <w:sz w:val="24"/>
          <w:szCs w:val="24"/>
        </w:rPr>
        <w:t>цены</w:t>
      </w:r>
      <w:proofErr w:type="gramEnd"/>
      <w:r w:rsidRPr="00E9500B">
        <w:rPr>
          <w:rFonts w:ascii="Times New Roman" w:hAnsi="Times New Roman" w:cs="Times New Roman"/>
          <w:spacing w:val="-1"/>
          <w:sz w:val="24"/>
          <w:szCs w:val="24"/>
        </w:rPr>
        <w:t xml:space="preserve"> возможно приводить ее в виде математического выражения или в виде описания соотношения показателей.</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Цена может формироваться по следующей формуле:</w:t>
      </w:r>
    </w:p>
    <w:p w:rsidR="00E9500B" w:rsidRPr="005613E3" w:rsidRDefault="00E9500B" w:rsidP="00E8542D">
      <w:pPr>
        <w:widowControl w:val="0"/>
        <w:autoSpaceDE w:val="0"/>
        <w:autoSpaceDN w:val="0"/>
        <w:adjustRightInd w:val="0"/>
        <w:spacing w:after="0" w:line="240" w:lineRule="auto"/>
        <w:ind w:left="20" w:firstLine="580"/>
        <w:jc w:val="both"/>
        <w:rPr>
          <w:rFonts w:ascii="Times New Roman" w:hAnsi="Times New Roman" w:cs="Times New Roman"/>
          <w:spacing w:val="-1"/>
          <w:sz w:val="18"/>
          <w:szCs w:val="18"/>
          <w:lang w:val="en-US"/>
        </w:rPr>
      </w:pPr>
      <w:r w:rsidRPr="00E9500B">
        <w:rPr>
          <w:rFonts w:ascii="Times New Roman" w:hAnsi="Times New Roman" w:cs="Times New Roman"/>
          <w:spacing w:val="-1"/>
          <w:sz w:val="24"/>
          <w:szCs w:val="24"/>
        </w:rPr>
        <w:t xml:space="preserve">             </w:t>
      </w:r>
      <w:proofErr w:type="gramStart"/>
      <w:r w:rsidRPr="005613E3">
        <w:rPr>
          <w:rFonts w:ascii="Times New Roman" w:hAnsi="Times New Roman" w:cs="Times New Roman"/>
          <w:spacing w:val="-1"/>
          <w:sz w:val="18"/>
          <w:szCs w:val="18"/>
          <w:lang w:val="en-US"/>
        </w:rPr>
        <w:t>n</w:t>
      </w:r>
      <w:proofErr w:type="gramEnd"/>
    </w:p>
    <w:p w:rsidR="00E9500B" w:rsidRPr="00E9500B" w:rsidRDefault="00E8542D" w:rsidP="00E8542D">
      <w:pPr>
        <w:widowControl w:val="0"/>
        <w:autoSpaceDE w:val="0"/>
        <w:autoSpaceDN w:val="0"/>
        <w:adjustRightInd w:val="0"/>
        <w:spacing w:after="0" w:line="240" w:lineRule="auto"/>
        <w:ind w:left="600"/>
        <w:rPr>
          <w:rFonts w:ascii="Times New Roman" w:hAnsi="Times New Roman" w:cs="Times New Roman"/>
          <w:spacing w:val="3"/>
          <w:sz w:val="39"/>
          <w:szCs w:val="39"/>
          <w:lang w:val="en-US"/>
        </w:rPr>
      </w:pPr>
      <w:r>
        <w:rPr>
          <w:rFonts w:ascii="Times New Roman" w:hAnsi="Times New Roman" w:cs="Times New Roman"/>
          <w:spacing w:val="3"/>
          <w:sz w:val="24"/>
          <w:szCs w:val="24"/>
        </w:rPr>
        <w:t>ЦД</w:t>
      </w:r>
      <w:r w:rsidR="00E9500B" w:rsidRPr="00E8542D">
        <w:rPr>
          <w:rFonts w:ascii="Times New Roman" w:hAnsi="Times New Roman" w:cs="Times New Roman"/>
          <w:spacing w:val="3"/>
          <w:sz w:val="24"/>
          <w:szCs w:val="24"/>
          <w:lang w:val="en-US"/>
        </w:rPr>
        <w:t xml:space="preserve"> =</w:t>
      </w:r>
      <w:r w:rsidR="00E9500B" w:rsidRPr="00E9500B">
        <w:rPr>
          <w:rFonts w:ascii="Times New Roman" w:hAnsi="Times New Roman" w:cs="Times New Roman"/>
          <w:spacing w:val="3"/>
          <w:sz w:val="39"/>
          <w:szCs w:val="39"/>
          <w:lang w:val="en-US"/>
        </w:rPr>
        <w:t xml:space="preserve"> </w:t>
      </w:r>
      <w:r w:rsidR="00E9500B" w:rsidRPr="00E8542D">
        <w:rPr>
          <w:rFonts w:ascii="Times New Roman" w:hAnsi="Times New Roman" w:cs="Times New Roman"/>
          <w:spacing w:val="3"/>
          <w:sz w:val="24"/>
          <w:szCs w:val="24"/>
          <w:lang w:val="en-US"/>
        </w:rPr>
        <w:t>∑</w:t>
      </w:r>
      <w:r w:rsidR="00E9500B" w:rsidRPr="00E8542D">
        <w:rPr>
          <w:rFonts w:ascii="Times New Roman" w:hAnsi="Times New Roman" w:cs="Times New Roman"/>
          <w:spacing w:val="3"/>
          <w:sz w:val="24"/>
          <w:szCs w:val="24"/>
        </w:rPr>
        <w:t>Ц</w:t>
      </w:r>
      <w:proofErr w:type="spellStart"/>
      <w:proofErr w:type="gramStart"/>
      <w:r w:rsidR="00E9500B" w:rsidRPr="00E8542D">
        <w:rPr>
          <w:rFonts w:ascii="Times New Roman" w:hAnsi="Times New Roman" w:cs="Times New Roman"/>
          <w:spacing w:val="3"/>
          <w:sz w:val="24"/>
          <w:szCs w:val="24"/>
          <w:lang w:val="en-US"/>
        </w:rPr>
        <w:t>i</w:t>
      </w:r>
      <w:proofErr w:type="gramEnd"/>
      <w:r w:rsidR="00E9500B" w:rsidRPr="00E8542D">
        <w:rPr>
          <w:rFonts w:ascii="Times New Roman" w:hAnsi="Times New Roman" w:cs="Times New Roman"/>
          <w:spacing w:val="3"/>
          <w:sz w:val="24"/>
          <w:szCs w:val="24"/>
          <w:lang w:val="en-US"/>
        </w:rPr>
        <w:t>×Vi</w:t>
      </w:r>
      <w:proofErr w:type="spellEnd"/>
    </w:p>
    <w:p w:rsidR="00E9500B" w:rsidRPr="00E8542D" w:rsidRDefault="00E9500B" w:rsidP="00E9500B">
      <w:pPr>
        <w:widowControl w:val="0"/>
        <w:autoSpaceDE w:val="0"/>
        <w:autoSpaceDN w:val="0"/>
        <w:adjustRightInd w:val="0"/>
        <w:spacing w:after="0" w:line="190" w:lineRule="exact"/>
        <w:ind w:left="1440"/>
        <w:rPr>
          <w:rFonts w:ascii="Times New Roman" w:hAnsi="Times New Roman" w:cs="Times New Roman"/>
          <w:spacing w:val="-1"/>
          <w:sz w:val="18"/>
          <w:szCs w:val="18"/>
          <w:lang w:val="en-US"/>
        </w:rPr>
      </w:pPr>
      <w:proofErr w:type="spellStart"/>
      <w:r w:rsidRPr="00E8542D">
        <w:rPr>
          <w:rFonts w:ascii="Times New Roman" w:hAnsi="Times New Roman" w:cs="Times New Roman"/>
          <w:spacing w:val="-1"/>
          <w:sz w:val="18"/>
          <w:szCs w:val="18"/>
          <w:lang w:val="en-US"/>
        </w:rPr>
        <w:t>i</w:t>
      </w:r>
      <w:proofErr w:type="spellEnd"/>
      <w:r w:rsidRPr="00E8542D">
        <w:rPr>
          <w:rFonts w:ascii="Times New Roman" w:hAnsi="Times New Roman" w:cs="Times New Roman"/>
          <w:spacing w:val="-1"/>
          <w:sz w:val="18"/>
          <w:szCs w:val="18"/>
          <w:lang w:val="en-US"/>
        </w:rPr>
        <w:t xml:space="preserve"> =1</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lang w:val="en-US"/>
        </w:rPr>
      </w:pPr>
      <w:r w:rsidRPr="00E9500B">
        <w:rPr>
          <w:rFonts w:ascii="Times New Roman" w:hAnsi="Times New Roman" w:cs="Times New Roman"/>
          <w:spacing w:val="-1"/>
          <w:sz w:val="24"/>
          <w:szCs w:val="24"/>
        </w:rPr>
        <w:t>где</w:t>
      </w:r>
      <w:r w:rsidRPr="00E9500B">
        <w:rPr>
          <w:rFonts w:ascii="Times New Roman" w:hAnsi="Times New Roman" w:cs="Times New Roman"/>
          <w:spacing w:val="-1"/>
          <w:sz w:val="24"/>
          <w:szCs w:val="24"/>
          <w:lang w:val="en-US"/>
        </w:rPr>
        <w:t>:</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ЦД - цена договора, определенная с использованием настоящей формулы, которая не может превышать максимальное значение цены договора;</w:t>
      </w:r>
    </w:p>
    <w:p w:rsidR="00E9500B" w:rsidRPr="00E9500B" w:rsidRDefault="00E9500B" w:rsidP="00E9500B">
      <w:pPr>
        <w:widowControl w:val="0"/>
        <w:tabs>
          <w:tab w:val="left" w:pos="706"/>
        </w:tabs>
        <w:autoSpaceDE w:val="0"/>
        <w:autoSpaceDN w:val="0"/>
        <w:adjustRightInd w:val="0"/>
        <w:spacing w:after="0" w:line="298" w:lineRule="exact"/>
        <w:ind w:right="20" w:firstLine="567"/>
        <w:jc w:val="both"/>
        <w:rPr>
          <w:rFonts w:ascii="Times New Roman" w:hAnsi="Times New Roman" w:cs="Times New Roman"/>
          <w:spacing w:val="-1"/>
          <w:sz w:val="24"/>
          <w:szCs w:val="24"/>
        </w:rPr>
      </w:pPr>
      <w:proofErr w:type="spellStart"/>
      <w:r w:rsidRPr="00E9500B">
        <w:rPr>
          <w:rFonts w:ascii="Times New Roman" w:hAnsi="Times New Roman" w:cs="Times New Roman"/>
          <w:spacing w:val="-1"/>
          <w:sz w:val="24"/>
          <w:szCs w:val="24"/>
        </w:rPr>
        <w:t>Ц</w:t>
      </w:r>
      <w:proofErr w:type="gramStart"/>
      <w:r w:rsidRPr="00E9500B">
        <w:rPr>
          <w:rFonts w:ascii="Times New Roman" w:hAnsi="Times New Roman" w:cs="Times New Roman"/>
          <w:spacing w:val="-1"/>
          <w:sz w:val="24"/>
          <w:szCs w:val="24"/>
        </w:rPr>
        <w:t>i</w:t>
      </w:r>
      <w:proofErr w:type="spellEnd"/>
      <w:proofErr w:type="gramEnd"/>
      <w:r w:rsidRPr="00E9500B">
        <w:rPr>
          <w:rFonts w:ascii="Times New Roman" w:hAnsi="Times New Roman" w:cs="Times New Roman"/>
          <w:spacing w:val="-1"/>
          <w:sz w:val="24"/>
          <w:szCs w:val="24"/>
        </w:rPr>
        <w:t xml:space="preserve"> - отпускная цена поставщика за единицу поставляемого товара в месяце (периоде) поставки, указываемая поставщиком в товарной накладной (ином документе);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spacing w:val="-1"/>
          <w:sz w:val="24"/>
          <w:szCs w:val="24"/>
        </w:rPr>
        <w:t>Vi</w:t>
      </w:r>
      <w:proofErr w:type="spellEnd"/>
      <w:r w:rsidRPr="00E9500B">
        <w:rPr>
          <w:rFonts w:ascii="Times New Roman" w:hAnsi="Times New Roman" w:cs="Times New Roman"/>
          <w:spacing w:val="-1"/>
          <w:sz w:val="24"/>
          <w:szCs w:val="24"/>
        </w:rPr>
        <w:t xml:space="preserve"> - объем поставляемого товара в месяце (периоде) поставки;</w:t>
      </w:r>
    </w:p>
    <w:p w:rsidR="00E9500B" w:rsidRPr="00E9500B" w:rsidRDefault="005613E3" w:rsidP="00E9500B">
      <w:pPr>
        <w:widowControl w:val="0"/>
        <w:numPr>
          <w:ilvl w:val="0"/>
          <w:numId w:val="31"/>
        </w:numPr>
        <w:tabs>
          <w:tab w:val="left" w:pos="7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 начальное значение (индекс суммирования), который равен значению суммируемых величин (</w:t>
      </w:r>
      <w:proofErr w:type="spellStart"/>
      <w:r w:rsidR="00E9500B" w:rsidRPr="00E9500B">
        <w:rPr>
          <w:rFonts w:ascii="Times New Roman" w:hAnsi="Times New Roman" w:cs="Times New Roman"/>
          <w:spacing w:val="-1"/>
          <w:sz w:val="24"/>
          <w:szCs w:val="24"/>
        </w:rPr>
        <w:t>Ц</w:t>
      </w:r>
      <w:proofErr w:type="gramStart"/>
      <w:r w:rsidR="00E9500B" w:rsidRPr="00E9500B">
        <w:rPr>
          <w:rFonts w:ascii="Times New Roman" w:hAnsi="Times New Roman" w:cs="Times New Roman"/>
          <w:spacing w:val="-1"/>
          <w:sz w:val="24"/>
          <w:szCs w:val="24"/>
        </w:rPr>
        <w:t>i</w:t>
      </w:r>
      <w:proofErr w:type="spellEnd"/>
      <w:proofErr w:type="gramEnd"/>
      <w:r w:rsidR="00E9500B" w:rsidRPr="00E9500B">
        <w:rPr>
          <w:rFonts w:ascii="Times New Roman" w:hAnsi="Times New Roman" w:cs="Times New Roman"/>
          <w:spacing w:val="-1"/>
          <w:sz w:val="24"/>
          <w:szCs w:val="24"/>
        </w:rPr>
        <w:t xml:space="preserve"> х </w:t>
      </w:r>
      <w:proofErr w:type="spellStart"/>
      <w:r w:rsidR="00E9500B" w:rsidRPr="00E9500B">
        <w:rPr>
          <w:rFonts w:ascii="Times New Roman" w:hAnsi="Times New Roman" w:cs="Times New Roman"/>
          <w:spacing w:val="-1"/>
          <w:sz w:val="24"/>
          <w:szCs w:val="24"/>
        </w:rPr>
        <w:t>Vi</w:t>
      </w:r>
      <w:proofErr w:type="spellEnd"/>
      <w:r w:rsidR="00E9500B" w:rsidRPr="00E9500B">
        <w:rPr>
          <w:rFonts w:ascii="Times New Roman" w:hAnsi="Times New Roman" w:cs="Times New Roman"/>
          <w:spacing w:val="-1"/>
          <w:sz w:val="24"/>
          <w:szCs w:val="24"/>
        </w:rPr>
        <w:t>) за 1 месяц поставки товара;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spacing w:val="-1"/>
          <w:sz w:val="24"/>
          <w:szCs w:val="24"/>
        </w:rPr>
        <w:t>п</w:t>
      </w:r>
      <w:proofErr w:type="gramEnd"/>
      <w:r w:rsidRPr="00E9500B">
        <w:rPr>
          <w:rFonts w:ascii="Times New Roman" w:hAnsi="Times New Roman" w:cs="Times New Roman"/>
          <w:spacing w:val="-1"/>
          <w:sz w:val="24"/>
          <w:szCs w:val="24"/>
        </w:rPr>
        <w:t xml:space="preserve"> - конечное значение (диапазон суммирования), которое равно значению суммируемых величин за период поставки, используемый при расчете.</w:t>
      </w:r>
    </w:p>
    <w:p w:rsidR="00E9500B" w:rsidRPr="00E9500B" w:rsidRDefault="00E9500B" w:rsidP="00E9500B">
      <w:pPr>
        <w:widowControl w:val="0"/>
        <w:tabs>
          <w:tab w:val="left" w:pos="112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НМЦД, цена единицы (сумма цен единиц) каждого товара, работы, услуги, являющихся предметом конкурентной закупки обосновываются заказчиком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rsidR="00E9500B" w:rsidRPr="00E9500B"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МЕТОД СОПОСТАВИМЫХ РЫНОЧНЫХ ЦЕН (АНАЛИЗА РЫНКА) заключается в определении НМЦД, начальной цены единицы (суммы цен единиц) товара, работы, услуги 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roofErr w:type="gramEnd"/>
    </w:p>
    <w:p w:rsidR="00E9500B" w:rsidRPr="00E9500B" w:rsidRDefault="00E9500B" w:rsidP="00E9500B">
      <w:pPr>
        <w:widowControl w:val="0"/>
        <w:tabs>
          <w:tab w:val="left" w:pos="108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применении метода сопоставимых рыночных цен (анализа рынка) заказчик определяет товары, работы, услуги, соответствующие описанию предмета закупки и ценовую информацию на такие товары, работы, услуги.</w:t>
      </w:r>
    </w:p>
    <w:p w:rsidR="00E9500B" w:rsidRPr="00E9500B" w:rsidRDefault="00E9500B" w:rsidP="005613E3">
      <w:pPr>
        <w:widowControl w:val="0"/>
        <w:tabs>
          <w:tab w:val="left" w:pos="1081"/>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pacing w:val="-1"/>
          <w:sz w:val="24"/>
          <w:szCs w:val="24"/>
        </w:rPr>
        <w:t>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При применении метода сопоставимых рыночных цен (анализа рынка) информация о </w:t>
      </w:r>
      <w:r w:rsidRPr="00E9500B">
        <w:rPr>
          <w:rFonts w:ascii="Times New Roman" w:hAnsi="Times New Roman" w:cs="Times New Roman"/>
          <w:spacing w:val="-1"/>
          <w:sz w:val="24"/>
          <w:szCs w:val="24"/>
        </w:rPr>
        <w:lastRenderedPageBreak/>
        <w:t>ценах товаров, работ, услуг должна быть получена с учетом сопоставимых с условиями закупки коммерческих и/или финансовых условий поставок товаров, выполнения работ, оказания услуг.</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gramStart"/>
      <w:r w:rsidRPr="00E9500B">
        <w:rPr>
          <w:rFonts w:ascii="Times New Roman" w:hAnsi="Times New Roman" w:cs="Times New Roman"/>
          <w:spacing w:val="-1"/>
          <w:sz w:val="24"/>
          <w:szCs w:val="24"/>
        </w:rPr>
        <w:t>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и/или финансовых условий поставок товаров, выполнения работ, оказания услуг.</w:t>
      </w:r>
      <w:proofErr w:type="gramEnd"/>
    </w:p>
    <w:p w:rsidR="00E9500B" w:rsidRPr="00E9500B" w:rsidRDefault="00E9500B" w:rsidP="00E9500B">
      <w:pPr>
        <w:widowControl w:val="0"/>
        <w:tabs>
          <w:tab w:val="left" w:pos="109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целях получения ценовой информации в отношении товара, работы, услуги для определения НМЦД, начальной цены единицы (суммы цен единиц) товара, работы, услуги заказчик вправе:</w:t>
      </w:r>
    </w:p>
    <w:p w:rsidR="00E9500B" w:rsidRPr="00E9500B" w:rsidRDefault="00E9500B" w:rsidP="00E9500B">
      <w:pPr>
        <w:widowControl w:val="0"/>
        <w:tabs>
          <w:tab w:val="left" w:pos="128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Направить запросы о предоставлении ценовой информации не менее чем трем поставщикам (исполнителям, подрядчикам), обладающим опытом поставок соответствующих товаров, работ, услуг, информация о которых имеется в свободном доступе (в том числе опубликована в печати, размещена в информационно-телекоммуникационной сети «Интернет»),</w:t>
      </w:r>
    </w:p>
    <w:p w:rsidR="00E9500B" w:rsidRPr="00E9500B" w:rsidRDefault="00E9500B" w:rsidP="00E9500B">
      <w:pPr>
        <w:widowControl w:val="0"/>
        <w:tabs>
          <w:tab w:val="left" w:pos="134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Осуществить сбор и анализ общедоступной ценовой информации (информация о ценах товаров, работ, услуг, содержащаяся в ЕИС, электронных 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w:t>
      </w:r>
      <w:proofErr w:type="gramEnd"/>
      <w:r w:rsidRPr="00E9500B">
        <w:rPr>
          <w:rFonts w:ascii="Times New Roman" w:hAnsi="Times New Roman" w:cs="Times New Roman"/>
          <w:spacing w:val="-1"/>
          <w:sz w:val="24"/>
          <w:szCs w:val="24"/>
        </w:rPr>
        <w:t xml:space="preserve"> субъектов РФ, правовыми актами муниципальных образований и пр.), к которой </w:t>
      </w:r>
      <w:proofErr w:type="gramStart"/>
      <w:r w:rsidRPr="00E9500B">
        <w:rPr>
          <w:rFonts w:ascii="Times New Roman" w:hAnsi="Times New Roman" w:cs="Times New Roman"/>
          <w:spacing w:val="-1"/>
          <w:sz w:val="24"/>
          <w:szCs w:val="24"/>
        </w:rPr>
        <w:t>относится</w:t>
      </w:r>
      <w:proofErr w:type="gramEnd"/>
      <w:r w:rsidRPr="00E9500B">
        <w:rPr>
          <w:rFonts w:ascii="Times New Roman" w:hAnsi="Times New Roman" w:cs="Times New Roman"/>
          <w:spacing w:val="-1"/>
          <w:sz w:val="24"/>
          <w:szCs w:val="24"/>
        </w:rPr>
        <w:t xml:space="preserve"> в том числе информация о ценах на идентичные товары (работы, услуги) по ранее заключенным заказчиком договорам.</w:t>
      </w:r>
    </w:p>
    <w:p w:rsidR="00E9500B" w:rsidRPr="00E9500B" w:rsidRDefault="00E9500B" w:rsidP="00E9500B">
      <w:pPr>
        <w:widowControl w:val="0"/>
        <w:tabs>
          <w:tab w:val="left" w:pos="112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 источников ценовой информации.</w:t>
      </w:r>
    </w:p>
    <w:p w:rsidR="00E9500B" w:rsidRPr="00E9500B" w:rsidRDefault="00E9500B" w:rsidP="00E9500B">
      <w:pPr>
        <w:widowControl w:val="0"/>
        <w:tabs>
          <w:tab w:val="left" w:pos="123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ТАРИФНЫЙ МЕТОД подлежит применению, если цена закупаемых товаров, работ, услуг определяется по тарифам на товары, работы, услуги, подлежащим государственному регулированию или по тарифам, установленным муниципальными правовыми актами либо правовыми актами организаций - субъектов естественных монополий.</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В этом случае НМЦД, начальная цена единицы (сумма цен единиц) товара, работы, услуги определяются по регулируемым тарифам на товары, работы, услуги.</w:t>
      </w:r>
    </w:p>
    <w:p w:rsidR="00E9500B" w:rsidRPr="00E9500B" w:rsidRDefault="00E9500B" w:rsidP="00E9500B">
      <w:pPr>
        <w:widowControl w:val="0"/>
        <w:tabs>
          <w:tab w:val="left" w:pos="117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1.11.</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 xml:space="preserve">ПРОЕКТНО-СМЕТНЫЙ МЕТОД 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w:t>
      </w:r>
      <w:r w:rsidRPr="00B448DF">
        <w:rPr>
          <w:rFonts w:ascii="Times New Roman" w:hAnsi="Times New Roman" w:cs="Times New Roman"/>
          <w:spacing w:val="-1"/>
          <w:sz w:val="24"/>
          <w:szCs w:val="24"/>
        </w:rPr>
        <w:t>исполнительной власти</w:t>
      </w:r>
      <w:proofErr w:type="gramEnd"/>
      <w:r w:rsidRPr="00B448DF">
        <w:rPr>
          <w:rFonts w:ascii="Times New Roman" w:hAnsi="Times New Roman" w:cs="Times New Roman"/>
          <w:spacing w:val="-1"/>
          <w:sz w:val="24"/>
          <w:szCs w:val="24"/>
        </w:rPr>
        <w:t xml:space="preserve"> Кемеровской области - Кузбасса.</w:t>
      </w:r>
    </w:p>
    <w:p w:rsidR="00E9500B" w:rsidRPr="00E9500B" w:rsidRDefault="00E9500B" w:rsidP="00B448DF">
      <w:pPr>
        <w:widowControl w:val="0"/>
        <w:tabs>
          <w:tab w:val="left" w:pos="142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1.11.1.</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w:t>
      </w:r>
      <w:r w:rsidR="00B448D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 xml:space="preserve">руководства, технического и авторского надзора, на основании </w:t>
      </w:r>
      <w:r w:rsidRPr="00E9500B">
        <w:rPr>
          <w:rFonts w:ascii="Times New Roman" w:hAnsi="Times New Roman" w:cs="Times New Roman"/>
          <w:spacing w:val="-1"/>
          <w:sz w:val="24"/>
          <w:szCs w:val="24"/>
        </w:rPr>
        <w:lastRenderedPageBreak/>
        <w:t>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w:t>
      </w:r>
      <w:proofErr w:type="gramEnd"/>
      <w:r w:rsidRPr="00E9500B">
        <w:rPr>
          <w:rFonts w:ascii="Times New Roman" w:hAnsi="Times New Roman" w:cs="Times New Roman"/>
          <w:spacing w:val="-1"/>
          <w:sz w:val="24"/>
          <w:szCs w:val="24"/>
        </w:rPr>
        <w:t xml:space="preserve"> Правительством РФ в области государственной охраны объектов культурного наследия.</w:t>
      </w:r>
    </w:p>
    <w:p w:rsidR="00E9500B" w:rsidRPr="00E9500B" w:rsidRDefault="00E9500B" w:rsidP="00E9500B">
      <w:pPr>
        <w:widowControl w:val="0"/>
        <w:tabs>
          <w:tab w:val="left" w:pos="136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Проектно-сметный метод может применяться при определении НМЦД на текущий ремонт зданий, строений, сооружений, помещений.</w:t>
      </w:r>
    </w:p>
    <w:p w:rsidR="00E9500B" w:rsidRPr="00E9500B" w:rsidRDefault="00E9500B" w:rsidP="00E9500B">
      <w:pPr>
        <w:widowControl w:val="0"/>
        <w:tabs>
          <w:tab w:val="left" w:pos="146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Определение НМЦД,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rsidR="00E9500B" w:rsidRPr="00E9500B" w:rsidRDefault="00E9500B" w:rsidP="00E9500B">
      <w:pPr>
        <w:widowControl w:val="0"/>
        <w:tabs>
          <w:tab w:val="left" w:pos="138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ЗАТРАТНЫЙ МЕТОД 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w:t>
      </w:r>
    </w:p>
    <w:p w:rsidR="00E9500B" w:rsidRPr="00E9500B" w:rsidRDefault="00E9500B" w:rsidP="00E9500B">
      <w:pPr>
        <w:widowControl w:val="0"/>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rsidR="00E9500B" w:rsidRPr="00E9500B" w:rsidRDefault="00E9500B" w:rsidP="00E9500B">
      <w:pPr>
        <w:widowControl w:val="0"/>
        <w:tabs>
          <w:tab w:val="left" w:pos="136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Информация об обычной прибыли, о прямых и косвенных затратах для определенной сферы деятельности может быть получена исходя из анализа 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E9500B" w:rsidRPr="00E9500B"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НМЦД, начальная цена единицы (сумма цен единиц) товара, работы, услуги может выражаться в иностранной валюте. В этом случае в извещении об осуществлении закупки (в случае, когда документация о закупке не требуется) или 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rsidR="00E9500B" w:rsidRPr="00E9500B" w:rsidRDefault="00E9500B" w:rsidP="00E9500B">
      <w:pPr>
        <w:widowControl w:val="0"/>
        <w:tabs>
          <w:tab w:val="left" w:pos="120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конкурентных закупок обоснование НМЦД, цены единицы товара, работы, услуги подлежит размещению в ЕИС в составе извещения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1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rsidR="00E9500B" w:rsidRPr="00E9500B" w:rsidRDefault="00E9500B" w:rsidP="00B448DF">
      <w:pPr>
        <w:widowControl w:val="0"/>
        <w:tabs>
          <w:tab w:val="left" w:pos="126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конкурентных закупок, в отношении которых главой 4 настоящего Положения установлены особенности,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w:t>
      </w:r>
      <w:r w:rsidR="00B448D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установленный в настоящем разделе Положения.</w:t>
      </w:r>
    </w:p>
    <w:p w:rsidR="00E9500B" w:rsidRPr="00E9500B"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Порядок определения и обоснования цены договора, заключаемого при осуществлении НЕКОНКУРЕНТНОЙ ЗАКУПКИ.</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с соблюдением требований, 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rsidR="00E9500B" w:rsidRPr="00E9500B"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При применении метода анализа рынка при осуществлении закупки у единственного поставщика (исполнителя, подрядчика), за исключением случаев заключения договоров в соответствии с пунктом 2.34 раздела 1 главы 3 настоящего Положения, цена договора не должна превышать </w:t>
      </w:r>
      <w:proofErr w:type="gramStart"/>
      <w:r w:rsidRPr="00E9500B">
        <w:rPr>
          <w:rFonts w:ascii="Times New Roman" w:hAnsi="Times New Roman" w:cs="Times New Roman"/>
          <w:spacing w:val="-1"/>
          <w:sz w:val="24"/>
          <w:szCs w:val="24"/>
        </w:rPr>
        <w:t>наименьшее</w:t>
      </w:r>
      <w:proofErr w:type="gramEnd"/>
      <w:r w:rsidRPr="00E9500B">
        <w:rPr>
          <w:rFonts w:ascii="Times New Roman" w:hAnsi="Times New Roman" w:cs="Times New Roman"/>
          <w:spacing w:val="-1"/>
          <w:sz w:val="24"/>
          <w:szCs w:val="24"/>
        </w:rPr>
        <w:t xml:space="preserve"> из полученных заказчиком по результатам анализа рынка ценовых информаций.</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2.3.</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При осуществлении закупки у единственного поставщика (исполнителя, подрядчика), в том числе участниками которой могут быть только СМСП, заказчик вправе использовать метод «одной цены» в случае, если осуществляется закупка товара, работы, услуги у поставщика (исполнителя, подрядчика), который является единственным производителем (поставщиком) товаров (исполнителем работ, услуг), либо обладает исключительным правом на товар, работу, услугу.</w:t>
      </w:r>
      <w:proofErr w:type="gramEnd"/>
      <w:r w:rsidRPr="00E9500B">
        <w:rPr>
          <w:rFonts w:ascii="Times New Roman" w:hAnsi="Times New Roman" w:cs="Times New Roman"/>
          <w:spacing w:val="-1"/>
          <w:sz w:val="24"/>
          <w:szCs w:val="24"/>
        </w:rPr>
        <w:t xml:space="preserve"> Цена такого договора определяется по цене, установленной таким поставщиком (исполнителем, подрядчиком).</w:t>
      </w:r>
    </w:p>
    <w:p w:rsidR="00E9500B" w:rsidRPr="00E9500B" w:rsidRDefault="00E9500B" w:rsidP="00E9500B">
      <w:pPr>
        <w:widowControl w:val="0"/>
        <w:tabs>
          <w:tab w:val="left" w:pos="12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цена договора с единственным поставщиком (исполнителем, подрядчиком), в том числе из числа СМСП, не превышает 100 (сто) тысяч рублей, заказчик определяет и обосновывает цену такого договора на основании одного источника ценовой информации (предложенная контрагентом договорная стоимость, чек, счет, прайс и т.п.).</w:t>
      </w:r>
    </w:p>
    <w:p w:rsidR="00E9500B" w:rsidRPr="00E9500B" w:rsidRDefault="00E9500B" w:rsidP="00E9500B">
      <w:pPr>
        <w:widowControl w:val="0"/>
        <w:tabs>
          <w:tab w:val="left" w:pos="1119"/>
        </w:tabs>
        <w:autoSpaceDE w:val="0"/>
        <w:autoSpaceDN w:val="0"/>
        <w:adjustRightInd w:val="0"/>
        <w:spacing w:after="12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ПРИ ОСУЩЕСТВЛЕНИИ НЕКОНКУРЕНТНОЙ ЗАКУПКИ В ЭЛЕКТРОННОЙ ФОРМЕ НА ЭЛЕКТРОННОЙ ПЛОЩАДКЕ, участниками которой могут быть только СМСП, неконкурентной закупки СПОСОБОМ ЦЕНОВОГО ОТБОРА, в том числе участниками которого могут быть только СМСП,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настоящим разделом Положения для конкурентных закупок.</w:t>
      </w:r>
      <w:proofErr w:type="gramEnd"/>
    </w:p>
    <w:p w:rsidR="00E8542D" w:rsidRDefault="00E8542D" w:rsidP="00B448DF">
      <w:pPr>
        <w:widowControl w:val="0"/>
        <w:autoSpaceDE w:val="0"/>
        <w:autoSpaceDN w:val="0"/>
        <w:adjustRightInd w:val="0"/>
        <w:spacing w:after="0" w:line="240" w:lineRule="auto"/>
        <w:ind w:left="23" w:right="20" w:firstLine="578"/>
        <w:jc w:val="both"/>
        <w:rPr>
          <w:rFonts w:ascii="Times New Roman" w:hAnsi="Times New Roman" w:cs="Times New Roman"/>
          <w:b/>
          <w:color w:val="000000"/>
          <w:sz w:val="24"/>
          <w:szCs w:val="24"/>
        </w:rPr>
      </w:pPr>
    </w:p>
    <w:p w:rsidR="00E9500B" w:rsidRPr="00B448DF"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B448DF">
        <w:rPr>
          <w:rFonts w:ascii="Times New Roman" w:hAnsi="Times New Roman" w:cs="Times New Roman"/>
          <w:b/>
          <w:color w:val="000000"/>
          <w:sz w:val="24"/>
          <w:szCs w:val="24"/>
        </w:rPr>
        <w:t>РАЗДЕЛ 13. ТРЕБОВАНИЯ К УЧАСТНИКАМ ЗАКУПКИ, УСЛОВИЯ ДОПУСКА К УЧАСТИЮ В ЗАКУПКЕ.</w:t>
      </w:r>
    </w:p>
    <w:p w:rsidR="00E9500B" w:rsidRPr="00E9500B" w:rsidRDefault="00E9500B" w:rsidP="00B448DF">
      <w:pPr>
        <w:widowControl w:val="0"/>
        <w:tabs>
          <w:tab w:val="left" w:pos="835"/>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ОБЩИЕ ПОЛОЖЕНИЯ.</w:t>
      </w:r>
    </w:p>
    <w:p w:rsidR="00E9500B" w:rsidRPr="00E9500B" w:rsidRDefault="00E9500B" w:rsidP="00B448DF">
      <w:pPr>
        <w:widowControl w:val="0"/>
        <w:tabs>
          <w:tab w:val="left" w:pos="1038"/>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w:t>
      </w:r>
      <w:proofErr w:type="gramEnd"/>
      <w:r w:rsidRPr="00E9500B">
        <w:rPr>
          <w:rFonts w:ascii="Times New Roman" w:hAnsi="Times New Roman" w:cs="Times New Roman"/>
          <w:spacing w:val="-1"/>
          <w:sz w:val="24"/>
          <w:szCs w:val="24"/>
        </w:rPr>
        <w:t xml:space="preserve">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w:t>
      </w:r>
      <w:r w:rsidR="00B448D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 xml:space="preserve">лица, являющегося иностранным агентом в соответствии с Федеральным законом от 14.07.2022 № 255-ФЗ «О </w:t>
      </w:r>
      <w:proofErr w:type="gramStart"/>
      <w:r w:rsidRPr="00E9500B">
        <w:rPr>
          <w:rFonts w:ascii="Times New Roman" w:hAnsi="Times New Roman" w:cs="Times New Roman"/>
          <w:spacing w:val="-1"/>
          <w:sz w:val="24"/>
          <w:szCs w:val="24"/>
        </w:rPr>
        <w:t>контроле за</w:t>
      </w:r>
      <w:proofErr w:type="gramEnd"/>
      <w:r w:rsidRPr="00E9500B">
        <w:rPr>
          <w:rFonts w:ascii="Times New Roman" w:hAnsi="Times New Roman" w:cs="Times New Roman"/>
          <w:spacing w:val="-1"/>
          <w:sz w:val="24"/>
          <w:szCs w:val="24"/>
        </w:rPr>
        <w:t xml:space="preserve"> деятельностью лиц, </w:t>
      </w:r>
      <w:r w:rsidRPr="00E9500B">
        <w:rPr>
          <w:rFonts w:ascii="Times New Roman" w:hAnsi="Times New Roman" w:cs="Times New Roman"/>
          <w:spacing w:val="-1"/>
          <w:sz w:val="24"/>
          <w:szCs w:val="24"/>
        </w:rPr>
        <w:lastRenderedPageBreak/>
        <w:t>наход</w:t>
      </w:r>
      <w:r w:rsidRPr="00B448DF">
        <w:rPr>
          <w:rFonts w:ascii="Times New Roman" w:hAnsi="Times New Roman" w:cs="Times New Roman"/>
          <w:color w:val="000000"/>
          <w:spacing w:val="-1"/>
          <w:sz w:val="24"/>
          <w:szCs w:val="24"/>
          <w:highlight w:val="white"/>
        </w:rPr>
        <w:t>ящи</w:t>
      </w:r>
      <w:r w:rsidRPr="00E9500B">
        <w:rPr>
          <w:rFonts w:ascii="Times New Roman" w:hAnsi="Times New Roman" w:cs="Times New Roman"/>
          <w:spacing w:val="-1"/>
          <w:sz w:val="24"/>
          <w:szCs w:val="24"/>
        </w:rPr>
        <w:t>хся под иностранным влиянием».</w:t>
      </w:r>
    </w:p>
    <w:p w:rsidR="00E9500B" w:rsidRPr="00E9500B"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проведения закупки в соответствии с главой 4 настоящего Положения участниками закупки могут быть СМСП, информация о которых включена в единый реестр СМСП,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предусмотренного частью 15 статьи 8 Ф3-223.</w:t>
      </w:r>
    </w:p>
    <w:p w:rsidR="00E9500B" w:rsidRPr="00E9500B"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Участие в закупке может быть ограничено только в случаях, предусмотренных настоящим Положением и действующим законодательством РФ.</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Участники закупки имеют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РФ.</w:t>
      </w:r>
    </w:p>
    <w:p w:rsidR="00E9500B" w:rsidRPr="00E9500B"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Коллективные участники могут участвовать в закупках при наличии соглашения между ними (иного документа), соответствующего нормам ГК РФ, в котором определены права и обязанности сторон и установлен лидер такого коллективного участника. В соглашении должно быть установлено условие об ответственности по обязательствам, связанным с участием в закупке, заключением и последующим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заказчиком, осуществляющее при необходимости перечисление денежных средств, в качестве обеспечения заявки на участие в закупке, обеспечения договора, подписание и представление документов от имени коллективного участника.</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закрытых закупках вправе принимать участие только те участники закупки, которые приглашены персонально.</w:t>
      </w:r>
    </w:p>
    <w:p w:rsidR="00E9500B" w:rsidRPr="00E9500B"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Для участия в закупках, проводимых в электронной форме на ЭТП, участники закупки должны пройти аккредитацию на ЭТП. Аккредитация участников закупки осуществляется в соответствии с регламентом ЭТП.</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закупки в электронной форме обязан самостоятельно ознакомиться и соблюдать регламент ЭТП.</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неконкурентной закупки заказчик вправе установить требования к участникам закупки, содержащиеся в пункте 2 настоящего раздела Положения, с соблюдением правил, установленных в настоящем разделе Положения.</w:t>
      </w:r>
    </w:p>
    <w:p w:rsidR="00E9500B" w:rsidRPr="00E9500B" w:rsidRDefault="00E9500B" w:rsidP="00E9500B">
      <w:pPr>
        <w:widowControl w:val="0"/>
        <w:tabs>
          <w:tab w:val="left" w:pos="86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ОБЯЗАТЕЛЬНЫЕ ТРЕБОВАНИЯ К УЧАСТНИКАМ ЗАКУПКИ.</w:t>
      </w:r>
    </w:p>
    <w:p w:rsidR="00E9500B" w:rsidRPr="00E9500B"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проведении конкурентной закупки устанавливаются следующие обязательные требования к участникам закупки.</w:t>
      </w:r>
    </w:p>
    <w:p w:rsidR="00E9500B" w:rsidRPr="00E9500B" w:rsidRDefault="00E9500B" w:rsidP="00E9500B">
      <w:pPr>
        <w:widowControl w:val="0"/>
        <w:tabs>
          <w:tab w:val="left" w:pos="14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являющиеся предметом закупки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rsidR="00E9500B" w:rsidRPr="00E9500B" w:rsidRDefault="00E9500B" w:rsidP="00B448DF">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2.1.2.</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Непроведение</w:t>
      </w:r>
      <w:proofErr w:type="spellEnd"/>
      <w:r w:rsidRPr="00E9500B">
        <w:rPr>
          <w:rFonts w:ascii="Times New Roman" w:hAnsi="Times New Roman" w:cs="Times New Roman"/>
          <w:spacing w:val="-1"/>
          <w:sz w:val="24"/>
          <w:szCs w:val="24"/>
        </w:rPr>
        <w:t xml:space="preserve"> ликвидации участника закупки - юридического лица и отсутствие решения арбитражного суда о признании участника закупки -</w:t>
      </w:r>
      <w:r w:rsidR="00B448D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юридического лица или индивидуального предпринимателя несостоятельным (банкротом) и об открытии конкурсного производства.</w:t>
      </w:r>
    </w:p>
    <w:p w:rsidR="00E9500B" w:rsidRPr="00E9500B" w:rsidRDefault="00E9500B" w:rsidP="00E9500B">
      <w:pPr>
        <w:widowControl w:val="0"/>
        <w:tabs>
          <w:tab w:val="left" w:pos="139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2.1.3.</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Неприостановление</w:t>
      </w:r>
      <w:proofErr w:type="spellEnd"/>
      <w:r w:rsidRPr="00E9500B">
        <w:rPr>
          <w:rFonts w:ascii="Times New Roman" w:hAnsi="Times New Roman" w:cs="Times New Roman"/>
          <w:spacing w:val="-1"/>
          <w:sz w:val="24"/>
          <w:szCs w:val="24"/>
        </w:rPr>
        <w:t xml:space="preserve"> деятельности участника закупки в порядке, установленном Кодексом РФ об административных правонарушениях.</w:t>
      </w:r>
    </w:p>
    <w:p w:rsidR="00E9500B" w:rsidRPr="00E9500B" w:rsidRDefault="00E9500B" w:rsidP="00E9500B">
      <w:pPr>
        <w:widowControl w:val="0"/>
        <w:tabs>
          <w:tab w:val="left" w:pos="137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2.1.4.</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w:t>
      </w:r>
      <w:proofErr w:type="gramEnd"/>
      <w:r w:rsidRPr="00E9500B">
        <w:rPr>
          <w:rFonts w:ascii="Times New Roman" w:hAnsi="Times New Roman" w:cs="Times New Roman"/>
          <w:spacing w:val="-1"/>
          <w:sz w:val="24"/>
          <w:szCs w:val="24"/>
        </w:rPr>
        <w:t xml:space="preserve"> этих </w:t>
      </w:r>
      <w:proofErr w:type="gramStart"/>
      <w:r w:rsidRPr="00E9500B">
        <w:rPr>
          <w:rFonts w:ascii="Times New Roman" w:hAnsi="Times New Roman" w:cs="Times New Roman"/>
          <w:spacing w:val="-1"/>
          <w:sz w:val="24"/>
          <w:szCs w:val="24"/>
        </w:rPr>
        <w:t>сумм</w:t>
      </w:r>
      <w:proofErr w:type="gramEnd"/>
      <w:r w:rsidRPr="00E9500B">
        <w:rPr>
          <w:rFonts w:ascii="Times New Roman" w:hAnsi="Times New Roman" w:cs="Times New Roman"/>
          <w:spacing w:val="-1"/>
          <w:sz w:val="24"/>
          <w:szCs w:val="24"/>
        </w:rPr>
        <w:t xml:space="preserve"> исполненной или </w:t>
      </w:r>
      <w:proofErr w:type="gramStart"/>
      <w:r w:rsidRPr="00E9500B">
        <w:rPr>
          <w:rFonts w:ascii="Times New Roman" w:hAnsi="Times New Roman" w:cs="Times New Roman"/>
          <w:spacing w:val="-1"/>
          <w:sz w:val="24"/>
          <w:szCs w:val="24"/>
        </w:rPr>
        <w:t>которые</w:t>
      </w:r>
      <w:proofErr w:type="gramEnd"/>
      <w:r w:rsidRPr="00E9500B">
        <w:rPr>
          <w:rFonts w:ascii="Times New Roman" w:hAnsi="Times New Roman" w:cs="Times New Roman"/>
          <w:spacing w:val="-1"/>
          <w:sz w:val="24"/>
          <w:szCs w:val="24"/>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500B">
        <w:rPr>
          <w:rFonts w:ascii="Times New Roman" w:hAnsi="Times New Roman" w:cs="Times New Roman"/>
          <w:spacing w:val="-1"/>
          <w:sz w:val="24"/>
          <w:szCs w:val="24"/>
        </w:rPr>
        <w:t>указанных</w:t>
      </w:r>
      <w:proofErr w:type="gramEnd"/>
      <w:r w:rsidRPr="00E9500B">
        <w:rPr>
          <w:rFonts w:ascii="Times New Roman" w:hAnsi="Times New Roman" w:cs="Times New Roman"/>
          <w:spacing w:val="-1"/>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500B" w:rsidRPr="00E9500B" w:rsidRDefault="00E9500B" w:rsidP="00E9500B">
      <w:pPr>
        <w:widowControl w:val="0"/>
        <w:tabs>
          <w:tab w:val="left" w:pos="140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w:t>
      </w:r>
      <w:proofErr w:type="gramEnd"/>
      <w:r w:rsidRPr="00E9500B">
        <w:rPr>
          <w:rFonts w:ascii="Times New Roman" w:hAnsi="Times New Roman" w:cs="Times New Roman"/>
          <w:spacing w:val="-1"/>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9500B" w:rsidRPr="00E9500B"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2.1.6.</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E9500B">
        <w:rPr>
          <w:rFonts w:ascii="Times New Roman" w:hAnsi="Times New Roman" w:cs="Times New Roman"/>
          <w:spacing w:val="-1"/>
          <w:sz w:val="24"/>
          <w:szCs w:val="24"/>
        </w:rPr>
        <w:t>неполнородный</w:t>
      </w:r>
      <w:proofErr w:type="spellEnd"/>
      <w:r w:rsidRPr="00E9500B">
        <w:rPr>
          <w:rFonts w:ascii="Times New Roman" w:hAnsi="Times New Roman" w:cs="Times New Roman"/>
          <w:spacing w:val="-1"/>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sidRPr="00E9500B">
        <w:rPr>
          <w:rFonts w:ascii="Times New Roman" w:hAnsi="Times New Roman" w:cs="Times New Roman"/>
          <w:spacing w:val="-1"/>
          <w:sz w:val="24"/>
          <w:szCs w:val="24"/>
        </w:rPr>
        <w:t xml:space="preserve"> этого должностного лица заказчика является:</w:t>
      </w:r>
    </w:p>
    <w:p w:rsidR="00E9500B" w:rsidRPr="00E9500B" w:rsidRDefault="00E9500B" w:rsidP="00E9500B">
      <w:pPr>
        <w:widowControl w:val="0"/>
        <w:tabs>
          <w:tab w:val="left" w:pos="15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Физическим лицом (в том числе зарегистрированным в качестве индивидуального предпринимателя), являющимся участником закупки.</w:t>
      </w:r>
    </w:p>
    <w:p w:rsidR="00E9500B" w:rsidRPr="00E9500B" w:rsidRDefault="00E9500B" w:rsidP="00E9500B">
      <w:pPr>
        <w:widowControl w:val="0"/>
        <w:tabs>
          <w:tab w:val="left" w:pos="154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2.1.6.2.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9500B" w:rsidRPr="00E9500B" w:rsidRDefault="00E9500B" w:rsidP="00B448DF">
      <w:pPr>
        <w:widowControl w:val="0"/>
        <w:tabs>
          <w:tab w:val="left" w:pos="155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2.1.6.3.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E9500B">
        <w:rPr>
          <w:rFonts w:ascii="Times New Roman" w:hAnsi="Times New Roman" w:cs="Times New Roman"/>
          <w:spacing w:val="-1"/>
          <w:sz w:val="24"/>
          <w:szCs w:val="24"/>
        </w:rPr>
        <w:t>Выгодоприобретателем для целей настоящей статьи является физическое лицо, которое владеет напрямую или косвенно (через юридическое</w:t>
      </w:r>
      <w:r w:rsidR="00B448D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 xml:space="preserve">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w:t>
      </w:r>
      <w:r w:rsidRPr="00E9500B">
        <w:rPr>
          <w:rFonts w:ascii="Times New Roman" w:hAnsi="Times New Roman" w:cs="Times New Roman"/>
          <w:spacing w:val="-1"/>
          <w:sz w:val="24"/>
          <w:szCs w:val="24"/>
        </w:rPr>
        <w:lastRenderedPageBreak/>
        <w:t>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E9500B" w:rsidRPr="00E9500B"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E9500B" w:rsidRPr="00E9500B"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2.1.8.</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Pr="00E9500B">
        <w:rPr>
          <w:rFonts w:ascii="Times New Roman" w:hAnsi="Times New Roman" w:cs="Times New Roman"/>
          <w:spacing w:val="-1"/>
          <w:sz w:val="24"/>
          <w:szCs w:val="24"/>
        </w:rPr>
        <w:t xml:space="preserve"> (складочном) </w:t>
      </w:r>
      <w:proofErr w:type="gramStart"/>
      <w:r w:rsidRPr="00E9500B">
        <w:rPr>
          <w:rFonts w:ascii="Times New Roman" w:hAnsi="Times New Roman" w:cs="Times New Roman"/>
          <w:spacing w:val="-1"/>
          <w:sz w:val="24"/>
          <w:szCs w:val="24"/>
        </w:rPr>
        <w:t>капитале</w:t>
      </w:r>
      <w:proofErr w:type="gramEnd"/>
      <w:r w:rsidRPr="00E9500B">
        <w:rPr>
          <w:rFonts w:ascii="Times New Roman" w:hAnsi="Times New Roman" w:cs="Times New Roman"/>
          <w:spacing w:val="-1"/>
          <w:sz w:val="24"/>
          <w:szCs w:val="24"/>
        </w:rPr>
        <w:t xml:space="preserve"> хозяйственного товарищества или общества.</w:t>
      </w:r>
    </w:p>
    <w:p w:rsidR="00E9500B" w:rsidRPr="00E9500B" w:rsidRDefault="00E9500B" w:rsidP="00E9500B">
      <w:pPr>
        <w:widowControl w:val="0"/>
        <w:tabs>
          <w:tab w:val="left" w:pos="125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Участник закупки не является иностранным агентом в соответствии с Федеральным законом от 14.07.2022 № 255-ФЗ «О </w:t>
      </w:r>
      <w:proofErr w:type="gramStart"/>
      <w:r w:rsidRPr="00E9500B">
        <w:rPr>
          <w:rFonts w:ascii="Times New Roman" w:hAnsi="Times New Roman" w:cs="Times New Roman"/>
          <w:spacing w:val="-1"/>
          <w:sz w:val="24"/>
          <w:szCs w:val="24"/>
        </w:rPr>
        <w:t>контроле за</w:t>
      </w:r>
      <w:proofErr w:type="gramEnd"/>
      <w:r w:rsidRPr="00E9500B">
        <w:rPr>
          <w:rFonts w:ascii="Times New Roman" w:hAnsi="Times New Roman" w:cs="Times New Roman"/>
          <w:spacing w:val="-1"/>
          <w:sz w:val="24"/>
          <w:szCs w:val="24"/>
        </w:rPr>
        <w:t xml:space="preserve"> деятельностью лиц, наход</w:t>
      </w:r>
      <w:r w:rsidRPr="00E9500B">
        <w:rPr>
          <w:rFonts w:ascii="Times New Roman" w:hAnsi="Times New Roman" w:cs="Times New Roman"/>
          <w:color w:val="000000"/>
          <w:spacing w:val="-1"/>
          <w:sz w:val="24"/>
          <w:szCs w:val="24"/>
          <w:highlight w:val="white"/>
          <w:u w:val="single"/>
        </w:rPr>
        <w:t>ящи</w:t>
      </w:r>
      <w:r w:rsidRPr="00E9500B">
        <w:rPr>
          <w:rFonts w:ascii="Times New Roman" w:hAnsi="Times New Roman" w:cs="Times New Roman"/>
          <w:spacing w:val="-1"/>
          <w:sz w:val="24"/>
          <w:szCs w:val="24"/>
        </w:rPr>
        <w:t>хся под иностранным влиянием».</w:t>
      </w:r>
    </w:p>
    <w:p w:rsidR="00E9500B" w:rsidRPr="00E9500B" w:rsidRDefault="00E9500B" w:rsidP="00E9500B">
      <w:pPr>
        <w:widowControl w:val="0"/>
        <w:tabs>
          <w:tab w:val="left" w:pos="136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2.1.10.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 участника закупки отсутствуют ограничения для участия в закупках, установленные законодательством РФ.</w:t>
      </w:r>
    </w:p>
    <w:p w:rsidR="00E9500B" w:rsidRPr="00E9500B" w:rsidRDefault="00E9500B" w:rsidP="00E9500B">
      <w:pPr>
        <w:widowControl w:val="0"/>
        <w:tabs>
          <w:tab w:val="left" w:pos="157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УСТАНОВИТЬ СЛЕДУЮЩИЕ ДОПОЛНИТЕЛЬНЫЕ ТРЕБОВАНИЯ К УЧАСТНИКАМ ЗАКУПКИ.</w:t>
      </w:r>
    </w:p>
    <w:p w:rsidR="00E9500B" w:rsidRPr="00E9500B" w:rsidRDefault="00E9500B" w:rsidP="00E9500B">
      <w:pPr>
        <w:widowControl w:val="0"/>
        <w:tabs>
          <w:tab w:val="left" w:pos="152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Отсутствие сведений об участниках закупки в реестре недобросовестных поставщиков, предусмотренном статьей 5 Ф3-223, и/или в реестре недобросовестных поставщиков (подрядчиков, исполнителей), предусмотренном статьей 104 ФЗ-44.</w:t>
      </w:r>
    </w:p>
    <w:p w:rsidR="00E9500B" w:rsidRPr="00E9500B" w:rsidRDefault="00E9500B" w:rsidP="00E9500B">
      <w:pPr>
        <w:widowControl w:val="0"/>
        <w:tabs>
          <w:tab w:val="left" w:pos="127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Наличие у участника закупки необходимой профессиональной (в том числе технической) квалификации.</w:t>
      </w:r>
    </w:p>
    <w:p w:rsidR="00E9500B" w:rsidRPr="00E9500B" w:rsidRDefault="00E9500B" w:rsidP="00E9500B">
      <w:pPr>
        <w:widowControl w:val="0"/>
        <w:tabs>
          <w:tab w:val="left" w:pos="143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Наличие у участника закупки финансовых, трудовых и/или материальных ресурсов для исполнения договора.</w:t>
      </w:r>
    </w:p>
    <w:p w:rsidR="00E9500B" w:rsidRPr="00E9500B" w:rsidRDefault="00E9500B" w:rsidP="00E9500B">
      <w:pPr>
        <w:widowControl w:val="0"/>
        <w:tabs>
          <w:tab w:val="left" w:pos="12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2.2.4.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Наличие у участника закупки опыта выполнения аналогичных предмету закупки работ (услуг), поставки товаров и/или положительной деловой репутации.</w:t>
      </w:r>
    </w:p>
    <w:p w:rsidR="00E9500B" w:rsidRPr="00E9500B" w:rsidRDefault="00E9500B" w:rsidP="00E9500B">
      <w:pPr>
        <w:widowControl w:val="0"/>
        <w:tabs>
          <w:tab w:val="left" w:pos="90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определяет требования к участникам закупки в извещении об осуществлении закупки (в случае, когда документация о закупке не требуется) или документации о конкурентной закупке в соответствии с настоящим Положением, при этом такие требования распространяются в равной мере на всех участников закупки. Установление к участникам закупки </w:t>
      </w:r>
      <w:proofErr w:type="spellStart"/>
      <w:r w:rsidRPr="00E9500B">
        <w:rPr>
          <w:rFonts w:ascii="Times New Roman" w:hAnsi="Times New Roman" w:cs="Times New Roman"/>
          <w:spacing w:val="-1"/>
          <w:sz w:val="24"/>
          <w:szCs w:val="24"/>
        </w:rPr>
        <w:t>неизмеряемых</w:t>
      </w:r>
      <w:proofErr w:type="spellEnd"/>
      <w:r w:rsidRPr="00E9500B">
        <w:rPr>
          <w:rFonts w:ascii="Times New Roman" w:hAnsi="Times New Roman" w:cs="Times New Roman"/>
          <w:spacing w:val="-1"/>
          <w:sz w:val="24"/>
          <w:szCs w:val="24"/>
        </w:rPr>
        <w:t xml:space="preserve"> требований запрещается.</w:t>
      </w:r>
    </w:p>
    <w:p w:rsidR="00E9500B" w:rsidRPr="00E9500B" w:rsidRDefault="00E9500B" w:rsidP="00B448DF">
      <w:pPr>
        <w:widowControl w:val="0"/>
        <w:tabs>
          <w:tab w:val="left" w:pos="956"/>
        </w:tabs>
        <w:autoSpaceDE w:val="0"/>
        <w:autoSpaceDN w:val="0"/>
        <w:adjustRightInd w:val="0"/>
        <w:spacing w:after="0" w:line="298" w:lineRule="exact"/>
        <w:ind w:left="20" w:right="20" w:firstLine="560"/>
        <w:jc w:val="both"/>
        <w:rPr>
          <w:rFonts w:ascii="Times New Roman" w:hAnsi="Times New Roman" w:cs="Times New Roman"/>
          <w:spacing w:val="4"/>
          <w:sz w:val="20"/>
          <w:szCs w:val="20"/>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Комиссия по осуществлению закупок вправе проверять соответствие участников закупки установленным требованиям. В извещении об осуществлении закупки (в случае, когда документация о закупке не требуется) и документации о закупке может быть предусмотрена обязанность участников закупки предоставлять в составе заявки документы, подтверждающие их соответствие установленным требованиям.</w:t>
      </w:r>
      <w:r w:rsidR="00B448DF">
        <w:rPr>
          <w:rFonts w:ascii="Times New Roman" w:hAnsi="Times New Roman" w:cs="Times New Roman"/>
          <w:spacing w:val="-1"/>
          <w:sz w:val="24"/>
          <w:szCs w:val="24"/>
        </w:rPr>
        <w:t xml:space="preserve"> </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83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УСЛОВИЯ ДОПУСКА К УЧАСТИЮ В ЗАКУПКЕ.</w:t>
      </w:r>
    </w:p>
    <w:p w:rsidR="00E9500B" w:rsidRPr="00E9500B" w:rsidRDefault="00E9500B" w:rsidP="00E9500B">
      <w:pPr>
        <w:widowControl w:val="0"/>
        <w:tabs>
          <w:tab w:val="left" w:pos="10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10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рассмотрении заявок на участие в закупке участник закупки не допускается комиссией по осуществлению закупок к участию в закупке в случаях:</w:t>
      </w:r>
    </w:p>
    <w:p w:rsidR="00E9500B" w:rsidRPr="00E9500B" w:rsidRDefault="00E9500B" w:rsidP="00E9500B">
      <w:pPr>
        <w:widowControl w:val="0"/>
        <w:tabs>
          <w:tab w:val="left" w:pos="133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5.2.1.</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Непредоставления</w:t>
      </w:r>
      <w:proofErr w:type="spellEnd"/>
      <w:r w:rsidRPr="00E9500B">
        <w:rPr>
          <w:rFonts w:ascii="Times New Roman" w:hAnsi="Times New Roman" w:cs="Times New Roman"/>
          <w:spacing w:val="-1"/>
          <w:sz w:val="24"/>
          <w:szCs w:val="24"/>
        </w:rPr>
        <w:t xml:space="preserve"> документов и сведений, требование о наличии которых установлено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3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5.2.2.</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Наличия в документах, указанных в подпункте 5.2.1. пункта 5.2. настоящего раздела Положения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извещении об осуществлении закупки (в случае, когда документация о закупке не требуется) или документации о закупке.</w:t>
      </w:r>
      <w:proofErr w:type="gramEnd"/>
    </w:p>
    <w:p w:rsidR="00E9500B" w:rsidRPr="00E9500B" w:rsidRDefault="00E9500B" w:rsidP="00E9500B">
      <w:pPr>
        <w:widowControl w:val="0"/>
        <w:tabs>
          <w:tab w:val="left" w:pos="134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Наличия в документах, указанных в подпункте 5.2.1. пункта 5.2. настоящего раздела Положения недостоверных сведений о товарах, работах, услугах на поставку, выполнение, оказание которых осуществляется закупка.</w:t>
      </w:r>
    </w:p>
    <w:p w:rsidR="00E9500B" w:rsidRPr="00E9500B" w:rsidRDefault="00E9500B" w:rsidP="00E9500B">
      <w:pPr>
        <w:widowControl w:val="0"/>
        <w:tabs>
          <w:tab w:val="left" w:pos="132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Наличия в заявках предложения о цене договора, превышающего НМЦД, начальную цену единицы (сумму цен единиц) товара, работы, услуги.</w:t>
      </w:r>
    </w:p>
    <w:p w:rsidR="00E9500B" w:rsidRPr="00E9500B" w:rsidRDefault="00E9500B" w:rsidP="00E9500B">
      <w:pPr>
        <w:widowControl w:val="0"/>
        <w:tabs>
          <w:tab w:val="left" w:pos="146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 требованиям, установленным к ним в извещении об осуществлении закупки (в случае, когда документация о закупке не требуется) или документации о закупке, обязательным требованиям и/или дополнительным требованиям, предъявляемым к участнику закупки, а также соисполнителям</w:t>
      </w:r>
      <w:proofErr w:type="gramEnd"/>
      <w:r w:rsidRPr="00E9500B">
        <w:rPr>
          <w:rFonts w:ascii="Times New Roman" w:hAnsi="Times New Roman" w:cs="Times New Roman"/>
          <w:spacing w:val="-1"/>
          <w:sz w:val="24"/>
          <w:szCs w:val="24"/>
        </w:rPr>
        <w:t xml:space="preserve"> (субподрядчикам, субпоставщикам) в случае, установленном в настоящем подпункте Положения, указанным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34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Несоответствия предоставленной информации, предусмотренной в извещении об осуществлении закупки (в случае, когда документация о закупке не требуется) или документации о закупке, установленным требованиям извещения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27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Непредставления документа или копии документа, подтверждающего предоставление обеспечения заявки на участие в закупке, если требование обеспечения заявки указано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9E51EB">
      <w:pPr>
        <w:widowControl w:val="0"/>
        <w:tabs>
          <w:tab w:val="left" w:pos="152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5.2.7.1.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участником в составе заявки не 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об осуществлении закупки (в случае, когда документация о закупке не требуется) или документации о закупке, такой участник признается не предоставившим</w:t>
      </w:r>
      <w:r w:rsidR="009E51EB">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обеспечение заявки, за исключением случаев обеспечения заявки на участие в закупке в электронной форме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w:t>
      </w:r>
    </w:p>
    <w:p w:rsidR="00E9500B" w:rsidRPr="00E9500B" w:rsidRDefault="00E9500B" w:rsidP="00E9500B">
      <w:pPr>
        <w:widowControl w:val="0"/>
        <w:tabs>
          <w:tab w:val="left" w:pos="140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Представление обеспечения заявки на участие в закупке, не соответствующего </w:t>
      </w:r>
      <w:r w:rsidRPr="00E9500B">
        <w:rPr>
          <w:rFonts w:ascii="Times New Roman" w:hAnsi="Times New Roman" w:cs="Times New Roman"/>
          <w:spacing w:val="-1"/>
          <w:sz w:val="24"/>
          <w:szCs w:val="24"/>
        </w:rPr>
        <w:lastRenderedPageBreak/>
        <w:t>требованиям, указанным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24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5.2.9.</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При осуществлении закупки лекарственных препаратов, включенных в перечень жизненно необходимых и важнейших лекарственных препаратов предлагаемая участником закупки предельная отпускная цена лекарственных препаратов не зарегистрирована и/или предлагаемая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w:t>
      </w:r>
      <w:proofErr w:type="gramEnd"/>
      <w:r w:rsidRPr="00E9500B">
        <w:rPr>
          <w:rFonts w:ascii="Times New Roman" w:hAnsi="Times New Roman" w:cs="Times New Roman"/>
          <w:spacing w:val="-1"/>
          <w:sz w:val="24"/>
          <w:szCs w:val="24"/>
        </w:rPr>
        <w:t xml:space="preserve"> государственном </w:t>
      </w:r>
      <w:proofErr w:type="gramStart"/>
      <w:r w:rsidRPr="00E9500B">
        <w:rPr>
          <w:rFonts w:ascii="Times New Roman" w:hAnsi="Times New Roman" w:cs="Times New Roman"/>
          <w:spacing w:val="-1"/>
          <w:sz w:val="24"/>
          <w:szCs w:val="24"/>
        </w:rPr>
        <w:t>реестре</w:t>
      </w:r>
      <w:proofErr w:type="gramEnd"/>
      <w:r w:rsidRPr="00E9500B">
        <w:rPr>
          <w:rFonts w:ascii="Times New Roman" w:hAnsi="Times New Roman" w:cs="Times New Roman"/>
          <w:spacing w:val="-1"/>
          <w:sz w:val="24"/>
          <w:szCs w:val="24"/>
        </w:rPr>
        <w:t xml:space="preserve"> предельных отпускных цен производителей.</w:t>
      </w:r>
    </w:p>
    <w:p w:rsidR="00E9500B" w:rsidRPr="00E9500B" w:rsidRDefault="00E9500B" w:rsidP="00E9500B">
      <w:pPr>
        <w:widowControl w:val="0"/>
        <w:tabs>
          <w:tab w:val="left" w:pos="135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При осуществлении конкурентной </w:t>
      </w:r>
      <w:proofErr w:type="gramStart"/>
      <w:r w:rsidRPr="00E9500B">
        <w:rPr>
          <w:rFonts w:ascii="Times New Roman" w:hAnsi="Times New Roman" w:cs="Times New Roman"/>
          <w:spacing w:val="-1"/>
          <w:sz w:val="24"/>
          <w:szCs w:val="24"/>
        </w:rPr>
        <w:t>закупки</w:t>
      </w:r>
      <w:proofErr w:type="gramEnd"/>
      <w:r w:rsidRPr="00E9500B">
        <w:rPr>
          <w:rFonts w:ascii="Times New Roman" w:hAnsi="Times New Roman" w:cs="Times New Roman"/>
          <w:spacing w:val="-1"/>
          <w:sz w:val="24"/>
          <w:szCs w:val="24"/>
        </w:rPr>
        <w:t xml:space="preserve"> участниками </w:t>
      </w:r>
      <w:proofErr w:type="gramStart"/>
      <w:r w:rsidRPr="00E9500B">
        <w:rPr>
          <w:rFonts w:ascii="Times New Roman" w:hAnsi="Times New Roman" w:cs="Times New Roman"/>
          <w:spacing w:val="-1"/>
          <w:sz w:val="24"/>
          <w:szCs w:val="24"/>
        </w:rPr>
        <w:t>которой</w:t>
      </w:r>
      <w:proofErr w:type="gramEnd"/>
      <w:r w:rsidRPr="00E9500B">
        <w:rPr>
          <w:rFonts w:ascii="Times New Roman" w:hAnsi="Times New Roman" w:cs="Times New Roman"/>
          <w:spacing w:val="-1"/>
          <w:sz w:val="24"/>
          <w:szCs w:val="24"/>
        </w:rPr>
        <w:t xml:space="preserve"> могут быть только СМСП -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w:t>
      </w:r>
    </w:p>
    <w:p w:rsidR="00E9500B" w:rsidRPr="00E9500B" w:rsidRDefault="00E9500B" w:rsidP="00E9500B">
      <w:pPr>
        <w:widowControl w:val="0"/>
        <w:tabs>
          <w:tab w:val="left" w:pos="140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осуществлении закупки с участием коллективных участников в случае установления обстоятельств, предусмотренных пунктами 2-4 раздела 14 главы 1 настоящего Положения заявка такого коллективного участника подлежит отклонению.</w:t>
      </w:r>
    </w:p>
    <w:p w:rsidR="00E9500B" w:rsidRPr="00E9500B" w:rsidRDefault="00E9500B" w:rsidP="00E9500B">
      <w:pPr>
        <w:widowControl w:val="0"/>
        <w:tabs>
          <w:tab w:val="left" w:pos="16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5.2.11.1.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отсутствия в составе заявки коллективного участника документа, указанного в пункте 1.5 настоящего раздела Положения и/или в таком документе отсутствуют условия о солидарной ответственности лиц, входящих в состав коллективного участника, заявка, поданная таким коллективным участником, подлежит отклонению.</w:t>
      </w: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 (при наличии таких требований в извещении об осуществлении закупки (в случае, когда документация о закупке не требуется) или документации о закупке), или предоставил недостоверную информацию в отношении</w:t>
      </w:r>
      <w:proofErr w:type="gramEnd"/>
      <w:r w:rsidRPr="00E9500B">
        <w:rPr>
          <w:rFonts w:ascii="Times New Roman" w:hAnsi="Times New Roman" w:cs="Times New Roman"/>
          <w:spacing w:val="-1"/>
          <w:sz w:val="24"/>
          <w:szCs w:val="24"/>
        </w:rPr>
        <w:t xml:space="preserve"> своего соответствия указанным требованиям.</w:t>
      </w:r>
    </w:p>
    <w:p w:rsidR="00E9500B" w:rsidRPr="00E9500B"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выявления фактов, предусмотренных в пункте 5 настоящего раздела Положения в момент рассмотрения заявок, информация об отказе в допуске участнику к участию в закупке отражается в протоколе, установленном для каждого конкретного способа закупки. При этом указываются основания отказа, факты, послужившие основанием для отказа, и обстоятельства выявления таких фактов.</w:t>
      </w:r>
    </w:p>
    <w:p w:rsidR="00E9500B" w:rsidRDefault="00E9500B" w:rsidP="004A4DE3">
      <w:pPr>
        <w:widowControl w:val="0"/>
        <w:tabs>
          <w:tab w:val="left" w:pos="993"/>
        </w:tabs>
        <w:autoSpaceDE w:val="0"/>
        <w:autoSpaceDN w:val="0"/>
        <w:adjustRightInd w:val="0"/>
        <w:spacing w:after="0" w:line="302"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Если факты, перечисленные в пункте 5 настоящего раздела Положения выявлены на ином этапе закупки, комиссия по осуществлению закупок составляет протокол отстранения от участия в закупке в порядке, установленном в разделе 1 главы 5 настоящего Положения для отказа от заключения договора.</w:t>
      </w:r>
    </w:p>
    <w:p w:rsidR="00E8542D" w:rsidRPr="00E9500B" w:rsidRDefault="00E8542D" w:rsidP="00B448DF">
      <w:pPr>
        <w:widowControl w:val="0"/>
        <w:tabs>
          <w:tab w:val="left" w:pos="993"/>
        </w:tabs>
        <w:autoSpaceDE w:val="0"/>
        <w:autoSpaceDN w:val="0"/>
        <w:adjustRightInd w:val="0"/>
        <w:spacing w:after="124" w:line="302" w:lineRule="exact"/>
        <w:ind w:left="20" w:right="20" w:firstLine="580"/>
        <w:jc w:val="both"/>
        <w:rPr>
          <w:rFonts w:ascii="Times New Roman" w:hAnsi="Times New Roman" w:cs="Times New Roman"/>
          <w:color w:val="000000"/>
          <w:sz w:val="2"/>
          <w:szCs w:val="2"/>
        </w:rPr>
      </w:pPr>
    </w:p>
    <w:p w:rsidR="00E9500B" w:rsidRPr="00B448DF"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B448DF">
        <w:rPr>
          <w:rFonts w:ascii="Times New Roman" w:hAnsi="Times New Roman" w:cs="Times New Roman"/>
          <w:b/>
          <w:color w:val="000000"/>
          <w:sz w:val="24"/>
          <w:szCs w:val="24"/>
        </w:rPr>
        <w:t>РАЗДЕЛ 14. ОСОБЕННОСТИ УЧАСТИЯ В ЗАКУПКЕ КОЛЛЕКТИВНЫХ УЧАСТНИКОВ.</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за исключением случая, указанного в пункте 2 настоящего раздела Положения, а также за исключением осуществления закупки в </w:t>
      </w:r>
      <w:r w:rsidRPr="00E9500B">
        <w:rPr>
          <w:rFonts w:ascii="Times New Roman" w:hAnsi="Times New Roman" w:cs="Times New Roman"/>
          <w:spacing w:val="-1"/>
          <w:sz w:val="24"/>
          <w:szCs w:val="24"/>
        </w:rPr>
        <w:lastRenderedPageBreak/>
        <w:t>соответствии со ст.3.4 ФЗ-223.</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 допускается участие в закупке коллективных участников, объединяющих одновременно юридических и физических лиц, в том числе индивидуальных предпринимателей.</w:t>
      </w:r>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E9500B" w:rsidRPr="00E9500B" w:rsidRDefault="00E9500B" w:rsidP="00E9500B">
      <w:pPr>
        <w:widowControl w:val="0"/>
        <w:tabs>
          <w:tab w:val="left" w:pos="90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E9500B" w:rsidRPr="00E9500B"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извещении об осуществлении закупки (в случае, когда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Заявка на участие в закупке подается лидером коллективного участника, с указанием на то, что он является лидером такого участника.</w:t>
      </w:r>
    </w:p>
    <w:p w:rsidR="00E9500B" w:rsidRPr="00E9500B"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 составе заявки на участие в конкурентной закупке </w:t>
      </w:r>
      <w:proofErr w:type="gramStart"/>
      <w:r w:rsidRPr="00E9500B">
        <w:rPr>
          <w:rFonts w:ascii="Times New Roman" w:hAnsi="Times New Roman" w:cs="Times New Roman"/>
          <w:spacing w:val="-1"/>
          <w:sz w:val="24"/>
          <w:szCs w:val="24"/>
        </w:rPr>
        <w:t>предоставляется документ</w:t>
      </w:r>
      <w:proofErr w:type="gramEnd"/>
      <w:r w:rsidRPr="00E9500B">
        <w:rPr>
          <w:rFonts w:ascii="Times New Roman" w:hAnsi="Times New Roman" w:cs="Times New Roman"/>
          <w:spacing w:val="-1"/>
          <w:sz w:val="24"/>
          <w:szCs w:val="24"/>
        </w:rPr>
        <w:t>, указанный в пункте 1.5 раздела 13 главы 1 настоящего Положения.</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Требования, указанные в извещении об осуществлении закупки (в случае, когда документация о закупке не требуется) или документации о закупке должны предъявляться к коллективному участнику, а не к отдельным лицам, входящим в состав коллективного участника.</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целях оценки опыта коллективного участника суммируются показатели деятельности всех лиц такого участника.</w:t>
      </w:r>
    </w:p>
    <w:p w:rsidR="00E9500B" w:rsidRDefault="00E9500B" w:rsidP="004A4DE3">
      <w:pPr>
        <w:widowControl w:val="0"/>
        <w:tabs>
          <w:tab w:val="left" w:pos="91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E8542D" w:rsidRPr="00E9500B" w:rsidRDefault="00E8542D" w:rsidP="00E9500B">
      <w:pPr>
        <w:widowControl w:val="0"/>
        <w:tabs>
          <w:tab w:val="left" w:pos="918"/>
        </w:tabs>
        <w:autoSpaceDE w:val="0"/>
        <w:autoSpaceDN w:val="0"/>
        <w:adjustRightInd w:val="0"/>
        <w:spacing w:after="120" w:line="298" w:lineRule="exact"/>
        <w:ind w:left="20" w:right="20" w:firstLine="580"/>
        <w:jc w:val="both"/>
        <w:rPr>
          <w:rFonts w:ascii="Times New Roman" w:hAnsi="Times New Roman" w:cs="Times New Roman"/>
          <w:spacing w:val="-1"/>
          <w:sz w:val="24"/>
          <w:szCs w:val="24"/>
        </w:rPr>
      </w:pPr>
    </w:p>
    <w:p w:rsidR="00E9500B" w:rsidRPr="00B448DF"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B448DF">
        <w:rPr>
          <w:rFonts w:ascii="Times New Roman" w:hAnsi="Times New Roman" w:cs="Times New Roman"/>
          <w:b/>
          <w:color w:val="000000"/>
          <w:sz w:val="24"/>
          <w:szCs w:val="24"/>
        </w:rPr>
        <w:t>РАЗДЕЛ 15. ОБЩИЕ ТРЕБОВАНИЯ ОБ УКЛОНЕНИИ ОТ ЗАКЛЮЧЕНИЯ ДОГОВОРА.</w:t>
      </w:r>
    </w:p>
    <w:p w:rsidR="00E9500B" w:rsidRPr="00E9500B" w:rsidRDefault="00E9500B" w:rsidP="00B448DF">
      <w:pPr>
        <w:widowControl w:val="0"/>
        <w:tabs>
          <w:tab w:val="left" w:pos="89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об осуществлении закупки и/или документацией о закупке, и на которого возлагается обязанность заключения договора (далее по тексту настоящего раздела Положения - победитель закупки) признается уклонившимся от заключения договора при наступлении любого из следующих событий:</w:t>
      </w:r>
      <w:proofErr w:type="gramEnd"/>
    </w:p>
    <w:p w:rsidR="00E9500B" w:rsidRPr="00E9500B" w:rsidRDefault="00E9500B" w:rsidP="00E9500B">
      <w:pPr>
        <w:widowControl w:val="0"/>
        <w:tabs>
          <w:tab w:val="left" w:pos="1134"/>
        </w:tabs>
        <w:autoSpaceDE w:val="0"/>
        <w:autoSpaceDN w:val="0"/>
        <w:adjustRightInd w:val="0"/>
        <w:spacing w:after="0" w:line="298" w:lineRule="exact"/>
        <w:ind w:left="20" w:firstLine="580"/>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Предоставление победителем закупки письменного отказа от заключения договора.</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1.2.</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Непредоставление</w:t>
      </w:r>
      <w:proofErr w:type="spellEnd"/>
      <w:r w:rsidRPr="00E9500B">
        <w:rPr>
          <w:rFonts w:ascii="Times New Roman" w:hAnsi="Times New Roman" w:cs="Times New Roman"/>
          <w:spacing w:val="-1"/>
          <w:sz w:val="24"/>
          <w:szCs w:val="24"/>
        </w:rPr>
        <w:t xml:space="preserve"> победителем закупки в указанные в извещении об осуществлении закупки и/или документации о закупке сроки подписанного со своей стороны проекта договора.</w:t>
      </w:r>
    </w:p>
    <w:p w:rsidR="00E9500B" w:rsidRPr="00E9500B"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1.3.</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Непредоставление</w:t>
      </w:r>
      <w:proofErr w:type="spellEnd"/>
      <w:r w:rsidRPr="00E9500B">
        <w:rPr>
          <w:rFonts w:ascii="Times New Roman" w:hAnsi="Times New Roman" w:cs="Times New Roman"/>
          <w:spacing w:val="-1"/>
          <w:sz w:val="24"/>
          <w:szCs w:val="24"/>
        </w:rPr>
        <w:t xml:space="preserve"> победителем закупки обеспечения исполнения договора в соответствии с </w:t>
      </w:r>
      <w:proofErr w:type="gramStart"/>
      <w:r w:rsidRPr="00E9500B">
        <w:rPr>
          <w:rFonts w:ascii="Times New Roman" w:hAnsi="Times New Roman" w:cs="Times New Roman"/>
          <w:spacing w:val="-1"/>
          <w:sz w:val="24"/>
          <w:szCs w:val="24"/>
        </w:rPr>
        <w:t>указанными</w:t>
      </w:r>
      <w:proofErr w:type="gramEnd"/>
      <w:r w:rsidRPr="00E9500B">
        <w:rPr>
          <w:rFonts w:ascii="Times New Roman" w:hAnsi="Times New Roman" w:cs="Times New Roman"/>
          <w:spacing w:val="-1"/>
          <w:sz w:val="24"/>
          <w:szCs w:val="24"/>
        </w:rPr>
        <w:t xml:space="preserve"> в извещении об осуществлении закупки и/или в документации о закупке требуемом размере и с соблюдением требуемого порядка, при наличии таких требований.</w:t>
      </w:r>
    </w:p>
    <w:p w:rsidR="00E9500B" w:rsidRPr="00E9500B" w:rsidRDefault="00E9500B" w:rsidP="00E9500B">
      <w:pPr>
        <w:widowControl w:val="0"/>
        <w:tabs>
          <w:tab w:val="left" w:pos="11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Неисполнение победителем закупки антидемпинговых требований, установленных в разделе 18 главы 1 настоящего Положения.</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Предоставление победителем закупки подписанного проекта договора в иной </w:t>
      </w:r>
      <w:proofErr w:type="gramStart"/>
      <w:r w:rsidRPr="00E9500B">
        <w:rPr>
          <w:rFonts w:ascii="Times New Roman" w:hAnsi="Times New Roman" w:cs="Times New Roman"/>
          <w:spacing w:val="-1"/>
          <w:sz w:val="24"/>
          <w:szCs w:val="24"/>
        </w:rPr>
        <w:t>редакции</w:t>
      </w:r>
      <w:proofErr w:type="gramEnd"/>
      <w:r w:rsidRPr="00E9500B">
        <w:rPr>
          <w:rFonts w:ascii="Times New Roman" w:hAnsi="Times New Roman" w:cs="Times New Roman"/>
          <w:spacing w:val="-1"/>
          <w:sz w:val="24"/>
          <w:szCs w:val="24"/>
        </w:rPr>
        <w:t xml:space="preserve"> чем тот, который был ему направлен заказчиком, в отсутствие направленного протокола </w:t>
      </w:r>
      <w:r w:rsidRPr="00E9500B">
        <w:rPr>
          <w:rFonts w:ascii="Times New Roman" w:hAnsi="Times New Roman" w:cs="Times New Roman"/>
          <w:spacing w:val="-1"/>
          <w:sz w:val="24"/>
          <w:szCs w:val="24"/>
        </w:rPr>
        <w:lastRenderedPageBreak/>
        <w:t>разногласий.</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1.6.</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Непредоставление</w:t>
      </w:r>
      <w:proofErr w:type="spellEnd"/>
      <w:r w:rsidRPr="00E9500B">
        <w:rPr>
          <w:rFonts w:ascii="Times New Roman" w:hAnsi="Times New Roman" w:cs="Times New Roman"/>
          <w:spacing w:val="-1"/>
          <w:sz w:val="24"/>
          <w:szCs w:val="24"/>
        </w:rPr>
        <w:t xml:space="preserve"> победителем закупки иных документов и информации, предоставление которых является обязательным согласно требованиям, установленным в извещении об осуществлении закупки и/или документации о закупке.</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РФ и настоящим Положением.</w:t>
      </w:r>
    </w:p>
    <w:p w:rsidR="00E9500B" w:rsidRPr="00E9500B" w:rsidRDefault="00E9500B" w:rsidP="00E9500B">
      <w:pPr>
        <w:widowControl w:val="0"/>
        <w:tabs>
          <w:tab w:val="left" w:pos="86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Заказчик в отношении победителя закупки, признанного уклонившимся от заключения договора, составляет и размещает в ЕИС, на ЭТП (при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заключения договора, о факте, являющимся основанием для такого признания согласно пункту 1 настоящего</w:t>
      </w:r>
      <w:proofErr w:type="gramEnd"/>
      <w:r w:rsidRPr="00E9500B">
        <w:rPr>
          <w:rFonts w:ascii="Times New Roman" w:hAnsi="Times New Roman" w:cs="Times New Roman"/>
          <w:spacing w:val="-1"/>
          <w:sz w:val="24"/>
          <w:szCs w:val="24"/>
        </w:rPr>
        <w:t xml:space="preserve"> раздела Положения, а также реквизиты документов или обстоятельств, подтверждающих этот факт (при наличии).</w:t>
      </w:r>
    </w:p>
    <w:p w:rsidR="00E9500B" w:rsidRDefault="00E9500B" w:rsidP="004A4DE3">
      <w:pPr>
        <w:widowControl w:val="0"/>
        <w:tabs>
          <w:tab w:val="left" w:pos="84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rsidR="00E8542D" w:rsidRPr="00E9500B" w:rsidRDefault="00E8542D" w:rsidP="00B448DF">
      <w:pPr>
        <w:widowControl w:val="0"/>
        <w:tabs>
          <w:tab w:val="left" w:pos="84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B448DF" w:rsidRDefault="00E9500B" w:rsidP="00E8542D">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B448DF">
        <w:rPr>
          <w:rFonts w:ascii="Times New Roman" w:hAnsi="Times New Roman" w:cs="Times New Roman"/>
          <w:b/>
          <w:color w:val="000000"/>
          <w:sz w:val="24"/>
          <w:szCs w:val="24"/>
        </w:rPr>
        <w:t>РАЗДЕЛ 16. ОБЩИЕ ТРЕБОВАНИЯ К ЗАЯВКАМ НА УЧАСТИЕ В КОНКУРЕНТНОЙ ЗАКУПКЕ.</w:t>
      </w:r>
    </w:p>
    <w:p w:rsidR="00E9500B" w:rsidRPr="00E9500B" w:rsidRDefault="009E51EB" w:rsidP="00B448DF">
      <w:pPr>
        <w:widowControl w:val="0"/>
        <w:numPr>
          <w:ilvl w:val="0"/>
          <w:numId w:val="32"/>
        </w:numPr>
        <w:tabs>
          <w:tab w:val="left" w:pos="92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Заявки на участие в конкурентной закупке предоставляются согласно требованиям к содержанию, форме, оформлению и составу заявки на участие в закупке, указанным в извещении об осуществлении закупки (в случае, когда документация о закупке не требуется) или документации о закупке в соответствии с Ф3-223 и настоящим Положением.</w:t>
      </w:r>
    </w:p>
    <w:p w:rsidR="00E9500B" w:rsidRPr="009E51EB" w:rsidRDefault="009E51EB" w:rsidP="00E9500B">
      <w:pPr>
        <w:widowControl w:val="0"/>
        <w:numPr>
          <w:ilvl w:val="0"/>
          <w:numId w:val="32"/>
        </w:numPr>
        <w:tabs>
          <w:tab w:val="left" w:pos="922"/>
        </w:tabs>
        <w:autoSpaceDE w:val="0"/>
        <w:autoSpaceDN w:val="0"/>
        <w:adjustRightInd w:val="0"/>
        <w:spacing w:after="0" w:line="293"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proofErr w:type="gramStart"/>
      <w:r w:rsidR="00E9500B" w:rsidRPr="009E51EB">
        <w:rPr>
          <w:rFonts w:ascii="Times New Roman" w:hAnsi="Times New Roman" w:cs="Times New Roman"/>
          <w:spacing w:val="-1"/>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в извещении об осуществлении закупки (в случае, когда документация о закупке не требуется) или документации о закупке даты и времени окончания срока подачи заявок на участие в такой закупке</w:t>
      </w:r>
      <w:proofErr w:type="gramEnd"/>
      <w:r w:rsidR="00E9500B" w:rsidRPr="009E51EB">
        <w:rPr>
          <w:rFonts w:ascii="Times New Roman" w:hAnsi="Times New Roman" w:cs="Times New Roman"/>
          <w:spacing w:val="-1"/>
          <w:sz w:val="24"/>
          <w:szCs w:val="24"/>
        </w:rPr>
        <w:t>.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w:t>
      </w:r>
      <w:r w:rsidRPr="009E51EB">
        <w:rPr>
          <w:rFonts w:ascii="Times New Roman" w:hAnsi="Times New Roman" w:cs="Times New Roman"/>
          <w:spacing w:val="-1"/>
          <w:sz w:val="24"/>
          <w:szCs w:val="24"/>
        </w:rPr>
        <w:t xml:space="preserve"> </w:t>
      </w:r>
      <w:r w:rsidR="00E9500B" w:rsidRPr="009E51EB">
        <w:rPr>
          <w:rFonts w:ascii="Times New Roman" w:hAnsi="Times New Roman" w:cs="Times New Roman"/>
          <w:spacing w:val="-1"/>
          <w:sz w:val="24"/>
          <w:szCs w:val="24"/>
        </w:rPr>
        <w:t>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E9500B" w:rsidRPr="00E8542D" w:rsidRDefault="00E9500B" w:rsidP="00E8542D">
      <w:pPr>
        <w:pStyle w:val="af1"/>
        <w:widowControl w:val="0"/>
        <w:numPr>
          <w:ilvl w:val="0"/>
          <w:numId w:val="32"/>
        </w:numPr>
        <w:tabs>
          <w:tab w:val="left" w:pos="913"/>
        </w:tabs>
        <w:autoSpaceDE w:val="0"/>
        <w:autoSpaceDN w:val="0"/>
        <w:adjustRightInd w:val="0"/>
        <w:spacing w:after="100" w:afterAutospacing="1" w:line="298" w:lineRule="exact"/>
        <w:ind w:left="0" w:right="23" w:firstLine="720"/>
        <w:jc w:val="both"/>
        <w:rPr>
          <w:rFonts w:ascii="Times New Roman" w:hAnsi="Times New Roman" w:cs="Times New Roman"/>
          <w:spacing w:val="-1"/>
          <w:sz w:val="24"/>
          <w:szCs w:val="24"/>
        </w:rPr>
      </w:pPr>
      <w:r w:rsidRPr="00E8542D">
        <w:rPr>
          <w:rFonts w:ascii="Times New Roman" w:hAnsi="Times New Roman" w:cs="Times New Roman"/>
          <w:spacing w:val="-1"/>
          <w:sz w:val="24"/>
          <w:szCs w:val="24"/>
        </w:rPr>
        <w:t>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rsidR="00E9500B" w:rsidRPr="00B448DF"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B448DF">
        <w:rPr>
          <w:rFonts w:ascii="Times New Roman" w:hAnsi="Times New Roman" w:cs="Times New Roman"/>
          <w:b/>
          <w:color w:val="000000"/>
          <w:sz w:val="24"/>
          <w:szCs w:val="24"/>
        </w:rPr>
        <w:t>РАЗДЕЛ 17. ОБЩИЕ ТРЕБОВАНИЯ К КРИТЕРИЯМ ОЦЕНКИ И ИХ ЗНАЧИМОСТИ.</w:t>
      </w:r>
    </w:p>
    <w:p w:rsidR="00E9500B" w:rsidRPr="00E9500B" w:rsidRDefault="00131DA9" w:rsidP="00131DA9">
      <w:pPr>
        <w:widowControl w:val="0"/>
        <w:numPr>
          <w:ilvl w:val="0"/>
          <w:numId w:val="33"/>
        </w:numPr>
        <w:tabs>
          <w:tab w:val="left" w:pos="951"/>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Для оценки заявок, окончательных предложений участников закупки заказчик в документации о закупке (в случае, если условиями закупки предусмотрена оценка заявок) устанавливает критерии согласно правилам, установленным в разделе 1 главы 6 настоящего Положения.</w:t>
      </w:r>
    </w:p>
    <w:p w:rsidR="00E9500B" w:rsidRPr="00E9500B" w:rsidRDefault="00131DA9" w:rsidP="00E9500B">
      <w:pPr>
        <w:widowControl w:val="0"/>
        <w:numPr>
          <w:ilvl w:val="0"/>
          <w:numId w:val="33"/>
        </w:numPr>
        <w:tabs>
          <w:tab w:val="left" w:pos="102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 xml:space="preserve">В документации о закупке (в случае, если условиями закупки предусмотрена оценка </w:t>
      </w:r>
      <w:proofErr w:type="gramStart"/>
      <w:r w:rsidR="00E9500B" w:rsidRPr="00E9500B">
        <w:rPr>
          <w:rFonts w:ascii="Times New Roman" w:hAnsi="Times New Roman" w:cs="Times New Roman"/>
          <w:spacing w:val="-1"/>
          <w:sz w:val="24"/>
          <w:szCs w:val="24"/>
        </w:rPr>
        <w:t xml:space="preserve">заявок) </w:t>
      </w:r>
      <w:proofErr w:type="gramEnd"/>
      <w:r w:rsidR="00E9500B" w:rsidRPr="00E9500B">
        <w:rPr>
          <w:rFonts w:ascii="Times New Roman" w:hAnsi="Times New Roman" w:cs="Times New Roman"/>
          <w:spacing w:val="-1"/>
          <w:sz w:val="24"/>
          <w:szCs w:val="24"/>
        </w:rPr>
        <w:t xml:space="preserve">заказчик обязан указать используемые при определении поставщика (исполнителя, подрядчика) </w:t>
      </w:r>
      <w:r w:rsidR="00E9500B" w:rsidRPr="00E9500B">
        <w:rPr>
          <w:rFonts w:ascii="Times New Roman" w:hAnsi="Times New Roman" w:cs="Times New Roman"/>
          <w:spacing w:val="-1"/>
          <w:sz w:val="24"/>
          <w:szCs w:val="24"/>
        </w:rPr>
        <w:lastRenderedPageBreak/>
        <w:t>критерии и их величины значимости. При этом количество используемых при определении поставщика (исполнителя, подрядчика) критериев, за исключением случаев проведения аукциона в электронной форме, запроса котировок в электронной форме, запроса ценовых предложений в электронной форме, должно быть не менее чем два, одним из которых является цена договора, цена единицы (сумма цен единиц) товара, работы, услуги.</w:t>
      </w:r>
    </w:p>
    <w:p w:rsidR="00E9500B" w:rsidRPr="00E9500B" w:rsidRDefault="00131DA9" w:rsidP="00E9500B">
      <w:pPr>
        <w:widowControl w:val="0"/>
        <w:numPr>
          <w:ilvl w:val="0"/>
          <w:numId w:val="33"/>
        </w:numPr>
        <w:tabs>
          <w:tab w:val="left" w:pos="8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Не указанные в документации о закупке (в случае, если условиями закупки предусмотрена оценка заявок) критерии и их величины значимости не могут применяться для целей оценки заявок.</w:t>
      </w:r>
    </w:p>
    <w:p w:rsidR="00E9500B" w:rsidRPr="00E9500B" w:rsidRDefault="00131DA9" w:rsidP="004A4DE3">
      <w:pPr>
        <w:widowControl w:val="0"/>
        <w:numPr>
          <w:ilvl w:val="0"/>
          <w:numId w:val="33"/>
        </w:numPr>
        <w:tabs>
          <w:tab w:val="left" w:pos="92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Не допускается использование заказчиком критериев или их величин значимости, которые не предусмотрены настоящим Положением.</w:t>
      </w:r>
    </w:p>
    <w:p w:rsidR="00E8542D" w:rsidRDefault="00E8542D" w:rsidP="00131DA9">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E9500B" w:rsidRPr="00131DA9" w:rsidRDefault="00E9500B" w:rsidP="004A4DE3">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131DA9">
        <w:rPr>
          <w:rFonts w:ascii="Times New Roman" w:hAnsi="Times New Roman" w:cs="Times New Roman"/>
          <w:b/>
          <w:color w:val="000000"/>
          <w:sz w:val="24"/>
          <w:szCs w:val="24"/>
        </w:rPr>
        <w:t>РАЗДЕЛ 18. ОБЕСПЕЧИТЕЛЬНЫЕ МЕРЫ.</w:t>
      </w:r>
    </w:p>
    <w:p w:rsidR="00E9500B" w:rsidRPr="00E9500B" w:rsidRDefault="00E9500B" w:rsidP="00131DA9">
      <w:pPr>
        <w:widowControl w:val="0"/>
        <w:tabs>
          <w:tab w:val="left" w:pos="1162"/>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ОБЕСПЕЧЕНИЕ ЗАЯВОК.</w:t>
      </w:r>
    </w:p>
    <w:p w:rsidR="00E9500B" w:rsidRPr="00E9500B" w:rsidRDefault="00E9500B" w:rsidP="00E9500B">
      <w:pPr>
        <w:widowControl w:val="0"/>
        <w:tabs>
          <w:tab w:val="left" w:pos="142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вправе включить в извещение об осуществлении закупки и/или документацию о закупке </w:t>
      </w:r>
      <w:proofErr w:type="gramStart"/>
      <w:r w:rsidRPr="00E9500B">
        <w:rPr>
          <w:rFonts w:ascii="Times New Roman" w:hAnsi="Times New Roman" w:cs="Times New Roman"/>
          <w:spacing w:val="-1"/>
          <w:sz w:val="24"/>
          <w:szCs w:val="24"/>
        </w:rPr>
        <w:t>требование</w:t>
      </w:r>
      <w:proofErr w:type="gramEnd"/>
      <w:r w:rsidRPr="00E9500B">
        <w:rPr>
          <w:rFonts w:ascii="Times New Roman" w:hAnsi="Times New Roman" w:cs="Times New Roman"/>
          <w:spacing w:val="-1"/>
          <w:sz w:val="24"/>
          <w:szCs w:val="24"/>
        </w:rPr>
        <w:t xml:space="preserve"> о предоставлении участниками такой закупки обеспечения заявки в случае, если НМЦД превышает 5 (пять) миллионов рублей.</w:t>
      </w:r>
    </w:p>
    <w:p w:rsidR="00E9500B" w:rsidRPr="00E9500B" w:rsidRDefault="00E9500B" w:rsidP="00E9500B">
      <w:pPr>
        <w:widowControl w:val="0"/>
        <w:tabs>
          <w:tab w:val="left" w:pos="135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заявки, в случае если заказчик предусмотрел такое требование в извещении об осуществлении закупки и/или документации о закупке, не может превышать 5 (пять) процентов от НМЦД.</w:t>
      </w:r>
    </w:p>
    <w:p w:rsidR="00E9500B" w:rsidRPr="00E9500B" w:rsidRDefault="00E9500B" w:rsidP="00E9500B">
      <w:pPr>
        <w:widowControl w:val="0"/>
        <w:tabs>
          <w:tab w:val="left" w:pos="14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Если закупка </w:t>
      </w:r>
      <w:proofErr w:type="gramStart"/>
      <w:r w:rsidRPr="00E9500B">
        <w:rPr>
          <w:rFonts w:ascii="Times New Roman" w:hAnsi="Times New Roman" w:cs="Times New Roman"/>
          <w:spacing w:val="-1"/>
          <w:sz w:val="24"/>
          <w:szCs w:val="24"/>
        </w:rPr>
        <w:t>проводится только для участников закупки из числа СМСП размер обеспечения заявки не может</w:t>
      </w:r>
      <w:proofErr w:type="gramEnd"/>
      <w:r w:rsidRPr="00E9500B">
        <w:rPr>
          <w:rFonts w:ascii="Times New Roman" w:hAnsi="Times New Roman" w:cs="Times New Roman"/>
          <w:spacing w:val="-1"/>
          <w:sz w:val="24"/>
          <w:szCs w:val="24"/>
        </w:rPr>
        <w:t xml:space="preserve"> превышать 2 (два) процента от НМЦД.</w:t>
      </w:r>
    </w:p>
    <w:p w:rsidR="00E9500B" w:rsidRPr="00E9500B" w:rsidRDefault="00E9500B" w:rsidP="00E9500B">
      <w:pPr>
        <w:widowControl w:val="0"/>
        <w:tabs>
          <w:tab w:val="left" w:pos="15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случаях осуществления закупки с учетом особенностей, установленных в разделе 22 главы 1 настоящего Положения, размер обеспечения заявки, установленный в подпунктах 18.1.2 и 18.1.3 пункта 18.1. настоящего раздела Положения применяется к максимальному значению цены договора.</w:t>
      </w:r>
    </w:p>
    <w:p w:rsidR="00E9500B" w:rsidRPr="00E9500B" w:rsidRDefault="00E9500B" w:rsidP="00E9500B">
      <w:pPr>
        <w:widowControl w:val="0"/>
        <w:tabs>
          <w:tab w:val="left" w:pos="13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заказчиком установлено требование такого обеспечения, то оно в равной мере распространяется на всех участников соответствующей закупки.</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банковской/независимой гарантии или иным способом, предусмотренным ГК РФ.</w:t>
      </w:r>
    </w:p>
    <w:p w:rsidR="00E9500B" w:rsidRPr="00E9500B" w:rsidRDefault="00E9500B" w:rsidP="00E9500B">
      <w:pPr>
        <w:widowControl w:val="0"/>
        <w:tabs>
          <w:tab w:val="left" w:pos="139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Обеспечение заявки, в случае проведения закупки в соответствии со статьей 3.4 Ф3-223, предоставляется в соответствии с частью 12 статьи 3.4 Ф3-223 и главой 4 настоящего Положения.</w:t>
      </w:r>
    </w:p>
    <w:p w:rsidR="00E9500B" w:rsidRPr="00E9500B" w:rsidRDefault="00E9500B" w:rsidP="00E9500B">
      <w:pPr>
        <w:widowControl w:val="0"/>
        <w:tabs>
          <w:tab w:val="left" w:pos="141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Выбор способа обеспечения заявки на участие в закупке из числа, </w:t>
      </w:r>
      <w:proofErr w:type="gramStart"/>
      <w:r w:rsidRPr="00E9500B">
        <w:rPr>
          <w:rFonts w:ascii="Times New Roman" w:hAnsi="Times New Roman" w:cs="Times New Roman"/>
          <w:spacing w:val="-1"/>
          <w:sz w:val="24"/>
          <w:szCs w:val="24"/>
        </w:rPr>
        <w:t>предусмотренных</w:t>
      </w:r>
      <w:proofErr w:type="gramEnd"/>
      <w:r w:rsidRPr="00E9500B">
        <w:rPr>
          <w:rFonts w:ascii="Times New Roman" w:hAnsi="Times New Roman" w:cs="Times New Roman"/>
          <w:spacing w:val="-1"/>
          <w:sz w:val="24"/>
          <w:szCs w:val="24"/>
        </w:rPr>
        <w:t xml:space="preserve"> заказчиком в извещении об осуществлении закупки и/или документации о закупке осуществляется участником закупки.</w:t>
      </w:r>
    </w:p>
    <w:p w:rsidR="00E9500B" w:rsidRPr="00E9500B" w:rsidRDefault="00E9500B" w:rsidP="00E9500B">
      <w:pPr>
        <w:widowControl w:val="0"/>
        <w:tabs>
          <w:tab w:val="left" w:pos="14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заявки, порядок и срок его предоставления, порядок и срок его возврата, и иные требования к такому обеспечению устанавливаются в извещении об осуществлении закупки и/или документации о закупке в соответствии с требованиями настоящего раздела Положения.</w:t>
      </w:r>
    </w:p>
    <w:p w:rsidR="00E9500B" w:rsidRPr="00E9500B" w:rsidRDefault="00E9500B" w:rsidP="00E9500B">
      <w:pPr>
        <w:widowControl w:val="0"/>
        <w:tabs>
          <w:tab w:val="left" w:pos="150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Предоставление и возврат обеспечения заявки на участие в закупке в электронной форме, за исключением случая проведения закупки в соответствии со статьей 3.4 Ф3-223, осуществляется с учетом особенностей функционирования ЭТП.</w:t>
      </w:r>
    </w:p>
    <w:p w:rsidR="00E9500B" w:rsidRPr="00E9500B" w:rsidRDefault="00E9500B" w:rsidP="00E9500B">
      <w:pPr>
        <w:widowControl w:val="0"/>
        <w:tabs>
          <w:tab w:val="left" w:pos="148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Возврат денежных средств, внесенных участником закупки в качестве обеспечения </w:t>
      </w:r>
      <w:r w:rsidRPr="00E9500B">
        <w:rPr>
          <w:rFonts w:ascii="Times New Roman" w:hAnsi="Times New Roman" w:cs="Times New Roman"/>
          <w:spacing w:val="-1"/>
          <w:sz w:val="24"/>
          <w:szCs w:val="24"/>
        </w:rPr>
        <w:lastRenderedPageBreak/>
        <w:t>заявки, за исключением случая проведения закупки в соответствии со статьей 3.4 Ф3-223, осуществляется в течение 15 (пятнадцати) рабочих дней со дня наступления следующих событий:</w:t>
      </w:r>
    </w:p>
    <w:p w:rsidR="00E9500B" w:rsidRPr="00E9500B" w:rsidRDefault="00E9500B" w:rsidP="00E9500B">
      <w:pPr>
        <w:widowControl w:val="0"/>
        <w:tabs>
          <w:tab w:val="left" w:pos="175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Подписание протокола на участие в закупке. При этом возврат осуществляется в отношении денежных сре</w:t>
      </w:r>
      <w:proofErr w:type="gramStart"/>
      <w:r w:rsidRPr="00E9500B">
        <w:rPr>
          <w:rFonts w:ascii="Times New Roman" w:hAnsi="Times New Roman" w:cs="Times New Roman"/>
          <w:spacing w:val="-1"/>
          <w:sz w:val="24"/>
          <w:szCs w:val="24"/>
        </w:rPr>
        <w:t>дств вс</w:t>
      </w:r>
      <w:proofErr w:type="gramEnd"/>
      <w:r w:rsidRPr="00E9500B">
        <w:rPr>
          <w:rFonts w:ascii="Times New Roman" w:hAnsi="Times New Roman" w:cs="Times New Roman"/>
          <w:spacing w:val="-1"/>
          <w:sz w:val="24"/>
          <w:szCs w:val="24"/>
        </w:rPr>
        <w:t>ех участников закупки, за исключением победителя определения поставщика (исполнителя, подрядчика), которому такие денежные средства возвращаются после заключения договора.</w:t>
      </w:r>
    </w:p>
    <w:p w:rsidR="00E9500B" w:rsidRPr="00E9500B" w:rsidRDefault="00E9500B" w:rsidP="00E9500B">
      <w:pPr>
        <w:widowControl w:val="0"/>
        <w:tabs>
          <w:tab w:val="left" w:pos="170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Отмена определения поставщика (исполнителя, подрядчика).</w:t>
      </w:r>
    </w:p>
    <w:p w:rsidR="00E9500B" w:rsidRPr="00E9500B" w:rsidRDefault="00E9500B" w:rsidP="00E9500B">
      <w:pPr>
        <w:widowControl w:val="0"/>
        <w:tabs>
          <w:tab w:val="left" w:pos="170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Отклонение заявки участника закупки.</w:t>
      </w:r>
    </w:p>
    <w:p w:rsidR="00E9500B" w:rsidRPr="00E9500B" w:rsidRDefault="00E9500B" w:rsidP="00E9500B">
      <w:pPr>
        <w:widowControl w:val="0"/>
        <w:tabs>
          <w:tab w:val="left" w:pos="177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Отзыв заявки участником закупки до окончания срока подачи заявок.</w:t>
      </w:r>
    </w:p>
    <w:p w:rsidR="00E9500B" w:rsidRPr="00E9500B" w:rsidRDefault="00E9500B" w:rsidP="00E9500B">
      <w:pPr>
        <w:widowControl w:val="0"/>
        <w:tabs>
          <w:tab w:val="left" w:pos="18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Получение заявки на участие в определении поставщика (исполнителя, подрядчика) после окончания срока подачи заявок.</w:t>
      </w:r>
    </w:p>
    <w:p w:rsidR="00E9500B" w:rsidRPr="00E9500B" w:rsidRDefault="00E9500B" w:rsidP="00E9500B">
      <w:pPr>
        <w:widowControl w:val="0"/>
        <w:tabs>
          <w:tab w:val="left" w:pos="175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Отстранение участника закупки от участия в закупке или отказ заказчика от заключения договора с победителем закупки.</w:t>
      </w:r>
    </w:p>
    <w:p w:rsidR="00E9500B" w:rsidRPr="00E9500B" w:rsidRDefault="00E9500B" w:rsidP="00E9500B">
      <w:pPr>
        <w:widowControl w:val="0"/>
        <w:tabs>
          <w:tab w:val="left" w:pos="170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Подписание договора с участником закупки, обязанным заключить договор.</w:t>
      </w:r>
    </w:p>
    <w:p w:rsidR="00E9500B" w:rsidRPr="00E9500B" w:rsidRDefault="00E9500B" w:rsidP="00E9500B">
      <w:pPr>
        <w:widowControl w:val="0"/>
        <w:tabs>
          <w:tab w:val="left" w:pos="150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w:t>
      </w:r>
      <w:r w:rsidR="00C84F15">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Возврат участнику закупки обеспечения заявки на участие в закупке не производится в следующих случаях:</w:t>
      </w:r>
    </w:p>
    <w:p w:rsidR="00E9500B" w:rsidRPr="00E9500B" w:rsidRDefault="00E9500B" w:rsidP="00E9500B">
      <w:pPr>
        <w:widowControl w:val="0"/>
        <w:tabs>
          <w:tab w:val="left" w:pos="169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Уклонение или отказ участника закупки от заключения договора.</w:t>
      </w:r>
    </w:p>
    <w:p w:rsidR="00E9500B" w:rsidRPr="00E9500B" w:rsidRDefault="00E9500B" w:rsidP="00E9500B">
      <w:pPr>
        <w:widowControl w:val="0"/>
        <w:tabs>
          <w:tab w:val="left" w:pos="178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18.1.12.2.</w:t>
      </w:r>
      <w:r w:rsidRPr="00E9500B">
        <w:rPr>
          <w:rFonts w:ascii="Times New Roman" w:hAnsi="Times New Roman" w:cs="Times New Roman"/>
          <w:color w:val="000000"/>
          <w:spacing w:val="-1"/>
          <w:sz w:val="24"/>
          <w:szCs w:val="24"/>
        </w:rPr>
        <w:tab/>
      </w:r>
      <w:proofErr w:type="spellStart"/>
      <w:r w:rsidRPr="00E9500B">
        <w:rPr>
          <w:rFonts w:ascii="Times New Roman" w:hAnsi="Times New Roman" w:cs="Times New Roman"/>
          <w:spacing w:val="-1"/>
          <w:sz w:val="24"/>
          <w:szCs w:val="24"/>
        </w:rPr>
        <w:t>Непредоставление</w:t>
      </w:r>
      <w:proofErr w:type="spellEnd"/>
      <w:r w:rsidRPr="00E9500B">
        <w:rPr>
          <w:rFonts w:ascii="Times New Roman" w:hAnsi="Times New Roman" w:cs="Times New Roman"/>
          <w:spacing w:val="-1"/>
          <w:sz w:val="24"/>
          <w:szCs w:val="24"/>
        </w:rPr>
        <w:t xml:space="preserve"> или предоставление с нарушением условий, установленных Ф3-223, настоящим Положением и извещением об осуществлении закупки и/или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
    <w:p w:rsidR="00E9500B" w:rsidRPr="00E9500B" w:rsidRDefault="00E9500B" w:rsidP="00E9500B">
      <w:pPr>
        <w:widowControl w:val="0"/>
        <w:tabs>
          <w:tab w:val="left" w:pos="154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w:t>
      </w:r>
      <w:r w:rsidR="00C84F15">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В качестве обеспечения заявки на участие в закупке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w:t>
      </w:r>
      <w:proofErr w:type="gramEnd"/>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49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w:t>
      </w:r>
      <w:r w:rsidR="00C84F15">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Банковская гарантия, предоставленная в качестве обеспечения заявки должна отвечать следующим требованиям и должна содержать:</w:t>
      </w:r>
    </w:p>
    <w:p w:rsidR="00E9500B" w:rsidRPr="00E9500B"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Банковская гарантия должна быть безотзывной и непередаваемой.</w:t>
      </w:r>
    </w:p>
    <w:p w:rsidR="00E9500B" w:rsidRPr="00E9500B" w:rsidRDefault="00E9500B" w:rsidP="00E9500B">
      <w:pPr>
        <w:widowControl w:val="0"/>
        <w:tabs>
          <w:tab w:val="left" w:pos="184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Сумму банковской гарантии, подлежащую уплате гарантом заказчику в случае ненадлежащего исполнения обязатель</w:t>
      </w:r>
      <w:proofErr w:type="gramStart"/>
      <w:r w:rsidRPr="00E9500B">
        <w:rPr>
          <w:rFonts w:ascii="Times New Roman" w:hAnsi="Times New Roman" w:cs="Times New Roman"/>
          <w:spacing w:val="-1"/>
          <w:sz w:val="24"/>
          <w:szCs w:val="24"/>
        </w:rPr>
        <w:t>ств пр</w:t>
      </w:r>
      <w:proofErr w:type="gramEnd"/>
      <w:r w:rsidRPr="00E9500B">
        <w:rPr>
          <w:rFonts w:ascii="Times New Roman" w:hAnsi="Times New Roman" w:cs="Times New Roman"/>
          <w:spacing w:val="-1"/>
          <w:sz w:val="24"/>
          <w:szCs w:val="24"/>
        </w:rPr>
        <w:t>инципалом.</w:t>
      </w:r>
    </w:p>
    <w:p w:rsidR="00E9500B" w:rsidRPr="00E9500B" w:rsidRDefault="00E9500B" w:rsidP="00E9500B">
      <w:pPr>
        <w:widowControl w:val="0"/>
        <w:tabs>
          <w:tab w:val="left" w:pos="183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Обязательства принципала, надлежащее исполнение которых обеспечивается банковской гарантией.</w:t>
      </w:r>
    </w:p>
    <w:p w:rsidR="00E9500B" w:rsidRPr="00E9500B" w:rsidRDefault="00E9500B" w:rsidP="00E9500B">
      <w:pPr>
        <w:widowControl w:val="0"/>
        <w:tabs>
          <w:tab w:val="left" w:pos="17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9500B" w:rsidRPr="00E9500B" w:rsidRDefault="00E9500B" w:rsidP="00E9500B">
      <w:pPr>
        <w:widowControl w:val="0"/>
        <w:tabs>
          <w:tab w:val="left" w:pos="170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E9500B" w:rsidRPr="00E9500B" w:rsidRDefault="00E9500B" w:rsidP="00E9500B">
      <w:pPr>
        <w:widowControl w:val="0"/>
        <w:tabs>
          <w:tab w:val="left" w:pos="174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Срок действия банковской гарантии должен составлять не менее чем два месяца </w:t>
      </w:r>
      <w:proofErr w:type="gramStart"/>
      <w:r w:rsidRPr="00E9500B">
        <w:rPr>
          <w:rFonts w:ascii="Times New Roman" w:hAnsi="Times New Roman" w:cs="Times New Roman"/>
          <w:spacing w:val="-1"/>
          <w:sz w:val="24"/>
          <w:szCs w:val="24"/>
        </w:rPr>
        <w:t>с даты окончания</w:t>
      </w:r>
      <w:proofErr w:type="gramEnd"/>
      <w:r w:rsidRPr="00E9500B">
        <w:rPr>
          <w:rFonts w:ascii="Times New Roman" w:hAnsi="Times New Roman" w:cs="Times New Roman"/>
          <w:spacing w:val="-1"/>
          <w:sz w:val="24"/>
          <w:szCs w:val="24"/>
        </w:rPr>
        <w:t xml:space="preserve"> срока подачи заявок.</w:t>
      </w:r>
    </w:p>
    <w:p w:rsidR="00E9500B" w:rsidRPr="00E9500B" w:rsidRDefault="00E9500B" w:rsidP="00E9500B">
      <w:pPr>
        <w:widowControl w:val="0"/>
        <w:tabs>
          <w:tab w:val="left" w:pos="189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9500B" w:rsidRPr="00E9500B" w:rsidRDefault="00E9500B" w:rsidP="00E9500B">
      <w:pPr>
        <w:widowControl w:val="0"/>
        <w:tabs>
          <w:tab w:val="left" w:pos="17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Условие о праве заказчика на бесспорное списание денежных средств со счета </w:t>
      </w:r>
      <w:r w:rsidRPr="00E9500B">
        <w:rPr>
          <w:rFonts w:ascii="Times New Roman" w:hAnsi="Times New Roman" w:cs="Times New Roman"/>
          <w:spacing w:val="-1"/>
          <w:sz w:val="24"/>
          <w:szCs w:val="24"/>
        </w:rPr>
        <w:lastRenderedPageBreak/>
        <w:t>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9500B" w:rsidRPr="00E9500B" w:rsidRDefault="00E9500B" w:rsidP="00E9500B">
      <w:pPr>
        <w:widowControl w:val="0"/>
        <w:tabs>
          <w:tab w:val="left" w:pos="16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18.1.14.9.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9500B" w:rsidRPr="00E9500B" w:rsidRDefault="00E9500B" w:rsidP="00E9500B">
      <w:pPr>
        <w:widowControl w:val="0"/>
        <w:tabs>
          <w:tab w:val="left" w:pos="150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w:t>
      </w:r>
      <w:r w:rsidR="00C84F15">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Основанием для отказа в принятии банковской гарантии является:</w:t>
      </w:r>
    </w:p>
    <w:p w:rsidR="00E9500B" w:rsidRPr="00E9500B"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Несоответствие банковской гарантии законодательству РФ.</w:t>
      </w:r>
    </w:p>
    <w:p w:rsidR="00E9500B" w:rsidRPr="00E9500B" w:rsidRDefault="00E9500B" w:rsidP="00E9500B">
      <w:pPr>
        <w:widowControl w:val="0"/>
        <w:tabs>
          <w:tab w:val="left" w:pos="171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18.1.15.2.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Несоответствие банковской гарантии требованиям, содержащимся в извещении об осуществлении закупки и/или документации о закупке.</w:t>
      </w:r>
    </w:p>
    <w:p w:rsidR="00E9500B" w:rsidRPr="00E9500B" w:rsidRDefault="00E9500B" w:rsidP="00E9500B">
      <w:pPr>
        <w:widowControl w:val="0"/>
        <w:tabs>
          <w:tab w:val="left" w:pos="14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ОБЕСПЕЧЕНИЕ ИСПОЛНЕНИЯ ДОГОВОРА, ИСПОЛНЕНИЯ ГАРАНТИЙНЫХ ОБЯЗАТЕЛЬСТВ.</w:t>
      </w:r>
    </w:p>
    <w:p w:rsidR="00E9500B" w:rsidRPr="00E9500B" w:rsidRDefault="00E9500B" w:rsidP="00E9500B">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установить требование об обеспечении исполнения договора, исполнения гарантийных обязательств по договору, заключаемому по итогам проведенной конкурентной закупки, договору, заключаемому по итогам неконкурентной закупки.</w:t>
      </w:r>
    </w:p>
    <w:p w:rsidR="00E9500B" w:rsidRPr="00E9500B" w:rsidRDefault="00E9500B" w:rsidP="00E9500B">
      <w:pPr>
        <w:widowControl w:val="0"/>
        <w:tabs>
          <w:tab w:val="left" w:pos="141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заказчиком установлено требование об обеспечении исполнения договора, исполнения гарантийных обязательств, то оно в равной мере распространяется на всех участников соответствующей закупки.</w:t>
      </w:r>
    </w:p>
    <w:p w:rsidR="00E9500B" w:rsidRPr="00E9500B" w:rsidRDefault="00E9500B" w:rsidP="00E9500B">
      <w:pPr>
        <w:widowControl w:val="0"/>
        <w:tabs>
          <w:tab w:val="left" w:pos="15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Обеспечение исполнения договора, исполнения гарантийных обязатель</w:t>
      </w:r>
      <w:proofErr w:type="gramStart"/>
      <w:r w:rsidRPr="00E9500B">
        <w:rPr>
          <w:rFonts w:ascii="Times New Roman" w:hAnsi="Times New Roman" w:cs="Times New Roman"/>
          <w:spacing w:val="-1"/>
          <w:sz w:val="24"/>
          <w:szCs w:val="24"/>
        </w:rPr>
        <w:t>ств пр</w:t>
      </w:r>
      <w:proofErr w:type="gramEnd"/>
      <w:r w:rsidRPr="00E9500B">
        <w:rPr>
          <w:rFonts w:ascii="Times New Roman" w:hAnsi="Times New Roman" w:cs="Times New Roman"/>
          <w:spacing w:val="-1"/>
          <w:sz w:val="24"/>
          <w:szCs w:val="24"/>
        </w:rPr>
        <w:t>едоставляется участником закупки в виде денежных средств, предоставления банковской/независимой гарантии или иным способом, предусмотренным ГК РФ.</w:t>
      </w:r>
    </w:p>
    <w:p w:rsidR="00E9500B" w:rsidRPr="00E9500B" w:rsidRDefault="00E9500B" w:rsidP="00C84F15">
      <w:pPr>
        <w:widowControl w:val="0"/>
        <w:tabs>
          <w:tab w:val="left" w:pos="1436"/>
        </w:tabs>
        <w:autoSpaceDE w:val="0"/>
        <w:autoSpaceDN w:val="0"/>
        <w:adjustRightInd w:val="0"/>
        <w:spacing w:after="0" w:line="298" w:lineRule="exact"/>
        <w:ind w:left="20" w:right="20" w:firstLine="600"/>
        <w:jc w:val="both"/>
        <w:rPr>
          <w:rFonts w:ascii="Times New Roman" w:hAnsi="Times New Roman" w:cs="Times New Roman"/>
          <w:color w:val="000000"/>
          <w:sz w:val="2"/>
          <w:szCs w:val="2"/>
        </w:rPr>
      </w:pPr>
      <w:r w:rsidRPr="00E9500B">
        <w:rPr>
          <w:rFonts w:ascii="Times New Roman" w:hAnsi="Times New Roman" w:cs="Times New Roman"/>
          <w:color w:val="000000"/>
          <w:spacing w:val="-1"/>
          <w:sz w:val="24"/>
          <w:szCs w:val="24"/>
        </w:rPr>
        <w:t>18.2.4.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Обеспечение исполнения договора, в случае проведения закупки в соответствии со статьей 3.4 Ф3-223, предоставляется в соответствии со статьей 3.4 Ф3-223 и главой 4 настоящего Положения. Требование о предоставлении обеспечения исполнения гарантийных обязательств в такой закупке не устанавливается.</w:t>
      </w:r>
    </w:p>
    <w:p w:rsidR="00E9500B" w:rsidRPr="00E9500B" w:rsidRDefault="00E9500B" w:rsidP="00E9500B">
      <w:pPr>
        <w:widowControl w:val="0"/>
        <w:tabs>
          <w:tab w:val="left" w:pos="150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закупки и/или документации о закупке осуществляется участником закупки.</w:t>
      </w:r>
    </w:p>
    <w:p w:rsidR="00E9500B" w:rsidRPr="00E9500B" w:rsidRDefault="00E9500B" w:rsidP="00E9500B">
      <w:pPr>
        <w:widowControl w:val="0"/>
        <w:tabs>
          <w:tab w:val="left" w:pos="142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исполнения договора, исполнения гарантийных обязательств, срок и порядок его внесения, реквизиты счета для перечисления денежных средств, срок и порядок возврата обеспечения исполнения договора, исполнения гарантийных обязательств, условия банковской гарантии устанавливаются заказчиком:</w:t>
      </w:r>
    </w:p>
    <w:p w:rsidR="00E9500B" w:rsidRPr="00E9500B" w:rsidRDefault="00E9500B" w:rsidP="00E9500B">
      <w:pPr>
        <w:widowControl w:val="0"/>
        <w:tabs>
          <w:tab w:val="left" w:pos="1561"/>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установлении требования об обеспечении исполнения договора, исполнения гарантийных обязательств по договору, заключаемому по итогам проведенной конкурентной закупки, - в извещении об осуществлении закупки и/или документации о конкурентной закупке.</w:t>
      </w:r>
    </w:p>
    <w:p w:rsidR="00E9500B" w:rsidRPr="00E9500B" w:rsidRDefault="00E9500B" w:rsidP="00E9500B">
      <w:pPr>
        <w:widowControl w:val="0"/>
        <w:tabs>
          <w:tab w:val="left" w:pos="1561"/>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18.2.6.2.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установлении требования об обеспечении исполнения договора, исполнения гарантийных обязательств по договору, заключаемому по итогам проведения неконкурентной закупки, - в извещении об осуществлении закупки и/или документации о закупке и/или в проекте договора.</w:t>
      </w:r>
    </w:p>
    <w:p w:rsidR="00E9500B" w:rsidRPr="00E9500B" w:rsidRDefault="00E9500B" w:rsidP="00E9500B">
      <w:pPr>
        <w:widowControl w:val="0"/>
        <w:tabs>
          <w:tab w:val="left" w:pos="137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исполнения договора должен составлять не более 30 (тридцати) процентов от НМЦД, а в случае, если договором предусмотрена выплата аванса, размер обеспечения не может быть меньше суммы аванса, за исключением случая проведения закупки в соответствии со статьей 3.4 Ф3-223.</w:t>
      </w:r>
    </w:p>
    <w:p w:rsidR="00E9500B" w:rsidRPr="00E9500B" w:rsidRDefault="00E9500B" w:rsidP="00E9500B">
      <w:pPr>
        <w:widowControl w:val="0"/>
        <w:tabs>
          <w:tab w:val="left" w:pos="135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18.2.8.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гарантийных обязательств не может превышать 10 (десять) процентов от НМЦД.</w:t>
      </w:r>
    </w:p>
    <w:p w:rsidR="00E9500B" w:rsidRPr="00E9500B" w:rsidRDefault="00E9500B" w:rsidP="00E9500B">
      <w:pPr>
        <w:widowControl w:val="0"/>
        <w:tabs>
          <w:tab w:val="left" w:pos="157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случаях осуществления закупки с учетом особенностей, установленных в разделе 22 главы 1 настоящего Положения, размер обеспечения исполнения договора, исполнения гарантийных обязательств по договору применяется к максимальному значению цены договора.</w:t>
      </w:r>
    </w:p>
    <w:p w:rsidR="00E9500B" w:rsidRPr="00E9500B" w:rsidRDefault="00E9500B" w:rsidP="00E9500B">
      <w:pPr>
        <w:widowControl w:val="0"/>
        <w:tabs>
          <w:tab w:val="left" w:pos="1566"/>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p>
    <w:p w:rsidR="00E9500B" w:rsidRPr="00E9500B" w:rsidRDefault="00E9500B" w:rsidP="00E9500B">
      <w:pPr>
        <w:widowControl w:val="0"/>
        <w:tabs>
          <w:tab w:val="left" w:pos="1551"/>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установления требования о предоставлении обеспечения гарантийных обязательств извещение об осуществлении закупки и/или документация о закупке и/или проект договора должны содержать:</w:t>
      </w:r>
    </w:p>
    <w:p w:rsidR="00E9500B" w:rsidRPr="00E9500B" w:rsidRDefault="00E9500B" w:rsidP="00E9500B">
      <w:pPr>
        <w:widowControl w:val="0"/>
        <w:tabs>
          <w:tab w:val="left" w:pos="171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Обязанность поставщика (исполнителя, подрядчика) предоставить обеспечение гарантийных обязательств.</w:t>
      </w:r>
    </w:p>
    <w:p w:rsidR="00E9500B" w:rsidRPr="00E9500B"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Размер обеспечения гарантийных обязательств.</w:t>
      </w:r>
    </w:p>
    <w:p w:rsidR="00E9500B" w:rsidRPr="00E9500B" w:rsidRDefault="00E9500B" w:rsidP="00E9500B">
      <w:pPr>
        <w:widowControl w:val="0"/>
        <w:tabs>
          <w:tab w:val="left" w:pos="170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E9500B" w:rsidRPr="00E9500B" w:rsidRDefault="00E9500B" w:rsidP="00E9500B">
      <w:pPr>
        <w:widowControl w:val="0"/>
        <w:tabs>
          <w:tab w:val="left" w:pos="181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18.2.11.4.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Порядок предоставления гарантийных обязательств, перечень гарантийных обязательств, дата начала и окончания гарантийных обязательств поставщика (исполнителя, подрядчика), ответственность поставщика (исполнителя, подрядчика) за </w:t>
      </w:r>
      <w:proofErr w:type="spellStart"/>
      <w:r w:rsidRPr="00E9500B">
        <w:rPr>
          <w:rFonts w:ascii="Times New Roman" w:hAnsi="Times New Roman" w:cs="Times New Roman"/>
          <w:spacing w:val="-1"/>
          <w:sz w:val="24"/>
          <w:szCs w:val="24"/>
        </w:rPr>
        <w:t>непредоставление</w:t>
      </w:r>
      <w:proofErr w:type="spellEnd"/>
      <w:r w:rsidRPr="00E9500B">
        <w:rPr>
          <w:rFonts w:ascii="Times New Roman" w:hAnsi="Times New Roman" w:cs="Times New Roman"/>
          <w:spacing w:val="-1"/>
          <w:sz w:val="24"/>
          <w:szCs w:val="24"/>
        </w:rPr>
        <w:t xml:space="preserve"> (несвоевременное предоставление) такого обеспечения.</w:t>
      </w:r>
    </w:p>
    <w:p w:rsidR="00E9500B" w:rsidRPr="00E9500B" w:rsidRDefault="00E9500B" w:rsidP="00C84F15">
      <w:pPr>
        <w:widowControl w:val="0"/>
        <w:tabs>
          <w:tab w:val="left" w:pos="1633"/>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наличии в извещении об осуществлении закупки и/или документации о закупке и/или проекте договора требования об обеспечении</w:t>
      </w:r>
      <w:r w:rsidR="00C84F15">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исполнения договора, обеспечение предоставляется участником закупки до заключения договора.</w:t>
      </w:r>
    </w:p>
    <w:p w:rsidR="00E9500B" w:rsidRPr="00E9500B" w:rsidRDefault="00E9500B" w:rsidP="00E9500B">
      <w:pPr>
        <w:widowControl w:val="0"/>
        <w:tabs>
          <w:tab w:val="left" w:pos="163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наличии в извещении об осуществлении закупки и/или документации о закупке и/или проекте договора требования об обеспечении гарантийных обязательств, обеспечение предоставляется до подписания сторонами документа, подтверждающего выполнение поставщиком (исполнителем, подрядчиком) обязательств по договору (товарной накладной, акта прием</w:t>
      </w:r>
      <w:proofErr w:type="gramStart"/>
      <w:r w:rsidRPr="00E9500B">
        <w:rPr>
          <w:rFonts w:ascii="Times New Roman" w:hAnsi="Times New Roman" w:cs="Times New Roman"/>
          <w:spacing w:val="-1"/>
          <w:sz w:val="24"/>
          <w:szCs w:val="24"/>
        </w:rPr>
        <w:t>а-</w:t>
      </w:r>
      <w:proofErr w:type="gramEnd"/>
      <w:r w:rsidRPr="00E9500B">
        <w:rPr>
          <w:rFonts w:ascii="Times New Roman" w:hAnsi="Times New Roman" w:cs="Times New Roman"/>
          <w:spacing w:val="-1"/>
          <w:sz w:val="24"/>
          <w:szCs w:val="24"/>
        </w:rPr>
        <w:t xml:space="preserve"> передачи товара, работ, услуг, иного документа о приемке).</w:t>
      </w:r>
    </w:p>
    <w:p w:rsidR="00E9500B" w:rsidRPr="00E9500B" w:rsidRDefault="00E9500B" w:rsidP="00E9500B">
      <w:pPr>
        <w:widowControl w:val="0"/>
        <w:tabs>
          <w:tab w:val="left" w:pos="170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18.2.14.</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w:t>
      </w:r>
      <w:proofErr w:type="gramEnd"/>
    </w:p>
    <w:p w:rsidR="00E9500B" w:rsidRPr="00E9500B" w:rsidRDefault="00E9500B" w:rsidP="00E9500B">
      <w:pPr>
        <w:widowControl w:val="0"/>
        <w:tabs>
          <w:tab w:val="left" w:pos="162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Банковская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rsidR="00E9500B" w:rsidRPr="00E9500B"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Банковская гарантия должна быть безотзывной и непередаваемой.</w:t>
      </w:r>
    </w:p>
    <w:p w:rsidR="00E9500B" w:rsidRPr="00E9500B" w:rsidRDefault="00E9500B" w:rsidP="00E9500B">
      <w:pPr>
        <w:widowControl w:val="0"/>
        <w:tabs>
          <w:tab w:val="left" w:pos="184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Сумму банковской гарантии, подлежащую уплате гарантом заказчику в случае ненадлежащего исполнения обязатель</w:t>
      </w:r>
      <w:proofErr w:type="gramStart"/>
      <w:r w:rsidRPr="00E9500B">
        <w:rPr>
          <w:rFonts w:ascii="Times New Roman" w:hAnsi="Times New Roman" w:cs="Times New Roman"/>
          <w:spacing w:val="-1"/>
          <w:sz w:val="24"/>
          <w:szCs w:val="24"/>
        </w:rPr>
        <w:t>ств пр</w:t>
      </w:r>
      <w:proofErr w:type="gramEnd"/>
      <w:r w:rsidRPr="00E9500B">
        <w:rPr>
          <w:rFonts w:ascii="Times New Roman" w:hAnsi="Times New Roman" w:cs="Times New Roman"/>
          <w:spacing w:val="-1"/>
          <w:sz w:val="24"/>
          <w:szCs w:val="24"/>
        </w:rPr>
        <w:t>инципалом.</w:t>
      </w:r>
    </w:p>
    <w:p w:rsidR="00E9500B" w:rsidRPr="00E9500B" w:rsidRDefault="00E9500B" w:rsidP="00E9500B">
      <w:pPr>
        <w:widowControl w:val="0"/>
        <w:tabs>
          <w:tab w:val="left" w:pos="183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Обязательства принципала, надлежащее исполнение которых обеспечивается банковской гарантией.</w:t>
      </w:r>
    </w:p>
    <w:p w:rsidR="00E9500B" w:rsidRPr="00E9500B" w:rsidRDefault="00E9500B" w:rsidP="00E9500B">
      <w:pPr>
        <w:widowControl w:val="0"/>
        <w:tabs>
          <w:tab w:val="left" w:pos="17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9500B" w:rsidRPr="00E9500B" w:rsidRDefault="00E9500B" w:rsidP="00E9500B">
      <w:pPr>
        <w:widowControl w:val="0"/>
        <w:tabs>
          <w:tab w:val="left" w:pos="170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18.2.15.5.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E9500B" w:rsidRPr="00E9500B" w:rsidRDefault="00E9500B" w:rsidP="00E9500B">
      <w:pPr>
        <w:widowControl w:val="0"/>
        <w:tabs>
          <w:tab w:val="left" w:pos="19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разделом 3 главы 5 настоящего Положения.</w:t>
      </w:r>
    </w:p>
    <w:p w:rsidR="00E9500B" w:rsidRPr="00E9500B" w:rsidRDefault="00E9500B" w:rsidP="00E9500B">
      <w:pPr>
        <w:widowControl w:val="0"/>
        <w:tabs>
          <w:tab w:val="left" w:pos="171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9500B" w:rsidRPr="00E9500B" w:rsidRDefault="00E9500B" w:rsidP="00E9500B">
      <w:pPr>
        <w:widowControl w:val="0"/>
        <w:tabs>
          <w:tab w:val="left" w:pos="17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9500B" w:rsidRPr="00E9500B" w:rsidRDefault="00E9500B" w:rsidP="00E9500B">
      <w:pPr>
        <w:widowControl w:val="0"/>
        <w:tabs>
          <w:tab w:val="left" w:pos="167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E9500B" w:rsidRPr="00E9500B" w:rsidRDefault="00E9500B" w:rsidP="00C84F15">
      <w:pPr>
        <w:widowControl w:val="0"/>
        <w:tabs>
          <w:tab w:val="left" w:pos="1993"/>
        </w:tabs>
        <w:autoSpaceDE w:val="0"/>
        <w:autoSpaceDN w:val="0"/>
        <w:adjustRightInd w:val="0"/>
        <w:spacing w:after="0" w:line="298" w:lineRule="exact"/>
        <w:ind w:left="20" w:right="20" w:firstLine="600"/>
        <w:jc w:val="both"/>
        <w:rPr>
          <w:rFonts w:ascii="Times New Roman" w:hAnsi="Times New Roman" w:cs="Times New Roman"/>
          <w:spacing w:val="4"/>
          <w:sz w:val="20"/>
          <w:szCs w:val="20"/>
        </w:rPr>
      </w:pPr>
      <w:r w:rsidRPr="00E9500B">
        <w:rPr>
          <w:rFonts w:ascii="Times New Roman" w:hAnsi="Times New Roman" w:cs="Times New Roman"/>
          <w:color w:val="000000"/>
          <w:spacing w:val="-1"/>
          <w:sz w:val="24"/>
          <w:szCs w:val="24"/>
        </w:rPr>
        <w:t>18.2.15.10.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201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18.2.15.11.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9500B" w:rsidRPr="00E9500B" w:rsidRDefault="00E9500B" w:rsidP="00E9500B">
      <w:pPr>
        <w:widowControl w:val="0"/>
        <w:tabs>
          <w:tab w:val="left" w:pos="150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Основанием для отказа в принятии банковской гарантии является:</w:t>
      </w:r>
    </w:p>
    <w:p w:rsidR="00E9500B" w:rsidRPr="00E9500B"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18.2.16.1.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Несоответствие банковской гарантии законодательству РФ.</w:t>
      </w:r>
    </w:p>
    <w:p w:rsidR="00E9500B" w:rsidRPr="00E9500B" w:rsidRDefault="00E9500B" w:rsidP="00E9500B">
      <w:pPr>
        <w:widowControl w:val="0"/>
        <w:tabs>
          <w:tab w:val="left" w:pos="171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18.2.16.2.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Несоответствие банковской гарантии требованиям, содержащимся в извещении об осуществлении закупки и/или документации о закупке и/или проекте договора.</w:t>
      </w:r>
    </w:p>
    <w:p w:rsidR="00E9500B" w:rsidRPr="00E9500B" w:rsidRDefault="00E9500B" w:rsidP="00E9500B">
      <w:pPr>
        <w:widowControl w:val="0"/>
        <w:tabs>
          <w:tab w:val="left" w:pos="155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E9500B" w:rsidRPr="00E9500B" w:rsidRDefault="00E9500B" w:rsidP="00E9500B">
      <w:pPr>
        <w:widowControl w:val="0"/>
        <w:tabs>
          <w:tab w:val="left" w:pos="148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 </w:t>
      </w:r>
      <w:proofErr w:type="gramStart"/>
      <w:r w:rsidRPr="00E9500B">
        <w:rPr>
          <w:rFonts w:ascii="Times New Roman" w:hAnsi="Times New Roman" w:cs="Times New Roman"/>
          <w:spacing w:val="-1"/>
          <w:sz w:val="24"/>
          <w:szCs w:val="24"/>
        </w:rPr>
        <w:t>случаях, установленных разделом 3 главы 5 настоящего Положения изменение размера обеспечения исполнения договора производится</w:t>
      </w:r>
      <w:proofErr w:type="gramEnd"/>
      <w:r w:rsidRPr="00E9500B">
        <w:rPr>
          <w:rFonts w:ascii="Times New Roman" w:hAnsi="Times New Roman" w:cs="Times New Roman"/>
          <w:spacing w:val="-1"/>
          <w:sz w:val="24"/>
          <w:szCs w:val="24"/>
        </w:rPr>
        <w:t xml:space="preserve"> в следующем порядке:</w:t>
      </w:r>
    </w:p>
    <w:p w:rsidR="00E9500B" w:rsidRPr="00E9500B" w:rsidRDefault="00E9500B" w:rsidP="00E9500B">
      <w:pPr>
        <w:widowControl w:val="0"/>
        <w:tabs>
          <w:tab w:val="left" w:pos="17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18.2.18.1.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Обеспечение исполнения договора может быть предоставлено путем внесения соответствующих изменений в </w:t>
      </w:r>
      <w:proofErr w:type="gramStart"/>
      <w:r w:rsidRPr="00E9500B">
        <w:rPr>
          <w:rFonts w:ascii="Times New Roman" w:hAnsi="Times New Roman" w:cs="Times New Roman"/>
          <w:spacing w:val="-1"/>
          <w:sz w:val="24"/>
          <w:szCs w:val="24"/>
        </w:rPr>
        <w:t>условия</w:t>
      </w:r>
      <w:proofErr w:type="gramEnd"/>
      <w:r w:rsidRPr="00E9500B">
        <w:rPr>
          <w:rFonts w:ascii="Times New Roman" w:hAnsi="Times New Roman" w:cs="Times New Roman"/>
          <w:spacing w:val="-1"/>
          <w:sz w:val="24"/>
          <w:szCs w:val="24"/>
        </w:rPr>
        <w:t xml:space="preserve"> ранее предоставленной заказчику банковской гарантии (путем предоставления новой банковской гарантии с измененными условиями). 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w:t>
      </w:r>
    </w:p>
    <w:p w:rsidR="00E9500B" w:rsidRPr="00E9500B" w:rsidRDefault="00E9500B" w:rsidP="00E9500B">
      <w:pPr>
        <w:widowControl w:val="0"/>
        <w:tabs>
          <w:tab w:val="left" w:pos="171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18.2.18.2.</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(исполнителя, подрядчика), внесения соответствующих изменений в условия ранее предоставленной заказчику банковской гарантии (путем предоставления новой банковской гарантии с соответствующими измененными условиями).</w:t>
      </w:r>
      <w:proofErr w:type="gramEnd"/>
    </w:p>
    <w:p w:rsidR="00E9500B" w:rsidRPr="00E9500B" w:rsidRDefault="00E9500B" w:rsidP="00E9500B">
      <w:pPr>
        <w:widowControl w:val="0"/>
        <w:tabs>
          <w:tab w:val="left" w:pos="171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lastRenderedPageBreak/>
        <w:t>18.2.18.3.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 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rsidR="00E9500B" w:rsidRPr="00E9500B" w:rsidRDefault="00E9500B" w:rsidP="00E9500B">
      <w:pPr>
        <w:widowControl w:val="0"/>
        <w:tabs>
          <w:tab w:val="left" w:pos="159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18.2.19.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Заказчик возвращает денежные средства, внесенные в качестве обеспечения исполнения договора не позднее 30 (тридцати) дней </w:t>
      </w:r>
      <w:proofErr w:type="gramStart"/>
      <w:r w:rsidRPr="00E9500B">
        <w:rPr>
          <w:rFonts w:ascii="Times New Roman" w:hAnsi="Times New Roman" w:cs="Times New Roman"/>
          <w:spacing w:val="-1"/>
          <w:sz w:val="24"/>
          <w:szCs w:val="24"/>
        </w:rPr>
        <w:t>с даты</w:t>
      </w:r>
      <w:proofErr w:type="gramEnd"/>
      <w:r w:rsidRPr="00E9500B">
        <w:rPr>
          <w:rFonts w:ascii="Times New Roman" w:hAnsi="Times New Roman" w:cs="Times New Roman"/>
          <w:spacing w:val="-1"/>
          <w:sz w:val="24"/>
          <w:szCs w:val="24"/>
        </w:rPr>
        <w:t xml:space="preserve"> надлежащего исполнения поставщиком (исполнителем, подрядчиком) обязательств, предусмотренных договором.</w:t>
      </w:r>
    </w:p>
    <w:p w:rsidR="00E9500B" w:rsidRPr="00E9500B" w:rsidRDefault="00E9500B" w:rsidP="00E9500B">
      <w:pPr>
        <w:widowControl w:val="0"/>
        <w:tabs>
          <w:tab w:val="left" w:pos="16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18.2.20.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Возврат обеспечения гарантийных обязательств по договору осуществляется не позднее 30 (тридцати) дней </w:t>
      </w:r>
      <w:proofErr w:type="gramStart"/>
      <w:r w:rsidRPr="00E9500B">
        <w:rPr>
          <w:rFonts w:ascii="Times New Roman" w:hAnsi="Times New Roman" w:cs="Times New Roman"/>
          <w:spacing w:val="-1"/>
          <w:sz w:val="24"/>
          <w:szCs w:val="24"/>
        </w:rPr>
        <w:t>с даты истечения</w:t>
      </w:r>
      <w:proofErr w:type="gramEnd"/>
      <w:r w:rsidRPr="00E9500B">
        <w:rPr>
          <w:rFonts w:ascii="Times New Roman" w:hAnsi="Times New Roman" w:cs="Times New Roman"/>
          <w:spacing w:val="-1"/>
          <w:sz w:val="24"/>
          <w:szCs w:val="24"/>
        </w:rPr>
        <w:t xml:space="preserve"> установленного в договоре гарантийного срока (при условии надлежащего исполнения поставщиком (исполнителем, подрядчиком) гарантийных обязательств по договору в случае их возникновения).</w:t>
      </w:r>
    </w:p>
    <w:p w:rsidR="00E9500B" w:rsidRPr="00E9500B" w:rsidRDefault="00E9500B" w:rsidP="00C84F15">
      <w:pPr>
        <w:widowControl w:val="0"/>
        <w:tabs>
          <w:tab w:val="left" w:pos="15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18.2.21.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ненадлежащего исполнения обязательств по договору, гарантийных обязательств по договору поставщиком (исполнителем, подрядчиком) порядок взыскания неустоек (штрафов, пеней) из средств обеспечения исполнения договора, обеспечения гарантийных обязательств</w:t>
      </w:r>
      <w:r w:rsidR="00C84F15">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определяется в соответствии с условиями договора.</w:t>
      </w:r>
    </w:p>
    <w:p w:rsidR="00E9500B" w:rsidRPr="00E9500B" w:rsidRDefault="00E9500B" w:rsidP="00E9500B">
      <w:pPr>
        <w:widowControl w:val="0"/>
        <w:tabs>
          <w:tab w:val="left" w:pos="117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АНТИДЕМПИНГОВЫЕ МЕРЫ.</w:t>
      </w:r>
    </w:p>
    <w:p w:rsidR="00E9500B" w:rsidRPr="00E9500B" w:rsidRDefault="00E9500B" w:rsidP="00E9500B">
      <w:pPr>
        <w:widowControl w:val="0"/>
        <w:tabs>
          <w:tab w:val="left" w:pos="137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Антидемпинговые меры являются мерой обеспечения добросовестной ценовой конкуренции среди участников, обеспечивающие защиту интересов и прав участников закупки от умышленного занижения цен на закупаемые товары, работы, услуги с целью формальной победы в закупке.</w:t>
      </w:r>
    </w:p>
    <w:p w:rsidR="00E9500B" w:rsidRPr="00E9500B" w:rsidRDefault="00E9500B" w:rsidP="00E9500B">
      <w:pPr>
        <w:widowControl w:val="0"/>
        <w:tabs>
          <w:tab w:val="left" w:pos="137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применить антидемпинговые меры к победителю или участнику закупки, с которым заключается договор, если в извещении об осуществлении закупки (в случае, когда документация о закупке не требуется) или документации о закупке установлено указание на антидемпинговые меры и их описание.</w:t>
      </w:r>
    </w:p>
    <w:p w:rsidR="00E9500B" w:rsidRPr="00E9500B" w:rsidRDefault="00E9500B" w:rsidP="00E9500B">
      <w:pPr>
        <w:widowControl w:val="0"/>
        <w:tabs>
          <w:tab w:val="left" w:pos="1426"/>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в ходе проведения закупки, в которой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(на выбор):</w:t>
      </w:r>
    </w:p>
    <w:p w:rsidR="00E9500B" w:rsidRPr="00E9500B" w:rsidRDefault="00E9500B" w:rsidP="00E9500B">
      <w:pPr>
        <w:widowControl w:val="0"/>
        <w:tabs>
          <w:tab w:val="left" w:pos="1729"/>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18.3.3.1.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Предоставляет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(в случае, когда документация о закупке не требуется) или документации о закупке, но не менее чем в размере аванса, если условиями закупки предусмотрена выплата аванса.</w:t>
      </w:r>
    </w:p>
    <w:p w:rsidR="00E9500B" w:rsidRPr="00E9500B" w:rsidRDefault="00E9500B" w:rsidP="00E9500B">
      <w:pPr>
        <w:widowControl w:val="0"/>
        <w:tabs>
          <w:tab w:val="left" w:pos="165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18.3.3.2.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142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18.3.4.</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 xml:space="preserve">Заказчик вправе отказаться от заключения договора в случае, если обоснование, указанное в подпункте 18.3.3.2. пункта 18.3. настоящего раздела Положения противоречит </w:t>
      </w:r>
      <w:r w:rsidRPr="00E9500B">
        <w:rPr>
          <w:rFonts w:ascii="Times New Roman" w:hAnsi="Times New Roman" w:cs="Times New Roman"/>
          <w:spacing w:val="-1"/>
          <w:sz w:val="24"/>
          <w:szCs w:val="24"/>
        </w:rPr>
        <w:lastRenderedPageBreak/>
        <w:t>информации, имеющейся у заказчика, является неточным, неполным, недостоверным, имеет внутренние противоречия, не подтверждено документально или иным образом вызывает у заказчика обоснованные сомнения в готовности участника закупки исполнить договор в рамках предлагаемой цены.</w:t>
      </w:r>
      <w:proofErr w:type="gramEnd"/>
    </w:p>
    <w:p w:rsidR="00E9500B" w:rsidRPr="00E9500B" w:rsidRDefault="00E9500B" w:rsidP="00E9500B">
      <w:pPr>
        <w:widowControl w:val="0"/>
        <w:tabs>
          <w:tab w:val="left" w:pos="1359"/>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Обязательным условием реализации заказчиком права, установленного в подпункте 18.3.4. пункта 18.3. настоящего раздела Положения, является включение в извещение об осуществлении закупки (в случае, когда документация</w:t>
      </w:r>
      <w:proofErr w:type="gramEnd"/>
    </w:p>
    <w:p w:rsidR="00E9500B" w:rsidRPr="00E9500B" w:rsidRDefault="00E9500B" w:rsidP="00E9500B">
      <w:pPr>
        <w:widowControl w:val="0"/>
        <w:tabs>
          <w:tab w:val="left" w:pos="356"/>
          <w:tab w:val="left" w:pos="1359"/>
        </w:tabs>
        <w:autoSpaceDE w:val="0"/>
        <w:autoSpaceDN w:val="0"/>
        <w:adjustRightInd w:val="0"/>
        <w:spacing w:after="0" w:line="298" w:lineRule="exact"/>
        <w:ind w:left="20"/>
        <w:jc w:val="both"/>
        <w:rPr>
          <w:rFonts w:ascii="Times New Roman" w:hAnsi="Times New Roman" w:cs="Times New Roman"/>
          <w:spacing w:val="-1"/>
          <w:sz w:val="24"/>
          <w:szCs w:val="24"/>
        </w:rPr>
      </w:pPr>
      <w:r w:rsidRPr="00E9500B">
        <w:rPr>
          <w:rFonts w:ascii="Times New Roman" w:hAnsi="Times New Roman" w:cs="Times New Roman"/>
          <w:spacing w:val="-1"/>
          <w:sz w:val="24"/>
          <w:szCs w:val="24"/>
        </w:rPr>
        <w:t>о</w:t>
      </w:r>
      <w:r w:rsidRPr="00E9500B">
        <w:rPr>
          <w:rFonts w:ascii="Times New Roman" w:hAnsi="Times New Roman" w:cs="Times New Roman"/>
          <w:spacing w:val="-1"/>
          <w:sz w:val="24"/>
          <w:szCs w:val="24"/>
        </w:rPr>
        <w:tab/>
        <w:t>закупке не требуется) или документацию о закупке при указании на антидемпинговые меры и их описание следующих условий и критериев:</w:t>
      </w:r>
    </w:p>
    <w:p w:rsidR="00E9500B" w:rsidRPr="00E9500B" w:rsidRDefault="00E9500B" w:rsidP="00E9500B">
      <w:pPr>
        <w:widowControl w:val="0"/>
        <w:tabs>
          <w:tab w:val="left" w:pos="160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закупки самостоятельно определяет форму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E9500B" w:rsidRPr="00E9500B" w:rsidRDefault="00E9500B" w:rsidP="00E9500B">
      <w:pPr>
        <w:widowControl w:val="0"/>
        <w:tabs>
          <w:tab w:val="left" w:pos="17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 точностью заказчик понимает отсутствие ошибок в арифметических расчетах рентабельности в представленных документах.</w:t>
      </w:r>
    </w:p>
    <w:p w:rsidR="00E9500B" w:rsidRPr="00E9500B" w:rsidRDefault="00E9500B" w:rsidP="00E9500B">
      <w:pPr>
        <w:widowControl w:val="0"/>
        <w:tabs>
          <w:tab w:val="left" w:pos="15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Критериями достоверности является </w:t>
      </w:r>
      <w:proofErr w:type="gramStart"/>
      <w:r w:rsidRPr="00E9500B">
        <w:rPr>
          <w:rFonts w:ascii="Times New Roman" w:hAnsi="Times New Roman" w:cs="Times New Roman"/>
          <w:spacing w:val="-1"/>
          <w:sz w:val="24"/>
          <w:szCs w:val="24"/>
        </w:rPr>
        <w:t>отсутствие</w:t>
      </w:r>
      <w:proofErr w:type="gramEnd"/>
      <w:r w:rsidRPr="00E9500B">
        <w:rPr>
          <w:rFonts w:ascii="Times New Roman" w:hAnsi="Times New Roman" w:cs="Times New Roman"/>
          <w:spacing w:val="-1"/>
          <w:sz w:val="24"/>
          <w:szCs w:val="24"/>
        </w:rPr>
        <w:t xml:space="preserve"> ложных или </w:t>
      </w:r>
      <w:proofErr w:type="gramStart"/>
      <w:r w:rsidRPr="00E9500B">
        <w:rPr>
          <w:rFonts w:ascii="Times New Roman" w:hAnsi="Times New Roman" w:cs="Times New Roman"/>
          <w:spacing w:val="-1"/>
          <w:sz w:val="24"/>
          <w:szCs w:val="24"/>
        </w:rPr>
        <w:t>каким</w:t>
      </w:r>
      <w:proofErr w:type="gramEnd"/>
      <w:r w:rsidRPr="00E9500B">
        <w:rPr>
          <w:rFonts w:ascii="Times New Roman" w:hAnsi="Times New Roman" w:cs="Times New Roman"/>
          <w:spacing w:val="-1"/>
          <w:sz w:val="24"/>
          <w:szCs w:val="24"/>
        </w:rPr>
        <w:t>- 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rsidR="00E9500B" w:rsidRPr="00E9500B" w:rsidRDefault="00E9500B" w:rsidP="00E9500B">
      <w:pPr>
        <w:widowControl w:val="0"/>
        <w:tabs>
          <w:tab w:val="left" w:pos="16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Обоснование считается неполным, если ее содержание не </w:t>
      </w:r>
      <w:proofErr w:type="gramStart"/>
      <w:r w:rsidRPr="00E9500B">
        <w:rPr>
          <w:rFonts w:ascii="Times New Roman" w:hAnsi="Times New Roman" w:cs="Times New Roman"/>
          <w:spacing w:val="-1"/>
          <w:sz w:val="24"/>
          <w:szCs w:val="24"/>
        </w:rPr>
        <w:t>дает возможности однозначно понять из чего складывается</w:t>
      </w:r>
      <w:proofErr w:type="gramEnd"/>
      <w:r w:rsidRPr="00E9500B">
        <w:rPr>
          <w:rFonts w:ascii="Times New Roman" w:hAnsi="Times New Roman" w:cs="Times New Roman"/>
          <w:spacing w:val="-1"/>
          <w:sz w:val="24"/>
          <w:szCs w:val="24"/>
        </w:rPr>
        <w:t xml:space="preserve"> предлагаемая цена договора.</w:t>
      </w:r>
    </w:p>
    <w:p w:rsidR="00E9500B" w:rsidRPr="00E9500B" w:rsidRDefault="00E9500B" w:rsidP="00E9500B">
      <w:pPr>
        <w:widowControl w:val="0"/>
        <w:tabs>
          <w:tab w:val="left" w:pos="155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 противоречием заказчик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rsidR="00E9500B" w:rsidRPr="00E9500B" w:rsidRDefault="00E9500B" w:rsidP="00E9500B">
      <w:pPr>
        <w:widowControl w:val="0"/>
        <w:tabs>
          <w:tab w:val="left" w:pos="15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18.3.5.6.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обоснованным.</w:t>
      </w:r>
    </w:p>
    <w:p w:rsidR="00E9500B" w:rsidRPr="00E9500B" w:rsidRDefault="00E9500B" w:rsidP="00E9500B">
      <w:pPr>
        <w:widowControl w:val="0"/>
        <w:tabs>
          <w:tab w:val="left" w:pos="156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18.3.6.</w:t>
      </w:r>
      <w:r w:rsidRPr="00E9500B">
        <w:rPr>
          <w:rFonts w:ascii="Times New Roman" w:hAnsi="Times New Roman" w:cs="Times New Roman"/>
          <w:color w:val="000000"/>
          <w:spacing w:val="-1"/>
          <w:sz w:val="24"/>
          <w:szCs w:val="24"/>
        </w:rPr>
        <w:tab/>
      </w:r>
      <w:proofErr w:type="gramStart"/>
      <w:r w:rsidRPr="00E9500B">
        <w:rPr>
          <w:rFonts w:ascii="Times New Roman" w:hAnsi="Times New Roman" w:cs="Times New Roman"/>
          <w:spacing w:val="-1"/>
          <w:sz w:val="24"/>
          <w:szCs w:val="24"/>
        </w:rPr>
        <w:t>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РФ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(двадцать пять) процентов относительно их зарегистрированной в соответствии с законодательством об обращении лекарственных</w:t>
      </w:r>
      <w:proofErr w:type="gramEnd"/>
      <w:r w:rsidRPr="00E9500B">
        <w:rPr>
          <w:rFonts w:ascii="Times New Roman" w:hAnsi="Times New Roman" w:cs="Times New Roman"/>
          <w:spacing w:val="-1"/>
          <w:sz w:val="24"/>
          <w:szCs w:val="24"/>
        </w:rPr>
        <w:t xml:space="preserve"> сре</w:t>
      </w:r>
      <w:proofErr w:type="gramStart"/>
      <w:r w:rsidRPr="00E9500B">
        <w:rPr>
          <w:rFonts w:ascii="Times New Roman" w:hAnsi="Times New Roman" w:cs="Times New Roman"/>
          <w:spacing w:val="-1"/>
          <w:sz w:val="24"/>
          <w:szCs w:val="24"/>
        </w:rPr>
        <w:t>дств пр</w:t>
      </w:r>
      <w:proofErr w:type="gramEnd"/>
      <w:r w:rsidRPr="00E9500B">
        <w:rPr>
          <w:rFonts w:ascii="Times New Roman" w:hAnsi="Times New Roman" w:cs="Times New Roman"/>
          <w:spacing w:val="-1"/>
          <w:sz w:val="24"/>
          <w:szCs w:val="24"/>
        </w:rPr>
        <w:t>едельной отпускной цены.</w:t>
      </w:r>
    </w:p>
    <w:p w:rsidR="004A200F" w:rsidRDefault="00E9500B" w:rsidP="004A200F">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18.3.7.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w:t>
      </w:r>
      <w:proofErr w:type="gramStart"/>
      <w:r w:rsidRPr="00E9500B">
        <w:rPr>
          <w:rFonts w:ascii="Times New Roman" w:hAnsi="Times New Roman" w:cs="Times New Roman"/>
          <w:spacing w:val="-1"/>
          <w:sz w:val="24"/>
          <w:szCs w:val="24"/>
        </w:rPr>
        <w:t>,</w:t>
      </w:r>
      <w:proofErr w:type="gramEnd"/>
      <w:r w:rsidRPr="00E9500B">
        <w:rPr>
          <w:rFonts w:ascii="Times New Roman" w:hAnsi="Times New Roman" w:cs="Times New Roman"/>
          <w:spacing w:val="-1"/>
          <w:sz w:val="24"/>
          <w:szCs w:val="24"/>
        </w:rPr>
        <w:t xml:space="preserve"> если в ходе проведения закупки, в которой не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настоящего Положения), установленной в извещении об </w:t>
      </w:r>
      <w:proofErr w:type="gramStart"/>
      <w:r w:rsidRPr="00E9500B">
        <w:rPr>
          <w:rFonts w:ascii="Times New Roman" w:hAnsi="Times New Roman" w:cs="Times New Roman"/>
          <w:spacing w:val="-1"/>
          <w:sz w:val="24"/>
          <w:szCs w:val="24"/>
        </w:rPr>
        <w:t>осуществлении</w:t>
      </w:r>
      <w:proofErr w:type="gramEnd"/>
      <w:r w:rsidRPr="00E9500B">
        <w:rPr>
          <w:rFonts w:ascii="Times New Roman" w:hAnsi="Times New Roman" w:cs="Times New Roman"/>
          <w:spacing w:val="-1"/>
          <w:sz w:val="24"/>
          <w:szCs w:val="24"/>
        </w:rPr>
        <w:t xml:space="preserve"> закупки (в случае, когда документация о закупке не требуется) или документации о закупке, такой участник закупки предоставляет только документальное обоснование предлагаемой </w:t>
      </w:r>
      <w:r w:rsidRPr="00E9500B">
        <w:rPr>
          <w:rFonts w:ascii="Times New Roman" w:hAnsi="Times New Roman" w:cs="Times New Roman"/>
          <w:spacing w:val="-1"/>
          <w:sz w:val="24"/>
          <w:szCs w:val="24"/>
        </w:rPr>
        <w:lastRenderedPageBreak/>
        <w:t>цены, указанное в подпункте 18.3.3.2. пункта 18.3 настоящего раздела Положения.</w:t>
      </w:r>
    </w:p>
    <w:p w:rsidR="004A200F" w:rsidRDefault="004A200F" w:rsidP="004A200F">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b/>
          <w:color w:val="000000"/>
          <w:sz w:val="24"/>
          <w:szCs w:val="24"/>
          <w:highlight w:val="yellow"/>
        </w:rPr>
      </w:pPr>
    </w:p>
    <w:p w:rsidR="00E9500B" w:rsidRPr="00C84F15" w:rsidRDefault="00E9500B" w:rsidP="004A200F">
      <w:pPr>
        <w:widowControl w:val="0"/>
        <w:tabs>
          <w:tab w:val="left" w:pos="1393"/>
        </w:tabs>
        <w:autoSpaceDE w:val="0"/>
        <w:autoSpaceDN w:val="0"/>
        <w:adjustRightInd w:val="0"/>
        <w:spacing w:after="120" w:line="298" w:lineRule="exact"/>
        <w:ind w:left="23" w:right="23" w:firstLine="578"/>
        <w:jc w:val="both"/>
        <w:rPr>
          <w:rFonts w:ascii="Times New Roman" w:hAnsi="Times New Roman" w:cs="Times New Roman"/>
          <w:b/>
          <w:color w:val="000000"/>
          <w:sz w:val="24"/>
          <w:szCs w:val="24"/>
        </w:rPr>
      </w:pPr>
      <w:r w:rsidRPr="004A200F">
        <w:rPr>
          <w:rFonts w:ascii="Times New Roman" w:hAnsi="Times New Roman" w:cs="Times New Roman"/>
          <w:b/>
          <w:color w:val="000000"/>
          <w:sz w:val="24"/>
          <w:szCs w:val="24"/>
        </w:rPr>
        <w:t>РАЗДЕЛ 19. ОСОБЕННОСТИ ПРОВЕДЕНИЯ ЗАКРЫТЫХ ЗАКУПОК.</w:t>
      </w:r>
    </w:p>
    <w:p w:rsidR="00E9500B" w:rsidRPr="00E9500B" w:rsidRDefault="000706FF" w:rsidP="00C84F15">
      <w:pPr>
        <w:widowControl w:val="0"/>
        <w:numPr>
          <w:ilvl w:val="0"/>
          <w:numId w:val="34"/>
        </w:numPr>
        <w:tabs>
          <w:tab w:val="left" w:pos="918"/>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Закрытые конкурентные закупки проводятся в случаях, установленных частью 1 статьи 3.5 Ф3-223.</w:t>
      </w:r>
    </w:p>
    <w:p w:rsidR="00E9500B" w:rsidRPr="00E9500B" w:rsidRDefault="000706FF" w:rsidP="00E9500B">
      <w:pPr>
        <w:widowControl w:val="0"/>
        <w:numPr>
          <w:ilvl w:val="0"/>
          <w:numId w:val="34"/>
        </w:numPr>
        <w:tabs>
          <w:tab w:val="left" w:pos="87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Закрытая конкурентная закупка осуществляется следующими способами: закрытый конкурс, закрытый аукцион, закрытый запрос котировок, закрытый запрос предложений.</w:t>
      </w:r>
    </w:p>
    <w:p w:rsidR="00E9500B" w:rsidRPr="00E9500B" w:rsidRDefault="000706FF" w:rsidP="00E9500B">
      <w:pPr>
        <w:widowControl w:val="0"/>
        <w:numPr>
          <w:ilvl w:val="0"/>
          <w:numId w:val="34"/>
        </w:numPr>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настоящим разделом Положения и требованиями, установленными статьей 3.5 Ф3-223.</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Информация о закрытой конкурентной закупке, за исключением закупки, проводимой в случаях, определенных Правительством РФ в соответствии с частью 16 статьи 4 Ф3-223, не подлежит размещению в ЕИС.</w:t>
      </w:r>
    </w:p>
    <w:p w:rsidR="00E9500B" w:rsidRPr="00E9500B" w:rsidRDefault="00E9500B" w:rsidP="009E51EB">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указанных приглашениях должны содержаться сведения, предусмотренные разделом 10 главы</w:t>
      </w:r>
      <w:r w:rsidR="009E51EB">
        <w:rPr>
          <w:rFonts w:ascii="Times New Roman" w:hAnsi="Times New Roman" w:cs="Times New Roman"/>
          <w:spacing w:val="-1"/>
          <w:sz w:val="24"/>
          <w:szCs w:val="24"/>
        </w:rPr>
        <w:t xml:space="preserve"> 1 </w:t>
      </w:r>
      <w:r w:rsidRPr="00E9500B">
        <w:rPr>
          <w:rFonts w:ascii="Times New Roman" w:hAnsi="Times New Roman" w:cs="Times New Roman"/>
          <w:spacing w:val="-1"/>
          <w:sz w:val="24"/>
          <w:szCs w:val="24"/>
        </w:rPr>
        <w:t>настоящего Положения для извещения об осуществлении закупки.</w:t>
      </w:r>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Ф3-223, и в порядке, определенном в документации о закрытой конкурентной закупке в соответствии с настоящим разделом Положения.</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E9500B" w:rsidRDefault="00E9500B" w:rsidP="004A200F">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rsidR="004A200F" w:rsidRPr="00E9500B" w:rsidRDefault="004A200F" w:rsidP="004A200F">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9E51EB" w:rsidRDefault="00E9500B" w:rsidP="004A200F">
      <w:pPr>
        <w:widowControl w:val="0"/>
        <w:autoSpaceDE w:val="0"/>
        <w:autoSpaceDN w:val="0"/>
        <w:adjustRightInd w:val="0"/>
        <w:spacing w:after="120" w:line="307" w:lineRule="exact"/>
        <w:ind w:left="23" w:righ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20. ОСОБЕННОСТИ ПРОВЕДЕНИЯ ЗАКУПОК С ПЕРЕТОРЖКОЙ.</w:t>
      </w:r>
    </w:p>
    <w:p w:rsidR="00E9500B" w:rsidRPr="00E9500B" w:rsidRDefault="00E9500B" w:rsidP="004A200F">
      <w:pPr>
        <w:widowControl w:val="0"/>
        <w:tabs>
          <w:tab w:val="left" w:pos="942"/>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применить переторжку как дополнительный элемент конкурентной закупки (конкурс в электронной форме, запрос предложений в электронной форме, запрос ценовых предложений в электронной форме), если ее возможность была предусмотрена в документации о закупке.</w:t>
      </w:r>
    </w:p>
    <w:p w:rsidR="00E9500B" w:rsidRPr="00E9500B"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Комиссия об осуществлении закупки вправе принять решение о проведении переторжки после рассмотрения заявок в случае, если по результатам рассмотрения заявок к дальнейшему участию в закупке допущено не менее двух участников закупки.</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Решение о проведении переторжки, принимаемое комиссией на основании пункта 2 настоящего раздела Положения, фиксируется в протоколе рассмотрения заявок.</w:t>
      </w:r>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Переторжка проводится путем подачи участниками закупки нового предложения в </w:t>
      </w:r>
      <w:r w:rsidRPr="00E9500B">
        <w:rPr>
          <w:rFonts w:ascii="Times New Roman" w:hAnsi="Times New Roman" w:cs="Times New Roman"/>
          <w:spacing w:val="-1"/>
          <w:sz w:val="24"/>
          <w:szCs w:val="24"/>
        </w:rPr>
        <w:lastRenderedPageBreak/>
        <w:t>течение 3 (трех) дней со дня размещения протокола рассмотрения заявок в ЕИС, в соответствии с порядком ее проведения, установленным регламентом ЭТП и документацией о закупке.</w:t>
      </w:r>
    </w:p>
    <w:p w:rsidR="00E9500B" w:rsidRPr="00E9500B"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проведении переторжки участникам предоставляется возможность добровольно повысить предпочтительность своих предложений.</w:t>
      </w:r>
    </w:p>
    <w:p w:rsidR="00E9500B" w:rsidRPr="00E9500B" w:rsidRDefault="00E9500B" w:rsidP="00E9500B">
      <w:pPr>
        <w:widowControl w:val="0"/>
        <w:tabs>
          <w:tab w:val="left" w:pos="87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переторжке имеют право участвовать все участники закупки, заявки на участие в закупке которых не были отклонены комиссией по осуществлению закупок по итогам рассмотрения заявок.</w:t>
      </w:r>
    </w:p>
    <w:p w:rsidR="00E9500B" w:rsidRPr="00E9500B" w:rsidRDefault="00E9500B" w:rsidP="000706FF">
      <w:pPr>
        <w:widowControl w:val="0"/>
        <w:tabs>
          <w:tab w:val="left" w:pos="87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7.</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Участник, заявка которого была признана соответствующей требованиям извещения об осуществлении закупки и документации о закупке, вправе не участвовать в переторжке. В таком случае его заявка подлежит дальнейшей оценке</w:t>
      </w:r>
      <w:r w:rsidR="000706FF">
        <w:rPr>
          <w:rFonts w:ascii="Times New Roman" w:hAnsi="Times New Roman" w:cs="Times New Roman"/>
          <w:spacing w:val="-1"/>
          <w:sz w:val="24"/>
          <w:szCs w:val="24"/>
        </w:rPr>
        <w:t xml:space="preserve"> </w:t>
      </w:r>
      <w:r w:rsidRPr="00E9500B">
        <w:rPr>
          <w:rFonts w:ascii="Times New Roman" w:hAnsi="Times New Roman" w:cs="Times New Roman"/>
          <w:spacing w:val="-1"/>
          <w:sz w:val="24"/>
          <w:szCs w:val="24"/>
        </w:rPr>
        <w:t>с учетом ранее поданного предложения.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8.</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w:t>
      </w:r>
    </w:p>
    <w:p w:rsidR="00E9500B" w:rsidRPr="00E9500B" w:rsidRDefault="00E9500B" w:rsidP="00E9500B">
      <w:pPr>
        <w:widowControl w:val="0"/>
        <w:tabs>
          <w:tab w:val="left" w:pos="92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9.</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Предложения участника закупки в рамках переторжки не рассматриваются, а его заявка подлежит дальнейшей оценке с учетом ранее поданного предложения на участие в закупке, в следующих случаях:</w:t>
      </w:r>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Поданное предложение на участие в переторжке содержит предложение по ухудшению первоначальных условий.</w:t>
      </w:r>
    </w:p>
    <w:p w:rsidR="00E9500B" w:rsidRPr="00E9500B" w:rsidRDefault="00E9500B" w:rsidP="00E9500B">
      <w:pPr>
        <w:widowControl w:val="0"/>
        <w:tabs>
          <w:tab w:val="left" w:pos="1157"/>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10.2.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Поданное предложение содержит несколько вариантов новых условий.</w:t>
      </w:r>
    </w:p>
    <w:p w:rsidR="00E9500B" w:rsidRDefault="00E9500B" w:rsidP="004A200F">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поданного предложения в ходе переторжки, или ранее поданных предложений (в случаях, указанных в пункте 10 настоящего раздела Положения, в случае, если участник закупки не принимал участие в переторжке).</w:t>
      </w:r>
    </w:p>
    <w:p w:rsidR="004A200F" w:rsidRPr="00E9500B" w:rsidRDefault="004A200F" w:rsidP="004A200F">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9E51EB"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21. ПРЕДОСТАВЛЕНИЕ ПРИОРИТЕТА ТОВАРАМ РОССИЙСКОГО ПРОИСХОЖДЕНИЯ, РАБОТАМ, УСЛУГАМ, ВЫПОЛНЯЕМЫМ, ОКАЗЫВАЕМЫМ РОССИЙСКИМИ ЛИЦАМИ ПРИ ОСУЩЕСТВЛЕНИИ ЗАКУПОК.</w:t>
      </w:r>
    </w:p>
    <w:p w:rsidR="00E9500B" w:rsidRPr="00E9500B" w:rsidRDefault="009E51EB" w:rsidP="009E51EB">
      <w:pPr>
        <w:widowControl w:val="0"/>
        <w:numPr>
          <w:ilvl w:val="0"/>
          <w:numId w:val="36"/>
        </w:numPr>
        <w:tabs>
          <w:tab w:val="left" w:pos="96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proofErr w:type="gramStart"/>
      <w:r w:rsidR="00E9500B" w:rsidRPr="00E9500B">
        <w:rPr>
          <w:rFonts w:ascii="Times New Roman" w:hAnsi="Times New Roman" w:cs="Times New Roman"/>
          <w:spacing w:val="-1"/>
          <w:sz w:val="24"/>
          <w:szCs w:val="24"/>
        </w:rPr>
        <w:t>При проведении закупок, за исключением закупки у единственного поставщика (исполнителя, подрядчика), заказчик предоставляет приоритет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по тексту настоящего раздела Положения - приоритет) в порядке, установленном постановлением Правительства РФ от 16.09.2016 № 925.</w:t>
      </w:r>
      <w:proofErr w:type="gramEnd"/>
    </w:p>
    <w:p w:rsidR="00E9500B" w:rsidRPr="00E9500B" w:rsidRDefault="009E51EB" w:rsidP="00E9500B">
      <w:pPr>
        <w:widowControl w:val="0"/>
        <w:numPr>
          <w:ilvl w:val="0"/>
          <w:numId w:val="36"/>
        </w:numPr>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Заказчик вправе предоставлять приоритет только при наличии указания в извещении об осуществлении закупки (в случае, когда документация о закупке не требуется) или документации о закупке на такое право, а также на условия и порядок предоставления приоритета.</w:t>
      </w:r>
    </w:p>
    <w:p w:rsidR="00E9500B" w:rsidRPr="00E9500B" w:rsidRDefault="009E51EB" w:rsidP="00E9500B">
      <w:pPr>
        <w:widowControl w:val="0"/>
        <w:numPr>
          <w:ilvl w:val="0"/>
          <w:numId w:val="36"/>
        </w:numPr>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E9500B">
        <w:rPr>
          <w:rFonts w:ascii="Times New Roman" w:hAnsi="Times New Roman" w:cs="Times New Roman"/>
          <w:spacing w:val="-1"/>
          <w:sz w:val="24"/>
          <w:szCs w:val="24"/>
        </w:rPr>
        <w:t>Условием предоставления приоритета является включение в извещение об осуществлении закупки (в случае, когда документация о закупке не требуется) или документацию о конкурентной закупке сведений, указанных в пункте 5 постановления Правительства РФ от 16.09.2016 № 925.</w:t>
      </w:r>
    </w:p>
    <w:p w:rsidR="00E9500B" w:rsidRDefault="009E51EB" w:rsidP="004A200F">
      <w:pPr>
        <w:widowControl w:val="0"/>
        <w:numPr>
          <w:ilvl w:val="0"/>
          <w:numId w:val="36"/>
        </w:numPr>
        <w:tabs>
          <w:tab w:val="left" w:pos="93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lastRenderedPageBreak/>
        <w:t xml:space="preserve"> </w:t>
      </w:r>
      <w:r w:rsidR="00E9500B" w:rsidRPr="00E9500B">
        <w:rPr>
          <w:rFonts w:ascii="Times New Roman" w:hAnsi="Times New Roman" w:cs="Times New Roman"/>
          <w:spacing w:val="-1"/>
          <w:sz w:val="24"/>
          <w:szCs w:val="24"/>
        </w:rPr>
        <w:t>Приоритет не предоставляется в случаях, установленных в пункте 6 постановления Правительства РФ от 16.09.2016 № 925.</w:t>
      </w:r>
    </w:p>
    <w:p w:rsidR="004A200F" w:rsidRPr="00E9500B" w:rsidRDefault="004A200F" w:rsidP="004A200F">
      <w:pPr>
        <w:widowControl w:val="0"/>
        <w:tabs>
          <w:tab w:val="left" w:pos="937"/>
        </w:tabs>
        <w:autoSpaceDE w:val="0"/>
        <w:autoSpaceDN w:val="0"/>
        <w:adjustRightInd w:val="0"/>
        <w:spacing w:after="0" w:line="298" w:lineRule="exact"/>
        <w:ind w:left="601" w:right="23"/>
        <w:jc w:val="both"/>
        <w:rPr>
          <w:rFonts w:ascii="Times New Roman" w:hAnsi="Times New Roman" w:cs="Times New Roman"/>
          <w:spacing w:val="-1"/>
          <w:sz w:val="24"/>
          <w:szCs w:val="24"/>
        </w:rPr>
      </w:pPr>
    </w:p>
    <w:p w:rsidR="00E9500B" w:rsidRPr="009E51EB"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22 ОСОБЕННОСТИ ПРОВЕДЕНИЯ ЗАКУПОК С НЕОПРЕДЕЛЕННЫМ ОБЪЕМОМ ТОВАРОВ, РАБОТ, УСЛУГ.</w:t>
      </w:r>
    </w:p>
    <w:p w:rsidR="00E9500B" w:rsidRPr="009E51EB" w:rsidRDefault="009E51EB" w:rsidP="009E51EB">
      <w:pPr>
        <w:widowControl w:val="0"/>
        <w:numPr>
          <w:ilvl w:val="0"/>
          <w:numId w:val="37"/>
        </w:numPr>
        <w:tabs>
          <w:tab w:val="left" w:pos="87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spacing w:val="-1"/>
          <w:sz w:val="24"/>
          <w:szCs w:val="24"/>
        </w:rPr>
        <w:t xml:space="preserve"> </w:t>
      </w:r>
      <w:r w:rsidR="00E9500B" w:rsidRPr="009E51EB">
        <w:rPr>
          <w:rFonts w:ascii="Times New Roman" w:hAnsi="Times New Roman" w:cs="Times New Roman"/>
          <w:spacing w:val="-1"/>
          <w:sz w:val="24"/>
          <w:szCs w:val="24"/>
        </w:rPr>
        <w:t>Настоящим разделом установлены особенности осуществления закупок в случаях, если количество (объем) закупаемых товаров, работ, услуг на стадии</w:t>
      </w:r>
      <w:r w:rsidRPr="009E51EB">
        <w:rPr>
          <w:rFonts w:ascii="Times New Roman" w:hAnsi="Times New Roman" w:cs="Times New Roman"/>
          <w:spacing w:val="-1"/>
          <w:sz w:val="24"/>
          <w:szCs w:val="24"/>
        </w:rPr>
        <w:t xml:space="preserve"> </w:t>
      </w:r>
      <w:r w:rsidR="00E9500B" w:rsidRPr="009E51EB">
        <w:rPr>
          <w:rFonts w:ascii="Times New Roman" w:hAnsi="Times New Roman" w:cs="Times New Roman"/>
          <w:spacing w:val="-1"/>
          <w:sz w:val="24"/>
          <w:szCs w:val="24"/>
        </w:rPr>
        <w:t>подготовки к проведению таких закупок невозможно определить (далее по тексту настоящего раздела Положения - закупки с неопределенным объемом).</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Закупки с неопределенным объемом осуществляются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При проведении закупки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E9500B" w:rsidRDefault="00E9500B" w:rsidP="004A200F">
      <w:pPr>
        <w:widowControl w:val="0"/>
        <w:tabs>
          <w:tab w:val="left" w:pos="105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rsidR="004A200F" w:rsidRPr="00E9500B" w:rsidRDefault="004A200F" w:rsidP="004A200F">
      <w:pPr>
        <w:widowControl w:val="0"/>
        <w:tabs>
          <w:tab w:val="left" w:pos="105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9E51EB"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23. ОСОБЕННОСТИ ПРОВЕДЕНИЯ ЗАКУПОК, ПРЕДУСМАТРИВАЮЩИХ ЗАКЛЮЧЕНИЕ ДОГОВОРОВ С НЕСКОЛЬКИМИ УЧАСТНИКАМИ ЗАКУПКИ.</w:t>
      </w:r>
    </w:p>
    <w:p w:rsidR="00E9500B" w:rsidRPr="00E9500B" w:rsidRDefault="00E9500B" w:rsidP="009E51EB">
      <w:pPr>
        <w:widowControl w:val="0"/>
        <w:tabs>
          <w:tab w:val="left" w:pos="1042"/>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Заказчик вправе проводить закупку, предусматривающую выбор нескольких победителей по одной такой закупке (далее по тексту настоящего Положения - зонтичная закупка).</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E9500B" w:rsidRPr="00E9500B"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3.</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Под зонтичной закупкой понимается закупка с частичной поставкой товара, частичным выполнением работ, частичным оказанием услуг, </w:t>
      </w:r>
      <w:proofErr w:type="gramStart"/>
      <w:r w:rsidRPr="00E9500B">
        <w:rPr>
          <w:rFonts w:ascii="Times New Roman" w:hAnsi="Times New Roman" w:cs="Times New Roman"/>
          <w:spacing w:val="-1"/>
          <w:sz w:val="24"/>
          <w:szCs w:val="24"/>
        </w:rPr>
        <w:t>при</w:t>
      </w:r>
      <w:proofErr w:type="gramEnd"/>
      <w:r w:rsidRPr="00E9500B">
        <w:rPr>
          <w:rFonts w:ascii="Times New Roman" w:hAnsi="Times New Roman" w:cs="Times New Roman"/>
          <w:spacing w:val="-1"/>
          <w:sz w:val="24"/>
          <w:szCs w:val="24"/>
        </w:rPr>
        <w:t xml:space="preserve"> которой весь объем закупки (лота) может быть распределен между несколькими участниками закупки, признанными победителями.</w:t>
      </w:r>
    </w:p>
    <w:p w:rsidR="00E9500B" w:rsidRPr="00E9500B"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4.</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Возможность заключения по одной закупке (лоту) более одного договора с разными участниками предусматривается извещением об осуществлении закупки (в случае, когда документация о закупке не требуется) или документацией о закупке.</w:t>
      </w:r>
    </w:p>
    <w:p w:rsidR="00E9500B" w:rsidRPr="00E9500B"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рамках одной зонтичной закупки в извещении об осуществлении закупки (в случае, когда документация о закупке не требуется) или документации о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5.1.</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 xml:space="preserve">Выбор нескольких победителей с целью распределения общего объема потребности </w:t>
      </w:r>
      <w:r w:rsidRPr="00E9500B">
        <w:rPr>
          <w:rFonts w:ascii="Times New Roman" w:hAnsi="Times New Roman" w:cs="Times New Roman"/>
          <w:spacing w:val="-1"/>
          <w:sz w:val="24"/>
          <w:szCs w:val="24"/>
        </w:rPr>
        <w:lastRenderedPageBreak/>
        <w:t>заказчика между ними.</w:t>
      </w:r>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5.2.</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Выбор нескольких победителей с целью заключения договора с каждым из победителей в объеме, установленном заказчиком.</w:t>
      </w:r>
    </w:p>
    <w:p w:rsidR="00E9500B" w:rsidRPr="00E9500B" w:rsidRDefault="00E9500B" w:rsidP="000706FF">
      <w:pPr>
        <w:widowControl w:val="0"/>
        <w:tabs>
          <w:tab w:val="left" w:pos="8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pacing w:val="-1"/>
          <w:sz w:val="24"/>
          <w:szCs w:val="24"/>
        </w:rPr>
        <w:t>6.</w:t>
      </w:r>
      <w:r w:rsidRPr="00E9500B">
        <w:rPr>
          <w:rFonts w:ascii="Times New Roman" w:hAnsi="Times New Roman" w:cs="Times New Roman"/>
          <w:color w:val="000000"/>
          <w:spacing w:val="-1"/>
          <w:sz w:val="24"/>
          <w:szCs w:val="24"/>
        </w:rPr>
        <w:tab/>
      </w:r>
      <w:r w:rsidRPr="00E9500B">
        <w:rPr>
          <w:rFonts w:ascii="Times New Roman" w:hAnsi="Times New Roman" w:cs="Times New Roman"/>
          <w:spacing w:val="-1"/>
          <w:sz w:val="24"/>
          <w:szCs w:val="24"/>
        </w:rPr>
        <w:t>В случае проведения зонтичной закупки в соответствии с пунктом 5.1. настоящего раздела Положения в извещении об осуществлении закупки (в случае,</w:t>
      </w:r>
      <w:r w:rsidR="000706FF">
        <w:rPr>
          <w:rFonts w:ascii="Times New Roman" w:hAnsi="Times New Roman" w:cs="Times New Roman"/>
          <w:spacing w:val="-1"/>
          <w:sz w:val="24"/>
          <w:szCs w:val="24"/>
        </w:rPr>
        <w:t xml:space="preserve"> </w:t>
      </w:r>
      <w:r w:rsidRPr="00E9500B">
        <w:rPr>
          <w:rFonts w:ascii="Times New Roman" w:hAnsi="Times New Roman" w:cs="Times New Roman"/>
          <w:color w:val="000000"/>
          <w:sz w:val="24"/>
          <w:szCs w:val="24"/>
          <w:highlight w:val="white"/>
        </w:rPr>
        <w:t>когда документация о закупке не требуется) или документации о закупке должны быть установлены:</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Делимость предмета закупки и возможность подачи </w:t>
      </w:r>
      <w:proofErr w:type="gramStart"/>
      <w:r w:rsidRPr="00E9500B">
        <w:rPr>
          <w:rFonts w:ascii="Times New Roman" w:hAnsi="Times New Roman" w:cs="Times New Roman"/>
          <w:color w:val="000000"/>
          <w:sz w:val="24"/>
          <w:szCs w:val="24"/>
          <w:highlight w:val="white"/>
        </w:rPr>
        <w:t>заявки</w:t>
      </w:r>
      <w:proofErr w:type="gramEnd"/>
      <w:r w:rsidRPr="00E9500B">
        <w:rPr>
          <w:rFonts w:ascii="Times New Roman" w:hAnsi="Times New Roman" w:cs="Times New Roman"/>
          <w:color w:val="000000"/>
          <w:sz w:val="24"/>
          <w:szCs w:val="24"/>
          <w:highlight w:val="white"/>
        </w:rPr>
        <w:t xml:space="preserve"> как на весь объем, так и на его часть.</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определения победителей.</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Условия заключения договора с победителями, в том числе порядок определения и условия распределения закупаемого объема товаров, работ, услуг среди победителей по итогам закупки.</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Отсутствие обязанности у заказчика произвести полную выборку товаров, работ, услуг, указанную в договоре, заключаемом с каждым победителем.</w:t>
      </w:r>
    </w:p>
    <w:p w:rsidR="00E9500B" w:rsidRPr="00E9500B" w:rsidRDefault="00E9500B" w:rsidP="00E9500B">
      <w:pPr>
        <w:widowControl w:val="0"/>
        <w:tabs>
          <w:tab w:val="left" w:pos="8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проведения зонтичной закупки в соответствии с пунктом 5.2.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быть установлены:</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определения победителей.</w:t>
      </w:r>
    </w:p>
    <w:p w:rsidR="00E9500B" w:rsidRPr="00E9500B" w:rsidRDefault="00E9500B" w:rsidP="00E9500B">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Отсутствие обязанности у заказчика произвести полную выборку товаров, работ, услуг, указанную в договоре, заключаемом с каждым победителем.</w:t>
      </w:r>
    </w:p>
    <w:p w:rsidR="00E9500B" w:rsidRPr="00E9500B"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закупок, предусматривающих выбор нескольких победителей, с использованием любого механизма, установленного в пункте 5 настоящего раздела Положения, заказчик вправе предусмотреть в извещении об осуществлении закупки (в случае, когда документация о закупке не требуется) или документации о закупке количество победителей, с которыми заказчик планирует заключить договоры.</w:t>
      </w:r>
    </w:p>
    <w:p w:rsidR="00E9500B" w:rsidRPr="00E9500B" w:rsidRDefault="00E9500B" w:rsidP="00E9500B">
      <w:pPr>
        <w:widowControl w:val="0"/>
        <w:tabs>
          <w:tab w:val="left" w:pos="85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может подать только одну заявку по одной закупке (лоту).</w:t>
      </w:r>
    </w:p>
    <w:p w:rsidR="00E9500B" w:rsidRDefault="00E9500B" w:rsidP="004A200F">
      <w:pPr>
        <w:widowControl w:val="0"/>
        <w:tabs>
          <w:tab w:val="left" w:pos="112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Обеспечение исполнения договоров, заключенных по результатам проведения зонтичной закупки, устанавливается в соответствии с разделом 18 главы 1 настоящего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4A200F" w:rsidRPr="00E9500B" w:rsidRDefault="004A200F" w:rsidP="004A200F">
      <w:pPr>
        <w:widowControl w:val="0"/>
        <w:tabs>
          <w:tab w:val="left" w:pos="112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9E51EB"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24. ОБЩИЙ ПОРЯДОК ПОДГОТОВКИ И ПРОВЕДЕНИЯ ЗАКУПКИ.</w:t>
      </w:r>
    </w:p>
    <w:p w:rsidR="00E9500B" w:rsidRPr="00E9500B" w:rsidRDefault="00E9500B" w:rsidP="009E51EB">
      <w:pPr>
        <w:widowControl w:val="0"/>
        <w:tabs>
          <w:tab w:val="left" w:pos="830"/>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Подготовка к проведению закупки включает в себя:</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Сбор потребностей в товарах (работах, услугах) со структурных отделов, подразделений, ответственных лиц (инициаторов) и т.д. (формирование потребности).</w:t>
      </w:r>
      <w:proofErr w:type="gramEnd"/>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Рассмотрение и оценка представленных потребностей в товарах, работах, услугах на предмет целесообразности их приобретения.</w:t>
      </w:r>
    </w:p>
    <w:p w:rsidR="00E9500B" w:rsidRPr="00E9500B"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Описание предполагаемого к закупке товара, выполняемой работы, оказываемой услуги (описание предмета закупки).</w:t>
      </w:r>
    </w:p>
    <w:p w:rsidR="00E9500B" w:rsidRPr="00E9500B" w:rsidRDefault="00E9500B" w:rsidP="00E9500B">
      <w:pPr>
        <w:widowControl w:val="0"/>
        <w:tabs>
          <w:tab w:val="left" w:pos="103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Определение стоимости товара, работы, услуги.</w:t>
      </w:r>
    </w:p>
    <w:p w:rsidR="00E9500B" w:rsidRPr="00E9500B" w:rsidRDefault="00E9500B" w:rsidP="009E51E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Определение способа закупки с учетом сроков проведения закупки и сроков удовлетворения потребностей заказчика в товарах, работах, услугах, а также условий применения конкретного способа закупки.</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Подготовка проекта плана закупки (проекта изменений в план закупки) товаров, работ, услуг.</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Утверждение плана закупки товаров, работ, услуг и размещение плана закупки (изменений в план закупки) в ЕИС.</w:t>
      </w:r>
    </w:p>
    <w:p w:rsidR="00E9500B" w:rsidRPr="00E9500B" w:rsidRDefault="00E9500B" w:rsidP="00E9500B">
      <w:pPr>
        <w:widowControl w:val="0"/>
        <w:tabs>
          <w:tab w:val="left" w:pos="85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закупки включает в себя:</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Подготовка извещения об осуществлении закупки и/или документации о закупке и/или проекта договора, технического задания (описание предмета закупки), обоснования стоимости товара, работы, услуги.</w:t>
      </w:r>
    </w:p>
    <w:p w:rsidR="00E9500B" w:rsidRPr="00E9500B" w:rsidRDefault="00E9500B" w:rsidP="00E9500B">
      <w:pPr>
        <w:widowControl w:val="0"/>
        <w:tabs>
          <w:tab w:val="left" w:pos="112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Утверждение документации о закупке руководителем заказчика или уполномоченным лицом заказчика.</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Размещение извещения об осуществлении закупки и/или документации о закупке в ЕИС.</w:t>
      </w:r>
    </w:p>
    <w:p w:rsidR="00E9500B" w:rsidRPr="00E9500B"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закупки соответствующим способом, работа комиссии по осуществлению закупок.</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Подготовка проекта договора на условиях извещения об осуществлении закупки и/или документации о закупке, с включением предложения участника закупки, с которым заключается договор.</w:t>
      </w:r>
    </w:p>
    <w:p w:rsidR="00E9500B" w:rsidRPr="00E9500B"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Исполнение результатов закупки включает в себя:</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Заключение договора.</w:t>
      </w:r>
    </w:p>
    <w:p w:rsidR="00E9500B" w:rsidRPr="00E9500B" w:rsidRDefault="00E9500B" w:rsidP="00E9500B">
      <w:pPr>
        <w:widowControl w:val="0"/>
        <w:tabs>
          <w:tab w:val="left" w:pos="104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Подача сведений в реестр договоров о заключении (изменении) договора.</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Контроль за</w:t>
      </w:r>
      <w:proofErr w:type="gramEnd"/>
      <w:r w:rsidRPr="00E9500B">
        <w:rPr>
          <w:rFonts w:ascii="Times New Roman" w:hAnsi="Times New Roman" w:cs="Times New Roman"/>
          <w:color w:val="000000"/>
          <w:sz w:val="24"/>
          <w:szCs w:val="24"/>
          <w:highlight w:val="white"/>
        </w:rPr>
        <w:t xml:space="preserve"> исполнением договора.</w:t>
      </w:r>
    </w:p>
    <w:p w:rsidR="00E9500B" w:rsidRPr="00E9500B" w:rsidRDefault="00E9500B" w:rsidP="00E9500B">
      <w:pPr>
        <w:widowControl w:val="0"/>
        <w:tabs>
          <w:tab w:val="left" w:pos="128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Приемка товаров, работ, услуг приемочной комиссией или уполномоченным лицом заказчика.</w:t>
      </w:r>
    </w:p>
    <w:p w:rsidR="00E9500B" w:rsidRPr="00E9500B"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Оформление и сбор первичной бухгалтерской документации по исполненному договору.</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Оплата договора по факту или авансированием.</w:t>
      </w:r>
    </w:p>
    <w:p w:rsidR="00E9500B" w:rsidRPr="00E9500B" w:rsidRDefault="00E9500B" w:rsidP="00E9500B">
      <w:pPr>
        <w:widowControl w:val="0"/>
        <w:tabs>
          <w:tab w:val="left" w:pos="11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Подача сведений в реестр договоров об исполнении (расторжении) договора.</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Постановка на баланс результатов об исполнении договора.</w:t>
      </w:r>
    </w:p>
    <w:p w:rsidR="00E9500B" w:rsidRPr="00E9500B" w:rsidRDefault="00E9500B" w:rsidP="00E9500B">
      <w:pPr>
        <w:widowControl w:val="0"/>
        <w:tabs>
          <w:tab w:val="left" w:pos="1086"/>
        </w:tabs>
        <w:autoSpaceDE w:val="0"/>
        <w:autoSpaceDN w:val="0"/>
        <w:adjustRightInd w:val="0"/>
        <w:spacing w:after="226"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Включение сведений о заключенном договоре по результатам закупки товаров, работ, услуг в ежемесячный отчет о количестве и об общей стоимости договоров и размещение сведений в ЕИС.</w:t>
      </w:r>
    </w:p>
    <w:p w:rsidR="00E9500B" w:rsidRPr="009E51EB" w:rsidRDefault="00E9500B" w:rsidP="00E9500B">
      <w:pPr>
        <w:widowControl w:val="0"/>
        <w:autoSpaceDE w:val="0"/>
        <w:autoSpaceDN w:val="0"/>
        <w:adjustRightInd w:val="0"/>
        <w:spacing w:after="170" w:line="240" w:lineRule="exact"/>
        <w:ind w:left="20" w:firstLine="580"/>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ГЛАВА 2. ПОРЯДОК ПРОВЕДЕНИЯ КОНКУРЕНТНЫХ ЗАКУПОК.</w:t>
      </w:r>
    </w:p>
    <w:p w:rsidR="00E9500B" w:rsidRPr="009E51EB" w:rsidRDefault="00E9500B" w:rsidP="004A200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9E51EB">
        <w:rPr>
          <w:rFonts w:ascii="Times New Roman" w:hAnsi="Times New Roman" w:cs="Times New Roman"/>
          <w:b/>
          <w:color w:val="000000"/>
          <w:sz w:val="24"/>
          <w:szCs w:val="24"/>
        </w:rPr>
        <w:t>РАЗДЕЛ 1. ПРОВЕДЕНИЕ КОНКУРСА В ЭЛЕКТРОННОЙ ФОРМЕ.</w:t>
      </w:r>
    </w:p>
    <w:p w:rsidR="00E9500B" w:rsidRPr="00E9500B" w:rsidRDefault="00E9500B" w:rsidP="009E51EB">
      <w:pPr>
        <w:widowControl w:val="0"/>
        <w:tabs>
          <w:tab w:val="left" w:pos="870"/>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Под конкурсом в электронной форме (далее по тексту настоящего раздела Положения - конкурс) понимается форма торгов, при которой победителем конкурса признается участник конкурса, заявка на участие в конкурсе, окончательное предложение которого соответствует требованиям, установленным конкурсной документацией, и заявка, окончательное </w:t>
      </w:r>
      <w:proofErr w:type="gramStart"/>
      <w:r w:rsidRPr="00E9500B">
        <w:rPr>
          <w:rFonts w:ascii="Times New Roman" w:hAnsi="Times New Roman" w:cs="Times New Roman"/>
          <w:color w:val="000000"/>
          <w:sz w:val="24"/>
          <w:szCs w:val="24"/>
          <w:highlight w:val="white"/>
        </w:rPr>
        <w:t>предложение</w:t>
      </w:r>
      <w:proofErr w:type="gramEnd"/>
      <w:r w:rsidRPr="00E9500B">
        <w:rPr>
          <w:rFonts w:ascii="Times New Roman" w:hAnsi="Times New Roman" w:cs="Times New Roman"/>
          <w:color w:val="000000"/>
          <w:sz w:val="24"/>
          <w:szCs w:val="24"/>
          <w:highlight w:val="white"/>
        </w:rPr>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w:t>
      </w:r>
      <w:r w:rsidRPr="00E9500B">
        <w:rPr>
          <w:rFonts w:ascii="Times New Roman" w:hAnsi="Times New Roman" w:cs="Times New Roman"/>
          <w:color w:val="000000"/>
          <w:sz w:val="24"/>
          <w:szCs w:val="24"/>
          <w:highlight w:val="white"/>
        </w:rPr>
        <w:lastRenderedPageBreak/>
        <w:t>исполнения договора.</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осуществлять закупку путем проведения конкурса в случае, если для эффективного проведения закупки необходимо произвести оценку предложений участников на основании более чем одного критерия.</w:t>
      </w:r>
    </w:p>
    <w:p w:rsidR="00E9500B" w:rsidRPr="00E9500B" w:rsidRDefault="00E9500B" w:rsidP="009E51EB">
      <w:pPr>
        <w:widowControl w:val="0"/>
        <w:tabs>
          <w:tab w:val="left" w:pos="94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конкурса обеспечивается оператором на ЭТП в порядке,</w:t>
      </w:r>
      <w:r w:rsidR="009E51EB">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установленном настоящим Положением и конкурсной документацией, в соответствии с регламентом работы ЭТП.</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проведении конкурса и конкурсная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размещает в ЕИС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Конкурсная документация утверждается руководителем заказчика или уполномоченным лицом заказчика.</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содержащиеся в конкурсной документации, должны соответствовать сведениям, указанным в извещении о проведении конкурса.</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Запросы о разъяснении положений конкурсной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участия в конкурсе участнику закупки необходимо получить аккредитацию на ЭТП в порядке, установленном оператором ЭТП, и подать заявку на участие в конкурсе в сроки, которые установлены извещением о проведении конкурса и конкурсной документацией.</w:t>
      </w:r>
    </w:p>
    <w:p w:rsidR="00E9500B" w:rsidRPr="00E9500B"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подает заявку </w:t>
      </w:r>
      <w:proofErr w:type="gramStart"/>
      <w:r w:rsidRPr="00E9500B">
        <w:rPr>
          <w:rFonts w:ascii="Times New Roman" w:hAnsi="Times New Roman" w:cs="Times New Roman"/>
          <w:color w:val="000000"/>
          <w:sz w:val="24"/>
          <w:szCs w:val="24"/>
          <w:highlight w:val="white"/>
        </w:rPr>
        <w:t>на участие в конкурсе в форме электронного документа в соответствии с регламентом</w:t>
      </w:r>
      <w:proofErr w:type="gramEnd"/>
      <w:r w:rsidRPr="00E9500B">
        <w:rPr>
          <w:rFonts w:ascii="Times New Roman" w:hAnsi="Times New Roman" w:cs="Times New Roman"/>
          <w:color w:val="000000"/>
          <w:sz w:val="24"/>
          <w:szCs w:val="24"/>
          <w:highlight w:val="white"/>
        </w:rPr>
        <w:t xml:space="preserve"> ЭТП и требованиями настоящего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proofErr w:type="gramEnd"/>
      <w:r w:rsidRPr="00E9500B">
        <w:rPr>
          <w:rFonts w:ascii="Times New Roman" w:hAnsi="Times New Roman" w:cs="Times New Roman"/>
          <w:color w:val="000000"/>
          <w:sz w:val="24"/>
          <w:szCs w:val="24"/>
          <w:highlight w:val="white"/>
        </w:rPr>
        <w:t xml:space="preserve">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Прием заявок на участие в конкурсе прекращается в день и время, указанное в извещении о проведении конкурса и конкурсной документации.</w:t>
      </w:r>
    </w:p>
    <w:p w:rsidR="00E9500B" w:rsidRPr="00E9500B" w:rsidRDefault="00E9500B" w:rsidP="00E9500B">
      <w:pPr>
        <w:widowControl w:val="0"/>
        <w:tabs>
          <w:tab w:val="left" w:pos="96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конкурсе должна содержать:</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9500B" w:rsidRPr="00E9500B" w:rsidRDefault="00E9500B" w:rsidP="009E51E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w:t>
      </w:r>
      <w:r w:rsidRPr="00E9500B">
        <w:rPr>
          <w:rFonts w:ascii="Times New Roman" w:hAnsi="Times New Roman" w:cs="Times New Roman"/>
          <w:color w:val="000000"/>
          <w:sz w:val="24"/>
          <w:szCs w:val="24"/>
          <w:highlight w:val="white"/>
        </w:rPr>
        <w:lastRenderedPageBreak/>
        <w:t>индивидуального предпринимателя), которые получены не ранее чем за 6 (шесть) месяцев до даты размещения в ЕИС извещения о проведении конкурса, копии документов, удостоверяющих личность (для иного физического лица), надлежащим образом заверенный перевод на</w:t>
      </w:r>
      <w:r w:rsidR="009E51EB">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русский язык документов о государственной регистрации юридического лица или</w:t>
      </w:r>
      <w:proofErr w:type="gramEnd"/>
      <w:r w:rsidRPr="00E9500B">
        <w:rPr>
          <w:rFonts w:ascii="Times New Roman" w:hAnsi="Times New Roman" w:cs="Times New Roman"/>
          <w:color w:val="000000"/>
          <w:sz w:val="24"/>
          <w:szCs w:val="24"/>
          <w:highlight w:val="white"/>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E9500B"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E9500B"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14.5.</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w:t>
      </w:r>
      <w:proofErr w:type="gramEnd"/>
      <w:r w:rsidRPr="00E9500B">
        <w:rPr>
          <w:rFonts w:ascii="Times New Roman" w:hAnsi="Times New Roman" w:cs="Times New Roman"/>
          <w:color w:val="000000"/>
          <w:sz w:val="24"/>
          <w:szCs w:val="24"/>
          <w:highlight w:val="white"/>
        </w:rPr>
        <w:t xml:space="preserve"> договора является крупной сделкой.</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E9500B" w:rsidRDefault="00E9500B" w:rsidP="00E9500B">
      <w:pPr>
        <w:widowControl w:val="0"/>
        <w:tabs>
          <w:tab w:val="left" w:pos="127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Документы и копии документов, подтверждающие опыт, деловую репутацию, квалификацию участника закупки в случае, если в конкурсной документации установлены соответствующие критерии оценки и сопоставления заявок на участие в конкурсе.</w:t>
      </w:r>
    </w:p>
    <w:p w:rsidR="00E9500B" w:rsidRPr="00E9500B" w:rsidRDefault="00E9500B" w:rsidP="00E9500B">
      <w:pPr>
        <w:widowControl w:val="0"/>
        <w:tabs>
          <w:tab w:val="left" w:pos="11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Заявку на участие в конкурсе по форме, предусмотренной конкурсной документацией.</w:t>
      </w:r>
    </w:p>
    <w:p w:rsidR="00E9500B" w:rsidRPr="00E9500B" w:rsidRDefault="00E9500B" w:rsidP="00E9500B">
      <w:pPr>
        <w:widowControl w:val="0"/>
        <w:tabs>
          <w:tab w:val="left" w:pos="135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конкурсной документацией.</w:t>
      </w:r>
    </w:p>
    <w:p w:rsidR="00E9500B" w:rsidRPr="00E9500B" w:rsidRDefault="00E9500B" w:rsidP="00E9500B">
      <w:pPr>
        <w:widowControl w:val="0"/>
        <w:tabs>
          <w:tab w:val="left" w:pos="14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конкурсе в виде внесения денежных средств на лицевой счет участника закупки на ЭТП или специальный счет в банке.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конкурсе в соответствии с разделом 18 главы 1 настоящего Положения.</w:t>
      </w:r>
      <w:proofErr w:type="gramEnd"/>
    </w:p>
    <w:p w:rsidR="00E9500B" w:rsidRPr="00E9500B" w:rsidRDefault="00E9500B" w:rsidP="00E9500B">
      <w:pPr>
        <w:widowControl w:val="0"/>
        <w:tabs>
          <w:tab w:val="left" w:pos="10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конкурсе может содержать иные документы, подтверждающие соответствие участника конкурса и/или товара, работы, услуги требованиям, которые установлены в конкурсной документации.</w:t>
      </w:r>
    </w:p>
    <w:p w:rsidR="00E9500B" w:rsidRPr="00E9500B" w:rsidRDefault="00E9500B" w:rsidP="009E51E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настоящим разделом Положения, не допускается.</w:t>
      </w:r>
      <w:proofErr w:type="gramEnd"/>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При подготовке заявки на участие в конкурсе участниками закупки должны </w:t>
      </w:r>
      <w:r w:rsidRPr="00E9500B">
        <w:rPr>
          <w:rFonts w:ascii="Times New Roman" w:hAnsi="Times New Roman" w:cs="Times New Roman"/>
          <w:color w:val="000000"/>
          <w:sz w:val="24"/>
          <w:szCs w:val="24"/>
          <w:highlight w:val="white"/>
        </w:rPr>
        <w:lastRenderedPageBreak/>
        <w:t>приниматься общепринятые обозначения и наименования в соответствии с требованиями действующего законодательства, сведения, содержащиеся в заявках на участие в конкурсе, не должны допускать двусмысленных толкований.</w:t>
      </w:r>
    </w:p>
    <w:p w:rsidR="00E9500B" w:rsidRPr="00E9500B" w:rsidRDefault="00E9500B" w:rsidP="00E9500B">
      <w:pPr>
        <w:widowControl w:val="0"/>
        <w:tabs>
          <w:tab w:val="left" w:pos="96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конкурса вправе изменить или отозвать свою заявку, в том числе по отдельному лоту до истечения срока подачи заявок.</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и срок отзыва заявок на участие в конкурсе, порядок внесения изменений в такие заявки устанавливается в конкурсной документации.</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Открытие доступа комиссии по осуществлению закупок к поступившим на конкурс заявкам осуществляется оператором ЭТП в день, указанный в конкурсной документации.</w:t>
      </w:r>
    </w:p>
    <w:p w:rsidR="00E9500B" w:rsidRPr="00E9500B" w:rsidRDefault="00E9500B" w:rsidP="00E9500B">
      <w:pPr>
        <w:widowControl w:val="0"/>
        <w:tabs>
          <w:tab w:val="left" w:pos="9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Комиссия по осуществлению закупок вносит в протокол открытия доступа к поданным заявкам на участие в конкурсе сведения, указанные в пункте 15 раздела 10 главы 1 настоящего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открытия доступа к поданным заявкам на участие в конкурсе подписывается присутствующими членами комиссии по закупкам в день открытия доступа к заявкам. Указанный протокол размещается в ЕИС не позднее чем </w:t>
      </w:r>
      <w:proofErr w:type="gramStart"/>
      <w:r w:rsidRPr="00E9500B">
        <w:rPr>
          <w:rFonts w:ascii="Times New Roman" w:hAnsi="Times New Roman" w:cs="Times New Roman"/>
          <w:color w:val="000000"/>
          <w:sz w:val="24"/>
          <w:szCs w:val="24"/>
          <w:highlight w:val="white"/>
        </w:rPr>
        <w:t>через</w:t>
      </w:r>
      <w:proofErr w:type="gramEnd"/>
    </w:p>
    <w:p w:rsidR="00E9500B" w:rsidRPr="00E9500B" w:rsidRDefault="00E9500B" w:rsidP="00E9500B">
      <w:pPr>
        <w:widowControl w:val="0"/>
        <w:numPr>
          <w:ilvl w:val="0"/>
          <w:numId w:val="38"/>
        </w:numPr>
        <w:tabs>
          <w:tab w:val="left" w:pos="217"/>
          <w:tab w:val="left" w:pos="1004"/>
        </w:tabs>
        <w:autoSpaceDE w:val="0"/>
        <w:autoSpaceDN w:val="0"/>
        <w:adjustRightInd w:val="0"/>
        <w:spacing w:after="0" w:line="298" w:lineRule="exact"/>
        <w:ind w:left="20"/>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(три) дня со дня подписания.</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roofErr w:type="gramEnd"/>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конкурсе НЕ ПОДАНО НИ ОДНОЙ ЗАЯВКИ на участие в конкурсе, конкурс признается несостоявшимся. В случае, если конкурсной документацией предусмотрено два или более лота, конкурс признается несостоявшимся только в отношении того лота, на который не подано ни одной заявки.</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25 настоящего раздела Положения, комиссия по осуществлению закупок в протокол, указанный в пункте 22 настоящего раздела Положения, включает информацию о признании конкурса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25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конкурсе ПОДАНА ТОЛЬКО ОДНА ЗАЯВКА на участие в конкурсе, конкурс признается несостоявшимся. В случае, если конкурсной документацией предусмотрено два или более лота, конкурс признается несостоявшимся только в отношении того лота, на который подана только одна заявка. Такая заявка рассматривается в порядке, установленном настоящим разделом Положения.</w:t>
      </w:r>
    </w:p>
    <w:p w:rsidR="00E9500B" w:rsidRPr="00E9500B"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заявки на участие в конкурсе комиссия по осуществлению закупок оформляет протокол рассмотрения единственной заявки</w:t>
      </w:r>
    </w:p>
    <w:p w:rsidR="00E9500B" w:rsidRPr="00E9500B" w:rsidRDefault="00E9500B" w:rsidP="00E9500B">
      <w:pPr>
        <w:widowControl w:val="0"/>
        <w:autoSpaceDE w:val="0"/>
        <w:autoSpaceDN w:val="0"/>
        <w:adjustRightInd w:val="0"/>
        <w:spacing w:after="0" w:line="190" w:lineRule="exact"/>
        <w:ind w:left="20"/>
        <w:rPr>
          <w:rFonts w:ascii="Times New Roman" w:hAnsi="Times New Roman" w:cs="Times New Roman"/>
          <w:spacing w:val="4"/>
          <w:sz w:val="20"/>
          <w:szCs w:val="20"/>
        </w:rPr>
      </w:pPr>
      <w:r w:rsidRPr="00E9500B">
        <w:rPr>
          <w:rFonts w:ascii="Times New Roman" w:hAnsi="Times New Roman" w:cs="Times New Roman"/>
          <w:color w:val="000000"/>
          <w:spacing w:val="5"/>
          <w:sz w:val="19"/>
          <w:szCs w:val="19"/>
          <w:highlight w:val="white"/>
        </w:rPr>
        <w:t>52</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на участие в конкурсе и включает в него информацию, предусмотренную пунктом 16 раздела 10 </w:t>
      </w:r>
      <w:r w:rsidRPr="00E9500B">
        <w:rPr>
          <w:rFonts w:ascii="Times New Roman" w:hAnsi="Times New Roman" w:cs="Times New Roman"/>
          <w:color w:val="000000"/>
          <w:sz w:val="24"/>
          <w:szCs w:val="24"/>
          <w:highlight w:val="white"/>
        </w:rPr>
        <w:lastRenderedPageBreak/>
        <w:t>главы 1 настоящего Положения.</w:t>
      </w:r>
    </w:p>
    <w:p w:rsidR="00E9500B" w:rsidRPr="00E9500B" w:rsidRDefault="00E9500B" w:rsidP="00E9500B">
      <w:pPr>
        <w:widowControl w:val="0"/>
        <w:tabs>
          <w:tab w:val="left" w:pos="12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конкурсе подписывается всеми присутствующими членами комиссии по осуществлению закупок в день окончания рассмотрения единственной заявки на участие в конкурсе.</w:t>
      </w:r>
    </w:p>
    <w:p w:rsidR="00E9500B" w:rsidRPr="00E9500B"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конкурсе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26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30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единственная заявка на участие в конкурсе не соответствует требованиям, предусмотренным конкурсной документацией, заказчик вправе объявить о проведении нового конкурса или принять решение о закупке у единственного поставщика (подрядчика, исполнителя). В случае объявления о проведении нового конкурса заказчик вправе изменить условия закупки.</w:t>
      </w:r>
    </w:p>
    <w:p w:rsidR="00E9500B" w:rsidRPr="00E9500B" w:rsidRDefault="00E9500B" w:rsidP="00E9500B">
      <w:pPr>
        <w:widowControl w:val="0"/>
        <w:tabs>
          <w:tab w:val="left" w:pos="96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РАССМОТРЕНИЯ, ОЦЕНКИ И СОПОСТАВЛЕНИЯ ЗАЯВОК НА УЧАСТИЕ В КОНКУРСЕ.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w:t>
      </w:r>
    </w:p>
    <w:p w:rsidR="00E9500B" w:rsidRPr="00E9500B"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рассмотрения, оценки и сопоставления заявок на участие в конкурсе не может превышать 15 (пятнадцать) рабочих дней со дня открытия доступа к заявкам.</w:t>
      </w:r>
    </w:p>
    <w:p w:rsidR="00E9500B" w:rsidRPr="00E9500B" w:rsidRDefault="00E9500B"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разделом 13 главы 1 настоящего</w:t>
      </w:r>
      <w:proofErr w:type="gramEnd"/>
      <w:r w:rsidRPr="00E9500B">
        <w:rPr>
          <w:rFonts w:ascii="Times New Roman" w:hAnsi="Times New Roman" w:cs="Times New Roman"/>
          <w:color w:val="000000"/>
          <w:sz w:val="24"/>
          <w:szCs w:val="24"/>
          <w:highlight w:val="white"/>
        </w:rPr>
        <w:t xml:space="preserve"> Положения.</w:t>
      </w:r>
    </w:p>
    <w:p w:rsidR="00E9500B" w:rsidRPr="00E9500B" w:rsidRDefault="00E9500B" w:rsidP="00E9500B">
      <w:pPr>
        <w:widowControl w:val="0"/>
        <w:tabs>
          <w:tab w:val="left" w:pos="102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по правилам, которые установлены конкурсной документацией в соответствии с разделом 1 главы 6 настоящего Положения.</w:t>
      </w:r>
    </w:p>
    <w:p w:rsidR="00E9500B" w:rsidRPr="00E9500B" w:rsidRDefault="00E9500B" w:rsidP="000706FF">
      <w:pPr>
        <w:widowControl w:val="0"/>
        <w:tabs>
          <w:tab w:val="left" w:pos="1023"/>
        </w:tabs>
        <w:autoSpaceDE w:val="0"/>
        <w:autoSpaceDN w:val="0"/>
        <w:adjustRightInd w:val="0"/>
        <w:spacing w:after="0" w:line="298" w:lineRule="exact"/>
        <w:ind w:left="20" w:right="20" w:firstLine="560"/>
        <w:jc w:val="both"/>
        <w:rPr>
          <w:rFonts w:ascii="Times New Roman" w:hAnsi="Times New Roman" w:cs="Times New Roman"/>
          <w:spacing w:val="4"/>
          <w:sz w:val="20"/>
          <w:szCs w:val="20"/>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96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w:t>
      </w:r>
      <w:proofErr w:type="gramStart"/>
      <w:r w:rsidRPr="00E9500B">
        <w:rPr>
          <w:rFonts w:ascii="Times New Roman" w:hAnsi="Times New Roman" w:cs="Times New Roman"/>
          <w:color w:val="000000"/>
          <w:sz w:val="24"/>
          <w:szCs w:val="24"/>
          <w:highlight w:val="white"/>
        </w:rPr>
        <w:t>конкурсе</w:t>
      </w:r>
      <w:proofErr w:type="gramEnd"/>
      <w:r w:rsidRPr="00E9500B">
        <w:rPr>
          <w:rFonts w:ascii="Times New Roman" w:hAnsi="Times New Roman" w:cs="Times New Roman"/>
          <w:color w:val="000000"/>
          <w:sz w:val="24"/>
          <w:szCs w:val="24"/>
          <w:highlight w:val="white"/>
        </w:rPr>
        <w:t xml:space="preserve"> которого присвоен первый номер.</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На основании результатов рассмотрения, оценки и сопоставления заявок на участие в </w:t>
      </w:r>
      <w:r w:rsidRPr="00E9500B">
        <w:rPr>
          <w:rFonts w:ascii="Times New Roman" w:hAnsi="Times New Roman" w:cs="Times New Roman"/>
          <w:color w:val="000000"/>
          <w:sz w:val="24"/>
          <w:szCs w:val="24"/>
          <w:highlight w:val="white"/>
        </w:rPr>
        <w:lastRenderedPageBreak/>
        <w:t>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по осуществлению закупок в день окончания рассмотрения, оценки и сопоставления заявок на участие в конкурсе.</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оценки и сопоставления заявок на участие в конкурсе должен содержать сведения, предусмотренные в пункте 16 раздела 10 главы 1 настоящего Положения.</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оценки и сопоставления заявок на участие в конкурсе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w:t>
      </w:r>
    </w:p>
    <w:p w:rsidR="00E9500B" w:rsidRPr="00E9500B"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36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36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E9500B" w:rsidRPr="00E9500B"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по результатам рассмотрения заявок на участие в конкурсе принято решение</w:t>
      </w:r>
      <w:proofErr w:type="gramStart"/>
      <w:r w:rsidRPr="00E9500B">
        <w:rPr>
          <w:rFonts w:ascii="Times New Roman" w:hAnsi="Times New Roman" w:cs="Times New Roman"/>
          <w:color w:val="000000"/>
          <w:sz w:val="24"/>
          <w:szCs w:val="24"/>
          <w:highlight w:val="white"/>
        </w:rPr>
        <w:t xml:space="preserve"> О</w:t>
      </w:r>
      <w:proofErr w:type="gramEnd"/>
      <w:r w:rsidRPr="00E9500B">
        <w:rPr>
          <w:rFonts w:ascii="Times New Roman" w:hAnsi="Times New Roman" w:cs="Times New Roman"/>
          <w:color w:val="000000"/>
          <w:sz w:val="24"/>
          <w:szCs w:val="24"/>
          <w:highlight w:val="white"/>
        </w:rPr>
        <w:t xml:space="preserve"> ДОПУСКЕ К УЧАСТИЮ В КОНКУРСЕ И ПРИЗНАНИИ УЧАСТНИКОМ КОНКУРСА ТОЛЬКО ОДНОГО УЧАСТНИКА комиссия по осуществлению закупок не осуществляет оценку и сопоставление заявок на участие в конкурсе заявки такого участника.</w:t>
      </w:r>
    </w:p>
    <w:p w:rsidR="00E9500B" w:rsidRPr="00E9500B"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конкурсной документацией предусмотрено два или более лота, конкурс признается несостоявшимся только в отношении того лота,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37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C616E7">
      <w:pPr>
        <w:widowControl w:val="0"/>
        <w:tabs>
          <w:tab w:val="left" w:pos="124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37 настоящего раздела Положения с</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конкурса заказчик заключает договор с победителем конкурса в порядке, установленном в разделе 1 главы 5 настоящего Положения.</w:t>
      </w:r>
    </w:p>
    <w:p w:rsidR="00E9500B" w:rsidRPr="00E9500B"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настоящего Положения. Победитель закупки определяется путем оценки и сопоставления заявок с учетом скорректированных предложений, поступивших в ходе проведения </w:t>
      </w:r>
      <w:r w:rsidRPr="00E9500B">
        <w:rPr>
          <w:rFonts w:ascii="Times New Roman" w:hAnsi="Times New Roman" w:cs="Times New Roman"/>
          <w:color w:val="000000"/>
          <w:sz w:val="24"/>
          <w:szCs w:val="24"/>
          <w:highlight w:val="white"/>
        </w:rPr>
        <w:lastRenderedPageBreak/>
        <w:t>переторжки.</w:t>
      </w:r>
    </w:p>
    <w:p w:rsidR="00E9500B" w:rsidRDefault="00E9500B" w:rsidP="004A200F">
      <w:pPr>
        <w:widowControl w:val="0"/>
        <w:tabs>
          <w:tab w:val="left" w:pos="985"/>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40.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закрытого конкурса применяются требования раздела 19 главы 1 настоящего Положения.</w:t>
      </w:r>
    </w:p>
    <w:p w:rsidR="004A200F" w:rsidRPr="00E9500B" w:rsidRDefault="004A200F" w:rsidP="004A200F">
      <w:pPr>
        <w:widowControl w:val="0"/>
        <w:tabs>
          <w:tab w:val="left" w:pos="985"/>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C616E7"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C616E7">
        <w:rPr>
          <w:rFonts w:ascii="Times New Roman" w:hAnsi="Times New Roman" w:cs="Times New Roman"/>
          <w:b/>
          <w:color w:val="000000"/>
          <w:sz w:val="24"/>
          <w:szCs w:val="24"/>
        </w:rPr>
        <w:t>РАЗДЕЛ 2. ОСОБЕННОСТИ ПРОВЕДЕНИЯ ДВУХЭТАПНОГО КОНКУРСА В ЭЛЕКТРОННОЙ ФОРМЕ.</w:t>
      </w:r>
    </w:p>
    <w:p w:rsidR="00E9500B" w:rsidRPr="00E9500B" w:rsidRDefault="00E9500B" w:rsidP="00C616E7">
      <w:pPr>
        <w:widowControl w:val="0"/>
        <w:tabs>
          <w:tab w:val="left" w:pos="91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провести двухэтапный конкурс в электронной форме (далее по тексту настоящего раздела Положения - двухэтапный конкурс) в случаях, если для уточнения характеристик предмета закупки необходимо провести его обсуждение с участниками закупки.</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w:t>
      </w: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предмета закупки без указания предложений о цене договора. При этом предоставление обеспечения заявки на участие в таком конкурсе на первом этапе не требуется.</w:t>
      </w:r>
    </w:p>
    <w:p w:rsidR="00E9500B" w:rsidRPr="00E9500B" w:rsidRDefault="00E9500B" w:rsidP="00E9500B">
      <w:pPr>
        <w:widowControl w:val="0"/>
        <w:tabs>
          <w:tab w:val="left" w:pos="93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 первом этапе двухэтапного конкурса комиссия по осуществлению закупок 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предмета закупки. При обсуждении предложения каждого участника двухэтапного конкурса комиссия по осуществлению закупок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Срок проведения первого этапа двухэтапного конкурса не может превышать 20 (двадцать) рабочих дней </w:t>
      </w:r>
      <w:proofErr w:type="gramStart"/>
      <w:r w:rsidRPr="00E9500B">
        <w:rPr>
          <w:rFonts w:ascii="Times New Roman" w:hAnsi="Times New Roman" w:cs="Times New Roman"/>
          <w:color w:val="000000"/>
          <w:sz w:val="24"/>
          <w:szCs w:val="24"/>
          <w:highlight w:val="white"/>
        </w:rPr>
        <w:t>с даты окончания</w:t>
      </w:r>
      <w:proofErr w:type="gramEnd"/>
      <w:r w:rsidRPr="00E9500B">
        <w:rPr>
          <w:rFonts w:ascii="Times New Roman" w:hAnsi="Times New Roman" w:cs="Times New Roman"/>
          <w:color w:val="000000"/>
          <w:sz w:val="24"/>
          <w:szCs w:val="24"/>
          <w:highlight w:val="white"/>
        </w:rPr>
        <w:t xml:space="preserve"> срока подачи первоначальных заявок на участие в таком конкурсе.</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Результаты </w:t>
      </w:r>
      <w:proofErr w:type="gramStart"/>
      <w:r w:rsidRPr="00E9500B">
        <w:rPr>
          <w:rFonts w:ascii="Times New Roman" w:hAnsi="Times New Roman" w:cs="Times New Roman"/>
          <w:color w:val="000000"/>
          <w:sz w:val="24"/>
          <w:szCs w:val="24"/>
          <w:highlight w:val="white"/>
        </w:rPr>
        <w:t>обсуждения, состоявшегося на первом этапе двухэтапного конкурса фиксируются</w:t>
      </w:r>
      <w:proofErr w:type="gramEnd"/>
      <w:r w:rsidRPr="00E9500B">
        <w:rPr>
          <w:rFonts w:ascii="Times New Roman" w:hAnsi="Times New Roman" w:cs="Times New Roman"/>
          <w:color w:val="000000"/>
          <w:sz w:val="24"/>
          <w:szCs w:val="24"/>
          <w:highlight w:val="white"/>
        </w:rPr>
        <w:t xml:space="preserve"> комиссией по осуществлению закупок в протоколе первого этапа двухэтапного конкурса, подписываемом всеми присутствующими членами комиссии по осуществлению закупок по окончании первого этапа такого конкурса, и не позднее рабочего дня, следующего за датой подписания указанного протокола, размещаются заказчиком в ЕИС.</w:t>
      </w:r>
    </w:p>
    <w:p w:rsidR="00E9500B" w:rsidRPr="00E9500B" w:rsidRDefault="00E9500B" w:rsidP="00C616E7">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(для физического лица), адрес электронной почты каждого участника такого конкурса, предложения в отношении предмета закупки.</w:t>
      </w:r>
    </w:p>
    <w:p w:rsidR="00E9500B" w:rsidRPr="00E9500B"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первого этапа двухэтапного конкурса, зафиксированным в протоколе первого этапа двухэтапного конкурса, заказчик вправе уточнить условия закупки, а именно:</w:t>
      </w:r>
    </w:p>
    <w:p w:rsidR="00E9500B" w:rsidRPr="00E9500B" w:rsidRDefault="00E9500B" w:rsidP="00E9500B">
      <w:pPr>
        <w:widowControl w:val="0"/>
        <w:tabs>
          <w:tab w:val="left" w:pos="125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Любое требование к указанным в конкурсной документации функциональным, техническим, качественным или эксплуатационным характеристикам предмета закупки. При этом заказчик вправе дополнить указанные характеристики новыми характеристиками, которые соответствуют требованиям настоящего Положения.</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w:t>
      </w:r>
      <w:r w:rsidRPr="00E9500B">
        <w:rPr>
          <w:rFonts w:ascii="Times New Roman" w:hAnsi="Times New Roman" w:cs="Times New Roman"/>
          <w:color w:val="000000"/>
          <w:sz w:val="24"/>
          <w:szCs w:val="24"/>
          <w:highlight w:val="white"/>
        </w:rPr>
        <w:lastRenderedPageBreak/>
        <w:t>требуется в результате изменения функциональных, технических, качественных или эксплуатационных характеристик предмета закупки.</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 любом внесенном уточнении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rsidR="00E9500B" w:rsidRPr="00E9500B" w:rsidRDefault="00E9500B" w:rsidP="00E9500B">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E9500B" w:rsidRPr="00E9500B"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 втором этапе двухэтапного конкурса заказчик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договора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разделом 18 главы 1 настоящего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двухэтапного конкурса, принявший участие в проведении его первого этапа, вправе отказаться от участия во втором этапе такого конкурса.</w:t>
      </w:r>
    </w:p>
    <w:p w:rsidR="00E9500B" w:rsidRPr="00E9500B"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Окончательные заявки на участие в двухэтапном конкурсе подаются участниками первого этапа такого конкурса, рассматриваются и оцениваются комиссией по осуществлению закупок в соответствии с разделом 1 главы 2 настоящего Положения в сроки, установленные для проведения конкурса и исчисляемые </w:t>
      </w:r>
      <w:proofErr w:type="gramStart"/>
      <w:r w:rsidRPr="00E9500B">
        <w:rPr>
          <w:rFonts w:ascii="Times New Roman" w:hAnsi="Times New Roman" w:cs="Times New Roman"/>
          <w:color w:val="000000"/>
          <w:sz w:val="24"/>
          <w:szCs w:val="24"/>
          <w:highlight w:val="white"/>
        </w:rPr>
        <w:t>с даты рассмотрения</w:t>
      </w:r>
      <w:proofErr w:type="gramEnd"/>
      <w:r w:rsidRPr="00E9500B">
        <w:rPr>
          <w:rFonts w:ascii="Times New Roman" w:hAnsi="Times New Roman" w:cs="Times New Roman"/>
          <w:color w:val="000000"/>
          <w:sz w:val="24"/>
          <w:szCs w:val="24"/>
          <w:highlight w:val="white"/>
        </w:rPr>
        <w:t xml:space="preserve"> окончательных заявок на участие в двухэтапном конкурсе.</w:t>
      </w:r>
    </w:p>
    <w:p w:rsidR="00E9500B" w:rsidRPr="00E9500B" w:rsidRDefault="00E9500B" w:rsidP="00C616E7">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по осуществлению закупок отклонила все такие заявки, двухэтапный конкурс признается несостоявшимся.</w:t>
      </w:r>
    </w:p>
    <w:p w:rsidR="00E9500B" w:rsidRPr="00E9500B" w:rsidRDefault="00E9500B" w:rsidP="00E9500B">
      <w:pPr>
        <w:widowControl w:val="0"/>
        <w:tabs>
          <w:tab w:val="left" w:pos="11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не </w:t>
      </w:r>
      <w:proofErr w:type="gramStart"/>
      <w:r w:rsidRPr="00E9500B">
        <w:rPr>
          <w:rFonts w:ascii="Times New Roman" w:hAnsi="Times New Roman" w:cs="Times New Roman"/>
          <w:color w:val="000000"/>
          <w:sz w:val="24"/>
          <w:szCs w:val="24"/>
          <w:highlight w:val="white"/>
        </w:rPr>
        <w:t>позднее</w:t>
      </w:r>
      <w:proofErr w:type="gramEnd"/>
      <w:r w:rsidRPr="00E9500B">
        <w:rPr>
          <w:rFonts w:ascii="Times New Roman" w:hAnsi="Times New Roman" w:cs="Times New Roman"/>
          <w:color w:val="000000"/>
          <w:sz w:val="24"/>
          <w:szCs w:val="24"/>
          <w:highlight w:val="white"/>
        </w:rPr>
        <w:t xml:space="preserve"> чем на следующий рабочий день после дня признания двухэтапного конкурса несостоявшимся продлевает срок подачи заявок на участие в таком конкурсе на 10 (десять) дней с даты размещения соответствующего извещения.</w:t>
      </w:r>
    </w:p>
    <w:p w:rsidR="00E9500B" w:rsidRDefault="00E9500B" w:rsidP="00A07662">
      <w:pPr>
        <w:widowControl w:val="0"/>
        <w:tabs>
          <w:tab w:val="left" w:pos="111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вправе объявить о проведении нового двухэтапного конкурса или принять решение о закупке у единственного поставщика (исполнителя, подрядчика).</w:t>
      </w:r>
      <w:proofErr w:type="gramEnd"/>
      <w:r w:rsidRPr="00E9500B">
        <w:rPr>
          <w:rFonts w:ascii="Times New Roman" w:hAnsi="Times New Roman" w:cs="Times New Roman"/>
          <w:color w:val="000000"/>
          <w:sz w:val="24"/>
          <w:szCs w:val="24"/>
          <w:highlight w:val="white"/>
        </w:rPr>
        <w:t xml:space="preserve"> В случае объявления о проведении повторного двухэтапного конкурса заказчик вправе изменить условия закупки.</w:t>
      </w:r>
    </w:p>
    <w:p w:rsidR="00A07662" w:rsidRPr="00E9500B" w:rsidRDefault="00A07662" w:rsidP="00A07662">
      <w:pPr>
        <w:widowControl w:val="0"/>
        <w:tabs>
          <w:tab w:val="left" w:pos="111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C616E7" w:rsidRDefault="00E9500B" w:rsidP="00A07662">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C616E7">
        <w:rPr>
          <w:rFonts w:ascii="Times New Roman" w:hAnsi="Times New Roman" w:cs="Times New Roman"/>
          <w:b/>
          <w:color w:val="000000"/>
          <w:sz w:val="24"/>
          <w:szCs w:val="24"/>
        </w:rPr>
        <w:t>РАЗДЕЛ 3. ПРОВЕДЕНИЕ АУКЦИОНА В ЭЛЕКТРОННОЙ ФОРМЕ.</w:t>
      </w:r>
    </w:p>
    <w:p w:rsidR="00E9500B" w:rsidRPr="00E9500B" w:rsidRDefault="00E9500B" w:rsidP="00C616E7">
      <w:pPr>
        <w:widowControl w:val="0"/>
        <w:tabs>
          <w:tab w:val="left" w:pos="860"/>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Под аукционом в электронной форме (далее по тексту настоящего раздела</w:t>
      </w:r>
      <w:r w:rsidR="00C616E7">
        <w:rPr>
          <w:rFonts w:ascii="Times New Roman" w:hAnsi="Times New Roman" w:cs="Times New Roman"/>
          <w:color w:val="000000"/>
          <w:sz w:val="24"/>
          <w:szCs w:val="24"/>
          <w:highlight w:val="white"/>
        </w:rPr>
        <w:t xml:space="preserve"> - </w:t>
      </w:r>
      <w:r w:rsidRPr="00E9500B">
        <w:rPr>
          <w:rFonts w:ascii="Times New Roman" w:hAnsi="Times New Roman" w:cs="Times New Roman"/>
          <w:color w:val="000000"/>
          <w:sz w:val="24"/>
          <w:szCs w:val="24"/>
          <w:highlight w:val="white"/>
        </w:rPr>
        <w:t>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roofErr w:type="gramEnd"/>
      <w:r w:rsidRPr="00E9500B">
        <w:rPr>
          <w:rFonts w:ascii="Times New Roman" w:hAnsi="Times New Roman" w:cs="Times New Roman"/>
          <w:color w:val="000000"/>
          <w:sz w:val="24"/>
          <w:szCs w:val="24"/>
          <w:highlight w:val="white"/>
        </w:rPr>
        <w:t>, путем снижения НМЦД, начальной цены единицы (суммы цен единиц) товара, работ, услуги, указанных в извещении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на установленную в аукционной документации величину (далее по тексту настоящего Положения - шаг аукциона).</w:t>
      </w:r>
    </w:p>
    <w:p w:rsidR="00E9500B" w:rsidRPr="00E9500B"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Аукцион проводится заказчиком в случае, если для закупаемых товаров, работ, услуг существует функционирующий рынок и закупаемые товары, работы, услуги сравниваются только по цене, без использования дополнительных критериев.</w:t>
      </w:r>
    </w:p>
    <w:p w:rsidR="00E9500B" w:rsidRPr="00E9500B"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аукциона обеспечивается оператором на ЭТП в порядке, установленном настоящим Положением и аукционной документацией, в соответствии с регламентом работы ЭТП.</w:t>
      </w:r>
    </w:p>
    <w:p w:rsidR="00E9500B" w:rsidRPr="00E9500B"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и аукционная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размещает в ЕИС извещение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и аукционную документацию не менее чем за 15 (пятнадцать) дней до даты окончания срока подачи заявок на участие в аукционе.</w:t>
      </w:r>
    </w:p>
    <w:p w:rsidR="00E9500B" w:rsidRPr="00E9500B" w:rsidRDefault="00E9500B" w:rsidP="00C616E7">
      <w:pPr>
        <w:widowControl w:val="0"/>
        <w:tabs>
          <w:tab w:val="left" w:pos="927"/>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Аукционная документация утверждается руководителем заказчика или уполномоченным лицом заказчика.</w:t>
      </w:r>
      <w:r w:rsidR="00C616E7">
        <w:rPr>
          <w:rFonts w:ascii="Times New Roman" w:hAnsi="Times New Roman" w:cs="Times New Roman"/>
          <w:color w:val="000000"/>
          <w:sz w:val="24"/>
          <w:szCs w:val="24"/>
        </w:rPr>
        <w:t xml:space="preserve"> </w:t>
      </w:r>
    </w:p>
    <w:p w:rsidR="00E9500B" w:rsidRPr="00E9500B" w:rsidRDefault="00E9500B" w:rsidP="00E9500B">
      <w:pPr>
        <w:widowControl w:val="0"/>
        <w:tabs>
          <w:tab w:val="left" w:pos="91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 аукционной документации должен быть приложен проект договора, который является неотъемлемой частью извещения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и аукционной документации.</w:t>
      </w:r>
    </w:p>
    <w:p w:rsidR="00E9500B" w:rsidRPr="00E9500B" w:rsidRDefault="00E9500B" w:rsidP="00E9500B">
      <w:pPr>
        <w:widowControl w:val="0"/>
        <w:tabs>
          <w:tab w:val="left" w:pos="107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содержащиеся в аукционной документации, должны соответствовать сведениям, указанным в извещении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w:t>
      </w:r>
    </w:p>
    <w:p w:rsidR="00E9500B" w:rsidRPr="00E9500B" w:rsidRDefault="00E9500B" w:rsidP="00E9500B">
      <w:pPr>
        <w:widowControl w:val="0"/>
        <w:tabs>
          <w:tab w:val="left" w:pos="9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Запросы о разъяснении положений аукционной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E9500B" w:rsidRDefault="00E9500B" w:rsidP="00E9500B">
      <w:pPr>
        <w:widowControl w:val="0"/>
        <w:tabs>
          <w:tab w:val="left" w:pos="109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и аукционной документацией.</w:t>
      </w:r>
    </w:p>
    <w:p w:rsidR="00E9500B" w:rsidRPr="00E9500B" w:rsidRDefault="00E9500B" w:rsidP="00E9500B">
      <w:pPr>
        <w:widowControl w:val="0"/>
        <w:tabs>
          <w:tab w:val="left" w:pos="109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подает заявку </w:t>
      </w:r>
      <w:proofErr w:type="gramStart"/>
      <w:r w:rsidRPr="00E9500B">
        <w:rPr>
          <w:rFonts w:ascii="Times New Roman" w:hAnsi="Times New Roman" w:cs="Times New Roman"/>
          <w:color w:val="000000"/>
          <w:sz w:val="24"/>
          <w:szCs w:val="24"/>
          <w:highlight w:val="white"/>
        </w:rPr>
        <w:t>на участие в аукционе в форме электронного документа в соответствии с регламентом</w:t>
      </w:r>
      <w:proofErr w:type="gramEnd"/>
      <w:r w:rsidRPr="00E9500B">
        <w:rPr>
          <w:rFonts w:ascii="Times New Roman" w:hAnsi="Times New Roman" w:cs="Times New Roman"/>
          <w:color w:val="000000"/>
          <w:sz w:val="24"/>
          <w:szCs w:val="24"/>
          <w:highlight w:val="white"/>
        </w:rPr>
        <w:t xml:space="preserve"> ЭТП и требованиями настоящего Положения.</w:t>
      </w:r>
    </w:p>
    <w:p w:rsidR="00E9500B" w:rsidRPr="00E9500B" w:rsidRDefault="00E9500B" w:rsidP="00E9500B">
      <w:pPr>
        <w:widowControl w:val="0"/>
        <w:tabs>
          <w:tab w:val="left" w:pos="10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Прием заявок на участие в аукционе прекращается в день и время, указанные в извещении о проведении аукциона и аукционной документации.</w:t>
      </w:r>
      <w:proofErr w:type="gramEnd"/>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аукционе состоит из двух частей.</w:t>
      </w:r>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Первая часть заявки на участие в аукционе должна содержать:</w:t>
      </w:r>
    </w:p>
    <w:p w:rsidR="00E9500B" w:rsidRPr="00E9500B" w:rsidRDefault="00E950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Согласие участника аукциона на поставку товара, выполнение работы или оказание </w:t>
      </w:r>
      <w:r w:rsidRPr="00E9500B">
        <w:rPr>
          <w:rFonts w:ascii="Times New Roman" w:hAnsi="Times New Roman" w:cs="Times New Roman"/>
          <w:color w:val="000000"/>
          <w:sz w:val="24"/>
          <w:szCs w:val="24"/>
          <w:highlight w:val="white"/>
        </w:rPr>
        <w:lastRenderedPageBreak/>
        <w:t>услуги на условиях, предусмотренных аукционной документацией (такое согласие дается с использованием программно-аппаратных средств ЭТП (при наличии такого функционала) либо в произвольной форме).</w:t>
      </w:r>
    </w:p>
    <w:p w:rsidR="00E9500B" w:rsidRPr="00E9500B"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товара или закупки работы, услуги, для выполнения, оказания которых используется товар:</w:t>
      </w:r>
    </w:p>
    <w:p w:rsidR="00E9500B" w:rsidRPr="00E9500B" w:rsidRDefault="00E9500B" w:rsidP="00E9500B">
      <w:pPr>
        <w:widowControl w:val="0"/>
        <w:tabs>
          <w:tab w:val="left" w:pos="15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E9500B" w:rsidRPr="00E9500B" w:rsidRDefault="00E9500B" w:rsidP="00E9500B">
      <w:pPr>
        <w:widowControl w:val="0"/>
        <w:tabs>
          <w:tab w:val="left" w:pos="145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Наименование страны происхождения товара (при осуществлении закупки товара в случае установления заказчиком в аукционной документации приоритета товарам российского происхождения, работам, услугам, выполняемым, оказываемым российскими лицами при осуществлении закупок, в соответствии с разделом 21 главы 1 настоящего Положения).</w:t>
      </w:r>
    </w:p>
    <w:p w:rsidR="00E9500B" w:rsidRPr="00E9500B" w:rsidRDefault="00E9500B" w:rsidP="00E9500B">
      <w:pPr>
        <w:widowControl w:val="0"/>
        <w:tabs>
          <w:tab w:val="left" w:pos="13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аукционной документации (за исключением случаев предоставления обеспечения заявки на участие в аукционе в виде внесения денежных средств на лицевой счет участника закупки на ЭТП или специальный счет в банке.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аукционе в соответствии с разделом 18 главы 1 настоящего Положения.</w:t>
      </w:r>
      <w:proofErr w:type="gramEnd"/>
    </w:p>
    <w:p w:rsidR="00E9500B" w:rsidRPr="00E9500B" w:rsidRDefault="00E9500B" w:rsidP="00C616E7">
      <w:pPr>
        <w:widowControl w:val="0"/>
        <w:tabs>
          <w:tab w:val="left" w:pos="11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Информация, предусмотренная подпунктом 15.2.1. пункта 15.2. настоящего раздела Положения не включается в первую часть заявки в случае</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включения заказчиком в соответствии с пунктом 4 раздела 11 главы 1 настоящего Положения в описание предмета закупки проектной документации, или типовой проектной документации, или сметы на капитальный ремонт объекта капитального строительства.</w:t>
      </w:r>
    </w:p>
    <w:p w:rsidR="00E9500B" w:rsidRPr="00E9500B" w:rsidRDefault="00E9500B" w:rsidP="00E9500B">
      <w:pPr>
        <w:widowControl w:val="0"/>
        <w:tabs>
          <w:tab w:val="left" w:pos="10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Первая часть заявки на участие в аукционе может содержать иные документы, подтверждающие соответствие товара, работы, услуги требованиям, которые установлены в аукционной документации.</w:t>
      </w:r>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Вторая часть заявки на участие в аукционе должна содержать:</w:t>
      </w:r>
    </w:p>
    <w:p w:rsidR="00E9500B" w:rsidRPr="00E9500B" w:rsidRDefault="00E9500B" w:rsidP="00E9500B">
      <w:pPr>
        <w:widowControl w:val="0"/>
        <w:tabs>
          <w:tab w:val="left" w:pos="124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Анкету участника закупки по форме, предусмотренной аукционной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9500B" w:rsidRPr="00E9500B"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proofErr w:type="gramEnd"/>
      <w:r w:rsidRPr="00E9500B">
        <w:rPr>
          <w:rFonts w:ascii="Times New Roman" w:hAnsi="Times New Roman" w:cs="Times New Roman"/>
          <w:color w:val="000000"/>
          <w:sz w:val="24"/>
          <w:szCs w:val="24"/>
          <w:highlight w:val="white"/>
        </w:rPr>
        <w:t xml:space="preserve">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E9500B"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18.3.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E9500B"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18.5.</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w:t>
      </w:r>
      <w:proofErr w:type="gramEnd"/>
      <w:r w:rsidRPr="00E9500B">
        <w:rPr>
          <w:rFonts w:ascii="Times New Roman" w:hAnsi="Times New Roman" w:cs="Times New Roman"/>
          <w:color w:val="000000"/>
          <w:sz w:val="24"/>
          <w:szCs w:val="24"/>
          <w:highlight w:val="white"/>
        </w:rPr>
        <w:t xml:space="preserve"> договора является крупной сделкой.</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E9500B" w:rsidRDefault="00E9500B" w:rsidP="00E9500B">
      <w:pPr>
        <w:widowControl w:val="0"/>
        <w:tabs>
          <w:tab w:val="left" w:pos="10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Вторая часть заявки на участие в аукционе может содержать иные документы, подтверждающие соответствие участника закупки требованиям, которые установлены в аукционной документации.</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96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вправе подать только одну заявку в отношении каждого предмета аукциона (лота). </w:t>
      </w:r>
      <w:proofErr w:type="gramStart"/>
      <w:r w:rsidRPr="00E9500B">
        <w:rPr>
          <w:rFonts w:ascii="Times New Roman" w:hAnsi="Times New Roman" w:cs="Times New Roman"/>
          <w:color w:val="000000"/>
          <w:sz w:val="24"/>
          <w:szCs w:val="24"/>
          <w:highlight w:val="white"/>
        </w:rPr>
        <w:t>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roofErr w:type="gramEnd"/>
    </w:p>
    <w:p w:rsidR="00E9500B" w:rsidRPr="00E9500B" w:rsidRDefault="00E9500B" w:rsidP="00E9500B">
      <w:pPr>
        <w:widowControl w:val="0"/>
        <w:tabs>
          <w:tab w:val="left" w:pos="969"/>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приема и регистрации заявок определяется регламентом ЭТП.</w:t>
      </w:r>
    </w:p>
    <w:p w:rsidR="00E9500B" w:rsidRPr="00E9500B"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аукционе иных документов и сведений, помимо предусмотренных настоящим разделом Положения, не допускается.</w:t>
      </w:r>
      <w:proofErr w:type="gramEnd"/>
    </w:p>
    <w:p w:rsidR="00E9500B" w:rsidRPr="00E9500B" w:rsidRDefault="00E9500B" w:rsidP="00E9500B">
      <w:pPr>
        <w:widowControl w:val="0"/>
        <w:tabs>
          <w:tab w:val="left" w:pos="9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 в порядке, установленном в аукционной документации.</w:t>
      </w:r>
    </w:p>
    <w:p w:rsidR="00E9500B" w:rsidRPr="00E9500B" w:rsidRDefault="00E9500B" w:rsidP="00E9500B">
      <w:pPr>
        <w:widowControl w:val="0"/>
        <w:tabs>
          <w:tab w:val="left" w:pos="97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аукционе НЕ ПОДАНО НИ ОДНОЙ ЗАЯВКИ на участие в аукционе аукцион признается несостоявшимся.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25 настоящего раздела Положения, комиссия по осуществлению закупок оформляет протокол о признан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несостоявшимся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35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о признан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несостоявшимся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6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25.3.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аукционе ПОДАНА ТОЛЬКО ОДНА ЗАЯВКА на участие в аукционе аукцион признается несостоявшимся.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Такая заявка рассматривается в порядке, установленном настоящим разделом Положения.</w:t>
      </w:r>
    </w:p>
    <w:p w:rsidR="00E9500B" w:rsidRPr="00E9500B"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заявки на участие в аукционе 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2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w:t>
      </w:r>
    </w:p>
    <w:p w:rsidR="00E9500B" w:rsidRPr="00E9500B" w:rsidRDefault="00E9500B" w:rsidP="00C616E7">
      <w:pPr>
        <w:widowControl w:val="0"/>
        <w:tabs>
          <w:tab w:val="left" w:pos="1223"/>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аукционе</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26 настоящего раздела Положения с участником, заявка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единственная заявка на участие в аукционе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E9500B" w:rsidRDefault="00E9500B" w:rsidP="00E9500B">
      <w:pPr>
        <w:widowControl w:val="0"/>
        <w:tabs>
          <w:tab w:val="left" w:pos="11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РАССМОТРЕНИЯ ПЕРВЫХ ЧАСТЕЙ ЗАЯВОК НА УЧАСТИЕ В АУКЦИОНЕ.</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Комиссия по осуществлению закупок проверяет первые части заявок на участие в аукционе на соответствие требованиям, установленным аукционной документацией в отношении закупаемых товаров, работ, услуг, в день, указанный в аукционной документации.</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Срок рассмотрения первых частей заявок на участие в аукционе не может превышать 3 (трех) рабочих дней </w:t>
      </w:r>
      <w:proofErr w:type="gramStart"/>
      <w:r w:rsidRPr="00E9500B">
        <w:rPr>
          <w:rFonts w:ascii="Times New Roman" w:hAnsi="Times New Roman" w:cs="Times New Roman"/>
          <w:color w:val="000000"/>
          <w:sz w:val="24"/>
          <w:szCs w:val="24"/>
          <w:highlight w:val="white"/>
        </w:rPr>
        <w:t>с даты окончания</w:t>
      </w:r>
      <w:proofErr w:type="gramEnd"/>
      <w:r w:rsidRPr="00E9500B">
        <w:rPr>
          <w:rFonts w:ascii="Times New Roman" w:hAnsi="Times New Roman" w:cs="Times New Roman"/>
          <w:color w:val="000000"/>
          <w:sz w:val="24"/>
          <w:szCs w:val="24"/>
          <w:highlight w:val="white"/>
        </w:rPr>
        <w:t xml:space="preserve"> срока подачи указанных заявок, а в случае, если НМЦД не превышает 3 (три) миллиона рублей, такой срок не может превышать 1 (один) рабочий день с даты окончания срока подачи указанных заявок.</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первых частей заявок на участие в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не допускается к участию в аукционе в соответствии с порядком и по основаниям, которые предусмотрены в разделе 13 главы 1 настоящего Положения.</w:t>
      </w:r>
    </w:p>
    <w:p w:rsidR="00E9500B" w:rsidRPr="00E9500B"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w:t>
      </w:r>
      <w:r w:rsidRPr="00E9500B">
        <w:rPr>
          <w:rFonts w:ascii="Times New Roman" w:hAnsi="Times New Roman" w:cs="Times New Roman"/>
          <w:color w:val="000000"/>
          <w:sz w:val="24"/>
          <w:szCs w:val="24"/>
          <w:highlight w:val="white"/>
        </w:rPr>
        <w:lastRenderedPageBreak/>
        <w:t>включает в него информацию, предусмотренную пунктом 15 раздела 10 главы 1 настоящего Положения.</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рассмотрения заявок на участие в аукционе подписывается всеми присутствующими на заседании комиссии по осуществлению закупок ее членами не позднее даты </w:t>
      </w:r>
      <w:proofErr w:type="gramStart"/>
      <w:r w:rsidRPr="00E9500B">
        <w:rPr>
          <w:rFonts w:ascii="Times New Roman" w:hAnsi="Times New Roman" w:cs="Times New Roman"/>
          <w:color w:val="000000"/>
          <w:sz w:val="24"/>
          <w:szCs w:val="24"/>
          <w:highlight w:val="white"/>
        </w:rPr>
        <w:t>окончания срока рассмотрения первых частей заявок</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заявок на участие в аукционе размещается заказчиком в ЕИС не позднее даты окончания срока рассмотрения заявок на участие в аукционе.</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такой аукцион признается несостоявшимся.</w:t>
      </w:r>
    </w:p>
    <w:p w:rsidR="00E9500B" w:rsidRPr="00E9500B" w:rsidRDefault="00E9500B" w:rsidP="00C616E7">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подавших заявки.</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34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34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по результатам рассмотрения первых частей заявок на участие в аукционе комиссия по осуществлению закупок приняла решение</w:t>
      </w:r>
      <w:proofErr w:type="gramStart"/>
      <w:r w:rsidRPr="00E9500B">
        <w:rPr>
          <w:rFonts w:ascii="Times New Roman" w:hAnsi="Times New Roman" w:cs="Times New Roman"/>
          <w:color w:val="000000"/>
          <w:sz w:val="24"/>
          <w:szCs w:val="24"/>
          <w:highlight w:val="white"/>
        </w:rPr>
        <w:t xml:space="preserve"> О</w:t>
      </w:r>
      <w:proofErr w:type="gramEnd"/>
      <w:r w:rsidRPr="00E9500B">
        <w:rPr>
          <w:rFonts w:ascii="Times New Roman" w:hAnsi="Times New Roman" w:cs="Times New Roman"/>
          <w:color w:val="000000"/>
          <w:sz w:val="24"/>
          <w:szCs w:val="24"/>
          <w:highlight w:val="white"/>
        </w:rPr>
        <w:t xml:space="preserve"> ПРИЗНАНИИ ТОЛЬКО ОДНОГО УЧАСТНИКА ЗАКУПКИ, подавшего заявку на участие в таком аукционе, УЧАСТНИКОМ АУКЦИОНА, аукцион признается несостоявшимся.</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35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несостоявшимся, а вторая часть заявки подлежит дальнейшему рассмотрению в соответствии с настоящим разделом Положения.</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35 настоящего раздела Положения с участником, вторая часть заявки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вторая часть заявки участника, указанного в пункте 35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E9500B" w:rsidRDefault="00E9500B" w:rsidP="00E9500B">
      <w:pPr>
        <w:widowControl w:val="0"/>
        <w:tabs>
          <w:tab w:val="left" w:pos="98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ПРОВЕДЕНИЯ АУКЦИОНА.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В аукционе могут участвовать только участники закупки, признанные участниками </w:t>
      </w:r>
      <w:r w:rsidRPr="00E9500B">
        <w:rPr>
          <w:rFonts w:ascii="Times New Roman" w:hAnsi="Times New Roman" w:cs="Times New Roman"/>
          <w:color w:val="000000"/>
          <w:sz w:val="24"/>
          <w:szCs w:val="24"/>
          <w:highlight w:val="white"/>
        </w:rPr>
        <w:lastRenderedPageBreak/>
        <w:t>аукциона.</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37.</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Аукцион проводится на ЭТП в день и время, указанные в аукционной документации.</w:t>
      </w:r>
      <w:proofErr w:type="gramEnd"/>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Днем проведения аукциона является рабочий день, следующий после истечения двух дней со дня </w:t>
      </w:r>
      <w:proofErr w:type="gramStart"/>
      <w:r w:rsidRPr="00E9500B">
        <w:rPr>
          <w:rFonts w:ascii="Times New Roman" w:hAnsi="Times New Roman" w:cs="Times New Roman"/>
          <w:color w:val="000000"/>
          <w:sz w:val="24"/>
          <w:szCs w:val="24"/>
          <w:highlight w:val="white"/>
        </w:rPr>
        <w:t>окончания срока рассмотрения первых частей заявок</w:t>
      </w:r>
      <w:proofErr w:type="gramEnd"/>
      <w:r w:rsidRPr="00E9500B">
        <w:rPr>
          <w:rFonts w:ascii="Times New Roman" w:hAnsi="Times New Roman" w:cs="Times New Roman"/>
          <w:color w:val="000000"/>
          <w:sz w:val="24"/>
          <w:szCs w:val="24"/>
          <w:highlight w:val="white"/>
        </w:rPr>
        <w:t xml:space="preserve"> на участие в аукционе.</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Аукцион проводится путем снижения НМЦД, указанной в извещении о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в порядке, установленном настоящим разделом Положения.</w:t>
      </w:r>
    </w:p>
    <w:p w:rsidR="00E9500B" w:rsidRPr="00E9500B" w:rsidRDefault="00E9500B" w:rsidP="00C616E7">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осуществления закупки в соответствии с разделом 22 главы 1 настоящего Положения аукцион проводится путем снижения начальной (максимальной) цены единицы (суммы цен единиц) товара, работы, услуги, указанных в аукционной документации, в порядке, установленном настоящим</w:t>
      </w:r>
      <w:r w:rsidR="00C616E7">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разделом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Аукцион проводится путем снижения НМЦД, </w:t>
      </w:r>
      <w:proofErr w:type="gramStart"/>
      <w:r w:rsidRPr="00E9500B">
        <w:rPr>
          <w:rFonts w:ascii="Times New Roman" w:hAnsi="Times New Roman" w:cs="Times New Roman"/>
          <w:color w:val="000000"/>
          <w:sz w:val="24"/>
          <w:szCs w:val="24"/>
          <w:highlight w:val="white"/>
        </w:rPr>
        <w:t>указанной</w:t>
      </w:r>
      <w:proofErr w:type="gramEnd"/>
      <w:r w:rsidRPr="00E9500B">
        <w:rPr>
          <w:rFonts w:ascii="Times New Roman" w:hAnsi="Times New Roman" w:cs="Times New Roman"/>
          <w:color w:val="000000"/>
          <w:sz w:val="24"/>
          <w:szCs w:val="24"/>
          <w:highlight w:val="white"/>
        </w:rPr>
        <w:t xml:space="preserve"> в извещении о проведении аукциона, на шаг аукциона.</w:t>
      </w:r>
    </w:p>
    <w:p w:rsidR="00E9500B" w:rsidRPr="00E9500B" w:rsidRDefault="00E9500B" w:rsidP="00E9500B">
      <w:pPr>
        <w:widowControl w:val="0"/>
        <w:tabs>
          <w:tab w:val="left" w:pos="969"/>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Шаг аукциона составляет от 0,5 процента до 5 процентов НМЦД.</w:t>
      </w:r>
    </w:p>
    <w:p w:rsidR="00E9500B" w:rsidRPr="00E9500B" w:rsidRDefault="00E9500B" w:rsidP="00E9500B">
      <w:pPr>
        <w:widowControl w:val="0"/>
        <w:tabs>
          <w:tab w:val="left" w:pos="103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ЭТП.</w:t>
      </w:r>
    </w:p>
    <w:p w:rsidR="00E9500B" w:rsidRPr="00E9500B" w:rsidRDefault="00E9500B" w:rsidP="00E9500B">
      <w:pPr>
        <w:widowControl w:val="0"/>
        <w:tabs>
          <w:tab w:val="left" w:pos="101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Участники подают предложения о цене договора с учетом следующих требований:</w:t>
      </w:r>
    </w:p>
    <w:p w:rsidR="00E9500B" w:rsidRPr="00E9500B" w:rsidRDefault="00E9500B" w:rsidP="00E9500B">
      <w:pPr>
        <w:widowControl w:val="0"/>
        <w:tabs>
          <w:tab w:val="left" w:pos="12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9500B" w:rsidRPr="00E9500B"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E9500B" w:rsidRPr="00E9500B"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E9500B" w:rsidRPr="00E9500B" w:rsidRDefault="00E9500B" w:rsidP="00E9500B">
      <w:pPr>
        <w:widowControl w:val="0"/>
        <w:tabs>
          <w:tab w:val="left" w:pos="105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 начала проведения аукциона на ЭТП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течение одного часа после окончания подачи в соответствии с пунктом 44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w:t>
      </w:r>
      <w:proofErr w:type="gramEnd"/>
      <w:r w:rsidRPr="00E9500B">
        <w:rPr>
          <w:rFonts w:ascii="Times New Roman" w:hAnsi="Times New Roman" w:cs="Times New Roman"/>
          <w:color w:val="000000"/>
          <w:sz w:val="24"/>
          <w:szCs w:val="24"/>
          <w:highlight w:val="white"/>
        </w:rPr>
        <w:t>, минимальные предложения о цене договора каждого участника аукциона с указанием времени их поступления.</w:t>
      </w:r>
    </w:p>
    <w:p w:rsidR="00E9500B" w:rsidRPr="00E9500B" w:rsidRDefault="00E9500B" w:rsidP="00E9500B">
      <w:pPr>
        <w:widowControl w:val="0"/>
        <w:tabs>
          <w:tab w:val="left" w:pos="102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 xml:space="preserve">кциона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w:t>
      </w:r>
      <w:r w:rsidRPr="00E9500B">
        <w:rPr>
          <w:rFonts w:ascii="Times New Roman" w:hAnsi="Times New Roman" w:cs="Times New Roman"/>
          <w:color w:val="000000"/>
          <w:sz w:val="24"/>
          <w:szCs w:val="24"/>
          <w:highlight w:val="white"/>
        </w:rPr>
        <w:lastRenderedPageBreak/>
        <w:t>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9500B" w:rsidRPr="00E9500B"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Оператор ЭТП обязан обеспечивать при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конфиденциальность информации в соответствии с требованиями части 10 статьи 3.3 ФЗ-223.</w:t>
      </w:r>
    </w:p>
    <w:p w:rsidR="00E9500B" w:rsidRPr="00E9500B" w:rsidRDefault="00E9500B" w:rsidP="00E9500B">
      <w:pPr>
        <w:widowControl w:val="0"/>
        <w:tabs>
          <w:tab w:val="left" w:pos="111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Во время проведения аукциона оператор ЭТП обязан отклонить предложения о цене договора, не соответствующие требованиям, предусмотренным настоящим разделом Положения.</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E9500B" w:rsidRPr="00E9500B"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осуществления закупки в соответствии с разделом 22 главы 1 настоящего Положения, предложившим наиболее низкую цену договора признается лицо, предложившее наиболее низкую цену единицы (сумму цен единиц) товара, работы, услуги.</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проведения аукциона размещается на ЭТП ее оператором согласно регламенту ЭТП. </w:t>
      </w:r>
      <w:proofErr w:type="gramStart"/>
      <w:r w:rsidRPr="00E9500B">
        <w:rPr>
          <w:rFonts w:ascii="Times New Roman" w:hAnsi="Times New Roman" w:cs="Times New Roman"/>
          <w:color w:val="000000"/>
          <w:sz w:val="24"/>
          <w:szCs w:val="24"/>
          <w:highlight w:val="white"/>
        </w:rPr>
        <w:t>В этом протоколе указываются адрес ЭТП,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roofErr w:type="gramEnd"/>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После размещения на ЭТП протокола проведения аукциона, оператор ЭТП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поданных его участниками, а также информацию и электронные документы этих участников, размещенные участником при аккредитации.</w:t>
      </w:r>
      <w:proofErr w:type="gramEnd"/>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только один участник закупки зарегистрировался на участие в аукционе или только один участник из многих сделал ценовое предложение, вторые части заявок рассматриваются только в отношении этого участника, а в случае его соответствия, с ним заключается договор в порядке, установленном аукционной документацией и разделом 1 главы 5 настоящего Положения.</w:t>
      </w:r>
    </w:p>
    <w:p w:rsidR="00E9500B" w:rsidRPr="00E9500B"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ЭТП размещает на ЭТП протокол о признании такого аукциона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 в котором указываются адрес ЭТП, дата, время начала и окончания такого аукциона, НМЦД.</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Любой участник аукциона после размещения протокола, указанного в пункте 55 настоящего раздела Положения вправе направить оператору ЭТП запрос о даче разъяснений результатов такого аукциона. Оператор ЭТП обязан предоставить этому участнику соответствующие разъяснения в сроки, установленные регламентом ЭТП.</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E9500B" w:rsidRDefault="00E9500B" w:rsidP="00C616E7">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57.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Оператор ЭТП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независимо от времени окончания такого аукциона.</w:t>
      </w:r>
    </w:p>
    <w:p w:rsidR="00E9500B" w:rsidRPr="00E9500B" w:rsidRDefault="00E9500B" w:rsidP="00E9500B">
      <w:pPr>
        <w:widowControl w:val="0"/>
        <w:tabs>
          <w:tab w:val="left" w:pos="98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E9500B" w:rsidRPr="00E9500B"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Такой аукцион проводится до достижения цены договора не более чем 100 (сто) миллионов рублей.</w:t>
      </w:r>
    </w:p>
    <w:p w:rsidR="00E9500B" w:rsidRPr="00E9500B"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E9500B" w:rsidRPr="00E9500B"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58.3.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Размер обеспечения исполнения договора рассчитывается исходя из НМЦД, </w:t>
      </w:r>
      <w:proofErr w:type="gramStart"/>
      <w:r w:rsidRPr="00E9500B">
        <w:rPr>
          <w:rFonts w:ascii="Times New Roman" w:hAnsi="Times New Roman" w:cs="Times New Roman"/>
          <w:color w:val="000000"/>
          <w:sz w:val="24"/>
          <w:szCs w:val="24"/>
          <w:highlight w:val="white"/>
        </w:rPr>
        <w:t>указанной</w:t>
      </w:r>
      <w:proofErr w:type="gramEnd"/>
      <w:r w:rsidRPr="00E9500B">
        <w:rPr>
          <w:rFonts w:ascii="Times New Roman" w:hAnsi="Times New Roman" w:cs="Times New Roman"/>
          <w:color w:val="000000"/>
          <w:sz w:val="24"/>
          <w:szCs w:val="24"/>
          <w:highlight w:val="white"/>
        </w:rPr>
        <w:t xml:space="preserve"> в извещении о проведении такого аукциона.</w:t>
      </w:r>
    </w:p>
    <w:p w:rsidR="00E9500B" w:rsidRPr="00E9500B" w:rsidRDefault="00E9500B" w:rsidP="00E9500B">
      <w:pPr>
        <w:widowControl w:val="0"/>
        <w:tabs>
          <w:tab w:val="left" w:pos="116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58.4.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Шаг аукциона составляет до 5 (пяти) процентов цены договора.</w:t>
      </w:r>
    </w:p>
    <w:p w:rsidR="00E9500B" w:rsidRPr="00E9500B" w:rsidRDefault="00E9500B" w:rsidP="00E9500B">
      <w:pPr>
        <w:widowControl w:val="0"/>
        <w:tabs>
          <w:tab w:val="left" w:pos="11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РАССМОТРЕНИЯ ВТОРЫХ ЧАСТЕЙ ЗАЯВОК НА УЧАСТИЕ В АУКЦИОНЕ.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Комиссия по осуществлению закупок рассматривает вторые части заявок на участие в аукционе, информацию и электронные документы, направленные заказчику оператором ЭТП, в части соответствия их требованиям, установленным аукционной документацией.</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Комиссия по осуществлению закупок рассматривает вторые части заявок на участие в аукционе, направленные оператором ЭТП, до принятия решения о соответствии трех таких заявок требованиям, установленным аукционной документацией.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цену единицы (сумму цен единиц) товара, работы, услуги, и осуществляется с учетом ранжирования данных заявок.</w:t>
      </w:r>
    </w:p>
    <w:p w:rsidR="00E9500B" w:rsidRPr="00E9500B"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Общий срок рассмотрения вторых частей заявок на участие в аукционе не может превышать 5 (пять) рабочих дней со дня проведения аукциона.</w:t>
      </w:r>
    </w:p>
    <w:p w:rsidR="00E9500B" w:rsidRPr="00E9500B" w:rsidRDefault="00E9500B" w:rsidP="00E9500B">
      <w:pPr>
        <w:widowControl w:val="0"/>
        <w:tabs>
          <w:tab w:val="left" w:pos="114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аукционе признается не соответствующей требованиям, установленным аукционной документацией в соответствии с порядком и по основаниям, которые предусмотрены в разделе 13 главы 1 настоящего Положения.</w:t>
      </w:r>
    </w:p>
    <w:p w:rsidR="00E9500B" w:rsidRPr="00E9500B" w:rsidRDefault="00E9500B" w:rsidP="00E9500B">
      <w:pPr>
        <w:widowControl w:val="0"/>
        <w:tabs>
          <w:tab w:val="left" w:pos="97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вторых частей заявок на участие в аукционе комиссия по осуществлению закупок оформляет протокол подведения итогов аукциона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22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подведения итогов аукциона подписывается всеми присутствующими </w:t>
      </w:r>
      <w:proofErr w:type="gramStart"/>
      <w:r w:rsidRPr="00E9500B">
        <w:rPr>
          <w:rFonts w:ascii="Times New Roman" w:hAnsi="Times New Roman" w:cs="Times New Roman"/>
          <w:color w:val="000000"/>
          <w:sz w:val="24"/>
          <w:szCs w:val="24"/>
          <w:highlight w:val="white"/>
        </w:rPr>
        <w:t>на заседании комиссии по осуществлению закупок ее членами в день окончания рассмотрения вторых частей заявок на участие в аукционе</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подведения итогов аукциона размещается заказчиком в ЕИС не позднее чем через 3 (три) дня со дня подписания такого протокола.</w:t>
      </w:r>
    </w:p>
    <w:p w:rsidR="00E9500B" w:rsidRPr="00E9500B" w:rsidRDefault="00E9500B" w:rsidP="00C616E7">
      <w:pPr>
        <w:widowControl w:val="0"/>
        <w:tabs>
          <w:tab w:val="left" w:pos="97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аукциона, который предложил наиболее низкую цену договора, и заявка на </w:t>
      </w:r>
      <w:proofErr w:type="gramStart"/>
      <w:r w:rsidRPr="00E9500B">
        <w:rPr>
          <w:rFonts w:ascii="Times New Roman" w:hAnsi="Times New Roman" w:cs="Times New Roman"/>
          <w:color w:val="000000"/>
          <w:sz w:val="24"/>
          <w:szCs w:val="24"/>
          <w:highlight w:val="white"/>
        </w:rPr>
        <w:lastRenderedPageBreak/>
        <w:t>участие</w:t>
      </w:r>
      <w:proofErr w:type="gramEnd"/>
      <w:r w:rsidRPr="00E9500B">
        <w:rPr>
          <w:rFonts w:ascii="Times New Roman" w:hAnsi="Times New Roman" w:cs="Times New Roman"/>
          <w:color w:val="000000"/>
          <w:sz w:val="24"/>
          <w:szCs w:val="24"/>
          <w:highlight w:val="white"/>
        </w:rPr>
        <w:t xml:space="preserve"> в аукционе которого соответствует требованиям аукционной</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документации, признается победителем аукциона, с которым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рассмотрения вторых частей заявок на участие в аукционе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аукционной документацией, аукцион признается несостоявшимся. Заказчик заключает договор с таким участником на условиях, предусмотренных документацией об аукционе, по минимальной цене договора, предложенной указанным участником аукциона при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в порядке, установленном в разделе 1 главы 5 настоящего Положения.</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по результатам рассмотрения вторых частей заявок на участие в аукционе комиссия по осуществлению закупок приняла решение</w:t>
      </w:r>
      <w:proofErr w:type="gramStart"/>
      <w:r w:rsidRPr="00E9500B">
        <w:rPr>
          <w:rFonts w:ascii="Times New Roman" w:hAnsi="Times New Roman" w:cs="Times New Roman"/>
          <w:color w:val="000000"/>
          <w:sz w:val="24"/>
          <w:szCs w:val="24"/>
          <w:highlight w:val="white"/>
        </w:rPr>
        <w:t xml:space="preserve"> О</w:t>
      </w:r>
      <w:proofErr w:type="gramEnd"/>
      <w:r w:rsidRPr="00E9500B">
        <w:rPr>
          <w:rFonts w:ascii="Times New Roman" w:hAnsi="Times New Roman" w:cs="Times New Roman"/>
          <w:color w:val="000000"/>
          <w:sz w:val="24"/>
          <w:szCs w:val="24"/>
          <w:highlight w:val="white"/>
        </w:rPr>
        <w:t xml:space="preserve"> ПРИЗНАНИИ НЕСООТВЕТСТВУЮЩИМИ требованиям, предусмотренным аукционной документации ВСЕХ УЧАСТНИКОВ аукциона, такой аукцион признается несостоявшимся.</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68 настоящего раздела Положения, комиссия по осуществлению закупок в протокол, указанный в пункте 63 настоящего раздела Положения, включает информацию о признании аукциона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68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Default="00E9500B" w:rsidP="0088590C">
      <w:pPr>
        <w:widowControl w:val="0"/>
        <w:tabs>
          <w:tab w:val="left" w:pos="980"/>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69.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закрытого аукциона применяются требования раздела 19 главы 1 настоящего Положения.</w:t>
      </w:r>
    </w:p>
    <w:p w:rsidR="0088590C" w:rsidRPr="00E9500B" w:rsidRDefault="0088590C" w:rsidP="0088590C">
      <w:pPr>
        <w:widowControl w:val="0"/>
        <w:tabs>
          <w:tab w:val="left" w:pos="98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C616E7" w:rsidRDefault="00E9500B" w:rsidP="0088590C">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C616E7">
        <w:rPr>
          <w:rFonts w:ascii="Times New Roman" w:hAnsi="Times New Roman" w:cs="Times New Roman"/>
          <w:b/>
          <w:color w:val="000000"/>
          <w:sz w:val="24"/>
          <w:szCs w:val="24"/>
        </w:rPr>
        <w:t>РАЗДЕЛ 4. ПРОВЕДЕНИЕ ЗАПРОСА КОТИРОВОК В ЭЛЕКТРОННОЙ ФОРМЕ.</w:t>
      </w:r>
    </w:p>
    <w:p w:rsidR="00E9500B" w:rsidRPr="00E9500B" w:rsidRDefault="00E9500B" w:rsidP="00C616E7">
      <w:pPr>
        <w:widowControl w:val="0"/>
        <w:tabs>
          <w:tab w:val="left" w:pos="85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Под запросом котировок в электронной форме (далее по тексту настоящего раздела - 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w:t>
      </w:r>
      <w:proofErr w:type="gramEnd"/>
      <w:r w:rsidRPr="00E9500B">
        <w:rPr>
          <w:rFonts w:ascii="Times New Roman" w:hAnsi="Times New Roman" w:cs="Times New Roman"/>
          <w:color w:val="000000"/>
          <w:sz w:val="24"/>
          <w:szCs w:val="24"/>
          <w:highlight w:val="white"/>
        </w:rPr>
        <w:t>, работы, услуги.</w:t>
      </w:r>
    </w:p>
    <w:p w:rsidR="00E9500B" w:rsidRPr="00E9500B"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провести запрос котировок в случае, если предметом закупки являются товары, работы, услуги, в отношении которых целесообразно проводить оценку только по ценовому критерию, при этом НМЦД не превышает 7 (семь) миллионов рублей.</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запроса котировок обеспечивается оператором на ЭТП в порядке, установленном настоящим Положением и извещением о проведении запроса котировок, в соответствии с регламентом ЭТП.</w:t>
      </w:r>
    </w:p>
    <w:p w:rsidR="00E9500B" w:rsidRPr="00E9500B"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запроса котировок заказчик не составляет документацию о закупке.</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размещает в ЕИС извещение о проведении запроса котировок не менее чем за 5 (пять) рабочих дней до дня истечения срока подачи заявок на участие в запросе котировок.</w:t>
      </w:r>
    </w:p>
    <w:p w:rsidR="00E9500B" w:rsidRPr="00E9500B" w:rsidRDefault="00E9500B" w:rsidP="00E9500B">
      <w:pPr>
        <w:widowControl w:val="0"/>
        <w:tabs>
          <w:tab w:val="left" w:pos="95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Извещение о проведении запроса котировок должно соответствовать требованиям, установленным в настоящем Положении и содержать сведения, установленные в разделе 10 главы 1 настоящего Положения. К извещению о проведении запроса котировок должен быть приложен </w:t>
      </w:r>
      <w:r w:rsidRPr="00E9500B">
        <w:rPr>
          <w:rFonts w:ascii="Times New Roman" w:hAnsi="Times New Roman" w:cs="Times New Roman"/>
          <w:color w:val="000000"/>
          <w:sz w:val="24"/>
          <w:szCs w:val="24"/>
          <w:highlight w:val="white"/>
        </w:rPr>
        <w:lastRenderedPageBreak/>
        <w:t>проект договора, который является неотъемлемой частью извещения о проведении запроса котировок.</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Запросы о разъяснении положений извещения о проведении запроса котировок могут быть поданы любым участником закупки с соблюдением требований, установленных в разделе 10 главы 1 настоящего Положения.</w:t>
      </w:r>
    </w:p>
    <w:p w:rsidR="00E9500B" w:rsidRPr="00E9500B"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участия в запросе котировок участнику закупки необходимо получить аккредитацию на ЭТП в порядке, установленном оператором ЭТП, и подать заявку на участие в запросе котировок в сроки, которые установлены извещением о проведении запроса котировок.</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подает заявку </w:t>
      </w:r>
      <w:proofErr w:type="gramStart"/>
      <w:r w:rsidRPr="00E9500B">
        <w:rPr>
          <w:rFonts w:ascii="Times New Roman" w:hAnsi="Times New Roman" w:cs="Times New Roman"/>
          <w:color w:val="000000"/>
          <w:sz w:val="24"/>
          <w:szCs w:val="24"/>
          <w:highlight w:val="white"/>
        </w:rPr>
        <w:t>на участие в запросе котировок в форме электронного документа в соответствии с регламентом</w:t>
      </w:r>
      <w:proofErr w:type="gramEnd"/>
      <w:r w:rsidRPr="00E9500B">
        <w:rPr>
          <w:rFonts w:ascii="Times New Roman" w:hAnsi="Times New Roman" w:cs="Times New Roman"/>
          <w:color w:val="000000"/>
          <w:sz w:val="24"/>
          <w:szCs w:val="24"/>
          <w:highlight w:val="white"/>
        </w:rPr>
        <w:t xml:space="preserve"> ЭТП и требованиями настоящего Положения.</w:t>
      </w:r>
    </w:p>
    <w:p w:rsidR="00E9500B" w:rsidRPr="00E9500B" w:rsidRDefault="00E9500B" w:rsidP="00E9500B">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Заявка на участие в запросе котировок состоит из одной части, включающей предложение участника запроса котировок </w:t>
      </w:r>
      <w:proofErr w:type="gramStart"/>
      <w:r w:rsidRPr="00E9500B">
        <w:rPr>
          <w:rFonts w:ascii="Times New Roman" w:hAnsi="Times New Roman" w:cs="Times New Roman"/>
          <w:color w:val="000000"/>
          <w:sz w:val="24"/>
          <w:szCs w:val="24"/>
          <w:highlight w:val="white"/>
        </w:rPr>
        <w:t>о</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предлагаемых</w:t>
      </w:r>
      <w:proofErr w:type="gramEnd"/>
      <w:r w:rsidRPr="00E9500B">
        <w:rPr>
          <w:rFonts w:ascii="Times New Roman" w:hAnsi="Times New Roman" w:cs="Times New Roman"/>
          <w:color w:val="000000"/>
          <w:sz w:val="24"/>
          <w:szCs w:val="24"/>
          <w:highlight w:val="white"/>
        </w:rPr>
        <w:t xml:space="preserve"> товаре, работе, услуге, о цене договора или, в случае осуществления закупки в соответствии с разделом 22 главы 1 настоящего Положения, цене единицы (сумме цен единиц) товара, работы, услуги.</w:t>
      </w:r>
    </w:p>
    <w:p w:rsidR="00E9500B" w:rsidRPr="00E9500B" w:rsidRDefault="00E9500B" w:rsidP="00E9500B">
      <w:pPr>
        <w:widowControl w:val="0"/>
        <w:tabs>
          <w:tab w:val="left" w:pos="192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Порядок</w:t>
      </w:r>
      <w:r w:rsidRPr="00E9500B">
        <w:rPr>
          <w:rFonts w:ascii="Times New Roman" w:hAnsi="Times New Roman" w:cs="Times New Roman"/>
          <w:color w:val="000000"/>
          <w:sz w:val="24"/>
          <w:szCs w:val="24"/>
          <w:highlight w:val="white"/>
        </w:rPr>
        <w:tab/>
        <w:t>приема и регистрации заявок определяется регламентом ЭТП.</w:t>
      </w:r>
    </w:p>
    <w:p w:rsidR="00E9500B" w:rsidRPr="00E9500B" w:rsidRDefault="00E9500B" w:rsidP="00E9500B">
      <w:pPr>
        <w:widowControl w:val="0"/>
        <w:tabs>
          <w:tab w:val="left" w:pos="102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запроса котировок вправе подать заявку </w:t>
      </w:r>
      <w:proofErr w:type="gramStart"/>
      <w:r w:rsidRPr="00E9500B">
        <w:rPr>
          <w:rFonts w:ascii="Times New Roman" w:hAnsi="Times New Roman" w:cs="Times New Roman"/>
          <w:color w:val="000000"/>
          <w:sz w:val="24"/>
          <w:szCs w:val="24"/>
          <w:highlight w:val="white"/>
        </w:rPr>
        <w:t>на участие в таком запросе в любое время с момента размещения извещения о проведении</w:t>
      </w:r>
      <w:proofErr w:type="gramEnd"/>
      <w:r w:rsidRPr="00E9500B">
        <w:rPr>
          <w:rFonts w:ascii="Times New Roman" w:hAnsi="Times New Roman" w:cs="Times New Roman"/>
          <w:color w:val="000000"/>
          <w:sz w:val="24"/>
          <w:szCs w:val="24"/>
          <w:highlight w:val="white"/>
        </w:rPr>
        <w:t xml:space="preserve"> запроса котировок до предусмотренных извещением о проведении запроса котировок даты и времени окончания срока подачи заявок на участие в запросе котировок.</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запроса котировок имеет право подать только одну заявку на участие.</w:t>
      </w:r>
    </w:p>
    <w:p w:rsidR="00E9500B" w:rsidRPr="00E9500B" w:rsidRDefault="00E9500B" w:rsidP="00E9500B">
      <w:pPr>
        <w:widowControl w:val="0"/>
        <w:tabs>
          <w:tab w:val="left" w:pos="102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rsidR="00E9500B" w:rsidRPr="00E9500B"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rsidR="00E9500B" w:rsidRPr="00E9500B" w:rsidRDefault="00E9500B" w:rsidP="00E9500B">
      <w:pPr>
        <w:widowControl w:val="0"/>
        <w:tabs>
          <w:tab w:val="left" w:pos="122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товара или закупки работы, услуги, для выполнения, оказания которых используется товар:</w:t>
      </w:r>
    </w:p>
    <w:p w:rsidR="00E9500B" w:rsidRPr="00E9500B" w:rsidRDefault="00E9500B" w:rsidP="00E9500B">
      <w:pPr>
        <w:widowControl w:val="0"/>
        <w:tabs>
          <w:tab w:val="left" w:pos="15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rsidR="00E9500B" w:rsidRPr="00E9500B" w:rsidRDefault="00E9500B" w:rsidP="00E9500B">
      <w:pPr>
        <w:widowControl w:val="0"/>
        <w:tabs>
          <w:tab w:val="left" w:pos="145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Наименование страны происхождения товара (при осуществлении закупки товара в случае установления заказчиком в запросе котировок приоритета товарам российского происхождения, работам, услугам, выполняемым, оказываемым российскими лицами при осуществлении закупок, в соответствии с разделом 21 главы 1 настоящего Положения).</w:t>
      </w:r>
    </w:p>
    <w:p w:rsidR="00E9500B" w:rsidRPr="00E9500B" w:rsidRDefault="00E9500B" w:rsidP="00E9500B">
      <w:pPr>
        <w:widowControl w:val="0"/>
        <w:tabs>
          <w:tab w:val="left" w:pos="126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Документ, содержащий сведения об участнике запроса котировок, подавшем заявку: </w:t>
      </w:r>
      <w:proofErr w:type="gramStart"/>
      <w:r w:rsidRPr="00E9500B">
        <w:rPr>
          <w:rFonts w:ascii="Times New Roman" w:hAnsi="Times New Roman" w:cs="Times New Roman"/>
          <w:color w:val="000000"/>
          <w:sz w:val="24"/>
          <w:szCs w:val="24"/>
          <w:highlight w:val="white"/>
        </w:rPr>
        <w:t xml:space="preserve">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w:t>
      </w:r>
      <w:r w:rsidRPr="00E9500B">
        <w:rPr>
          <w:rFonts w:ascii="Times New Roman" w:hAnsi="Times New Roman" w:cs="Times New Roman"/>
          <w:color w:val="000000"/>
          <w:sz w:val="24"/>
          <w:szCs w:val="24"/>
          <w:highlight w:val="white"/>
        </w:rPr>
        <w:lastRenderedPageBreak/>
        <w:t>ИНН/ОГРНИП (при наличии), паспортные данные, место жительства (для физического лица), номер контактного телефона.</w:t>
      </w:r>
      <w:proofErr w:type="gramEnd"/>
    </w:p>
    <w:p w:rsidR="00E9500B" w:rsidRPr="00E9500B" w:rsidRDefault="00E9500B" w:rsidP="0088590C">
      <w:pPr>
        <w:widowControl w:val="0"/>
        <w:tabs>
          <w:tab w:val="left" w:pos="1177"/>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учредительных документов участника закупок (для юридических</w:t>
      </w:r>
      <w:r w:rsidR="0088590C">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лиц).</w:t>
      </w:r>
    </w:p>
    <w:p w:rsidR="00E9500B" w:rsidRPr="00E9500B" w:rsidRDefault="00E9500B" w:rsidP="00E9500B">
      <w:pPr>
        <w:widowControl w:val="0"/>
        <w:tabs>
          <w:tab w:val="left" w:pos="1177"/>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удостоверяющих личность (для физических лиц).</w:t>
      </w:r>
    </w:p>
    <w:p w:rsidR="00E9500B" w:rsidRPr="00E9500B"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w:t>
      </w:r>
      <w:proofErr w:type="gramEnd"/>
      <w:r w:rsidRPr="00E9500B">
        <w:rPr>
          <w:rFonts w:ascii="Times New Roman" w:hAnsi="Times New Roman" w:cs="Times New Roman"/>
          <w:color w:val="000000"/>
          <w:sz w:val="24"/>
          <w:szCs w:val="24"/>
          <w:highlight w:val="white"/>
        </w:rPr>
        <w:t xml:space="preserve"> лица или индивидуального предпринимателя согласно законодательству соответствующего государства (для иностранных лиц).</w:t>
      </w:r>
    </w:p>
    <w:p w:rsidR="00E9500B" w:rsidRPr="00E9500B"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E9500B" w:rsidRDefault="00E9500B" w:rsidP="00E9500B">
      <w:pPr>
        <w:widowControl w:val="0"/>
        <w:tabs>
          <w:tab w:val="left" w:pos="11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E9500B"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E9500B"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rsidR="00E9500B" w:rsidRPr="00E9500B"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представлены только вместе с товаром.</w:t>
      </w:r>
    </w:p>
    <w:p w:rsidR="00E9500B" w:rsidRPr="00E9500B" w:rsidRDefault="00E9500B" w:rsidP="00E9500B">
      <w:pPr>
        <w:widowControl w:val="0"/>
        <w:tabs>
          <w:tab w:val="left" w:pos="146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ЭТИ или специальный счет в банке.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 xml:space="preserve">В указанном случае подтверждение наличия обеспечения заявки осуществляется посредством функционала ЭТИ), в случае установления требования обеспечения заявки на участие </w:t>
      </w:r>
      <w:r w:rsidRPr="00E9500B">
        <w:rPr>
          <w:rFonts w:ascii="Times New Roman" w:hAnsi="Times New Roman" w:cs="Times New Roman"/>
          <w:color w:val="000000"/>
          <w:sz w:val="24"/>
          <w:szCs w:val="24"/>
          <w:highlight w:val="white"/>
        </w:rPr>
        <w:lastRenderedPageBreak/>
        <w:t>в запросе котировок в соответствии с разделом 18 главы 1 настоящего Положения.</w:t>
      </w:r>
      <w:proofErr w:type="gramEnd"/>
    </w:p>
    <w:p w:rsidR="00E9500B" w:rsidRPr="00E9500B" w:rsidRDefault="00E9500B" w:rsidP="00E9500B">
      <w:pPr>
        <w:widowControl w:val="0"/>
        <w:tabs>
          <w:tab w:val="left" w:pos="9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котировок может содержать иные документы и сведения, подтверждающие соответствие участника закупки требованиям, которые установлены в извещении о проведении запроса котировок.</w:t>
      </w:r>
    </w:p>
    <w:p w:rsidR="00E9500B" w:rsidRPr="00E9500B"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Требовать от участников закупки обязательного предоставления в составе заявки на участие в запросе котировок иных документов и сведений, </w:t>
      </w:r>
      <w:proofErr w:type="gramStart"/>
      <w:r w:rsidRPr="00E9500B">
        <w:rPr>
          <w:rFonts w:ascii="Times New Roman" w:hAnsi="Times New Roman" w:cs="Times New Roman"/>
          <w:color w:val="000000"/>
          <w:sz w:val="24"/>
          <w:szCs w:val="24"/>
          <w:highlight w:val="white"/>
        </w:rPr>
        <w:t>помимо</w:t>
      </w:r>
      <w:proofErr w:type="gramEnd"/>
      <w:r w:rsidRPr="00E9500B">
        <w:rPr>
          <w:rFonts w:ascii="Times New Roman" w:hAnsi="Times New Roman" w:cs="Times New Roman"/>
          <w:color w:val="000000"/>
          <w:sz w:val="24"/>
          <w:szCs w:val="24"/>
          <w:highlight w:val="white"/>
        </w:rPr>
        <w:t xml:space="preserve"> предусмотренных настоящим Положением, не допускается.</w:t>
      </w:r>
    </w:p>
    <w:p w:rsidR="00E9500B" w:rsidRPr="00E9500B" w:rsidRDefault="00E9500B" w:rsidP="00E9500B">
      <w:pPr>
        <w:widowControl w:val="0"/>
        <w:tabs>
          <w:tab w:val="left" w:pos="108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запроса котировок, подавший заявку на участие, вправе изменить или отозвать поданную заявку в любой момент до истечения срока подачи заявок, в порядке, установленном в извещении о проведении запроса котировок.</w:t>
      </w:r>
    </w:p>
    <w:p w:rsidR="00E9500B" w:rsidRPr="00E9500B"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ЭТП, с учетом особенностей, установленных регламентом ЭТП.</w:t>
      </w:r>
    </w:p>
    <w:p w:rsidR="00E9500B" w:rsidRPr="00E9500B" w:rsidRDefault="00E9500B" w:rsidP="00E9500B">
      <w:pPr>
        <w:widowControl w:val="0"/>
        <w:tabs>
          <w:tab w:val="left" w:pos="100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котировок НЕ ПОДАНО НИ ОДНОЙ ЗАЯВКИ на участие в запросе котировок запрос котировок признается несостоявшимся.</w:t>
      </w:r>
    </w:p>
    <w:p w:rsidR="00E9500B" w:rsidRPr="00E9500B" w:rsidRDefault="00E9500B" w:rsidP="00E9500B">
      <w:pPr>
        <w:widowControl w:val="0"/>
        <w:tabs>
          <w:tab w:val="left" w:pos="125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19 настоящего раздела Положения, комиссия по осуществлению закупок оформляет протокол о признании запроса котировок несостоявшимся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17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о признании запроса котировок несостоявшимся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19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Pr="00E9500B" w:rsidRDefault="00E9500B" w:rsidP="00E9500B">
      <w:pPr>
        <w:widowControl w:val="0"/>
        <w:tabs>
          <w:tab w:val="left" w:pos="100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котировок ПОДАНА ТОЛЬКО ОДНА ЗАЯВКА на участие в запросе котировок запрос котировок признается несостоявшимся. Такая заявка рассматривается в порядке, установленном настоящим разделом Положения.</w:t>
      </w:r>
    </w:p>
    <w:p w:rsidR="00E9500B" w:rsidRPr="00E9500B" w:rsidRDefault="00E9500B" w:rsidP="00C616E7">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заявки на участие в запросе котировок комиссия по осуществлению закупок оформляет протокол рассмотрения</w:t>
      </w:r>
      <w:r w:rsidR="00C616E7">
        <w:rPr>
          <w:rFonts w:ascii="Times New Roman" w:hAnsi="Times New Roman" w:cs="Times New Roman"/>
          <w:spacing w:val="-1"/>
          <w:sz w:val="24"/>
          <w:szCs w:val="24"/>
        </w:rPr>
        <w:t xml:space="preserve"> </w:t>
      </w:r>
      <w:r w:rsidR="00C616E7">
        <w:rPr>
          <w:rFonts w:ascii="Times New Roman" w:hAnsi="Times New Roman" w:cs="Times New Roman"/>
          <w:color w:val="000000"/>
          <w:sz w:val="24"/>
          <w:szCs w:val="24"/>
          <w:highlight w:val="white"/>
        </w:rPr>
        <w:t>е</w:t>
      </w:r>
      <w:r w:rsidRPr="00E9500B">
        <w:rPr>
          <w:rFonts w:ascii="Times New Roman" w:hAnsi="Times New Roman" w:cs="Times New Roman"/>
          <w:color w:val="000000"/>
          <w:sz w:val="24"/>
          <w:szCs w:val="24"/>
          <w:highlight w:val="white"/>
        </w:rPr>
        <w:t>динственной заявки на участие в запросе котировок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котировок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котировок.</w:t>
      </w:r>
    </w:p>
    <w:p w:rsidR="00E9500B" w:rsidRPr="00E9500B" w:rsidRDefault="00E9500B" w:rsidP="00E9500B">
      <w:pPr>
        <w:widowControl w:val="0"/>
        <w:tabs>
          <w:tab w:val="left" w:pos="125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котировок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20 настоящего раздела Положения с участником, заявка которого признана соответствующей требованиям извещения о проведении запроса котировок,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19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единственная заявка на участие в запросе котировок не соответствует </w:t>
      </w:r>
      <w:r w:rsidRPr="00E9500B">
        <w:rPr>
          <w:rFonts w:ascii="Times New Roman" w:hAnsi="Times New Roman" w:cs="Times New Roman"/>
          <w:color w:val="000000"/>
          <w:sz w:val="24"/>
          <w:szCs w:val="24"/>
          <w:highlight w:val="white"/>
        </w:rPr>
        <w:lastRenderedPageBreak/>
        <w:t>требованиям, предусмотренным извещением о проведении запроса котировок,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Pr="00E9500B" w:rsidRDefault="00E9500B" w:rsidP="00E9500B">
      <w:pPr>
        <w:widowControl w:val="0"/>
        <w:tabs>
          <w:tab w:val="left" w:pos="102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РАССМОТРЕНИЯ И ОЦЕНКИ ЗАЯВОК НА УЧАСТИЕ В ЗАПРОСЕ КОТИРОВОК.</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Комиссия по осуществлению закупок рассматривает заявки </w:t>
      </w:r>
      <w:proofErr w:type="gramStart"/>
      <w:r w:rsidRPr="00E9500B">
        <w:rPr>
          <w:rFonts w:ascii="Times New Roman" w:hAnsi="Times New Roman" w:cs="Times New Roman"/>
          <w:color w:val="000000"/>
          <w:sz w:val="24"/>
          <w:szCs w:val="24"/>
          <w:highlight w:val="white"/>
        </w:rPr>
        <w:t>на участие в запросе котировок на предмет их соответствия требованиям извещения о проведении запроса котировок в течение</w:t>
      </w:r>
      <w:proofErr w:type="gramEnd"/>
      <w:r w:rsidRPr="00E9500B">
        <w:rPr>
          <w:rFonts w:ascii="Times New Roman" w:hAnsi="Times New Roman" w:cs="Times New Roman"/>
          <w:color w:val="000000"/>
          <w:sz w:val="24"/>
          <w:szCs w:val="24"/>
          <w:highlight w:val="white"/>
        </w:rPr>
        <w:t xml:space="preserve"> не более 1 (одного) рабочего дня, следующего после даты окончания срока подачи заявок на участие в запросе котировок.</w:t>
      </w:r>
    </w:p>
    <w:p w:rsidR="00E9500B" w:rsidRPr="00E9500B"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и/или участника требованиям, установленным в извещении о проведении запроса котировок, и об отклонении заявки в</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порядке</w:t>
      </w:r>
      <w:proofErr w:type="gramEnd"/>
      <w:r w:rsidRPr="00E9500B">
        <w:rPr>
          <w:rFonts w:ascii="Times New Roman" w:hAnsi="Times New Roman" w:cs="Times New Roman"/>
          <w:color w:val="000000"/>
          <w:sz w:val="24"/>
          <w:szCs w:val="24"/>
          <w:highlight w:val="white"/>
        </w:rPr>
        <w:t xml:space="preserve"> и по основаниям, которые предусмотрены в разделе 13 главы 1 настоящего Положения.</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23.Оцениваются только заявки на участие в запросе котировок, допущенные комиссией по осуществлению закупок по результатам рассмотрения.</w:t>
      </w:r>
    </w:p>
    <w:p w:rsidR="00E9500B" w:rsidRPr="00E9500B" w:rsidRDefault="00E9500B" w:rsidP="00E9500B">
      <w:pPr>
        <w:widowControl w:val="0"/>
        <w:tabs>
          <w:tab w:val="left" w:pos="104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заявок на участие в запросе котировок комиссия по осуществлению закупок оформляет протокол рассмотрения и оценки заявок на участие в запросе котировок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рассмотрения и оценки заявок на участие в запросе котировок подписывается всеми присутствующими </w:t>
      </w:r>
      <w:proofErr w:type="gramStart"/>
      <w:r w:rsidRPr="00E9500B">
        <w:rPr>
          <w:rFonts w:ascii="Times New Roman" w:hAnsi="Times New Roman" w:cs="Times New Roman"/>
          <w:color w:val="000000"/>
          <w:sz w:val="24"/>
          <w:szCs w:val="24"/>
          <w:highlight w:val="white"/>
        </w:rPr>
        <w:t>на заседании комиссии по осуществлению закупок ее членами в день окончания рассмотрения заявок на участие в запросе</w:t>
      </w:r>
      <w:proofErr w:type="gramEnd"/>
      <w:r w:rsidRPr="00E9500B">
        <w:rPr>
          <w:rFonts w:ascii="Times New Roman" w:hAnsi="Times New Roman" w:cs="Times New Roman"/>
          <w:color w:val="000000"/>
          <w:sz w:val="24"/>
          <w:szCs w:val="24"/>
          <w:highlight w:val="white"/>
        </w:rPr>
        <w:t xml:space="preserve"> котировок.</w:t>
      </w:r>
    </w:p>
    <w:p w:rsidR="00E9500B" w:rsidRPr="00E9500B" w:rsidRDefault="00E9500B" w:rsidP="00E9500B">
      <w:pPr>
        <w:widowControl w:val="0"/>
        <w:tabs>
          <w:tab w:val="left" w:pos="99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и оценки заявок на участие в запросе котировок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roofErr w:type="gramEnd"/>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нескольких заявках на участие в запросе котировок содержатся одинаковые предложения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 победителем такого запроса котировок признается участник, заявка на участие в запросе котировок которого поступила ранее других таких заявок.</w:t>
      </w:r>
    </w:p>
    <w:p w:rsidR="00E9500B" w:rsidRPr="00E9500B"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с победителем запроса котировок заключается в соответствии с требованиями раздела 1 главы 5 настоящего Положения.</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ТОЛЬКО ОДНА ЗАЯВКА НА УЧАСТИЕ в запросе котировок, поданная участником запроса котировок, ПРИЗНАНА СООТВЕТСТВУЮЩЕЙ требованиям, предусмотренным извещением о проведении запроса котировок, запрос котировок признается </w:t>
      </w:r>
      <w:r w:rsidRPr="00E9500B">
        <w:rPr>
          <w:rFonts w:ascii="Times New Roman" w:hAnsi="Times New Roman" w:cs="Times New Roman"/>
          <w:color w:val="000000"/>
          <w:sz w:val="24"/>
          <w:szCs w:val="24"/>
          <w:highlight w:val="white"/>
        </w:rPr>
        <w:lastRenderedPageBreak/>
        <w:t xml:space="preserve">несостоявшимся. Комиссия по осуществлению закупок в протокол, указанный в пункте 24 настоящего раздела Положения, включает информацию о признании запроса котировок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30 настоящего раздела Положения заказчик заключает договор с участником запроса котировок на условиях, предусмотренных извещением о проведении запроса котировок, по минимальной цене договора, предложенной участником запроса котировок при проведении запроса котировок в порядке, установленном в разделе 1 главы 5 настоящего Положения.</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рассмотрения заявок на участие в запросе котировок комиссия по осуществлению закупок приняла решение ОБ ОТКЛОНЕНИИ ВСЕХ ЗАЯВОК УЧАСТНИКОВ, ПОДАННЫХ НА УЧАСТИЕ В ЗАПРОСЕ КОТИРОВОК, такой запрос котировок признается несостоявшимся.</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31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котировок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6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31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Default="00E9500B" w:rsidP="0088590C">
      <w:pPr>
        <w:widowControl w:val="0"/>
        <w:tabs>
          <w:tab w:val="left" w:pos="101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закрытого запроса котировок применяются требования раздела 19 главы 1 настоящего Положения.</w:t>
      </w:r>
    </w:p>
    <w:p w:rsidR="0088590C" w:rsidRPr="00E9500B" w:rsidRDefault="0088590C" w:rsidP="0088590C">
      <w:pPr>
        <w:widowControl w:val="0"/>
        <w:tabs>
          <w:tab w:val="left" w:pos="101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C616E7" w:rsidRDefault="00E9500B" w:rsidP="0088590C">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C616E7">
        <w:rPr>
          <w:rFonts w:ascii="Times New Roman" w:hAnsi="Times New Roman" w:cs="Times New Roman"/>
          <w:b/>
          <w:color w:val="000000"/>
          <w:sz w:val="24"/>
          <w:szCs w:val="24"/>
        </w:rPr>
        <w:t>РАЗДЕЛ 5. ПРОВЕДЕНИЕ ЗАПРОСА ПРЕДЛОЖЕНИЙ В ЭЛЕКТРОННОЙ ФОРМЕ.</w:t>
      </w:r>
    </w:p>
    <w:p w:rsidR="00E9500B" w:rsidRPr="00E9500B" w:rsidRDefault="00E9500B" w:rsidP="00C616E7">
      <w:pPr>
        <w:widowControl w:val="0"/>
        <w:tabs>
          <w:tab w:val="left" w:pos="92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 запросом предложений в электронной форме (далее - по тексту настоящего раздела Положения - запрос предложений) понимается форма торгов, при которой победителем запроса предложений признается участник запроса</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 xml:space="preserve">предложений, заявка на </w:t>
      </w:r>
      <w:proofErr w:type="gramStart"/>
      <w:r w:rsidRPr="00E9500B">
        <w:rPr>
          <w:rFonts w:ascii="Times New Roman" w:hAnsi="Times New Roman" w:cs="Times New Roman"/>
          <w:color w:val="000000"/>
          <w:sz w:val="24"/>
          <w:szCs w:val="24"/>
          <w:highlight w:val="white"/>
        </w:rPr>
        <w:t>участие</w:t>
      </w:r>
      <w:proofErr w:type="gramEnd"/>
      <w:r w:rsidRPr="00E9500B">
        <w:rPr>
          <w:rFonts w:ascii="Times New Roman" w:hAnsi="Times New Roman" w:cs="Times New Roman"/>
          <w:color w:val="000000"/>
          <w:sz w:val="24"/>
          <w:szCs w:val="24"/>
          <w:highlight w:val="white"/>
        </w:rPr>
        <w:t xml:space="preserve">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осуществлять закупку путем проведения запроса предложений, если для эффективного проведения закупки необходимо произвести оценку предложений участников на основании более чем одного критерия, при этом выбор поставщика (исполнителя, подрядчика) необходимо осуществить в более короткий срок, чем срок, установленный для проведения конкурса в электронной форме. При этом НМЦД не должна превышать 15 (пятнадцать) миллионов рублей.</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запроса предложений обеспечивается оператором на ЭТП в порядке, установленном настоящим Положением и документацией о проведении запроса предложений, в соответствии с регламентом работы ЭТП.</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проведении запроса предложений и документация о проведении запроса предложений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E9500B" w:rsidRDefault="00E9500B" w:rsidP="00E9500B">
      <w:pPr>
        <w:widowControl w:val="0"/>
        <w:tabs>
          <w:tab w:val="left" w:pos="86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Заказчик размещает в ЕИС извещение о проведении запроса предложений и документацию о проведении запроса предложений не менее чем за 7 (семь) рабочих дней до даты </w:t>
      </w:r>
      <w:r w:rsidRPr="00E9500B">
        <w:rPr>
          <w:rFonts w:ascii="Times New Roman" w:hAnsi="Times New Roman" w:cs="Times New Roman"/>
          <w:color w:val="000000"/>
          <w:sz w:val="24"/>
          <w:szCs w:val="24"/>
          <w:highlight w:val="white"/>
        </w:rPr>
        <w:lastRenderedPageBreak/>
        <w:t>окончания срока подачи заявок на участие в запросе предложений.</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Документация о проведении запроса предложений утверждается руководителем заказчика или уполномоченным лицом заказчика.</w:t>
      </w:r>
    </w:p>
    <w:p w:rsidR="00E9500B" w:rsidRPr="00E9500B" w:rsidRDefault="00E9500B" w:rsidP="00C616E7">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 документации о проведении запроса предложений должен быть приложен проект договора (в случае проведения запроса предложений по нескольким лотам</w:t>
      </w:r>
      <w:r w:rsidR="00C616E7">
        <w:rPr>
          <w:rFonts w:ascii="Times New Roman" w:hAnsi="Times New Roman" w:cs="Times New Roman"/>
          <w:color w:val="000000"/>
          <w:sz w:val="24"/>
          <w:szCs w:val="24"/>
        </w:rPr>
        <w:t xml:space="preserve"> - </w:t>
      </w:r>
      <w:r w:rsidRPr="00E9500B">
        <w:rPr>
          <w:rFonts w:ascii="Times New Roman" w:hAnsi="Times New Roman" w:cs="Times New Roman"/>
          <w:color w:val="000000"/>
          <w:sz w:val="24"/>
          <w:szCs w:val="24"/>
          <w:highlight w:val="white"/>
        </w:rPr>
        <w:t>проект договора в отношении каждого лота), который является неотъемлемой частью извещения о проведении запроса предложений и документации о проведении запроса предложений.</w:t>
      </w:r>
    </w:p>
    <w:p w:rsidR="00E9500B" w:rsidRPr="00E9500B"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rsidR="00E9500B" w:rsidRPr="00E9500B"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Запросы о разъяснении положений документации о проведении запроса предложений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участия в запросе предложений участнику закупки необходимо получить аккредитацию на ЭТП в порядке, установленном оператором ЭТП, и подать заявку на участие в запросе предложений в сроки, которые установлены извещением о проведении запроса предложений и документацией о проведении запроса предложений.</w:t>
      </w:r>
    </w:p>
    <w:p w:rsidR="00E9500B" w:rsidRPr="00E9500B"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подает заявку </w:t>
      </w:r>
      <w:proofErr w:type="gramStart"/>
      <w:r w:rsidRPr="00E9500B">
        <w:rPr>
          <w:rFonts w:ascii="Times New Roman" w:hAnsi="Times New Roman" w:cs="Times New Roman"/>
          <w:color w:val="000000"/>
          <w:sz w:val="24"/>
          <w:szCs w:val="24"/>
          <w:highlight w:val="white"/>
        </w:rPr>
        <w:t>на участие в запросе предложений в форме электронного документа в соответствии с регламентом</w:t>
      </w:r>
      <w:proofErr w:type="gramEnd"/>
      <w:r w:rsidRPr="00E9500B">
        <w:rPr>
          <w:rFonts w:ascii="Times New Roman" w:hAnsi="Times New Roman" w:cs="Times New Roman"/>
          <w:color w:val="000000"/>
          <w:sz w:val="24"/>
          <w:szCs w:val="24"/>
          <w:highlight w:val="white"/>
        </w:rPr>
        <w:t xml:space="preserve"> ЭТП и требованиями настоящего Положения.</w:t>
      </w:r>
    </w:p>
    <w:p w:rsidR="00E9500B" w:rsidRPr="00E9500B" w:rsidRDefault="00E9500B" w:rsidP="00C616E7">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 проведении запроса предложений могут выделяться лоты, в отношении каждого из которых в извещении о проведении запроса предложений, документации о проведении запроса предложений указываются предмет закупки,</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proofErr w:type="gramEnd"/>
      <w:r w:rsidRPr="00E9500B">
        <w:rPr>
          <w:rFonts w:ascii="Times New Roman" w:hAnsi="Times New Roman" w:cs="Times New Roman"/>
          <w:color w:val="000000"/>
          <w:sz w:val="24"/>
          <w:szCs w:val="24"/>
          <w:highlight w:val="white"/>
        </w:rPr>
        <w:t xml:space="preserve"> В этом случае участники закупки подают заявки на участие в запросе предложений в отношении определенных лотов. По каждому лоту заключается отдельный договор.</w:t>
      </w:r>
    </w:p>
    <w:p w:rsidR="00E9500B" w:rsidRPr="00E9500B" w:rsidRDefault="00E9500B" w:rsidP="00E9500B">
      <w:pPr>
        <w:widowControl w:val="0"/>
        <w:tabs>
          <w:tab w:val="left" w:pos="100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Прием заявок на участие в запросе предложений прекращается в день и время, указанное в извещении о проведении запроса предложений и документации о проведении запроса предложений.</w:t>
      </w:r>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предложений состоит из двух частей.</w:t>
      </w:r>
    </w:p>
    <w:p w:rsidR="00E9500B" w:rsidRPr="00E9500B" w:rsidRDefault="00E9500B" w:rsidP="00E9500B">
      <w:pPr>
        <w:widowControl w:val="0"/>
        <w:tabs>
          <w:tab w:val="left" w:pos="9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Первая часть заявки на участие в запросе предложений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проведении запроса предложений и ценовое предложение. При этом не допускается указание в первой части заявки на участие в запросе предложений сведений об участнике и о его соответствии требованиям, установленным в документации о запросе предложений.</w:t>
      </w:r>
    </w:p>
    <w:p w:rsidR="00E9500B" w:rsidRPr="00E9500B" w:rsidRDefault="00E9500B" w:rsidP="00E9500B">
      <w:pPr>
        <w:widowControl w:val="0"/>
        <w:tabs>
          <w:tab w:val="left" w:pos="97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Вторая часть заявки на участие в запросе предложений должна содержать следующие документы и информацию:</w:t>
      </w:r>
    </w:p>
    <w:p w:rsidR="00E9500B" w:rsidRPr="00E9500B" w:rsidRDefault="00E9500B" w:rsidP="00E9500B">
      <w:pPr>
        <w:widowControl w:val="0"/>
        <w:tabs>
          <w:tab w:val="left" w:pos="11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Анкету участника закупки по форме, предусмотренной документацией о проведении запроса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w:t>
      </w:r>
      <w:r w:rsidRPr="00E9500B">
        <w:rPr>
          <w:rFonts w:ascii="Times New Roman" w:hAnsi="Times New Roman" w:cs="Times New Roman"/>
          <w:color w:val="000000"/>
          <w:sz w:val="24"/>
          <w:szCs w:val="24"/>
          <w:highlight w:val="white"/>
        </w:rPr>
        <w:lastRenderedPageBreak/>
        <w:t>контактного телефона.</w:t>
      </w:r>
      <w:proofErr w:type="gramEnd"/>
    </w:p>
    <w:p w:rsidR="00E9500B" w:rsidRPr="00E9500B"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sidRPr="00E9500B">
        <w:rPr>
          <w:rFonts w:ascii="Times New Roman" w:hAnsi="Times New Roman" w:cs="Times New Roman"/>
          <w:color w:val="000000"/>
          <w:sz w:val="24"/>
          <w:szCs w:val="24"/>
          <w:highlight w:val="white"/>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E9500B"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E9500B"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E9500B" w:rsidRDefault="00E9500B" w:rsidP="00C616E7">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16.5.</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w:t>
      </w:r>
      <w:proofErr w:type="gramEnd"/>
      <w:r w:rsidRPr="00E9500B">
        <w:rPr>
          <w:rFonts w:ascii="Times New Roman" w:hAnsi="Times New Roman" w:cs="Times New Roman"/>
          <w:color w:val="000000"/>
          <w:sz w:val="24"/>
          <w:szCs w:val="24"/>
          <w:highlight w:val="white"/>
        </w:rPr>
        <w:t xml:space="preserve"> исполнения договора является крупной сделкой.</w:t>
      </w:r>
      <w:r w:rsidR="00C616E7">
        <w:rPr>
          <w:rFonts w:ascii="Times New Roman" w:hAnsi="Times New Roman" w:cs="Times New Roman"/>
          <w:color w:val="000000"/>
          <w:sz w:val="24"/>
          <w:szCs w:val="24"/>
        </w:rPr>
        <w:t xml:space="preserve"> </w:t>
      </w:r>
    </w:p>
    <w:p w:rsidR="00E9500B" w:rsidRPr="00E9500B"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подтверждающие опыт, деловую репутацию, квалификацию участника закупки, в случае если в документации о проведении запроса предложений установлены соответствующие критерии оценки и сопоставления заявок на участие в запросе предложений.</w:t>
      </w:r>
    </w:p>
    <w:p w:rsidR="00E9500B" w:rsidRPr="00E9500B" w:rsidRDefault="00E9500B" w:rsidP="00E9500B">
      <w:pPr>
        <w:widowControl w:val="0"/>
        <w:tabs>
          <w:tab w:val="left" w:pos="135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16.9.</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предложений в виде внесения денежных средств на лицевой счет участника закупки на ЭТП или специальный счет в банке.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предложений в соответствии с разделом 18 главы 1 настоящего Положения.</w:t>
      </w:r>
      <w:proofErr w:type="gramEnd"/>
    </w:p>
    <w:p w:rsidR="00E9500B" w:rsidRPr="00E9500B"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предложений может содержать иные документы, подтверждающие соответствие участника запроса предложений и/или товара, работы, услуги требованиям, которые установлены в документации о проведении запроса предложений.</w:t>
      </w:r>
    </w:p>
    <w:p w:rsidR="00E9500B" w:rsidRPr="00E9500B"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запросе предложений иных документов и сведений, помимо предусмотренных настоящим разделом Положения, не допускается.</w:t>
      </w:r>
      <w:proofErr w:type="gramEnd"/>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подавший заявку на участие в запросе предложений, вправе изменить или </w:t>
      </w:r>
      <w:r w:rsidRPr="00E9500B">
        <w:rPr>
          <w:rFonts w:ascii="Times New Roman" w:hAnsi="Times New Roman" w:cs="Times New Roman"/>
          <w:color w:val="000000"/>
          <w:sz w:val="24"/>
          <w:szCs w:val="24"/>
          <w:highlight w:val="white"/>
        </w:rPr>
        <w:lastRenderedPageBreak/>
        <w:t>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предложений.</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E9500B"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предложений НЕ ПОДАНО НИ ОДНОЙ ЗАЯВКИ на участие в запросе предложений запрос предложений признается несостоявшимся.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тех лотов, в отношении которых не подано ни одной заявки.</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21 настоящего раздела Положения, комиссия по осуществлению закупок оформляет протокол о признании запроса предложений несостоявшимся и включает в него информацию, предусмотренную пунктом 16 раздела 10 главы 1 настоящего Положения.</w:t>
      </w:r>
    </w:p>
    <w:p w:rsidR="00E9500B" w:rsidRPr="00E9500B" w:rsidRDefault="00E9500B" w:rsidP="00C616E7">
      <w:pPr>
        <w:widowControl w:val="0"/>
        <w:tabs>
          <w:tab w:val="left" w:pos="13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о признании запроса предложений несостоявшимся размещается заказчиком в ЕИС не позднее чем через 3 (три) дня со дня подписания</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такого протокола.</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21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E9500B" w:rsidRDefault="00E9500B" w:rsidP="00E9500B">
      <w:pPr>
        <w:widowControl w:val="0"/>
        <w:tabs>
          <w:tab w:val="left" w:pos="101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предложений ПОДАНА ТОЛЬКО ОДНА ЗАЯВКА на участие в запросе предложений такая заявка рассматривается в порядке, установленном настоящим разделом Положения, оценка и сопоставление такой заявки не осуществляется.</w:t>
      </w:r>
    </w:p>
    <w:p w:rsidR="00E9500B" w:rsidRPr="00E9500B" w:rsidRDefault="00E9500B" w:rsidP="00E9500B">
      <w:pPr>
        <w:widowControl w:val="0"/>
        <w:tabs>
          <w:tab w:val="left" w:pos="117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заявки на участие в запросе предложений комиссия по осуществлению закупок оформляет протокол рассмотрения единственной заявки на участие в запросе предложений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w:t>
      </w:r>
    </w:p>
    <w:p w:rsidR="00E9500B" w:rsidRPr="00E9500B" w:rsidRDefault="00E9500B" w:rsidP="00E9500B">
      <w:pPr>
        <w:widowControl w:val="0"/>
        <w:tabs>
          <w:tab w:val="left" w:pos="125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предложений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22 настоящего раздела Положения с участником, заявка которого признана соответствующей требованиям документации о проведении запроса предложений,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11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единственная заявка на участие в запросе предложений не соответствует требованиям, установленным документацией о проведении запроса предложений,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E9500B" w:rsidRDefault="00E9500B" w:rsidP="00E9500B">
      <w:pPr>
        <w:widowControl w:val="0"/>
        <w:tabs>
          <w:tab w:val="left" w:pos="96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ПОРЯДОК РАССМОТРЕНИЯ, ОЦЕНКИ И СОПОСТАВЛЕНИЯ ЗАЯВОК НА </w:t>
      </w:r>
      <w:r w:rsidRPr="00E9500B">
        <w:rPr>
          <w:rFonts w:ascii="Times New Roman" w:hAnsi="Times New Roman" w:cs="Times New Roman"/>
          <w:color w:val="000000"/>
          <w:sz w:val="24"/>
          <w:szCs w:val="24"/>
          <w:highlight w:val="white"/>
        </w:rPr>
        <w:lastRenderedPageBreak/>
        <w:t>УЧАСТИЕ В ЗАПРОСЕ ПРЕДЛОЖЕНИЙ.</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Комиссия по осуществлению закупок рассматривает и оценивает поступившие предложения участников закупки в соответствии с критериями, определенными в документации о закупке, в части их соответствия требованиям, установленным документацией о проведении запроса предложений.</w:t>
      </w:r>
    </w:p>
    <w:p w:rsidR="00E9500B" w:rsidRPr="00E9500B" w:rsidRDefault="00E9500B" w:rsidP="00E9500B">
      <w:pPr>
        <w:widowControl w:val="0"/>
        <w:tabs>
          <w:tab w:val="left" w:pos="100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Общий срок рассмотрения, оценки и сопоставления заявок на участие в запросе предложений не может превышать 7 (семь) рабочих дней со дня окончания срока подачи заявок на участие в запросе предложений.</w:t>
      </w:r>
    </w:p>
    <w:p w:rsidR="00E9500B" w:rsidRPr="00E9500B" w:rsidRDefault="00E9500B"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E9500B" w:rsidRPr="00E9500B" w:rsidRDefault="00E9500B" w:rsidP="00C616E7">
      <w:pPr>
        <w:widowControl w:val="0"/>
        <w:tabs>
          <w:tab w:val="left" w:pos="108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 стадии рассмотрения предложений комиссия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разделом 13 главы 1 настоящего Положения.</w:t>
      </w:r>
    </w:p>
    <w:p w:rsidR="00E9500B" w:rsidRPr="00E9500B"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осуществлению закупок, и их заявки не оцениваются. Основания, по которым участник запроса предложений был отстранен, фиксируются в протоколе проведения запроса предложений, указанном в пункте 30 настоящего раздела Положения.</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рассмотрения заявок на участие в запросе предложений принято РЕШЕНИЕ О ДОПУСКЕ К УЧАСТИЮ В ЗАКУПКЕ ТОЛЬКО ОДНОГО УЧАСТНИКА ЗАКУПКИ, запрос предложений признается несостоявшимся, комиссия по осуществлению закупок не осуществляет оценку и сопоставление заявок на участие в запросе предложений. Заявка </w:t>
      </w:r>
      <w:proofErr w:type="gramStart"/>
      <w:r w:rsidRPr="00E9500B">
        <w:rPr>
          <w:rFonts w:ascii="Times New Roman" w:hAnsi="Times New Roman" w:cs="Times New Roman"/>
          <w:color w:val="000000"/>
          <w:sz w:val="24"/>
          <w:szCs w:val="24"/>
          <w:highlight w:val="white"/>
        </w:rPr>
        <w:t>участника, допущенного комиссией к участию в закупке рассматривается</w:t>
      </w:r>
      <w:proofErr w:type="gramEnd"/>
      <w:r w:rsidRPr="00E9500B">
        <w:rPr>
          <w:rFonts w:ascii="Times New Roman" w:hAnsi="Times New Roman" w:cs="Times New Roman"/>
          <w:color w:val="000000"/>
          <w:sz w:val="24"/>
          <w:szCs w:val="24"/>
          <w:highlight w:val="white"/>
        </w:rPr>
        <w:t xml:space="preserve"> в соответствии с настоящим разделом Положения.</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того лота, 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roofErr w:type="gramEnd"/>
    </w:p>
    <w:p w:rsidR="00E9500B" w:rsidRPr="00E9500B"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28 настоящего раздела Положения, с участником, заявка которого признана соответствующей требованиям, установленным документацией о проведении запроса предложений, заключается договор в соответствии с требованиями раздела 1 главы 5 настоящего Положения.</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00C616E7">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w:t>
      </w:r>
    </w:p>
    <w:p w:rsidR="00E9500B" w:rsidRPr="00E9500B"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если документацией о закупке предусмотрено два и более лота, запрос предложений признается не состоявшимся только в отношении того лота, решение об отказе в </w:t>
      </w:r>
      <w:r w:rsidRPr="00E9500B">
        <w:rPr>
          <w:rFonts w:ascii="Times New Roman" w:hAnsi="Times New Roman" w:cs="Times New Roman"/>
          <w:color w:val="000000"/>
          <w:sz w:val="24"/>
          <w:szCs w:val="24"/>
          <w:highlight w:val="white"/>
        </w:rPr>
        <w:lastRenderedPageBreak/>
        <w:t>допуске к участию в котором принято относительно всех участников закупки, подавших заявки на участие в запросе предложений в отношении этого лота.</w:t>
      </w:r>
    </w:p>
    <w:p w:rsidR="00E9500B" w:rsidRPr="00E9500B" w:rsidRDefault="00E9500B" w:rsidP="00E9500B">
      <w:pPr>
        <w:widowControl w:val="0"/>
        <w:tabs>
          <w:tab w:val="left" w:pos="126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29 настоящего раздела Положения комиссия по осуществлению закупок в протокол, указанный в пункте 30 настоящего раздела Положения, включает информацию о признании запроса предложений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29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E9500B" w:rsidRDefault="00E9500B" w:rsidP="00C616E7">
      <w:pPr>
        <w:widowControl w:val="0"/>
        <w:tabs>
          <w:tab w:val="left" w:pos="999"/>
        </w:tabs>
        <w:autoSpaceDE w:val="0"/>
        <w:autoSpaceDN w:val="0"/>
        <w:adjustRightInd w:val="0"/>
        <w:spacing w:after="0" w:line="298" w:lineRule="exact"/>
        <w:ind w:left="20" w:right="20" w:firstLine="56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пунктом 15</w:t>
      </w:r>
      <w:r w:rsidR="00C616E7">
        <w:rPr>
          <w:rFonts w:ascii="Times New Roman" w:hAnsi="Times New Roman" w:cs="Times New Roman"/>
          <w:color w:val="000000"/>
          <w:sz w:val="24"/>
          <w:szCs w:val="24"/>
        </w:rPr>
        <w:t xml:space="preserve"> </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раздела 10 главы 1 настоящего Положения. В указанный протокол включается информация о заявке, признанной лучшей, без указания на участника запроса предложений, который направил такую заявку.</w:t>
      </w:r>
    </w:p>
    <w:p w:rsidR="00E9500B" w:rsidRPr="00E9500B"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проведения запроса предложений подписывается всеми присутствующими членами комиссии по осуществлению закупок в день окончания рассмотрения и оценки заявок на участие в запросе предложений.</w:t>
      </w:r>
    </w:p>
    <w:p w:rsidR="00E9500B" w:rsidRPr="00E9500B"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проведения запроса предложений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течение 1 (одного) рабочего дня с момента размещения протокола проведения запроса предложений, указанного в пункте 30 настоящего раздела Положения, все участники запроса предложений вправе направить окончательное предложение. 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указанным участником заявке на участие в таком запросе.</w:t>
      </w:r>
    </w:p>
    <w:p w:rsidR="00E9500B" w:rsidRPr="00E9500B" w:rsidRDefault="00E9500B" w:rsidP="00E9500B">
      <w:pPr>
        <w:widowControl w:val="0"/>
        <w:tabs>
          <w:tab w:val="left" w:pos="136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E9500B" w:rsidRPr="00E9500B"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предложением признается поданная заявка на участие в запросе предложений.</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оценки и сопоставления окончательных предложений комиссия принимает решение о выборе победителя запроса предложений.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w:t>
      </w:r>
    </w:p>
    <w:p w:rsidR="00E9500B" w:rsidRPr="00E9500B"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Решение комиссии о результатах рассмотрения, оценки и сопоставления предложений участников запроса предложений оформляется протоколом рассмотрения и оценки предложений </w:t>
      </w:r>
      <w:r w:rsidRPr="00E9500B">
        <w:rPr>
          <w:rFonts w:ascii="Times New Roman" w:hAnsi="Times New Roman" w:cs="Times New Roman"/>
          <w:color w:val="000000"/>
          <w:sz w:val="24"/>
          <w:szCs w:val="24"/>
          <w:highlight w:val="white"/>
        </w:rPr>
        <w:lastRenderedPageBreak/>
        <w:t xml:space="preserve">участников запроса предложений. </w:t>
      </w:r>
      <w:proofErr w:type="gramStart"/>
      <w:r w:rsidRPr="00E9500B">
        <w:rPr>
          <w:rFonts w:ascii="Times New Roman" w:hAnsi="Times New Roman" w:cs="Times New Roman"/>
          <w:color w:val="000000"/>
          <w:sz w:val="24"/>
          <w:szCs w:val="24"/>
          <w:highlight w:val="white"/>
        </w:rPr>
        <w:t>В протоколе рассмотрения и оценки предложений участников запроса предложений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условия победителя запроса предложений и включается информация, предусмотренная пунктом 16 раздела 10 главы 1 настоящего Положения.</w:t>
      </w:r>
      <w:proofErr w:type="gramEnd"/>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и оценки предложений участников запроса предложений 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w:t>
      </w:r>
    </w:p>
    <w:p w:rsidR="00E9500B" w:rsidRPr="00E9500B" w:rsidRDefault="00E9500B" w:rsidP="00C616E7">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и оценки предложений участников запроса предложений размещается заказчиком в ЕИС не позднее чем через 3 (три) дня со</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дня подписания такого протокола.</w:t>
      </w:r>
    </w:p>
    <w:p w:rsidR="00E9500B" w:rsidRPr="00E9500B" w:rsidRDefault="00E9500B" w:rsidP="00E9500B">
      <w:pPr>
        <w:widowControl w:val="0"/>
        <w:tabs>
          <w:tab w:val="left" w:pos="1191"/>
        </w:tabs>
        <w:autoSpaceDE w:val="0"/>
        <w:autoSpaceDN w:val="0"/>
        <w:adjustRightInd w:val="0"/>
        <w:spacing w:after="0" w:line="302"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rsidR="00E9500B" w:rsidRDefault="00E9500B" w:rsidP="0088590C">
      <w:pPr>
        <w:widowControl w:val="0"/>
        <w:tabs>
          <w:tab w:val="left" w:pos="966"/>
        </w:tabs>
        <w:autoSpaceDE w:val="0"/>
        <w:autoSpaceDN w:val="0"/>
        <w:adjustRightInd w:val="0"/>
        <w:spacing w:after="0" w:line="302"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закрытого запроса предложений применяются требования раздела 19 главы 1 настоящего Положения.</w:t>
      </w:r>
    </w:p>
    <w:p w:rsidR="00C616E7" w:rsidRPr="00E9500B" w:rsidRDefault="00C616E7" w:rsidP="00C616E7">
      <w:pPr>
        <w:widowControl w:val="0"/>
        <w:tabs>
          <w:tab w:val="left" w:pos="966"/>
        </w:tabs>
        <w:autoSpaceDE w:val="0"/>
        <w:autoSpaceDN w:val="0"/>
        <w:adjustRightInd w:val="0"/>
        <w:spacing w:after="0" w:line="302" w:lineRule="exact"/>
        <w:ind w:left="20" w:right="20" w:firstLine="580"/>
        <w:jc w:val="both"/>
        <w:rPr>
          <w:rFonts w:ascii="Times New Roman" w:hAnsi="Times New Roman" w:cs="Times New Roman"/>
          <w:spacing w:val="-1"/>
          <w:sz w:val="24"/>
          <w:szCs w:val="24"/>
        </w:rPr>
      </w:pPr>
    </w:p>
    <w:p w:rsidR="00E9500B" w:rsidRPr="00C616E7" w:rsidRDefault="00E9500B" w:rsidP="0088590C">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C616E7">
        <w:rPr>
          <w:rFonts w:ascii="Times New Roman" w:hAnsi="Times New Roman" w:cs="Times New Roman"/>
          <w:b/>
          <w:color w:val="000000"/>
          <w:sz w:val="24"/>
          <w:szCs w:val="24"/>
        </w:rPr>
        <w:t>РАЗДЕЛ 6. ПРОВЕДЕНИЕ ЗАПРОСА ЦЕНОВЫХ ПРЕДЛОЖЕНИЙ В ЭЛЕКТРОННОЙ ФОРМЕ.</w:t>
      </w:r>
    </w:p>
    <w:p w:rsidR="00E9500B" w:rsidRPr="00E9500B" w:rsidRDefault="00E9500B" w:rsidP="00C616E7">
      <w:pPr>
        <w:widowControl w:val="0"/>
        <w:tabs>
          <w:tab w:val="left" w:pos="84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Под запросом ценовых предложений в электронной форме (далее по тексту настоящего раздела Положения - запрос цен) понимается способ закупки, при котором информация о потребностях в товарах, работах, услугах для нужд заказчика сообщается неограниченному кругу лиц путем размещения в ЕИС извещения о проведении запроса цен, документации о проведении запроса цен, проекта договора, и победителем в проведении запроса цен признается участник закупки, предложивший</w:t>
      </w:r>
      <w:proofErr w:type="gramEnd"/>
      <w:r w:rsidRPr="00E9500B">
        <w:rPr>
          <w:rFonts w:ascii="Times New Roman" w:hAnsi="Times New Roman" w:cs="Times New Roman"/>
          <w:color w:val="000000"/>
          <w:sz w:val="24"/>
          <w:szCs w:val="24"/>
          <w:highlight w:val="white"/>
        </w:rPr>
        <w:t xml:space="preserve">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 цен применяется заказчиком с целью обеспечить срочные, неотложные потребности заказчика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(три) миллиона рублей.</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 цен является конкурентной закупкой без проведения торгов и не регулируется статьями 447-449 части первой ГК РФ, не является публичным конкурсом и не регулируется статьями 1057 - 1061 части второй ГК РФ и не накладывает на заказчика соответствующего объема гражданско-правовых обязательств.</w:t>
      </w: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запроса цен обеспечивается оператором на ЭТП в порядке, установленном настоящим Положением и документацией о проведении запроса цен, в соответствии с регламентом работы ЭТП</w:t>
      </w:r>
    </w:p>
    <w:p w:rsidR="00E9500B" w:rsidRPr="00E9500B"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проведении запроса цен и документация о проведении запроса цен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E9500B"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проведении запроса цен и документация о проведении запроса цен размещаются заказчиком в ЕИС не менее чем за 4 (четыре) рабочих дня до даты окончания срока подачи заявок на участие в запросе цен.</w:t>
      </w: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 документации о проведении запроса цен должен быть приложен проект договора (в случае проведения запроса цен по нескольким лотам - проект договора в отношении каждого лота), который является неотъемлемой частью документации о проведении запроса цен и извещения о проведении запроса цен.</w:t>
      </w:r>
    </w:p>
    <w:p w:rsidR="00E9500B" w:rsidRPr="00E9500B" w:rsidRDefault="00E9500B" w:rsidP="00E9500B">
      <w:pPr>
        <w:widowControl w:val="0"/>
        <w:tabs>
          <w:tab w:val="left" w:pos="9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содержащиеся в документации о проведении запроса цен, должны соответствовать сведениям, указанным в извещении о проведении запроса цен.</w:t>
      </w:r>
    </w:p>
    <w:p w:rsidR="00E9500B" w:rsidRPr="00E9500B" w:rsidRDefault="00E9500B" w:rsidP="00C616E7">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Запросы о разъяснении положений документации о проведении запроса цен могут быть поданы любым участником закупки с соблюдением требований,</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установленных в разделе 10 главы 1 настоящего Положения, в соответствии с регламентом ЭТП.</w:t>
      </w:r>
    </w:p>
    <w:p w:rsidR="00E9500B" w:rsidRPr="00E9500B" w:rsidRDefault="00E9500B" w:rsidP="00E9500B">
      <w:pPr>
        <w:widowControl w:val="0"/>
        <w:tabs>
          <w:tab w:val="left" w:pos="105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участия в запросе цен участнику закупки необходимо получить аккредитацию на ЭТП в порядке, установленном оператором ЭТП, и подать заявку на участие в запросе цен в сроки, которые установлены извещением о проведении запроса цен.</w:t>
      </w:r>
    </w:p>
    <w:p w:rsidR="00E9500B" w:rsidRPr="00E9500B" w:rsidRDefault="00E9500B" w:rsidP="00E9500B">
      <w:pPr>
        <w:widowControl w:val="0"/>
        <w:tabs>
          <w:tab w:val="left" w:pos="105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Участник закупки подает заявку </w:t>
      </w:r>
      <w:proofErr w:type="gramStart"/>
      <w:r w:rsidRPr="00E9500B">
        <w:rPr>
          <w:rFonts w:ascii="Times New Roman" w:hAnsi="Times New Roman" w:cs="Times New Roman"/>
          <w:color w:val="000000"/>
          <w:sz w:val="24"/>
          <w:szCs w:val="24"/>
          <w:highlight w:val="white"/>
        </w:rPr>
        <w:t>на участие в запросе цен в форме электронного документа в соответствии с регламентом</w:t>
      </w:r>
      <w:proofErr w:type="gramEnd"/>
      <w:r w:rsidRPr="00E9500B">
        <w:rPr>
          <w:rFonts w:ascii="Times New Roman" w:hAnsi="Times New Roman" w:cs="Times New Roman"/>
          <w:color w:val="000000"/>
          <w:sz w:val="24"/>
          <w:szCs w:val="24"/>
          <w:highlight w:val="white"/>
        </w:rPr>
        <w:t xml:space="preserve"> ЭТП и требованиями настоящего Положения.</w:t>
      </w:r>
    </w:p>
    <w:p w:rsidR="00E9500B" w:rsidRPr="00E9500B"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 проведении запроса цен могут выделяться лоты, в отношении каждого из которых в извещении о проведении запроса цен, документации о проведении запроса цен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w:t>
      </w:r>
      <w:proofErr w:type="gramEnd"/>
      <w:r w:rsidRPr="00E9500B">
        <w:rPr>
          <w:rFonts w:ascii="Times New Roman" w:hAnsi="Times New Roman" w:cs="Times New Roman"/>
          <w:color w:val="000000"/>
          <w:sz w:val="24"/>
          <w:szCs w:val="24"/>
          <w:highlight w:val="white"/>
        </w:rPr>
        <w:t xml:space="preserve"> В этом случае участники закупки подают заявки на участие в запросе цен в отношении определенных лотов. По каждому лоту заключается отдельный договор.</w:t>
      </w:r>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цен должна содержать:</w:t>
      </w:r>
    </w:p>
    <w:p w:rsidR="00E9500B" w:rsidRPr="00E9500B" w:rsidRDefault="00E9500B" w:rsidP="00E9500B">
      <w:pPr>
        <w:widowControl w:val="0"/>
        <w:tabs>
          <w:tab w:val="left" w:pos="128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Заявку на участие в запросе цен - по форме, предусмотренной документацией о проведении запроса цен;</w:t>
      </w:r>
    </w:p>
    <w:p w:rsidR="00E9500B" w:rsidRPr="00E9500B" w:rsidRDefault="00E9500B" w:rsidP="00E9500B">
      <w:pPr>
        <w:widowControl w:val="0"/>
        <w:tabs>
          <w:tab w:val="left" w:pos="11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Анкету участника закупки по форме, предусмотренной документацией о проведении запроса цен,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E9500B" w:rsidRPr="00E9500B"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цен,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w:t>
      </w:r>
      <w:proofErr w:type="gramEnd"/>
      <w:r w:rsidRPr="00E9500B">
        <w:rPr>
          <w:rFonts w:ascii="Times New Roman" w:hAnsi="Times New Roman" w:cs="Times New Roman"/>
          <w:color w:val="000000"/>
          <w:sz w:val="24"/>
          <w:szCs w:val="24"/>
          <w:highlight w:val="white"/>
        </w:rPr>
        <w:t xml:space="preserve">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E9500B"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E9500B"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E9500B" w:rsidRDefault="00E9500B" w:rsidP="00C616E7">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13.6.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участие в запросе цен, обеспечения</w:t>
      </w:r>
      <w:proofErr w:type="gramEnd"/>
      <w:r w:rsidRPr="00E9500B">
        <w:rPr>
          <w:rFonts w:ascii="Times New Roman" w:hAnsi="Times New Roman" w:cs="Times New Roman"/>
          <w:color w:val="000000"/>
          <w:sz w:val="24"/>
          <w:szCs w:val="24"/>
          <w:highlight w:val="white"/>
        </w:rPr>
        <w:t xml:space="preserve"> исполнения договора является крупной сделкой.</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E9500B" w:rsidRDefault="00E9500B" w:rsidP="00E9500B">
      <w:pPr>
        <w:widowControl w:val="0"/>
        <w:tabs>
          <w:tab w:val="left" w:pos="12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документацией о проведении запроса цен.</w:t>
      </w:r>
    </w:p>
    <w:p w:rsidR="00E9500B" w:rsidRPr="00E9500B" w:rsidRDefault="00E9500B" w:rsidP="00E9500B">
      <w:pPr>
        <w:widowControl w:val="0"/>
        <w:tabs>
          <w:tab w:val="left" w:pos="146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13.10.</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проведении запроса цен (за исключением случаев предоставления обеспечения заявки на участие в запросе цен в виде внесения денежных средств на лицевой счет участника закупки на ЭТП или специальный счет в банке.</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запросе цен в соответствии с разделом 18 главы 1 настоящего Положения.</w:t>
      </w:r>
      <w:proofErr w:type="gramEnd"/>
    </w:p>
    <w:p w:rsidR="00E9500B" w:rsidRPr="00E9500B" w:rsidRDefault="00E9500B" w:rsidP="00E9500B">
      <w:pPr>
        <w:widowControl w:val="0"/>
        <w:tabs>
          <w:tab w:val="left" w:pos="134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цен может содержать иные документы, подтверждающие соответствие участника запроса цен и/или товара, работы, услуги требованиям, которые установлены в документации о проведении запроса цен.</w:t>
      </w:r>
    </w:p>
    <w:p w:rsidR="00E9500B" w:rsidRPr="00E9500B"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запросе цен иных документов и сведений, помимо предусмотренных настоящим разделом Положения, не допускается.</w:t>
      </w:r>
      <w:proofErr w:type="gramEnd"/>
    </w:p>
    <w:p w:rsidR="00E9500B" w:rsidRPr="00E9500B" w:rsidRDefault="00E9500B" w:rsidP="00E9500B">
      <w:pPr>
        <w:widowControl w:val="0"/>
        <w:tabs>
          <w:tab w:val="left" w:pos="9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подавший заявку на участие в запросе цен,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цен.</w:t>
      </w:r>
    </w:p>
    <w:p w:rsidR="00E9500B" w:rsidRPr="00E9500B"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цен НЕ ПОДАНО НИ ОДНОЙ ЗАЯВКИ на участие в запросе цен, запрос цен признается несостоявшимся.</w:t>
      </w:r>
    </w:p>
    <w:p w:rsidR="00E9500B" w:rsidRPr="00E9500B" w:rsidRDefault="00E9500B"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16 настоящего раздела Положения, комиссия по осуществлению закупок оформляет протокол о признании запроса цен несостоявшимся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28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о признании запроса цен несостоявшимся размещается заказчиком в ЕИС не позднее чем через 3 (три) дня со дня подписания такого протокола.</w:t>
      </w:r>
    </w:p>
    <w:p w:rsidR="00E9500B" w:rsidRPr="00E9500B" w:rsidRDefault="00E9500B" w:rsidP="00C616E7">
      <w:pPr>
        <w:widowControl w:val="0"/>
        <w:tabs>
          <w:tab w:val="left" w:pos="1268"/>
        </w:tabs>
        <w:autoSpaceDE w:val="0"/>
        <w:autoSpaceDN w:val="0"/>
        <w:adjustRightInd w:val="0"/>
        <w:spacing w:after="0" w:line="298" w:lineRule="exact"/>
        <w:ind w:left="20" w:right="20" w:firstLine="60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16.3.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16 настоящего раздела Положения заказчик вправе объявить о проведении нового запроса цен или принять решение о закупке у единственного </w:t>
      </w:r>
      <w:r w:rsidRPr="00E9500B">
        <w:rPr>
          <w:rFonts w:ascii="Times New Roman" w:hAnsi="Times New Roman" w:cs="Times New Roman"/>
          <w:color w:val="000000"/>
          <w:sz w:val="24"/>
          <w:szCs w:val="24"/>
          <w:highlight w:val="white"/>
        </w:rPr>
        <w:lastRenderedPageBreak/>
        <w:t>поставщика (исполнителя, подрядчика). В случае объявления о проведении нового запроса цен заказчик вправе изменить условия закупки.</w:t>
      </w:r>
      <w:r w:rsidR="00C616E7">
        <w:rPr>
          <w:rFonts w:ascii="Times New Roman" w:hAnsi="Times New Roman" w:cs="Times New Roman"/>
          <w:color w:val="000000"/>
          <w:sz w:val="24"/>
          <w:szCs w:val="24"/>
        </w:rPr>
        <w:t xml:space="preserve"> </w:t>
      </w:r>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окончании срока подачи заявок на участие в запросе цен ПОДАНА ТОЛЬКО ОДНА ЗАЯВКА на участие в запросе цен, такая заявка рассматривается в порядке, установленном настоящим разделом Положения.</w:t>
      </w:r>
    </w:p>
    <w:p w:rsidR="00E9500B" w:rsidRPr="00E9500B"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заявки на участие в запросе цен комиссия по осуществлению закупок составляет протокол рассмотрения единственной заявки на участие в запросе цен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цен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цен.</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единственной заявки на участие в запросе цен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17 настоящего раздела Положения с участником, заявка которого признана соответствующей требованиям документации о проведении запроса цен, заказчик вправе заключить договор в соответствии с требованиями раздела 1 главы 5 настоящего Положения.</w:t>
      </w:r>
    </w:p>
    <w:p w:rsidR="00E9500B" w:rsidRPr="00E9500B" w:rsidRDefault="00E9500B" w:rsidP="00E9500B">
      <w:pPr>
        <w:widowControl w:val="0"/>
        <w:tabs>
          <w:tab w:val="left" w:pos="127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E9500B" w:rsidRPr="00E9500B"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РАССМОТРЕНИЯ И ОЦЕНКИ ЗАЯВОК НА УЧАСТИЕ В ЗАПРОСЕ ЦЕН.</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Комиссия по осуществлению закупок рассматривает и оценивает поступившие заявки участников закупки в части их соответствия требованиям, установленным документацией о проведении запроса цен в течение не более 1 (одного) рабочего дня, следующего после даты окончания срока подачи заявок на участие в запросе цен.</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Оцениваются только заявки, допущенные комиссией по результатам рассмотрения. </w:t>
      </w:r>
      <w:proofErr w:type="gramStart"/>
      <w:r w:rsidRPr="00E9500B">
        <w:rPr>
          <w:rFonts w:ascii="Times New Roman" w:hAnsi="Times New Roman" w:cs="Times New Roman"/>
          <w:color w:val="000000"/>
          <w:sz w:val="24"/>
          <w:szCs w:val="24"/>
          <w:highlight w:val="white"/>
        </w:rPr>
        <w:t>На основании результатов рассмотрения заявок на участие в запросе цен комиссией по осуществлению закупок принимается решение о допуске к участию в запросе цен участника закупки и о признании участника закупки, подавшего заявку на участие в запросе цен, участником запроса цен или об отказе в допуске такого участника закупки к участию в запросе цен в порядке и по основаниям, которые предусмотрены</w:t>
      </w:r>
      <w:proofErr w:type="gramEnd"/>
      <w:r w:rsidRPr="00E9500B">
        <w:rPr>
          <w:rFonts w:ascii="Times New Roman" w:hAnsi="Times New Roman" w:cs="Times New Roman"/>
          <w:color w:val="000000"/>
          <w:sz w:val="24"/>
          <w:szCs w:val="24"/>
          <w:highlight w:val="white"/>
        </w:rPr>
        <w:t xml:space="preserve"> в разделе 13 главы 1 настоящего Положения.</w:t>
      </w:r>
    </w:p>
    <w:p w:rsidR="00E9500B" w:rsidRPr="00E9500B"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на участие в запросе цен осуществляется комиссией по осуществлению закупок в целях выявления лучшего предложения по цене договора.</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 результатам оценки заявок на участие в запросе цен комиссия по осуществлению закупок присваивает каждой заявке </w:t>
      </w:r>
      <w:proofErr w:type="gramStart"/>
      <w:r w:rsidRPr="00E9500B">
        <w:rPr>
          <w:rFonts w:ascii="Times New Roman" w:hAnsi="Times New Roman" w:cs="Times New Roman"/>
          <w:color w:val="000000"/>
          <w:sz w:val="24"/>
          <w:szCs w:val="24"/>
          <w:highlight w:val="white"/>
        </w:rPr>
        <w:t>на участие в запросе цен порядковый номер в порядке уменьшения степени выгодности содержащихся в них условий по цене</w:t>
      </w:r>
      <w:proofErr w:type="gramEnd"/>
      <w:r w:rsidRPr="00E9500B">
        <w:rPr>
          <w:rFonts w:ascii="Times New Roman" w:hAnsi="Times New Roman" w:cs="Times New Roman"/>
          <w:color w:val="000000"/>
          <w:sz w:val="24"/>
          <w:szCs w:val="24"/>
          <w:highlight w:val="white"/>
        </w:rPr>
        <w:t xml:space="preserve"> договора.</w:t>
      </w:r>
    </w:p>
    <w:p w:rsidR="00E9500B" w:rsidRPr="00E9500B" w:rsidRDefault="00E9500B" w:rsidP="00C616E7">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Заявке на участие в запросе цен, в которой содержится самое лучшее предложение по цене договора, присваивается первый номер.</w:t>
      </w:r>
      <w:proofErr w:type="gramEnd"/>
      <w:r w:rsidRPr="00E9500B">
        <w:rPr>
          <w:rFonts w:ascii="Times New Roman" w:hAnsi="Times New Roman" w:cs="Times New Roman"/>
          <w:color w:val="000000"/>
          <w:sz w:val="24"/>
          <w:szCs w:val="24"/>
          <w:highlight w:val="white"/>
        </w:rPr>
        <w:t xml:space="preserve">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нескольких заявках на участие в запросе цен содержатся одинаковые предложения по цене договора, меньший порядковый номер присваивается заявке на участие в</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 xml:space="preserve">запросе цен, которая поступила ранее других заявок на участие </w:t>
      </w:r>
      <w:r w:rsidRPr="00E9500B">
        <w:rPr>
          <w:rFonts w:ascii="Times New Roman" w:hAnsi="Times New Roman" w:cs="Times New Roman"/>
          <w:color w:val="000000"/>
          <w:sz w:val="24"/>
          <w:szCs w:val="24"/>
          <w:highlight w:val="white"/>
        </w:rPr>
        <w:lastRenderedPageBreak/>
        <w:t>в запросе цен, содержащих такие же условия о цене договора.</w:t>
      </w:r>
    </w:p>
    <w:p w:rsidR="00E9500B" w:rsidRPr="00E9500B"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Победителем запроса цен признается участник запроса цен, который предложил лучшее условие по цене договора, и заявке на </w:t>
      </w:r>
      <w:proofErr w:type="gramStart"/>
      <w:r w:rsidRPr="00E9500B">
        <w:rPr>
          <w:rFonts w:ascii="Times New Roman" w:hAnsi="Times New Roman" w:cs="Times New Roman"/>
          <w:color w:val="000000"/>
          <w:sz w:val="24"/>
          <w:szCs w:val="24"/>
          <w:highlight w:val="white"/>
        </w:rPr>
        <w:t>участие</w:t>
      </w:r>
      <w:proofErr w:type="gramEnd"/>
      <w:r w:rsidRPr="00E9500B">
        <w:rPr>
          <w:rFonts w:ascii="Times New Roman" w:hAnsi="Times New Roman" w:cs="Times New Roman"/>
          <w:color w:val="000000"/>
          <w:sz w:val="24"/>
          <w:szCs w:val="24"/>
          <w:highlight w:val="white"/>
        </w:rPr>
        <w:t xml:space="preserve"> в запросе цен которого присвоен первый номер.</w:t>
      </w:r>
    </w:p>
    <w:p w:rsidR="00E9500B" w:rsidRPr="00E9500B"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рассмотрения и оценки заявок на участие в запросе цен комиссия по осуществлению закупок оформляет протокол рассмотрения и оценки заявок на участие в запросе цен и включает в него информацию, предусмотренную пунктом 16 раздела 10 главы 1 настоящего Положения.</w:t>
      </w:r>
    </w:p>
    <w:p w:rsidR="00E9500B" w:rsidRPr="00E9500B" w:rsidRDefault="00E9500B" w:rsidP="00E9500B">
      <w:pPr>
        <w:widowControl w:val="0"/>
        <w:tabs>
          <w:tab w:val="left" w:pos="107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и оценки заявок на участие в запросе цен подписывается всеми присутствующими на заседании членами комиссии по осуществлению закупок в день окончания рассмотрения и оценки заявок на участие в запросе цен.</w:t>
      </w:r>
    </w:p>
    <w:p w:rsidR="00E9500B" w:rsidRPr="00E9500B" w:rsidRDefault="00E9500B" w:rsidP="00E9500B">
      <w:pPr>
        <w:widowControl w:val="0"/>
        <w:tabs>
          <w:tab w:val="left" w:pos="107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рассмотрения и оценки заявок на участие в запросе цен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заключить договор с победителем запроса цен в соответствии с требованиями раздела 1 главы 5 настоящего Положения.</w:t>
      </w:r>
    </w:p>
    <w:p w:rsidR="00E9500B" w:rsidRPr="00E9500B" w:rsidRDefault="00E9500B" w:rsidP="00E9500B">
      <w:pPr>
        <w:widowControl w:val="0"/>
        <w:tabs>
          <w:tab w:val="left" w:pos="99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по результатам рассмотрения заявок на участие в запросе цен принято решение</w:t>
      </w:r>
      <w:proofErr w:type="gramStart"/>
      <w:r w:rsidRPr="00E9500B">
        <w:rPr>
          <w:rFonts w:ascii="Times New Roman" w:hAnsi="Times New Roman" w:cs="Times New Roman"/>
          <w:color w:val="000000"/>
          <w:sz w:val="24"/>
          <w:szCs w:val="24"/>
          <w:highlight w:val="white"/>
        </w:rPr>
        <w:t xml:space="preserve"> О</w:t>
      </w:r>
      <w:proofErr w:type="gramEnd"/>
      <w:r w:rsidRPr="00E9500B">
        <w:rPr>
          <w:rFonts w:ascii="Times New Roman" w:hAnsi="Times New Roman" w:cs="Times New Roman"/>
          <w:color w:val="000000"/>
          <w:sz w:val="24"/>
          <w:szCs w:val="24"/>
          <w:highlight w:val="white"/>
        </w:rPr>
        <w:t xml:space="preserve"> ДОПУСКЕ к участию в запросе цен ТОЛЬКО ОДНОГО УЧАСТНИКА ЗАКУПКИ, запрос цен признается несостоявшимся, комиссия по осуществлению закупок не осуществляет оценку заявок на участие в запросе цен и в протокол, указанный в пункте 24 настоящего раздела Положения, включает информацию о признании запроса цен несостоявшимся.</w:t>
      </w:r>
    </w:p>
    <w:p w:rsidR="00E9500B" w:rsidRPr="00E9500B" w:rsidRDefault="00E9500B" w:rsidP="00E9500B">
      <w:pPr>
        <w:widowControl w:val="0"/>
        <w:tabs>
          <w:tab w:val="left" w:pos="118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 допуске к участию в котором и признании участником запроса цен принято относительно только одного участника закупки, подавшего заявку на участие в запросе цен в отношении этого лота.</w:t>
      </w:r>
      <w:proofErr w:type="gramEnd"/>
    </w:p>
    <w:p w:rsidR="00E9500B" w:rsidRPr="00E9500B"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28 настоящего раздела Положения, с таким участником запроса цен заказчик вправе заключить договор в соответствии с требованиями раздела 1 главы 5 настоящего Положения.</w:t>
      </w:r>
    </w:p>
    <w:p w:rsidR="00E9500B" w:rsidRPr="00E9500B" w:rsidRDefault="00E9500B" w:rsidP="00E9500B">
      <w:pPr>
        <w:widowControl w:val="0"/>
        <w:tabs>
          <w:tab w:val="left" w:pos="98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на основании результатов рассмотрения заявок на участие в запросе цен принято решение ОБ ОТКАЗЕ В ДОПУСКЕ к участию в запросе цен ВСЕХ УЧАСТНИКОВ ЗАКУПКИ, подавших заявки на участие в запросе цен, запрос цен признается несостоявшимся.</w:t>
      </w:r>
    </w:p>
    <w:p w:rsidR="00E9500B" w:rsidRPr="00E9500B" w:rsidRDefault="00E9500B" w:rsidP="00E9500B">
      <w:pPr>
        <w:widowControl w:val="0"/>
        <w:tabs>
          <w:tab w:val="left" w:pos="118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цен в отношении этого лота.</w:t>
      </w:r>
    </w:p>
    <w:p w:rsidR="00E9500B" w:rsidRPr="00E9500B" w:rsidRDefault="00E9500B" w:rsidP="00E9500B">
      <w:pPr>
        <w:widowControl w:val="0"/>
        <w:tabs>
          <w:tab w:val="left" w:pos="125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указанном в пункте 29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цен </w:t>
      </w:r>
      <w:proofErr w:type="gramStart"/>
      <w:r w:rsidRPr="00E9500B">
        <w:rPr>
          <w:rFonts w:ascii="Times New Roman" w:hAnsi="Times New Roman" w:cs="Times New Roman"/>
          <w:color w:val="000000"/>
          <w:sz w:val="24"/>
          <w:szCs w:val="24"/>
          <w:highlight w:val="white"/>
        </w:rPr>
        <w:t>несостоявшимся</w:t>
      </w:r>
      <w:proofErr w:type="gramEnd"/>
      <w:r w:rsidRPr="00E9500B">
        <w:rPr>
          <w:rFonts w:ascii="Times New Roman" w:hAnsi="Times New Roman" w:cs="Times New Roman"/>
          <w:color w:val="000000"/>
          <w:sz w:val="24"/>
          <w:szCs w:val="24"/>
          <w:highlight w:val="white"/>
        </w:rPr>
        <w:t>.</w:t>
      </w:r>
    </w:p>
    <w:p w:rsidR="00E9500B" w:rsidRDefault="00E9500B" w:rsidP="00C616E7">
      <w:pPr>
        <w:widowControl w:val="0"/>
        <w:tabs>
          <w:tab w:val="left" w:pos="1258"/>
        </w:tabs>
        <w:autoSpaceDE w:val="0"/>
        <w:autoSpaceDN w:val="0"/>
        <w:adjustRightInd w:val="0"/>
        <w:spacing w:after="0" w:line="298" w:lineRule="exact"/>
        <w:ind w:left="20" w:right="20" w:firstLine="560"/>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29.3.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пункте 29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w:t>
      </w:r>
      <w:r w:rsidR="00C616E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объявления о проведении нового запроса цен заказчик вправе изменить условия закупки.</w:t>
      </w:r>
    </w:p>
    <w:p w:rsidR="00A7350F" w:rsidRPr="00E9500B" w:rsidRDefault="00A7350F" w:rsidP="00C616E7">
      <w:pPr>
        <w:widowControl w:val="0"/>
        <w:tabs>
          <w:tab w:val="left" w:pos="125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p>
    <w:p w:rsidR="00E9500B" w:rsidRDefault="00E9500B" w:rsidP="00E9500B">
      <w:pPr>
        <w:widowControl w:val="0"/>
        <w:autoSpaceDE w:val="0"/>
        <w:autoSpaceDN w:val="0"/>
        <w:adjustRightInd w:val="0"/>
        <w:spacing w:after="132" w:line="240" w:lineRule="exact"/>
        <w:ind w:left="20" w:firstLine="580"/>
        <w:jc w:val="both"/>
        <w:rPr>
          <w:rFonts w:ascii="Times New Roman" w:hAnsi="Times New Roman" w:cs="Times New Roman"/>
          <w:b/>
          <w:color w:val="000000"/>
          <w:sz w:val="24"/>
          <w:szCs w:val="24"/>
        </w:rPr>
      </w:pPr>
      <w:r w:rsidRPr="00A7350F">
        <w:rPr>
          <w:rFonts w:ascii="Times New Roman" w:hAnsi="Times New Roman" w:cs="Times New Roman"/>
          <w:b/>
          <w:color w:val="000000"/>
          <w:sz w:val="24"/>
          <w:szCs w:val="24"/>
        </w:rPr>
        <w:t>ГЛАВА 3. ПОРЯДОК ПРОВЕДЕНИЯ НЕКОНКУРЕНТНЫХ ЗАКУПОК.</w:t>
      </w:r>
    </w:p>
    <w:p w:rsidR="004A4DE3" w:rsidRPr="00A7350F" w:rsidRDefault="004A4DE3" w:rsidP="00E9500B">
      <w:pPr>
        <w:widowControl w:val="0"/>
        <w:autoSpaceDE w:val="0"/>
        <w:autoSpaceDN w:val="0"/>
        <w:adjustRightInd w:val="0"/>
        <w:spacing w:after="132" w:line="240" w:lineRule="exact"/>
        <w:ind w:left="20" w:firstLine="580"/>
        <w:jc w:val="both"/>
        <w:rPr>
          <w:rFonts w:ascii="Times New Roman" w:hAnsi="Times New Roman" w:cs="Times New Roman"/>
          <w:b/>
          <w:color w:val="000000"/>
          <w:sz w:val="24"/>
          <w:szCs w:val="24"/>
        </w:rPr>
      </w:pPr>
    </w:p>
    <w:p w:rsidR="00E9500B" w:rsidRPr="00A7350F" w:rsidRDefault="00E9500B" w:rsidP="0088590C">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A7350F">
        <w:rPr>
          <w:rFonts w:ascii="Times New Roman" w:hAnsi="Times New Roman" w:cs="Times New Roman"/>
          <w:b/>
          <w:color w:val="000000"/>
          <w:sz w:val="24"/>
          <w:szCs w:val="24"/>
        </w:rPr>
        <w:lastRenderedPageBreak/>
        <w:t>РАЗДЕЛ 1. ПРОВЕДЕНИЕ ЗАКУПКИ У ЕДИНСТВЕННОГО ПОСТАВЩИКА (ИСПОЛНИТЕЛЯ, ПОДРЯДЧИКА).</w:t>
      </w:r>
    </w:p>
    <w:p w:rsidR="00E9500B" w:rsidRPr="00E9500B" w:rsidRDefault="00E9500B" w:rsidP="00E9500B">
      <w:pPr>
        <w:widowControl w:val="0"/>
        <w:tabs>
          <w:tab w:val="left" w:pos="83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Общие положения.</w:t>
      </w:r>
    </w:p>
    <w:p w:rsidR="00E9500B" w:rsidRPr="00E9500B"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 закупкой у единственного поставщика (исполнителя, подрядчика) понимается способ закупки, при котором заказчик осуществляет закупку у конкретного поставщика (исполнителя, подрядчика) путем заключения договора, оплаты счета, чека и т.п., без рассмотрения конкурирующих предложений.</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Определение и обоснование цены договора, заключаемого с единственным поставщиком (исполнителем, подрядчиком), осуществляется в соответствии с порядком, установленным в разделе 12 главы 1 настоящего Положения.</w:t>
      </w:r>
    </w:p>
    <w:p w:rsidR="00E9500B" w:rsidRPr="00E9500B"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выборе поставщика (исполнителя, подрядчика), с которым заключается договор по результатам проведения закупки у единственного поставщика (исполнителя, подрядчика), заказчик руководствуется принципами, установленными в пункте 4 раздела 2 главы 1 настоящего Положения.</w:t>
      </w:r>
    </w:p>
    <w:p w:rsidR="00E9500B" w:rsidRPr="00E9500B" w:rsidRDefault="00E9500B" w:rsidP="00E9500B">
      <w:pPr>
        <w:widowControl w:val="0"/>
        <w:tabs>
          <w:tab w:val="left" w:pos="122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Решение о закупке у единственного поставщика (исполнителя, подрядчика) принимает руководитель заказчика (либо уполномоченное лицо заказчика) или комиссия заказчика. Порядок принятия решения о выборе способа закупки у единственного поставщика (исполнителя, подрядчика) может быть установлен локальным актом заказчика.</w:t>
      </w:r>
    </w:p>
    <w:p w:rsidR="00E9500B" w:rsidRPr="00E9500B" w:rsidRDefault="00E9500B" w:rsidP="00E9500B">
      <w:pPr>
        <w:widowControl w:val="0"/>
        <w:tabs>
          <w:tab w:val="left" w:pos="11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установленных настоящим Положением.</w:t>
      </w:r>
    </w:p>
    <w:p w:rsidR="00E9500B" w:rsidRPr="00E9500B" w:rsidRDefault="00E9500B" w:rsidP="00E9500B">
      <w:pPr>
        <w:widowControl w:val="0"/>
        <w:tabs>
          <w:tab w:val="left" w:pos="122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по результатам закупки у единственного поставщика (исполнителя, подрядчика) заключается в порядке, установленном разделом 2 главы 5 настоящего Положения.</w:t>
      </w:r>
    </w:p>
    <w:p w:rsidR="00E9500B" w:rsidRPr="00E9500B"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Закупка у единственного поставщика (исполнителя, подрядчика) осуществляется заказчиком в следующих случаях</w:t>
      </w:r>
      <w:r w:rsidR="00A7350F">
        <w:rPr>
          <w:rStyle w:val="ab"/>
          <w:rFonts w:ascii="Times New Roman" w:hAnsi="Times New Roman" w:cs="Times New Roman"/>
          <w:color w:val="000000"/>
          <w:sz w:val="24"/>
          <w:szCs w:val="24"/>
          <w:highlight w:val="white"/>
        </w:rPr>
        <w:footnoteReference w:id="9"/>
      </w:r>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товара, работы или услуги с ограничением по цене договора:</w:t>
      </w:r>
    </w:p>
    <w:p w:rsidR="00E9500B" w:rsidRPr="00E9500B" w:rsidRDefault="00E9500B" w:rsidP="00E9500B">
      <w:pPr>
        <w:widowControl w:val="0"/>
        <w:tabs>
          <w:tab w:val="left" w:pos="128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заказчиков с совокупным годовым объемом закупок в сумме не более 50 (пятьдесят) миллионов рублей на сумму, не превышающую 600 (шестьсот) тысяч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 (три) миллиона рублей или не должен превышать 30 (тридцать) процентов совокупного годового стоимостного объема договоров</w:t>
      </w:r>
      <w:proofErr w:type="gramEnd"/>
      <w:r w:rsidRPr="00E9500B">
        <w:rPr>
          <w:rFonts w:ascii="Times New Roman" w:hAnsi="Times New Roman" w:cs="Times New Roman"/>
          <w:color w:val="000000"/>
          <w:sz w:val="24"/>
          <w:szCs w:val="24"/>
          <w:highlight w:val="white"/>
        </w:rPr>
        <w:t>, заключенных по результатам закупок товаров, работ, услуг в текущем финансовом году.</w:t>
      </w:r>
    </w:p>
    <w:p w:rsidR="00E9500B" w:rsidRPr="00E9500B" w:rsidRDefault="00E9500B" w:rsidP="00E9500B">
      <w:pPr>
        <w:widowControl w:val="0"/>
        <w:tabs>
          <w:tab w:val="left" w:pos="131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rPr>
        <w:t>2.1.2.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заказчиков с совокупным объемом закупок в сумме более 50 миллионов рублей на сумму, не превышающую 3 (три) миллиона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lastRenderedPageBreak/>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100 (сто) тысяч рублей.</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осуществлении закупки с использованием электронного магазина заказчик руководствуется регламентами (инструкциями), утвержденными оператором электронного магазина в части, не противоречащей настоящему Положению.</w:t>
      </w:r>
    </w:p>
    <w:p w:rsidR="00E9500B" w:rsidRPr="00E9500B"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w:t>
      </w:r>
    </w:p>
    <w:p w:rsidR="00E9500B" w:rsidRPr="00E9500B" w:rsidRDefault="00E9500B" w:rsidP="00E9500B">
      <w:pPr>
        <w:widowControl w:val="0"/>
        <w:tabs>
          <w:tab w:val="left" w:pos="131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услуг водоснабжения, водоотведения, канализации, теплоснабжения, обращения с твердыми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хранению и ввозу (вывозу) наркотических средств и психотропных веществ.</w:t>
      </w:r>
    </w:p>
    <w:p w:rsidR="00E9500B" w:rsidRPr="00E9500B"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РФ, соответствующие полномочия которых устанавливаются федеральными законами, нормативными правовыми актами Президента РФ, нормативными правовыми актами Правительства РФ, законодательными актами соответствующего субъекта РФ.</w:t>
      </w:r>
      <w:proofErr w:type="gramEnd"/>
    </w:p>
    <w:p w:rsidR="00E9500B" w:rsidRPr="00E9500B"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РФ, Архивного фонда РФ, национального библиотечного фонда, кин</w:t>
      </w:r>
      <w:proofErr w:type="gramStart"/>
      <w:r w:rsidRPr="00E9500B">
        <w:rPr>
          <w:rFonts w:ascii="Times New Roman" w:hAnsi="Times New Roman" w:cs="Times New Roman"/>
          <w:color w:val="000000"/>
          <w:sz w:val="24"/>
          <w:szCs w:val="24"/>
          <w:highlight w:val="white"/>
        </w:rPr>
        <w:t>о-</w:t>
      </w:r>
      <w:proofErr w:type="gramEnd"/>
      <w:r w:rsidRPr="00E9500B">
        <w:rPr>
          <w:rFonts w:ascii="Times New Roman" w:hAnsi="Times New Roman" w:cs="Times New Roman"/>
          <w:color w:val="000000"/>
          <w:sz w:val="24"/>
          <w:szCs w:val="24"/>
          <w:highlight w:val="white"/>
        </w:rPr>
        <w:t xml:space="preserve">, </w:t>
      </w:r>
      <w:proofErr w:type="spellStart"/>
      <w:r w:rsidRPr="00E9500B">
        <w:rPr>
          <w:rFonts w:ascii="Times New Roman" w:hAnsi="Times New Roman" w:cs="Times New Roman"/>
          <w:color w:val="000000"/>
          <w:sz w:val="24"/>
          <w:szCs w:val="24"/>
          <w:highlight w:val="white"/>
        </w:rPr>
        <w:t>фотофонда</w:t>
      </w:r>
      <w:proofErr w:type="spellEnd"/>
      <w:r w:rsidRPr="00E9500B">
        <w:rPr>
          <w:rFonts w:ascii="Times New Roman" w:hAnsi="Times New Roman" w:cs="Times New Roman"/>
          <w:color w:val="000000"/>
          <w:sz w:val="24"/>
          <w:szCs w:val="24"/>
          <w:highlight w:val="white"/>
        </w:rPr>
        <w:t xml:space="preserve"> и аналогичных фондов.</w:t>
      </w:r>
    </w:p>
    <w:p w:rsidR="00E9500B" w:rsidRPr="00E9500B" w:rsidRDefault="00E9500B" w:rsidP="00A7350F">
      <w:pPr>
        <w:widowControl w:val="0"/>
        <w:tabs>
          <w:tab w:val="left" w:pos="105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окружающей среде, значительные материальные потери и/или нарушение условий жизнедеятельности людей</w:t>
      </w:r>
      <w:proofErr w:type="gramEnd"/>
      <w:r w:rsidRPr="00E9500B">
        <w:rPr>
          <w:rFonts w:ascii="Times New Roman" w:hAnsi="Times New Roman" w:cs="Times New Roman"/>
          <w:color w:val="000000"/>
          <w:sz w:val="24"/>
          <w:szCs w:val="24"/>
          <w:highlight w:val="white"/>
        </w:rPr>
        <w:t>, и применение иных 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последствий, возникших вследствие чрезвычайных ситуаций</w:t>
      </w:r>
      <w:r w:rsidR="00A7350F">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природного или техногенного характера, непреодолимой силы, аварии (аварийной ситуации) либо для предотвращения аварии (аварийной ситуации).</w:t>
      </w:r>
    </w:p>
    <w:p w:rsidR="00E9500B" w:rsidRPr="00E9500B" w:rsidRDefault="00E9500B" w:rsidP="00E9500B">
      <w:pPr>
        <w:widowControl w:val="0"/>
        <w:tabs>
          <w:tab w:val="left" w:pos="1119"/>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выполнение работы по мобилизационной подготовке в РФ.</w:t>
      </w:r>
    </w:p>
    <w:p w:rsidR="00E9500B" w:rsidRPr="00E9500B" w:rsidRDefault="00E9500B" w:rsidP="00E9500B">
      <w:pPr>
        <w:widowControl w:val="0"/>
        <w:tabs>
          <w:tab w:val="left" w:pos="1124"/>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услуг местной, междугородней, международной связи (в связи с наличием существующей у заказчика номерной емкости и оконечного оборудования конкретного оператора связи).</w:t>
      </w:r>
    </w:p>
    <w:p w:rsidR="00E9500B" w:rsidRPr="00E9500B" w:rsidRDefault="00E9500B" w:rsidP="00E9500B">
      <w:pPr>
        <w:widowControl w:val="0"/>
        <w:tabs>
          <w:tab w:val="left" w:pos="1090"/>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rsidR="00E9500B" w:rsidRPr="00E9500B" w:rsidRDefault="00E9500B" w:rsidP="00E9500B">
      <w:pPr>
        <w:widowControl w:val="0"/>
        <w:tabs>
          <w:tab w:val="left" w:pos="1263"/>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E9500B" w:rsidRPr="00E9500B" w:rsidRDefault="00E9500B" w:rsidP="00E9500B">
      <w:pPr>
        <w:widowControl w:val="0"/>
        <w:tabs>
          <w:tab w:val="left" w:pos="1172"/>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материалов выставок, семинаров, конференций, совещаний, форумов, симпозиумов, тренингов и оплата за участие в указанных мероприятиях.</w:t>
      </w:r>
    </w:p>
    <w:p w:rsidR="00E9500B" w:rsidRPr="00E9500B" w:rsidRDefault="00E9500B" w:rsidP="00E9500B">
      <w:pPr>
        <w:widowControl w:val="0"/>
        <w:tabs>
          <w:tab w:val="left" w:pos="117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нотариуса, адвоката.</w:t>
      </w:r>
    </w:p>
    <w:p w:rsidR="00E9500B" w:rsidRPr="00E9500B" w:rsidRDefault="00E9500B" w:rsidP="00E9500B">
      <w:pPr>
        <w:widowControl w:val="0"/>
        <w:tabs>
          <w:tab w:val="left" w:pos="1162"/>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услуг оператора ЭТП в целях участия в закупках в качестве участника и/или закупаются услуги по осуществлению платы за проведение электронной закупки, закрытой электронной закупки, если Правительством РФ установлено право операторов ЭТП, операторов специализированных ЭТП взимать такую плату с заказчика, в том числе порядок ее взимания, а также определены предельные размеры такой платы.</w:t>
      </w:r>
      <w:proofErr w:type="gramEnd"/>
    </w:p>
    <w:p w:rsidR="00E9500B" w:rsidRPr="00E9500B" w:rsidRDefault="00E9500B" w:rsidP="00E9500B">
      <w:pPr>
        <w:widowControl w:val="0"/>
        <w:tabs>
          <w:tab w:val="left" w:pos="1278"/>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и/или пользования в отношении недвижимого имущества.</w:t>
      </w:r>
    </w:p>
    <w:p w:rsidR="00E9500B" w:rsidRPr="00E9500B" w:rsidRDefault="00E9500B" w:rsidP="00E9500B">
      <w:pPr>
        <w:widowControl w:val="0"/>
        <w:tabs>
          <w:tab w:val="left" w:pos="1191"/>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2.15.</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Осуществление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единственному лицу принадлежат исключительные права или исключительные лицензии на такие произведения, исполнения, фонограммы. </w:t>
      </w:r>
      <w:proofErr w:type="gramEnd"/>
    </w:p>
    <w:p w:rsidR="00E9500B" w:rsidRPr="00E9500B" w:rsidRDefault="00E9500B" w:rsidP="00E9500B">
      <w:pPr>
        <w:widowControl w:val="0"/>
        <w:tabs>
          <w:tab w:val="left" w:pos="119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rsidR="00E9500B" w:rsidRPr="00E9500B" w:rsidRDefault="00E9500B" w:rsidP="00E9500B">
      <w:pPr>
        <w:widowControl w:val="0"/>
        <w:tabs>
          <w:tab w:val="left" w:pos="116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товаров в целях создания выставок, экспозиций.</w:t>
      </w:r>
    </w:p>
    <w:p w:rsidR="00E9500B" w:rsidRPr="00E9500B"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по организации выставок, экспозиций как в зданиях и помещениях музея, так и на территории других организаций, при наличии решения органа исполнительного Юргинского муниципального округа, осуществляющего функции и полномочия учредителя заказчика.</w:t>
      </w:r>
    </w:p>
    <w:p w:rsidR="00E9500B" w:rsidRPr="00E9500B" w:rsidRDefault="00E9500B" w:rsidP="00E9500B">
      <w:pPr>
        <w:widowControl w:val="0"/>
        <w:tabs>
          <w:tab w:val="left" w:pos="12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Осуществление закупки услуг по предоставлению права на доступ к информации, содержащейся в документальных, </w:t>
      </w:r>
      <w:proofErr w:type="spellStart"/>
      <w:r w:rsidRPr="00E9500B">
        <w:rPr>
          <w:rFonts w:ascii="Times New Roman" w:hAnsi="Times New Roman" w:cs="Times New Roman"/>
          <w:color w:val="000000"/>
          <w:sz w:val="24"/>
          <w:szCs w:val="24"/>
          <w:highlight w:val="white"/>
        </w:rPr>
        <w:t>документографических</w:t>
      </w:r>
      <w:proofErr w:type="spellEnd"/>
      <w:r w:rsidRPr="00E9500B">
        <w:rPr>
          <w:rFonts w:ascii="Times New Roman" w:hAnsi="Times New Roman" w:cs="Times New Roman"/>
          <w:color w:val="000000"/>
          <w:sz w:val="24"/>
          <w:szCs w:val="24"/>
          <w:highlight w:val="white"/>
        </w:rPr>
        <w:t xml:space="preserve">, реферативных, полнотекстовых зарубежных базах данных и специализированных базах данных международных индексов </w:t>
      </w:r>
      <w:r w:rsidRPr="00E9500B">
        <w:rPr>
          <w:rFonts w:ascii="Times New Roman" w:hAnsi="Times New Roman" w:cs="Times New Roman"/>
          <w:color w:val="000000"/>
          <w:sz w:val="24"/>
          <w:szCs w:val="24"/>
          <w:highlight w:val="white"/>
        </w:rPr>
        <w:lastRenderedPageBreak/>
        <w:t>научного цитирования у операторов указанных баз данных, включенных в перечень, утвержденный распоряжением Правительства РФ от 02.08.2016 № 1637-р.</w:t>
      </w:r>
    </w:p>
    <w:p w:rsidR="00E9500B" w:rsidRPr="00E9500B" w:rsidRDefault="00E9500B" w:rsidP="00E9500B">
      <w:pPr>
        <w:widowControl w:val="0"/>
        <w:tabs>
          <w:tab w:val="left" w:pos="127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Осуществление закупки услуг, связанных с обеспечением визитов делегаций в Юргинский муниципальный округ, участников мероприятий, проводимых на территории Юргинского муниципального округа, при наличии решения органа местного самоуправления Юргинского муниципального округа, осуществляющего функции и полномочия учредителя заказчика. При этом к таким услугам относятся гостиничное, транспортное обслуживание, обеспечение питания, эксплуатация компьютерного оборудования, оргтехники, </w:t>
      </w:r>
      <w:proofErr w:type="spellStart"/>
      <w:r w:rsidRPr="00E9500B">
        <w:rPr>
          <w:rFonts w:ascii="Times New Roman" w:hAnsi="Times New Roman" w:cs="Times New Roman"/>
          <w:color w:val="000000"/>
          <w:sz w:val="24"/>
          <w:szCs w:val="24"/>
          <w:highlight w:val="white"/>
        </w:rPr>
        <w:t>звукотехнического</w:t>
      </w:r>
      <w:proofErr w:type="spellEnd"/>
      <w:r w:rsidRPr="00E9500B">
        <w:rPr>
          <w:rFonts w:ascii="Times New Roman" w:hAnsi="Times New Roman" w:cs="Times New Roman"/>
          <w:color w:val="000000"/>
          <w:sz w:val="24"/>
          <w:szCs w:val="24"/>
          <w:highlight w:val="white"/>
        </w:rPr>
        <w:t xml:space="preserve"> оборудования (в том числе для обеспечения синхронного перевода), услуги связи и прочие сопутствующие расходы.</w:t>
      </w:r>
    </w:p>
    <w:p w:rsidR="00E9500B" w:rsidRPr="00E9500B" w:rsidRDefault="00E9500B" w:rsidP="00E9500B">
      <w:pPr>
        <w:widowControl w:val="0"/>
        <w:tabs>
          <w:tab w:val="left" w:pos="13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товаров, работ, услуг, необходимых для организации и проведения социально-значимых мероприятий на территории Юргинского муниципального округа (форумы, торжественные церемонии, праздничные мероприятия, фестивали, конкурсы, мероприятия физкультурно</w:t>
      </w:r>
      <w:r w:rsidR="00A7350F">
        <w:rPr>
          <w:rFonts w:ascii="Times New Roman" w:hAnsi="Times New Roman" w:cs="Times New Roman"/>
          <w:color w:val="000000"/>
          <w:sz w:val="24"/>
          <w:szCs w:val="24"/>
          <w:highlight w:val="white"/>
        </w:rPr>
        <w:t>-</w:t>
      </w:r>
      <w:r w:rsidRPr="00E9500B">
        <w:rPr>
          <w:rFonts w:ascii="Times New Roman" w:hAnsi="Times New Roman" w:cs="Times New Roman"/>
          <w:color w:val="000000"/>
          <w:sz w:val="24"/>
          <w:szCs w:val="24"/>
          <w:highlight w:val="white"/>
        </w:rPr>
        <w:softHyphen/>
        <w:t>спортивной направленности и другие подобные мероприятия), 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и спортивных мероприятий Юргинского муниципального округа, при наличии решения органа исполнительной власти Юргинского муниципального</w:t>
      </w:r>
      <w:proofErr w:type="gramEnd"/>
      <w:r w:rsidRPr="00E9500B">
        <w:rPr>
          <w:rFonts w:ascii="Times New Roman" w:hAnsi="Times New Roman" w:cs="Times New Roman"/>
          <w:color w:val="000000"/>
          <w:sz w:val="24"/>
          <w:szCs w:val="24"/>
          <w:highlight w:val="white"/>
        </w:rPr>
        <w:t xml:space="preserve"> округа, осуществляющего функции и полномочия учредителя заказчика.</w:t>
      </w:r>
    </w:p>
    <w:p w:rsidR="00E9500B" w:rsidRPr="00E9500B" w:rsidRDefault="00E9500B" w:rsidP="00E9500B">
      <w:pPr>
        <w:widowControl w:val="0"/>
        <w:tabs>
          <w:tab w:val="left" w:pos="141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спортивной экипировки, спортивного оборудования и инвентаря, спортивного снаряжения, необходимых для подготовки, участия спортивных сборных команд Юргинского муниципального округа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 при наличии решения органа исполнительной власти Юргинского муниципального округа, осуществляющего функции и полномочия учредителя заказчика.</w:t>
      </w:r>
      <w:proofErr w:type="gramEnd"/>
    </w:p>
    <w:p w:rsidR="00E9500B" w:rsidRPr="00E9500B"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посещение зоопарка, театра, кинотеатра, концерта, цирка, музея, выставки или спортивного мероприятия.</w:t>
      </w:r>
    </w:p>
    <w:p w:rsidR="00E9500B" w:rsidRPr="00E9500B" w:rsidRDefault="00E9500B" w:rsidP="00E9500B">
      <w:pPr>
        <w:widowControl w:val="0"/>
        <w:tabs>
          <w:tab w:val="left" w:pos="1345"/>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2.24.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услуг по опубликованию информации в конкретном печатном издании.</w:t>
      </w:r>
    </w:p>
    <w:p w:rsidR="00E9500B" w:rsidRPr="00E9500B" w:rsidRDefault="00E9500B" w:rsidP="00E9500B">
      <w:pPr>
        <w:widowControl w:val="0"/>
        <w:tabs>
          <w:tab w:val="left" w:pos="120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услуг по участию в мероприятии, проводимом для нескольких заказчиков, с поставщиком (исполнителем, подрядчиком), который определен заказчиком, являющимся организатором такого мероприятия.</w:t>
      </w:r>
    </w:p>
    <w:p w:rsidR="00E9500B" w:rsidRPr="00E9500B" w:rsidRDefault="00E9500B" w:rsidP="00A7350F">
      <w:pPr>
        <w:widowControl w:val="0"/>
        <w:tabs>
          <w:tab w:val="left" w:pos="1172"/>
        </w:tabs>
        <w:autoSpaceDE w:val="0"/>
        <w:autoSpaceDN w:val="0"/>
        <w:adjustRightInd w:val="0"/>
        <w:spacing w:after="0" w:line="298" w:lineRule="exact"/>
        <w:ind w:left="20" w:firstLine="56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2.26.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выполнение работ с конкретным физическим лицом с использованием его личного труда.</w:t>
      </w:r>
    </w:p>
    <w:p w:rsidR="00E9500B" w:rsidRPr="00E9500B" w:rsidRDefault="00E9500B" w:rsidP="00E9500B">
      <w:pPr>
        <w:widowControl w:val="0"/>
        <w:tabs>
          <w:tab w:val="left" w:pos="135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лесосеменного материала у населения (физических лиц).</w:t>
      </w:r>
    </w:p>
    <w:p w:rsidR="00E9500B" w:rsidRPr="00E9500B" w:rsidRDefault="00E9500B" w:rsidP="00E9500B">
      <w:pPr>
        <w:widowControl w:val="0"/>
        <w:tabs>
          <w:tab w:val="left" w:pos="122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на оказание услуг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 xml:space="preserve">аудиовизуальных эффектов), сценической мебели, сценического оборудования (с обладателем исключительных прав </w:t>
      </w:r>
      <w:r w:rsidRPr="00E9500B">
        <w:rPr>
          <w:rFonts w:ascii="Times New Roman" w:hAnsi="Times New Roman" w:cs="Times New Roman"/>
          <w:color w:val="000000"/>
          <w:sz w:val="24"/>
          <w:szCs w:val="24"/>
          <w:highlight w:val="white"/>
        </w:rPr>
        <w:lastRenderedPageBreak/>
        <w:t>на такое оборудование),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и/или исполнения произведений.</w:t>
      </w:r>
      <w:proofErr w:type="gramEnd"/>
    </w:p>
    <w:p w:rsidR="00E9500B" w:rsidRPr="00E9500B" w:rsidRDefault="00E9500B" w:rsidP="00E9500B">
      <w:pPr>
        <w:widowControl w:val="0"/>
        <w:tabs>
          <w:tab w:val="left" w:pos="1407"/>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rsidR="00E9500B" w:rsidRPr="00E9500B" w:rsidRDefault="00E9500B" w:rsidP="00E9500B">
      <w:pPr>
        <w:widowControl w:val="0"/>
        <w:tabs>
          <w:tab w:val="left" w:pos="14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физическими лицами преподавательских, юридических услуг, услуг экскурсовода (гида), переводчика.</w:t>
      </w:r>
    </w:p>
    <w:p w:rsidR="00E9500B" w:rsidRPr="00E9500B" w:rsidRDefault="00E9500B" w:rsidP="00E9500B">
      <w:pPr>
        <w:widowControl w:val="0"/>
        <w:tabs>
          <w:tab w:val="left" w:pos="1258"/>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E9500B" w:rsidRPr="00E9500B" w:rsidRDefault="00E9500B" w:rsidP="00E9500B">
      <w:pPr>
        <w:widowControl w:val="0"/>
        <w:tabs>
          <w:tab w:val="left" w:pos="1167"/>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РФ авторами проектов.</w:t>
      </w:r>
      <w:proofErr w:type="gramEnd"/>
    </w:p>
    <w:p w:rsidR="00E9500B" w:rsidRPr="00E9500B" w:rsidRDefault="00E9500B" w:rsidP="00E9500B">
      <w:pPr>
        <w:widowControl w:val="0"/>
        <w:tabs>
          <w:tab w:val="left" w:pos="1374"/>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предметом которой является выдача банковской и/или независимой гарантии.</w:t>
      </w:r>
    </w:p>
    <w:p w:rsidR="00E9500B" w:rsidRPr="00E9500B" w:rsidRDefault="00E9500B" w:rsidP="00E9500B">
      <w:pPr>
        <w:widowControl w:val="0"/>
        <w:tabs>
          <w:tab w:val="left" w:pos="1402"/>
        </w:tabs>
        <w:autoSpaceDE w:val="0"/>
        <w:autoSpaceDN w:val="0"/>
        <w:adjustRightInd w:val="0"/>
        <w:spacing w:after="0" w:line="298" w:lineRule="exact"/>
        <w:ind w:left="20" w:firstLine="56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2.34.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Осуществление закупки в случае, если закупка способами, предусмотренными настоящим Положением признана несостоявшейся, за исключением случаев, если закупка признана несостоявшейся по причине подачи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w:t>
      </w:r>
      <w:proofErr w:type="gramEnd"/>
      <w:r w:rsidRPr="00E9500B">
        <w:rPr>
          <w:rFonts w:ascii="Times New Roman" w:hAnsi="Times New Roman" w:cs="Times New Roman"/>
          <w:color w:val="000000"/>
          <w:sz w:val="24"/>
          <w:szCs w:val="24"/>
          <w:highlight w:val="white"/>
        </w:rPr>
        <w:t xml:space="preserve"> требованиям, установленным в извещении об осуществлении закупки и/или документации о закупке.</w:t>
      </w:r>
    </w:p>
    <w:p w:rsidR="00E9500B" w:rsidRPr="00E9500B" w:rsidRDefault="00E9500B" w:rsidP="00A7350F">
      <w:pPr>
        <w:widowControl w:val="0"/>
        <w:tabs>
          <w:tab w:val="left" w:pos="1402"/>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в случае, если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по решению суда или заказчиком в одностороннем порядке. При этом</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до расторжения договора</w:t>
      </w:r>
      <w:r w:rsidR="00A7350F">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p>
    <w:p w:rsidR="00E9500B" w:rsidRPr="00E9500B"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highlight w:val="red"/>
        </w:rPr>
      </w:pPr>
      <w:r w:rsidRPr="00DF2B96">
        <w:rPr>
          <w:rFonts w:ascii="Times New Roman" w:hAnsi="Times New Roman" w:cs="Times New Roman"/>
          <w:color w:val="000000"/>
          <w:sz w:val="24"/>
          <w:szCs w:val="24"/>
        </w:rPr>
        <w:t>2.36.</w:t>
      </w:r>
      <w:r w:rsidRPr="00DF2B96">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Осуществление закупки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РФ, содержанию и ремонту общего имущества в здании, нежилых помещений, закрепленных за заказчиком на праве хозяйственного ведения или оперативного управления, переданных на ином законном основании, услуг по холодному и /или горячему водоснабжению, водоотведению, электро-, тепло-, </w:t>
      </w:r>
      <w:r w:rsidRPr="00E9500B">
        <w:rPr>
          <w:rFonts w:ascii="Times New Roman" w:hAnsi="Times New Roman" w:cs="Times New Roman"/>
          <w:color w:val="000000"/>
          <w:sz w:val="24"/>
          <w:szCs w:val="24"/>
          <w:highlight w:val="white"/>
        </w:rPr>
        <w:lastRenderedPageBreak/>
        <w:t>газоснабжению, охране</w:t>
      </w:r>
      <w:proofErr w:type="gramEnd"/>
      <w:r w:rsidRPr="00E9500B">
        <w:rPr>
          <w:rFonts w:ascii="Times New Roman" w:hAnsi="Times New Roman" w:cs="Times New Roman"/>
          <w:color w:val="000000"/>
          <w:sz w:val="24"/>
          <w:szCs w:val="24"/>
          <w:highlight w:val="white"/>
        </w:rPr>
        <w:t>, обращению с твердыми коммунальными отходами, если указанные в настоящем пункте работы, услуги оказываются другому лицу (лицам), пользующемуся нежилыми помещениями, которые находятся в одном здании с помещениями заказчика.</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highlight w:val="magenta"/>
        </w:rPr>
      </w:pPr>
      <w:r w:rsidRPr="00DF2B96">
        <w:rPr>
          <w:rFonts w:ascii="Times New Roman" w:hAnsi="Times New Roman" w:cs="Times New Roman"/>
          <w:color w:val="000000"/>
          <w:sz w:val="24"/>
          <w:szCs w:val="24"/>
        </w:rPr>
        <w:t>2.37.</w:t>
      </w:r>
      <w:r w:rsidRPr="00DF2B96">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товаров, работ, услуг в целях исполнения предписания контрольного и/или надзорного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rsidR="00E9500B" w:rsidRPr="00E9500B" w:rsidRDefault="00E9500B" w:rsidP="00E9500B">
      <w:pPr>
        <w:widowControl w:val="0"/>
        <w:tabs>
          <w:tab w:val="left" w:pos="137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по сервисному (гарантийному) обслуживанию товара в случае невозможности оказания услуг иными исполнителями по условиям гарантийного обязательства.</w:t>
      </w:r>
    </w:p>
    <w:p w:rsidR="00E9500B" w:rsidRPr="00E9500B" w:rsidRDefault="00E9500B" w:rsidP="00E9500B">
      <w:pPr>
        <w:widowControl w:val="0"/>
        <w:tabs>
          <w:tab w:val="left" w:pos="138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у поставщиков (исполнителей, подрядчиков), работающих по тарифам, которые устанавливают органы, уполномоченные в области государственного регулирования тарифов.</w:t>
      </w:r>
    </w:p>
    <w:p w:rsidR="00E9500B" w:rsidRPr="00E9500B" w:rsidRDefault="00E9500B" w:rsidP="00E9500B">
      <w:pPr>
        <w:widowControl w:val="0"/>
        <w:tabs>
          <w:tab w:val="left" w:pos="117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2.40.</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Приобретение услуг спортивного сооружения (объекта спорта), включая услуги по подготовке объекта спорта, предоставления инвентаря и оборудования, если такое спортивное сооружение определено как место проведения официального спортивного (физкультурного) мероприятия международным договором, соглашением с международной физкультурно-спортивной организацией, распорядительными документами Правительства РФ, Правительства Кемеровской области </w:t>
      </w:r>
      <w:r w:rsidR="00D725DA">
        <w:rPr>
          <w:rFonts w:ascii="Times New Roman" w:hAnsi="Times New Roman" w:cs="Times New Roman"/>
          <w:color w:val="000000"/>
          <w:sz w:val="24"/>
          <w:szCs w:val="24"/>
          <w:highlight w:val="white"/>
        </w:rPr>
        <w:t>–</w:t>
      </w:r>
      <w:r w:rsidRPr="00E9500B">
        <w:rPr>
          <w:rFonts w:ascii="Times New Roman" w:hAnsi="Times New Roman" w:cs="Times New Roman"/>
          <w:color w:val="000000"/>
          <w:sz w:val="24"/>
          <w:szCs w:val="24"/>
          <w:highlight w:val="white"/>
        </w:rPr>
        <w:t xml:space="preserve"> Кузбасса</w:t>
      </w:r>
      <w:r w:rsidR="00D725DA">
        <w:rPr>
          <w:rFonts w:ascii="Times New Roman" w:hAnsi="Times New Roman" w:cs="Times New Roman"/>
          <w:color w:val="000000"/>
          <w:sz w:val="24"/>
          <w:szCs w:val="24"/>
          <w:highlight w:val="white"/>
        </w:rPr>
        <w:t>, органом исполнительной власти Юргинского муниципального округа</w:t>
      </w:r>
      <w:r w:rsidRPr="00E9500B">
        <w:rPr>
          <w:rFonts w:ascii="Times New Roman" w:hAnsi="Times New Roman" w:cs="Times New Roman"/>
          <w:color w:val="000000"/>
          <w:sz w:val="24"/>
          <w:szCs w:val="24"/>
          <w:highlight w:val="white"/>
        </w:rPr>
        <w:t>, положением (регламентом) о таком мероприятии, утвержденным Министерством спорта РФ.</w:t>
      </w:r>
      <w:proofErr w:type="gramEnd"/>
    </w:p>
    <w:p w:rsidR="00E9500B" w:rsidRPr="00E9500B" w:rsidRDefault="00E9500B" w:rsidP="00E9500B">
      <w:pPr>
        <w:widowControl w:val="0"/>
        <w:tabs>
          <w:tab w:val="left" w:pos="134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услуг по техническому обслуживанию противопожарных систем и систем пожарно-охранной сигнализации зданий, при наличии решения органа исполнительной власти Юргинского муниципального округа, осуществляющего функции и полномочия учредителя заказчика.</w:t>
      </w:r>
    </w:p>
    <w:p w:rsidR="00E9500B" w:rsidRPr="00E950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2.42.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Осуществление закупки товаров, работ услуг за счет средств, полученных в качестве гранта, с отобранными </w:t>
      </w:r>
      <w:proofErr w:type="spellStart"/>
      <w:r w:rsidRPr="00E9500B">
        <w:rPr>
          <w:rFonts w:ascii="Times New Roman" w:hAnsi="Times New Roman" w:cs="Times New Roman"/>
          <w:color w:val="000000"/>
          <w:sz w:val="24"/>
          <w:szCs w:val="24"/>
          <w:highlight w:val="white"/>
        </w:rPr>
        <w:t>грантодателем</w:t>
      </w:r>
      <w:proofErr w:type="spellEnd"/>
      <w:r w:rsidRPr="00E9500B">
        <w:rPr>
          <w:rFonts w:ascii="Times New Roman" w:hAnsi="Times New Roman" w:cs="Times New Roman"/>
          <w:color w:val="000000"/>
          <w:sz w:val="24"/>
          <w:szCs w:val="24"/>
          <w:highlight w:val="white"/>
        </w:rPr>
        <w:t xml:space="preserve"> поставщиками (исполнителями, подрядчиками).</w:t>
      </w:r>
    </w:p>
    <w:p w:rsidR="00E9500B" w:rsidRPr="00E950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 08.03.2024 года осуществление закупки медицинских изделий и расходных материалов, если такая закупка осуществляется в отношении медицинских изделий и расходных материалов, произведенных единственным на территории РФ или территориях иностранных государств, не вводивших в отношении РФ ограничительных</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249"/>
        </w:tabs>
        <w:autoSpaceDE w:val="0"/>
        <w:autoSpaceDN w:val="0"/>
        <w:adjustRightInd w:val="0"/>
        <w:spacing w:after="0" w:line="298" w:lineRule="exact"/>
        <w:ind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мер экономического характера, производителем. При этом годовой </w:t>
      </w:r>
      <w:proofErr w:type="gramStart"/>
      <w:r w:rsidRPr="00E9500B">
        <w:rPr>
          <w:rFonts w:ascii="Times New Roman" w:hAnsi="Times New Roman" w:cs="Times New Roman"/>
          <w:color w:val="000000"/>
          <w:sz w:val="24"/>
          <w:szCs w:val="24"/>
          <w:highlight w:val="white"/>
        </w:rPr>
        <w:t>стоимостной</w:t>
      </w:r>
      <w:proofErr w:type="gramEnd"/>
      <w:r w:rsidRPr="00E9500B">
        <w:rPr>
          <w:rFonts w:ascii="Times New Roman" w:hAnsi="Times New Roman" w:cs="Times New Roman"/>
          <w:color w:val="000000"/>
          <w:sz w:val="24"/>
          <w:szCs w:val="24"/>
          <w:highlight w:val="white"/>
        </w:rPr>
        <w:t xml:space="preserve"> объем договоров, которые заказчик вправе заключить на основании настоящего пункта, не должен превышать в отношении расходных материалов 50 (пятьдесят) миллионов рублей, а в отношении медицинских изделий - 250 (двести пятьдесят) миллионов рублей.</w:t>
      </w:r>
    </w:p>
    <w:p w:rsidR="00E9500B" w:rsidRPr="00E9500B"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rsidR="00E9500B" w:rsidRPr="00E9500B" w:rsidRDefault="00E9500B" w:rsidP="00E9500B">
      <w:pPr>
        <w:widowControl w:val="0"/>
        <w:tabs>
          <w:tab w:val="left" w:pos="136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Осуществление закупки товаров, работ, услуг во исполнение контрактных (договорных) обязательств заказчика, выступающего в качестве поставщика (исполнителя, подрядчика), если контрактом (договором) определен конкретный поставщик (исполнитель, подрядчик) товаров (работ, услуг) и/или если установленные контрактом (</w:t>
      </w:r>
      <w:proofErr w:type="gramStart"/>
      <w:r w:rsidRPr="00E9500B">
        <w:rPr>
          <w:rFonts w:ascii="Times New Roman" w:hAnsi="Times New Roman" w:cs="Times New Roman"/>
          <w:color w:val="000000"/>
          <w:sz w:val="24"/>
          <w:szCs w:val="24"/>
          <w:highlight w:val="white"/>
        </w:rPr>
        <w:t xml:space="preserve">договором) </w:t>
      </w:r>
      <w:proofErr w:type="gramEnd"/>
      <w:r w:rsidRPr="00E9500B">
        <w:rPr>
          <w:rFonts w:ascii="Times New Roman" w:hAnsi="Times New Roman" w:cs="Times New Roman"/>
          <w:color w:val="000000"/>
          <w:sz w:val="24"/>
          <w:szCs w:val="24"/>
          <w:highlight w:val="white"/>
        </w:rPr>
        <w:t>сроки не позволяют провести конкурентную закупку.</w:t>
      </w:r>
    </w:p>
    <w:p w:rsidR="00E9500B" w:rsidRPr="00E9500B"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2.46.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Заключение договора на услуги Российского Авторского Общества (РАО) и непосредственно с авторами по выплате авторских вознаграждений.</w:t>
      </w:r>
    </w:p>
    <w:p w:rsidR="00E9500B" w:rsidRPr="00E9500B" w:rsidRDefault="00E9500B" w:rsidP="00E9500B">
      <w:pPr>
        <w:widowControl w:val="0"/>
        <w:tabs>
          <w:tab w:val="left" w:pos="88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целях проведения закупок в случае, указанном в пункте 2.1 раздела 1 главы 3 настоящего Положения, информация о такой закупке размещается на любом электронном магазине</w:t>
      </w:r>
      <w:r w:rsidR="00A7350F">
        <w:rPr>
          <w:rStyle w:val="ab"/>
          <w:rFonts w:ascii="Times New Roman" w:hAnsi="Times New Roman" w:cs="Times New Roman"/>
          <w:color w:val="000000"/>
          <w:sz w:val="24"/>
          <w:szCs w:val="24"/>
          <w:highlight w:val="white"/>
        </w:rPr>
        <w:footnoteReference w:id="10"/>
      </w:r>
      <w:r w:rsidRPr="00E9500B">
        <w:rPr>
          <w:rFonts w:ascii="Times New Roman" w:hAnsi="Times New Roman" w:cs="Times New Roman"/>
          <w:color w:val="000000"/>
          <w:sz w:val="24"/>
          <w:szCs w:val="24"/>
          <w:highlight w:val="white"/>
        </w:rPr>
        <w:t>.</w:t>
      </w:r>
    </w:p>
    <w:p w:rsidR="00E9500B" w:rsidRPr="00E950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Процедура выбора поставщика (исполнителя, подрядчика) с использованием электронного магазина может осуществляться заказчиком:</w:t>
      </w:r>
    </w:p>
    <w:p w:rsidR="00E9500B" w:rsidRPr="00E9500B" w:rsidRDefault="00E9500B" w:rsidP="00E9500B">
      <w:pPr>
        <w:widowControl w:val="0"/>
        <w:tabs>
          <w:tab w:val="left" w:pos="147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Путем выбора заказчиком лучшего ценового предложения, соответствующего потребности из размещенных поставщиками (исполнителями, подрядчиками) в электронном магазине предложений на поставку товаров, выполнение работ, оказание услуг.</w:t>
      </w:r>
    </w:p>
    <w:p w:rsidR="00E9500B" w:rsidRPr="00E9500B"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Путем размещения на электронном магазине сведений о потребности в товарах, работах, услугах, при этом договор заключается с поставщиком (исполнителем, подрядчиком), предложившим лучшие условия исполнения договора по цене.</w:t>
      </w:r>
    </w:p>
    <w:p w:rsidR="00E9500B" w:rsidRPr="00E9500B" w:rsidRDefault="00E9500B" w:rsidP="00E9500B">
      <w:pPr>
        <w:widowControl w:val="0"/>
        <w:tabs>
          <w:tab w:val="left" w:pos="143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Иным способом, предусмотренным регламентом электронного магазина.</w:t>
      </w:r>
    </w:p>
    <w:p w:rsidR="00E9500B" w:rsidRPr="00E9500B" w:rsidRDefault="00E9500B" w:rsidP="00E9500B">
      <w:pPr>
        <w:widowControl w:val="0"/>
        <w:tabs>
          <w:tab w:val="left" w:pos="104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Срок, в течение которого потенциальные участники закупки вправе подавать предложения на участие в закупке с использованием электронного магазина должен составлять не менее 24 (двадцати четырех) часов после размещения сведений о потребности в товарах, работах, услугах.</w:t>
      </w:r>
    </w:p>
    <w:p w:rsidR="00E9500B" w:rsidRPr="00D712D0" w:rsidRDefault="00E9500B" w:rsidP="00D712D0">
      <w:pPr>
        <w:pStyle w:val="af1"/>
        <w:widowControl w:val="0"/>
        <w:numPr>
          <w:ilvl w:val="1"/>
          <w:numId w:val="38"/>
        </w:numPr>
        <w:tabs>
          <w:tab w:val="left" w:pos="1100"/>
        </w:tabs>
        <w:autoSpaceDE w:val="0"/>
        <w:autoSpaceDN w:val="0"/>
        <w:adjustRightInd w:val="0"/>
        <w:spacing w:after="0" w:line="298" w:lineRule="exact"/>
        <w:ind w:left="0" w:right="23" w:firstLine="584"/>
        <w:jc w:val="both"/>
        <w:rPr>
          <w:rFonts w:ascii="Times New Roman" w:hAnsi="Times New Roman" w:cs="Times New Roman"/>
          <w:color w:val="000000"/>
          <w:sz w:val="24"/>
          <w:szCs w:val="24"/>
        </w:rPr>
      </w:pPr>
      <w:r w:rsidRPr="00D712D0">
        <w:rPr>
          <w:rFonts w:ascii="Times New Roman" w:hAnsi="Times New Roman" w:cs="Times New Roman"/>
          <w:color w:val="000000"/>
          <w:sz w:val="24"/>
          <w:szCs w:val="24"/>
          <w:highlight w:val="white"/>
        </w:rPr>
        <w:t>В случае</w:t>
      </w:r>
      <w:proofErr w:type="gramStart"/>
      <w:r w:rsidRPr="00D712D0">
        <w:rPr>
          <w:rFonts w:ascii="Times New Roman" w:hAnsi="Times New Roman" w:cs="Times New Roman"/>
          <w:color w:val="000000"/>
          <w:sz w:val="24"/>
          <w:szCs w:val="24"/>
          <w:highlight w:val="white"/>
        </w:rPr>
        <w:t>,</w:t>
      </w:r>
      <w:proofErr w:type="gramEnd"/>
      <w:r w:rsidRPr="00D712D0">
        <w:rPr>
          <w:rFonts w:ascii="Times New Roman" w:hAnsi="Times New Roman" w:cs="Times New Roman"/>
          <w:color w:val="000000"/>
          <w:sz w:val="24"/>
          <w:szCs w:val="24"/>
          <w:highlight w:val="white"/>
        </w:rPr>
        <w:t xml:space="preserve"> если по результатам проведения закупки не был заключен договор в связи с отсутствием поданных предложений на участие в закупке и/или по вине участника, предложение которого признано лучшим ценовым предложением и/или по обстоятельствам, не зависящим от воли сторон, заказчик вправе осуществить закупку по пункту 2.1 раздела 1 главы 3 настоящего Положения у единственного поставщика (исполнителя, подрядчика) без использования электронного магазина.</w:t>
      </w:r>
    </w:p>
    <w:p w:rsidR="00D712D0" w:rsidRPr="00D712D0" w:rsidRDefault="00D712D0" w:rsidP="00D712D0">
      <w:pPr>
        <w:widowControl w:val="0"/>
        <w:tabs>
          <w:tab w:val="left" w:pos="1100"/>
        </w:tabs>
        <w:autoSpaceDE w:val="0"/>
        <w:autoSpaceDN w:val="0"/>
        <w:adjustRightInd w:val="0"/>
        <w:spacing w:after="0" w:line="298" w:lineRule="exact"/>
        <w:ind w:left="584" w:right="23"/>
        <w:jc w:val="both"/>
        <w:rPr>
          <w:rFonts w:ascii="Times New Roman" w:hAnsi="Times New Roman" w:cs="Times New Roman"/>
          <w:spacing w:val="-1"/>
          <w:sz w:val="24"/>
          <w:szCs w:val="24"/>
        </w:rPr>
      </w:pP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D712D0">
      <w:pPr>
        <w:widowControl w:val="0"/>
        <w:autoSpaceDE w:val="0"/>
        <w:autoSpaceDN w:val="0"/>
        <w:adjustRightInd w:val="0"/>
        <w:spacing w:after="120" w:line="240" w:lineRule="exact"/>
        <w:ind w:left="23" w:firstLine="561"/>
        <w:jc w:val="both"/>
        <w:rPr>
          <w:rFonts w:ascii="Times New Roman" w:hAnsi="Times New Roman" w:cs="Times New Roman"/>
          <w:b/>
          <w:bCs/>
          <w:sz w:val="24"/>
          <w:szCs w:val="24"/>
        </w:rPr>
      </w:pPr>
      <w:r w:rsidRPr="00E9500B">
        <w:rPr>
          <w:rFonts w:ascii="Times New Roman" w:hAnsi="Times New Roman" w:cs="Times New Roman"/>
          <w:b/>
          <w:bCs/>
          <w:sz w:val="24"/>
          <w:szCs w:val="24"/>
        </w:rPr>
        <w:t>РАЗДЕЛ 2. ПРОВЕДЕНИЕ ЦЕНОВОГО ОТБОРА.</w:t>
      </w:r>
    </w:p>
    <w:p w:rsidR="00E9500B" w:rsidRPr="00E9500B" w:rsidRDefault="00E9500B" w:rsidP="00450258">
      <w:pPr>
        <w:widowControl w:val="0"/>
        <w:tabs>
          <w:tab w:val="left" w:pos="889"/>
        </w:tabs>
        <w:autoSpaceDE w:val="0"/>
        <w:autoSpaceDN w:val="0"/>
        <w:adjustRightInd w:val="0"/>
        <w:spacing w:after="0" w:line="298" w:lineRule="exact"/>
        <w:ind w:left="23" w:right="20" w:firstLine="561"/>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 ценовым отбором понимается способ неконкурентной закупки, при котором заказчик выбирает наиболее выгодные для себя условия исполнения договора из предложений участников такой закупки в соответствии с приглашением на участие в ценовом отборе.</w:t>
      </w:r>
    </w:p>
    <w:p w:rsidR="00E9500B" w:rsidRPr="00E9500B" w:rsidRDefault="00E9500B" w:rsidP="00E9500B">
      <w:pPr>
        <w:widowControl w:val="0"/>
        <w:tabs>
          <w:tab w:val="left" w:pos="86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Заказчик вправе осуществлять закупку путем проведения ценового отбора в случае, если условия закупки исходя из ее специфики (особенностей) не предполагают соблюдение хотя бы одного из условий, предусмотренных статьей 3 Ф3-223 для отнесения закупки к конкурентной и применяется в случае, когда применение прочих процедур закупки организационно и экономически неоправданно, невозможно в силу внешних обстоятельств и может повлечь </w:t>
      </w:r>
      <w:r w:rsidRPr="00E9500B">
        <w:rPr>
          <w:rFonts w:ascii="Times New Roman" w:hAnsi="Times New Roman" w:cs="Times New Roman"/>
          <w:color w:val="000000"/>
          <w:sz w:val="24"/>
          <w:szCs w:val="24"/>
          <w:highlight w:val="white"/>
        </w:rPr>
        <w:lastRenderedPageBreak/>
        <w:t>нарушение деятельности заказчика по</w:t>
      </w:r>
      <w:proofErr w:type="gramEnd"/>
      <w:r w:rsidRPr="00E9500B">
        <w:rPr>
          <w:rFonts w:ascii="Times New Roman" w:hAnsi="Times New Roman" w:cs="Times New Roman"/>
          <w:color w:val="000000"/>
          <w:sz w:val="24"/>
          <w:szCs w:val="24"/>
          <w:highlight w:val="white"/>
        </w:rPr>
        <w:t xml:space="preserve"> организации питания.</w:t>
      </w:r>
    </w:p>
    <w:p w:rsidR="00E9500B" w:rsidRPr="00E9500B" w:rsidRDefault="00E9500B" w:rsidP="00E9500B">
      <w:pPr>
        <w:widowControl w:val="0"/>
        <w:tabs>
          <w:tab w:val="left" w:pos="111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проводить ценовой отбор поставщика (исполнителя, подрядчика) при одновременном выполнении следующих условий:</w:t>
      </w:r>
    </w:p>
    <w:p w:rsidR="00E9500B" w:rsidRPr="00E9500B" w:rsidRDefault="00E9500B" w:rsidP="00E9500B">
      <w:pPr>
        <w:widowControl w:val="0"/>
        <w:tabs>
          <w:tab w:val="left" w:pos="13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Необходимо обеспечение непрерывной деятельности заказчика по организации питания;</w:t>
      </w:r>
    </w:p>
    <w:p w:rsidR="00E9500B" w:rsidRPr="00E9500B" w:rsidRDefault="00E9500B" w:rsidP="00E9500B">
      <w:pPr>
        <w:widowControl w:val="0"/>
        <w:tabs>
          <w:tab w:val="left" w:pos="125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Необходимо осуществить закупку товаров без соблюдения требований части 6.1 статьи 3 Ф3-223, с указанием конкретных товарных знаков и/или фирменных наименований и/или требований к товарам.</w:t>
      </w:r>
    </w:p>
    <w:p w:rsidR="00E9500B" w:rsidRPr="00E950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Предметом закупки являются товары - продукты питания, регионом производства которых должна являться Кемеровская область - Кузбасс.</w:t>
      </w:r>
    </w:p>
    <w:p w:rsidR="00E9500B" w:rsidRPr="00E9500B" w:rsidRDefault="00E9500B" w:rsidP="00E9500B">
      <w:pPr>
        <w:widowControl w:val="0"/>
        <w:tabs>
          <w:tab w:val="left" w:pos="93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Ценовой отбор состоит из одного этапа, включающего рассмотрение предложений, поданных на участие в ценовом отборе.</w:t>
      </w:r>
    </w:p>
    <w:p w:rsidR="00E9500B" w:rsidRPr="00E9500B" w:rsidRDefault="00E9500B" w:rsidP="00E9500B">
      <w:pPr>
        <w:widowControl w:val="0"/>
        <w:tabs>
          <w:tab w:val="left" w:pos="88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размещает информацию о проведении ценового отбора в ЕИС, содержащую сведения о том, где участники закупки могут ознакомиться с приглашением о проведении ценового отбора.</w:t>
      </w:r>
    </w:p>
    <w:p w:rsidR="00E9500B" w:rsidRPr="00E9500B"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связи с тем, что ценовой отбор поставщика (исполнителя, 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rsidR="00E9500B" w:rsidRPr="00E9500B" w:rsidRDefault="00E9500B" w:rsidP="00450258">
      <w:pPr>
        <w:widowControl w:val="0"/>
        <w:tabs>
          <w:tab w:val="left" w:pos="226"/>
          <w:tab w:val="left" w:pos="1062"/>
        </w:tabs>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rsidR="00E9500B" w:rsidRPr="00450258" w:rsidRDefault="00E9500B" w:rsidP="00450258">
      <w:pPr>
        <w:widowControl w:val="0"/>
        <w:tabs>
          <w:tab w:val="left" w:pos="993"/>
        </w:tabs>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Заказчик вправе принять решение о внесении изменений в приглашение на участие в ценовом отборе, об отмене ценового отбора в любое время до даты и времени окончания срока подачи предложений на участие в ценовом отборе. Решение о внесении изменений, об отмене ценового отбора размещается на сайте заказчика и/или на ЭТП, и/или на электронном магазине в день принятия такого решения. </w:t>
      </w:r>
      <w:proofErr w:type="gramStart"/>
      <w:r w:rsidRPr="00E9500B">
        <w:rPr>
          <w:rFonts w:ascii="Times New Roman" w:hAnsi="Times New Roman" w:cs="Times New Roman"/>
          <w:color w:val="000000"/>
          <w:sz w:val="24"/>
          <w:szCs w:val="24"/>
          <w:highlight w:val="white"/>
        </w:rPr>
        <w:t>В случае внесения изменений в приглашение на участие в ценовом отборе установленный в приглашении</w:t>
      </w:r>
      <w:proofErr w:type="gramEnd"/>
      <w:r w:rsidRPr="00E9500B">
        <w:rPr>
          <w:rFonts w:ascii="Times New Roman" w:hAnsi="Times New Roman" w:cs="Times New Roman"/>
          <w:color w:val="000000"/>
          <w:sz w:val="24"/>
          <w:szCs w:val="24"/>
          <w:highlight w:val="white"/>
        </w:rPr>
        <w:t xml:space="preserve"> срок подачи предложений на участие в ценовом отборе продлевается на срок не менее чем на 2 (два) рабочих дня. Участники закупки должны самостоятельно отслеживать изменения, вносимые в приглашение о проведении ценового отбора. Заказчик не несет ответственности за несвоевременное получение участником закупки информации, размещенной на сайте заказчика и/или на ЭТП, и/или на электронном магазине.</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Приглашение на участие в ценовом отборе должно содержать:</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о способе неконкурентной закупки.</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Требования к безопасности, качеству, потребительским свойствам товара, к размерам, упаковке, отгрузке товара, конкретные товарные знаки, фирменные наименования, регион производства товара, иные требования, связанные с определением соответствия поставляемого товара потребностям заказчика.</w:t>
      </w:r>
    </w:p>
    <w:p w:rsidR="00E9500B" w:rsidRPr="00E9500B"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6.2.1.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Поскольку ценовой отбор поставщика (исполнителя, подрядчика) не является конкурентной закупкой заказчик вправе не соблюдать требования ч. 6.1. ст. 3 Ф3-223,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w:t>
      </w:r>
      <w:proofErr w:type="gramEnd"/>
      <w:r w:rsidRPr="00E9500B">
        <w:rPr>
          <w:rFonts w:ascii="Times New Roman" w:hAnsi="Times New Roman" w:cs="Times New Roman"/>
          <w:color w:val="000000"/>
          <w:sz w:val="24"/>
          <w:szCs w:val="24"/>
          <w:highlight w:val="white"/>
        </w:rPr>
        <w:t xml:space="preserve"> закупки. </w:t>
      </w:r>
      <w:r w:rsidRPr="00E9500B">
        <w:rPr>
          <w:rFonts w:ascii="Times New Roman" w:hAnsi="Times New Roman" w:cs="Times New Roman"/>
          <w:color w:val="000000"/>
          <w:sz w:val="24"/>
          <w:szCs w:val="24"/>
          <w:highlight w:val="white"/>
        </w:rPr>
        <w:lastRenderedPageBreak/>
        <w:t>При проведении ценового отбора поставщика (исполнителя, подрядчика) заказчик вправе указывать в требованиях к товару конкретного производителя (конкретных производителей), конкретный товарный знак, фирменное наименование (конкретные товарные знаки, фирменные наименования), а также иные требования к поставляемому товару, в том числе требования о стране происхождения и регионе производства товара.</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Требования к содержанию, форме, оформлению и составу предложения на участие в ценовом отборе.</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Место, условия и сроки (периоды) поставки товара.</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о НМЦД, либо формула цены и максимальное значение цены договора, либо цена единицы (сумма цен единиц) товара и максимальное значение цены договора.</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Форма, сроки и порядок оплаты товара.</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Обоснование НМЦД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E9500B" w:rsidRPr="00E9500B"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Порядок, место, дата начала, дата и время </w:t>
      </w:r>
      <w:proofErr w:type="gramStart"/>
      <w:r w:rsidRPr="00E9500B">
        <w:rPr>
          <w:rFonts w:ascii="Times New Roman" w:hAnsi="Times New Roman" w:cs="Times New Roman"/>
          <w:color w:val="000000"/>
          <w:sz w:val="24"/>
          <w:szCs w:val="24"/>
          <w:highlight w:val="white"/>
        </w:rPr>
        <w:t>окончания срока подачи предложений участников ценового отбора</w:t>
      </w:r>
      <w:proofErr w:type="gramEnd"/>
      <w:r w:rsidRPr="00E9500B">
        <w:rPr>
          <w:rFonts w:ascii="Times New Roman" w:hAnsi="Times New Roman" w:cs="Times New Roman"/>
          <w:color w:val="000000"/>
          <w:sz w:val="24"/>
          <w:szCs w:val="24"/>
          <w:highlight w:val="white"/>
        </w:rPr>
        <w:t xml:space="preserve"> и порядок подведения итогов такой закупки.</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Требования к участникам ценового отбора.</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Приглашение может содержать иные необходимые заказчику сведения для проведения ценового отбора, предусмотренные разделом 10 главы 1 настоящего Положения.</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Проект договора является неотъемлемой частью приглашения на участие в ценовом отборе.</w:t>
      </w:r>
    </w:p>
    <w:p w:rsidR="00E9500B" w:rsidRPr="00E9500B" w:rsidRDefault="00E9500B" w:rsidP="00380147">
      <w:pPr>
        <w:widowControl w:val="0"/>
        <w:tabs>
          <w:tab w:val="left" w:pos="851"/>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Предложения на участие в ценовом отборе подаются до окончания срока подачи предложений, указанного в приглашении на участие в ценовом отборе в соответствии с порядком, установленным в таком приглашении (способ подачи предложений должен быть указан в приглашении на участие в ценовом отборе, с учетом выбранного способа размещения приглашения о проведении ценового отбора, указанного в пункте 4.2. настоящего раздела Положения).</w:t>
      </w:r>
      <w:proofErr w:type="gramEnd"/>
    </w:p>
    <w:p w:rsidR="00E9500B" w:rsidRPr="00E9500B" w:rsidRDefault="00E9500B" w:rsidP="00E9500B">
      <w:pPr>
        <w:widowControl w:val="0"/>
        <w:tabs>
          <w:tab w:val="left" w:pos="102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ценового отбора вправе подать только одно предложение на участие в приглашении, внесение изменений в такое предложение не допускается после истечения срока подачи предложений.</w:t>
      </w:r>
    </w:p>
    <w:p w:rsidR="00E9500B" w:rsidRPr="00E9500B"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на участие в ценовом отборе должно содержать:</w:t>
      </w:r>
    </w:p>
    <w:p w:rsidR="00E9500B" w:rsidRPr="00E9500B" w:rsidRDefault="00E9500B" w:rsidP="00E9500B">
      <w:pPr>
        <w:widowControl w:val="0"/>
        <w:tabs>
          <w:tab w:val="left" w:pos="133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Согласие участника закупки на поставку товара на условиях, предусмотренных приглашением на участие в ценовом отборе.</w:t>
      </w:r>
    </w:p>
    <w:p w:rsidR="00E9500B" w:rsidRPr="00E9500B" w:rsidRDefault="00E9500B" w:rsidP="00E9500B">
      <w:pPr>
        <w:widowControl w:val="0"/>
        <w:tabs>
          <w:tab w:val="left" w:pos="123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в приглашении на участие в ценовом отборе, в том числе копии документов, удостоверяющих качество и безопасность пищевых продуктов (сертификат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государственной регистрации для продуктов, предназначенных для питания детей старше</w:t>
      </w:r>
      <w:proofErr w:type="gramEnd"/>
      <w:r w:rsidRPr="00E9500B">
        <w:rPr>
          <w:rFonts w:ascii="Times New Roman" w:hAnsi="Times New Roman" w:cs="Times New Roman"/>
          <w:color w:val="000000"/>
          <w:sz w:val="24"/>
          <w:szCs w:val="24"/>
          <w:highlight w:val="white"/>
        </w:rPr>
        <w:t xml:space="preserve"> 3-х лет и/или иные документы, предусмотренные законодательством РФ (если наличие таких документов предусмотрено законодательством РФ).</w:t>
      </w:r>
    </w:p>
    <w:p w:rsidR="00E9500B" w:rsidRPr="00E9500B"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Информация и документы, представляемые участниками закупки для подтверждения их соответствия установленным в приглашении требованиям.</w:t>
      </w:r>
    </w:p>
    <w:p w:rsidR="00E9500B" w:rsidRPr="00E9500B"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Иную информацию и документы, предусмотренные приглашением на участие в </w:t>
      </w:r>
      <w:r w:rsidRPr="00E9500B">
        <w:rPr>
          <w:rFonts w:ascii="Times New Roman" w:hAnsi="Times New Roman" w:cs="Times New Roman"/>
          <w:color w:val="000000"/>
          <w:sz w:val="24"/>
          <w:szCs w:val="24"/>
          <w:highlight w:val="white"/>
        </w:rPr>
        <w:lastRenderedPageBreak/>
        <w:t>ценовом отборе.</w:t>
      </w:r>
    </w:p>
    <w:p w:rsidR="00E9500B" w:rsidRPr="00E9500B"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rsidR="00E9500B" w:rsidRPr="00E9500B" w:rsidRDefault="00E9500B" w:rsidP="00E9500B">
      <w:pPr>
        <w:widowControl w:val="0"/>
        <w:tabs>
          <w:tab w:val="left" w:pos="10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Комиссия по осуществлению закупок не рассматривает и отклоняет предложение участника ценового отбора в случае, если предложение не соответствует требованиям, установленным в приглашении на участие в ценовом отборе.</w:t>
      </w:r>
    </w:p>
    <w:p w:rsidR="00E9500B" w:rsidRPr="00E9500B" w:rsidRDefault="00E9500B" w:rsidP="00E9500B">
      <w:pPr>
        <w:widowControl w:val="0"/>
        <w:tabs>
          <w:tab w:val="left" w:pos="112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предложения о цене договора, содержащиеся в предложениях на участие в ценовом отборе, являются одинаковыми, меньший порядковый номер присваивается предложению, которое поступило ранее других предложений на участие в ценовом отборе.</w:t>
      </w:r>
    </w:p>
    <w:p w:rsidR="00E9500B" w:rsidRPr="00E9500B" w:rsidRDefault="00E9500B" w:rsidP="00E9500B">
      <w:pPr>
        <w:widowControl w:val="0"/>
        <w:tabs>
          <w:tab w:val="left" w:pos="97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Победителем ценового отбора признается участник закупки, предложение которого соответствует требованиям, установленным в приглашении на участие в ценовом отборе, и содержит наиболее низкую цену договора.</w:t>
      </w:r>
    </w:p>
    <w:p w:rsidR="00E9500B" w:rsidRPr="00E9500B" w:rsidRDefault="00E9500B" w:rsidP="00E9500B">
      <w:pPr>
        <w:widowControl w:val="0"/>
        <w:tabs>
          <w:tab w:val="left" w:pos="103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Комиссия по осуществлению закупок оформляет протокол проведения ценового отбора, который подписывается всеми присутствующими на заседании членами комиссии по осуществлению закупок в день проведения ценового отбора.</w:t>
      </w:r>
    </w:p>
    <w:p w:rsidR="00E9500B" w:rsidRPr="00E9500B" w:rsidRDefault="00E9500B" w:rsidP="00E9500B">
      <w:pPr>
        <w:widowControl w:val="0"/>
        <w:tabs>
          <w:tab w:val="left" w:pos="110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проведения ценового отбора может содержать сведения, указанные в разделе 10 главы 1 настоящего Положения. В случае, установленном в пункте 19 настоящего раздела Положения, в протокол вносится соответствующая информация.</w:t>
      </w:r>
    </w:p>
    <w:p w:rsidR="00E9500B" w:rsidRPr="00E9500B" w:rsidRDefault="00E9500B" w:rsidP="00E9500B">
      <w:pPr>
        <w:widowControl w:val="0"/>
        <w:tabs>
          <w:tab w:val="left" w:pos="9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проведения ценового отбора размещается заказчиком в ЕИС не позднее чем через 3 (три) дня со дня подписания такого протокола.</w:t>
      </w:r>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Ценовой отбор признается несостоявшимся, если после окончания срока подачи предложений, установленного в приглашении на участие в ценовом отборе:</w:t>
      </w:r>
    </w:p>
    <w:p w:rsidR="00E9500B" w:rsidRPr="00E9500B" w:rsidRDefault="00E9500B" w:rsidP="00E9500B">
      <w:pPr>
        <w:widowControl w:val="0"/>
        <w:tabs>
          <w:tab w:val="left" w:pos="1157"/>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подано ни одного предложения на участие в ценовом отборе.</w:t>
      </w:r>
    </w:p>
    <w:p w:rsidR="00E9500B" w:rsidRPr="00E9500B"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Поступило только одно предложение на участие в ценовом отборе либо по результатам ценового отбора только одно предложение соответствует требованиям приглашения на участие в ценовом отборе.</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Все поступившие предложения были отклонены в соответствии с пунктом 13 настоящего раздела Положения.</w:t>
      </w:r>
    </w:p>
    <w:p w:rsidR="00E9500B" w:rsidRPr="00E9500B"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по результатам ценового отбора заключается в порядке, установленном в пункте 11, с учетом пунктов 3 и 5, раздела 2 главы 5 настоящего Положения.</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установленном в пункте 19 настоящего раздела Положения заказчик, соответственно, вправе заключить договор с единственным участником ценового отбора, предложение которого признано соответствующим требованиям приглашения на участие в ценовом отборе или провести повторный ценовой отбор на тех же или иных условиях закупки, или провести закупку иным способом в соответствии с настоящим Положением в порядке, установленном настоящим Положением для такого способа</w:t>
      </w:r>
      <w:proofErr w:type="gramEnd"/>
      <w:r w:rsidRPr="00E9500B">
        <w:rPr>
          <w:rFonts w:ascii="Times New Roman" w:hAnsi="Times New Roman" w:cs="Times New Roman"/>
          <w:color w:val="000000"/>
          <w:sz w:val="24"/>
          <w:szCs w:val="24"/>
          <w:highlight w:val="white"/>
        </w:rPr>
        <w:t xml:space="preserve"> закупки.</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 принятия заказчиком решения заключить договор с единственным участником ценового отбора, заказчик вправе обратиться к участнику с предложением о снижении ценового предложения единственного участника ценового отбора, содержащегося в предложении такого участника, без изменения условий приглашения на участие в ценовом отборе.</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 результатам проведения ценового отбора не был заключен договор по вине участника, с которым заключается договор заказчик вправе заключить договор в </w:t>
      </w:r>
      <w:r w:rsidRPr="00E9500B">
        <w:rPr>
          <w:rFonts w:ascii="Times New Roman" w:hAnsi="Times New Roman" w:cs="Times New Roman"/>
          <w:color w:val="000000"/>
          <w:sz w:val="24"/>
          <w:szCs w:val="24"/>
          <w:highlight w:val="white"/>
        </w:rPr>
        <w:lastRenderedPageBreak/>
        <w:t>соответствии с требованиями, установленными настоящим разделом Положения с участником такой закупки, предложению которого присвоен следующий порядковый номер.</w:t>
      </w:r>
    </w:p>
    <w:p w:rsidR="00E9500B" w:rsidRPr="00E9500B" w:rsidRDefault="00E9500B" w:rsidP="00E9500B">
      <w:pPr>
        <w:widowControl w:val="0"/>
        <w:tabs>
          <w:tab w:val="left" w:pos="1062"/>
        </w:tabs>
        <w:autoSpaceDE w:val="0"/>
        <w:autoSpaceDN w:val="0"/>
        <w:adjustRightInd w:val="0"/>
        <w:spacing w:after="0" w:line="298" w:lineRule="exact"/>
        <w:ind w:left="600" w:right="20"/>
        <w:jc w:val="both"/>
        <w:rPr>
          <w:rFonts w:ascii="Times New Roman" w:hAnsi="Times New Roman" w:cs="Times New Roman"/>
          <w:spacing w:val="-1"/>
          <w:sz w:val="24"/>
          <w:szCs w:val="24"/>
        </w:rPr>
      </w:pPr>
    </w:p>
    <w:p w:rsidR="00E9500B" w:rsidRPr="00380147" w:rsidRDefault="00E9500B" w:rsidP="00E9500B">
      <w:pPr>
        <w:widowControl w:val="0"/>
        <w:autoSpaceDE w:val="0"/>
        <w:autoSpaceDN w:val="0"/>
        <w:adjustRightInd w:val="0"/>
        <w:spacing w:after="166" w:line="240" w:lineRule="auto"/>
        <w:ind w:left="20" w:right="20" w:firstLine="580"/>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ГЛАВА 4. ОСОБЕННОСТИ УЧАСТИЯ СМСИ В ПРОВЕДЕНИИ ЗАКУПОК.</w:t>
      </w:r>
    </w:p>
    <w:p w:rsidR="00E9500B" w:rsidRPr="00380147" w:rsidRDefault="00E9500B" w:rsidP="00296D5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РАЗДЕЛ 1. ОБЩИЕ УСЛОВИЯ ЗАКУПКИ У СМСП.</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обязан осуществлять закупки у СМСП в объеме, предусмотренном Постановлением № 1352.</w:t>
      </w:r>
    </w:p>
    <w:p w:rsidR="00E9500B" w:rsidRPr="00E9500B"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Особенности осуществления закупок у СМСП определяются статьей 3.4 Ф3-223, Постановлением № 1352 и настоящим Положением.</w:t>
      </w:r>
    </w:p>
    <w:p w:rsidR="00E9500B" w:rsidRPr="00E9500B" w:rsidRDefault="00E9500B" w:rsidP="00E9500B">
      <w:pPr>
        <w:widowControl w:val="0"/>
        <w:tabs>
          <w:tab w:val="left" w:pos="112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установления нормативными правовыми актами РФ иных особенностей участия СМСП в закупках товаров, работ, услуг настоящее Положение будет действовать в части, не противоречащей таким нормативным правовым актам РФ.</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Закупки у СМСП осуществляются путем проведения конкурентных способов закупки (конкурс в электронной форме, запрос предложений в электронной форме, аукцион в электронной форме, запрос котировок в электронной форме), неконкурентных способов закупки (закупка у единственного поставщика (исполнителя, подрядчика), ценовой отбор, закупка в электронной форме на электронной площадке):</w:t>
      </w:r>
    </w:p>
    <w:p w:rsidR="00E9500B" w:rsidRPr="00E9500B" w:rsidRDefault="00E9500B" w:rsidP="00380147">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color w:val="000000"/>
          <w:sz w:val="2"/>
          <w:szCs w:val="2"/>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Участниками, которыми являются любые лица, указанные в части 5 статьи 3 Ф3-223, в том числе СМСП.</w:t>
      </w:r>
    </w:p>
    <w:p w:rsidR="00E9500B" w:rsidRPr="00E9500B" w:rsidRDefault="00E9500B" w:rsidP="00E9500B">
      <w:pPr>
        <w:widowControl w:val="0"/>
        <w:tabs>
          <w:tab w:val="left" w:pos="104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Участниками, которыми являются только СМСП.</w:t>
      </w:r>
    </w:p>
    <w:p w:rsidR="00E9500B" w:rsidRPr="00E9500B"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СМСП.</w:t>
      </w:r>
    </w:p>
    <w:p w:rsidR="00E9500B" w:rsidRPr="00E9500B" w:rsidRDefault="00E9500B" w:rsidP="00E9500B">
      <w:pPr>
        <w:widowControl w:val="0"/>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Для осуществления закупок в соответствии с пунктом 3.2. настоящего раздела Положения заказчик утверждает перечень товаров, работ, услуг. </w:t>
      </w:r>
      <w:proofErr w:type="gramStart"/>
      <w:r w:rsidRPr="00E9500B">
        <w:rPr>
          <w:rFonts w:ascii="Times New Roman" w:hAnsi="Times New Roman" w:cs="Times New Roman"/>
          <w:color w:val="000000"/>
          <w:sz w:val="24"/>
          <w:szCs w:val="24"/>
          <w:highlight w:val="white"/>
        </w:rPr>
        <w:t>Такой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w:t>
      </w:r>
      <w:proofErr w:type="gramEnd"/>
      <w:r w:rsidRPr="00E9500B">
        <w:rPr>
          <w:rFonts w:ascii="Times New Roman" w:hAnsi="Times New Roman" w:cs="Times New Roman"/>
          <w:color w:val="000000"/>
          <w:sz w:val="24"/>
          <w:szCs w:val="24"/>
          <w:highlight w:val="white"/>
        </w:rPr>
        <w:t xml:space="preserve"> В утвержденный заказчиком перечень могут вноситься изменения.</w:t>
      </w:r>
    </w:p>
    <w:p w:rsidR="00E9500B" w:rsidRPr="00E9500B"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Подтверждением принадлежности участника закупки, субподрядчика (соисполнителя), предусмотренного пунктом 3.3. настоящего раздела Положения, к СМСП является наличие информации о таком участнике, субподрядчике (соисполнителе) в едином реестре СМСП.</w:t>
      </w:r>
    </w:p>
    <w:p w:rsidR="00E9500B" w:rsidRPr="00E9500B" w:rsidRDefault="00E9500B" w:rsidP="00E9500B">
      <w:pPr>
        <w:widowControl w:val="0"/>
        <w:tabs>
          <w:tab w:val="left" w:pos="90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разделом 3 настоящей главы Положения, в случаях, если:</w:t>
      </w:r>
    </w:p>
    <w:p w:rsidR="00E9500B" w:rsidRPr="00E9500B"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СМСП не подали заявок на участие в такой закупке.</w:t>
      </w:r>
    </w:p>
    <w:p w:rsidR="00E9500B" w:rsidRPr="00E9500B"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Заявки всех участников закупки, являющихся СМСП, отозваны или не соответствуют требованиям, предусмотренным документацией о закупке.</w:t>
      </w:r>
    </w:p>
    <w:p w:rsidR="00E9500B" w:rsidRPr="00E9500B"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поданная единственным участником закупки, являющимся СМСП, не соответствует требованиям, предусмотренным документацией о закупке.</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Заказчиком в порядке, установленном настоящим Положением, принято решение (за </w:t>
      </w:r>
      <w:r w:rsidRPr="00E9500B">
        <w:rPr>
          <w:rFonts w:ascii="Times New Roman" w:hAnsi="Times New Roman" w:cs="Times New Roman"/>
          <w:color w:val="000000"/>
          <w:sz w:val="24"/>
          <w:szCs w:val="24"/>
          <w:highlight w:val="white"/>
        </w:rPr>
        <w:lastRenderedPageBreak/>
        <w:t>исключением случая осуществления конкурентной закупки) о том, что договор по результатам закупки не заключается.</w:t>
      </w:r>
    </w:p>
    <w:p w:rsidR="00E9500B" w:rsidRDefault="00E9500B" w:rsidP="00296D5F">
      <w:pPr>
        <w:widowControl w:val="0"/>
        <w:tabs>
          <w:tab w:val="left" w:pos="89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договор по результатам закупки, осуществляемой в соответствии с пунктом 3.2. настоящего раздела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настоящим Положением, без соблюдения правил, установленных разделом 3 настоящей главы Положения.</w:t>
      </w:r>
    </w:p>
    <w:p w:rsidR="00296D5F" w:rsidRPr="00E9500B" w:rsidRDefault="00296D5F" w:rsidP="00296D5F">
      <w:pPr>
        <w:widowControl w:val="0"/>
        <w:tabs>
          <w:tab w:val="left" w:pos="89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380147" w:rsidRDefault="00E9500B" w:rsidP="00296D5F">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РАЗДЕЛ 2. ОСОБЕННОСТИ ПРОВЕДЕНИЯ ЗАКУПОК, УЧАСТНИКАМИ КОТОРЫХ МОГУТ БЫТЬ ЛЮБЫЕ ЛИЦА, В ТОМ ЧИСЛЕ СМСП.</w:t>
      </w:r>
    </w:p>
    <w:p w:rsidR="00E9500B" w:rsidRPr="00E9500B" w:rsidRDefault="00380147" w:rsidP="00380147">
      <w:pPr>
        <w:widowControl w:val="0"/>
        <w:numPr>
          <w:ilvl w:val="0"/>
          <w:numId w:val="39"/>
        </w:numPr>
        <w:tabs>
          <w:tab w:val="left" w:pos="86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Закупки, участниками которой являются любые лица, в том числе СМСП, проводятся в соответствии с требованиями настоящего Положения.</w:t>
      </w:r>
    </w:p>
    <w:p w:rsidR="00E9500B" w:rsidRPr="00E9500B" w:rsidRDefault="00380147" w:rsidP="00E9500B">
      <w:pPr>
        <w:widowControl w:val="0"/>
        <w:numPr>
          <w:ilvl w:val="0"/>
          <w:numId w:val="39"/>
        </w:numPr>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При этом заказчик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24.07.2007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E9500B" w:rsidRPr="00296D5F" w:rsidRDefault="00380147" w:rsidP="00296D5F">
      <w:pPr>
        <w:widowControl w:val="0"/>
        <w:numPr>
          <w:ilvl w:val="0"/>
          <w:numId w:val="40"/>
        </w:numPr>
        <w:tabs>
          <w:tab w:val="left" w:pos="86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Срок оплаты поставленных товаров, выполненных работ, оказанных услуг по договору (отдельному этапу договора), заключенному с СМСП по результатам закупки, предусмотренной настоящим разделом Положения, устанавливается в соответствии с пунктом 14(3) Постановления № 1352.</w:t>
      </w:r>
    </w:p>
    <w:p w:rsidR="00296D5F" w:rsidRPr="00E9500B" w:rsidRDefault="00296D5F" w:rsidP="00296D5F">
      <w:pPr>
        <w:widowControl w:val="0"/>
        <w:tabs>
          <w:tab w:val="left" w:pos="860"/>
        </w:tabs>
        <w:autoSpaceDE w:val="0"/>
        <w:autoSpaceDN w:val="0"/>
        <w:adjustRightInd w:val="0"/>
        <w:spacing w:after="0" w:line="298" w:lineRule="exact"/>
        <w:ind w:left="601" w:right="23"/>
        <w:jc w:val="both"/>
        <w:rPr>
          <w:rFonts w:ascii="Times New Roman" w:hAnsi="Times New Roman" w:cs="Times New Roman"/>
          <w:spacing w:val="-1"/>
          <w:sz w:val="24"/>
          <w:szCs w:val="24"/>
        </w:rPr>
      </w:pPr>
    </w:p>
    <w:p w:rsidR="00E9500B" w:rsidRPr="00380147" w:rsidRDefault="00E9500B" w:rsidP="00296D5F">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РАЗДЕЛ 3. ОСОБЕННОСТИ ПРОВЕДЕНИЯ ЗАКУПОК, УЧАСТНИКАМИ КОТОРЫХ ЯВЛЯЮТСЯ ТОЛЬКО СМСП.</w:t>
      </w:r>
    </w:p>
    <w:p w:rsidR="00E9500B" w:rsidRPr="00E9500B" w:rsidRDefault="00E9500B" w:rsidP="00380147">
      <w:pPr>
        <w:widowControl w:val="0"/>
        <w:tabs>
          <w:tab w:val="left" w:pos="99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КОНКУРЕНТНОЙ ЗАКУПКИ, участниками которой являются только СМСП (далее по тексту настоящего раздела Положения - конкурентная закупка) осуществляется в порядке, предусмотренном настоящим Положением для конкурентных способов закупки, с учетом особенностей, установленных настоящим разделом Положения.</w:t>
      </w:r>
    </w:p>
    <w:p w:rsidR="00E9500B" w:rsidRPr="00E9500B"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Конкурентная закупка осуществляется заказчиком на ЭТП, функционирующей в соответствии с едиными требованиями, предусмотренными ФЗ-44, и постановлением Правительства РФ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E9500B" w:rsidRPr="00E9500B" w:rsidRDefault="00E9500B" w:rsidP="00E9500B">
      <w:pPr>
        <w:widowControl w:val="0"/>
        <w:tabs>
          <w:tab w:val="left" w:pos="85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СМСП получают аккредитацию на ЭТП в порядке, установленном ФЗ-44.</w:t>
      </w:r>
    </w:p>
    <w:p w:rsidR="00E9500B" w:rsidRPr="00E9500B"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Извещение о проведении конкурентной закупки и/или документация о проведении конкурентной закупки должны содержать ограничение, в котором указывается, что участниками закупки могут быть только СМСП.</w:t>
      </w: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проведении конкурентной закупки)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w:t>
      </w:r>
      <w:r w:rsidRPr="00E9500B">
        <w:rPr>
          <w:rFonts w:ascii="Times New Roman" w:hAnsi="Times New Roman" w:cs="Times New Roman"/>
          <w:color w:val="000000"/>
          <w:sz w:val="24"/>
          <w:szCs w:val="24"/>
          <w:highlight w:val="white"/>
        </w:rPr>
        <w:lastRenderedPageBreak/>
        <w:t>закупке осуществляется участником такой закупки.</w:t>
      </w:r>
    </w:p>
    <w:p w:rsidR="00E9500B" w:rsidRPr="00E9500B"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ФЗ-44 (далее по тексту настоящего раздела Положения - специальный банковский счет).</w:t>
      </w:r>
    </w:p>
    <w:p w:rsidR="00E9500B" w:rsidRPr="00E9500B"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Независимая гарантия должна быть выдана гарантом, предусмотренным частью 1 статьи 45 ФЗ-44.</w:t>
      </w:r>
    </w:p>
    <w:p w:rsidR="00E9500B" w:rsidRPr="00E9500B"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Информация о независимой гарантии должна быть включена в реестр независимых гарантий, предусмотренный частью 8 статьи 45 ФЗ-44.</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Независимая гарантия не может быть отозвана выдавшим ее гарантом.</w:t>
      </w:r>
    </w:p>
    <w:p w:rsidR="00E9500B" w:rsidRPr="00E9500B"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Независимая гарантия должна содержать:</w:t>
      </w:r>
    </w:p>
    <w:p w:rsidR="00E9500B" w:rsidRPr="00E9500B"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E9500B" w:rsidRPr="00E9500B" w:rsidRDefault="00E9500B" w:rsidP="00E9500B">
      <w:pPr>
        <w:widowControl w:val="0"/>
        <w:tabs>
          <w:tab w:val="left" w:pos="124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 в соответствии с пунктом 4 части 32 статьи 3.4 Ф3-223.</w:t>
      </w:r>
    </w:p>
    <w:p w:rsidR="00E9500B" w:rsidRPr="00E9500B" w:rsidRDefault="00E9500B" w:rsidP="00E9500B">
      <w:pPr>
        <w:widowControl w:val="0"/>
        <w:tabs>
          <w:tab w:val="left" w:pos="126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Указание на срок действия независимой гарантии, который не может составлять менее одного месяца </w:t>
      </w:r>
      <w:proofErr w:type="gramStart"/>
      <w:r w:rsidRPr="00E9500B">
        <w:rPr>
          <w:rFonts w:ascii="Times New Roman" w:hAnsi="Times New Roman" w:cs="Times New Roman"/>
          <w:color w:val="000000"/>
          <w:sz w:val="24"/>
          <w:szCs w:val="24"/>
          <w:highlight w:val="white"/>
        </w:rPr>
        <w:t>с даты окончания</w:t>
      </w:r>
      <w:proofErr w:type="gramEnd"/>
      <w:r w:rsidRPr="00E9500B">
        <w:rPr>
          <w:rFonts w:ascii="Times New Roman" w:hAnsi="Times New Roman" w:cs="Times New Roman"/>
          <w:color w:val="000000"/>
          <w:sz w:val="24"/>
          <w:szCs w:val="24"/>
          <w:highlight w:val="white"/>
        </w:rPr>
        <w:t xml:space="preserve"> срока подачи заявок на участие в такой закупке.</w:t>
      </w:r>
    </w:p>
    <w:p w:rsidR="00E9500B" w:rsidRPr="00E9500B"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Несоответствие независимой гарантии, предоставленной участником конкурентной закупки требованиям, предусмотренным пунктом 7 настоящего раздела Положения, является основанием для отказа в принятии ее заказчиком.</w:t>
      </w:r>
    </w:p>
    <w:p w:rsidR="00E9500B" w:rsidRPr="00E9500B" w:rsidRDefault="00E9500B" w:rsidP="00E9500B">
      <w:pPr>
        <w:widowControl w:val="0"/>
        <w:tabs>
          <w:tab w:val="left" w:pos="9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E9500B" w:rsidRPr="00E9500B"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течение одного часа с момента окончания срока подачи заявок на участие в конкурентной закупке оператор ЭТП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w:t>
      </w:r>
      <w:proofErr w:type="gramStart"/>
      <w:r w:rsidRPr="00E9500B">
        <w:rPr>
          <w:rFonts w:ascii="Times New Roman" w:hAnsi="Times New Roman" w:cs="Times New Roman"/>
          <w:color w:val="000000"/>
          <w:sz w:val="24"/>
          <w:szCs w:val="24"/>
          <w:highlight w:val="white"/>
        </w:rPr>
        <w:t>дств в р</w:t>
      </w:r>
      <w:proofErr w:type="gramEnd"/>
      <w:r w:rsidRPr="00E9500B">
        <w:rPr>
          <w:rFonts w:ascii="Times New Roman" w:hAnsi="Times New Roman" w:cs="Times New Roman"/>
          <w:color w:val="000000"/>
          <w:sz w:val="24"/>
          <w:szCs w:val="24"/>
          <w:highlight w:val="white"/>
        </w:rPr>
        <w:t>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w:t>
      </w:r>
      <w:proofErr w:type="gramStart"/>
      <w:r w:rsidRPr="00E9500B">
        <w:rPr>
          <w:rFonts w:ascii="Times New Roman" w:hAnsi="Times New Roman" w:cs="Times New Roman"/>
          <w:color w:val="000000"/>
          <w:sz w:val="24"/>
          <w:szCs w:val="24"/>
          <w:highlight w:val="white"/>
        </w:rPr>
        <w:t>дств в р</w:t>
      </w:r>
      <w:proofErr w:type="gramEnd"/>
      <w:r w:rsidRPr="00E9500B">
        <w:rPr>
          <w:rFonts w:ascii="Times New Roman" w:hAnsi="Times New Roman" w:cs="Times New Roman"/>
          <w:color w:val="000000"/>
          <w:sz w:val="24"/>
          <w:szCs w:val="24"/>
          <w:highlight w:val="white"/>
        </w:rPr>
        <w:t>азмере для обеспечения указанной заявки либо в случае приостановления операций по такому счету в соответствии с законодательством РФ, о чем оператор ЭТП информируется в течение одного часа.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блокирование денежных средств не может быть осуществлено по основаниям, предусмотренным настоящей частью, </w:t>
      </w:r>
      <w:r w:rsidRPr="00E9500B">
        <w:rPr>
          <w:rFonts w:ascii="Times New Roman" w:hAnsi="Times New Roman" w:cs="Times New Roman"/>
          <w:color w:val="000000"/>
          <w:sz w:val="24"/>
          <w:szCs w:val="24"/>
          <w:highlight w:val="white"/>
        </w:rPr>
        <w:lastRenderedPageBreak/>
        <w:t>оператор ЭТП обязан вернуть указанную заявку подавшему ее участнику в течение одного часа с момента получения соответствующей информации от банка.</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10 настоящего раздела Положения.</w:t>
      </w:r>
    </w:p>
    <w:p w:rsidR="00E9500B" w:rsidRPr="00E9500B"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случаях, предусмотренных подпунктом 18.1.11. пункта 18.1. раздела 18 главы 1 настоящего Положения,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требование об уплате денежной суммы по независимой гарантии, предоставленной в качестве</w:t>
      </w:r>
      <w:proofErr w:type="gramEnd"/>
      <w:r w:rsidRPr="00E9500B">
        <w:rPr>
          <w:rFonts w:ascii="Times New Roman" w:hAnsi="Times New Roman" w:cs="Times New Roman"/>
          <w:color w:val="000000"/>
          <w:sz w:val="24"/>
          <w:szCs w:val="24"/>
          <w:highlight w:val="white"/>
        </w:rPr>
        <w:t xml:space="preserve"> обеспечения заявки на участие в конкурентной закупке.</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документации о конкурентной закупке заказчик вправе установить обязанность представления следующих информации и документов:</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E9500B" w:rsidRPr="00E9500B" w:rsidRDefault="00E9500B" w:rsidP="00E9500B">
      <w:pPr>
        <w:widowControl w:val="0"/>
        <w:tabs>
          <w:tab w:val="left" w:pos="118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E9500B" w:rsidRPr="00E9500B" w:rsidRDefault="00E9500B" w:rsidP="00E9500B">
      <w:pPr>
        <w:widowControl w:val="0"/>
        <w:tabs>
          <w:tab w:val="left" w:pos="154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Идентификационный номер налогоплательщика участника конкурентной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E9500B" w:rsidRPr="00E9500B" w:rsidRDefault="00E9500B" w:rsidP="00E9500B">
      <w:pPr>
        <w:widowControl w:val="0"/>
        <w:tabs>
          <w:tab w:val="left" w:pos="138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9500B" w:rsidRPr="00E9500B" w:rsidRDefault="00E950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E9500B" w:rsidRPr="00E9500B" w:rsidRDefault="00E9500B" w:rsidP="00E9500B">
      <w:pPr>
        <w:widowControl w:val="0"/>
        <w:tabs>
          <w:tab w:val="left" w:pos="138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Индивидуальным предпринимателем, если участником такой закупки является индивидуальный предприниматель.</w:t>
      </w:r>
    </w:p>
    <w:p w:rsidR="00E9500B" w:rsidRPr="00E9500B" w:rsidRDefault="00E9500B" w:rsidP="00E9500B">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по тексту настоящего раздела Положения - руководитель), если участником такой закупки является юридическое лицо.</w:t>
      </w:r>
    </w:p>
    <w:p w:rsidR="00E9500B" w:rsidRPr="00E9500B" w:rsidRDefault="00E9500B" w:rsidP="00E9500B">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подтверждающих соответствие участника конкурентной закупки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13.9.6. пункта 13.9 настоящего раздела Положения.</w:t>
      </w:r>
    </w:p>
    <w:p w:rsidR="00E9500B" w:rsidRPr="00E9500B" w:rsidRDefault="00E9500B"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w:t>
      </w:r>
      <w:r w:rsidRPr="00E9500B">
        <w:rPr>
          <w:rFonts w:ascii="Times New Roman" w:hAnsi="Times New Roman" w:cs="Times New Roman"/>
          <w:color w:val="000000"/>
          <w:sz w:val="24"/>
          <w:szCs w:val="24"/>
          <w:highlight w:val="white"/>
        </w:rPr>
        <w:lastRenderedPageBreak/>
        <w:t>законодательством РФ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w:t>
      </w:r>
      <w:proofErr w:type="gramEnd"/>
      <w:r w:rsidRPr="00E9500B">
        <w:rPr>
          <w:rFonts w:ascii="Times New Roman" w:hAnsi="Times New Roman" w:cs="Times New Roman"/>
          <w:color w:val="000000"/>
          <w:sz w:val="24"/>
          <w:szCs w:val="24"/>
          <w:highlight w:val="white"/>
        </w:rPr>
        <w:t>),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E9500B" w:rsidRPr="00E9500B" w:rsidRDefault="00E9500B" w:rsidP="00E9500B">
      <w:pPr>
        <w:widowControl w:val="0"/>
        <w:tabs>
          <w:tab w:val="left" w:pos="129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E9500B" w:rsidRPr="00E9500B" w:rsidRDefault="00E9500B" w:rsidP="00E9500B">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E9500B" w:rsidRPr="00E9500B" w:rsidRDefault="00E9500B" w:rsidP="00E9500B">
      <w:pPr>
        <w:widowControl w:val="0"/>
        <w:autoSpaceDE w:val="0"/>
        <w:autoSpaceDN w:val="0"/>
        <w:adjustRightInd w:val="0"/>
        <w:spacing w:after="0" w:line="190" w:lineRule="exact"/>
        <w:ind w:left="20"/>
        <w:rPr>
          <w:rFonts w:ascii="Times New Roman" w:hAnsi="Times New Roman" w:cs="Times New Roman"/>
          <w:spacing w:val="4"/>
          <w:sz w:val="20"/>
          <w:szCs w:val="20"/>
        </w:rPr>
      </w:pPr>
      <w:r w:rsidRPr="00E9500B">
        <w:rPr>
          <w:rFonts w:ascii="Times New Roman" w:hAnsi="Times New Roman" w:cs="Times New Roman"/>
          <w:color w:val="000000"/>
          <w:spacing w:val="4"/>
          <w:sz w:val="19"/>
          <w:szCs w:val="19"/>
          <w:highlight w:val="white"/>
        </w:rPr>
        <w:t>97</w:t>
      </w:r>
    </w:p>
    <w:p w:rsidR="00E9500B" w:rsidRP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E9500B" w:rsidRPr="00E9500B" w:rsidRDefault="00E9500B" w:rsidP="00E9500B">
      <w:pPr>
        <w:widowControl w:val="0"/>
        <w:tabs>
          <w:tab w:val="left" w:pos="143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E9500B" w:rsidRPr="00E9500B" w:rsidRDefault="00E9500B" w:rsidP="00E9500B">
      <w:pPr>
        <w:widowControl w:val="0"/>
        <w:tabs>
          <w:tab w:val="left" w:pos="12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Декларация, подтверждающая на дату подачи заявки на участие в конкурентной закупке:</w:t>
      </w:r>
    </w:p>
    <w:p w:rsidR="00E9500B" w:rsidRPr="00E9500B" w:rsidRDefault="00E9500B" w:rsidP="00E9500B">
      <w:pPr>
        <w:widowControl w:val="0"/>
        <w:tabs>
          <w:tab w:val="left" w:pos="154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13.8.1.</w:t>
      </w:r>
      <w:r w:rsidRPr="00E9500B">
        <w:rPr>
          <w:rFonts w:ascii="Times New Roman" w:hAnsi="Times New Roman" w:cs="Times New Roman"/>
          <w:color w:val="000000"/>
          <w:sz w:val="24"/>
          <w:szCs w:val="24"/>
        </w:rPr>
        <w:tab/>
      </w:r>
      <w:proofErr w:type="spellStart"/>
      <w:r w:rsidRPr="00E9500B">
        <w:rPr>
          <w:rFonts w:ascii="Times New Roman" w:hAnsi="Times New Roman" w:cs="Times New Roman"/>
          <w:color w:val="000000"/>
          <w:sz w:val="24"/>
          <w:szCs w:val="24"/>
          <w:highlight w:val="white"/>
        </w:rPr>
        <w:t>Непроведение</w:t>
      </w:r>
      <w:proofErr w:type="spellEnd"/>
      <w:r w:rsidRPr="00E9500B">
        <w:rPr>
          <w:rFonts w:ascii="Times New Roman" w:hAnsi="Times New Roman" w:cs="Times New Roman"/>
          <w:color w:val="000000"/>
          <w:sz w:val="24"/>
          <w:szCs w:val="24"/>
          <w:highlight w:val="white"/>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9500B" w:rsidRPr="00E9500B" w:rsidRDefault="00E9500B" w:rsidP="00E9500B">
      <w:pPr>
        <w:widowControl w:val="0"/>
        <w:tabs>
          <w:tab w:val="left" w:pos="139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13.8.2.</w:t>
      </w:r>
      <w:r w:rsidRPr="00E9500B">
        <w:rPr>
          <w:rFonts w:ascii="Times New Roman" w:hAnsi="Times New Roman" w:cs="Times New Roman"/>
          <w:color w:val="000000"/>
          <w:sz w:val="24"/>
          <w:szCs w:val="24"/>
        </w:rPr>
        <w:tab/>
      </w:r>
      <w:proofErr w:type="spellStart"/>
      <w:r w:rsidRPr="00E9500B">
        <w:rPr>
          <w:rFonts w:ascii="Times New Roman" w:hAnsi="Times New Roman" w:cs="Times New Roman"/>
          <w:color w:val="000000"/>
          <w:sz w:val="24"/>
          <w:szCs w:val="24"/>
          <w:highlight w:val="white"/>
        </w:rPr>
        <w:t>Неприостановление</w:t>
      </w:r>
      <w:proofErr w:type="spellEnd"/>
      <w:r w:rsidRPr="00E9500B">
        <w:rPr>
          <w:rFonts w:ascii="Times New Roman" w:hAnsi="Times New Roman" w:cs="Times New Roman"/>
          <w:color w:val="000000"/>
          <w:sz w:val="24"/>
          <w:szCs w:val="24"/>
          <w:highlight w:val="white"/>
        </w:rPr>
        <w:t xml:space="preserve"> деятельности участника конкурентной закупки в порядке, установленном Кодексом РФ об административных правонарушениях.</w:t>
      </w:r>
    </w:p>
    <w:p w:rsidR="00E9500B" w:rsidRPr="00E9500B" w:rsidRDefault="00E9500B" w:rsidP="00E9500B">
      <w:pPr>
        <w:widowControl w:val="0"/>
        <w:tabs>
          <w:tab w:val="left" w:pos="139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Отсутствие у участника конкурентной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w:t>
      </w:r>
      <w:proofErr w:type="gramEnd"/>
      <w:r w:rsidRPr="00E9500B">
        <w:rPr>
          <w:rFonts w:ascii="Times New Roman" w:hAnsi="Times New Roman" w:cs="Times New Roman"/>
          <w:color w:val="000000"/>
          <w:sz w:val="24"/>
          <w:szCs w:val="24"/>
          <w:highlight w:val="white"/>
        </w:rPr>
        <w:t xml:space="preserve"> уплате этих </w:t>
      </w:r>
      <w:proofErr w:type="gramStart"/>
      <w:r w:rsidRPr="00E9500B">
        <w:rPr>
          <w:rFonts w:ascii="Times New Roman" w:hAnsi="Times New Roman" w:cs="Times New Roman"/>
          <w:color w:val="000000"/>
          <w:sz w:val="24"/>
          <w:szCs w:val="24"/>
          <w:highlight w:val="white"/>
        </w:rPr>
        <w:t>сумм</w:t>
      </w:r>
      <w:proofErr w:type="gramEnd"/>
      <w:r w:rsidRPr="00E9500B">
        <w:rPr>
          <w:rFonts w:ascii="Times New Roman" w:hAnsi="Times New Roman" w:cs="Times New Roman"/>
          <w:color w:val="000000"/>
          <w:sz w:val="24"/>
          <w:szCs w:val="24"/>
          <w:highlight w:val="white"/>
        </w:rPr>
        <w:t xml:space="preserve"> исполненной или </w:t>
      </w:r>
      <w:proofErr w:type="gramStart"/>
      <w:r w:rsidRPr="00E9500B">
        <w:rPr>
          <w:rFonts w:ascii="Times New Roman" w:hAnsi="Times New Roman" w:cs="Times New Roman"/>
          <w:color w:val="000000"/>
          <w:sz w:val="24"/>
          <w:szCs w:val="24"/>
          <w:highlight w:val="white"/>
        </w:rPr>
        <w:t>которые</w:t>
      </w:r>
      <w:proofErr w:type="gramEnd"/>
      <w:r w:rsidRPr="00E9500B">
        <w:rPr>
          <w:rFonts w:ascii="Times New Roman" w:hAnsi="Times New Roman" w:cs="Times New Roman"/>
          <w:color w:val="000000"/>
          <w:sz w:val="24"/>
          <w:szCs w:val="24"/>
          <w:highlight w:val="white"/>
        </w:rPr>
        <w:t xml:space="preserve">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9500B">
        <w:rPr>
          <w:rFonts w:ascii="Times New Roman" w:hAnsi="Times New Roman" w:cs="Times New Roman"/>
          <w:color w:val="000000"/>
          <w:sz w:val="24"/>
          <w:szCs w:val="24"/>
          <w:highlight w:val="white"/>
        </w:rPr>
        <w:t>указанных</w:t>
      </w:r>
      <w:proofErr w:type="gramEnd"/>
      <w:r w:rsidRPr="00E9500B">
        <w:rPr>
          <w:rFonts w:ascii="Times New Roman" w:hAnsi="Times New Roman" w:cs="Times New Roman"/>
          <w:color w:val="000000"/>
          <w:sz w:val="24"/>
          <w:szCs w:val="24"/>
          <w:highlight w:val="white"/>
        </w:rPr>
        <w:t xml:space="preserve"> недоимки, задолженности и решение по данному заявлению на дату рассмотрения заявки на участие в конкурентной закупке не принято.</w:t>
      </w:r>
    </w:p>
    <w:p w:rsidR="00E9500B" w:rsidRPr="00E9500B" w:rsidRDefault="00E9500B" w:rsidP="00E9500B">
      <w:pPr>
        <w:widowControl w:val="0"/>
        <w:tabs>
          <w:tab w:val="left" w:pos="142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и/или преступления, предусмотренные статьями 289, 290, 291, 291.1 Уголовного кодекса РФ, а также неприменение в отношении указанных</w:t>
      </w:r>
      <w:proofErr w:type="gramEnd"/>
      <w:r w:rsidRPr="00E9500B">
        <w:rPr>
          <w:rFonts w:ascii="Times New Roman" w:hAnsi="Times New Roman" w:cs="Times New Roman"/>
          <w:color w:val="000000"/>
          <w:sz w:val="24"/>
          <w:szCs w:val="24"/>
          <w:highlight w:val="white"/>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w:t>
      </w:r>
      <w:r w:rsidRPr="00E9500B">
        <w:rPr>
          <w:rFonts w:ascii="Times New Roman" w:hAnsi="Times New Roman" w:cs="Times New Roman"/>
          <w:color w:val="000000"/>
          <w:sz w:val="24"/>
          <w:szCs w:val="24"/>
          <w:highlight w:val="white"/>
        </w:rPr>
        <w:lastRenderedPageBreak/>
        <w:t>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9500B" w:rsidRPr="00E9500B" w:rsidRDefault="00E9500B" w:rsidP="00E9500B">
      <w:pPr>
        <w:widowControl w:val="0"/>
        <w:tabs>
          <w:tab w:val="left" w:pos="136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E9500B" w:rsidRPr="00E9500B" w:rsidRDefault="00E9500B" w:rsidP="00380147">
      <w:pPr>
        <w:widowControl w:val="0"/>
        <w:tabs>
          <w:tab w:val="left" w:pos="15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Соответствие участника конкурентной закупки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w:t>
      </w:r>
      <w:r w:rsidR="0038014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w:t>
      </w:r>
      <w:proofErr w:type="gramEnd"/>
      <w:r w:rsidRPr="00E9500B">
        <w:rPr>
          <w:rFonts w:ascii="Times New Roman" w:hAnsi="Times New Roman" w:cs="Times New Roman"/>
          <w:color w:val="000000"/>
          <w:sz w:val="24"/>
          <w:szCs w:val="24"/>
          <w:highlight w:val="white"/>
        </w:rPr>
        <w:t xml:space="preserve">», на </w:t>
      </w:r>
      <w:proofErr w:type="gramStart"/>
      <w:r w:rsidRPr="00E9500B">
        <w:rPr>
          <w:rFonts w:ascii="Times New Roman" w:hAnsi="Times New Roman" w:cs="Times New Roman"/>
          <w:color w:val="000000"/>
          <w:sz w:val="24"/>
          <w:szCs w:val="24"/>
          <w:highlight w:val="white"/>
        </w:rPr>
        <w:t>которых</w:t>
      </w:r>
      <w:proofErr w:type="gramEnd"/>
      <w:r w:rsidRPr="00E9500B">
        <w:rPr>
          <w:rFonts w:ascii="Times New Roman" w:hAnsi="Times New Roman" w:cs="Times New Roman"/>
          <w:color w:val="000000"/>
          <w:sz w:val="24"/>
          <w:szCs w:val="24"/>
          <w:highlight w:val="white"/>
        </w:rPr>
        <w:t xml:space="preserve"> размещены эти информация и документы).</w:t>
      </w:r>
    </w:p>
    <w:p w:rsidR="00E9500B" w:rsidRPr="00E9500B" w:rsidRDefault="00E9500B" w:rsidP="00E9500B">
      <w:pPr>
        <w:widowControl w:val="0"/>
        <w:tabs>
          <w:tab w:val="left" w:pos="148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9500B" w:rsidRPr="00E9500B" w:rsidRDefault="00E9500B" w:rsidP="00E9500B">
      <w:pPr>
        <w:widowControl w:val="0"/>
        <w:tabs>
          <w:tab w:val="left" w:pos="13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13.8.8.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E9500B" w:rsidRPr="00E9500B" w:rsidRDefault="00E9500B" w:rsidP="00E9500B">
      <w:pPr>
        <w:widowControl w:val="0"/>
        <w:tabs>
          <w:tab w:val="left" w:pos="131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участника конкурентной закупки в отношении предмета такой закупки.</w:t>
      </w:r>
    </w:p>
    <w:p w:rsidR="00E9500B" w:rsidRPr="00E9500B" w:rsidRDefault="00E9500B" w:rsidP="00E9500B">
      <w:pPr>
        <w:widowControl w:val="0"/>
        <w:tabs>
          <w:tab w:val="left" w:pos="131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РФ, в случае, если требования к данным товару, работе или услуге установлены в соответствии с законодательством РФ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РФ они передаются вместе с товаром.</w:t>
      </w:r>
    </w:p>
    <w:p w:rsidR="00E9500B" w:rsidRPr="00E9500B" w:rsidRDefault="00E9500B" w:rsidP="00E9500B">
      <w:pPr>
        <w:widowControl w:val="0"/>
        <w:tabs>
          <w:tab w:val="left" w:pos="14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РФ, принятым в соответствии с пунктом 1 части 8 статьи 3 ФЗ-223.</w:t>
      </w:r>
    </w:p>
    <w:p w:rsidR="00E9500B" w:rsidRPr="00E9500B" w:rsidRDefault="00E9500B" w:rsidP="00E9500B">
      <w:pPr>
        <w:widowControl w:val="0"/>
        <w:tabs>
          <w:tab w:val="left" w:pos="135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Предложение о цене договора (единицы товара, работы, услуги), за исключением проведения аукциона в электронной форме.</w:t>
      </w:r>
    </w:p>
    <w:p w:rsidR="00E9500B" w:rsidRPr="00E9500B" w:rsidRDefault="00E9500B" w:rsidP="00E9500B">
      <w:pPr>
        <w:widowControl w:val="0"/>
        <w:tabs>
          <w:tab w:val="left" w:pos="107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E9500B" w:rsidRPr="00E9500B" w:rsidRDefault="00E9500B" w:rsidP="00E9500B">
      <w:pPr>
        <w:widowControl w:val="0"/>
        <w:tabs>
          <w:tab w:val="left" w:pos="102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r w:rsidRPr="00E9500B">
        <w:rPr>
          <w:rFonts w:ascii="Times New Roman" w:hAnsi="Times New Roman" w:cs="Times New Roman"/>
          <w:color w:val="000000"/>
          <w:sz w:val="24"/>
          <w:szCs w:val="24"/>
          <w:highlight w:val="white"/>
        </w:rPr>
        <w:lastRenderedPageBreak/>
        <w:t>пунктами 13 и 14 настоящего раздела Положения.</w:t>
      </w:r>
    </w:p>
    <w:p w:rsidR="00E9500B" w:rsidRPr="00E9500B" w:rsidRDefault="00E9500B" w:rsidP="00E9500B">
      <w:pPr>
        <w:widowControl w:val="0"/>
        <w:tabs>
          <w:tab w:val="left" w:pos="99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пункте 14 настоящего раздела Положения, не допускается.</w:t>
      </w:r>
    </w:p>
    <w:p w:rsidR="00E9500B" w:rsidRPr="00E9500B"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w:t>
      </w:r>
    </w:p>
    <w:p w:rsidR="00E9500B" w:rsidRPr="00E9500B" w:rsidRDefault="00E9500B" w:rsidP="00380147">
      <w:pPr>
        <w:widowControl w:val="0"/>
        <w:tabs>
          <w:tab w:val="left" w:pos="131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Первая часть данной заявки должна содержать информацию и документы, предусмотренные пунктом 13.10. настоящего раздела Положения, а также пунктом 14 настоящего раздела Положения в отношении критериев и</w:t>
      </w:r>
      <w:r w:rsidR="00380147">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roofErr w:type="gramEnd"/>
    </w:p>
    <w:p w:rsidR="00E9500B" w:rsidRPr="00E9500B" w:rsidRDefault="00E9500B" w:rsidP="00E9500B">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Вторая часть данной заявки должна содержать информацию и документы, предусмотренные пунктами 13.1. - 13.9., 13.11. и 13.12., а также пунктом 14 настоящего раздела Положения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w:t>
      </w:r>
      <w:proofErr w:type="gramEnd"/>
      <w:r w:rsidRPr="00E9500B">
        <w:rPr>
          <w:rFonts w:ascii="Times New Roman" w:hAnsi="Times New Roman" w:cs="Times New Roman"/>
          <w:color w:val="000000"/>
          <w:sz w:val="24"/>
          <w:szCs w:val="24"/>
          <w:highlight w:val="white"/>
        </w:rPr>
        <w:t xml:space="preserve">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форме в случае установления обязанности их представления в соответствии с пунктом 13 настоящего раздела Положения.</w:t>
      </w:r>
    </w:p>
    <w:p w:rsidR="00E9500B" w:rsidRPr="00E9500B" w:rsidRDefault="00E9500B" w:rsidP="00E9500B">
      <w:pPr>
        <w:widowControl w:val="0"/>
        <w:tabs>
          <w:tab w:val="left" w:pos="95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аукционе в электронной форме состоит из двух частей.</w:t>
      </w:r>
    </w:p>
    <w:p w:rsidR="00E9500B" w:rsidRPr="00E9500B" w:rsidRDefault="00E9500B" w:rsidP="00E9500B">
      <w:pPr>
        <w:widowControl w:val="0"/>
        <w:tabs>
          <w:tab w:val="left" w:pos="131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Первая часть данной заявки должна содержать информацию и документы, предусмотренные пунктом 13.10. настоящего раздела Положения.</w:t>
      </w:r>
    </w:p>
    <w:p w:rsidR="00E9500B" w:rsidRPr="00E9500B" w:rsidRDefault="00E9500B" w:rsidP="00E9500B">
      <w:pPr>
        <w:widowControl w:val="0"/>
        <w:tabs>
          <w:tab w:val="left" w:pos="131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Вторая часть данной заявки должна содержать информацию и документы, предусмотренные пунктами 13.1. - 13.9., 13.11. и 13.12 настоящего раздела Положения. При этом предусмотренные настоящим пунктом информация и документы должны содержаться </w:t>
      </w:r>
      <w:proofErr w:type="gramStart"/>
      <w:r w:rsidRPr="00E9500B">
        <w:rPr>
          <w:rFonts w:ascii="Times New Roman" w:hAnsi="Times New Roman" w:cs="Times New Roman"/>
          <w:color w:val="000000"/>
          <w:sz w:val="24"/>
          <w:szCs w:val="24"/>
          <w:highlight w:val="white"/>
        </w:rPr>
        <w:t>в заявке на участие в аукционе в электронной форме в случае</w:t>
      </w:r>
      <w:proofErr w:type="gramEnd"/>
      <w:r w:rsidRPr="00E9500B">
        <w:rPr>
          <w:rFonts w:ascii="Times New Roman" w:hAnsi="Times New Roman" w:cs="Times New Roman"/>
          <w:color w:val="000000"/>
          <w:sz w:val="24"/>
          <w:szCs w:val="24"/>
          <w:highlight w:val="white"/>
        </w:rPr>
        <w:t xml:space="preserve"> установления обязанности их представления в соответствии с пунктом 13 настоящего раздела Положения.</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запросе котировок в электронной форме должна содержать информацию и документы, предусмотренные пунктом 13 настоящего раздела Положения, в случае установления заказчиком обязанности их представления.</w:t>
      </w:r>
    </w:p>
    <w:p w:rsidR="00E9500B" w:rsidRPr="00E9500B" w:rsidRDefault="00E9500B" w:rsidP="00E9500B">
      <w:pPr>
        <w:widowControl w:val="0"/>
        <w:tabs>
          <w:tab w:val="left" w:pos="114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Декларация, предусмотренная пунктом 13.9. настоящего раздела Положения, представляется в составе заявки участником конкурентной закупки с использованием программно-аппаратных средств ЭТП. Оператор ЭТП обеспечивает участнику конкурентной закупки возможность включения в состав заявки и направления заказчику информации и документов, указанных в пункте 13 настоящего раздела Положения, посредством программно-аппаратных средств ЭТП в случае их представления данному оператору при аккредитации на ЭТП в соответствии с пунктом 3 настоящего раздела Положения.</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содержания в первой части заявки на участие в конкурсе в электронной форме</w:t>
      </w:r>
      <w:proofErr w:type="gramEnd"/>
      <w:r w:rsidRPr="00E9500B">
        <w:rPr>
          <w:rFonts w:ascii="Times New Roman" w:hAnsi="Times New Roman" w:cs="Times New Roman"/>
          <w:color w:val="000000"/>
          <w:sz w:val="24"/>
          <w:szCs w:val="24"/>
          <w:highlight w:val="white"/>
        </w:rPr>
        <w:t>,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 данная заявка подлежит отклонению.</w:t>
      </w:r>
    </w:p>
    <w:p w:rsidR="00E9500B" w:rsidRPr="00E9500B" w:rsidRDefault="00E9500B" w:rsidP="00E9500B">
      <w:pPr>
        <w:widowControl w:val="0"/>
        <w:tabs>
          <w:tab w:val="left" w:pos="99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Оператор ЭТП в следующем порядке направляет заказчику:</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настоящей главой Положения уточненными извещением</w:t>
      </w:r>
      <w:proofErr w:type="gramEnd"/>
      <w:r w:rsidRPr="00E9500B">
        <w:rPr>
          <w:rFonts w:ascii="Times New Roman" w:hAnsi="Times New Roman" w:cs="Times New Roman"/>
          <w:color w:val="000000"/>
          <w:sz w:val="24"/>
          <w:szCs w:val="24"/>
          <w:highlight w:val="white"/>
        </w:rPr>
        <w:t>, документацией.</w:t>
      </w:r>
    </w:p>
    <w:p w:rsidR="00E9500B" w:rsidRPr="00E9500B" w:rsidRDefault="00E9500B" w:rsidP="00E9500B">
      <w:pPr>
        <w:widowControl w:val="0"/>
        <w:tabs>
          <w:tab w:val="left" w:pos="1234"/>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Вторые части заявок на участие в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32 настоящего раздела Положения (при проведении аукциона в электронной форме), - в сроки, установленные извещением о проведении таких конкурса, аукциона, запроса предложений</w:t>
      </w:r>
      <w:proofErr w:type="gramEnd"/>
      <w:r w:rsidRPr="00E9500B">
        <w:rPr>
          <w:rFonts w:ascii="Times New Roman" w:hAnsi="Times New Roman" w:cs="Times New Roman"/>
          <w:color w:val="000000"/>
          <w:sz w:val="24"/>
          <w:szCs w:val="24"/>
          <w:highlight w:val="white"/>
        </w:rPr>
        <w:t xml:space="preserve">, документацией о конкурентной закупке либо </w:t>
      </w:r>
      <w:proofErr w:type="gramStart"/>
      <w:r w:rsidRPr="00E9500B">
        <w:rPr>
          <w:rFonts w:ascii="Times New Roman" w:hAnsi="Times New Roman" w:cs="Times New Roman"/>
          <w:color w:val="000000"/>
          <w:sz w:val="24"/>
          <w:szCs w:val="24"/>
          <w:highlight w:val="white"/>
        </w:rPr>
        <w:t>предусмотренными</w:t>
      </w:r>
      <w:proofErr w:type="gramEnd"/>
      <w:r w:rsidRPr="00E9500B">
        <w:rPr>
          <w:rFonts w:ascii="Times New Roman" w:hAnsi="Times New Roman" w:cs="Times New Roman"/>
          <w:color w:val="000000"/>
          <w:sz w:val="24"/>
          <w:szCs w:val="24"/>
          <w:highlight w:val="white"/>
        </w:rPr>
        <w:t xml:space="preserve"> настоящим разделом Положения уточненными извещением, документацией. Указанные сроки не могут быть ранее сроков:</w:t>
      </w:r>
    </w:p>
    <w:p w:rsidR="00E9500B" w:rsidRPr="00E9500B" w:rsidRDefault="00E9500B" w:rsidP="00E9500B">
      <w:pPr>
        <w:widowControl w:val="0"/>
        <w:tabs>
          <w:tab w:val="left" w:pos="1440"/>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E9500B" w:rsidRPr="00E9500B" w:rsidRDefault="00E9500B" w:rsidP="00E9500B">
      <w:pPr>
        <w:widowControl w:val="0"/>
        <w:tabs>
          <w:tab w:val="left" w:pos="1373"/>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Проведения процедуры подачи участниками аукциона в электронной форме предложений о цене договора с учетом требований пункта 31 настоящего раздела Положения (при проведен</w:t>
      </w:r>
      <w:proofErr w:type="gramStart"/>
      <w:r w:rsidRPr="00E9500B">
        <w:rPr>
          <w:rFonts w:ascii="Times New Roman" w:hAnsi="Times New Roman" w:cs="Times New Roman"/>
          <w:color w:val="000000"/>
          <w:sz w:val="24"/>
          <w:szCs w:val="24"/>
          <w:highlight w:val="white"/>
        </w:rPr>
        <w:t>ии ау</w:t>
      </w:r>
      <w:proofErr w:type="gramEnd"/>
      <w:r w:rsidRPr="00E9500B">
        <w:rPr>
          <w:rFonts w:ascii="Times New Roman" w:hAnsi="Times New Roman" w:cs="Times New Roman"/>
          <w:color w:val="000000"/>
          <w:sz w:val="24"/>
          <w:szCs w:val="24"/>
          <w:highlight w:val="white"/>
        </w:rPr>
        <w:t>кциона в электронной форме).</w:t>
      </w:r>
    </w:p>
    <w:p w:rsidR="00E9500B" w:rsidRPr="00E9500B" w:rsidRDefault="00E9500B" w:rsidP="00E9500B">
      <w:pPr>
        <w:widowControl w:val="0"/>
        <w:tabs>
          <w:tab w:val="left" w:pos="1147"/>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предусмотренный пунктом 32 настоящего раздела Положения (в случае, если конкурс в электронной форме включает этап, предусмотренный пунктом 29.4 настоящего раздела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E9500B" w:rsidRPr="00E9500B" w:rsidRDefault="00E9500B" w:rsidP="00E9500B">
      <w:pPr>
        <w:widowControl w:val="0"/>
        <w:tabs>
          <w:tab w:val="left" w:pos="1018"/>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заказчиком принято решение об отмене конкурентной закупки в соответствии с пунктом 14.1. раздела 10 главы 1 настоящего Положения, оператор ЭТП не вправе направлять заказчику заявки участников такой конкурентной закупки.</w:t>
      </w:r>
    </w:p>
    <w:p w:rsidR="00E9500B" w:rsidRPr="00E9500B" w:rsidRDefault="00E9500B" w:rsidP="00E9500B">
      <w:pPr>
        <w:widowControl w:val="0"/>
        <w:tabs>
          <w:tab w:val="left" w:pos="994"/>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ЭТП протокол, указанный в пункте 15 раздела 10 главы 1 настоящего Положения. В течение часа с момента получения указанного протокола оператор ЭТП размещает его в ЕИС.</w:t>
      </w:r>
    </w:p>
    <w:p w:rsidR="00E9500B" w:rsidRPr="00E9500B" w:rsidRDefault="00E9500B" w:rsidP="00E9500B">
      <w:pPr>
        <w:widowControl w:val="0"/>
        <w:tabs>
          <w:tab w:val="left" w:pos="1037"/>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течение одного рабочего дня после направления оператором ЭТП информации, указанной в пунктах 22.1. (при проведении запроса котировок в электронной форме), 22.2., 22.3. (в случае, если конкурс в электронной форме включает этап, предусмотренный пунктом 29.4 настоящего раздела Положения) пункта 22 настоящего раздела Положения, комиссия по осуществлению закупок на основании результатов оценки заявок на участие в такой закупке присваивает каждой такой</w:t>
      </w:r>
      <w:proofErr w:type="gramEnd"/>
      <w:r w:rsidRPr="00E9500B">
        <w:rPr>
          <w:rFonts w:ascii="Times New Roman" w:hAnsi="Times New Roman" w:cs="Times New Roman"/>
          <w:color w:val="000000"/>
          <w:sz w:val="24"/>
          <w:szCs w:val="24"/>
          <w:highlight w:val="white"/>
        </w:rPr>
        <w:t xml:space="preserve"> заявке порядковый номер в порядке уменьшения степени выгодности содержащихся в них условий исполнения договора.</w:t>
      </w:r>
    </w:p>
    <w:p w:rsidR="00E9500B" w:rsidRPr="00E9500B" w:rsidRDefault="00E9500B" w:rsidP="00E9500B">
      <w:pPr>
        <w:widowControl w:val="0"/>
        <w:tabs>
          <w:tab w:val="left" w:pos="1253"/>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нескольких </w:t>
      </w:r>
      <w:r w:rsidRPr="00E9500B">
        <w:rPr>
          <w:rFonts w:ascii="Times New Roman" w:hAnsi="Times New Roman" w:cs="Times New Roman"/>
          <w:color w:val="000000"/>
          <w:sz w:val="24"/>
          <w:szCs w:val="24"/>
          <w:highlight w:val="white"/>
        </w:rPr>
        <w:lastRenderedPageBreak/>
        <w:t>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E9500B" w:rsidRPr="00E9500B" w:rsidRDefault="00E9500B" w:rsidP="00E9500B">
      <w:pPr>
        <w:widowControl w:val="0"/>
        <w:tabs>
          <w:tab w:val="left" w:pos="989"/>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составляет итоговый протокол в соответствии с требованиями пункта 16 раздела 10 главы 1 настоящего Положения и размещает его на ЭТП и в ЕИС.</w:t>
      </w:r>
    </w:p>
    <w:p w:rsidR="00E9500B" w:rsidRPr="00E9500B" w:rsidRDefault="00E9500B" w:rsidP="00E9500B">
      <w:pPr>
        <w:widowControl w:val="0"/>
        <w:tabs>
          <w:tab w:val="left" w:pos="101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имеет право установить обеспечение исполнения по договору при осуществлении конкурентной закупки, при этом размер обеспечения не может превышать 5 (пять) процентов НМЦД или, если договором предусмотрена выплата аванса, должен соответствовать размеру аванса.</w:t>
      </w:r>
    </w:p>
    <w:p w:rsidR="00E9500B" w:rsidRPr="00E9500B" w:rsidRDefault="00E9500B" w:rsidP="00E9500B">
      <w:pPr>
        <w:widowControl w:val="0"/>
        <w:tabs>
          <w:tab w:val="left" w:pos="128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пунктов 7.1. - 7.3., подпунктов 7.4.1. и 7.4.2. пункта 7.4., пунктов 8 и 9 настоящего раздела Положения.</w:t>
      </w:r>
    </w:p>
    <w:p w:rsidR="00E9500B" w:rsidRPr="00E9500B" w:rsidRDefault="00E9500B"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этом такая независимая гарантия:</w:t>
      </w:r>
    </w:p>
    <w:p w:rsidR="00E9500B" w:rsidRPr="00E9500B" w:rsidRDefault="00E9500B" w:rsidP="00E9500B">
      <w:pPr>
        <w:widowControl w:val="0"/>
        <w:tabs>
          <w:tab w:val="left" w:pos="139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Должна содержать указание на срок ее действия, который не может составлять менее одного месяца </w:t>
      </w:r>
      <w:proofErr w:type="gramStart"/>
      <w:r w:rsidRPr="00E9500B">
        <w:rPr>
          <w:rFonts w:ascii="Times New Roman" w:hAnsi="Times New Roman" w:cs="Times New Roman"/>
          <w:color w:val="000000"/>
          <w:sz w:val="24"/>
          <w:szCs w:val="24"/>
          <w:highlight w:val="white"/>
        </w:rPr>
        <w:t>с даты окончания</w:t>
      </w:r>
      <w:proofErr w:type="gramEnd"/>
      <w:r w:rsidRPr="00E9500B">
        <w:rPr>
          <w:rFonts w:ascii="Times New Roman" w:hAnsi="Times New Roman" w:cs="Times New Roman"/>
          <w:color w:val="000000"/>
          <w:sz w:val="24"/>
          <w:szCs w:val="24"/>
          <w:highlight w:val="white"/>
        </w:rPr>
        <w:t xml:space="preserve">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E9500B" w:rsidRPr="00E9500B" w:rsidRDefault="00E9500B" w:rsidP="00E9500B">
      <w:pPr>
        <w:widowControl w:val="0"/>
        <w:tabs>
          <w:tab w:val="left" w:pos="140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rsidR="00E9500B" w:rsidRPr="00E9500B" w:rsidRDefault="00E9500B" w:rsidP="00E9500B">
      <w:pPr>
        <w:widowControl w:val="0"/>
        <w:tabs>
          <w:tab w:val="left" w:pos="103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при осуществлении конкурентной закупки размещает в ЕИС извещение о проведении:</w:t>
      </w:r>
    </w:p>
    <w:p w:rsidR="00E9500B" w:rsidRPr="00E9500B" w:rsidRDefault="00E9500B"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Конкурса в электронной форме в следующие сроки:</w:t>
      </w:r>
    </w:p>
    <w:p w:rsidR="00E9500B" w:rsidRPr="00E9500B" w:rsidRDefault="00E9500B" w:rsidP="00E9500B">
      <w:pPr>
        <w:widowControl w:val="0"/>
        <w:tabs>
          <w:tab w:val="left" w:pos="137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менее чем за 7 (семь) дней до даты окончания срока подачи заявок на участие в таком конкурсе в случае, если НМЦД не превышает 30 (тридцать) миллионов рублей.</w:t>
      </w:r>
    </w:p>
    <w:p w:rsidR="00E9500B" w:rsidRPr="00E9500B" w:rsidRDefault="00E9500B" w:rsidP="00E9500B">
      <w:pPr>
        <w:widowControl w:val="0"/>
        <w:tabs>
          <w:tab w:val="left" w:pos="136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p>
    <w:p w:rsidR="00E9500B" w:rsidRPr="00E9500B" w:rsidRDefault="00E9500B" w:rsidP="00E9500B">
      <w:pPr>
        <w:widowControl w:val="0"/>
        <w:tabs>
          <w:tab w:val="left" w:pos="116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Аукциона в электронной форме в следующие сроки:</w:t>
      </w:r>
    </w:p>
    <w:p w:rsidR="00E9500B" w:rsidRPr="00E9500B" w:rsidRDefault="00E9500B" w:rsidP="00E9500B">
      <w:pPr>
        <w:widowControl w:val="0"/>
        <w:tabs>
          <w:tab w:val="left" w:pos="137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менее чем за 7 (семь) дней до даты окончания срока подачи заявок на участие в таком аукционе в случае, если НМЦД не превышает 30 (тридцать) миллионов рублей.</w:t>
      </w:r>
    </w:p>
    <w:p w:rsidR="00E9500B" w:rsidRPr="00E9500B" w:rsidRDefault="00E9500B" w:rsidP="00E9500B">
      <w:pPr>
        <w:widowControl w:val="0"/>
        <w:tabs>
          <w:tab w:val="left" w:pos="136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p>
    <w:p w:rsidR="00E9500B" w:rsidRPr="00E9500B" w:rsidRDefault="00E9500B" w:rsidP="00E9500B">
      <w:pPr>
        <w:widowControl w:val="0"/>
        <w:tabs>
          <w:tab w:val="left" w:pos="122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Запроса предложений в электронной форме не менее чем за 5 (пять) рабочих дней до дня проведения такого запроса предложений. При этом НМЦД не должна превышать 15 (пятнадцать) миллионов рублей.</w:t>
      </w:r>
    </w:p>
    <w:p w:rsidR="00E9500B" w:rsidRPr="00E9500B"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
    <w:p w:rsidR="00E9500B" w:rsidRPr="00E9500B" w:rsidRDefault="00E9500B" w:rsidP="00E9500B">
      <w:pPr>
        <w:widowControl w:val="0"/>
        <w:tabs>
          <w:tab w:val="left" w:pos="106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КОНКУРС В ЭЛЕКТРОННОЙ ФОРМЕ может включать следующие этапы:</w:t>
      </w:r>
    </w:p>
    <w:p w:rsidR="00E9500B" w:rsidRPr="00E9500B"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Проведение </w:t>
      </w:r>
      <w:proofErr w:type="gramStart"/>
      <w:r w:rsidRPr="00E9500B">
        <w:rPr>
          <w:rFonts w:ascii="Times New Roman" w:hAnsi="Times New Roman" w:cs="Times New Roman"/>
          <w:color w:val="000000"/>
          <w:sz w:val="24"/>
          <w:szCs w:val="24"/>
          <w:highlight w:val="white"/>
        </w:rPr>
        <w:t>в срок до окончания срока подачи заявок на участие в конкурсе в электронной форме</w:t>
      </w:r>
      <w:proofErr w:type="gramEnd"/>
      <w:r w:rsidRPr="00E9500B">
        <w:rPr>
          <w:rFonts w:ascii="Times New Roman" w:hAnsi="Times New Roman" w:cs="Times New Roman"/>
          <w:color w:val="000000"/>
          <w:sz w:val="24"/>
          <w:szCs w:val="24"/>
          <w:highlight w:val="white"/>
        </w:rPr>
        <w:t xml:space="preserve">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w:t>
      </w:r>
    </w:p>
    <w:p w:rsidR="00E9500B" w:rsidRPr="00E9500B" w:rsidRDefault="00E9500B" w:rsidP="00E9500B">
      <w:pPr>
        <w:widowControl w:val="0"/>
        <w:tabs>
          <w:tab w:val="left" w:pos="298"/>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lastRenderedPageBreak/>
        <w:t>о</w:t>
      </w:r>
      <w:r w:rsidRPr="00E9500B">
        <w:rPr>
          <w:rFonts w:ascii="Times New Roman" w:hAnsi="Times New Roman" w:cs="Times New Roman"/>
          <w:color w:val="000000"/>
          <w:sz w:val="24"/>
          <w:szCs w:val="24"/>
          <w:highlight w:val="white"/>
        </w:rPr>
        <w:tab/>
        <w:t>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E9500B" w:rsidRPr="00E9500B" w:rsidRDefault="00E9500B" w:rsidP="00E9500B">
      <w:pPr>
        <w:widowControl w:val="0"/>
        <w:tabs>
          <w:tab w:val="left" w:pos="15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roofErr w:type="gramEnd"/>
    </w:p>
    <w:p w:rsidR="00E9500B" w:rsidRPr="00E9500B" w:rsidRDefault="00E9500B" w:rsidP="00E9500B">
      <w:pPr>
        <w:widowControl w:val="0"/>
        <w:tabs>
          <w:tab w:val="left" w:pos="12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Рассмотрение и оценка заказчиком поданных участниками конкурса в электронной форме заявок на участие в таком конкурсе.</w:t>
      </w:r>
    </w:p>
    <w:p w:rsidR="00E9500B" w:rsidRPr="00E9500B"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Сопоставление дополнительных ценовых предложений участников конкурса в электронной форме о снижении цены договора.</w:t>
      </w:r>
    </w:p>
    <w:p w:rsidR="00E9500B" w:rsidRPr="00E9500B" w:rsidRDefault="00E9500B"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включении в конкурс в электронной форме этапов, указанных в пункте 29 настоящего раздела Положения, должны соблюдаться следующие правила:</w:t>
      </w:r>
    </w:p>
    <w:p w:rsidR="00E9500B" w:rsidRPr="00E9500B" w:rsidRDefault="00E9500B" w:rsidP="00E9500B">
      <w:pPr>
        <w:widowControl w:val="0"/>
        <w:tabs>
          <w:tab w:val="left" w:pos="11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Каждый этап конкурса в электронной форме может быть включен в него однократно.</w:t>
      </w:r>
    </w:p>
    <w:p w:rsidR="00E9500B" w:rsidRPr="00E9500B" w:rsidRDefault="00E9500B" w:rsidP="00E9500B">
      <w:pPr>
        <w:widowControl w:val="0"/>
        <w:tabs>
          <w:tab w:val="left" w:pos="12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 допускается одновременное включение в конкурс в электронной форме этапов, предусмотренных пунктами 29.1. и 29.2. настоящего раздела Положения.</w:t>
      </w:r>
    </w:p>
    <w:p w:rsidR="00E9500B" w:rsidRPr="00E9500B"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документации о конкурентной закупке должны быть установлены сроки проведения каждого этапа конкурса в электронной форме.</w:t>
      </w:r>
    </w:p>
    <w:p w:rsidR="00E9500B" w:rsidRPr="00E9500B" w:rsidRDefault="00E9500B" w:rsidP="00296D5F">
      <w:pPr>
        <w:widowControl w:val="0"/>
        <w:tabs>
          <w:tab w:val="left" w:pos="132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в соответствии с требованиями пункта 16 раздела</w:t>
      </w:r>
      <w:r w:rsidR="00296D5F">
        <w:rPr>
          <w:rFonts w:ascii="Times New Roman" w:hAnsi="Times New Roman" w:cs="Times New Roman"/>
          <w:color w:val="000000"/>
          <w:sz w:val="24"/>
          <w:szCs w:val="24"/>
        </w:rPr>
        <w:t xml:space="preserve"> 10 </w:t>
      </w:r>
      <w:r w:rsidRPr="00E9500B">
        <w:rPr>
          <w:rFonts w:ascii="Times New Roman" w:hAnsi="Times New Roman" w:cs="Times New Roman"/>
          <w:color w:val="000000"/>
          <w:sz w:val="24"/>
          <w:szCs w:val="24"/>
          <w:highlight w:val="white"/>
        </w:rPr>
        <w:t>главы 1 настоящего Положения.</w:t>
      </w:r>
    </w:p>
    <w:p w:rsidR="00E9500B" w:rsidRPr="00E9500B" w:rsidRDefault="00E9500B" w:rsidP="00E9500B">
      <w:pPr>
        <w:widowControl w:val="0"/>
        <w:tabs>
          <w:tab w:val="left" w:pos="134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Если конкурс в электронной форме включает в себя этапы, предусмотренные пунктом 29.1. или пунктом 29.2. настоящего раздела Положения заказчик указывает в протоколах, составляемых по результатам данных этапов, в том числе информацию о принятом им </w:t>
      </w:r>
      <w:proofErr w:type="gramStart"/>
      <w:r w:rsidRPr="00E9500B">
        <w:rPr>
          <w:rFonts w:ascii="Times New Roman" w:hAnsi="Times New Roman" w:cs="Times New Roman"/>
          <w:color w:val="000000"/>
          <w:sz w:val="24"/>
          <w:szCs w:val="24"/>
          <w:highlight w:val="white"/>
        </w:rPr>
        <w:t>решении</w:t>
      </w:r>
      <w:proofErr w:type="gramEnd"/>
      <w:r w:rsidRPr="00E9500B">
        <w:rPr>
          <w:rFonts w:ascii="Times New Roman" w:hAnsi="Times New Roman" w:cs="Times New Roman"/>
          <w:color w:val="000000"/>
          <w:sz w:val="24"/>
          <w:szCs w:val="24"/>
          <w:highlight w:val="white"/>
        </w:rPr>
        <w:t xml:space="preserve">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E9500B" w:rsidRPr="00E9500B" w:rsidRDefault="00E9500B" w:rsidP="00E9500B">
      <w:pPr>
        <w:widowControl w:val="0"/>
        <w:tabs>
          <w:tab w:val="left" w:pos="140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w:t>
      </w:r>
    </w:p>
    <w:p w:rsidR="00E9500B" w:rsidRPr="00E9500B" w:rsidRDefault="00E9500B" w:rsidP="00296D5F">
      <w:pPr>
        <w:widowControl w:val="0"/>
        <w:tabs>
          <w:tab w:val="left" w:pos="151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указанном в подпункте 30.5.1. настоящего раздела Положения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28</w:t>
      </w:r>
      <w:r w:rsidR="00296D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настоящего раздела Положения определяет срок подачи окончательных предложений участников конкурса в электронной форме.</w:t>
      </w:r>
    </w:p>
    <w:p w:rsidR="00E9500B" w:rsidRPr="00E9500B" w:rsidRDefault="00E9500B" w:rsidP="00E9500B">
      <w:pPr>
        <w:widowControl w:val="0"/>
        <w:tabs>
          <w:tab w:val="left" w:pos="14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30.5.3.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принятия заказчиком решения не вносить уточнения в извещение о </w:t>
      </w:r>
      <w:r w:rsidRPr="00E9500B">
        <w:rPr>
          <w:rFonts w:ascii="Times New Roman" w:hAnsi="Times New Roman" w:cs="Times New Roman"/>
          <w:color w:val="000000"/>
          <w:sz w:val="24"/>
          <w:szCs w:val="24"/>
          <w:highlight w:val="white"/>
        </w:rPr>
        <w:lastRenderedPageBreak/>
        <w:t xml:space="preserve">проведении конкурса в электронной форме и документацию о конкурентной закупке </w:t>
      </w:r>
      <w:proofErr w:type="gramStart"/>
      <w:r w:rsidRPr="00E9500B">
        <w:rPr>
          <w:rFonts w:ascii="Times New Roman" w:hAnsi="Times New Roman" w:cs="Times New Roman"/>
          <w:color w:val="000000"/>
          <w:sz w:val="24"/>
          <w:szCs w:val="24"/>
          <w:highlight w:val="white"/>
        </w:rPr>
        <w:t>информация</w:t>
      </w:r>
      <w:proofErr w:type="gramEnd"/>
      <w:r w:rsidRPr="00E9500B">
        <w:rPr>
          <w:rFonts w:ascii="Times New Roman" w:hAnsi="Times New Roman" w:cs="Times New Roman"/>
          <w:color w:val="000000"/>
          <w:sz w:val="24"/>
          <w:szCs w:val="24"/>
          <w:highlight w:val="white"/>
        </w:rPr>
        <w:t xml:space="preserve">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E9500B" w:rsidRPr="00E9500B" w:rsidRDefault="00E9500B" w:rsidP="00E9500B">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29.2. настоящего раздела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rsidR="00E9500B" w:rsidRPr="00E9500B" w:rsidRDefault="00E9500B" w:rsidP="00E9500B">
      <w:pPr>
        <w:widowControl w:val="0"/>
        <w:tabs>
          <w:tab w:val="left" w:pos="133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30.7.</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29.2. настоящего раздела Положения, любой участник конкурса в электронной форме вправе отказаться от дальнейшего участия в конкурсе в электронной форме.</w:t>
      </w:r>
      <w:proofErr w:type="gramEnd"/>
      <w:r w:rsidRPr="00E9500B">
        <w:rPr>
          <w:rFonts w:ascii="Times New Roman" w:hAnsi="Times New Roman" w:cs="Times New Roman"/>
          <w:color w:val="000000"/>
          <w:sz w:val="24"/>
          <w:szCs w:val="24"/>
          <w:highlight w:val="white"/>
        </w:rPr>
        <w:t xml:space="preserve"> Такой отказ выражается в непредставлении участником конкурса в электронной форме окончательного предложения.</w:t>
      </w:r>
    </w:p>
    <w:p w:rsidR="00E9500B" w:rsidRPr="00E9500B"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w:t>
      </w:r>
      <w:proofErr w:type="gramEnd"/>
      <w:r w:rsidRPr="00E9500B">
        <w:rPr>
          <w:rFonts w:ascii="Times New Roman" w:hAnsi="Times New Roman" w:cs="Times New Roman"/>
          <w:color w:val="000000"/>
          <w:sz w:val="24"/>
          <w:szCs w:val="24"/>
          <w:highlight w:val="white"/>
        </w:rPr>
        <w:t xml:space="preserve"> Подача окончательного предложения осуществляется в порядке, установленном в соответствии с разделом 16 главы 1 настоящего Положения для подачи заявки.</w:t>
      </w:r>
    </w:p>
    <w:p w:rsidR="00E9500B" w:rsidRPr="00E9500B"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конкурс в электронной форме включает этап, предусмотренный пунктом 29.4. настоящего раздела Положения:</w:t>
      </w:r>
    </w:p>
    <w:p w:rsidR="00E9500B" w:rsidRPr="00E9500B" w:rsidRDefault="00E9500B" w:rsidP="00E9500B">
      <w:pPr>
        <w:widowControl w:val="0"/>
        <w:tabs>
          <w:tab w:val="left" w:pos="15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E9500B" w:rsidRPr="00E9500B" w:rsidRDefault="00E9500B" w:rsidP="00E9500B">
      <w:pPr>
        <w:widowControl w:val="0"/>
        <w:tabs>
          <w:tab w:val="left" w:pos="136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30.9.2.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Участники конкурса в электронной форме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E9500B" w:rsidRPr="00E9500B" w:rsidRDefault="00E9500B" w:rsidP="00E9500B">
      <w:pPr>
        <w:widowControl w:val="0"/>
        <w:tabs>
          <w:tab w:val="left" w:pos="137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30.9.3.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E9500B" w:rsidRPr="00E9500B"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АУКЦИОН В ЭЛЕКТРОННОЙ ФОРМЕ включает в себя порядок подачи его участниками предложений о цене договора с учетом следующих требований:</w:t>
      </w:r>
    </w:p>
    <w:p w:rsidR="00E9500B" w:rsidRPr="00E9500B" w:rsidRDefault="00E9500B" w:rsidP="00E9500B">
      <w:pPr>
        <w:widowControl w:val="0"/>
        <w:tabs>
          <w:tab w:val="left" w:pos="118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Шаг аукциона составляет от 0,5 процента до пяти процентов НМЦД.</w:t>
      </w:r>
    </w:p>
    <w:p w:rsidR="00E9500B" w:rsidRPr="00E9500B" w:rsidRDefault="00E9500B" w:rsidP="00E9500B">
      <w:pPr>
        <w:widowControl w:val="0"/>
        <w:tabs>
          <w:tab w:val="left" w:pos="128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Снижение текущего минимального предложения о цене договора осуществляется на величину в пределах шага аукциона.</w:t>
      </w:r>
    </w:p>
    <w:p w:rsidR="00E9500B" w:rsidRPr="00E9500B" w:rsidRDefault="00E9500B" w:rsidP="00380147">
      <w:pPr>
        <w:widowControl w:val="0"/>
        <w:tabs>
          <w:tab w:val="left" w:pos="141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в электронной форме не вправе подать предложение</w:t>
      </w:r>
    </w:p>
    <w:p w:rsidR="00E9500B" w:rsidRPr="00E9500B" w:rsidRDefault="00E9500B" w:rsidP="00E9500B">
      <w:pPr>
        <w:widowControl w:val="0"/>
        <w:tabs>
          <w:tab w:val="left" w:pos="241"/>
          <w:tab w:val="left" w:pos="1167"/>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lastRenderedPageBreak/>
        <w:t>о</w:t>
      </w:r>
      <w:r w:rsidRPr="00E9500B">
        <w:rPr>
          <w:rFonts w:ascii="Times New Roman" w:hAnsi="Times New Roman" w:cs="Times New Roman"/>
          <w:color w:val="000000"/>
          <w:sz w:val="24"/>
          <w:szCs w:val="24"/>
          <w:highlight w:val="white"/>
        </w:rPr>
        <w:tab/>
        <w:t>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9500B" w:rsidRPr="00E9500B" w:rsidRDefault="00E9500B" w:rsidP="00380147">
      <w:pPr>
        <w:widowControl w:val="0"/>
        <w:tabs>
          <w:tab w:val="left" w:pos="141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в электронной форме не вправе подать предложение</w:t>
      </w:r>
    </w:p>
    <w:p w:rsidR="00E9500B" w:rsidRPr="00E9500B" w:rsidRDefault="00E9500B" w:rsidP="00E9500B">
      <w:pPr>
        <w:widowControl w:val="0"/>
        <w:tabs>
          <w:tab w:val="left" w:pos="255"/>
          <w:tab w:val="left" w:pos="1167"/>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о</w:t>
      </w:r>
      <w:r w:rsidRPr="00E9500B">
        <w:rPr>
          <w:rFonts w:ascii="Times New Roman" w:hAnsi="Times New Roman" w:cs="Times New Roman"/>
          <w:color w:val="000000"/>
          <w:sz w:val="24"/>
          <w:szCs w:val="24"/>
          <w:highlight w:val="white"/>
        </w:rPr>
        <w:tab/>
        <w:t>цене договора, которое ниже, чем текущее минимальное предложение о цене договора, сниженное в пределах шага аукциона.</w:t>
      </w:r>
    </w:p>
    <w:p w:rsidR="00E9500B" w:rsidRPr="00E9500B" w:rsidRDefault="00E9500B" w:rsidP="00380147">
      <w:pPr>
        <w:widowControl w:val="0"/>
        <w:tabs>
          <w:tab w:val="left" w:pos="141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аукциона в электронной форме не вправе подать предложение</w:t>
      </w:r>
    </w:p>
    <w:p w:rsidR="00E9500B" w:rsidRPr="00E9500B" w:rsidRDefault="00E9500B" w:rsidP="00E9500B">
      <w:pPr>
        <w:widowControl w:val="0"/>
        <w:tabs>
          <w:tab w:val="left" w:pos="255"/>
          <w:tab w:val="left" w:pos="1167"/>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о</w:t>
      </w:r>
      <w:r w:rsidRPr="00E9500B">
        <w:rPr>
          <w:rFonts w:ascii="Times New Roman" w:hAnsi="Times New Roman" w:cs="Times New Roman"/>
          <w:color w:val="000000"/>
          <w:sz w:val="24"/>
          <w:szCs w:val="24"/>
          <w:highlight w:val="white"/>
        </w:rPr>
        <w:tab/>
        <w:t>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E9500B" w:rsidRPr="00E9500B"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течение одного часа после окончания срока подачи в соответствии с пунктом 30.9. настоящего раздела Положения дополнительных ценовых предложений, а также в течение одного часа после окончания подачи в соответствии с пунктом 31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w:t>
      </w:r>
      <w:proofErr w:type="gramEnd"/>
      <w:r w:rsidRPr="00E9500B">
        <w:rPr>
          <w:rFonts w:ascii="Times New Roman" w:hAnsi="Times New Roman" w:cs="Times New Roman"/>
          <w:color w:val="000000"/>
          <w:sz w:val="24"/>
          <w:szCs w:val="24"/>
          <w:highlight w:val="white"/>
        </w:rPr>
        <w:t xml:space="preserve">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ЗАПРОС ПРЕДЛОЖЕНИЙ В ЭЛЕКТРОННОЙ ФОРМЕ проводится в порядке, установленном настоящим разделом Положения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rsidR="00E9500B" w:rsidRPr="00E9500B"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Постановлением № 1352.</w:t>
      </w:r>
    </w:p>
    <w:p w:rsidR="00E9500B" w:rsidRPr="00E9500B"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по результатам конкурентной закупки заключается в соответствии с пунктом 24 раздела 1 главы 5 настоящего Положения.</w:t>
      </w:r>
    </w:p>
    <w:p w:rsidR="00E9500B" w:rsidRPr="00E9500B" w:rsidRDefault="00E9500B" w:rsidP="00E9500B">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ПРОВЕДЕНИЕ НЕКОНКУРЕНТНОЙ ЗАКУПКИ, участниками которой являются только СМСП.</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ЗАКУПКА У ЕДИНСТВЕННОГО ПОСТАВЩИКА (ИСПОЛНИТЕЛЯ, ПОДРЯДЧИКА), участниками которой могут быть только СМСП, осуществляется в порядке, установленном разделом 1 главы 3 настоящего Положения, с учетом особенностей, установленных разделом 1 главы 4 настоящего Положения и пунктом 36.1. настоящего раздела Положения.</w:t>
      </w:r>
    </w:p>
    <w:p w:rsidR="00E9500B" w:rsidRPr="00E9500B" w:rsidRDefault="00E9500B" w:rsidP="00E9500B">
      <w:pPr>
        <w:widowControl w:val="0"/>
        <w:tabs>
          <w:tab w:val="left" w:pos="141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проведения закупки у единственного поставщика (исполнителя, подрядчика), участниками которой являются только СМСП, заказчик вправе утвердить извещение о проведении закупки и /или документацию о закупке, протоколы.</w:t>
      </w:r>
    </w:p>
    <w:p w:rsidR="00E9500B" w:rsidRPr="00E9500B" w:rsidRDefault="00E9500B" w:rsidP="00380147">
      <w:pPr>
        <w:widowControl w:val="0"/>
        <w:tabs>
          <w:tab w:val="left" w:pos="138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утверждении указанных документов заказчик вправе включать в них информацию, предусмотренную в разделе 10 главы 1 настоящего Положения,</w:t>
      </w:r>
      <w:r w:rsidR="00380147">
        <w:rPr>
          <w:rFonts w:ascii="Times New Roman" w:hAnsi="Times New Roman" w:cs="Times New Roman"/>
          <w:spacing w:val="-1"/>
          <w:sz w:val="24"/>
          <w:szCs w:val="24"/>
        </w:rPr>
        <w:t xml:space="preserve"> </w:t>
      </w:r>
      <w:r w:rsidRPr="00E9500B">
        <w:rPr>
          <w:rFonts w:ascii="Times New Roman" w:hAnsi="Times New Roman" w:cs="Times New Roman"/>
          <w:color w:val="000000"/>
          <w:sz w:val="24"/>
          <w:szCs w:val="24"/>
          <w:highlight w:val="white"/>
        </w:rPr>
        <w:t>с учетом требований, установленных в пункте 4 раздела 7 главы 1 настоящего Положения.</w:t>
      </w:r>
    </w:p>
    <w:p w:rsidR="00E9500B" w:rsidRPr="00E9500B" w:rsidRDefault="00E9500B" w:rsidP="00E9500B">
      <w:pPr>
        <w:widowControl w:val="0"/>
        <w:tabs>
          <w:tab w:val="left" w:pos="15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утверждения извещения о проведении закупки у единственного поставщика (исполнителя, подрядчика), участниками которой являются только СМСП, и/или документации о проведении такой закупки, такие извещение и/или документация должны содержать ограничение, в котором указывается, что участниками закупки могут быть только </w:t>
      </w:r>
      <w:r w:rsidRPr="00E9500B">
        <w:rPr>
          <w:rFonts w:ascii="Times New Roman" w:hAnsi="Times New Roman" w:cs="Times New Roman"/>
          <w:color w:val="000000"/>
          <w:sz w:val="24"/>
          <w:szCs w:val="24"/>
          <w:highlight w:val="white"/>
        </w:rPr>
        <w:lastRenderedPageBreak/>
        <w:t>СМСП.</w:t>
      </w:r>
    </w:p>
    <w:p w:rsidR="00E9500B" w:rsidRPr="00E9500B" w:rsidRDefault="00E9500B" w:rsidP="00E9500B">
      <w:pPr>
        <w:widowControl w:val="0"/>
        <w:tabs>
          <w:tab w:val="left" w:pos="150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осуществления закупки у единственного поставщика (исполнителя, подрядчика), участниками которой являются только СМСП, при размещении в ЕИС сведений о заключенном договоре, включает в такие сведения указание на признак осуществления закупки, участниками которой могут быть только СМСП в соответствии с порядком, установленным Приказом Минфина России от 29.12.2014 № 173н.</w:t>
      </w:r>
    </w:p>
    <w:p w:rsidR="00E9500B" w:rsidRPr="00E9500B" w:rsidRDefault="00E9500B" w:rsidP="00E9500B">
      <w:pPr>
        <w:widowControl w:val="0"/>
        <w:tabs>
          <w:tab w:val="left" w:pos="1503"/>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Договор по результатам закупки у единственного поставщика (исполнителя, подрядчика), участниками которой </w:t>
      </w:r>
      <w:proofErr w:type="gramStart"/>
      <w:r w:rsidRPr="00E9500B">
        <w:rPr>
          <w:rFonts w:ascii="Times New Roman" w:hAnsi="Times New Roman" w:cs="Times New Roman"/>
          <w:color w:val="000000"/>
          <w:sz w:val="24"/>
          <w:szCs w:val="24"/>
          <w:highlight w:val="white"/>
        </w:rPr>
        <w:t>являются только СМСП заключается</w:t>
      </w:r>
      <w:proofErr w:type="gramEnd"/>
      <w:r w:rsidRPr="00E9500B">
        <w:rPr>
          <w:rFonts w:ascii="Times New Roman" w:hAnsi="Times New Roman" w:cs="Times New Roman"/>
          <w:color w:val="000000"/>
          <w:sz w:val="24"/>
          <w:szCs w:val="24"/>
          <w:highlight w:val="white"/>
        </w:rPr>
        <w:t xml:space="preserve"> в порядке, установленном в пункте 9 раздела 2 главы 5 настоящего Положения.</w:t>
      </w:r>
    </w:p>
    <w:p w:rsidR="00E9500B" w:rsidRPr="00E9500B" w:rsidRDefault="00E9500B" w:rsidP="00E9500B">
      <w:pPr>
        <w:widowControl w:val="0"/>
        <w:tabs>
          <w:tab w:val="left" w:pos="128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НЕКОНКУРЕНТНАЯ ЗАКУПКА В ЭЛЕКТРОННОЙ ФОРМЕ НА ЭЛЕКТРОННОЙ ПЛОЩАДКЕ, участниками которой </w:t>
      </w:r>
      <w:proofErr w:type="gramStart"/>
      <w:r w:rsidRPr="00E9500B">
        <w:rPr>
          <w:rFonts w:ascii="Times New Roman" w:hAnsi="Times New Roman" w:cs="Times New Roman"/>
          <w:color w:val="000000"/>
          <w:sz w:val="24"/>
          <w:szCs w:val="24"/>
          <w:highlight w:val="white"/>
        </w:rPr>
        <w:t>могут быть только СМСП осуществляется</w:t>
      </w:r>
      <w:proofErr w:type="gramEnd"/>
      <w:r w:rsidRPr="00E9500B">
        <w:rPr>
          <w:rFonts w:ascii="Times New Roman" w:hAnsi="Times New Roman" w:cs="Times New Roman"/>
          <w:color w:val="000000"/>
          <w:sz w:val="24"/>
          <w:szCs w:val="24"/>
          <w:highlight w:val="white"/>
        </w:rPr>
        <w:t xml:space="preserve"> в порядке, установленном пунктом 36.2. настоящего раздела Положения, с учетом особенностей, установленных разделом 1 главы 4 настоящего Положения.</w:t>
      </w:r>
    </w:p>
    <w:p w:rsidR="00E9500B" w:rsidRPr="00E9500B" w:rsidRDefault="00E9500B" w:rsidP="00E9500B">
      <w:pPr>
        <w:widowControl w:val="0"/>
        <w:tabs>
          <w:tab w:val="left" w:pos="1623"/>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Закупка осуществляется в электронной форме на ЭТП, предусмотренной частью 10 статьи 3.4 Ф3-223. Для проведения неконкурентной закупки в электронной форме на электронной площадке, участниками которой являются только СМСП заказчик вправе утвердить извещение о проведении закупки и /или документацию о закупке, протоколы.</w:t>
      </w:r>
    </w:p>
    <w:p w:rsidR="00E9500B" w:rsidRPr="00E9500B" w:rsidRDefault="00E9500B" w:rsidP="00E9500B">
      <w:pPr>
        <w:widowControl w:val="0"/>
        <w:tabs>
          <w:tab w:val="left" w:pos="1417"/>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Цена договора, заключаемого по итогам неконкурентной закупки в электронной форме на электронной площадке, участниками которой являются только СМСП, не должна превышать 20 (двадцать) миллионов рублей.</w:t>
      </w:r>
    </w:p>
    <w:p w:rsidR="00E9500B" w:rsidRPr="00E9500B" w:rsidRDefault="00E9500B" w:rsidP="00E9500B">
      <w:pPr>
        <w:widowControl w:val="0"/>
        <w:tabs>
          <w:tab w:val="left" w:pos="147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закупки из числа СМСП размещает предварительное предложение о поставке товара, выполнении работ, оказании услуг на ЭТП, которое может содержать в том числе:</w:t>
      </w:r>
    </w:p>
    <w:p w:rsidR="00E9500B" w:rsidRPr="00E9500B" w:rsidRDefault="00E9500B" w:rsidP="00E9500B">
      <w:pPr>
        <w:widowControl w:val="0"/>
        <w:tabs>
          <w:tab w:val="left" w:pos="1585"/>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Сведения о НМЦД, либо формуле цены и максимальном значении цены договора, либо начальной цене единицы (сумме цен единиц) товара, работы, услуги и максимальном значении цены договора.</w:t>
      </w:r>
    </w:p>
    <w:p w:rsidR="00E9500B" w:rsidRPr="00E9500B" w:rsidRDefault="00E9500B" w:rsidP="00E9500B">
      <w:pPr>
        <w:widowControl w:val="0"/>
        <w:tabs>
          <w:tab w:val="left" w:pos="1556"/>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E9500B" w:rsidRPr="00E9500B" w:rsidRDefault="00E9500B" w:rsidP="00E9500B">
      <w:pPr>
        <w:widowControl w:val="0"/>
        <w:tabs>
          <w:tab w:val="left" w:pos="157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Сроки поставки товаров, выполнения работ, оказания услуг.</w:t>
      </w:r>
    </w:p>
    <w:p w:rsidR="00E9500B" w:rsidRPr="00E9500B" w:rsidRDefault="00E9500B" w:rsidP="00E9500B">
      <w:pPr>
        <w:widowControl w:val="0"/>
        <w:tabs>
          <w:tab w:val="left" w:pos="1566"/>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Количество (объем) необходимых к поставке товаров, выполнению работ, оказанию услуг.</w:t>
      </w:r>
    </w:p>
    <w:p w:rsidR="00E9500B" w:rsidRPr="00E9500B" w:rsidRDefault="00E9500B" w:rsidP="00E9500B">
      <w:pPr>
        <w:widowControl w:val="0"/>
        <w:tabs>
          <w:tab w:val="left" w:pos="1638"/>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Место (регион) поставки товара, выполнения работы, оказания услуги.</w:t>
      </w:r>
    </w:p>
    <w:p w:rsidR="00E9500B" w:rsidRPr="00E9500B" w:rsidRDefault="00E9500B" w:rsidP="00E9500B">
      <w:pPr>
        <w:widowControl w:val="0"/>
        <w:tabs>
          <w:tab w:val="left" w:pos="1551"/>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сопоставления и критерии оценки отобранных оператором предварительных предложений участников.</w:t>
      </w:r>
    </w:p>
    <w:p w:rsidR="00E9500B" w:rsidRPr="00E9500B" w:rsidRDefault="00E9500B" w:rsidP="00E9500B">
      <w:pPr>
        <w:widowControl w:val="0"/>
        <w:tabs>
          <w:tab w:val="left" w:pos="157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Форму, сроки и порядок оплаты договора.</w:t>
      </w:r>
    </w:p>
    <w:p w:rsidR="00E9500B" w:rsidRPr="00E9500B" w:rsidRDefault="00E9500B" w:rsidP="00E9500B">
      <w:pPr>
        <w:widowControl w:val="0"/>
        <w:tabs>
          <w:tab w:val="left" w:pos="1690"/>
        </w:tabs>
        <w:autoSpaceDE w:val="0"/>
        <w:autoSpaceDN w:val="0"/>
        <w:adjustRightInd w:val="0"/>
        <w:spacing w:after="0" w:line="298" w:lineRule="exact"/>
        <w:ind w:left="20" w:right="20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36.2.3.8.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Порядок заключения договора и представления документов, необходимых для заключения договора.</w:t>
      </w:r>
    </w:p>
    <w:p w:rsidR="00E9500B" w:rsidRPr="00E9500B" w:rsidRDefault="00E9500B" w:rsidP="00E9500B">
      <w:pPr>
        <w:widowControl w:val="0"/>
        <w:tabs>
          <w:tab w:val="left" w:pos="1450"/>
        </w:tabs>
        <w:autoSpaceDE w:val="0"/>
        <w:autoSpaceDN w:val="0"/>
        <w:adjustRightInd w:val="0"/>
        <w:spacing w:after="0" w:line="298" w:lineRule="exact"/>
        <w:ind w:left="20" w:right="20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размещает на ЭТП информацию о закупаемом товаре, работе, услуге, устанавливает требования к нему и к участнику закупки из числа СМСП.</w:t>
      </w:r>
    </w:p>
    <w:p w:rsidR="00E9500B" w:rsidRPr="00E9500B" w:rsidRDefault="00E9500B" w:rsidP="00E9500B">
      <w:pPr>
        <w:widowControl w:val="0"/>
        <w:tabs>
          <w:tab w:val="left" w:pos="15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Из содержащихся на ЭТП предварительных предложений, предусмотренных подпунктом 36.2.3. пункта 36.2. настоящего раздела Положения, оператор ЭТП выбирает те, которые соответствуют требованиям, установленным заказчиком в соответствии с подпунктом </w:t>
      </w:r>
      <w:r w:rsidRPr="00E9500B">
        <w:rPr>
          <w:rFonts w:ascii="Times New Roman" w:hAnsi="Times New Roman" w:cs="Times New Roman"/>
          <w:color w:val="000000"/>
          <w:sz w:val="24"/>
          <w:szCs w:val="24"/>
          <w:highlight w:val="white"/>
        </w:rPr>
        <w:lastRenderedPageBreak/>
        <w:t>36.2.4. пункта 36.2. настоящего раздела Положения.</w:t>
      </w:r>
    </w:p>
    <w:p w:rsidR="00E9500B" w:rsidRPr="00E9500B" w:rsidRDefault="00E9500B" w:rsidP="00E9500B">
      <w:pPr>
        <w:widowControl w:val="0"/>
        <w:tabs>
          <w:tab w:val="left" w:pos="136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 числа участников, определенных оператором ЭТП в соответствии с подпунктом 36.2.5. пункта 36.2. настоящего раздела Положения, заказчик, используя критерии оценки, установленные в подпункте 36.2.7. пункта 36.2. настоящего раздела Положения, выбирает участника, с которым заключается договор.</w:t>
      </w:r>
    </w:p>
    <w:p w:rsidR="00E9500B" w:rsidRPr="00E9500B" w:rsidRDefault="00E9500B" w:rsidP="00E9500B">
      <w:pPr>
        <w:widowControl w:val="0"/>
        <w:tabs>
          <w:tab w:val="left" w:pos="14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Критериями оценки предложений участников в зависимости от специфики закупки могут быть установлены критерии в соответствии с требованиями, указанными в разделе 17 главы 1 настоящего Положения. Заказчик из числа определенных оператором участников выбирает предложение участника с наилучшими условиями </w:t>
      </w:r>
      <w:proofErr w:type="gramStart"/>
      <w:r w:rsidRPr="00E9500B">
        <w:rPr>
          <w:rFonts w:ascii="Times New Roman" w:hAnsi="Times New Roman" w:cs="Times New Roman"/>
          <w:color w:val="000000"/>
          <w:sz w:val="24"/>
          <w:szCs w:val="24"/>
          <w:highlight w:val="white"/>
        </w:rPr>
        <w:t>договора</w:t>
      </w:r>
      <w:proofErr w:type="gramEnd"/>
      <w:r w:rsidRPr="00E9500B">
        <w:rPr>
          <w:rFonts w:ascii="Times New Roman" w:hAnsi="Times New Roman" w:cs="Times New Roman"/>
          <w:color w:val="000000"/>
          <w:sz w:val="24"/>
          <w:szCs w:val="24"/>
          <w:highlight w:val="white"/>
        </w:rPr>
        <w:t xml:space="preserve"> согласно установленным критериям.</w:t>
      </w:r>
    </w:p>
    <w:p w:rsidR="00E9500B" w:rsidRPr="00E9500B" w:rsidRDefault="00E9500B" w:rsidP="00E9500B">
      <w:pPr>
        <w:widowControl w:val="0"/>
        <w:tabs>
          <w:tab w:val="left" w:pos="135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Договор по результатам неконкурентной закупки в электронной форме на электронной площадке, участниками которой </w:t>
      </w:r>
      <w:proofErr w:type="gramStart"/>
      <w:r w:rsidRPr="00E9500B">
        <w:rPr>
          <w:rFonts w:ascii="Times New Roman" w:hAnsi="Times New Roman" w:cs="Times New Roman"/>
          <w:color w:val="000000"/>
          <w:sz w:val="24"/>
          <w:szCs w:val="24"/>
          <w:highlight w:val="white"/>
        </w:rPr>
        <w:t>являются только СМСП заключается</w:t>
      </w:r>
      <w:proofErr w:type="gramEnd"/>
      <w:r w:rsidRPr="00E9500B">
        <w:rPr>
          <w:rFonts w:ascii="Times New Roman" w:hAnsi="Times New Roman" w:cs="Times New Roman"/>
          <w:color w:val="000000"/>
          <w:sz w:val="24"/>
          <w:szCs w:val="24"/>
          <w:highlight w:val="white"/>
        </w:rPr>
        <w:t xml:space="preserve"> в порядке, установленном в пункте 10 раздела 2 главы 5 настоящего Положения.</w:t>
      </w:r>
    </w:p>
    <w:p w:rsidR="00E9500B" w:rsidRPr="00E9500B"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36.3.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ЦЕНОВОЙ ОТБОР, УЧАСТНИКАМИ КОТОРОГО </w:t>
      </w:r>
      <w:proofErr w:type="gramStart"/>
      <w:r w:rsidRPr="00E9500B">
        <w:rPr>
          <w:rFonts w:ascii="Times New Roman" w:hAnsi="Times New Roman" w:cs="Times New Roman"/>
          <w:color w:val="000000"/>
          <w:sz w:val="24"/>
          <w:szCs w:val="24"/>
          <w:highlight w:val="white"/>
        </w:rPr>
        <w:t>МОГУТ БЫТЬ ТОЛЬКО СМСП осуществляется</w:t>
      </w:r>
      <w:proofErr w:type="gramEnd"/>
      <w:r w:rsidRPr="00E9500B">
        <w:rPr>
          <w:rFonts w:ascii="Times New Roman" w:hAnsi="Times New Roman" w:cs="Times New Roman"/>
          <w:color w:val="000000"/>
          <w:sz w:val="24"/>
          <w:szCs w:val="24"/>
          <w:highlight w:val="white"/>
        </w:rPr>
        <w:t xml:space="preserve"> в порядке, установленном в разделе 2 главы 3 настоящего Положения, с учетом особенностей, установленных разделом 1 главы 4 настоящего Положения.</w:t>
      </w:r>
    </w:p>
    <w:p w:rsidR="00E9500B" w:rsidRDefault="00E9500B" w:rsidP="00296D5F">
      <w:pPr>
        <w:widowControl w:val="0"/>
        <w:tabs>
          <w:tab w:val="left" w:pos="1470"/>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36.3.1.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Договор по результатам ценового отбора, участниками которого </w:t>
      </w:r>
      <w:proofErr w:type="gramStart"/>
      <w:r w:rsidRPr="00E9500B">
        <w:rPr>
          <w:rFonts w:ascii="Times New Roman" w:hAnsi="Times New Roman" w:cs="Times New Roman"/>
          <w:color w:val="000000"/>
          <w:sz w:val="24"/>
          <w:szCs w:val="24"/>
          <w:highlight w:val="white"/>
        </w:rPr>
        <w:t>являются только СМСП заключается</w:t>
      </w:r>
      <w:proofErr w:type="gramEnd"/>
      <w:r w:rsidRPr="00E9500B">
        <w:rPr>
          <w:rFonts w:ascii="Times New Roman" w:hAnsi="Times New Roman" w:cs="Times New Roman"/>
          <w:color w:val="000000"/>
          <w:sz w:val="24"/>
          <w:szCs w:val="24"/>
          <w:highlight w:val="white"/>
        </w:rPr>
        <w:t xml:space="preserve"> в порядке, установленном в пункте 11 раздела 2 главы 5 настоящего Положения.</w:t>
      </w:r>
    </w:p>
    <w:p w:rsidR="00296D5F" w:rsidRPr="00E9500B" w:rsidRDefault="00296D5F" w:rsidP="00296D5F">
      <w:pPr>
        <w:widowControl w:val="0"/>
        <w:tabs>
          <w:tab w:val="left" w:pos="147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E9500B" w:rsidRDefault="00E9500B" w:rsidP="00296D5F">
      <w:pPr>
        <w:widowControl w:val="0"/>
        <w:autoSpaceDE w:val="0"/>
        <w:autoSpaceDN w:val="0"/>
        <w:adjustRightInd w:val="0"/>
        <w:spacing w:after="120" w:line="298" w:lineRule="exact"/>
        <w:ind w:left="23" w:right="23" w:firstLine="578"/>
        <w:jc w:val="both"/>
        <w:rPr>
          <w:rFonts w:ascii="Times New Roman" w:hAnsi="Times New Roman" w:cs="Times New Roman"/>
          <w:b/>
          <w:bCs/>
          <w:sz w:val="24"/>
          <w:szCs w:val="24"/>
        </w:rPr>
      </w:pPr>
      <w:r w:rsidRPr="00E9500B">
        <w:rPr>
          <w:rFonts w:ascii="Times New Roman" w:hAnsi="Times New Roman" w:cs="Times New Roman"/>
          <w:b/>
          <w:bCs/>
          <w:sz w:val="24"/>
          <w:szCs w:val="24"/>
        </w:rPr>
        <w:t>РАЗДЕЛ 4. ОСОБЕННОСТИ ПРОВЕДЕНИЯ ЗАКУПОК С ТРЕБОВАНИЕМ О ПРИВЛЕЧЕНИИ СУБПОДРЯДЧИКОВ (СОИСПОЛНИТЕЛЕЙ) ИЗ ЧИСЛА СМСП.</w:t>
      </w:r>
    </w:p>
    <w:p w:rsidR="00E9500B" w:rsidRPr="00E9500B" w:rsidRDefault="00E9500B" w:rsidP="00380147">
      <w:pPr>
        <w:widowControl w:val="0"/>
        <w:tabs>
          <w:tab w:val="left" w:pos="87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проведении закупки в соответствии с пунктом 3.3 раздела 1 главы 4 настоящего Положения заказчик устанавливает:</w:t>
      </w:r>
    </w:p>
    <w:p w:rsidR="00E9500B" w:rsidRPr="00E9500B"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извещении об осуществлении закупки, документации о закупке и проекте договора - требование к участникам закупки о привлечении к исполнению договора субподрядчиков (соисполнителей) из числа СМСП.</w:t>
      </w:r>
    </w:p>
    <w:p w:rsidR="00E9500B" w:rsidRPr="00E9500B" w:rsidRDefault="00E9500B" w:rsidP="00E9500B">
      <w:pPr>
        <w:widowControl w:val="0"/>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извещении об осуществлении закупки (в случае, когда документация о закупке не требуется) или 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пунктом 30 Положения об особенностях участия СМСП в закупках товаров, работ, услуг отдельными видами юридических лиц</w:t>
      </w:r>
      <w:proofErr w:type="gramEnd"/>
      <w:r w:rsidRPr="00E9500B">
        <w:rPr>
          <w:rFonts w:ascii="Times New Roman" w:hAnsi="Times New Roman" w:cs="Times New Roman"/>
          <w:color w:val="000000"/>
          <w:sz w:val="24"/>
          <w:szCs w:val="24"/>
          <w:highlight w:val="white"/>
        </w:rPr>
        <w:t xml:space="preserve">, годовом </w:t>
      </w:r>
      <w:proofErr w:type="gramStart"/>
      <w:r w:rsidRPr="00E9500B">
        <w:rPr>
          <w:rFonts w:ascii="Times New Roman" w:hAnsi="Times New Roman" w:cs="Times New Roman"/>
          <w:color w:val="000000"/>
          <w:sz w:val="24"/>
          <w:szCs w:val="24"/>
          <w:highlight w:val="white"/>
        </w:rPr>
        <w:t>объеме</w:t>
      </w:r>
      <w:proofErr w:type="gramEnd"/>
      <w:r w:rsidRPr="00E9500B">
        <w:rPr>
          <w:rFonts w:ascii="Times New Roman" w:hAnsi="Times New Roman" w:cs="Times New Roman"/>
          <w:color w:val="000000"/>
          <w:sz w:val="24"/>
          <w:szCs w:val="24"/>
          <w:highlight w:val="white"/>
        </w:rPr>
        <w:t xml:space="preserve"> таких закупок и порядке расчета указанного объема, утвержденного Постановлением № 1352.</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извещении об осуществлении закупки (в случае, когда документация о закупке не требуется) или документации о закупке.</w:t>
      </w:r>
    </w:p>
    <w:p w:rsidR="00E9500B" w:rsidRPr="00E9500B"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в соответствии с пунктом 3.3 раздела 1 главы 4 настоящего Положения в договор включаются следующие условия:</w:t>
      </w:r>
    </w:p>
    <w:p w:rsidR="00E9500B" w:rsidRPr="00E9500B"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 обязательном привлечении к исполнению договора субподрядчиков (соисполнителей) из числа СМСП и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Постановлением № 1352.</w:t>
      </w:r>
    </w:p>
    <w:p w:rsidR="00E9500B" w:rsidRPr="00E9500B" w:rsidRDefault="00E9500B" w:rsidP="00E9500B">
      <w:pPr>
        <w:widowControl w:val="0"/>
        <w:tabs>
          <w:tab w:val="left" w:pos="1071"/>
        </w:tabs>
        <w:autoSpaceDE w:val="0"/>
        <w:autoSpaceDN w:val="0"/>
        <w:adjustRightInd w:val="0"/>
        <w:spacing w:after="116"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 возможности замены в ходе исполнения договора по согласованию с заказчиком субподрядчика (соисполнителя) из числа СМСП, с которым заключается либо ранее был заключен договор субподряда, на другого субподрядчика (соисполнителя) из числа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w:t>
      </w:r>
      <w:proofErr w:type="gramEnd"/>
      <w:r w:rsidRPr="00E9500B">
        <w:rPr>
          <w:rFonts w:ascii="Times New Roman" w:hAnsi="Times New Roman" w:cs="Times New Roman"/>
          <w:color w:val="000000"/>
          <w:sz w:val="24"/>
          <w:szCs w:val="24"/>
          <w:highlight w:val="white"/>
        </w:rPr>
        <w:t xml:space="preserve"> исполненных обязательств, в случае если договор субподряда был частично исполнен.</w:t>
      </w:r>
    </w:p>
    <w:p w:rsidR="00E9500B" w:rsidRPr="00380147" w:rsidRDefault="00E9500B" w:rsidP="00E9500B">
      <w:pPr>
        <w:widowControl w:val="0"/>
        <w:autoSpaceDE w:val="0"/>
        <w:autoSpaceDN w:val="0"/>
        <w:adjustRightInd w:val="0"/>
        <w:spacing w:after="120" w:line="302" w:lineRule="exact"/>
        <w:ind w:left="20" w:right="20" w:firstLine="580"/>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ГЛАВА 5. ПОРЯДОК ЗАКЛЮЧЕНИЯ, ИЗМЕНЕНИЯ, ИСПОЛНЕНИЯ, РАСТОРЖЕНИЯ ДОГОВОРА.</w:t>
      </w:r>
    </w:p>
    <w:p w:rsidR="00E9500B" w:rsidRPr="00380147" w:rsidRDefault="00E9500B" w:rsidP="00296D5F">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380147">
        <w:rPr>
          <w:rFonts w:ascii="Times New Roman" w:hAnsi="Times New Roman" w:cs="Times New Roman"/>
          <w:b/>
          <w:color w:val="000000"/>
          <w:sz w:val="24"/>
          <w:szCs w:val="24"/>
        </w:rPr>
        <w:t>РАЗДЕЛ 1. ПОРЯДОК ЗАКЛЮЧЕНИЯ ДОГОВОРА ПО РЕЗУЛЬТАТАМ КОНКУРЕНТНОЙ ЗАКУПКИ.</w:t>
      </w: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Договор по результатам проведенной конкурентной закупки заключается с учетом положений части 15 статьи 3.2 Ф3-223 не ранее чем через 10 (десять) дней и не позднее чем через 20 (двадцать) дней с даты размещения в ЕИС итогового протокола, составленного по результатам конкурентной закупки, или в случае, предусмотренном пунктом 13 настоящего раздела Положения, с даты размещения в ЕИС протокола о признании участника</w:t>
      </w:r>
      <w:proofErr w:type="gramEnd"/>
      <w:r w:rsidRPr="00E9500B">
        <w:rPr>
          <w:rFonts w:ascii="Times New Roman" w:hAnsi="Times New Roman" w:cs="Times New Roman"/>
          <w:color w:val="000000"/>
          <w:sz w:val="24"/>
          <w:szCs w:val="24"/>
          <w:highlight w:val="white"/>
        </w:rPr>
        <w:t xml:space="preserve"> такой закупки </w:t>
      </w:r>
      <w:proofErr w:type="gramStart"/>
      <w:r w:rsidRPr="00E9500B">
        <w:rPr>
          <w:rFonts w:ascii="Times New Roman" w:hAnsi="Times New Roman" w:cs="Times New Roman"/>
          <w:color w:val="000000"/>
          <w:sz w:val="24"/>
          <w:szCs w:val="24"/>
          <w:highlight w:val="white"/>
        </w:rPr>
        <w:t>уклонившимся</w:t>
      </w:r>
      <w:proofErr w:type="gramEnd"/>
      <w:r w:rsidRPr="00E9500B">
        <w:rPr>
          <w:rFonts w:ascii="Times New Roman" w:hAnsi="Times New Roman" w:cs="Times New Roman"/>
          <w:color w:val="000000"/>
          <w:sz w:val="24"/>
          <w:szCs w:val="24"/>
          <w:highlight w:val="white"/>
        </w:rPr>
        <w:t xml:space="preserve"> от заключения договора.</w:t>
      </w:r>
    </w:p>
    <w:p w:rsidR="00E9500B" w:rsidRPr="00E9500B"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результатам конкурентной закупки договор заключается с победителем закупки, а в случаях, предусмотренных настоящим Положением, - с иным участником этой закупки (далее по тексту настоящего раздела Положения - победитель).</w:t>
      </w:r>
    </w:p>
    <w:p w:rsidR="00E9500B" w:rsidRPr="00E9500B"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по результатам проведенной конкурентной закупки заключается на условиях, предусмотренных проектом договора, извещением об осуществлении конкурентной закупки и/или документацией о конкурентной закупке, путем включения условий исполнения договора, предложенных победителем.</w:t>
      </w:r>
    </w:p>
    <w:p w:rsidR="00E9500B" w:rsidRPr="00E9500B"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E9500B" w:rsidRPr="00E9500B"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течение 5 (пяти) дней со дня размещения в ЕИС протокола, указанного в пункте 1 настоящего раздела Положения заказчик с использованием программно</w:t>
      </w:r>
      <w:r w:rsidRPr="00E9500B">
        <w:rPr>
          <w:rFonts w:ascii="Times New Roman" w:hAnsi="Times New Roman" w:cs="Times New Roman"/>
          <w:color w:val="000000"/>
          <w:sz w:val="24"/>
          <w:szCs w:val="24"/>
          <w:highlight w:val="white"/>
        </w:rPr>
        <w:softHyphen/>
      </w:r>
      <w:r w:rsidR="001E7D1C">
        <w:rPr>
          <w:rFonts w:ascii="Times New Roman" w:hAnsi="Times New Roman" w:cs="Times New Roman"/>
          <w:color w:val="000000"/>
          <w:sz w:val="24"/>
          <w:szCs w:val="24"/>
          <w:highlight w:val="white"/>
        </w:rPr>
        <w:t>-</w:t>
      </w:r>
      <w:r w:rsidRPr="00E9500B">
        <w:rPr>
          <w:rFonts w:ascii="Times New Roman" w:hAnsi="Times New Roman" w:cs="Times New Roman"/>
          <w:color w:val="000000"/>
          <w:sz w:val="24"/>
          <w:szCs w:val="24"/>
          <w:highlight w:val="white"/>
        </w:rPr>
        <w:t>аппаратных средств ЭТП размещает на ЭТП без своей подписи проект договора, включающий сведения, указанные в пункте 3 настоящего раздела Положения.</w:t>
      </w:r>
    </w:p>
    <w:p w:rsidR="00E9500B" w:rsidRPr="00E9500B" w:rsidRDefault="00E9500B" w:rsidP="00E9500B">
      <w:pPr>
        <w:widowControl w:val="0"/>
        <w:tabs>
          <w:tab w:val="left" w:pos="8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Победитель в течение 5 (пяти) дней со дня размещения заказчиком проекта договора подписывает его электронной подписью, размещает на ЭТП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об осуществлении закупки и/или документации о конкурентной закупке), а также документы во исполнение требований, предусмотренных пунктом 18.3. раздела 18 главы 1 настоящего Положения (при</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соответствии</w:t>
      </w:r>
      <w:proofErr w:type="gramEnd"/>
      <w:r w:rsidRPr="00E9500B">
        <w:rPr>
          <w:rFonts w:ascii="Times New Roman" w:hAnsi="Times New Roman" w:cs="Times New Roman"/>
          <w:color w:val="000000"/>
          <w:sz w:val="24"/>
          <w:szCs w:val="24"/>
          <w:highlight w:val="white"/>
        </w:rPr>
        <w:t xml:space="preserve"> указанным условиям).</w:t>
      </w:r>
    </w:p>
    <w:p w:rsidR="00E9500B" w:rsidRPr="00E9500B" w:rsidRDefault="00E9500B" w:rsidP="00E9500B">
      <w:pPr>
        <w:widowControl w:val="0"/>
        <w:tabs>
          <w:tab w:val="left" w:pos="9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случае наличия разногласий по проекту договора, размещенного заказчиком, победитель составляет протокол разногласий, с указанием замечаний к положениям проекта </w:t>
      </w:r>
      <w:r w:rsidRPr="00E9500B">
        <w:rPr>
          <w:rFonts w:ascii="Times New Roman" w:hAnsi="Times New Roman" w:cs="Times New Roman"/>
          <w:color w:val="000000"/>
          <w:sz w:val="24"/>
          <w:szCs w:val="24"/>
          <w:highlight w:val="white"/>
        </w:rPr>
        <w:lastRenderedPageBreak/>
        <w:t>договора, не соответствующим извещению об осуществлении закупки и/или документации о конкурентной закупке и своей заявке, с указанием соответствующих положений данных документов.</w:t>
      </w:r>
    </w:p>
    <w:p w:rsidR="00E9500B" w:rsidRPr="00E9500B"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Протокол разногласий направляется победителем заказчику с использованием программно-аппаратных средств ЭТП не более чем 1 (один) раз.</w:t>
      </w:r>
    </w:p>
    <w:p w:rsidR="00E9500B" w:rsidRPr="00E9500B"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течение 3 (трех) дней </w:t>
      </w:r>
      <w:proofErr w:type="gramStart"/>
      <w:r w:rsidRPr="00E9500B">
        <w:rPr>
          <w:rFonts w:ascii="Times New Roman" w:hAnsi="Times New Roman" w:cs="Times New Roman"/>
          <w:color w:val="000000"/>
          <w:sz w:val="24"/>
          <w:szCs w:val="24"/>
          <w:highlight w:val="white"/>
        </w:rPr>
        <w:t>с даты направления</w:t>
      </w:r>
      <w:proofErr w:type="gramEnd"/>
      <w:r w:rsidRPr="00E9500B">
        <w:rPr>
          <w:rFonts w:ascii="Times New Roman" w:hAnsi="Times New Roman" w:cs="Times New Roman"/>
          <w:color w:val="000000"/>
          <w:sz w:val="24"/>
          <w:szCs w:val="24"/>
          <w:highlight w:val="white"/>
        </w:rPr>
        <w:t xml:space="preserve"> победителем протокола разногласий заказчик рассматривает протокол разногласий и направляет победителю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9500B" w:rsidRPr="00E9500B"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не обязан учитывать (полностью или частично) замечания победителя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E9500B" w:rsidRPr="00E9500B"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Победитель в течение 3 (трех) дней со дня размещения заказчиком документов, предусмотренных пунктом 9 настоящего раздела Положения, подписывает проект договора в порядке, установленном в пункте 6 настоящего раздела Положения.</w:t>
      </w:r>
    </w:p>
    <w:p w:rsidR="00E9500B" w:rsidRPr="00E9500B"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не ранее чем через 10 (десять) дней со дня размещения в ЕИС протокола, указанного в пункте 1 настоящего раздела Положения, подписывает с использованием программно-аппаратных средств ЭТП договор электронной подписью лица, имеющего право действовать от имени заказчика.</w:t>
      </w:r>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color w:val="000000"/>
          <w:spacing w:val="-1"/>
          <w:sz w:val="24"/>
          <w:szCs w:val="24"/>
          <w:highlight w:val="white"/>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proofErr w:type="gramEnd"/>
      <w:r w:rsidRPr="00E9500B">
        <w:rPr>
          <w:rFonts w:ascii="Times New Roman" w:hAnsi="Times New Roman" w:cs="Times New Roman"/>
          <w:color w:val="000000"/>
          <w:sz w:val="24"/>
          <w:szCs w:val="24"/>
          <w:highlight w:val="white"/>
        </w:rPr>
        <w:t xml:space="preserve"> по осуществлению конкурентной закупки, оператора ЭТП. </w:t>
      </w:r>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Победитель (за исключением участника закупки, с которым заключается договор в соответствии с пунктом 14 настоящего раздела Положения) признается уклонившимся от заключения договора в случаях и порядке, установленных разделом 15 главы 1 настоящего Положения.</w:t>
      </w:r>
    </w:p>
    <w:p w:rsidR="00E9500B" w:rsidRPr="00E9500B" w:rsidRDefault="00E9500B" w:rsidP="00E9500B">
      <w:pPr>
        <w:widowControl w:val="0"/>
        <w:tabs>
          <w:tab w:val="left" w:pos="109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победитель 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p>
    <w:p w:rsidR="00E9500B" w:rsidRPr="00E9500B" w:rsidRDefault="00E9500B" w:rsidP="00E9500B">
      <w:pPr>
        <w:widowControl w:val="0"/>
        <w:tabs>
          <w:tab w:val="left" w:pos="12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В проект договора, прилагаемый к извещению об осуществлении закупки и/или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5 (пяти) дней </w:t>
      </w:r>
      <w:proofErr w:type="gramStart"/>
      <w:r w:rsidRPr="00E9500B">
        <w:rPr>
          <w:rFonts w:ascii="Times New Roman" w:hAnsi="Times New Roman" w:cs="Times New Roman"/>
          <w:color w:val="000000"/>
          <w:sz w:val="24"/>
          <w:szCs w:val="24"/>
          <w:highlight w:val="white"/>
        </w:rPr>
        <w:t>с даты признания</w:t>
      </w:r>
      <w:proofErr w:type="gramEnd"/>
      <w:r w:rsidRPr="00E9500B">
        <w:rPr>
          <w:rFonts w:ascii="Times New Roman" w:hAnsi="Times New Roman" w:cs="Times New Roman"/>
          <w:color w:val="000000"/>
          <w:sz w:val="24"/>
          <w:szCs w:val="24"/>
          <w:highlight w:val="white"/>
        </w:rPr>
        <w:t xml:space="preserve"> победителя уклонившимся от заключения договора.</w:t>
      </w:r>
    </w:p>
    <w:p w:rsidR="00E9500B" w:rsidRPr="00E9500B"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Участник, указанный в пункте 14 настоящего раздела Положения, вправе подписать проект договора, предоставить обеспечение исполнения договора, если требование о предоставлении обеспечения исполнения договора предусмотрено извещением об осуществлении закупки и/или документацией о конкурентной закупке, в порядке и сроки, которые предусмотрены настоящим разделом Положения, либо отказаться от заключения договора.</w:t>
      </w:r>
    </w:p>
    <w:p w:rsidR="00E9500B" w:rsidRPr="00E9500B" w:rsidRDefault="00E9500B" w:rsidP="00E9500B">
      <w:pPr>
        <w:widowControl w:val="0"/>
        <w:tabs>
          <w:tab w:val="left" w:pos="129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Требования, предусмотренные пунктом 18.3 раздела 18 главы 1 настоящего Положения распространяются в равной мере на участника, указанного в пункте 14 настоящего раздела Положения.</w:t>
      </w:r>
    </w:p>
    <w:p w:rsidR="00E9500B" w:rsidRPr="00E9500B" w:rsidRDefault="00E9500B" w:rsidP="00E9500B">
      <w:pPr>
        <w:widowControl w:val="0"/>
        <w:tabs>
          <w:tab w:val="left" w:pos="9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Невыполнение действий, установленных в пункте 15 настоящего раздела Положения участником, указанным в пункте 14 настоящего раздела Положения, не считается уклонением этого участника от заключения договора, однако влечет за собой невозможность заключения договора с таким участником закупки. В данном случае закупка признается несостоявшейся.</w:t>
      </w:r>
    </w:p>
    <w:p w:rsidR="00E9500B" w:rsidRPr="00E9500B" w:rsidRDefault="00E9500B" w:rsidP="00E9500B">
      <w:pPr>
        <w:widowControl w:val="0"/>
        <w:tabs>
          <w:tab w:val="left" w:pos="103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отказаться от заключения договора с победителем по результатам конкурентной закупки (путем проведения торгов), за исключением случая, указанного в пункте 21 настоящего раздела Положения, в следующих случаях:</w:t>
      </w:r>
    </w:p>
    <w:p w:rsidR="00E9500B" w:rsidRPr="00E9500B" w:rsidRDefault="00E9500B" w:rsidP="00E9500B">
      <w:pPr>
        <w:widowControl w:val="0"/>
        <w:tabs>
          <w:tab w:val="left" w:pos="12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победитель не соответствует требованиям, предъявляемым к участникам закупки, указанным в извещении об осуществлении закупки и/или документации о конкурентной закупке.</w:t>
      </w:r>
    </w:p>
    <w:p w:rsidR="00E9500B" w:rsidRPr="00E9500B" w:rsidRDefault="00E9500B" w:rsidP="00E9500B">
      <w:pPr>
        <w:widowControl w:val="0"/>
        <w:tabs>
          <w:tab w:val="left" w:pos="12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победитель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E9500B" w:rsidRPr="00E9500B" w:rsidRDefault="00E9500B" w:rsidP="00E9500B">
      <w:pPr>
        <w:widowControl w:val="0"/>
        <w:tabs>
          <w:tab w:val="left" w:pos="116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Если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и одобрение в совершении такой сделки не получено в соответствии с законодательством РФ.</w:t>
      </w:r>
    </w:p>
    <w:p w:rsidR="00E9500B" w:rsidRPr="00E9500B" w:rsidRDefault="00E9500B" w:rsidP="00E9500B">
      <w:pPr>
        <w:widowControl w:val="0"/>
        <w:tabs>
          <w:tab w:val="left" w:pos="188"/>
          <w:tab w:val="left" w:pos="1729"/>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установленном подпунктом 18.3.4 пункта 18.3 раздела 18 главы настоящего Положения.</w:t>
      </w:r>
    </w:p>
    <w:p w:rsidR="00E9500B" w:rsidRPr="00E9500B" w:rsidRDefault="00E9500B" w:rsidP="00E9500B">
      <w:pPr>
        <w:widowControl w:val="0"/>
        <w:tabs>
          <w:tab w:val="left" w:pos="114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17 настоящего раздела Положения заказчик вправе отказаться от заключения договора с победителем по результатам конкурентной закупки (путем проведения торгов) в следующих случаях:</w:t>
      </w:r>
    </w:p>
    <w:p w:rsidR="00E9500B" w:rsidRPr="00E9500B"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Предельная отпускная цена лекарственных препаратов, предлагаемых победителем, не зарегистрирована.</w:t>
      </w:r>
    </w:p>
    <w:p w:rsidR="00E9500B" w:rsidRPr="00E9500B"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Предлагаемая победителем цена закупаемых лекарственных препаратов (в случае, если победитель является производителем таких лекарственных препаратов или если при осуществлении закупок НМЦД превышает 10 (десять)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roofErr w:type="gramEnd"/>
    </w:p>
    <w:p w:rsidR="00E9500B" w:rsidRPr="00E9500B" w:rsidRDefault="00E9500B" w:rsidP="001E7D1C">
      <w:pPr>
        <w:widowControl w:val="0"/>
        <w:tabs>
          <w:tab w:val="left" w:pos="113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При осуществлении закупок в соответствии с пунктами 3.2. и 3.3. раздела </w:t>
      </w:r>
      <w:r w:rsidR="001E7D1C">
        <w:rPr>
          <w:rFonts w:ascii="Times New Roman" w:hAnsi="Times New Roman" w:cs="Times New Roman"/>
          <w:color w:val="000000"/>
          <w:sz w:val="24"/>
          <w:szCs w:val="24"/>
          <w:highlight w:val="white"/>
        </w:rPr>
        <w:t xml:space="preserve">1 </w:t>
      </w:r>
      <w:r w:rsidRPr="00E9500B">
        <w:rPr>
          <w:rFonts w:ascii="Times New Roman" w:hAnsi="Times New Roman" w:cs="Times New Roman"/>
          <w:color w:val="000000"/>
          <w:sz w:val="24"/>
          <w:szCs w:val="24"/>
          <w:highlight w:val="white"/>
        </w:rPr>
        <w:t>главы 4 настоящего Положения заказчик принимает решение об отказе от заключения договора с победителем в случае:</w:t>
      </w:r>
    </w:p>
    <w:p w:rsidR="00E9500B" w:rsidRPr="00E9500B"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победителем, субподрядчиком (соисполнителем), </w:t>
      </w:r>
      <w:proofErr w:type="gramStart"/>
      <w:r w:rsidRPr="00E9500B">
        <w:rPr>
          <w:rFonts w:ascii="Times New Roman" w:hAnsi="Times New Roman" w:cs="Times New Roman"/>
          <w:color w:val="000000"/>
          <w:sz w:val="24"/>
          <w:szCs w:val="24"/>
          <w:highlight w:val="white"/>
        </w:rPr>
        <w:t>указанными</w:t>
      </w:r>
      <w:proofErr w:type="gramEnd"/>
      <w:r w:rsidRPr="00E9500B">
        <w:rPr>
          <w:rFonts w:ascii="Times New Roman" w:hAnsi="Times New Roman" w:cs="Times New Roman"/>
          <w:color w:val="000000"/>
          <w:sz w:val="24"/>
          <w:szCs w:val="24"/>
          <w:highlight w:val="white"/>
        </w:rPr>
        <w:t xml:space="preserve"> в пунктах 3.2. и 3.3. раздела 1 главы 4 настоящего Положения, специального налогового режима «Налог на профессиональный доход».</w:t>
      </w:r>
    </w:p>
    <w:p w:rsidR="00E9500B" w:rsidRPr="00E9500B"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Отсутствия информации о победителе, субподрядчике (соисполнителе), указанных в пунктах 3.2. и 3.3. раздела 1 главы 4 настоящего Положения, в едином реестре СМСП.</w:t>
      </w:r>
      <w:proofErr w:type="gramEnd"/>
    </w:p>
    <w:p w:rsidR="00E9500B" w:rsidRPr="00E9500B"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В случае отказа заказчика от заключения договора заказчик не позднее 3 (трех) рабочих </w:t>
      </w:r>
      <w:r w:rsidRPr="00E9500B">
        <w:rPr>
          <w:rFonts w:ascii="Times New Roman" w:hAnsi="Times New Roman" w:cs="Times New Roman"/>
          <w:color w:val="000000"/>
          <w:sz w:val="24"/>
          <w:szCs w:val="24"/>
          <w:highlight w:val="white"/>
        </w:rPr>
        <w:lastRenderedPageBreak/>
        <w:t>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w:t>
      </w:r>
      <w:proofErr w:type="gramEnd"/>
      <w:r w:rsidRPr="00E9500B">
        <w:rPr>
          <w:rFonts w:ascii="Times New Roman" w:hAnsi="Times New Roman" w:cs="Times New Roman"/>
          <w:color w:val="000000"/>
          <w:sz w:val="24"/>
          <w:szCs w:val="24"/>
          <w:highlight w:val="white"/>
        </w:rPr>
        <w:t xml:space="preserve"> реквизиты документов (при наличии), подтверждающих этот факт.</w:t>
      </w:r>
    </w:p>
    <w:p w:rsidR="00E9500B" w:rsidRPr="00E9500B" w:rsidRDefault="00E9500B" w:rsidP="00E9500B">
      <w:pPr>
        <w:widowControl w:val="0"/>
        <w:tabs>
          <w:tab w:val="left" w:pos="123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Протокол, указанный в пункте 20 настоящего раздела Положения в течение 2 (двух) рабочих дней </w:t>
      </w:r>
      <w:proofErr w:type="gramStart"/>
      <w:r w:rsidRPr="00E9500B">
        <w:rPr>
          <w:rFonts w:ascii="Times New Roman" w:hAnsi="Times New Roman" w:cs="Times New Roman"/>
          <w:color w:val="000000"/>
          <w:sz w:val="24"/>
          <w:szCs w:val="24"/>
          <w:highlight w:val="white"/>
        </w:rPr>
        <w:t>с даты</w:t>
      </w:r>
      <w:proofErr w:type="gramEnd"/>
      <w:r w:rsidRPr="00E9500B">
        <w:rPr>
          <w:rFonts w:ascii="Times New Roman" w:hAnsi="Times New Roman" w:cs="Times New Roman"/>
          <w:color w:val="000000"/>
          <w:sz w:val="24"/>
          <w:szCs w:val="24"/>
          <w:highlight w:val="white"/>
        </w:rPr>
        <w:t xml:space="preserve"> его подписания направляется любым доступным способом заказчиком победителю, в отношении которого принято решение об отказе от заключения договора.</w:t>
      </w:r>
    </w:p>
    <w:p w:rsidR="00E9500B" w:rsidRPr="00E9500B"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20.2.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установленном в пункте 20 настоящего раздела Положения заказчик вправе заключить договор с участником такой закупки, заявке которого присвоен следующий порядковый номер в порядке, установленном настоящим разделом Положения для заключения договора в случае уклонения победителя от заключения договора.</w:t>
      </w:r>
    </w:p>
    <w:p w:rsidR="00E9500B" w:rsidRPr="00E9500B"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закупка способами, предусмотренными настоящим Положением признана несостоявшейся по причине 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конкурентной закупке, заказчик не вправе отказаться от заключения договора.</w:t>
      </w:r>
    </w:p>
    <w:p w:rsidR="00E9500B" w:rsidRPr="00E9500B" w:rsidRDefault="00E9500B" w:rsidP="00E9500B">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Договор по результатам закупки, несостоявшейся по причинам, указанным в пункте 21 настоящего раздела Положения, заключается не ранее чем через 10 (десять) дней и не позднее чем через 20 (двадцать) дней со дня размещения в ЕИС протокола, предусмотренного в соответствующем разделе Положения относительно каждого конкретного способа конкурентной закупки (путем проведения торгов), на условиях, предусмотренных извещением об осуществлении</w:t>
      </w:r>
      <w:proofErr w:type="gramEnd"/>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закупки и/или документацией о закупке, по цене, не превышающей </w:t>
      </w:r>
      <w:proofErr w:type="gramStart"/>
      <w:r w:rsidRPr="00E9500B">
        <w:rPr>
          <w:rFonts w:ascii="Times New Roman" w:hAnsi="Times New Roman" w:cs="Times New Roman"/>
          <w:color w:val="000000"/>
          <w:sz w:val="24"/>
          <w:szCs w:val="24"/>
          <w:highlight w:val="white"/>
        </w:rPr>
        <w:t>предложенную</w:t>
      </w:r>
      <w:proofErr w:type="gramEnd"/>
      <w:r w:rsidRPr="00E9500B">
        <w:rPr>
          <w:rFonts w:ascii="Times New Roman" w:hAnsi="Times New Roman" w:cs="Times New Roman"/>
          <w:color w:val="000000"/>
          <w:sz w:val="24"/>
          <w:szCs w:val="24"/>
          <w:highlight w:val="white"/>
        </w:rPr>
        <w:t xml:space="preserve"> победителем, а в случае, если предложение о цене договора не поступило, договор заключается с победителем по цене, не превышающей НМЦД.</w:t>
      </w:r>
    </w:p>
    <w:p w:rsidR="00E9500B" w:rsidRPr="00E9500B"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провести переговоры с победителем по снижению цены договора и заключить договор по цене, согласованной в процессе проведения таких переговоров.</w:t>
      </w:r>
    </w:p>
    <w:p w:rsidR="00E9500B" w:rsidRPr="00E9500B"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Заключение договора с коллективным участником конкурентной закупки осуществляется по правилам, установленным в настоящем разделе Положения.</w:t>
      </w:r>
    </w:p>
    <w:p w:rsidR="00E9500B" w:rsidRPr="00E9500B" w:rsidRDefault="00E9500B" w:rsidP="00E9500B">
      <w:pPr>
        <w:widowControl w:val="0"/>
        <w:tabs>
          <w:tab w:val="left" w:pos="120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в порядке, установленном настоящим разделом Положения.</w:t>
      </w:r>
    </w:p>
    <w:p w:rsidR="00E9500B" w:rsidRPr="00E9500B" w:rsidRDefault="00E9500B" w:rsidP="00E9500B">
      <w:pPr>
        <w:widowControl w:val="0"/>
        <w:tabs>
          <w:tab w:val="left" w:pos="11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с победителем либо победителями совместных закупок заключается каждым заказчиком по правилам, установленным в настоящем разделе Положения.</w:t>
      </w:r>
    </w:p>
    <w:p w:rsidR="00E9500B" w:rsidRPr="00E9500B" w:rsidRDefault="00E9500B" w:rsidP="00E9500B">
      <w:pPr>
        <w:widowControl w:val="0"/>
        <w:tabs>
          <w:tab w:val="left" w:pos="132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Положением.</w:t>
      </w:r>
    </w:p>
    <w:p w:rsidR="00E9500B" w:rsidRPr="00E9500B"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Договор по результатам конкурентной закупки с участием СМСП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w:t>
      </w:r>
      <w:r w:rsidRPr="00E9500B">
        <w:rPr>
          <w:rFonts w:ascii="Times New Roman" w:hAnsi="Times New Roman" w:cs="Times New Roman"/>
          <w:color w:val="000000"/>
          <w:sz w:val="24"/>
          <w:szCs w:val="24"/>
          <w:highlight w:val="white"/>
        </w:rPr>
        <w:lastRenderedPageBreak/>
        <w:t>конкурентной закупки, заказчика.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об осуществлении закупки,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w:t>
      </w:r>
    </w:p>
    <w:p w:rsidR="00E9500B" w:rsidRPr="00E9500B"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рассматривает протокол разногласий и направляет победителю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9500B" w:rsidRPr="00E9500B"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победителя такой закупки.</w:t>
      </w:r>
    </w:p>
    <w:p w:rsidR="00E9500B" w:rsidRPr="00E9500B" w:rsidRDefault="00E9500B" w:rsidP="00E9500B">
      <w:pPr>
        <w:widowControl w:val="0"/>
        <w:tabs>
          <w:tab w:val="left" w:pos="975"/>
        </w:tabs>
        <w:autoSpaceDE w:val="0"/>
        <w:autoSpaceDN w:val="0"/>
        <w:adjustRightInd w:val="0"/>
        <w:spacing w:after="12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Заключение договора с несколькими участниками по результатам закупки осуществляется в соответствии с требованиями, установленными в разделах 1 и 2 настоящей главы Положения относительно выбранного способа такой закупки.</w:t>
      </w:r>
    </w:p>
    <w:p w:rsidR="001E7D1C" w:rsidRDefault="001E7D1C" w:rsidP="00296D5F">
      <w:pPr>
        <w:widowControl w:val="0"/>
        <w:autoSpaceDE w:val="0"/>
        <w:autoSpaceDN w:val="0"/>
        <w:adjustRightInd w:val="0"/>
        <w:spacing w:after="0" w:line="240" w:lineRule="auto"/>
        <w:ind w:left="23" w:right="23" w:firstLine="561"/>
        <w:jc w:val="both"/>
        <w:rPr>
          <w:rFonts w:ascii="Times New Roman" w:hAnsi="Times New Roman" w:cs="Times New Roman"/>
          <w:b/>
          <w:color w:val="000000"/>
          <w:sz w:val="24"/>
          <w:szCs w:val="24"/>
        </w:rPr>
      </w:pPr>
    </w:p>
    <w:p w:rsidR="00E9500B" w:rsidRPr="001E7D1C" w:rsidRDefault="00E9500B" w:rsidP="00296D5F">
      <w:pPr>
        <w:widowControl w:val="0"/>
        <w:autoSpaceDE w:val="0"/>
        <w:autoSpaceDN w:val="0"/>
        <w:adjustRightInd w:val="0"/>
        <w:spacing w:after="120" w:line="240" w:lineRule="auto"/>
        <w:ind w:left="23" w:right="23" w:firstLine="561"/>
        <w:jc w:val="both"/>
        <w:rPr>
          <w:rFonts w:ascii="Times New Roman" w:hAnsi="Times New Roman" w:cs="Times New Roman"/>
          <w:b/>
          <w:color w:val="000000"/>
          <w:sz w:val="24"/>
          <w:szCs w:val="24"/>
        </w:rPr>
      </w:pPr>
      <w:r w:rsidRPr="001E7D1C">
        <w:rPr>
          <w:rFonts w:ascii="Times New Roman" w:hAnsi="Times New Roman" w:cs="Times New Roman"/>
          <w:b/>
          <w:color w:val="000000"/>
          <w:sz w:val="24"/>
          <w:szCs w:val="24"/>
        </w:rPr>
        <w:t>РАЗДЕЛ 2. ПОРЯДОК ЗАКЛЮЧЕНИЯ ДОГОВОРА ПО РЕЗУЛЬТАТАМ НЕКОНКУРЕНТНОЙ ЗАКУПКИ.</w:t>
      </w:r>
    </w:p>
    <w:p w:rsidR="00E9500B" w:rsidRPr="00E9500B" w:rsidRDefault="00E9500B" w:rsidP="001E7D1C">
      <w:pPr>
        <w:widowControl w:val="0"/>
        <w:tabs>
          <w:tab w:val="left" w:pos="894"/>
        </w:tabs>
        <w:autoSpaceDE w:val="0"/>
        <w:autoSpaceDN w:val="0"/>
        <w:adjustRightInd w:val="0"/>
        <w:spacing w:after="0" w:line="298" w:lineRule="exact"/>
        <w:ind w:left="23" w:right="23" w:firstLine="561"/>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готовит проект договора закупки у единственного поставщика (исполнителя, подрядчика) или согласовывает такой проект договора, представленный поставщиком (исполнителем, подрядчиком).</w:t>
      </w:r>
    </w:p>
    <w:p w:rsidR="00E9500B" w:rsidRPr="00E9500B" w:rsidRDefault="00E9500B" w:rsidP="00E9500B">
      <w:pPr>
        <w:widowControl w:val="0"/>
        <w:tabs>
          <w:tab w:val="left" w:pos="95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p>
    <w:p w:rsidR="00E9500B" w:rsidRPr="00E9500B"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отказаться от заключения договора по неконкурентной закупке в любой момент до подписания договора.</w:t>
      </w:r>
    </w:p>
    <w:p w:rsidR="00E9500B" w:rsidRPr="00E9500B"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p w:rsidR="00E9500B" w:rsidRPr="00E9500B" w:rsidRDefault="00E9500B" w:rsidP="00E9500B">
      <w:pPr>
        <w:widowControl w:val="0"/>
        <w:tabs>
          <w:tab w:val="left" w:pos="86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E9500B" w:rsidRPr="00E9500B" w:rsidRDefault="00E9500B" w:rsidP="00E9500B">
      <w:pPr>
        <w:widowControl w:val="0"/>
        <w:tabs>
          <w:tab w:val="left" w:pos="8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заключается в простой письменной форме, за исключением случаев, установленных в пунктах 7 и 8 настоящего раздела Положения.</w:t>
      </w:r>
    </w:p>
    <w:p w:rsidR="00E9500B" w:rsidRPr="00E9500B"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Договор с единственным поставщиком (подрядчиком, исполнителем),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 в электронной форме либо иным технически </w:t>
      </w:r>
      <w:r w:rsidRPr="00E9500B">
        <w:rPr>
          <w:rFonts w:ascii="Times New Roman" w:hAnsi="Times New Roman" w:cs="Times New Roman"/>
          <w:color w:val="000000"/>
          <w:sz w:val="24"/>
          <w:szCs w:val="24"/>
          <w:highlight w:val="white"/>
        </w:rPr>
        <w:lastRenderedPageBreak/>
        <w:t>возможным способом.</w:t>
      </w:r>
    </w:p>
    <w:p w:rsidR="00E9500B" w:rsidRPr="00E9500B"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на сумму менее 100 (ста) тысяч рублей заключается в любой форме, предусмотренной ГК РФ.</w:t>
      </w:r>
    </w:p>
    <w:p w:rsidR="00E9500B" w:rsidRPr="00E9500B"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случае, установленном пунктом 36.1. раздела 3 главы 4 настоящего Положения договор с единственным поставщиком (исполнителем, подрядчиком) из числа СМСП заключается в срок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w:t>
      </w:r>
      <w:proofErr w:type="gramEnd"/>
      <w:r w:rsidRPr="00E9500B">
        <w:rPr>
          <w:rFonts w:ascii="Times New Roman" w:hAnsi="Times New Roman" w:cs="Times New Roman"/>
          <w:color w:val="000000"/>
          <w:sz w:val="24"/>
          <w:szCs w:val="24"/>
          <w:highlight w:val="white"/>
        </w:rPr>
        <w:t xml:space="preserve">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E9500B" w:rsidRPr="00E9500B"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установленном пунктом 36.2. раздела 3 главы 4 настоящего Положения договор с участником, определенным согласно подпункту 36.2.6. пункта 36.2. раздела 3 главы 4 настоящего Положения, заключается с использованием ЭТП.</w:t>
      </w:r>
    </w:p>
    <w:p w:rsidR="00E9500B" w:rsidRPr="00E9500B" w:rsidRDefault="00E9500B" w:rsidP="00E9500B">
      <w:pPr>
        <w:widowControl w:val="0"/>
        <w:tabs>
          <w:tab w:val="left" w:pos="11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заключается на условиях, указанных согласно подпункту 36.2.4. пункта 36.2. раздела 3 главы 4 настоящего Положения, а также в соответствии с предложением участника закупки, указанного в пункте 10 настоящего раздела Положения, о поставке товара, выполнении работы, оказании услуги.</w:t>
      </w:r>
    </w:p>
    <w:p w:rsidR="00E9500B" w:rsidRPr="00E9500B" w:rsidRDefault="00E9500B" w:rsidP="00E9500B">
      <w:pPr>
        <w:widowControl w:val="0"/>
        <w:tabs>
          <w:tab w:val="left" w:pos="122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заключения договора по результатам неконкурентной закупки в электронной форме на электронной площадке, участниками которой являются</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только СМСП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roofErr w:type="gramEnd"/>
      <w:r w:rsidRPr="00E9500B">
        <w:rPr>
          <w:rFonts w:ascii="Times New Roman" w:hAnsi="Times New Roman" w:cs="Times New Roman"/>
          <w:color w:val="000000"/>
          <w:sz w:val="24"/>
          <w:szCs w:val="24"/>
          <w:highlight w:val="white"/>
        </w:rPr>
        <w:t xml:space="preserve">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E9500B" w:rsidRPr="00E9500B"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 случае, установленном пунктом 36.3. раздела 3 главы 4 настоящего Положения договор заключается в срок, установленный в приглашении на участие в ценовом отборе, но не более 20 (двадцати) дней со дня размещения в порядке, установленном в разделе 2 главы 3 настоящего Положения протокола о проведении ценового отбора.</w:t>
      </w:r>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заключается на условиях, указанных в приглашении на участие в ценовом отборе и условиях, указанных в предложении на участие в ценовом отборе и по цене, предложенной, участником ценового отбора, с которым заключается договор.</w:t>
      </w:r>
    </w:p>
    <w:p w:rsidR="00E9500B" w:rsidRPr="00E9500B" w:rsidRDefault="00E9500B" w:rsidP="00E9500B">
      <w:pPr>
        <w:widowControl w:val="0"/>
        <w:tabs>
          <w:tab w:val="left" w:pos="138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Договор заключается в простой письменной форме или с использованием программно-аппаратных средств ЭТП или с использованием электронного магазина либо иным технически возможным способом.</w:t>
      </w:r>
    </w:p>
    <w:p w:rsidR="00E9500B" w:rsidRDefault="00E9500B" w:rsidP="00296D5F">
      <w:pPr>
        <w:widowControl w:val="0"/>
        <w:tabs>
          <w:tab w:val="left" w:pos="1028"/>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В случае, установленном пунктом 2.34.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w:t>
      </w:r>
      <w:r w:rsidRPr="00E9500B">
        <w:rPr>
          <w:rFonts w:ascii="Times New Roman" w:hAnsi="Times New Roman" w:cs="Times New Roman"/>
          <w:color w:val="000000"/>
          <w:sz w:val="24"/>
          <w:szCs w:val="24"/>
          <w:highlight w:val="white"/>
        </w:rPr>
        <w:lastRenderedPageBreak/>
        <w:t>превышающей начальную цену единицы (суммы цен единиц) товара, работы, услуги.</w:t>
      </w:r>
      <w:proofErr w:type="gramEnd"/>
    </w:p>
    <w:p w:rsidR="00296D5F" w:rsidRPr="00E9500B" w:rsidRDefault="00296D5F" w:rsidP="00296D5F">
      <w:pPr>
        <w:widowControl w:val="0"/>
        <w:tabs>
          <w:tab w:val="left" w:pos="102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1E7D1C" w:rsidRDefault="00E9500B" w:rsidP="00296D5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1E7D1C">
        <w:rPr>
          <w:rFonts w:ascii="Times New Roman" w:hAnsi="Times New Roman" w:cs="Times New Roman"/>
          <w:b/>
          <w:color w:val="000000"/>
          <w:sz w:val="24"/>
          <w:szCs w:val="24"/>
        </w:rPr>
        <w:t>РАЗДЕЛ 3. ПОРЯДОК И УСЛОВИЯ ИЗМЕНЕНИЯ ДОГОВОРА.</w:t>
      </w:r>
    </w:p>
    <w:p w:rsidR="00E9500B" w:rsidRPr="001E7D1C" w:rsidRDefault="00E9500B" w:rsidP="001E7D1C">
      <w:pPr>
        <w:pStyle w:val="af1"/>
        <w:widowControl w:val="0"/>
        <w:numPr>
          <w:ilvl w:val="0"/>
          <w:numId w:val="46"/>
        </w:numPr>
        <w:tabs>
          <w:tab w:val="left" w:pos="903"/>
        </w:tabs>
        <w:autoSpaceDE w:val="0"/>
        <w:autoSpaceDN w:val="0"/>
        <w:adjustRightInd w:val="0"/>
        <w:spacing w:after="0" w:line="298" w:lineRule="exact"/>
        <w:ind w:left="0" w:right="20" w:firstLine="567"/>
        <w:jc w:val="both"/>
        <w:rPr>
          <w:rFonts w:ascii="Times New Roman" w:hAnsi="Times New Roman" w:cs="Times New Roman"/>
          <w:spacing w:val="-1"/>
          <w:sz w:val="24"/>
          <w:szCs w:val="24"/>
        </w:rPr>
      </w:pPr>
      <w:r w:rsidRPr="001E7D1C">
        <w:rPr>
          <w:rFonts w:ascii="Times New Roman" w:hAnsi="Times New Roman" w:cs="Times New Roman"/>
          <w:color w:val="000000"/>
          <w:sz w:val="24"/>
          <w:szCs w:val="24"/>
          <w:highlight w:val="white"/>
        </w:rPr>
        <w:t>Изменение условий договора допускается по соглашению сторон с соблюдением положений ГК РФ и настоящего Положения.</w:t>
      </w:r>
    </w:p>
    <w:p w:rsidR="00E9500B" w:rsidRPr="00E9500B" w:rsidRDefault="00E9500B" w:rsidP="00E9500B">
      <w:pPr>
        <w:widowControl w:val="0"/>
        <w:tabs>
          <w:tab w:val="left" w:pos="95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Изменение условий договора допускается при наличии обоснования, подтверждающего необходимость внесения изменений (в том числе обоснования, подтверждающего возникновение обстоятельств, не зависящих от воли сторон), с учетом принципов, установленных в пункте 4 раздела 2 главы 1 настоящего Положения, при условии, что возможность изменения была предусмотрена извещением об осуществлении закупки (в случае, когда документация о закупке не требуется) или документацией о закупке и</w:t>
      </w:r>
      <w:proofErr w:type="gramEnd"/>
      <w:r w:rsidRPr="00E9500B">
        <w:rPr>
          <w:rFonts w:ascii="Times New Roman" w:hAnsi="Times New Roman" w:cs="Times New Roman"/>
          <w:color w:val="000000"/>
          <w:sz w:val="24"/>
          <w:szCs w:val="24"/>
          <w:highlight w:val="white"/>
        </w:rPr>
        <w:t xml:space="preserve"> договором, а в случае осуществления закупки у единственного поставщика (исполнителя, подрядчика) - договором.</w:t>
      </w:r>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Документы (сведения), обосновывающие необходимость изменения условий договора (в том числе подтверждающие возникновение обстоятельств, не зависящих от воли сторон), хранятся вместе с договором, в который вносятся соответствующие изменения.</w:t>
      </w:r>
    </w:p>
    <w:p w:rsidR="00E9500B" w:rsidRPr="00E9500B"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заключении договора заказчик вправе провести преддоговорные переговоры с участником, с которым заключается договор.</w:t>
      </w:r>
    </w:p>
    <w:p w:rsidR="00E9500B" w:rsidRPr="00E9500B"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Переговоры должны быть направлены исключительно на улучшение условий исполнения договора.</w:t>
      </w:r>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 ходе преддоговорных переговоров по согласованию с участником, с которым заключается договор, вправе изменить следующие условия договора:</w:t>
      </w:r>
    </w:p>
    <w:p w:rsidR="00E9500B" w:rsidRPr="00E9500B" w:rsidRDefault="00E9500B" w:rsidP="00E9500B">
      <w:pPr>
        <w:widowControl w:val="0"/>
        <w:tabs>
          <w:tab w:val="left" w:pos="12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Снизить цену договора без изменения количества товаров, объема работ, услуг и иных условий исполнения договора.</w:t>
      </w:r>
    </w:p>
    <w:p w:rsidR="00E9500B" w:rsidRPr="00E9500B" w:rsidRDefault="00E9500B" w:rsidP="00E9500B">
      <w:pPr>
        <w:widowControl w:val="0"/>
        <w:tabs>
          <w:tab w:val="left" w:pos="132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НМЦД.</w:t>
      </w:r>
    </w:p>
    <w:p w:rsidR="00E9500B" w:rsidRPr="00E9500B" w:rsidRDefault="00E9500B" w:rsidP="00E9500B">
      <w:pPr>
        <w:widowControl w:val="0"/>
        <w:tabs>
          <w:tab w:val="left" w:pos="128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Улучшить условия исполнения договора для заказчика, в том числе: сократить сроки исполнения договора (его отдельных этапов), отменить или уменьшить размер аванса, увеличить сроки и объем гарантии.</w:t>
      </w:r>
    </w:p>
    <w:p w:rsidR="00E9500B" w:rsidRPr="00E9500B" w:rsidRDefault="00E9500B" w:rsidP="00E9500B">
      <w:pPr>
        <w:widowControl w:val="0"/>
        <w:tabs>
          <w:tab w:val="left" w:pos="12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p>
    <w:p w:rsidR="00E9500B" w:rsidRPr="00E9500B" w:rsidRDefault="00E9500B" w:rsidP="00E9500B">
      <w:pPr>
        <w:widowControl w:val="0"/>
        <w:tabs>
          <w:tab w:val="left" w:pos="140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Включить условия, обусловленные изменениями действующего законодательства РФ или предписанием контрольного и/или надзорного органа.</w:t>
      </w:r>
    </w:p>
    <w:p w:rsidR="00E9500B" w:rsidRPr="00E9500B" w:rsidRDefault="00E9500B" w:rsidP="00E9500B">
      <w:pPr>
        <w:widowControl w:val="0"/>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Условия договора, по которым стороны пришли к соглашению об их изменении согласно пункту 3 настоящего раздела Положения, включаются в договор при его заключении.</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Изменение условий договора при его исполнении допускается в следующих случаях:</w:t>
      </w:r>
    </w:p>
    <w:p w:rsidR="00E9500B" w:rsidRPr="00E9500B"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Увеличение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Снижение цены договора без изменения предусмотренных договором количества товара, объема работы или услуги, качества поставляемого товара, выполняемой работы, </w:t>
      </w:r>
      <w:r w:rsidRPr="00E9500B">
        <w:rPr>
          <w:rFonts w:ascii="Times New Roman" w:hAnsi="Times New Roman" w:cs="Times New Roman"/>
          <w:color w:val="000000"/>
          <w:sz w:val="24"/>
          <w:szCs w:val="24"/>
          <w:highlight w:val="white"/>
        </w:rPr>
        <w:lastRenderedPageBreak/>
        <w:t>оказываемой услуги и иных условий договора.</w:t>
      </w:r>
    </w:p>
    <w:p w:rsidR="00E9500B" w:rsidRPr="00E9500B"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Изменение в ходе исполнения договора тарифов на товары, работы, услуги, установленных органами, уполномоченными в области государственного регулирования тарифов.</w:t>
      </w:r>
    </w:p>
    <w:p w:rsidR="00E9500B" w:rsidRPr="00E9500B" w:rsidRDefault="00E9500B" w:rsidP="00E9500B">
      <w:pPr>
        <w:widowControl w:val="0"/>
        <w:tabs>
          <w:tab w:val="left" w:pos="13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Изменение условий договора, обусловленных изменениями действующего законодательства РФ или предписанием контрольного и/или надзорного органа.</w:t>
      </w:r>
    </w:p>
    <w:p w:rsidR="00E9500B" w:rsidRPr="00E9500B" w:rsidRDefault="00E9500B" w:rsidP="00E9500B">
      <w:pPr>
        <w:widowControl w:val="0"/>
        <w:tabs>
          <w:tab w:val="left" w:pos="11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Увеличение срока исполнения обязательств по договору в силу обстоятельств, не зависящих от сторон. При этом 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первоначальных условий договора.</w:t>
      </w:r>
    </w:p>
    <w:p w:rsidR="00E9500B" w:rsidRPr="00E9500B" w:rsidRDefault="00E9500B" w:rsidP="00E9500B">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E9500B" w:rsidRPr="00E9500B" w:rsidRDefault="00E9500B" w:rsidP="00E9500B">
      <w:pPr>
        <w:widowControl w:val="0"/>
        <w:tabs>
          <w:tab w:val="left" w:pos="135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5.6.1.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исполнении договора, заключенного с участником закупки, которому предоставлен приоритет в соответствии с пунктом 9 раздела 7 главы 1 настоящего Положения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w:t>
      </w:r>
    </w:p>
    <w:p w:rsidR="00E9500B" w:rsidRPr="00E9500B"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E9500B" w:rsidRDefault="00E9500B" w:rsidP="00296D5F">
      <w:pPr>
        <w:widowControl w:val="0"/>
        <w:tabs>
          <w:tab w:val="left" w:pos="1186"/>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5.7.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 невозможности по не зависящим от воли сторон договора обстоятельствам (в том числе при введении новых технических требований к продукции и/или процессам ее производства) исполнить договор в соответствии с указанными в нем условиями.</w:t>
      </w:r>
    </w:p>
    <w:p w:rsidR="00296D5F" w:rsidRPr="00E9500B" w:rsidRDefault="00296D5F" w:rsidP="00296D5F">
      <w:pPr>
        <w:widowControl w:val="0"/>
        <w:tabs>
          <w:tab w:val="left" w:pos="118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1E7D1C" w:rsidRDefault="00E9500B" w:rsidP="00296D5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1E7D1C">
        <w:rPr>
          <w:rFonts w:ascii="Times New Roman" w:hAnsi="Times New Roman" w:cs="Times New Roman"/>
          <w:b/>
          <w:color w:val="000000"/>
          <w:sz w:val="24"/>
          <w:szCs w:val="24"/>
        </w:rPr>
        <w:t>РАЗДЕЛ 4. ПОРЯДОК ИСПОЛНЕНИЯ, РАСТОРЖЕНИЯ ДОГОВОРА.</w:t>
      </w:r>
    </w:p>
    <w:p w:rsidR="00E9500B" w:rsidRPr="00E9500B" w:rsidRDefault="00E9500B" w:rsidP="001E7D1C">
      <w:pPr>
        <w:widowControl w:val="0"/>
        <w:tabs>
          <w:tab w:val="left" w:pos="922"/>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Исполнение договора включает в себя приемку поставленного товара, выполненной работы, оказанной услуги, предусмотренных договором, оплату поставленного товара, выполненной работы (ее результатов), оказанной услуги, реализуемые после заключения договора.</w:t>
      </w:r>
    </w:p>
    <w:p w:rsidR="00E9500B" w:rsidRPr="00E9500B" w:rsidRDefault="00E9500B" w:rsidP="00E9500B">
      <w:pPr>
        <w:widowControl w:val="0"/>
        <w:tabs>
          <w:tab w:val="left" w:pos="108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Исполнение договора направлено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РФ и настоящим Положением.</w:t>
      </w:r>
    </w:p>
    <w:p w:rsidR="00E9500B" w:rsidRPr="00E9500B"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Приемка поставленного товара, выполненной работы (ее результатов), оказанной услуги осуществляется в порядке и в сроки, установленные договором.</w:t>
      </w:r>
    </w:p>
    <w:p w:rsidR="00E9500B" w:rsidRPr="00E9500B"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 провести экспертизу поставленного товара, выполненной работы, оказанной услуги с привлечением экспертов, экспертных организаций.</w:t>
      </w:r>
    </w:p>
    <w:p w:rsidR="00E9500B" w:rsidRPr="00E9500B"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РФ, Правительством РФ в целях обеспечения обороноспособности и </w:t>
      </w:r>
      <w:r w:rsidRPr="00E9500B">
        <w:rPr>
          <w:rFonts w:ascii="Times New Roman" w:hAnsi="Times New Roman" w:cs="Times New Roman"/>
          <w:color w:val="000000"/>
          <w:sz w:val="24"/>
          <w:szCs w:val="24"/>
          <w:highlight w:val="white"/>
        </w:rPr>
        <w:lastRenderedPageBreak/>
        <w:t>безопасности государства.</w:t>
      </w:r>
      <w:proofErr w:type="gramEnd"/>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Иной срок оплаты может быть также установлен в положении о закупке заказчика, при этом такой срок не должен составлять более 30 (тридцати) рабочих дней </w:t>
      </w:r>
      <w:proofErr w:type="gramStart"/>
      <w:r w:rsidRPr="00E9500B">
        <w:rPr>
          <w:rFonts w:ascii="Times New Roman" w:hAnsi="Times New Roman" w:cs="Times New Roman"/>
          <w:color w:val="000000"/>
          <w:sz w:val="24"/>
          <w:szCs w:val="24"/>
          <w:highlight w:val="white"/>
        </w:rPr>
        <w:t>с даты приемки</w:t>
      </w:r>
      <w:proofErr w:type="gramEnd"/>
      <w:r w:rsidRPr="00E9500B">
        <w:rPr>
          <w:rFonts w:ascii="Times New Roman" w:hAnsi="Times New Roman" w:cs="Times New Roman"/>
          <w:color w:val="000000"/>
          <w:sz w:val="24"/>
          <w:szCs w:val="24"/>
          <w:highlight w:val="white"/>
        </w:rPr>
        <w:t xml:space="preserve"> поставленного товара, выполненной работы (ее результатов), оказанной услуги.</w:t>
      </w:r>
    </w:p>
    <w:p w:rsidR="00E9500B" w:rsidRPr="00E9500B"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 установлении сроков оплаты, предусмотренных пунктом 4.1. настоящего раздела Положения, в положение о закупке заказчика включаются конкретные сроки оплаты (в рабочих или календарных днях) 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 который формируется с использованием Общероссийского классификатора продукции по видам экономической деятельности (ОКПД 2) с обязательным</w:t>
      </w:r>
      <w:proofErr w:type="gramEnd"/>
      <w:r w:rsidRPr="00E9500B">
        <w:rPr>
          <w:rFonts w:ascii="Times New Roman" w:hAnsi="Times New Roman" w:cs="Times New Roman"/>
          <w:color w:val="000000"/>
          <w:sz w:val="24"/>
          <w:szCs w:val="24"/>
          <w:highlight w:val="white"/>
        </w:rPr>
        <w:t xml:space="preserve">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E9500B" w:rsidRPr="00E9500B"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По договору, заключенному по результатам закупки в соответствии с главой 4 настоящего Положения, срок оплаты регулируется главой 4 настоящего Положения и Постановлением № 1352.</w:t>
      </w:r>
    </w:p>
    <w:p w:rsidR="00E9500B" w:rsidRPr="00E9500B" w:rsidRDefault="00E9500B" w:rsidP="001E7D1C">
      <w:pPr>
        <w:widowControl w:val="0"/>
        <w:tabs>
          <w:tab w:val="left" w:pos="90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Расторжение договора допускается по соглашению сторон, по решению суда,</w:t>
      </w:r>
      <w:r w:rsidR="001E7D1C">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в случае одностороннего отказа стороны договора от исполнения договора в соответствии с гражданским законодательством РФ.</w:t>
      </w:r>
    </w:p>
    <w:p w:rsidR="00E9500B" w:rsidRPr="00E9500B" w:rsidRDefault="00E9500B" w:rsidP="00E9500B">
      <w:pPr>
        <w:widowControl w:val="0"/>
        <w:tabs>
          <w:tab w:val="left" w:pos="85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и/или договором.</w:t>
      </w:r>
    </w:p>
    <w:p w:rsidR="00E9500B" w:rsidRDefault="00E9500B" w:rsidP="00296D5F">
      <w:pPr>
        <w:widowControl w:val="0"/>
        <w:tabs>
          <w:tab w:val="left" w:pos="860"/>
        </w:tabs>
        <w:autoSpaceDE w:val="0"/>
        <w:autoSpaceDN w:val="0"/>
        <w:adjustRightInd w:val="0"/>
        <w:spacing w:after="0" w:line="298" w:lineRule="exact"/>
        <w:ind w:left="23" w:right="23" w:firstLine="561"/>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 вправе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roofErr w:type="gramEnd"/>
    </w:p>
    <w:p w:rsidR="00296D5F" w:rsidRDefault="00296D5F" w:rsidP="00296D5F">
      <w:pPr>
        <w:widowControl w:val="0"/>
        <w:tabs>
          <w:tab w:val="left" w:pos="860"/>
        </w:tabs>
        <w:autoSpaceDE w:val="0"/>
        <w:autoSpaceDN w:val="0"/>
        <w:adjustRightInd w:val="0"/>
        <w:spacing w:after="0" w:line="298" w:lineRule="exact"/>
        <w:ind w:left="23" w:right="23" w:firstLine="561"/>
        <w:jc w:val="both"/>
        <w:rPr>
          <w:rFonts w:ascii="Times New Roman" w:hAnsi="Times New Roman" w:cs="Times New Roman"/>
          <w:spacing w:val="-1"/>
          <w:sz w:val="24"/>
          <w:szCs w:val="24"/>
        </w:rPr>
      </w:pPr>
    </w:p>
    <w:p w:rsidR="00296D5F" w:rsidRPr="00E9500B" w:rsidRDefault="00296D5F" w:rsidP="00296D5F">
      <w:pPr>
        <w:widowControl w:val="0"/>
        <w:tabs>
          <w:tab w:val="left" w:pos="860"/>
        </w:tabs>
        <w:autoSpaceDE w:val="0"/>
        <w:autoSpaceDN w:val="0"/>
        <w:adjustRightInd w:val="0"/>
        <w:spacing w:after="0" w:line="298" w:lineRule="exact"/>
        <w:ind w:left="23" w:right="23" w:firstLine="561"/>
        <w:jc w:val="both"/>
        <w:rPr>
          <w:rFonts w:ascii="Times New Roman" w:hAnsi="Times New Roman" w:cs="Times New Roman"/>
          <w:spacing w:val="-1"/>
          <w:sz w:val="24"/>
          <w:szCs w:val="24"/>
        </w:rPr>
      </w:pPr>
    </w:p>
    <w:p w:rsidR="00E9500B" w:rsidRPr="003B2DD3" w:rsidRDefault="00E9500B" w:rsidP="00E9500B">
      <w:pPr>
        <w:widowControl w:val="0"/>
        <w:autoSpaceDE w:val="0"/>
        <w:autoSpaceDN w:val="0"/>
        <w:adjustRightInd w:val="0"/>
        <w:spacing w:after="132" w:line="240" w:lineRule="exact"/>
        <w:ind w:left="20" w:firstLine="560"/>
        <w:jc w:val="both"/>
        <w:rPr>
          <w:rFonts w:ascii="Times New Roman" w:hAnsi="Times New Roman" w:cs="Times New Roman"/>
          <w:b/>
          <w:color w:val="000000"/>
          <w:sz w:val="24"/>
          <w:szCs w:val="24"/>
        </w:rPr>
      </w:pPr>
      <w:r w:rsidRPr="003B2DD3">
        <w:rPr>
          <w:rFonts w:ascii="Times New Roman" w:hAnsi="Times New Roman" w:cs="Times New Roman"/>
          <w:b/>
          <w:color w:val="000000"/>
          <w:sz w:val="24"/>
          <w:szCs w:val="24"/>
        </w:rPr>
        <w:t>ГЛАВА 6. ПРИЛОЖЕНИЯ.</w:t>
      </w:r>
    </w:p>
    <w:p w:rsidR="00E9500B" w:rsidRPr="001E7D1C" w:rsidRDefault="00E9500B" w:rsidP="00296D5F">
      <w:pPr>
        <w:widowControl w:val="0"/>
        <w:autoSpaceDE w:val="0"/>
        <w:autoSpaceDN w:val="0"/>
        <w:adjustRightInd w:val="0"/>
        <w:spacing w:after="120" w:line="240" w:lineRule="auto"/>
        <w:ind w:left="23" w:right="23" w:firstLine="561"/>
        <w:jc w:val="both"/>
        <w:rPr>
          <w:rFonts w:ascii="Times New Roman" w:hAnsi="Times New Roman" w:cs="Times New Roman"/>
          <w:b/>
          <w:color w:val="000000"/>
          <w:sz w:val="24"/>
          <w:szCs w:val="24"/>
        </w:rPr>
      </w:pPr>
      <w:r w:rsidRPr="003B2DD3">
        <w:rPr>
          <w:rFonts w:ascii="Times New Roman" w:hAnsi="Times New Roman" w:cs="Times New Roman"/>
          <w:b/>
          <w:color w:val="000000"/>
          <w:sz w:val="24"/>
          <w:szCs w:val="24"/>
        </w:rPr>
        <w:t>РАЗДЕЛ 1. ПРАВИЛА ОЦЕНКИ ЗАЯВОК, ОКОНЧАТЕЛЬНЫХ ПРЕДЛОЖЕНИЙ УЧАСТНИКОВ ЗАКУПКИ.</w:t>
      </w:r>
    </w:p>
    <w:p w:rsidR="00E9500B" w:rsidRPr="00E9500B" w:rsidRDefault="00E9500B" w:rsidP="00E9500B">
      <w:pPr>
        <w:widowControl w:val="0"/>
        <w:tabs>
          <w:tab w:val="left" w:pos="8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Настоящие Правила определяют порядок оценки заявок, окончательных предложений участников закупки товаров, работ, услуг (далее по тексту настоящего раздела Положения - заявка)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p>
    <w:p w:rsidR="00E9500B" w:rsidRPr="00E9500B" w:rsidRDefault="00E9500B" w:rsidP="00E9500B">
      <w:pPr>
        <w:widowControl w:val="0"/>
        <w:tabs>
          <w:tab w:val="left" w:pos="95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Оценка заявок осуществляется с использованием не менее чем двух критериев </w:t>
      </w:r>
      <w:proofErr w:type="gramStart"/>
      <w:r w:rsidRPr="00E9500B">
        <w:rPr>
          <w:rFonts w:ascii="Times New Roman" w:hAnsi="Times New Roman" w:cs="Times New Roman"/>
          <w:color w:val="000000"/>
          <w:sz w:val="24"/>
          <w:szCs w:val="24"/>
          <w:highlight w:val="white"/>
        </w:rPr>
        <w:t>из</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перечисленных</w:t>
      </w:r>
      <w:proofErr w:type="gramEnd"/>
      <w:r w:rsidRPr="00E9500B">
        <w:rPr>
          <w:rFonts w:ascii="Times New Roman" w:hAnsi="Times New Roman" w:cs="Times New Roman"/>
          <w:color w:val="000000"/>
          <w:sz w:val="24"/>
          <w:szCs w:val="24"/>
          <w:highlight w:val="white"/>
        </w:rPr>
        <w:t xml:space="preserve"> ниже с учетом их значимости, одним из которых должен быть критерий оценки «цена договора» («цена единицы товара, работы, услуги»):</w:t>
      </w:r>
    </w:p>
    <w:p w:rsidR="00E9500B" w:rsidRPr="00E9500B" w:rsidRDefault="00E9500B" w:rsidP="00E9500B">
      <w:pPr>
        <w:widowControl w:val="0"/>
        <w:tabs>
          <w:tab w:val="left" w:pos="107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Цена договора (цена единицы товара, работы, услуги) - значимость не менее 15%.</w:t>
      </w:r>
    </w:p>
    <w:p w:rsidR="00E9500B" w:rsidRPr="00E9500B" w:rsidRDefault="00E9500B" w:rsidP="00E9500B">
      <w:pPr>
        <w:widowControl w:val="0"/>
        <w:tabs>
          <w:tab w:val="left" w:pos="121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Функциональные характеристики (потребительские свойства) или качественные </w:t>
      </w:r>
      <w:r w:rsidRPr="00E9500B">
        <w:rPr>
          <w:rFonts w:ascii="Times New Roman" w:hAnsi="Times New Roman" w:cs="Times New Roman"/>
          <w:color w:val="000000"/>
          <w:sz w:val="24"/>
          <w:szCs w:val="24"/>
          <w:highlight w:val="white"/>
        </w:rPr>
        <w:lastRenderedPageBreak/>
        <w:t>характеристики товара - значимость не более 70%.</w:t>
      </w:r>
    </w:p>
    <w:p w:rsidR="00E9500B" w:rsidRPr="00E9500B" w:rsidRDefault="00E9500B" w:rsidP="00E9500B">
      <w:pPr>
        <w:widowControl w:val="0"/>
        <w:tabs>
          <w:tab w:val="left" w:pos="103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Качество работ, услуг - значимость не более 70%.</w:t>
      </w:r>
    </w:p>
    <w:p w:rsidR="00E9500B" w:rsidRPr="00E9500B" w:rsidRDefault="00E9500B" w:rsidP="00E9500B">
      <w:pPr>
        <w:widowControl w:val="0"/>
        <w:tabs>
          <w:tab w:val="left" w:pos="103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Квалификация участника закупки - значимость не более 70%.</w:t>
      </w:r>
    </w:p>
    <w:p w:rsidR="00E9500B" w:rsidRPr="00E9500B" w:rsidRDefault="00E9500B" w:rsidP="00E9500B">
      <w:pPr>
        <w:widowControl w:val="0"/>
        <w:tabs>
          <w:tab w:val="left" w:pos="10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Опыт и репутация участника закупки - значимость не более 70%.</w:t>
      </w:r>
    </w:p>
    <w:p w:rsidR="00E9500B" w:rsidRPr="00E9500B" w:rsidRDefault="00E9500B" w:rsidP="00E9500B">
      <w:pPr>
        <w:widowControl w:val="0"/>
        <w:tabs>
          <w:tab w:val="left" w:pos="112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p>
    <w:p w:rsidR="00E9500B" w:rsidRPr="00E9500B" w:rsidRDefault="00E9500B" w:rsidP="00E9500B">
      <w:pPr>
        <w:widowControl w:val="0"/>
        <w:tabs>
          <w:tab w:val="left" w:pos="103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Расходы на эксплуатацию товаров - значимость не более 20%.</w:t>
      </w:r>
    </w:p>
    <w:p w:rsidR="00E9500B" w:rsidRPr="00E9500B" w:rsidRDefault="00E9500B" w:rsidP="00E9500B">
      <w:pPr>
        <w:widowControl w:val="0"/>
        <w:tabs>
          <w:tab w:val="left" w:pos="1079"/>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2.8.</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Расходы на техническое обслуживание товаров - значимость не более</w:t>
      </w:r>
    </w:p>
    <w:p w:rsidR="00E9500B" w:rsidRPr="00E9500B" w:rsidRDefault="00E9500B" w:rsidP="00E9500B">
      <w:pPr>
        <w:widowControl w:val="0"/>
        <w:autoSpaceDE w:val="0"/>
        <w:autoSpaceDN w:val="0"/>
        <w:adjustRightInd w:val="0"/>
        <w:spacing w:after="0" w:line="298" w:lineRule="exact"/>
        <w:ind w:left="20"/>
        <w:jc w:val="both"/>
        <w:rPr>
          <w:rFonts w:ascii="Times New Roman" w:hAnsi="Times New Roman" w:cs="Times New Roman"/>
          <w:spacing w:val="-14"/>
        </w:rPr>
      </w:pPr>
      <w:r w:rsidRPr="00E9500B">
        <w:rPr>
          <w:rFonts w:ascii="Times New Roman" w:hAnsi="Times New Roman" w:cs="Times New Roman"/>
          <w:color w:val="000000"/>
          <w:sz w:val="24"/>
          <w:szCs w:val="24"/>
          <w:highlight w:val="white"/>
        </w:rPr>
        <w:t>20</w:t>
      </w:r>
      <w:r w:rsidRPr="00E9500B">
        <w:rPr>
          <w:rFonts w:ascii="Times New Roman" w:hAnsi="Times New Roman" w:cs="Times New Roman"/>
          <w:spacing w:val="-14"/>
        </w:rPr>
        <w:t>%.</w:t>
      </w:r>
    </w:p>
    <w:p w:rsidR="00E9500B" w:rsidRPr="00E9500B" w:rsidRDefault="00E9500B" w:rsidP="00E9500B">
      <w:pPr>
        <w:widowControl w:val="0"/>
        <w:tabs>
          <w:tab w:val="left" w:pos="10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Сроки (периоды) поставки товаров, выполнения работ, оказания услуг - значимость не более 50%.</w:t>
      </w:r>
    </w:p>
    <w:p w:rsidR="00E9500B" w:rsidRPr="00E9500B" w:rsidRDefault="00E9500B" w:rsidP="00E9500B">
      <w:pPr>
        <w:widowControl w:val="0"/>
        <w:tabs>
          <w:tab w:val="left" w:pos="132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представления гарантии качества товаров, работ, услуг - значимость не более 30%.</w:t>
      </w:r>
    </w:p>
    <w:p w:rsidR="00E9500B" w:rsidRPr="00E9500B"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2.11.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Объем представления гарантий качества товаров, работ, услуг - значимость не более 30%.</w:t>
      </w:r>
    </w:p>
    <w:p w:rsidR="00E9500B" w:rsidRPr="00E9500B" w:rsidRDefault="00E9500B" w:rsidP="00E9500B">
      <w:pPr>
        <w:widowControl w:val="0"/>
        <w:tabs>
          <w:tab w:val="left" w:pos="84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Суммарная значимость используемых при оценке заявок критериев должна составлять 100%.</w:t>
      </w:r>
    </w:p>
    <w:p w:rsidR="00E9500B" w:rsidRPr="00E9500B" w:rsidRDefault="00E9500B" w:rsidP="00E9500B">
      <w:pPr>
        <w:widowControl w:val="0"/>
        <w:tabs>
          <w:tab w:val="left" w:pos="86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E9500B" w:rsidRPr="00E9500B"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производится на основании критериев оценки, их содержания и значимости, установленных в документации о закупке.</w:t>
      </w:r>
    </w:p>
    <w:p w:rsidR="00E9500B" w:rsidRPr="00E9500B" w:rsidRDefault="00E9500B" w:rsidP="00E9500B">
      <w:pPr>
        <w:widowControl w:val="0"/>
        <w:tabs>
          <w:tab w:val="left" w:pos="88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6.</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E9500B" w:rsidRPr="00E9500B" w:rsidRDefault="00E9500B" w:rsidP="00E9500B">
      <w:pPr>
        <w:widowControl w:val="0"/>
        <w:tabs>
          <w:tab w:val="left" w:pos="9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7.</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E9500B" w:rsidRPr="00E9500B" w:rsidRDefault="00E9500B" w:rsidP="00E9500B">
      <w:pPr>
        <w:widowControl w:val="0"/>
        <w:tabs>
          <w:tab w:val="left" w:pos="87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Для определения рейтинга заявки ПО КРИТЕРИЮ «ЦЕНА ДОГОВОРА» («цена единицы товара, работы, услуги») в документации о закупке устанавливается НМЦД (начальная цена единицы (суммы цен единиц) товара, работы, услуги, предусмотренных в документации о закупке, если применяется критерий «цена единицы товара, работы, услуги»).</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«цена договора» («цена единицы товара, работы, услуги»), определяется по формуле:</w:t>
      </w:r>
    </w:p>
    <w:p w:rsidR="00A71E07" w:rsidRDefault="00A71E07" w:rsidP="00B2465F">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rPr>
      </w:pPr>
    </w:p>
    <w:p w:rsidR="00AC1154" w:rsidRPr="00AC1154"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lang w:val="en-US"/>
        </w:rPr>
      </w:pPr>
      <w:r w:rsidRPr="00DF2B96">
        <w:rPr>
          <w:rFonts w:ascii="Times New Roman" w:hAnsi="Times New Roman" w:cs="Times New Roman"/>
          <w:spacing w:val="-2"/>
          <w:sz w:val="24"/>
          <w:szCs w:val="24"/>
        </w:rPr>
        <w:t xml:space="preserve">          </w:t>
      </w:r>
      <w:r w:rsidR="003B2DD3">
        <w:rPr>
          <w:rFonts w:ascii="Times New Roman" w:hAnsi="Times New Roman" w:cs="Times New Roman"/>
          <w:spacing w:val="-2"/>
          <w:sz w:val="24"/>
          <w:szCs w:val="24"/>
          <w:lang w:val="en-US"/>
        </w:rPr>
        <w:t>A</w:t>
      </w:r>
      <w:r w:rsidRPr="003B2DD3">
        <w:rPr>
          <w:rFonts w:ascii="Times New Roman" w:hAnsi="Times New Roman" w:cs="Times New Roman"/>
          <w:spacing w:val="-2"/>
          <w:sz w:val="18"/>
          <w:szCs w:val="18"/>
          <w:lang w:val="en-US"/>
        </w:rPr>
        <w:t>max</w:t>
      </w:r>
      <w:r w:rsidRPr="00AC1154">
        <w:rPr>
          <w:rFonts w:ascii="Times New Roman" w:hAnsi="Times New Roman" w:cs="Times New Roman"/>
          <w:spacing w:val="-2"/>
          <w:sz w:val="24"/>
          <w:szCs w:val="24"/>
          <w:lang w:val="en-US"/>
        </w:rPr>
        <w:t xml:space="preserve"> - A</w:t>
      </w:r>
      <w:r w:rsidRPr="003B2DD3">
        <w:rPr>
          <w:rFonts w:ascii="Times New Roman" w:hAnsi="Times New Roman" w:cs="Times New Roman"/>
          <w:spacing w:val="-2"/>
          <w:sz w:val="18"/>
          <w:szCs w:val="18"/>
          <w:lang w:val="en-US"/>
        </w:rPr>
        <w:t>i</w:t>
      </w:r>
    </w:p>
    <w:p w:rsidR="00AC1154" w:rsidRPr="00AC1154"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lang w:val="en-US"/>
        </w:rPr>
      </w:pPr>
      <w:r w:rsidRPr="00AC1154">
        <w:rPr>
          <w:rFonts w:ascii="Times New Roman" w:hAnsi="Times New Roman" w:cs="Times New Roman"/>
          <w:spacing w:val="-2"/>
          <w:sz w:val="24"/>
          <w:szCs w:val="24"/>
          <w:lang w:val="en-US"/>
        </w:rPr>
        <w:t>R</w:t>
      </w:r>
      <w:r w:rsidRPr="003B2DD3">
        <w:rPr>
          <w:rFonts w:ascii="Times New Roman" w:hAnsi="Times New Roman" w:cs="Times New Roman"/>
          <w:spacing w:val="-2"/>
          <w:sz w:val="18"/>
          <w:szCs w:val="18"/>
          <w:lang w:val="en-US"/>
        </w:rPr>
        <w:t>ai</w:t>
      </w:r>
      <w:r w:rsidRPr="00AC1154">
        <w:rPr>
          <w:rFonts w:ascii="Times New Roman" w:hAnsi="Times New Roman" w:cs="Times New Roman"/>
          <w:spacing w:val="-2"/>
          <w:sz w:val="24"/>
          <w:szCs w:val="24"/>
          <w:lang w:val="en-US"/>
        </w:rPr>
        <w:t xml:space="preserve"> = -------------- x 100,</w:t>
      </w:r>
    </w:p>
    <w:p w:rsidR="00AC1154" w:rsidRPr="00D11D8F"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lang w:val="en-US"/>
        </w:rPr>
      </w:pPr>
      <w:r w:rsidRPr="00AC1154">
        <w:rPr>
          <w:rFonts w:ascii="Times New Roman" w:hAnsi="Times New Roman" w:cs="Times New Roman"/>
          <w:spacing w:val="-2"/>
          <w:sz w:val="24"/>
          <w:szCs w:val="24"/>
          <w:lang w:val="en-US"/>
        </w:rPr>
        <w:t xml:space="preserve">            A</w:t>
      </w:r>
      <w:r w:rsidRPr="003B2DD3">
        <w:rPr>
          <w:rFonts w:ascii="Times New Roman" w:hAnsi="Times New Roman" w:cs="Times New Roman"/>
          <w:spacing w:val="-2"/>
          <w:sz w:val="18"/>
          <w:szCs w:val="18"/>
          <w:lang w:val="en-US"/>
        </w:rPr>
        <w:t>max</w:t>
      </w:r>
      <w:r w:rsidR="00A71E07" w:rsidRPr="00D11D8F">
        <w:rPr>
          <w:rFonts w:ascii="Times New Roman" w:hAnsi="Times New Roman" w:cs="Times New Roman"/>
          <w:spacing w:val="-2"/>
          <w:sz w:val="24"/>
          <w:szCs w:val="24"/>
          <w:lang w:val="en-US"/>
        </w:rPr>
        <w:t xml:space="preserve">    </w:t>
      </w:r>
    </w:p>
    <w:p w:rsidR="00AC1154" w:rsidRPr="00D11D8F"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rPr>
          <w:rFonts w:ascii="Times New Roman" w:hAnsi="Times New Roman" w:cs="Times New Roman"/>
          <w:spacing w:val="-2"/>
          <w:sz w:val="24"/>
          <w:szCs w:val="24"/>
          <w:lang w:val="en-US"/>
        </w:rPr>
      </w:pPr>
    </w:p>
    <w:p w:rsidR="00E9500B" w:rsidRPr="00D11D8F" w:rsidRDefault="00E9500B" w:rsidP="00AC1154">
      <w:pPr>
        <w:widowControl w:val="0"/>
        <w:tabs>
          <w:tab w:val="left" w:leader="hyphen" w:pos="2942"/>
          <w:tab w:val="left" w:leader="hyphen" w:pos="3048"/>
          <w:tab w:val="left" w:leader="hyphen" w:pos="3605"/>
        </w:tabs>
        <w:autoSpaceDE w:val="0"/>
        <w:autoSpaceDN w:val="0"/>
        <w:adjustRightInd w:val="0"/>
        <w:spacing w:after="0" w:line="240" w:lineRule="exact"/>
        <w:rPr>
          <w:rFonts w:ascii="Times New Roman" w:hAnsi="Times New Roman" w:cs="Times New Roman"/>
          <w:spacing w:val="-1"/>
          <w:sz w:val="24"/>
          <w:szCs w:val="24"/>
          <w:lang w:val="en-US"/>
        </w:rPr>
      </w:pPr>
      <w:r w:rsidRPr="00E9500B">
        <w:rPr>
          <w:rFonts w:ascii="Times New Roman" w:hAnsi="Times New Roman" w:cs="Times New Roman"/>
          <w:color w:val="000000"/>
          <w:sz w:val="24"/>
          <w:szCs w:val="24"/>
          <w:highlight w:val="white"/>
        </w:rPr>
        <w:lastRenderedPageBreak/>
        <w:t>где</w:t>
      </w:r>
      <w:r w:rsidRPr="00D11D8F">
        <w:rPr>
          <w:rFonts w:ascii="Times New Roman" w:hAnsi="Times New Roman" w:cs="Times New Roman"/>
          <w:color w:val="000000"/>
          <w:sz w:val="24"/>
          <w:szCs w:val="24"/>
          <w:highlight w:val="white"/>
          <w:lang w:val="en-US"/>
        </w:rPr>
        <w:t>:</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R</w:t>
      </w:r>
      <w:proofErr w:type="spellStart"/>
      <w:r w:rsidR="00A71E07" w:rsidRPr="003B2DD3">
        <w:rPr>
          <w:rFonts w:ascii="Times New Roman" w:hAnsi="Times New Roman" w:cs="Times New Roman"/>
          <w:spacing w:val="-2"/>
          <w:sz w:val="18"/>
          <w:szCs w:val="18"/>
          <w:lang w:val="en-US"/>
        </w:rPr>
        <w:t>ai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А</w:t>
      </w:r>
      <w:proofErr w:type="gramEnd"/>
      <w:r w:rsidR="00AC1154" w:rsidRPr="003B2DD3">
        <w:rPr>
          <w:rFonts w:ascii="Times New Roman" w:hAnsi="Times New Roman" w:cs="Times New Roman"/>
          <w:spacing w:val="-2"/>
          <w:sz w:val="18"/>
          <w:szCs w:val="18"/>
          <w:lang w:val="en-US"/>
        </w:rPr>
        <w:t>max</w:t>
      </w:r>
      <w:r w:rsidRPr="00E9500B">
        <w:rPr>
          <w:rFonts w:ascii="Times New Roman" w:hAnsi="Times New Roman" w:cs="Times New Roman"/>
          <w:color w:val="000000"/>
          <w:sz w:val="24"/>
          <w:szCs w:val="24"/>
          <w:highlight w:val="white"/>
        </w:rPr>
        <w:t xml:space="preserve"> - НМЦД (начальная цена единицы (сумма цен единиц) товара, работы, услуги товара, работы), установленная в документации о закупке;</w:t>
      </w:r>
    </w:p>
    <w:p w:rsidR="00E9500B" w:rsidRPr="00AC1154" w:rsidRDefault="00AC1154" w:rsidP="00AC1154">
      <w:pPr>
        <w:widowControl w:val="0"/>
        <w:autoSpaceDE w:val="0"/>
        <w:autoSpaceDN w:val="0"/>
        <w:adjustRightInd w:val="0"/>
        <w:spacing w:after="0" w:line="298" w:lineRule="exact"/>
        <w:ind w:left="20" w:right="20" w:firstLine="560"/>
        <w:jc w:val="both"/>
        <w:rPr>
          <w:rFonts w:ascii="Times New Roman" w:hAnsi="Times New Roman" w:cs="Times New Roman"/>
          <w:color w:val="000000"/>
          <w:sz w:val="24"/>
          <w:szCs w:val="24"/>
          <w:highlight w:val="white"/>
        </w:rPr>
      </w:pPr>
      <w:r w:rsidRPr="00AC1154">
        <w:rPr>
          <w:rFonts w:ascii="Times New Roman" w:hAnsi="Times New Roman" w:cs="Times New Roman"/>
          <w:color w:val="000000"/>
          <w:sz w:val="24"/>
          <w:szCs w:val="24"/>
          <w:highlight w:val="white"/>
          <w:lang w:val="en-US"/>
        </w:rPr>
        <w:t>A</w:t>
      </w:r>
      <w:r w:rsidRPr="003B2DD3">
        <w:rPr>
          <w:rFonts w:ascii="Times New Roman" w:hAnsi="Times New Roman" w:cs="Times New Roman"/>
          <w:color w:val="000000"/>
          <w:sz w:val="18"/>
          <w:szCs w:val="18"/>
          <w:highlight w:val="white"/>
          <w:lang w:val="en-US"/>
        </w:rPr>
        <w:t>i</w:t>
      </w:r>
      <w:r w:rsidR="00E9500B" w:rsidRPr="00E9500B">
        <w:rPr>
          <w:rFonts w:ascii="Times New Roman" w:hAnsi="Times New Roman" w:cs="Times New Roman"/>
          <w:color w:val="000000"/>
          <w:sz w:val="24"/>
          <w:szCs w:val="24"/>
          <w:highlight w:val="white"/>
        </w:rPr>
        <w:t xml:space="preserve"> - предложение i-</w:t>
      </w:r>
      <w:proofErr w:type="spellStart"/>
      <w:r w:rsidR="00E9500B" w:rsidRPr="00E9500B">
        <w:rPr>
          <w:rFonts w:ascii="Times New Roman" w:hAnsi="Times New Roman" w:cs="Times New Roman"/>
          <w:color w:val="000000"/>
          <w:sz w:val="24"/>
          <w:szCs w:val="24"/>
          <w:highlight w:val="white"/>
        </w:rPr>
        <w:t>ro</w:t>
      </w:r>
      <w:proofErr w:type="spellEnd"/>
      <w:r w:rsidR="00E9500B" w:rsidRPr="00E9500B">
        <w:rPr>
          <w:rFonts w:ascii="Times New Roman" w:hAnsi="Times New Roman" w:cs="Times New Roman"/>
          <w:color w:val="000000"/>
          <w:sz w:val="24"/>
          <w:szCs w:val="24"/>
          <w:highlight w:val="white"/>
        </w:rPr>
        <w:t xml:space="preserve"> участника по цене договора (цене единицы (сумме цен единиц) товара, работы, услуги).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«цена договора» («цена единицы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ценой единицы (суммой цен единиц) товара, работы, услуги).</w:t>
      </w:r>
    </w:p>
    <w:p w:rsidR="00E9500B" w:rsidRPr="00E9500B" w:rsidRDefault="00E9500B" w:rsidP="003B2DD3">
      <w:pPr>
        <w:widowControl w:val="0"/>
        <w:tabs>
          <w:tab w:val="left" w:pos="99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9.</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«ФУНКЦИОНАЛЬНЫЕ ХАРАКТЕРИСТИКИ (ПОТРЕБИТЕЛЬСКИЕ СВОЙСТВА) ИЛИ КАЧЕСТВЕННЫЕ ХАРАКТЕРИСТИКИ ТОВАРОВ».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 о закупке, в отношении товара, являющегося предметом закупки.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товаров», определяется по формуле:</w:t>
      </w:r>
    </w:p>
    <w:p w:rsidR="00AC1154" w:rsidRDefault="00AC1154" w:rsidP="00E9500B">
      <w:pPr>
        <w:widowControl w:val="0"/>
        <w:autoSpaceDE w:val="0"/>
        <w:autoSpaceDN w:val="0"/>
        <w:adjustRightInd w:val="0"/>
        <w:spacing w:after="0" w:line="298" w:lineRule="exact"/>
        <w:ind w:left="20" w:firstLine="560"/>
        <w:jc w:val="both"/>
        <w:rPr>
          <w:rFonts w:ascii="Times New Roman" w:hAnsi="Times New Roman" w:cs="Times New Roman"/>
          <w:color w:val="000000"/>
          <w:sz w:val="24"/>
          <w:szCs w:val="24"/>
          <w:highlight w:val="white"/>
        </w:rPr>
      </w:pP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lang w:val="en-US"/>
        </w:rPr>
      </w:pPr>
      <w:proofErr w:type="spellStart"/>
      <w:proofErr w:type="gramStart"/>
      <w:r w:rsidRPr="00E9500B">
        <w:rPr>
          <w:rFonts w:ascii="Times New Roman" w:hAnsi="Times New Roman" w:cs="Times New Roman"/>
          <w:color w:val="000000"/>
          <w:sz w:val="24"/>
          <w:szCs w:val="24"/>
          <w:highlight w:val="white"/>
          <w:lang w:val="en-US"/>
        </w:rPr>
        <w:t>R</w:t>
      </w:r>
      <w:r w:rsidRPr="003B2DD3">
        <w:rPr>
          <w:rFonts w:ascii="Times New Roman" w:hAnsi="Times New Roman" w:cs="Times New Roman"/>
          <w:color w:val="000000"/>
          <w:sz w:val="18"/>
          <w:szCs w:val="18"/>
          <w:highlight w:val="white"/>
          <w:lang w:val="en-US"/>
        </w:rPr>
        <w:t>bi</w:t>
      </w:r>
      <w:proofErr w:type="spellEnd"/>
      <w:proofErr w:type="gramEnd"/>
      <w:r w:rsidR="003B2DD3">
        <w:rPr>
          <w:rFonts w:ascii="Times New Roman" w:hAnsi="Times New Roman" w:cs="Times New Roman"/>
          <w:color w:val="000000"/>
          <w:sz w:val="24"/>
          <w:szCs w:val="24"/>
          <w:highlight w:val="white"/>
          <w:lang w:val="en-US"/>
        </w:rPr>
        <w:t xml:space="preserve"> = B</w:t>
      </w:r>
      <w:r w:rsidR="003B2DD3" w:rsidRPr="003B2DD3">
        <w:rPr>
          <w:rFonts w:ascii="Times New Roman" w:hAnsi="Times New Roman" w:cs="Times New Roman"/>
          <w:color w:val="000000"/>
          <w:sz w:val="18"/>
          <w:szCs w:val="18"/>
          <w:highlight w:val="white"/>
          <w:lang w:val="en-US"/>
        </w:rPr>
        <w:t>i</w:t>
      </w:r>
      <w:r w:rsidRPr="003B2DD3">
        <w:rPr>
          <w:rFonts w:ascii="Times New Roman" w:hAnsi="Times New Roman" w:cs="Times New Roman"/>
          <w:color w:val="000000"/>
          <w:sz w:val="18"/>
          <w:szCs w:val="18"/>
          <w:highlight w:val="white"/>
          <w:lang w:val="en-US"/>
        </w:rPr>
        <w:t>1</w:t>
      </w:r>
      <w:r w:rsidR="003B2DD3">
        <w:rPr>
          <w:rFonts w:ascii="Times New Roman" w:hAnsi="Times New Roman" w:cs="Times New Roman"/>
          <w:color w:val="000000"/>
          <w:sz w:val="24"/>
          <w:szCs w:val="24"/>
          <w:highlight w:val="white"/>
          <w:lang w:val="en-US"/>
        </w:rPr>
        <w:t xml:space="preserve"> + B</w:t>
      </w:r>
      <w:r w:rsidR="003B2DD3" w:rsidRPr="003B2DD3">
        <w:rPr>
          <w:rFonts w:ascii="Times New Roman" w:hAnsi="Times New Roman" w:cs="Times New Roman"/>
          <w:color w:val="000000"/>
          <w:sz w:val="18"/>
          <w:szCs w:val="18"/>
          <w:highlight w:val="white"/>
          <w:lang w:val="en-US"/>
        </w:rPr>
        <w:t>i</w:t>
      </w:r>
      <w:r w:rsidRPr="003B2DD3">
        <w:rPr>
          <w:rFonts w:ascii="Times New Roman" w:hAnsi="Times New Roman" w:cs="Times New Roman"/>
          <w:color w:val="000000"/>
          <w:sz w:val="18"/>
          <w:szCs w:val="18"/>
          <w:highlight w:val="white"/>
          <w:lang w:val="en-US"/>
        </w:rPr>
        <w:t>2</w:t>
      </w:r>
      <w:r w:rsidR="003B2DD3">
        <w:rPr>
          <w:rFonts w:ascii="Times New Roman" w:hAnsi="Times New Roman" w:cs="Times New Roman"/>
          <w:color w:val="000000"/>
          <w:sz w:val="24"/>
          <w:szCs w:val="24"/>
          <w:highlight w:val="white"/>
          <w:lang w:val="en-US"/>
        </w:rPr>
        <w:t xml:space="preserve"> + ... + B</w:t>
      </w:r>
      <w:r w:rsidR="003B2DD3" w:rsidRPr="003B2DD3">
        <w:rPr>
          <w:rFonts w:ascii="Times New Roman" w:hAnsi="Times New Roman" w:cs="Times New Roman"/>
          <w:color w:val="000000"/>
          <w:sz w:val="18"/>
          <w:szCs w:val="18"/>
          <w:highlight w:val="white"/>
          <w:lang w:val="en-US"/>
        </w:rPr>
        <w:t>i</w:t>
      </w:r>
      <w:r w:rsidRPr="003B2DD3">
        <w:rPr>
          <w:rFonts w:ascii="Times New Roman" w:hAnsi="Times New Roman" w:cs="Times New Roman"/>
          <w:color w:val="000000"/>
          <w:sz w:val="18"/>
          <w:szCs w:val="18"/>
          <w:highlight w:val="white"/>
          <w:lang w:val="en-US"/>
        </w:rPr>
        <w:t>k</w:t>
      </w:r>
      <w:r w:rsidRPr="00E9500B">
        <w:rPr>
          <w:rFonts w:ascii="Times New Roman" w:hAnsi="Times New Roman" w:cs="Times New Roman"/>
          <w:color w:val="000000"/>
          <w:sz w:val="24"/>
          <w:szCs w:val="24"/>
          <w:highlight w:val="white"/>
          <w:lang w:val="en-US"/>
        </w:rPr>
        <w:t>,</w:t>
      </w:r>
    </w:p>
    <w:p w:rsidR="00E9500B" w:rsidRPr="00D11D8F" w:rsidRDefault="00E9500B" w:rsidP="00AC1154">
      <w:pPr>
        <w:widowControl w:val="0"/>
        <w:autoSpaceDE w:val="0"/>
        <w:autoSpaceDN w:val="0"/>
        <w:adjustRightInd w:val="0"/>
        <w:spacing w:after="0" w:line="298" w:lineRule="exact"/>
        <w:jc w:val="both"/>
        <w:rPr>
          <w:rFonts w:ascii="Times New Roman" w:hAnsi="Times New Roman" w:cs="Times New Roman"/>
          <w:spacing w:val="-1"/>
          <w:sz w:val="24"/>
          <w:szCs w:val="24"/>
          <w:lang w:val="en-US"/>
        </w:rPr>
      </w:pPr>
      <w:r w:rsidRPr="00E9500B">
        <w:rPr>
          <w:rFonts w:ascii="Times New Roman" w:hAnsi="Times New Roman" w:cs="Times New Roman"/>
          <w:color w:val="000000"/>
          <w:sz w:val="24"/>
          <w:szCs w:val="24"/>
          <w:highlight w:val="white"/>
        </w:rPr>
        <w:t>где</w:t>
      </w:r>
      <w:r w:rsidRPr="00D11D8F">
        <w:rPr>
          <w:rFonts w:ascii="Times New Roman" w:hAnsi="Times New Roman" w:cs="Times New Roman"/>
          <w:color w:val="000000"/>
          <w:sz w:val="24"/>
          <w:szCs w:val="24"/>
          <w:highlight w:val="white"/>
          <w:lang w:val="en-US"/>
        </w:rPr>
        <w:t>:</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bi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3B2DD3"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Pr>
          <w:rFonts w:ascii="Times New Roman" w:hAnsi="Times New Roman" w:cs="Times New Roman"/>
          <w:color w:val="000000"/>
          <w:sz w:val="24"/>
          <w:szCs w:val="24"/>
          <w:highlight w:val="white"/>
        </w:rPr>
        <w:t>B</w:t>
      </w:r>
      <w:r w:rsidRPr="003B2DD3">
        <w:rPr>
          <w:rFonts w:ascii="Times New Roman" w:hAnsi="Times New Roman" w:cs="Times New Roman"/>
          <w:color w:val="000000"/>
          <w:sz w:val="18"/>
          <w:szCs w:val="18"/>
          <w:highlight w:val="white"/>
        </w:rPr>
        <w:t>i</w:t>
      </w:r>
      <w:proofErr w:type="gramStart"/>
      <w:r w:rsidR="00E9500B" w:rsidRPr="003B2DD3">
        <w:rPr>
          <w:rFonts w:ascii="Times New Roman" w:hAnsi="Times New Roman" w:cs="Times New Roman"/>
          <w:color w:val="000000"/>
          <w:sz w:val="18"/>
          <w:szCs w:val="18"/>
          <w:highlight w:val="white"/>
        </w:rPr>
        <w:t>к</w:t>
      </w:r>
      <w:proofErr w:type="spellEnd"/>
      <w:proofErr w:type="gramEnd"/>
      <w:r w:rsidR="00E9500B" w:rsidRPr="00E9500B">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k-й характеристике (потребительскому свойству), где к - количество установленных характеристик (потребительских свойств).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 xml:space="preserve">Для получения оценки (значения в баллах) по критерию (отдельной характеристике (потребительскому свойству) для каждой заявки вычисляется среднее арифметическое оценок в </w:t>
      </w:r>
      <w:r w:rsidRPr="00E9500B">
        <w:rPr>
          <w:rFonts w:ascii="Times New Roman" w:hAnsi="Times New Roman" w:cs="Times New Roman"/>
          <w:color w:val="000000"/>
          <w:sz w:val="24"/>
          <w:szCs w:val="24"/>
          <w:highlight w:val="white"/>
        </w:rPr>
        <w:lastRenderedPageBreak/>
        <w:t>баллах, присвоенных всеми членами комиссии по осуществлению закупок по критерию (отдельной характеристике (потребительскому свойству).</w:t>
      </w:r>
      <w:proofErr w:type="gramEnd"/>
      <w:r w:rsidRPr="00E9500B">
        <w:rPr>
          <w:rFonts w:ascii="Times New Roman" w:hAnsi="Times New Roman" w:cs="Times New Roman"/>
          <w:color w:val="000000"/>
          <w:sz w:val="24"/>
          <w:szCs w:val="24"/>
          <w:highlight w:val="white"/>
        </w:rPr>
        <w:t xml:space="preserve"> 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E9500B" w:rsidRPr="00E9500B" w:rsidRDefault="00E9500B" w:rsidP="00E9500B">
      <w:pPr>
        <w:widowControl w:val="0"/>
        <w:tabs>
          <w:tab w:val="left" w:pos="945"/>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«КАЧЕСТВО РАБОТ, УСЛУГ».</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«качество работ, услуг»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«качество работ, услуг», определяется по формуле:</w:t>
      </w:r>
    </w:p>
    <w:p w:rsidR="00AC1154" w:rsidRDefault="00AC1154" w:rsidP="00E9500B">
      <w:pPr>
        <w:widowControl w:val="0"/>
        <w:autoSpaceDE w:val="0"/>
        <w:autoSpaceDN w:val="0"/>
        <w:adjustRightInd w:val="0"/>
        <w:spacing w:after="0" w:line="298" w:lineRule="exact"/>
        <w:ind w:left="20" w:firstLine="560"/>
        <w:jc w:val="both"/>
        <w:rPr>
          <w:rFonts w:ascii="Times New Roman" w:hAnsi="Times New Roman" w:cs="Times New Roman"/>
          <w:color w:val="000000"/>
          <w:sz w:val="24"/>
          <w:szCs w:val="24"/>
          <w:highlight w:val="white"/>
        </w:rPr>
      </w:pP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si</w:t>
      </w:r>
      <w:proofErr w:type="spellEnd"/>
      <w:r w:rsidRPr="00E9500B">
        <w:rPr>
          <w:rFonts w:ascii="Times New Roman" w:hAnsi="Times New Roman" w:cs="Times New Roman"/>
          <w:color w:val="000000"/>
          <w:sz w:val="24"/>
          <w:szCs w:val="24"/>
          <w:highlight w:val="white"/>
        </w:rPr>
        <w:t xml:space="preserve"> = S</w:t>
      </w:r>
      <w:r w:rsidRPr="00804CF4">
        <w:rPr>
          <w:rFonts w:ascii="Times New Roman" w:hAnsi="Times New Roman" w:cs="Times New Roman"/>
          <w:color w:val="000000"/>
          <w:sz w:val="18"/>
          <w:szCs w:val="18"/>
          <w:highlight w:val="white"/>
        </w:rPr>
        <w:t>i1</w:t>
      </w:r>
      <w:r w:rsidRPr="00E9500B">
        <w:rPr>
          <w:rFonts w:ascii="Times New Roman" w:hAnsi="Times New Roman" w:cs="Times New Roman"/>
          <w:color w:val="000000"/>
          <w:sz w:val="24"/>
          <w:szCs w:val="24"/>
          <w:highlight w:val="white"/>
        </w:rPr>
        <w:t xml:space="preserve"> + S</w:t>
      </w:r>
      <w:r w:rsidRPr="00804CF4">
        <w:rPr>
          <w:rFonts w:ascii="Times New Roman" w:hAnsi="Times New Roman" w:cs="Times New Roman"/>
          <w:color w:val="000000"/>
          <w:sz w:val="18"/>
          <w:szCs w:val="18"/>
          <w:highlight w:val="white"/>
        </w:rPr>
        <w:t>i2</w:t>
      </w:r>
      <w:r w:rsidR="00804CF4">
        <w:rPr>
          <w:rFonts w:ascii="Times New Roman" w:hAnsi="Times New Roman" w:cs="Times New Roman"/>
          <w:color w:val="000000"/>
          <w:sz w:val="24"/>
          <w:szCs w:val="24"/>
          <w:highlight w:val="white"/>
        </w:rPr>
        <w:t xml:space="preserve"> + ... + </w:t>
      </w:r>
      <w:proofErr w:type="spellStart"/>
      <w:r w:rsidR="00804CF4">
        <w:rPr>
          <w:rFonts w:ascii="Times New Roman" w:hAnsi="Times New Roman" w:cs="Times New Roman"/>
          <w:color w:val="000000"/>
          <w:sz w:val="24"/>
          <w:szCs w:val="24"/>
          <w:highlight w:val="white"/>
        </w:rPr>
        <w:t>S</w:t>
      </w:r>
      <w:r w:rsidR="00804CF4" w:rsidRPr="00804CF4">
        <w:rPr>
          <w:rFonts w:ascii="Times New Roman" w:hAnsi="Times New Roman" w:cs="Times New Roman"/>
          <w:color w:val="000000"/>
          <w:sz w:val="18"/>
          <w:szCs w:val="18"/>
          <w:highlight w:val="white"/>
        </w:rPr>
        <w:t>i</w:t>
      </w:r>
      <w:r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w:t>
      </w:r>
    </w:p>
    <w:p w:rsidR="00E9500B" w:rsidRPr="00E9500B" w:rsidRDefault="00E9500B" w:rsidP="00AC1154">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si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804CF4"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Pr>
          <w:rFonts w:ascii="Times New Roman" w:hAnsi="Times New Roman" w:cs="Times New Roman"/>
          <w:color w:val="000000"/>
          <w:sz w:val="24"/>
          <w:szCs w:val="24"/>
          <w:highlight w:val="white"/>
        </w:rPr>
        <w:t>S</w:t>
      </w:r>
      <w:r w:rsidRPr="00804CF4">
        <w:rPr>
          <w:rFonts w:ascii="Times New Roman" w:hAnsi="Times New Roman" w:cs="Times New Roman"/>
          <w:color w:val="000000"/>
          <w:sz w:val="18"/>
          <w:szCs w:val="18"/>
          <w:highlight w:val="white"/>
        </w:rPr>
        <w:t>i</w:t>
      </w:r>
      <w:r w:rsidR="00AC1154" w:rsidRPr="00804CF4">
        <w:rPr>
          <w:rFonts w:ascii="Times New Roman" w:hAnsi="Times New Roman" w:cs="Times New Roman"/>
          <w:color w:val="000000"/>
          <w:sz w:val="18"/>
          <w:szCs w:val="18"/>
          <w:highlight w:val="white"/>
        </w:rPr>
        <w:t>k</w:t>
      </w:r>
      <w:proofErr w:type="spellEnd"/>
      <w:r w:rsidR="00E9500B" w:rsidRPr="00E9500B">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показателю, где </w:t>
      </w:r>
      <w:r w:rsidR="00AC1154" w:rsidRPr="00E9500B">
        <w:rPr>
          <w:rFonts w:ascii="Times New Roman" w:hAnsi="Times New Roman" w:cs="Times New Roman"/>
          <w:color w:val="000000"/>
          <w:sz w:val="24"/>
          <w:szCs w:val="24"/>
          <w:highlight w:val="white"/>
        </w:rPr>
        <w:t>k</w:t>
      </w:r>
      <w:r w:rsidR="00E9500B" w:rsidRPr="00E9500B">
        <w:rPr>
          <w:rFonts w:ascii="Times New Roman" w:hAnsi="Times New Roman" w:cs="Times New Roman"/>
          <w:color w:val="000000"/>
          <w:sz w:val="24"/>
          <w:szCs w:val="24"/>
          <w:highlight w:val="white"/>
        </w:rPr>
        <w:t xml:space="preserve"> - количество установленных показателей.</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rsidR="00E9500B" w:rsidRPr="00E9500B"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«КВАЛИФИКАЦИЯ УЧАСТНИКА ЗАКУПКИ».</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«квалификация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w:t>
      </w:r>
      <w:r w:rsidRPr="00E9500B">
        <w:rPr>
          <w:rFonts w:ascii="Times New Roman" w:hAnsi="Times New Roman" w:cs="Times New Roman"/>
          <w:color w:val="000000"/>
          <w:sz w:val="24"/>
          <w:szCs w:val="24"/>
          <w:highlight w:val="white"/>
        </w:rPr>
        <w:lastRenderedPageBreak/>
        <w:t>осуществлению закупок, присуждаемых этой заявке по указанному критерию. В случае применения показателей рейтинг, присуждаемый i-й заявке по критерию «квалификация участника закупки», определяется по формуле:</w:t>
      </w:r>
    </w:p>
    <w:p w:rsidR="00AC1154" w:rsidRDefault="00AC1154" w:rsidP="00E9500B">
      <w:pPr>
        <w:widowControl w:val="0"/>
        <w:autoSpaceDE w:val="0"/>
        <w:autoSpaceDN w:val="0"/>
        <w:adjustRightInd w:val="0"/>
        <w:spacing w:after="0" w:line="298" w:lineRule="exact"/>
        <w:ind w:left="20" w:firstLine="560"/>
        <w:jc w:val="both"/>
        <w:rPr>
          <w:rFonts w:ascii="Times New Roman" w:hAnsi="Times New Roman" w:cs="Times New Roman"/>
          <w:color w:val="000000"/>
          <w:sz w:val="24"/>
          <w:szCs w:val="24"/>
          <w:highlight w:val="white"/>
        </w:rPr>
      </w:pP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ci</w:t>
      </w:r>
      <w:proofErr w:type="spellEnd"/>
      <w:r w:rsidRPr="00E9500B">
        <w:rPr>
          <w:rFonts w:ascii="Times New Roman" w:hAnsi="Times New Roman" w:cs="Times New Roman"/>
          <w:color w:val="000000"/>
          <w:sz w:val="24"/>
          <w:szCs w:val="24"/>
          <w:highlight w:val="white"/>
        </w:rPr>
        <w:t xml:space="preserve"> = C</w:t>
      </w:r>
      <w:r w:rsidRPr="00804CF4">
        <w:rPr>
          <w:rFonts w:ascii="Times New Roman" w:hAnsi="Times New Roman" w:cs="Times New Roman"/>
          <w:color w:val="000000"/>
          <w:sz w:val="18"/>
          <w:szCs w:val="18"/>
          <w:highlight w:val="white"/>
        </w:rPr>
        <w:t>i1</w:t>
      </w:r>
      <w:r w:rsidRPr="00E9500B">
        <w:rPr>
          <w:rFonts w:ascii="Times New Roman" w:hAnsi="Times New Roman" w:cs="Times New Roman"/>
          <w:color w:val="000000"/>
          <w:sz w:val="24"/>
          <w:szCs w:val="24"/>
          <w:highlight w:val="white"/>
        </w:rPr>
        <w:t xml:space="preserve"> + C</w:t>
      </w:r>
      <w:r w:rsidRPr="00804CF4">
        <w:rPr>
          <w:rFonts w:ascii="Times New Roman" w:hAnsi="Times New Roman" w:cs="Times New Roman"/>
          <w:color w:val="000000"/>
          <w:sz w:val="18"/>
          <w:szCs w:val="18"/>
          <w:highlight w:val="white"/>
        </w:rPr>
        <w:t>i2</w:t>
      </w:r>
      <w:r w:rsidR="00804CF4">
        <w:rPr>
          <w:rFonts w:ascii="Times New Roman" w:hAnsi="Times New Roman" w:cs="Times New Roman"/>
          <w:color w:val="000000"/>
          <w:sz w:val="24"/>
          <w:szCs w:val="24"/>
          <w:highlight w:val="white"/>
        </w:rPr>
        <w:t xml:space="preserve"> + ... + </w:t>
      </w:r>
      <w:proofErr w:type="spellStart"/>
      <w:r w:rsidR="00804CF4">
        <w:rPr>
          <w:rFonts w:ascii="Times New Roman" w:hAnsi="Times New Roman" w:cs="Times New Roman"/>
          <w:color w:val="000000"/>
          <w:sz w:val="24"/>
          <w:szCs w:val="24"/>
          <w:highlight w:val="white"/>
        </w:rPr>
        <w:t>C</w:t>
      </w:r>
      <w:r w:rsidR="00804CF4" w:rsidRPr="00804CF4">
        <w:rPr>
          <w:rFonts w:ascii="Times New Roman" w:hAnsi="Times New Roman" w:cs="Times New Roman"/>
          <w:color w:val="000000"/>
          <w:sz w:val="18"/>
          <w:szCs w:val="18"/>
          <w:highlight w:val="white"/>
        </w:rPr>
        <w:t>i</w:t>
      </w:r>
      <w:r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ci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C</w:t>
      </w:r>
      <w:r w:rsidRPr="00804CF4">
        <w:rPr>
          <w:rFonts w:ascii="Times New Roman" w:hAnsi="Times New Roman" w:cs="Times New Roman"/>
          <w:color w:val="000000"/>
          <w:sz w:val="18"/>
          <w:szCs w:val="18"/>
          <w:highlight w:val="white"/>
        </w:rPr>
        <w:t>i</w:t>
      </w:r>
      <w:r w:rsidR="00AC1154"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i-й заявке по </w:t>
      </w:r>
      <w:r w:rsidR="00AC1154" w:rsidRPr="00E9500B">
        <w:rPr>
          <w:rFonts w:ascii="Times New Roman" w:hAnsi="Times New Roman" w:cs="Times New Roman"/>
          <w:color w:val="000000"/>
          <w:sz w:val="24"/>
          <w:szCs w:val="24"/>
          <w:highlight w:val="white"/>
        </w:rPr>
        <w:t>k</w:t>
      </w:r>
      <w:r w:rsidRPr="00E9500B">
        <w:rPr>
          <w:rFonts w:ascii="Times New Roman" w:hAnsi="Times New Roman" w:cs="Times New Roman"/>
          <w:color w:val="000000"/>
          <w:sz w:val="24"/>
          <w:szCs w:val="24"/>
          <w:highlight w:val="white"/>
        </w:rPr>
        <w:t>-</w:t>
      </w:r>
      <w:proofErr w:type="spellStart"/>
      <w:r w:rsidRPr="00E9500B">
        <w:rPr>
          <w:rFonts w:ascii="Times New Roman" w:hAnsi="Times New Roman" w:cs="Times New Roman"/>
          <w:color w:val="000000"/>
          <w:sz w:val="24"/>
          <w:szCs w:val="24"/>
          <w:highlight w:val="white"/>
        </w:rPr>
        <w:t>му</w:t>
      </w:r>
      <w:proofErr w:type="spellEnd"/>
      <w:r w:rsidRPr="00E9500B">
        <w:rPr>
          <w:rFonts w:ascii="Times New Roman" w:hAnsi="Times New Roman" w:cs="Times New Roman"/>
          <w:color w:val="000000"/>
          <w:sz w:val="24"/>
          <w:szCs w:val="24"/>
          <w:highlight w:val="white"/>
        </w:rPr>
        <w:t xml:space="preserve"> показателю, где </w:t>
      </w:r>
      <w:r w:rsidR="00AC1154" w:rsidRPr="00E9500B">
        <w:rPr>
          <w:rFonts w:ascii="Times New Roman" w:hAnsi="Times New Roman" w:cs="Times New Roman"/>
          <w:color w:val="000000"/>
          <w:sz w:val="24"/>
          <w:szCs w:val="24"/>
          <w:highlight w:val="white"/>
        </w:rPr>
        <w:t>k</w:t>
      </w:r>
      <w:r w:rsidRPr="00E9500B">
        <w:rPr>
          <w:rFonts w:ascii="Times New Roman" w:hAnsi="Times New Roman" w:cs="Times New Roman"/>
          <w:color w:val="000000"/>
          <w:sz w:val="24"/>
          <w:szCs w:val="24"/>
          <w:highlight w:val="white"/>
        </w:rPr>
        <w:t xml:space="preserve"> - количество установленных показателей.</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E9500B" w:rsidRPr="00E9500B"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«ОПЫТ И РЕПУТАЦИЯ УЧАСТНИКА ЗАКУПКИ».</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«опыт и репутация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AC1154"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color w:val="000000"/>
          <w:sz w:val="24"/>
          <w:szCs w:val="24"/>
          <w:highlight w:val="white"/>
        </w:rPr>
      </w:pPr>
      <w:r w:rsidRPr="00E9500B">
        <w:rPr>
          <w:rFonts w:ascii="Times New Roman" w:hAnsi="Times New Roman" w:cs="Times New Roman"/>
          <w:color w:val="000000"/>
          <w:sz w:val="24"/>
          <w:szCs w:val="24"/>
          <w:highlight w:val="white"/>
        </w:rPr>
        <w:t xml:space="preserve">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«опыт и репутация участника закупки», определяется по формуле: </w:t>
      </w:r>
    </w:p>
    <w:p w:rsidR="00AC1154" w:rsidRDefault="00AC1154" w:rsidP="00E9500B">
      <w:pPr>
        <w:widowControl w:val="0"/>
        <w:autoSpaceDE w:val="0"/>
        <w:autoSpaceDN w:val="0"/>
        <w:adjustRightInd w:val="0"/>
        <w:spacing w:after="0" w:line="298" w:lineRule="exact"/>
        <w:ind w:left="20" w:right="20" w:firstLine="580"/>
        <w:jc w:val="both"/>
        <w:rPr>
          <w:rFonts w:ascii="Times New Roman" w:hAnsi="Times New Roman" w:cs="Times New Roman"/>
          <w:color w:val="000000"/>
          <w:sz w:val="24"/>
          <w:szCs w:val="24"/>
          <w:highlight w:val="white"/>
        </w:rPr>
      </w:pP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rPr>
        <w:t>r</w:t>
      </w:r>
      <w:r w:rsidRPr="00804CF4">
        <w:rPr>
          <w:rFonts w:ascii="Times New Roman" w:hAnsi="Times New Roman" w:cs="Times New Roman"/>
          <w:color w:val="000000"/>
          <w:spacing w:val="20"/>
          <w:sz w:val="18"/>
          <w:szCs w:val="18"/>
          <w:highlight w:val="white"/>
          <w:vertAlign w:val="subscript"/>
        </w:rPr>
        <w:t>i</w:t>
      </w:r>
      <w:proofErr w:type="spellEnd"/>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z w:val="18"/>
          <w:szCs w:val="18"/>
          <w:highlight w:val="white"/>
          <w:vertAlign w:val="subscript"/>
        </w:rPr>
        <w:t>1</w:t>
      </w:r>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pacing w:val="20"/>
          <w:sz w:val="18"/>
          <w:szCs w:val="18"/>
          <w:highlight w:val="white"/>
          <w:vertAlign w:val="subscript"/>
        </w:rPr>
        <w:t>2</w:t>
      </w:r>
      <w:r w:rsidRPr="00E9500B">
        <w:rPr>
          <w:rFonts w:ascii="Times New Roman" w:hAnsi="Times New Roman" w:cs="Times New Roman"/>
          <w:color w:val="000000"/>
          <w:spacing w:val="20"/>
          <w:sz w:val="23"/>
          <w:szCs w:val="23"/>
          <w:highlight w:val="white"/>
        </w:rPr>
        <w:t xml:space="preserve">+... + </w:t>
      </w:r>
      <w:proofErr w:type="spellStart"/>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pacing w:val="20"/>
          <w:sz w:val="18"/>
          <w:szCs w:val="18"/>
          <w:highlight w:val="white"/>
          <w:vertAlign w:val="subscript"/>
        </w:rPr>
        <w:t>k</w:t>
      </w:r>
      <w:proofErr w:type="spellEnd"/>
      <w:r w:rsidRPr="00E9500B">
        <w:rPr>
          <w:rFonts w:ascii="Times New Roman" w:hAnsi="Times New Roman" w:cs="Times New Roman"/>
          <w:color w:val="000000"/>
          <w:spacing w:val="20"/>
          <w:sz w:val="23"/>
          <w:szCs w:val="23"/>
          <w:highlight w:val="white"/>
        </w:rPr>
        <w:t>,</w:t>
      </w:r>
    </w:p>
    <w:p w:rsidR="00E9500B" w:rsidRPr="00E9500B" w:rsidRDefault="00E9500B" w:rsidP="00AC1154">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AC1154"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rPr>
        <w:t>r</w:t>
      </w:r>
      <w:r w:rsidRPr="00804CF4">
        <w:rPr>
          <w:rFonts w:ascii="Times New Roman" w:hAnsi="Times New Roman" w:cs="Times New Roman"/>
          <w:color w:val="000000"/>
          <w:spacing w:val="20"/>
          <w:sz w:val="18"/>
          <w:szCs w:val="18"/>
          <w:highlight w:val="white"/>
          <w:vertAlign w:val="subscript"/>
        </w:rPr>
        <w:t>i</w:t>
      </w:r>
      <w:proofErr w:type="spellEnd"/>
      <w:r>
        <w:rPr>
          <w:rFonts w:ascii="Times New Roman" w:hAnsi="Times New Roman" w:cs="Times New Roman"/>
          <w:color w:val="000000"/>
          <w:spacing w:val="20"/>
          <w:sz w:val="23"/>
          <w:szCs w:val="23"/>
          <w:highlight w:val="white"/>
          <w:vertAlign w:val="superscript"/>
        </w:rPr>
        <w:t xml:space="preserve"> </w:t>
      </w:r>
      <w:r w:rsidR="00195729" w:rsidRPr="00E9500B">
        <w:rPr>
          <w:rFonts w:ascii="Times New Roman" w:hAnsi="Times New Roman" w:cs="Times New Roman"/>
          <w:color w:val="000000"/>
          <w:sz w:val="24"/>
          <w:szCs w:val="24"/>
          <w:highlight w:val="white"/>
        </w:rPr>
        <w:t>-</w:t>
      </w:r>
      <w:r w:rsidR="00E9500B" w:rsidRPr="00E9500B">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E9500B" w:rsidRDefault="00195729"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pacing w:val="20"/>
          <w:sz w:val="23"/>
          <w:szCs w:val="23"/>
          <w:highlight w:val="white"/>
        </w:rPr>
        <w:t>R</w:t>
      </w:r>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pacing w:val="20"/>
          <w:sz w:val="18"/>
          <w:szCs w:val="18"/>
          <w:highlight w:val="white"/>
          <w:vertAlign w:val="subscript"/>
        </w:rPr>
        <w:t>k</w:t>
      </w:r>
      <w:proofErr w:type="spellEnd"/>
      <w:r w:rsidRPr="00E9500B">
        <w:rPr>
          <w:rFonts w:ascii="Times New Roman" w:hAnsi="Times New Roman" w:cs="Times New Roman"/>
          <w:smallCaps/>
          <w:color w:val="000000"/>
          <w:sz w:val="24"/>
          <w:szCs w:val="24"/>
          <w:highlight w:val="white"/>
        </w:rPr>
        <w:t xml:space="preserve"> </w:t>
      </w:r>
      <w:r w:rsidR="00E9500B" w:rsidRPr="00E9500B">
        <w:rPr>
          <w:rFonts w:ascii="Times New Roman" w:hAnsi="Times New Roman" w:cs="Times New Roman"/>
          <w:color w:val="000000"/>
          <w:sz w:val="24"/>
          <w:szCs w:val="24"/>
          <w:highlight w:val="white"/>
        </w:rPr>
        <w:t>-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показателю, где </w:t>
      </w:r>
      <w:r w:rsidRPr="00E9500B">
        <w:rPr>
          <w:rFonts w:ascii="Times New Roman" w:hAnsi="Times New Roman" w:cs="Times New Roman"/>
          <w:color w:val="000000"/>
          <w:sz w:val="24"/>
          <w:szCs w:val="24"/>
          <w:highlight w:val="white"/>
        </w:rPr>
        <w:t>k</w:t>
      </w:r>
      <w:r w:rsidR="00E9500B" w:rsidRPr="00E9500B">
        <w:rPr>
          <w:rFonts w:ascii="Times New Roman" w:hAnsi="Times New Roman" w:cs="Times New Roman"/>
          <w:color w:val="000000"/>
          <w:sz w:val="24"/>
          <w:szCs w:val="24"/>
          <w:highlight w:val="white"/>
        </w:rPr>
        <w:t xml:space="preserve"> - количество установленных показателей.</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Комиссия по осуществлению закупок при оценке заявок на участие в закупке в соответствии с данным критерием вправе </w:t>
      </w:r>
      <w:proofErr w:type="gramStart"/>
      <w:r w:rsidRPr="00E9500B">
        <w:rPr>
          <w:rFonts w:ascii="Times New Roman" w:hAnsi="Times New Roman" w:cs="Times New Roman"/>
          <w:color w:val="000000"/>
          <w:sz w:val="24"/>
          <w:szCs w:val="24"/>
          <w:highlight w:val="white"/>
        </w:rPr>
        <w:t>оценивать</w:t>
      </w:r>
      <w:proofErr w:type="gramEnd"/>
      <w:r w:rsidRPr="00E9500B">
        <w:rPr>
          <w:rFonts w:ascii="Times New Roman" w:hAnsi="Times New Roman" w:cs="Times New Roman"/>
          <w:color w:val="000000"/>
          <w:sz w:val="24"/>
          <w:szCs w:val="24"/>
          <w:highlight w:val="white"/>
        </w:rPr>
        <w:t xml:space="preserve"> в том числе имеющийся у участника закупки опыт поставки товаров, выполнения работ, оказания услуг, аналогичных предмету закупки; отсутствие у участника закупки судебных решений, связанных с неисполнением (ненадлежащим исполнением) </w:t>
      </w:r>
      <w:r w:rsidRPr="00E9500B">
        <w:rPr>
          <w:rFonts w:ascii="Times New Roman" w:hAnsi="Times New Roman" w:cs="Times New Roman"/>
          <w:color w:val="000000"/>
          <w:sz w:val="24"/>
          <w:szCs w:val="24"/>
          <w:highlight w:val="white"/>
        </w:rPr>
        <w:lastRenderedPageBreak/>
        <w:t>участником закупки договорных обязательств по аналогичному предмету закупки; наличие положительных отзывов об участнике закупки по договорам, аналогичным предмету закупки.</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Содержание указанного критерия, в том числе его показатели, определяются в документации о закупке.</w:t>
      </w:r>
    </w:p>
    <w:p w:rsidR="00E9500B" w:rsidRPr="00E9500B" w:rsidRDefault="00E9500B" w:rsidP="00B2465F">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выполнения работ, оказания услуг, являющихся предметом договора»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показателей рейтинг, присуждаемый i-й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o</w:t>
      </w:r>
      <w:r w:rsidR="00195729" w:rsidRPr="00804CF4">
        <w:rPr>
          <w:rFonts w:ascii="Times New Roman" w:hAnsi="Times New Roman" w:cs="Times New Roman"/>
          <w:color w:val="000000"/>
          <w:sz w:val="18"/>
          <w:szCs w:val="18"/>
          <w:highlight w:val="white"/>
        </w:rPr>
        <w:t>i</w:t>
      </w:r>
      <w:proofErr w:type="spellEnd"/>
      <w:r w:rsidR="00195729" w:rsidRPr="00E9500B">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 xml:space="preserve">= </w:t>
      </w:r>
      <w:r w:rsidR="00195729">
        <w:rPr>
          <w:rFonts w:ascii="Times New Roman" w:hAnsi="Times New Roman" w:cs="Times New Roman"/>
          <w:color w:val="000000"/>
          <w:sz w:val="24"/>
          <w:szCs w:val="24"/>
          <w:highlight w:val="white"/>
        </w:rPr>
        <w:t>О</w:t>
      </w:r>
      <w:r w:rsidR="00195729" w:rsidRPr="00804CF4">
        <w:rPr>
          <w:rFonts w:ascii="Times New Roman" w:hAnsi="Times New Roman" w:cs="Times New Roman"/>
          <w:color w:val="000000"/>
          <w:spacing w:val="20"/>
          <w:sz w:val="18"/>
          <w:szCs w:val="18"/>
          <w:highlight w:val="white"/>
          <w:vertAlign w:val="superscript"/>
        </w:rPr>
        <w:t>i</w:t>
      </w:r>
      <w:r w:rsidR="00195729" w:rsidRPr="00804CF4">
        <w:rPr>
          <w:rFonts w:ascii="Times New Roman" w:hAnsi="Times New Roman" w:cs="Times New Roman"/>
          <w:color w:val="000000"/>
          <w:sz w:val="18"/>
          <w:szCs w:val="18"/>
          <w:highlight w:val="white"/>
          <w:vertAlign w:val="subscript"/>
        </w:rPr>
        <w:t>1</w:t>
      </w:r>
      <w:r w:rsidR="00195729">
        <w:rPr>
          <w:rFonts w:ascii="Times New Roman" w:hAnsi="Times New Roman" w:cs="Times New Roman"/>
          <w:color w:val="000000"/>
          <w:sz w:val="24"/>
          <w:szCs w:val="24"/>
          <w:highlight w:val="white"/>
        </w:rPr>
        <w:t xml:space="preserve">+ </w:t>
      </w:r>
      <w:r w:rsidR="00DF2B96">
        <w:rPr>
          <w:rFonts w:ascii="Times New Roman" w:hAnsi="Times New Roman" w:cs="Times New Roman"/>
          <w:color w:val="000000"/>
          <w:sz w:val="24"/>
          <w:szCs w:val="24"/>
          <w:highlight w:val="white"/>
        </w:rPr>
        <w:t>О</w:t>
      </w:r>
      <w:r w:rsidR="00195729" w:rsidRPr="00804CF4">
        <w:rPr>
          <w:rFonts w:ascii="Times New Roman" w:hAnsi="Times New Roman" w:cs="Times New Roman"/>
          <w:color w:val="000000"/>
          <w:spacing w:val="20"/>
          <w:sz w:val="18"/>
          <w:szCs w:val="18"/>
          <w:highlight w:val="white"/>
          <w:vertAlign w:val="superscript"/>
        </w:rPr>
        <w:t>i</w:t>
      </w:r>
      <w:r w:rsidR="00195729" w:rsidRPr="00804CF4">
        <w:rPr>
          <w:rFonts w:ascii="Times New Roman" w:hAnsi="Times New Roman" w:cs="Times New Roman"/>
          <w:color w:val="000000"/>
          <w:sz w:val="18"/>
          <w:szCs w:val="18"/>
          <w:highlight w:val="white"/>
          <w:vertAlign w:val="subscript"/>
        </w:rPr>
        <w:t>2</w:t>
      </w:r>
      <w:r w:rsidRPr="00E9500B">
        <w:rPr>
          <w:rFonts w:ascii="Times New Roman" w:hAnsi="Times New Roman" w:cs="Times New Roman"/>
          <w:color w:val="000000"/>
          <w:sz w:val="24"/>
          <w:szCs w:val="24"/>
          <w:highlight w:val="white"/>
        </w:rPr>
        <w:t xml:space="preserve">+ ... + </w:t>
      </w:r>
      <w:proofErr w:type="spellStart"/>
      <w:proofErr w:type="gramStart"/>
      <w:r w:rsidR="00195729">
        <w:rPr>
          <w:rFonts w:ascii="Times New Roman" w:hAnsi="Times New Roman" w:cs="Times New Roman"/>
          <w:color w:val="000000"/>
          <w:sz w:val="24"/>
          <w:szCs w:val="24"/>
          <w:highlight w:val="white"/>
        </w:rPr>
        <w:t>О</w:t>
      </w:r>
      <w:proofErr w:type="gramEnd"/>
      <w:r w:rsidR="00195729"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z w:val="18"/>
          <w:szCs w:val="18"/>
          <w:highlight w:val="white"/>
        </w:rPr>
        <w:t>k</w:t>
      </w:r>
      <w:proofErr w:type="spellEnd"/>
      <w:r w:rsidRPr="00E9500B">
        <w:rPr>
          <w:rFonts w:ascii="Times New Roman" w:hAnsi="Times New Roman" w:cs="Times New Roman"/>
          <w:color w:val="000000"/>
          <w:sz w:val="24"/>
          <w:szCs w:val="24"/>
          <w:highlight w:val="white"/>
        </w:rPr>
        <w:t>,</w:t>
      </w:r>
    </w:p>
    <w:p w:rsidR="00E9500B" w:rsidRPr="00E9500B" w:rsidRDefault="00E9500B" w:rsidP="00195729">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804CF4">
        <w:rPr>
          <w:rFonts w:ascii="Times New Roman" w:hAnsi="Times New Roman" w:cs="Times New Roman"/>
          <w:color w:val="000000"/>
          <w:sz w:val="18"/>
          <w:szCs w:val="18"/>
          <w:highlight w:val="white"/>
        </w:rPr>
        <w:t>o</w:t>
      </w:r>
      <w:r w:rsidR="00195729" w:rsidRPr="00804CF4">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195729"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proofErr w:type="gramStart"/>
      <w:r>
        <w:rPr>
          <w:rFonts w:ascii="Times New Roman" w:hAnsi="Times New Roman" w:cs="Times New Roman"/>
          <w:color w:val="000000"/>
          <w:sz w:val="24"/>
          <w:szCs w:val="24"/>
          <w:highlight w:val="white"/>
        </w:rPr>
        <w:t>О</w:t>
      </w:r>
      <w:proofErr w:type="gramEnd"/>
      <w:r w:rsidRPr="00804CF4">
        <w:rPr>
          <w:rFonts w:ascii="Times New Roman" w:hAnsi="Times New Roman" w:cs="Times New Roman"/>
          <w:color w:val="000000"/>
          <w:spacing w:val="20"/>
          <w:sz w:val="18"/>
          <w:szCs w:val="18"/>
          <w:highlight w:val="white"/>
          <w:vertAlign w:val="superscript"/>
        </w:rPr>
        <w:t>i</w:t>
      </w:r>
      <w:r w:rsidRPr="00804CF4">
        <w:rPr>
          <w:rFonts w:ascii="Times New Roman" w:hAnsi="Times New Roman" w:cs="Times New Roman"/>
          <w:color w:val="000000"/>
          <w:sz w:val="18"/>
          <w:szCs w:val="18"/>
          <w:highlight w:val="white"/>
        </w:rPr>
        <w:t>k</w:t>
      </w:r>
      <w:proofErr w:type="spellEnd"/>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 xml:space="preserve">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показателю, где к - количество установленных показателей.</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 xml:space="preserve">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и/или наилучшей </w:t>
      </w:r>
      <w:r w:rsidRPr="00E9500B">
        <w:rPr>
          <w:rFonts w:ascii="Times New Roman" w:hAnsi="Times New Roman" w:cs="Times New Roman"/>
          <w:color w:val="000000"/>
          <w:sz w:val="24"/>
          <w:szCs w:val="24"/>
          <w:highlight w:val="white"/>
        </w:rPr>
        <w:lastRenderedPageBreak/>
        <w:t>обеспеченностью участника закупки производственными мощностями, технологическим оборудованием, трудовыми, финансовыми и другими ресурсами, задействованными при поставке товаров, выполнении работ, оказании услуг, являющихся предметом</w:t>
      </w:r>
      <w:proofErr w:type="gramEnd"/>
      <w:r w:rsidRPr="00E9500B">
        <w:rPr>
          <w:rFonts w:ascii="Times New Roman" w:hAnsi="Times New Roman" w:cs="Times New Roman"/>
          <w:color w:val="000000"/>
          <w:sz w:val="24"/>
          <w:szCs w:val="24"/>
          <w:highlight w:val="white"/>
        </w:rPr>
        <w:t xml:space="preserve"> договора.</w:t>
      </w:r>
    </w:p>
    <w:p w:rsidR="00E9500B" w:rsidRPr="00E9500B"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«РАСХОДЫ НА ЭКСПЛУАТАЦИЮ ТОВАРОВ» может производиться при поставке товаров.</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определения рейтинга заявки по критерию «расходы на эксплуатацию товаров» в документации о закупке устанавливаются:</w:t>
      </w:r>
    </w:p>
    <w:p w:rsidR="00E9500B" w:rsidRPr="00E9500B"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Исчерпывающий перечень либо один вид эксплуатационных расходов и режим эксплуатации товара, в отношении которых устанавливается критерий.</w:t>
      </w:r>
    </w:p>
    <w:p w:rsidR="00E9500B" w:rsidRPr="00E9500B" w:rsidRDefault="00E9500B" w:rsidP="00E9500B">
      <w:pPr>
        <w:widowControl w:val="0"/>
        <w:tabs>
          <w:tab w:val="left" w:pos="128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Единица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 (одного) года </w:t>
      </w:r>
      <w:proofErr w:type="gramStart"/>
      <w:r w:rsidRPr="00E9500B">
        <w:rPr>
          <w:rFonts w:ascii="Times New Roman" w:hAnsi="Times New Roman" w:cs="Times New Roman"/>
          <w:color w:val="000000"/>
          <w:sz w:val="24"/>
          <w:szCs w:val="24"/>
          <w:highlight w:val="white"/>
        </w:rPr>
        <w:t>с даты поставки</w:t>
      </w:r>
      <w:proofErr w:type="gramEnd"/>
      <w:r w:rsidRPr="00E9500B">
        <w:rPr>
          <w:rFonts w:ascii="Times New Roman" w:hAnsi="Times New Roman" w:cs="Times New Roman"/>
          <w:color w:val="000000"/>
          <w:sz w:val="24"/>
          <w:szCs w:val="24"/>
          <w:highlight w:val="white"/>
        </w:rPr>
        <w:t xml:space="preserve"> товара, указанной в документации о закупке.</w:t>
      </w:r>
    </w:p>
    <w:p w:rsidR="00E9500B" w:rsidRPr="00E9500B" w:rsidRDefault="00E9500B" w:rsidP="00B2465F">
      <w:pPr>
        <w:widowControl w:val="0"/>
        <w:tabs>
          <w:tab w:val="left" w:pos="11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14.3.</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Максимальная (предельная) стоимость расходов на эксплуатацию товара в расчете на срок эксплуатации товара (в кварталах, неделях, днях, часах), который</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 xml:space="preserve">для оценки по указанному критерию заявок составляет не более 1 (одного) года </w:t>
      </w:r>
      <w:proofErr w:type="gramStart"/>
      <w:r w:rsidRPr="00E9500B">
        <w:rPr>
          <w:rFonts w:ascii="Times New Roman" w:hAnsi="Times New Roman" w:cs="Times New Roman"/>
          <w:color w:val="000000"/>
          <w:sz w:val="24"/>
          <w:szCs w:val="24"/>
          <w:highlight w:val="white"/>
        </w:rPr>
        <w:t>с даты поставки</w:t>
      </w:r>
      <w:proofErr w:type="gramEnd"/>
      <w:r w:rsidRPr="00E9500B">
        <w:rPr>
          <w:rFonts w:ascii="Times New Roman" w:hAnsi="Times New Roman" w:cs="Times New Roman"/>
          <w:color w:val="000000"/>
          <w:sz w:val="24"/>
          <w:szCs w:val="24"/>
          <w:highlight w:val="white"/>
        </w:rPr>
        <w:t xml:space="preserve"> товара, указанной в документации о закупке, при этом минимальная стоимость расходов на эксплуатацию товара не устанавливается.</w:t>
      </w:r>
    </w:p>
    <w:p w:rsidR="00E9500B" w:rsidRPr="00E9500B" w:rsidRDefault="00E9500B" w:rsidP="00E9500B">
      <w:pPr>
        <w:widowControl w:val="0"/>
        <w:tabs>
          <w:tab w:val="left" w:pos="116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14.4.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эксплуатации товара (в кварталах, месяцах, неделях, днях, часах).</w:t>
      </w:r>
    </w:p>
    <w:p w:rsid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highlight w:val="white"/>
        </w:rPr>
        <w:t>Рейтинг, присуждаемый i-й заявке по критерию «расходы на эксплуатацию товаров», определяется по формуле:</w:t>
      </w:r>
    </w:p>
    <w:p w:rsidR="00195729" w:rsidRPr="00E9500B" w:rsidRDefault="00195729"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DF2B96" w:rsidRDefault="00195729" w:rsidP="00195729">
      <w:pPr>
        <w:widowControl w:val="0"/>
        <w:autoSpaceDE w:val="0"/>
        <w:autoSpaceDN w:val="0"/>
        <w:adjustRightInd w:val="0"/>
        <w:spacing w:after="0" w:line="200" w:lineRule="exact"/>
        <w:ind w:left="1420"/>
        <w:rPr>
          <w:rFonts w:ascii="Times New Roman" w:hAnsi="Times New Roman" w:cs="Times New Roman"/>
          <w:sz w:val="14"/>
          <w:szCs w:val="14"/>
        </w:rPr>
      </w:pPr>
      <w:proofErr w:type="spellStart"/>
      <w:r w:rsidRPr="00C97543">
        <w:rPr>
          <w:rFonts w:ascii="Times New Roman" w:hAnsi="Times New Roman" w:cs="Times New Roman"/>
          <w:bCs/>
          <w:color w:val="000000"/>
          <w:sz w:val="20"/>
          <w:szCs w:val="20"/>
          <w:highlight w:val="white"/>
          <w:lang w:val="en-US"/>
        </w:rPr>
        <w:t>D</w:t>
      </w:r>
      <w:r w:rsidRPr="00804CF4">
        <w:rPr>
          <w:rFonts w:ascii="Times New Roman" w:hAnsi="Times New Roman" w:cs="Times New Roman"/>
          <w:bCs/>
          <w:color w:val="000000"/>
          <w:sz w:val="18"/>
          <w:szCs w:val="18"/>
          <w:highlight w:val="white"/>
          <w:lang w:val="en-US"/>
        </w:rPr>
        <w:t>max</w:t>
      </w:r>
      <w:proofErr w:type="spellEnd"/>
      <w:r w:rsidRPr="00DF2B96">
        <w:rPr>
          <w:rFonts w:ascii="Times New Roman" w:hAnsi="Times New Roman" w:cs="Times New Roman"/>
          <w:bCs/>
          <w:color w:val="000000"/>
          <w:sz w:val="20"/>
          <w:szCs w:val="20"/>
        </w:rPr>
        <w:t xml:space="preserve"> - </w:t>
      </w:r>
      <w:r w:rsidRPr="00C97543">
        <w:rPr>
          <w:rFonts w:ascii="Times New Roman" w:hAnsi="Times New Roman" w:cs="Times New Roman"/>
          <w:bCs/>
          <w:color w:val="000000"/>
          <w:sz w:val="20"/>
          <w:szCs w:val="20"/>
          <w:highlight w:val="white"/>
          <w:lang w:val="en-US"/>
        </w:rPr>
        <w:t>D</w:t>
      </w:r>
      <w:r w:rsidRPr="00804CF4">
        <w:rPr>
          <w:rFonts w:ascii="Times New Roman" w:hAnsi="Times New Roman" w:cs="Times New Roman"/>
          <w:color w:val="000000"/>
          <w:sz w:val="18"/>
          <w:szCs w:val="18"/>
          <w:highlight w:val="white"/>
          <w:lang w:val="en-US"/>
        </w:rPr>
        <w:t>i</w:t>
      </w:r>
      <w:r w:rsidRPr="00804CF4">
        <w:rPr>
          <w:rFonts w:ascii="Times New Roman" w:hAnsi="Times New Roman" w:cs="Times New Roman"/>
          <w:bCs/>
          <w:color w:val="000000"/>
          <w:sz w:val="18"/>
          <w:szCs w:val="18"/>
        </w:rPr>
        <w:t xml:space="preserve"> </w:t>
      </w:r>
    </w:p>
    <w:p w:rsidR="00E9500B" w:rsidRPr="00DF2B96" w:rsidRDefault="00E9500B" w:rsidP="00E9500B">
      <w:pPr>
        <w:widowControl w:val="0"/>
        <w:tabs>
          <w:tab w:val="left" w:leader="underscore" w:pos="2150"/>
        </w:tabs>
        <w:autoSpaceDE w:val="0"/>
        <w:autoSpaceDN w:val="0"/>
        <w:adjustRightInd w:val="0"/>
        <w:spacing w:after="63" w:line="240" w:lineRule="exact"/>
        <w:ind w:left="20" w:firstLine="580"/>
        <w:jc w:val="both"/>
        <w:rPr>
          <w:rFonts w:ascii="Times New Roman" w:hAnsi="Times New Roman" w:cs="Times New Roman"/>
          <w:spacing w:val="-1"/>
          <w:sz w:val="24"/>
          <w:szCs w:val="24"/>
        </w:rPr>
      </w:pPr>
      <w:proofErr w:type="spellStart"/>
      <w:r w:rsidRPr="00C97543">
        <w:rPr>
          <w:rFonts w:ascii="Times New Roman" w:hAnsi="Times New Roman" w:cs="Times New Roman"/>
          <w:color w:val="000000"/>
          <w:sz w:val="24"/>
          <w:szCs w:val="24"/>
          <w:highlight w:val="white"/>
          <w:lang w:val="en-US"/>
        </w:rPr>
        <w:t>R</w:t>
      </w:r>
      <w:r w:rsidRPr="00804CF4">
        <w:rPr>
          <w:rFonts w:ascii="Times New Roman" w:hAnsi="Times New Roman" w:cs="Times New Roman"/>
          <w:color w:val="000000"/>
          <w:sz w:val="18"/>
          <w:szCs w:val="18"/>
          <w:highlight w:val="white"/>
          <w:lang w:val="en-US"/>
        </w:rPr>
        <w:t>d</w:t>
      </w:r>
      <w:r w:rsidR="00195729" w:rsidRPr="00804CF4">
        <w:rPr>
          <w:rFonts w:ascii="Times New Roman" w:hAnsi="Times New Roman" w:cs="Times New Roman"/>
          <w:color w:val="000000"/>
          <w:sz w:val="18"/>
          <w:szCs w:val="18"/>
          <w:highlight w:val="white"/>
          <w:lang w:val="en-US"/>
        </w:rPr>
        <w:t>i</w:t>
      </w:r>
      <w:proofErr w:type="spellEnd"/>
      <w:r w:rsidR="00195729" w:rsidRPr="00DF2B96">
        <w:rPr>
          <w:rFonts w:ascii="Times New Roman" w:hAnsi="Times New Roman" w:cs="Times New Roman"/>
          <w:color w:val="000000"/>
          <w:sz w:val="24"/>
          <w:szCs w:val="24"/>
          <w:highlight w:val="white"/>
        </w:rPr>
        <w:t xml:space="preserve"> </w:t>
      </w:r>
      <w:r w:rsidRPr="00DF2B96">
        <w:rPr>
          <w:rFonts w:ascii="Times New Roman" w:hAnsi="Times New Roman" w:cs="Times New Roman"/>
          <w:color w:val="000000"/>
          <w:sz w:val="24"/>
          <w:szCs w:val="24"/>
          <w:highlight w:val="white"/>
        </w:rPr>
        <w:t>=</w:t>
      </w:r>
      <w:r w:rsidR="00C97543" w:rsidRPr="00DF2B96">
        <w:rPr>
          <w:rFonts w:ascii="Times New Roman" w:hAnsi="Times New Roman" w:cs="Times New Roman"/>
          <w:color w:val="000000"/>
          <w:sz w:val="24"/>
          <w:szCs w:val="24"/>
        </w:rPr>
        <w:t xml:space="preserve">   </w:t>
      </w:r>
      <w:r w:rsidR="00C97543" w:rsidRPr="00DF2B96">
        <w:rPr>
          <w:rFonts w:ascii="Times New Roman" w:hAnsi="Times New Roman" w:cs="Times New Roman"/>
          <w:spacing w:val="-2"/>
          <w:sz w:val="24"/>
          <w:szCs w:val="24"/>
        </w:rPr>
        <w:t>--------------</w:t>
      </w:r>
      <w:r w:rsidR="00C97543" w:rsidRPr="00DF2B96">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х</w:t>
      </w:r>
      <w:r w:rsidRPr="00DF2B96">
        <w:rPr>
          <w:rFonts w:ascii="Times New Roman" w:hAnsi="Times New Roman" w:cs="Times New Roman"/>
          <w:color w:val="000000"/>
          <w:sz w:val="24"/>
          <w:szCs w:val="24"/>
          <w:highlight w:val="white"/>
        </w:rPr>
        <w:t xml:space="preserve"> 100,</w:t>
      </w:r>
    </w:p>
    <w:p w:rsidR="00E9500B" w:rsidRPr="00DF2B96" w:rsidRDefault="00C97543" w:rsidP="00E9500B">
      <w:pPr>
        <w:widowControl w:val="0"/>
        <w:autoSpaceDE w:val="0"/>
        <w:autoSpaceDN w:val="0"/>
        <w:adjustRightInd w:val="0"/>
        <w:spacing w:after="0" w:line="200" w:lineRule="exact"/>
        <w:ind w:left="1420"/>
        <w:rPr>
          <w:rFonts w:ascii="Times New Roman" w:hAnsi="Times New Roman" w:cs="Times New Roman"/>
          <w:bCs/>
          <w:spacing w:val="1"/>
          <w:sz w:val="20"/>
          <w:szCs w:val="20"/>
        </w:rPr>
      </w:pPr>
      <w:r w:rsidRPr="00DF2B96">
        <w:rPr>
          <w:rFonts w:ascii="Times New Roman" w:hAnsi="Times New Roman" w:cs="Times New Roman"/>
          <w:bCs/>
          <w:color w:val="000000"/>
          <w:sz w:val="20"/>
          <w:szCs w:val="20"/>
          <w:highlight w:val="white"/>
        </w:rPr>
        <w:t xml:space="preserve">    </w:t>
      </w:r>
      <w:proofErr w:type="spellStart"/>
      <w:r w:rsidR="00E9500B" w:rsidRPr="00C97543">
        <w:rPr>
          <w:rFonts w:ascii="Times New Roman" w:hAnsi="Times New Roman" w:cs="Times New Roman"/>
          <w:bCs/>
          <w:color w:val="000000"/>
          <w:sz w:val="20"/>
          <w:szCs w:val="20"/>
          <w:highlight w:val="white"/>
          <w:lang w:val="en-US"/>
        </w:rPr>
        <w:t>D</w:t>
      </w:r>
      <w:r w:rsidR="00E9500B" w:rsidRPr="00804CF4">
        <w:rPr>
          <w:rFonts w:ascii="Times New Roman" w:hAnsi="Times New Roman" w:cs="Times New Roman"/>
          <w:bCs/>
          <w:color w:val="000000"/>
          <w:sz w:val="18"/>
          <w:szCs w:val="18"/>
          <w:highlight w:val="white"/>
          <w:lang w:val="en-US"/>
        </w:rPr>
        <w:t>max</w:t>
      </w:r>
      <w:proofErr w:type="spellEnd"/>
    </w:p>
    <w:p w:rsidR="00E9500B" w:rsidRPr="00E9500B" w:rsidRDefault="00E9500B" w:rsidP="00C97543">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C97543"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C97543">
        <w:rPr>
          <w:rFonts w:ascii="Times New Roman" w:hAnsi="Times New Roman" w:cs="Times New Roman"/>
          <w:color w:val="000000"/>
          <w:sz w:val="24"/>
          <w:szCs w:val="24"/>
          <w:highlight w:val="white"/>
          <w:lang w:val="en-US"/>
        </w:rPr>
        <w:t>R</w:t>
      </w:r>
      <w:r w:rsidRPr="00804CF4">
        <w:rPr>
          <w:rFonts w:ascii="Times New Roman" w:hAnsi="Times New Roman" w:cs="Times New Roman"/>
          <w:color w:val="000000"/>
          <w:sz w:val="18"/>
          <w:szCs w:val="18"/>
          <w:highlight w:val="white"/>
          <w:lang w:val="en-US"/>
        </w:rPr>
        <w:t>di</w:t>
      </w:r>
      <w:proofErr w:type="spellEnd"/>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D</w:t>
      </w:r>
      <w:r w:rsidRPr="00804CF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максимальная стоимость расходов на эксплуатацию товара, установленная в документации о закупке;</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D</w:t>
      </w:r>
      <w:proofErr w:type="spellStart"/>
      <w:r w:rsidR="00C97543" w:rsidRPr="00804CF4">
        <w:rPr>
          <w:rFonts w:ascii="Times New Roman" w:hAnsi="Times New Roman" w:cs="Times New Roman"/>
          <w:color w:val="000000"/>
          <w:sz w:val="18"/>
          <w:szCs w:val="18"/>
          <w:highlight w:val="white"/>
          <w:lang w:val="en-US"/>
        </w:rPr>
        <w:t>i</w:t>
      </w:r>
      <w:proofErr w:type="spellEnd"/>
      <w:r w:rsidR="00C97543">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 xml:space="preserve"> предложение i-</w:t>
      </w:r>
      <w:proofErr w:type="spellStart"/>
      <w:r w:rsidRPr="00E9500B">
        <w:rPr>
          <w:rFonts w:ascii="Times New Roman" w:hAnsi="Times New Roman" w:cs="Times New Roman"/>
          <w:color w:val="000000"/>
          <w:sz w:val="24"/>
          <w:szCs w:val="24"/>
          <w:highlight w:val="white"/>
        </w:rPr>
        <w:t>ro</w:t>
      </w:r>
      <w:proofErr w:type="spellEnd"/>
      <w:r w:rsidRPr="00E9500B">
        <w:rPr>
          <w:rFonts w:ascii="Times New Roman" w:hAnsi="Times New Roman" w:cs="Times New Roman"/>
          <w:color w:val="000000"/>
          <w:sz w:val="24"/>
          <w:szCs w:val="24"/>
          <w:highlight w:val="white"/>
        </w:rPr>
        <w:t xml:space="preserve"> участника по стоимости расходов на эксплуатацию товара.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В случае если расходы на эксплуатацию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w:t>
      </w:r>
      <w:r w:rsidRPr="00E9500B">
        <w:rPr>
          <w:rFonts w:ascii="Times New Roman" w:hAnsi="Times New Roman" w:cs="Times New Roman"/>
          <w:color w:val="000000"/>
          <w:sz w:val="24"/>
          <w:szCs w:val="24"/>
          <w:highlight w:val="white"/>
        </w:rPr>
        <w:lastRenderedPageBreak/>
        <w:t>применяется.</w:t>
      </w:r>
    </w:p>
    <w:p w:rsidR="00E9500B" w:rsidRPr="00E9500B"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Оценка заявок ПО КРИТЕРИЮ «РАСХОДЫ НА ТЕХНИЧЕСКОЕ ОБСЛУЖИВАНИЕ ТОВАРОВ».</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определения рейтинга заявки по критерию «расходы на техническое обслуживание товаров» в документации о закупке устанавливаются:</w:t>
      </w:r>
    </w:p>
    <w:p w:rsidR="00E9500B" w:rsidRPr="00E9500B"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Исчерпывающий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p>
    <w:p w:rsidR="00E9500B" w:rsidRPr="00E9500B" w:rsidRDefault="00E9500B" w:rsidP="00E9500B">
      <w:pPr>
        <w:widowControl w:val="0"/>
        <w:tabs>
          <w:tab w:val="left" w:pos="120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Единица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 (одного) года </w:t>
      </w:r>
      <w:proofErr w:type="gramStart"/>
      <w:r w:rsidRPr="00E9500B">
        <w:rPr>
          <w:rFonts w:ascii="Times New Roman" w:hAnsi="Times New Roman" w:cs="Times New Roman"/>
          <w:color w:val="000000"/>
          <w:sz w:val="24"/>
          <w:szCs w:val="24"/>
          <w:highlight w:val="white"/>
        </w:rPr>
        <w:t>с даты поставки</w:t>
      </w:r>
      <w:proofErr w:type="gramEnd"/>
      <w:r w:rsidRPr="00E9500B">
        <w:rPr>
          <w:rFonts w:ascii="Times New Roman" w:hAnsi="Times New Roman" w:cs="Times New Roman"/>
          <w:color w:val="000000"/>
          <w:sz w:val="24"/>
          <w:szCs w:val="24"/>
          <w:highlight w:val="white"/>
        </w:rPr>
        <w:t xml:space="preserve"> товара, указанной в документации о закупке.</w:t>
      </w:r>
    </w:p>
    <w:p w:rsidR="00E9500B" w:rsidRPr="00E9500B" w:rsidRDefault="00E9500B" w:rsidP="00B2465F">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Максимальная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 (одного) года с даты поставки товара,</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указанной в документации о закупке, при этом минимальная стоимость расходов на техническое обслуживание товара не устанавливается.</w:t>
      </w:r>
      <w:proofErr w:type="gramEnd"/>
    </w:p>
    <w:p w:rsidR="00E9500B" w:rsidRPr="00E9500B"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15.4.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Срок технического обслуживания товара (в кварталах, месяцах, неделях, днях, часах).</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i-й заявке по критерию «расходы на техническое обслуживание товаров», определяется по формуле:</w:t>
      </w:r>
    </w:p>
    <w:p w:rsidR="00C97543" w:rsidRDefault="00C97543" w:rsidP="00E9500B">
      <w:pPr>
        <w:widowControl w:val="0"/>
        <w:autoSpaceDE w:val="0"/>
        <w:autoSpaceDN w:val="0"/>
        <w:adjustRightInd w:val="0"/>
        <w:spacing w:after="0" w:line="140" w:lineRule="exact"/>
        <w:ind w:left="1160"/>
        <w:rPr>
          <w:rFonts w:ascii="Times New Roman" w:hAnsi="Times New Roman" w:cs="Times New Roman"/>
          <w:sz w:val="14"/>
          <w:szCs w:val="14"/>
        </w:rPr>
      </w:pPr>
    </w:p>
    <w:p w:rsidR="00C97543" w:rsidRDefault="00C97543" w:rsidP="00E9500B">
      <w:pPr>
        <w:widowControl w:val="0"/>
        <w:autoSpaceDE w:val="0"/>
        <w:autoSpaceDN w:val="0"/>
        <w:adjustRightInd w:val="0"/>
        <w:spacing w:after="0" w:line="140" w:lineRule="exact"/>
        <w:ind w:left="1160"/>
        <w:rPr>
          <w:rFonts w:ascii="Times New Roman" w:hAnsi="Times New Roman" w:cs="Times New Roman"/>
          <w:sz w:val="14"/>
          <w:szCs w:val="14"/>
        </w:rPr>
      </w:pPr>
    </w:p>
    <w:p w:rsidR="00DF2B96" w:rsidRDefault="00DF2B96" w:rsidP="00E9500B">
      <w:pPr>
        <w:widowControl w:val="0"/>
        <w:tabs>
          <w:tab w:val="left" w:leader="underscore" w:pos="2088"/>
        </w:tabs>
        <w:autoSpaceDE w:val="0"/>
        <w:autoSpaceDN w:val="0"/>
        <w:adjustRightInd w:val="0"/>
        <w:spacing w:after="0" w:line="298" w:lineRule="exact"/>
        <w:ind w:left="20" w:firstLine="5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max</w:t>
      </w:r>
      <w:proofErr w:type="spellEnd"/>
      <w:r w:rsidRPr="00DF2B96">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DF2B96">
        <w:rPr>
          <w:rFonts w:ascii="Times New Roman" w:hAnsi="Times New Roman" w:cs="Times New Roman"/>
          <w:color w:val="000000"/>
          <w:sz w:val="24"/>
          <w:szCs w:val="24"/>
        </w:rPr>
        <w:t xml:space="preserve"> </w:t>
      </w: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i</w:t>
      </w:r>
      <w:proofErr w:type="spellEnd"/>
    </w:p>
    <w:p w:rsidR="00E9500B" w:rsidRPr="00E9500B" w:rsidRDefault="00DF2B96" w:rsidP="00E9500B">
      <w:pPr>
        <w:widowControl w:val="0"/>
        <w:tabs>
          <w:tab w:val="left" w:leader="underscore" w:pos="2088"/>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e</w:t>
      </w:r>
      <w:r w:rsidRPr="00001064">
        <w:rPr>
          <w:rFonts w:ascii="Times New Roman" w:hAnsi="Times New Roman" w:cs="Times New Roman"/>
          <w:color w:val="000000"/>
          <w:sz w:val="18"/>
          <w:szCs w:val="18"/>
          <w:highlight w:val="white"/>
          <w:lang w:val="en-US"/>
        </w:rPr>
        <w:t>i</w:t>
      </w:r>
      <w:proofErr w:type="spellEnd"/>
      <w:r>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t xml:space="preserve"> </w:t>
      </w:r>
      <w:r w:rsidRPr="00DF2B96">
        <w:rPr>
          <w:rFonts w:ascii="Times New Roman" w:hAnsi="Times New Roman" w:cs="Times New Roman"/>
          <w:spacing w:val="-2"/>
          <w:sz w:val="24"/>
          <w:szCs w:val="24"/>
        </w:rPr>
        <w:t>--------------</w:t>
      </w:r>
      <w:r>
        <w:rPr>
          <w:rFonts w:ascii="Times New Roman" w:hAnsi="Times New Roman" w:cs="Times New Roman"/>
          <w:spacing w:val="-2"/>
          <w:sz w:val="24"/>
          <w:szCs w:val="24"/>
        </w:rPr>
        <w:t xml:space="preserve"> </w:t>
      </w:r>
      <w:r w:rsidR="00E9500B" w:rsidRPr="00E9500B">
        <w:rPr>
          <w:rFonts w:ascii="Times New Roman" w:hAnsi="Times New Roman" w:cs="Times New Roman"/>
          <w:color w:val="000000"/>
          <w:sz w:val="24"/>
          <w:szCs w:val="24"/>
          <w:highlight w:val="white"/>
        </w:rPr>
        <w:t>х 100,</w:t>
      </w:r>
    </w:p>
    <w:p w:rsidR="00DF2B96" w:rsidRDefault="00DF2B96" w:rsidP="00DF2B96">
      <w:pPr>
        <w:widowControl w:val="0"/>
        <w:autoSpaceDE w:val="0"/>
        <w:autoSpaceDN w:val="0"/>
        <w:adjustRightInd w:val="0"/>
        <w:spacing w:after="0" w:line="298" w:lineRule="exact"/>
        <w:ind w:left="1416"/>
        <w:jc w:val="both"/>
        <w:rPr>
          <w:rFonts w:ascii="Times New Roman" w:hAnsi="Times New Roman" w:cs="Times New Roman"/>
          <w:color w:val="000000"/>
          <w:sz w:val="24"/>
          <w:szCs w:val="24"/>
          <w:highlight w:val="white"/>
        </w:rPr>
      </w:pP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max</w:t>
      </w:r>
      <w:proofErr w:type="spellEnd"/>
      <w:r w:rsidRPr="00001064">
        <w:rPr>
          <w:rFonts w:ascii="Times New Roman" w:hAnsi="Times New Roman" w:cs="Times New Roman"/>
          <w:color w:val="000000"/>
          <w:sz w:val="18"/>
          <w:szCs w:val="18"/>
          <w:highlight w:val="white"/>
        </w:rPr>
        <w:t xml:space="preserve"> </w:t>
      </w:r>
    </w:p>
    <w:p w:rsidR="00E9500B" w:rsidRPr="00E9500B" w:rsidRDefault="00E9500B" w:rsidP="00DF2B96">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DF2B96"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e</w:t>
      </w:r>
      <w:r w:rsidRPr="00001064">
        <w:rPr>
          <w:rFonts w:ascii="Times New Roman" w:hAnsi="Times New Roman" w:cs="Times New Roman"/>
          <w:color w:val="000000"/>
          <w:sz w:val="18"/>
          <w:szCs w:val="18"/>
          <w:highlight w:val="white"/>
          <w:lang w:val="en-US"/>
        </w:rPr>
        <w:t>i</w:t>
      </w:r>
      <w:proofErr w:type="spellEnd"/>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proofErr w:type="gramStart"/>
      <w:r w:rsidRPr="00E9500B">
        <w:rPr>
          <w:rFonts w:ascii="Times New Roman" w:hAnsi="Times New Roman" w:cs="Times New Roman"/>
          <w:color w:val="000000"/>
          <w:sz w:val="24"/>
          <w:szCs w:val="24"/>
          <w:highlight w:val="white"/>
        </w:rPr>
        <w:t>Е</w:t>
      </w:r>
      <w:proofErr w:type="gramEnd"/>
      <w:r w:rsidR="00001064" w:rsidRPr="00001064">
        <w:rPr>
          <w:rFonts w:ascii="Times New Roman" w:hAnsi="Times New Roman" w:cs="Times New Roman"/>
          <w:color w:val="000000"/>
          <w:sz w:val="18"/>
          <w:szCs w:val="18"/>
        </w:rPr>
        <w:t>max</w:t>
      </w:r>
      <w:proofErr w:type="spellEnd"/>
      <w:r w:rsidRPr="00E9500B">
        <w:rPr>
          <w:rFonts w:ascii="Times New Roman" w:hAnsi="Times New Roman" w:cs="Times New Roman"/>
          <w:color w:val="000000"/>
          <w:sz w:val="24"/>
          <w:szCs w:val="24"/>
          <w:highlight w:val="white"/>
        </w:rPr>
        <w:t xml:space="preserve"> - максимальная стоимость расходов на техническое обслуживание товара, установленная в документации о закупке;</w:t>
      </w:r>
    </w:p>
    <w:p w:rsidR="00E9500B" w:rsidRPr="00E9500B" w:rsidRDefault="00DF2B96"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DF2B96">
        <w:rPr>
          <w:rFonts w:ascii="Times New Roman" w:hAnsi="Times New Roman" w:cs="Times New Roman"/>
          <w:color w:val="000000"/>
          <w:sz w:val="24"/>
          <w:szCs w:val="24"/>
        </w:rPr>
        <w:t>E</w:t>
      </w:r>
      <w:r w:rsidRPr="00001064">
        <w:rPr>
          <w:rFonts w:ascii="Times New Roman" w:hAnsi="Times New Roman" w:cs="Times New Roman"/>
          <w:color w:val="000000"/>
          <w:sz w:val="18"/>
          <w:szCs w:val="18"/>
        </w:rPr>
        <w:t>i</w:t>
      </w:r>
      <w:proofErr w:type="spellEnd"/>
      <w:r w:rsidRPr="00E9500B">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 xml:space="preserve">- </w:t>
      </w:r>
      <w:r w:rsidR="00E9500B" w:rsidRPr="00E9500B">
        <w:rPr>
          <w:rFonts w:ascii="Times New Roman" w:hAnsi="Times New Roman" w:cs="Times New Roman"/>
          <w:color w:val="000000"/>
          <w:sz w:val="24"/>
          <w:szCs w:val="24"/>
          <w:highlight w:val="white"/>
        </w:rPr>
        <w:t>предложение i-</w:t>
      </w:r>
      <w:proofErr w:type="spellStart"/>
      <w:r w:rsidR="00E9500B" w:rsidRPr="00E9500B">
        <w:rPr>
          <w:rFonts w:ascii="Times New Roman" w:hAnsi="Times New Roman" w:cs="Times New Roman"/>
          <w:color w:val="000000"/>
          <w:sz w:val="24"/>
          <w:szCs w:val="24"/>
          <w:highlight w:val="white"/>
        </w:rPr>
        <w:t>ro</w:t>
      </w:r>
      <w:proofErr w:type="spellEnd"/>
      <w:r w:rsidR="00E9500B" w:rsidRPr="00E9500B">
        <w:rPr>
          <w:rFonts w:ascii="Times New Roman" w:hAnsi="Times New Roman" w:cs="Times New Roman"/>
          <w:color w:val="000000"/>
          <w:sz w:val="24"/>
          <w:szCs w:val="24"/>
          <w:highlight w:val="white"/>
        </w:rPr>
        <w:t xml:space="preserve"> участника по стоимости расходов на техническое обслуживание товара.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закупке, таким заявкам присваивается рейтинг по указанному критерию, равный 50.</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В случае если расходы на техническое обслуживание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w:t>
      </w:r>
      <w:proofErr w:type="gramEnd"/>
      <w:r w:rsidRPr="00E9500B">
        <w:rPr>
          <w:rFonts w:ascii="Times New Roman" w:hAnsi="Times New Roman" w:cs="Times New Roman"/>
          <w:color w:val="000000"/>
          <w:sz w:val="24"/>
          <w:szCs w:val="24"/>
          <w:highlight w:val="white"/>
        </w:rPr>
        <w:t xml:space="preserve"> Критерий «расходы на техническое обслуживание товаров» в данном случае не применяется.</w:t>
      </w:r>
    </w:p>
    <w:p w:rsidR="00E9500B" w:rsidRPr="00E9500B"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lastRenderedPageBreak/>
        <w:t>16.</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Оценка заявок ПО КРИТЕРИЮ «СРОКИ (ПЕРИОДЫ) ПОСТАВКИ ТОВАРОВ, ВЫПОЛНЕНИЯ РАБОТ, ОКАЗАНИЯ УСЛУГ» осуществляется по одному сроку (периоду) поставки товаров, выполнения работ, оказания услуг либо по нескольким срокам (периодам) поставки товаров, выполнения работ, оказания услуг.</w:t>
      </w:r>
      <w:proofErr w:type="gramEnd"/>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рамках данного критерия оценивается срок (период) поставки товаров, выполнения работ, оказания услуг либо несколько сроков (периодов) поставки товаров, выполнения работ, оказания услуг, в течение которого (которых) участник закупки в случае заключения с ним договора должен поставить товары, выполнить работы, оказать услуги.</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Для определения рейтинга заявки по критерию «сроки (периоды) поставки товаров, выполнения работ, оказания услуг» в документации о закупке устанавливается единица измерения срока (периода) выполнения работ, оказания услуг в годах, кварталах, месяцах, неделях, днях, часах.</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w:t>
      </w:r>
      <w:proofErr w:type="gramEnd"/>
      <w:r w:rsidRPr="00E9500B">
        <w:rPr>
          <w:rFonts w:ascii="Times New Roman" w:hAnsi="Times New Roman" w:cs="Times New Roman"/>
          <w:color w:val="000000"/>
          <w:sz w:val="24"/>
          <w:szCs w:val="24"/>
          <w:highlight w:val="white"/>
        </w:rPr>
        <w:t xml:space="preserve">, оказания услуг, при этом минимальный срок поставки товаров, выполнения работ, оказания услуг принимается </w:t>
      </w:r>
      <w:proofErr w:type="gramStart"/>
      <w:r w:rsidRPr="00E9500B">
        <w:rPr>
          <w:rFonts w:ascii="Times New Roman" w:hAnsi="Times New Roman" w:cs="Times New Roman"/>
          <w:color w:val="000000"/>
          <w:sz w:val="24"/>
          <w:szCs w:val="24"/>
          <w:highlight w:val="white"/>
        </w:rPr>
        <w:t>равным</w:t>
      </w:r>
      <w:proofErr w:type="gramEnd"/>
      <w:r w:rsidRPr="00E9500B">
        <w:rPr>
          <w:rFonts w:ascii="Times New Roman" w:hAnsi="Times New Roman" w:cs="Times New Roman"/>
          <w:color w:val="000000"/>
          <w:sz w:val="24"/>
          <w:szCs w:val="24"/>
          <w:highlight w:val="white"/>
        </w:rPr>
        <w:t xml:space="preserve"> нулю.</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w:t>
      </w:r>
      <w:proofErr w:type="gramEnd"/>
      <w:r w:rsidRPr="00E9500B">
        <w:rPr>
          <w:rFonts w:ascii="Times New Roman" w:hAnsi="Times New Roman" w:cs="Times New Roman"/>
          <w:color w:val="000000"/>
          <w:sz w:val="24"/>
          <w:szCs w:val="24"/>
          <w:highlight w:val="white"/>
        </w:rPr>
        <w:t xml:space="preserve"> </w:t>
      </w:r>
      <w:proofErr w:type="gramStart"/>
      <w:r w:rsidRPr="00E9500B">
        <w:rPr>
          <w:rFonts w:ascii="Times New Roman" w:hAnsi="Times New Roman" w:cs="Times New Roman"/>
          <w:color w:val="000000"/>
          <w:sz w:val="24"/>
          <w:szCs w:val="24"/>
          <w:highlight w:val="white"/>
        </w:rPr>
        <w:t>услуг (в годах, кварталах, месяцах, неделях, днях, часах) с даты заключения договора.</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В случае применения одного срока (периода)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roofErr w:type="gramEnd"/>
    </w:p>
    <w:p w:rsidR="00E9500B" w:rsidRPr="00E9500B" w:rsidRDefault="00E9500B" w:rsidP="00E9500B">
      <w:pPr>
        <w:widowControl w:val="0"/>
        <w:autoSpaceDE w:val="0"/>
        <w:autoSpaceDN w:val="0"/>
        <w:adjustRightInd w:val="0"/>
        <w:spacing w:after="0" w:line="298" w:lineRule="exact"/>
        <w:ind w:left="136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w:t>
      </w: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i</w:t>
      </w:r>
      <w:proofErr w:type="spellEnd"/>
    </w:p>
    <w:p w:rsidR="00E9500B" w:rsidRPr="00E9500B" w:rsidRDefault="00E9500B" w:rsidP="00E9500B">
      <w:pPr>
        <w:widowControl w:val="0"/>
        <w:tabs>
          <w:tab w:val="left" w:leader="underscore" w:pos="2841"/>
        </w:tabs>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fi</w:t>
      </w:r>
      <w:proofErr w:type="spellEnd"/>
      <w:r w:rsidRPr="00E9500B">
        <w:rPr>
          <w:rFonts w:ascii="Times New Roman" w:hAnsi="Times New Roman" w:cs="Times New Roman"/>
          <w:color w:val="000000"/>
          <w:sz w:val="24"/>
          <w:szCs w:val="24"/>
          <w:highlight w:val="white"/>
        </w:rPr>
        <w:t xml:space="preserve"> =</w:t>
      </w:r>
      <w:r w:rsidRPr="00E9500B">
        <w:rPr>
          <w:rFonts w:ascii="Times New Roman" w:hAnsi="Times New Roman" w:cs="Times New Roman"/>
          <w:color w:val="000000"/>
          <w:sz w:val="24"/>
          <w:szCs w:val="24"/>
          <w:highlight w:val="white"/>
        </w:rPr>
        <w:tab/>
        <w:t>х 100</w:t>
      </w:r>
    </w:p>
    <w:p w:rsidR="00E9500B" w:rsidRPr="00E9500B" w:rsidRDefault="00E9500B" w:rsidP="00E9500B">
      <w:pPr>
        <w:widowControl w:val="0"/>
        <w:autoSpaceDE w:val="0"/>
        <w:autoSpaceDN w:val="0"/>
        <w:adjustRightInd w:val="0"/>
        <w:spacing w:after="0" w:line="298" w:lineRule="exact"/>
        <w:ind w:left="136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w:t>
      </w:r>
      <w:proofErr w:type="spell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min</w:t>
      </w:r>
      <w:proofErr w:type="spellEnd"/>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001064">
        <w:rPr>
          <w:rFonts w:ascii="Times New Roman" w:hAnsi="Times New Roman" w:cs="Times New Roman"/>
          <w:color w:val="000000"/>
          <w:sz w:val="18"/>
          <w:szCs w:val="18"/>
          <w:highlight w:val="white"/>
        </w:rPr>
        <w:t>fi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proofErr w:type="gram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max</w:t>
      </w:r>
      <w:proofErr w:type="spellEnd"/>
      <w:r w:rsidRPr="00E9500B">
        <w:rPr>
          <w:rFonts w:ascii="Times New Roman" w:hAnsi="Times New Roman" w:cs="Times New Roman"/>
          <w:color w:val="000000"/>
          <w:sz w:val="24"/>
          <w:szCs w:val="24"/>
          <w:highlight w:val="white"/>
        </w:rPr>
        <w:t xml:space="preserve"> - 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proofErr w:type="gramStart"/>
      <w:r w:rsidRPr="00E9500B">
        <w:rPr>
          <w:rFonts w:ascii="Times New Roman" w:hAnsi="Times New Roman" w:cs="Times New Roman"/>
          <w:color w:val="000000"/>
          <w:sz w:val="24"/>
          <w:szCs w:val="24"/>
          <w:highlight w:val="white"/>
        </w:rPr>
        <w:t>F</w:t>
      </w:r>
      <w:r w:rsidRPr="00001064">
        <w:rPr>
          <w:rFonts w:ascii="Times New Roman" w:hAnsi="Times New Roman" w:cs="Times New Roman"/>
          <w:color w:val="000000"/>
          <w:sz w:val="18"/>
          <w:szCs w:val="18"/>
          <w:highlight w:val="white"/>
        </w:rPr>
        <w:t>min</w:t>
      </w:r>
      <w:proofErr w:type="spellEnd"/>
      <w:r w:rsidRPr="00E9500B">
        <w:rPr>
          <w:rFonts w:ascii="Times New Roman" w:hAnsi="Times New Roman" w:cs="Times New Roman"/>
          <w:color w:val="000000"/>
          <w:sz w:val="24"/>
          <w:szCs w:val="24"/>
          <w:highlight w:val="white"/>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proofErr w:type="gramStart"/>
      <w:r w:rsidRPr="00E9500B">
        <w:rPr>
          <w:rFonts w:ascii="Times New Roman" w:hAnsi="Times New Roman" w:cs="Times New Roman"/>
          <w:color w:val="000000"/>
          <w:sz w:val="24"/>
          <w:szCs w:val="24"/>
          <w:highlight w:val="white"/>
        </w:rPr>
        <w:lastRenderedPageBreak/>
        <w:t>F</w:t>
      </w:r>
      <w:r w:rsidRPr="00001064">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предложение, содержащееся в i-й заявке по сроку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roofErr w:type="gramEnd"/>
    </w:p>
    <w:p w:rsidR="00E9500B" w:rsidRPr="00E9500B"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roofErr w:type="gramEnd"/>
    </w:p>
    <w:p w:rsidR="00DF2B96" w:rsidRDefault="00DF2B96" w:rsidP="00E9500B">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highlight w:val="white"/>
        </w:rPr>
      </w:pPr>
    </w:p>
    <w:p w:rsidR="00F24F6E" w:rsidRPr="00AA3BE0"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lang w:val="en-US"/>
        </w:rPr>
      </w:pPr>
      <w:r w:rsidRPr="00D11D8F">
        <w:rPr>
          <w:rFonts w:ascii="Times New Roman" w:hAnsi="Times New Roman" w:cs="Times New Roman"/>
          <w:color w:val="000000"/>
          <w:sz w:val="24"/>
          <w:szCs w:val="24"/>
        </w:rPr>
        <w:t xml:space="preserve">        </w:t>
      </w:r>
      <w:r w:rsidR="000A3254" w:rsidRPr="00D11D8F">
        <w:rPr>
          <w:rFonts w:ascii="Times New Roman" w:hAnsi="Times New Roman" w:cs="Times New Roman"/>
          <w:color w:val="000000"/>
          <w:sz w:val="24"/>
          <w:szCs w:val="24"/>
        </w:rPr>
        <w:t xml:space="preserve"> </w:t>
      </w:r>
      <w:r w:rsidRPr="00D11D8F">
        <w:rPr>
          <w:rFonts w:ascii="Times New Roman" w:hAnsi="Times New Roman" w:cs="Times New Roman"/>
          <w:color w:val="000000"/>
          <w:sz w:val="24"/>
          <w:szCs w:val="24"/>
        </w:rPr>
        <w:t xml:space="preserve">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пер1</m:t>
            </m:r>
          </m:sub>
          <m:sup>
            <m:r>
              <m:rPr>
                <m:sty m:val="p"/>
              </m:rPr>
              <w:rPr>
                <w:rFonts w:ascii="Cambria Math" w:hAnsi="Cambria Math" w:cs="Times New Roman"/>
                <w:color w:val="000000"/>
                <w:sz w:val="16"/>
                <w:szCs w:val="16"/>
                <w:lang w:val="en-US"/>
              </w:rPr>
              <m:t>max</m:t>
            </m:r>
          </m:sup>
        </m:sSubSup>
      </m:oMath>
      <w:r w:rsidR="00D768F5" w:rsidRPr="00D11D8F">
        <w:rPr>
          <w:rFonts w:ascii="Times New Roman" w:eastAsiaTheme="minorEastAsia" w:hAnsi="Times New Roman" w:cs="Times New Roman"/>
          <w:color w:val="000000"/>
          <w:sz w:val="24"/>
          <w:szCs w:val="24"/>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пер1</m:t>
            </m:r>
          </m:sub>
          <m:sup>
            <m:r>
              <m:rPr>
                <m:sty m:val="p"/>
              </m:rPr>
              <w:rPr>
                <w:rFonts w:ascii="Cambria Math" w:hAnsi="Cambria Math" w:cs="Times New Roman"/>
                <w:color w:val="000000"/>
                <w:sz w:val="16"/>
                <w:szCs w:val="16"/>
                <w:lang w:val="en-US"/>
              </w:rPr>
              <m:t>i</m:t>
            </m:r>
          </m:sup>
        </m:sSubSup>
      </m:oMath>
      <w:r w:rsidRPr="00D11D8F">
        <w:rPr>
          <w:rFonts w:ascii="Times New Roman" w:hAnsi="Times New Roman" w:cs="Times New Roman"/>
          <w:color w:val="000000"/>
          <w:sz w:val="24"/>
          <w:szCs w:val="24"/>
        </w:rPr>
        <w:t>)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пер2</m:t>
            </m:r>
          </m:sub>
          <m:sup>
            <m:r>
              <m:rPr>
                <m:sty m:val="p"/>
              </m:rPr>
              <w:rPr>
                <w:rFonts w:ascii="Cambria Math" w:hAnsi="Cambria Math" w:cs="Times New Roman"/>
                <w:color w:val="000000"/>
                <w:sz w:val="16"/>
                <w:szCs w:val="16"/>
                <w:lang w:val="en-US"/>
              </w:rPr>
              <m:t>max</m:t>
            </m:r>
          </m:sup>
        </m:sSubSup>
        <m:r>
          <w:rPr>
            <w:rFonts w:ascii="Cambria Math" w:hAnsi="Cambria Math" w:cs="Times New Roman"/>
            <w:color w:val="000000"/>
            <w:sz w:val="24"/>
            <w:szCs w:val="24"/>
          </w:rPr>
          <m:t xml:space="preserve">- </m:t>
        </m:r>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пер2</m:t>
            </m:r>
          </m:sub>
          <m:sup>
            <m:r>
              <m:rPr>
                <m:sty m:val="p"/>
              </m:rPr>
              <w:rPr>
                <w:rFonts w:ascii="Cambria Math" w:hAnsi="Cambria Math" w:cs="Times New Roman"/>
                <w:color w:val="000000"/>
                <w:sz w:val="16"/>
                <w:szCs w:val="16"/>
                <w:lang w:val="en-US"/>
              </w:rPr>
              <m:t>i</m:t>
            </m:r>
          </m:sup>
        </m:sSubSup>
      </m:oMath>
      <w:r w:rsidR="00AA3BE0" w:rsidRPr="00D11D8F">
        <w:rPr>
          <w:rFonts w:ascii="Times New Roman" w:eastAsiaTheme="minorEastAsia" w:hAnsi="Times New Roman" w:cs="Times New Roman"/>
          <w:color w:val="000000"/>
          <w:sz w:val="24"/>
          <w:szCs w:val="24"/>
        </w:rPr>
        <w:t>)</w:t>
      </w:r>
      <w:r w:rsidR="00D768F5" w:rsidRPr="00D11D8F">
        <w:rPr>
          <w:rFonts w:ascii="Times New Roman" w:eastAsiaTheme="minorEastAsia" w:hAnsi="Times New Roman" w:cs="Times New Roman"/>
          <w:color w:val="000000"/>
          <w:sz w:val="24"/>
          <w:szCs w:val="24"/>
        </w:rPr>
        <w:t xml:space="preserve"> </w:t>
      </w:r>
      <w:r w:rsidRPr="00D11D8F">
        <w:rPr>
          <w:rFonts w:ascii="Times New Roman" w:hAnsi="Times New Roman" w:cs="Times New Roman"/>
          <w:color w:val="000000"/>
          <w:sz w:val="24"/>
          <w:szCs w:val="24"/>
        </w:rPr>
        <w:t xml:space="preserve">+ ... </w:t>
      </w:r>
      <w:r w:rsidRPr="000A3254">
        <w:rPr>
          <w:rFonts w:ascii="Times New Roman" w:hAnsi="Times New Roman" w:cs="Times New Roman"/>
          <w:color w:val="000000"/>
          <w:sz w:val="24"/>
          <w:szCs w:val="24"/>
          <w:lang w:val="en-US"/>
        </w:rPr>
        <w:t>+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max</m:t>
            </m:r>
          </m:sup>
        </m:sSubSup>
        <m:r>
          <w:rPr>
            <w:rFonts w:ascii="Cambria Math" w:hAnsi="Cambria Math" w:cs="Times New Roman"/>
            <w:color w:val="000000"/>
            <w:sz w:val="24"/>
            <w:szCs w:val="24"/>
            <w:lang w:val="en-US"/>
          </w:rPr>
          <m:t xml:space="preserve"> </m:t>
        </m:r>
      </m:oMath>
      <w:r w:rsidRPr="00AA3BE0">
        <w:rPr>
          <w:rFonts w:ascii="Times New Roman" w:hAnsi="Times New Roman" w:cs="Times New Roman"/>
          <w:color w:val="000000"/>
          <w:sz w:val="24"/>
          <w:szCs w:val="24"/>
          <w:lang w:val="en-US"/>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i</m:t>
            </m:r>
          </m:sup>
        </m:sSubSup>
      </m:oMath>
      <w:r w:rsidRPr="00AA3BE0">
        <w:rPr>
          <w:rFonts w:ascii="Times New Roman" w:hAnsi="Times New Roman" w:cs="Times New Roman"/>
          <w:color w:val="000000"/>
          <w:sz w:val="24"/>
          <w:szCs w:val="24"/>
          <w:lang w:val="en-US"/>
        </w:rPr>
        <w:t>)</w:t>
      </w:r>
    </w:p>
    <w:p w:rsidR="00F24F6E" w:rsidRPr="00AA3BE0"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lang w:val="en-US"/>
        </w:rPr>
      </w:pPr>
      <w:proofErr w:type="spellStart"/>
      <w:r w:rsidRPr="00F24F6E">
        <w:rPr>
          <w:rFonts w:ascii="Times New Roman" w:hAnsi="Times New Roman" w:cs="Times New Roman"/>
          <w:color w:val="000000"/>
          <w:sz w:val="24"/>
          <w:szCs w:val="24"/>
          <w:lang w:val="en-US"/>
        </w:rPr>
        <w:t>R</w:t>
      </w:r>
      <w:r w:rsidRPr="00527A00">
        <w:rPr>
          <w:rFonts w:ascii="Times New Roman" w:hAnsi="Times New Roman" w:cs="Times New Roman"/>
          <w:color w:val="000000"/>
          <w:sz w:val="18"/>
          <w:szCs w:val="18"/>
          <w:lang w:val="en-US"/>
        </w:rPr>
        <w:t>fi</w:t>
      </w:r>
      <w:proofErr w:type="spellEnd"/>
      <w:r w:rsidRPr="00AA3BE0">
        <w:rPr>
          <w:rFonts w:ascii="Times New Roman" w:hAnsi="Times New Roman" w:cs="Times New Roman"/>
          <w:color w:val="000000"/>
          <w:sz w:val="24"/>
          <w:szCs w:val="24"/>
          <w:lang w:val="en-US"/>
        </w:rPr>
        <w:t xml:space="preserve"> = ------------------------------------------------------------- </w:t>
      </w:r>
      <w:r w:rsidRPr="00F24F6E">
        <w:rPr>
          <w:rFonts w:ascii="Times New Roman" w:hAnsi="Times New Roman" w:cs="Times New Roman"/>
          <w:color w:val="000000"/>
          <w:sz w:val="24"/>
          <w:szCs w:val="24"/>
          <w:lang w:val="en-US"/>
        </w:rPr>
        <w:t>x</w:t>
      </w:r>
      <w:r w:rsidRPr="00AA3BE0">
        <w:rPr>
          <w:rFonts w:ascii="Times New Roman" w:hAnsi="Times New Roman" w:cs="Times New Roman"/>
          <w:color w:val="000000"/>
          <w:sz w:val="24"/>
          <w:szCs w:val="24"/>
          <w:lang w:val="en-US"/>
        </w:rPr>
        <w:t xml:space="preserve"> 100,</w:t>
      </w:r>
    </w:p>
    <w:p w:rsidR="00DF2B96" w:rsidRPr="00D11D8F"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highlight w:val="white"/>
        </w:rPr>
      </w:pPr>
      <w:r w:rsidRPr="00AA3BE0">
        <w:rPr>
          <w:rFonts w:ascii="Times New Roman" w:hAnsi="Times New Roman" w:cs="Times New Roman"/>
          <w:color w:val="000000"/>
          <w:sz w:val="24"/>
          <w:szCs w:val="24"/>
          <w:lang w:val="en-US"/>
        </w:rPr>
        <w:t xml:space="preserve">       </w:t>
      </w:r>
      <w:r w:rsidR="000A3254">
        <w:rPr>
          <w:rFonts w:ascii="Times New Roman" w:hAnsi="Times New Roman" w:cs="Times New Roman"/>
          <w:color w:val="000000"/>
          <w:sz w:val="24"/>
          <w:szCs w:val="24"/>
          <w:lang w:val="en-US"/>
        </w:rPr>
        <w:t xml:space="preserve">  </w:t>
      </w:r>
      <w:r w:rsidRPr="00AA3BE0">
        <w:rPr>
          <w:rFonts w:ascii="Times New Roman" w:hAnsi="Times New Roman" w:cs="Times New Roman"/>
          <w:color w:val="000000"/>
          <w:sz w:val="24"/>
          <w:szCs w:val="24"/>
          <w:lang w:val="en-US"/>
        </w:rPr>
        <w:t xml:space="preserve">  </w:t>
      </w:r>
      <w:r w:rsidRPr="00FF06FA">
        <w:rPr>
          <w:rFonts w:ascii="Times New Roman" w:hAnsi="Times New Roman" w:cs="Times New Roman"/>
          <w:color w:val="000000"/>
          <w:sz w:val="24"/>
          <w:szCs w:val="24"/>
          <w:lang w:val="en-US"/>
        </w:rPr>
        <w:t>(</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1</m:t>
            </m:r>
          </m:sub>
          <m:sup>
            <m:r>
              <m:rPr>
                <m:sty m:val="p"/>
              </m:rPr>
              <w:rPr>
                <w:rFonts w:ascii="Cambria Math" w:hAnsi="Cambria Math" w:cs="Times New Roman"/>
                <w:color w:val="000000"/>
                <w:sz w:val="16"/>
                <w:szCs w:val="16"/>
                <w:lang w:val="en-US"/>
              </w:rPr>
              <m:t>max</m:t>
            </m:r>
          </m:sup>
        </m:sSubSup>
      </m:oMath>
      <w:r w:rsidRPr="00FF06FA">
        <w:rPr>
          <w:rFonts w:ascii="Times New Roman" w:hAnsi="Times New Roman" w:cs="Times New Roman"/>
          <w:color w:val="000000"/>
          <w:sz w:val="24"/>
          <w:szCs w:val="24"/>
          <w:lang w:val="en-US"/>
        </w:rPr>
        <w:t xml:space="preserve">-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1</m:t>
            </m:r>
          </m:sub>
          <m:sup>
            <m:r>
              <m:rPr>
                <m:sty m:val="p"/>
              </m:rPr>
              <w:rPr>
                <w:rFonts w:ascii="Cambria Math" w:hAnsi="Cambria Math" w:cs="Times New Roman"/>
                <w:color w:val="000000"/>
                <w:sz w:val="16"/>
                <w:szCs w:val="16"/>
                <w:lang w:val="en-US"/>
              </w:rPr>
              <m:t>m</m:t>
            </m:r>
            <m:r>
              <w:rPr>
                <w:rFonts w:ascii="Cambria Math" w:hAnsi="Cambria Math" w:cs="Times New Roman"/>
                <w:color w:val="000000"/>
                <w:sz w:val="16"/>
                <w:szCs w:val="16"/>
                <w:lang w:val="en-US"/>
              </w:rPr>
              <m:t>in</m:t>
            </m:r>
          </m:sup>
        </m:sSubSup>
      </m:oMath>
      <w:r w:rsidRPr="00FF06FA">
        <w:rPr>
          <w:rFonts w:ascii="Times New Roman" w:hAnsi="Times New Roman" w:cs="Times New Roman"/>
          <w:color w:val="000000"/>
          <w:sz w:val="24"/>
          <w:szCs w:val="24"/>
          <w:lang w:val="en-US"/>
        </w:rPr>
        <w:t>)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2</m:t>
            </m:r>
          </m:sub>
          <m:sup>
            <m:r>
              <m:rPr>
                <m:sty m:val="p"/>
              </m:rPr>
              <w:rPr>
                <w:rFonts w:ascii="Cambria Math" w:hAnsi="Cambria Math" w:cs="Times New Roman"/>
                <w:color w:val="000000"/>
                <w:sz w:val="16"/>
                <w:szCs w:val="16"/>
                <w:lang w:val="en-US"/>
              </w:rPr>
              <m:t>max</m:t>
            </m:r>
          </m:sup>
        </m:sSubSup>
      </m:oMath>
      <w:r w:rsidRPr="00FF06FA">
        <w:rPr>
          <w:rFonts w:ascii="Times New Roman" w:hAnsi="Times New Roman" w:cs="Times New Roman"/>
          <w:color w:val="000000"/>
          <w:sz w:val="24"/>
          <w:szCs w:val="24"/>
          <w:lang w:val="en-US"/>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2</m:t>
            </m:r>
          </m:sub>
          <m:sup>
            <m:r>
              <m:rPr>
                <m:sty m:val="p"/>
              </m:rPr>
              <w:rPr>
                <w:rFonts w:ascii="Cambria Math" w:hAnsi="Cambria Math" w:cs="Times New Roman"/>
                <w:color w:val="000000"/>
                <w:sz w:val="16"/>
                <w:szCs w:val="16"/>
                <w:lang w:val="en-US"/>
              </w:rPr>
              <m:t>m</m:t>
            </m:r>
            <m:r>
              <w:rPr>
                <w:rFonts w:ascii="Cambria Math" w:hAnsi="Cambria Math" w:cs="Times New Roman"/>
                <w:color w:val="000000"/>
                <w:sz w:val="16"/>
                <w:szCs w:val="16"/>
                <w:lang w:val="en-US"/>
              </w:rPr>
              <m:t>in</m:t>
            </m:r>
          </m:sup>
        </m:sSubSup>
      </m:oMath>
      <w:r w:rsidRPr="00FF06FA">
        <w:rPr>
          <w:rFonts w:ascii="Times New Roman" w:hAnsi="Times New Roman" w:cs="Times New Roman"/>
          <w:color w:val="000000"/>
          <w:sz w:val="24"/>
          <w:szCs w:val="24"/>
          <w:lang w:val="en-US"/>
        </w:rPr>
        <w:t xml:space="preserve">) + ... </w:t>
      </w:r>
      <w:r w:rsidRPr="00D11D8F">
        <w:rPr>
          <w:rFonts w:ascii="Times New Roman" w:hAnsi="Times New Roman" w:cs="Times New Roman"/>
          <w:color w:val="000000"/>
          <w:sz w:val="24"/>
          <w:szCs w:val="24"/>
        </w:rPr>
        <w:t>+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max</m:t>
            </m:r>
          </m:sup>
        </m:sSubSup>
      </m:oMath>
      <w:r w:rsidRPr="00D11D8F">
        <w:rPr>
          <w:rFonts w:ascii="Times New Roman" w:hAnsi="Times New Roman" w:cs="Times New Roman"/>
          <w:color w:val="000000"/>
          <w:sz w:val="24"/>
          <w:szCs w:val="24"/>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min</m:t>
            </m:r>
          </m:sup>
        </m:sSubSup>
      </m:oMath>
      <w:r w:rsidRPr="00D11D8F">
        <w:rPr>
          <w:rFonts w:ascii="Times New Roman" w:hAnsi="Times New Roman" w:cs="Times New Roman"/>
          <w:color w:val="000000"/>
          <w:sz w:val="24"/>
          <w:szCs w:val="24"/>
        </w:rPr>
        <w:t>)</w:t>
      </w:r>
    </w:p>
    <w:p w:rsidR="00E9500B" w:rsidRPr="00E9500B" w:rsidRDefault="00E9500B" w:rsidP="00F24F6E">
      <w:pPr>
        <w:widowControl w:val="0"/>
        <w:autoSpaceDE w:val="0"/>
        <w:autoSpaceDN w:val="0"/>
        <w:adjustRightInd w:val="0"/>
        <w:spacing w:after="62" w:line="240"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F24F6E">
      <w:pPr>
        <w:widowControl w:val="0"/>
        <w:autoSpaceDE w:val="0"/>
        <w:autoSpaceDN w:val="0"/>
        <w:adjustRightInd w:val="0"/>
        <w:spacing w:after="0"/>
        <w:ind w:left="23" w:firstLine="618"/>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527A00">
        <w:rPr>
          <w:rFonts w:ascii="Times New Roman" w:hAnsi="Times New Roman" w:cs="Times New Roman"/>
          <w:color w:val="000000"/>
          <w:sz w:val="18"/>
          <w:szCs w:val="18"/>
          <w:highlight w:val="white"/>
        </w:rPr>
        <w:t>fi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D21D27" w:rsidP="00F24F6E">
      <w:pPr>
        <w:widowControl w:val="0"/>
        <w:autoSpaceDE w:val="0"/>
        <w:autoSpaceDN w:val="0"/>
        <w:adjustRightInd w:val="0"/>
        <w:spacing w:after="0"/>
        <w:ind w:left="23" w:firstLine="618"/>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max</m:t>
            </m:r>
          </m:sup>
        </m:sSubSup>
      </m:oMath>
      <w:proofErr w:type="gramStart"/>
      <w:r w:rsidR="00E9500B" w:rsidRPr="00E9500B">
        <w:rPr>
          <w:rFonts w:ascii="Times New Roman" w:hAnsi="Times New Roman" w:cs="Times New Roman"/>
          <w:color w:val="000000"/>
          <w:sz w:val="24"/>
          <w:szCs w:val="24"/>
          <w:highlight w:val="white"/>
        </w:rPr>
        <w:t>- максимальный срок поставки товаров, выполнения работ, оказания</w:t>
      </w:r>
      <w:r w:rsidR="00F24F6E">
        <w:rPr>
          <w:rFonts w:ascii="Times New Roman" w:hAnsi="Times New Roman" w:cs="Times New Roman"/>
          <w:color w:val="000000"/>
          <w:sz w:val="24"/>
          <w:szCs w:val="24"/>
        </w:rPr>
        <w:t xml:space="preserve"> </w:t>
      </w:r>
      <w:r w:rsidR="00E9500B" w:rsidRPr="00E9500B">
        <w:rPr>
          <w:rFonts w:ascii="Times New Roman" w:hAnsi="Times New Roman" w:cs="Times New Roman"/>
          <w:color w:val="000000"/>
          <w:sz w:val="24"/>
          <w:szCs w:val="24"/>
          <w:highlight w:val="white"/>
        </w:rPr>
        <w:t>услуг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roofErr w:type="gramEnd"/>
    </w:p>
    <w:p w:rsidR="00E9500B" w:rsidRPr="00E9500B" w:rsidRDefault="00D21D27" w:rsidP="00FF06FA">
      <w:pPr>
        <w:widowControl w:val="0"/>
        <w:autoSpaceDE w:val="0"/>
        <w:autoSpaceDN w:val="0"/>
        <w:adjustRightInd w:val="0"/>
        <w:spacing w:after="0" w:line="322" w:lineRule="exact"/>
        <w:ind w:left="23" w:right="20" w:firstLine="618"/>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min</m:t>
            </m:r>
          </m:sup>
        </m:sSubSup>
      </m:oMath>
      <w:r w:rsidR="00527A00" w:rsidRPr="00527A00">
        <w:rPr>
          <w:rFonts w:ascii="Times New Roman" w:hAnsi="Times New Roman" w:cs="Times New Roman"/>
          <w:spacing w:val="2"/>
          <w:sz w:val="19"/>
          <w:szCs w:val="19"/>
        </w:rPr>
        <w:t xml:space="preserve"> </w:t>
      </w:r>
      <w:r w:rsidR="00E9500B" w:rsidRPr="00E9500B">
        <w:rPr>
          <w:rFonts w:ascii="Times New Roman" w:hAnsi="Times New Roman" w:cs="Times New Roman"/>
          <w:color w:val="000000"/>
          <w:sz w:val="24"/>
          <w:szCs w:val="24"/>
          <w:highlight w:val="white"/>
        </w:rPr>
        <w:t>- минимальный срок выполнения работ, оказания услуг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сроку (периоду) выполнения работ, оказания услуг в единицах измерения срок</w:t>
      </w:r>
      <w:proofErr w:type="gramStart"/>
      <w:r w:rsidR="00E9500B" w:rsidRPr="00E9500B">
        <w:rPr>
          <w:rFonts w:ascii="Times New Roman" w:hAnsi="Times New Roman" w:cs="Times New Roman"/>
          <w:color w:val="000000"/>
          <w:sz w:val="24"/>
          <w:szCs w:val="24"/>
          <w:highlight w:val="white"/>
        </w:rPr>
        <w:t>а(</w:t>
      </w:r>
      <w:proofErr w:type="gramEnd"/>
      <w:r w:rsidR="00E9500B" w:rsidRPr="00E9500B">
        <w:rPr>
          <w:rFonts w:ascii="Times New Roman" w:hAnsi="Times New Roman" w:cs="Times New Roman"/>
          <w:color w:val="000000"/>
          <w:sz w:val="24"/>
          <w:szCs w:val="24"/>
          <w:highlight w:val="white"/>
        </w:rPr>
        <w:t>периода)выполнения работ, оказания услуг (количество лет, кварталов, месяцев, недель, дней, часов) с даты заключения договора;</w:t>
      </w:r>
    </w:p>
    <w:p w:rsidR="00E9500B" w:rsidRPr="00E9500B" w:rsidRDefault="00D21D27" w:rsidP="00FF06FA">
      <w:pPr>
        <w:widowControl w:val="0"/>
        <w:autoSpaceDE w:val="0"/>
        <w:autoSpaceDN w:val="0"/>
        <w:adjustRightInd w:val="0"/>
        <w:spacing w:after="0"/>
        <w:ind w:left="23" w:firstLine="618"/>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16"/>
                <w:szCs w:val="16"/>
              </w:rPr>
              <m:t>пер</m:t>
            </m:r>
            <m:r>
              <m:rPr>
                <m:sty m:val="p"/>
              </m:rPr>
              <w:rPr>
                <w:rFonts w:ascii="Cambria Math" w:hAnsi="Cambria Math" w:cs="Times New Roman"/>
                <w:color w:val="000000"/>
                <w:sz w:val="16"/>
                <w:szCs w:val="16"/>
                <w:lang w:val="en-US"/>
              </w:rPr>
              <m:t>k</m:t>
            </m:r>
          </m:sub>
          <m:sup>
            <m:r>
              <m:rPr>
                <m:sty m:val="p"/>
              </m:rPr>
              <w:rPr>
                <w:rFonts w:ascii="Cambria Math" w:hAnsi="Cambria Math" w:cs="Times New Roman"/>
                <w:color w:val="000000"/>
                <w:sz w:val="16"/>
                <w:szCs w:val="16"/>
                <w:lang w:val="en-US"/>
              </w:rPr>
              <m:t>i</m:t>
            </m:r>
          </m:sup>
        </m:sSubSup>
      </m:oMath>
      <w:r w:rsidR="00E9500B" w:rsidRPr="00E9500B">
        <w:rPr>
          <w:rFonts w:ascii="Times New Roman" w:hAnsi="Times New Roman" w:cs="Times New Roman"/>
          <w:color w:val="000000"/>
          <w:spacing w:val="-5"/>
          <w:sz w:val="17"/>
          <w:szCs w:val="17"/>
          <w:highlight w:val="white"/>
        </w:rPr>
        <w:t xml:space="preserve"> </w:t>
      </w:r>
      <w:proofErr w:type="gramStart"/>
      <w:r w:rsidR="00E9500B" w:rsidRPr="00E9500B">
        <w:rPr>
          <w:rFonts w:ascii="Times New Roman" w:hAnsi="Times New Roman" w:cs="Times New Roman"/>
          <w:color w:val="000000"/>
          <w:sz w:val="24"/>
          <w:szCs w:val="24"/>
          <w:highlight w:val="white"/>
        </w:rPr>
        <w:t>- предложение, содержащееся в i-й заявке по k-</w:t>
      </w:r>
      <w:proofErr w:type="spellStart"/>
      <w:r w:rsidR="00E9500B" w:rsidRPr="00E9500B">
        <w:rPr>
          <w:rFonts w:ascii="Times New Roman" w:hAnsi="Times New Roman" w:cs="Times New Roman"/>
          <w:color w:val="000000"/>
          <w:sz w:val="24"/>
          <w:szCs w:val="24"/>
          <w:highlight w:val="white"/>
        </w:rPr>
        <w:t>му</w:t>
      </w:r>
      <w:proofErr w:type="spellEnd"/>
      <w:r w:rsidR="00E9500B" w:rsidRPr="00E9500B">
        <w:rPr>
          <w:rFonts w:ascii="Times New Roman" w:hAnsi="Times New Roman" w:cs="Times New Roman"/>
          <w:color w:val="000000"/>
          <w:sz w:val="24"/>
          <w:szCs w:val="24"/>
          <w:highlight w:val="white"/>
        </w:rPr>
        <w:t xml:space="preserve"> сроку (периоду)</w:t>
      </w:r>
      <w:r w:rsidR="00FF06FA" w:rsidRPr="00FF06FA">
        <w:rPr>
          <w:rFonts w:ascii="Times New Roman" w:hAnsi="Times New Roman" w:cs="Times New Roman"/>
          <w:color w:val="000000"/>
          <w:sz w:val="24"/>
          <w:szCs w:val="24"/>
        </w:rPr>
        <w:t xml:space="preserve"> </w:t>
      </w:r>
      <w:r w:rsidR="00E9500B" w:rsidRPr="00E9500B">
        <w:rPr>
          <w:rFonts w:ascii="Times New Roman" w:hAnsi="Times New Roman" w:cs="Times New Roman"/>
          <w:color w:val="000000"/>
          <w:sz w:val="24"/>
          <w:szCs w:val="24"/>
          <w:highlight w:val="white"/>
        </w:rPr>
        <w:t>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roofErr w:type="gramEnd"/>
    </w:p>
    <w:p w:rsidR="00E9500B" w:rsidRPr="00E9500B" w:rsidRDefault="00E9500B" w:rsidP="00FF06FA">
      <w:pPr>
        <w:widowControl w:val="0"/>
        <w:autoSpaceDE w:val="0"/>
        <w:autoSpaceDN w:val="0"/>
        <w:adjustRightInd w:val="0"/>
        <w:spacing w:after="0"/>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FF06FA">
      <w:pPr>
        <w:widowControl w:val="0"/>
        <w:autoSpaceDE w:val="0"/>
        <w:autoSpaceDN w:val="0"/>
        <w:adjustRightInd w:val="0"/>
        <w:spacing w:after="0"/>
        <w:ind w:left="20" w:right="20" w:firstLine="620"/>
        <w:jc w:val="both"/>
        <w:rPr>
          <w:rFonts w:ascii="Times New Roman" w:hAnsi="Times New Roman" w:cs="Times New Roman"/>
          <w:spacing w:val="-1"/>
          <w:sz w:val="24"/>
          <w:szCs w:val="24"/>
        </w:rPr>
      </w:pPr>
      <w:proofErr w:type="gramStart"/>
      <w:r w:rsidRPr="00E9500B">
        <w:rPr>
          <w:rFonts w:ascii="Times New Roman" w:hAnsi="Times New Roman" w:cs="Times New Roman"/>
          <w:color w:val="000000"/>
          <w:sz w:val="24"/>
          <w:szCs w:val="24"/>
          <w:highlight w:val="white"/>
        </w:rPr>
        <w:t>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w:t>
      </w:r>
      <w:proofErr w:type="gramEnd"/>
    </w:p>
    <w:p w:rsidR="00E9500B" w:rsidRPr="00E9500B" w:rsidRDefault="00E9500B" w:rsidP="00FF06FA">
      <w:pPr>
        <w:widowControl w:val="0"/>
        <w:autoSpaceDE w:val="0"/>
        <w:autoSpaceDN w:val="0"/>
        <w:adjustRightInd w:val="0"/>
        <w:spacing w:after="0"/>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rsidR="00E9500B" w:rsidRPr="00E9500B" w:rsidRDefault="00E9500B" w:rsidP="00E9500B">
      <w:pPr>
        <w:widowControl w:val="0"/>
        <w:tabs>
          <w:tab w:val="left" w:pos="1177"/>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В рамках КРИТЕРИЯ «СРОК ПРЕДСТАВЛЕНИЯ ГАРАНТИИ КАЧЕСТВА ТОВАРОВ, РАБОТ, УСЛУГ» 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roofErr w:type="gramEnd"/>
    </w:p>
    <w:p w:rsidR="00E9500B" w:rsidRPr="00E9500B" w:rsidRDefault="00E9500B" w:rsidP="00E9500B">
      <w:pPr>
        <w:widowControl w:val="0"/>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lastRenderedPageBreak/>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rsidR="00E9500B" w:rsidRPr="00E9500B" w:rsidRDefault="00E9500B" w:rsidP="00E9500B">
      <w:pPr>
        <w:widowControl w:val="0"/>
        <w:tabs>
          <w:tab w:val="left" w:pos="1167"/>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Объем предоставления гарантии качества товаров,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p>
    <w:p w:rsidR="00E9500B" w:rsidRPr="00E9500B" w:rsidRDefault="00E9500B" w:rsidP="00E9500B">
      <w:pPr>
        <w:widowControl w:val="0"/>
        <w:tabs>
          <w:tab w:val="left" w:pos="1210"/>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17.2.</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w:t>
      </w:r>
      <w:proofErr w:type="gramEnd"/>
      <w:r w:rsidRPr="00E9500B">
        <w:rPr>
          <w:rFonts w:ascii="Times New Roman" w:hAnsi="Times New Roman" w:cs="Times New Roman"/>
          <w:color w:val="000000"/>
          <w:sz w:val="24"/>
          <w:szCs w:val="24"/>
          <w:highlight w:val="white"/>
        </w:rPr>
        <w:t xml:space="preserve"> Максимальный срок предоставления гарантии качества товаров, работ, услуг не устанавливается.</w:t>
      </w:r>
    </w:p>
    <w:p w:rsidR="00E9500B" w:rsidRPr="00E9500B" w:rsidRDefault="00E9500B" w:rsidP="00E9500B">
      <w:pPr>
        <w:widowControl w:val="0"/>
        <w:tabs>
          <w:tab w:val="left" w:pos="1215"/>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17.3.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Единица измерения срока предоставления гарантии качества товаров, работ, услуг (в годах, кварталах, месяцах, неделях, днях, часах).</w:t>
      </w:r>
      <w:proofErr w:type="gramEnd"/>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w:t>
      </w:r>
      <w:proofErr w:type="gramStart"/>
      <w:r w:rsidRPr="00E9500B">
        <w:rPr>
          <w:rFonts w:ascii="Times New Roman" w:hAnsi="Times New Roman" w:cs="Times New Roman"/>
          <w:color w:val="000000"/>
          <w:sz w:val="24"/>
          <w:szCs w:val="24"/>
          <w:highlight w:val="white"/>
        </w:rPr>
        <w:t>исходя из наличия обеспечения исполнения условий договора по данному критерию не может</w:t>
      </w:r>
      <w:proofErr w:type="gramEnd"/>
      <w:r w:rsidRPr="00E9500B">
        <w:rPr>
          <w:rFonts w:ascii="Times New Roman" w:hAnsi="Times New Roman" w:cs="Times New Roman"/>
          <w:color w:val="000000"/>
          <w:sz w:val="24"/>
          <w:szCs w:val="24"/>
          <w:highlight w:val="white"/>
        </w:rPr>
        <w:t xml:space="preserve"> превышать НМЦД.</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i-й заявке по критерию «срок представления гарантии качества товаров, работ, услуг», определяется по формуле:</w:t>
      </w:r>
    </w:p>
    <w:p w:rsidR="00E9500B" w:rsidRPr="00E9500B" w:rsidRDefault="00E9500B" w:rsidP="00E9500B">
      <w:pPr>
        <w:widowControl w:val="0"/>
        <w:autoSpaceDE w:val="0"/>
        <w:autoSpaceDN w:val="0"/>
        <w:adjustRightInd w:val="0"/>
        <w:spacing w:after="0" w:line="298" w:lineRule="exact"/>
        <w:ind w:left="150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3B2DD3">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w:t>
      </w: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min</w:t>
      </w:r>
      <w:proofErr w:type="spellEnd"/>
    </w:p>
    <w:p w:rsidR="00E9500B" w:rsidRPr="00E9500B" w:rsidRDefault="00E9500B" w:rsidP="00E9500B">
      <w:pPr>
        <w:widowControl w:val="0"/>
        <w:tabs>
          <w:tab w:val="left" w:leader="underscore" w:pos="2861"/>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gi</w:t>
      </w:r>
      <w:proofErr w:type="spellEnd"/>
      <w:r w:rsidRPr="003B2DD3">
        <w:rPr>
          <w:rFonts w:ascii="Times New Roman" w:hAnsi="Times New Roman" w:cs="Times New Roman"/>
          <w:color w:val="000000"/>
          <w:sz w:val="18"/>
          <w:szCs w:val="18"/>
          <w:highlight w:val="white"/>
        </w:rPr>
        <w:t xml:space="preserve"> </w:t>
      </w:r>
      <w:r w:rsidRPr="00E9500B">
        <w:rPr>
          <w:rFonts w:ascii="Times New Roman" w:hAnsi="Times New Roman" w:cs="Times New Roman"/>
          <w:color w:val="000000"/>
          <w:sz w:val="24"/>
          <w:szCs w:val="24"/>
          <w:highlight w:val="white"/>
        </w:rPr>
        <w:t>=</w:t>
      </w:r>
      <w:r w:rsidR="004216A5" w:rsidRPr="00D11D8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ab/>
        <w:t>х 100</w:t>
      </w:r>
    </w:p>
    <w:p w:rsidR="00E9500B" w:rsidRPr="00E9500B" w:rsidRDefault="00E9500B" w:rsidP="00E9500B">
      <w:pPr>
        <w:widowControl w:val="0"/>
        <w:autoSpaceDE w:val="0"/>
        <w:autoSpaceDN w:val="0"/>
        <w:adjustRightInd w:val="0"/>
        <w:spacing w:after="0" w:line="298" w:lineRule="exact"/>
        <w:ind w:left="176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min</w:t>
      </w:r>
      <w:proofErr w:type="spellEnd"/>
    </w:p>
    <w:p w:rsidR="00E9500B" w:rsidRPr="00E9500B" w:rsidRDefault="00E9500B" w:rsidP="00FF06FA">
      <w:pPr>
        <w:widowControl w:val="0"/>
        <w:autoSpaceDE w:val="0"/>
        <w:autoSpaceDN w:val="0"/>
        <w:adjustRightInd w:val="0"/>
        <w:spacing w:after="0" w:line="298" w:lineRule="exact"/>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gi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min</w:t>
      </w:r>
      <w:proofErr w:type="spellEnd"/>
      <w:r w:rsidRPr="00E9500B">
        <w:rPr>
          <w:rFonts w:ascii="Times New Roman" w:hAnsi="Times New Roman" w:cs="Times New Roman"/>
          <w:color w:val="000000"/>
          <w:sz w:val="24"/>
          <w:szCs w:val="24"/>
          <w:highlight w:val="white"/>
        </w:rPr>
        <w:t xml:space="preserve"> - минимальный срок предоставления гарантии качества товаров, работ, услуг, установленный в документации о закупке;</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G</w:t>
      </w:r>
      <w:r w:rsidRPr="004216A5">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предложение i-</w:t>
      </w:r>
      <w:proofErr w:type="spellStart"/>
      <w:r w:rsidRPr="00E9500B">
        <w:rPr>
          <w:rFonts w:ascii="Times New Roman" w:hAnsi="Times New Roman" w:cs="Times New Roman"/>
          <w:color w:val="000000"/>
          <w:sz w:val="24"/>
          <w:szCs w:val="24"/>
          <w:highlight w:val="white"/>
        </w:rPr>
        <w:t>ro</w:t>
      </w:r>
      <w:proofErr w:type="spellEnd"/>
      <w:r w:rsidRPr="00E9500B">
        <w:rPr>
          <w:rFonts w:ascii="Times New Roman" w:hAnsi="Times New Roman" w:cs="Times New Roman"/>
          <w:color w:val="000000"/>
          <w:sz w:val="24"/>
          <w:szCs w:val="24"/>
          <w:highlight w:val="white"/>
        </w:rPr>
        <w:t xml:space="preserve"> участника по сроку гарантии качества товаров, работ,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rsidR="00E9500B" w:rsidRPr="00E9500B"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 xml:space="preserve">В рамках КРИТЕРИЯ «ОБЪЕМ ПРЕДОСТАВЛЕНИЯ ГАРАНТИЙ КАЧЕСТВА ТОВАРОВ, РАБОТ, УСЛУГ» оценивается объем предоставления гарантий качества товаров, </w:t>
      </w:r>
      <w:r w:rsidRPr="00E9500B">
        <w:rPr>
          <w:rFonts w:ascii="Times New Roman" w:hAnsi="Times New Roman" w:cs="Times New Roman"/>
          <w:color w:val="000000"/>
          <w:sz w:val="24"/>
          <w:szCs w:val="24"/>
          <w:highlight w:val="white"/>
        </w:rPr>
        <w:lastRenderedPageBreak/>
        <w:t>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w:t>
      </w:r>
      <w:proofErr w:type="gramEnd"/>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Под объемом предоставления гарантий качества товаров, работ, услуг понимается совокупный объем расходов участника закупки, с которым заключается договор, осуществляемых в случае наступления гарантийных обязательств.</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rsidR="00E9500B" w:rsidRPr="00E9500B" w:rsidRDefault="00E9500B" w:rsidP="00E9500B">
      <w:pPr>
        <w:widowControl w:val="0"/>
        <w:tabs>
          <w:tab w:val="left" w:pos="130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18.1.</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Предмет гарантийного обязательства и исчерпывающий перечень условий исполнения гарантийного обязательства на срок предоставления гарантий.</w:t>
      </w:r>
    </w:p>
    <w:p w:rsidR="00E9500B" w:rsidRPr="00E9500B"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18.2.</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 xml:space="preserve">Единица </w:t>
      </w:r>
      <w:proofErr w:type="gramStart"/>
      <w:r w:rsidRPr="00E9500B">
        <w:rPr>
          <w:rFonts w:ascii="Times New Roman" w:hAnsi="Times New Roman" w:cs="Times New Roman"/>
          <w:color w:val="000000"/>
          <w:sz w:val="24"/>
          <w:szCs w:val="24"/>
          <w:highlight w:val="white"/>
        </w:rPr>
        <w:t>измерения объема предоставления гарантий качества</w:t>
      </w:r>
      <w:proofErr w:type="gramEnd"/>
      <w:r w:rsidRPr="00E9500B">
        <w:rPr>
          <w:rFonts w:ascii="Times New Roman" w:hAnsi="Times New Roman" w:cs="Times New Roman"/>
          <w:color w:val="000000"/>
          <w:sz w:val="24"/>
          <w:szCs w:val="24"/>
          <w:highlight w:val="white"/>
        </w:rPr>
        <w:t xml:space="preserve"> товаров, работ, услуг в валюте, используемой для формирования цены договора.</w:t>
      </w:r>
    </w:p>
    <w:p w:rsidR="00E9500B" w:rsidRPr="00E9500B"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18.3.</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Срок предоставления гарантий качества товаров, работ, услуг (в годах, кварталах, месяцах, неделях, днях, часах).</w:t>
      </w:r>
      <w:proofErr w:type="gramEnd"/>
    </w:p>
    <w:p w:rsidR="00E9500B" w:rsidRPr="00E9500B" w:rsidRDefault="00E9500B" w:rsidP="00E9500B">
      <w:pPr>
        <w:widowControl w:val="0"/>
        <w:tabs>
          <w:tab w:val="left" w:pos="11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18.4.</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Минимальный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Рейтинг, присуждаемый i-й заявке по критерию «объем предоставления гарантий качества товаров, работ, услуг», определяется по формуле:</w:t>
      </w:r>
    </w:p>
    <w:p w:rsidR="00E9500B" w:rsidRPr="00E9500B" w:rsidRDefault="004216A5" w:rsidP="00E9500B">
      <w:pPr>
        <w:widowControl w:val="0"/>
        <w:autoSpaceDE w:val="0"/>
        <w:autoSpaceDN w:val="0"/>
        <w:adjustRightInd w:val="0"/>
        <w:spacing w:after="0" w:line="298" w:lineRule="exact"/>
        <w:ind w:left="1140"/>
        <w:rPr>
          <w:rFonts w:ascii="Times New Roman" w:hAnsi="Times New Roman" w:cs="Times New Roman"/>
          <w:spacing w:val="-1"/>
          <w:sz w:val="24"/>
          <w:szCs w:val="24"/>
        </w:rPr>
      </w:pPr>
      <w:r w:rsidRPr="00D11D8F">
        <w:rPr>
          <w:rFonts w:ascii="Times New Roman" w:hAnsi="Times New Roman" w:cs="Times New Roman"/>
          <w:color w:val="000000"/>
          <w:sz w:val="24"/>
          <w:szCs w:val="24"/>
          <w:highlight w:val="white"/>
        </w:rPr>
        <w:t xml:space="preserve">    </w:t>
      </w:r>
      <w:proofErr w:type="spellStart"/>
      <w:r w:rsidR="00E9500B" w:rsidRPr="00E9500B">
        <w:rPr>
          <w:rFonts w:ascii="Times New Roman" w:hAnsi="Times New Roman" w:cs="Times New Roman"/>
          <w:color w:val="000000"/>
          <w:sz w:val="24"/>
          <w:szCs w:val="24"/>
          <w:highlight w:val="white"/>
        </w:rPr>
        <w:t>H</w:t>
      </w:r>
      <w:r w:rsidR="00E9500B" w:rsidRPr="003B2DD3">
        <w:rPr>
          <w:rFonts w:ascii="Times New Roman" w:hAnsi="Times New Roman" w:cs="Times New Roman"/>
          <w:color w:val="000000"/>
          <w:sz w:val="18"/>
          <w:szCs w:val="18"/>
          <w:highlight w:val="white"/>
        </w:rPr>
        <w:t>i</w:t>
      </w:r>
      <w:proofErr w:type="spellEnd"/>
      <w:r w:rsidR="00E9500B" w:rsidRPr="00E9500B">
        <w:rPr>
          <w:rFonts w:ascii="Times New Roman" w:hAnsi="Times New Roman" w:cs="Times New Roman"/>
          <w:color w:val="000000"/>
          <w:sz w:val="24"/>
          <w:szCs w:val="24"/>
          <w:highlight w:val="white"/>
        </w:rPr>
        <w:t xml:space="preserve"> - </w:t>
      </w:r>
      <w:proofErr w:type="spellStart"/>
      <w:r w:rsidR="00E9500B" w:rsidRPr="00E9500B">
        <w:rPr>
          <w:rFonts w:ascii="Times New Roman" w:hAnsi="Times New Roman" w:cs="Times New Roman"/>
          <w:color w:val="000000"/>
          <w:sz w:val="24"/>
          <w:szCs w:val="24"/>
          <w:highlight w:val="white"/>
        </w:rPr>
        <w:t>H</w:t>
      </w:r>
      <w:r w:rsidR="00E9500B" w:rsidRPr="003B2DD3">
        <w:rPr>
          <w:rFonts w:ascii="Times New Roman" w:hAnsi="Times New Roman" w:cs="Times New Roman"/>
          <w:color w:val="000000"/>
          <w:sz w:val="18"/>
          <w:szCs w:val="18"/>
          <w:highlight w:val="white"/>
        </w:rPr>
        <w:t>min</w:t>
      </w:r>
      <w:proofErr w:type="spellEnd"/>
    </w:p>
    <w:p w:rsidR="00E9500B" w:rsidRPr="00E9500B" w:rsidRDefault="00E9500B" w:rsidP="00E9500B">
      <w:pPr>
        <w:widowControl w:val="0"/>
        <w:tabs>
          <w:tab w:val="left" w:leader="underscore" w:pos="2861"/>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hi</w:t>
      </w:r>
      <w:proofErr w:type="spellEnd"/>
      <w:r w:rsidRPr="00E9500B">
        <w:rPr>
          <w:rFonts w:ascii="Times New Roman" w:hAnsi="Times New Roman" w:cs="Times New Roman"/>
          <w:color w:val="000000"/>
          <w:sz w:val="24"/>
          <w:szCs w:val="24"/>
          <w:highlight w:val="white"/>
        </w:rPr>
        <w:t xml:space="preserve"> =</w:t>
      </w:r>
      <w:r w:rsidR="004216A5" w:rsidRPr="00D11D8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ab/>
        <w:t>х 100,</w:t>
      </w:r>
    </w:p>
    <w:p w:rsidR="00E9500B" w:rsidRPr="00E9500B" w:rsidRDefault="00E9500B" w:rsidP="00E9500B">
      <w:pPr>
        <w:widowControl w:val="0"/>
        <w:autoSpaceDE w:val="0"/>
        <w:autoSpaceDN w:val="0"/>
        <w:adjustRightInd w:val="0"/>
        <w:spacing w:after="0" w:line="298" w:lineRule="exact"/>
        <w:ind w:left="1480"/>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H</w:t>
      </w:r>
      <w:r w:rsidRPr="003B2DD3">
        <w:rPr>
          <w:rFonts w:ascii="Times New Roman" w:hAnsi="Times New Roman" w:cs="Times New Roman"/>
          <w:color w:val="000000"/>
          <w:sz w:val="18"/>
          <w:szCs w:val="18"/>
          <w:highlight w:val="white"/>
        </w:rPr>
        <w:t>min</w:t>
      </w:r>
      <w:proofErr w:type="spellEnd"/>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где:</w:t>
      </w:r>
    </w:p>
    <w:p w:rsidR="00E9500B" w:rsidRPr="00E9500B"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R</w:t>
      </w:r>
      <w:r w:rsidRPr="003B2DD3">
        <w:rPr>
          <w:rFonts w:ascii="Times New Roman" w:hAnsi="Times New Roman" w:cs="Times New Roman"/>
          <w:color w:val="000000"/>
          <w:sz w:val="18"/>
          <w:szCs w:val="18"/>
          <w:highlight w:val="white"/>
        </w:rPr>
        <w:t>hi</w:t>
      </w:r>
      <w:proofErr w:type="spellEnd"/>
      <w:r w:rsidRPr="00E9500B">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H</w:t>
      </w:r>
      <w:r w:rsidRPr="003B2DD3">
        <w:rPr>
          <w:rFonts w:ascii="Times New Roman" w:hAnsi="Times New Roman" w:cs="Times New Roman"/>
          <w:color w:val="000000"/>
          <w:sz w:val="18"/>
          <w:szCs w:val="18"/>
          <w:highlight w:val="white"/>
        </w:rPr>
        <w:t>min</w:t>
      </w:r>
      <w:proofErr w:type="spellEnd"/>
      <w:r w:rsidRPr="00E9500B">
        <w:rPr>
          <w:rFonts w:ascii="Times New Roman" w:hAnsi="Times New Roman" w:cs="Times New Roman"/>
          <w:color w:val="000000"/>
          <w:sz w:val="24"/>
          <w:szCs w:val="24"/>
          <w:highlight w:val="white"/>
        </w:rPr>
        <w:t xml:space="preserve"> - минимальный объем гарантий качества товаров, работ, услуг, установленный в документации о закупке;</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E9500B">
        <w:rPr>
          <w:rFonts w:ascii="Times New Roman" w:hAnsi="Times New Roman" w:cs="Times New Roman"/>
          <w:color w:val="000000"/>
          <w:sz w:val="24"/>
          <w:szCs w:val="24"/>
          <w:highlight w:val="white"/>
        </w:rPr>
        <w:t>H</w:t>
      </w:r>
      <w:r w:rsidRPr="003B2DD3">
        <w:rPr>
          <w:rFonts w:ascii="Times New Roman" w:hAnsi="Times New Roman" w:cs="Times New Roman"/>
          <w:color w:val="000000"/>
          <w:sz w:val="18"/>
          <w:szCs w:val="18"/>
          <w:highlight w:val="white"/>
        </w:rPr>
        <w:t>i</w:t>
      </w:r>
      <w:proofErr w:type="spellEnd"/>
      <w:r w:rsidRPr="00E9500B">
        <w:rPr>
          <w:rFonts w:ascii="Times New Roman" w:hAnsi="Times New Roman" w:cs="Times New Roman"/>
          <w:color w:val="000000"/>
          <w:sz w:val="24"/>
          <w:szCs w:val="24"/>
          <w:highlight w:val="white"/>
        </w:rPr>
        <w:t xml:space="preserve"> - предложение i-</w:t>
      </w:r>
      <w:proofErr w:type="spellStart"/>
      <w:r w:rsidRPr="00E9500B">
        <w:rPr>
          <w:rFonts w:ascii="Times New Roman" w:hAnsi="Times New Roman" w:cs="Times New Roman"/>
          <w:color w:val="000000"/>
          <w:sz w:val="24"/>
          <w:szCs w:val="24"/>
          <w:highlight w:val="white"/>
        </w:rPr>
        <w:t>ro</w:t>
      </w:r>
      <w:proofErr w:type="spellEnd"/>
      <w:r w:rsidRPr="00E9500B">
        <w:rPr>
          <w:rFonts w:ascii="Times New Roman" w:hAnsi="Times New Roman" w:cs="Times New Roman"/>
          <w:color w:val="000000"/>
          <w:sz w:val="24"/>
          <w:szCs w:val="24"/>
          <w:highlight w:val="white"/>
        </w:rPr>
        <w:t xml:space="preserve"> участника закупки по объему гарантий качества товаров, работ,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гарантий качества товаров, работ, услуг.</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rsidR="00E9500B" w:rsidRP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 xml:space="preserve">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w:t>
      </w:r>
      <w:r w:rsidRPr="00E9500B">
        <w:rPr>
          <w:rFonts w:ascii="Times New Roman" w:hAnsi="Times New Roman" w:cs="Times New Roman"/>
          <w:color w:val="000000"/>
          <w:sz w:val="24"/>
          <w:szCs w:val="24"/>
          <w:highlight w:val="white"/>
        </w:rPr>
        <w:lastRenderedPageBreak/>
        <w:t>применяется.</w:t>
      </w:r>
    </w:p>
    <w:p w:rsidR="00E9500B" w:rsidRPr="00E9500B"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rPr>
        <w:t>19.</w:t>
      </w:r>
      <w:r w:rsidRPr="00E9500B">
        <w:rPr>
          <w:rFonts w:ascii="Times New Roman" w:hAnsi="Times New Roman" w:cs="Times New Roman"/>
          <w:color w:val="000000"/>
          <w:sz w:val="24"/>
          <w:szCs w:val="24"/>
        </w:rPr>
        <w:tab/>
      </w:r>
      <w:proofErr w:type="gramStart"/>
      <w:r w:rsidRPr="00E9500B">
        <w:rPr>
          <w:rFonts w:ascii="Times New Roman" w:hAnsi="Times New Roman" w:cs="Times New Roman"/>
          <w:color w:val="000000"/>
          <w:sz w:val="24"/>
          <w:szCs w:val="24"/>
          <w:highlight w:val="white"/>
        </w:rPr>
        <w:t>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предложения об обеспечении исполнения условий договора по указанным критериям, рейтинг заявки по соответствующему критерию равен нулю.</w:t>
      </w:r>
      <w:proofErr w:type="gramEnd"/>
    </w:p>
    <w:p w:rsidR="00E9500B" w:rsidRPr="00E9500B" w:rsidRDefault="00E9500B" w:rsidP="00B2465F">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E9500B">
        <w:rPr>
          <w:rFonts w:ascii="Times New Roman" w:hAnsi="Times New Roman" w:cs="Times New Roman"/>
          <w:color w:val="000000"/>
          <w:sz w:val="24"/>
          <w:szCs w:val="24"/>
          <w:highlight w:val="white"/>
        </w:rPr>
        <w:t>В случае</w:t>
      </w:r>
      <w:proofErr w:type="gramStart"/>
      <w:r w:rsidRPr="00E9500B">
        <w:rPr>
          <w:rFonts w:ascii="Times New Roman" w:hAnsi="Times New Roman" w:cs="Times New Roman"/>
          <w:color w:val="000000"/>
          <w:sz w:val="24"/>
          <w:szCs w:val="24"/>
          <w:highlight w:val="white"/>
        </w:rPr>
        <w:t>,</w:t>
      </w:r>
      <w:proofErr w:type="gramEnd"/>
      <w:r w:rsidRPr="00E9500B">
        <w:rPr>
          <w:rFonts w:ascii="Times New Roman" w:hAnsi="Times New Roman" w:cs="Times New Roman"/>
          <w:color w:val="000000"/>
          <w:sz w:val="24"/>
          <w:szCs w:val="24"/>
          <w:highlight w:val="white"/>
        </w:rPr>
        <w:t xml:space="preserve"> если заявка содержит предложение об обеспечении исполнения части условий договора по указанным критериям (обеспечена часть объема</w:t>
      </w:r>
      <w:r w:rsidR="00B2465F">
        <w:rPr>
          <w:rFonts w:ascii="Times New Roman" w:hAnsi="Times New Roman" w:cs="Times New Roman"/>
          <w:color w:val="000000"/>
          <w:sz w:val="24"/>
          <w:szCs w:val="24"/>
        </w:rPr>
        <w:t xml:space="preserve"> </w:t>
      </w:r>
      <w:r w:rsidRPr="00E9500B">
        <w:rPr>
          <w:rFonts w:ascii="Times New Roman" w:hAnsi="Times New Roman" w:cs="Times New Roman"/>
          <w:color w:val="000000"/>
          <w:sz w:val="24"/>
          <w:szCs w:val="24"/>
          <w:highlight w:val="white"/>
        </w:rPr>
        <w:t>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rsidR="00E9500B" w:rsidRDefault="00E9500B" w:rsidP="00B42AC5">
      <w:pPr>
        <w:widowControl w:val="0"/>
        <w:tabs>
          <w:tab w:val="left" w:pos="979"/>
        </w:tabs>
        <w:autoSpaceDE w:val="0"/>
        <w:autoSpaceDN w:val="0"/>
        <w:adjustRightInd w:val="0"/>
        <w:spacing w:after="0" w:line="298" w:lineRule="exact"/>
        <w:ind w:right="23" w:firstLine="561"/>
        <w:jc w:val="both"/>
        <w:rPr>
          <w:rFonts w:ascii="Times New Roman" w:hAnsi="Times New Roman" w:cs="Times New Roman"/>
          <w:color w:val="000000"/>
          <w:sz w:val="24"/>
          <w:szCs w:val="24"/>
        </w:rPr>
      </w:pPr>
      <w:r w:rsidRPr="00E9500B">
        <w:rPr>
          <w:rFonts w:ascii="Times New Roman" w:hAnsi="Times New Roman" w:cs="Times New Roman"/>
          <w:color w:val="000000"/>
          <w:sz w:val="24"/>
          <w:szCs w:val="24"/>
        </w:rPr>
        <w:t>20.</w:t>
      </w:r>
      <w:r w:rsidRPr="00E9500B">
        <w:rPr>
          <w:rFonts w:ascii="Times New Roman" w:hAnsi="Times New Roman" w:cs="Times New Roman"/>
          <w:color w:val="000000"/>
          <w:sz w:val="24"/>
          <w:szCs w:val="24"/>
        </w:rPr>
        <w:tab/>
      </w:r>
      <w:r w:rsidRPr="00E9500B">
        <w:rPr>
          <w:rFonts w:ascii="Times New Roman" w:hAnsi="Times New Roman" w:cs="Times New Roman"/>
          <w:color w:val="000000"/>
          <w:sz w:val="24"/>
          <w:szCs w:val="24"/>
          <w:highlight w:val="white"/>
        </w:rPr>
        <w:t>Комиссия по осуществлению закупок вправе не определять победителя, если по результатам оценки заявок ни одна из заявок не получит в сумме более 25 баллов.</w:t>
      </w:r>
    </w:p>
    <w:p w:rsidR="00B42AC5" w:rsidRPr="00E9500B" w:rsidRDefault="00B42AC5" w:rsidP="00B42AC5">
      <w:pPr>
        <w:widowControl w:val="0"/>
        <w:tabs>
          <w:tab w:val="left" w:pos="979"/>
        </w:tabs>
        <w:autoSpaceDE w:val="0"/>
        <w:autoSpaceDN w:val="0"/>
        <w:adjustRightInd w:val="0"/>
        <w:spacing w:after="0" w:line="298" w:lineRule="exact"/>
        <w:ind w:right="23" w:firstLine="561"/>
        <w:jc w:val="both"/>
        <w:rPr>
          <w:rFonts w:ascii="Times New Roman" w:hAnsi="Times New Roman" w:cs="Times New Roman"/>
          <w:spacing w:val="-1"/>
          <w:sz w:val="24"/>
          <w:szCs w:val="24"/>
        </w:rPr>
      </w:pPr>
    </w:p>
    <w:p w:rsidR="00E9500B" w:rsidRDefault="00E9500B"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B2465F" w:rsidRDefault="00B2465F"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B2465F" w:rsidRPr="00E9500B" w:rsidRDefault="00B2465F" w:rsidP="00E9500B">
      <w:pPr>
        <w:widowControl w:val="0"/>
        <w:autoSpaceDE w:val="0"/>
        <w:autoSpaceDN w:val="0"/>
        <w:adjustRightInd w:val="0"/>
        <w:spacing w:after="0" w:line="240" w:lineRule="auto"/>
        <w:rPr>
          <w:rFonts w:ascii="Times New Roman" w:hAnsi="Times New Roman" w:cs="Times New Roman"/>
          <w:color w:val="000000"/>
          <w:sz w:val="2"/>
          <w:szCs w:val="2"/>
        </w:rPr>
      </w:pPr>
    </w:p>
    <w:p w:rsidR="00D11D8F" w:rsidRPr="003B2DD3" w:rsidRDefault="00E9500B" w:rsidP="00B42AC5">
      <w:pPr>
        <w:widowControl w:val="0"/>
        <w:autoSpaceDE w:val="0"/>
        <w:autoSpaceDN w:val="0"/>
        <w:adjustRightInd w:val="0"/>
        <w:spacing w:after="120" w:line="240" w:lineRule="auto"/>
        <w:ind w:firstLine="561"/>
        <w:jc w:val="both"/>
        <w:rPr>
          <w:rFonts w:ascii="Times New Roman" w:hAnsi="Times New Roman" w:cs="Times New Roman"/>
          <w:b/>
          <w:color w:val="000000"/>
          <w:sz w:val="24"/>
          <w:szCs w:val="24"/>
        </w:rPr>
      </w:pPr>
      <w:r w:rsidRPr="00B42AC5">
        <w:rPr>
          <w:rFonts w:ascii="Times New Roman" w:hAnsi="Times New Roman" w:cs="Times New Roman"/>
          <w:b/>
          <w:color w:val="000000"/>
          <w:sz w:val="24"/>
          <w:szCs w:val="24"/>
        </w:rPr>
        <w:t xml:space="preserve">РАЗДЕЛ 2. ПЕРЕЧЕНЬ </w:t>
      </w:r>
      <w:r w:rsidR="00185E97" w:rsidRPr="00B42AC5">
        <w:rPr>
          <w:rFonts w:ascii="Times New Roman" w:hAnsi="Times New Roman" w:cs="Times New Roman"/>
          <w:b/>
          <w:color w:val="000000"/>
          <w:sz w:val="24"/>
          <w:szCs w:val="24"/>
        </w:rPr>
        <w:t>МУНИЦИПАЛЬНЫХ</w:t>
      </w:r>
      <w:r w:rsidRPr="00B42AC5">
        <w:rPr>
          <w:rFonts w:ascii="Times New Roman" w:hAnsi="Times New Roman" w:cs="Times New Roman"/>
          <w:b/>
          <w:color w:val="000000"/>
          <w:sz w:val="24"/>
          <w:szCs w:val="24"/>
        </w:rPr>
        <w:t xml:space="preserve"> АВТОНОМНЫХ УЧРЕЖДЕНИЙ </w:t>
      </w:r>
      <w:r w:rsidR="00185E97" w:rsidRPr="00B42AC5">
        <w:rPr>
          <w:rFonts w:ascii="Times New Roman" w:hAnsi="Times New Roman" w:cs="Times New Roman"/>
          <w:b/>
          <w:color w:val="000000"/>
          <w:sz w:val="24"/>
          <w:szCs w:val="24"/>
        </w:rPr>
        <w:t>ЮРГИНСКОГО МУНИЦИПАЛЬНОГО ОКРУГА</w:t>
      </w:r>
      <w:r w:rsidRPr="00B42AC5">
        <w:rPr>
          <w:rFonts w:ascii="Times New Roman" w:hAnsi="Times New Roman" w:cs="Times New Roman"/>
          <w:b/>
          <w:color w:val="000000"/>
          <w:sz w:val="24"/>
          <w:szCs w:val="24"/>
        </w:rPr>
        <w:t>,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p>
    <w:tbl>
      <w:tblPr>
        <w:tblW w:w="0" w:type="auto"/>
        <w:tblInd w:w="10" w:type="dxa"/>
        <w:tblLayout w:type="fixed"/>
        <w:tblCellMar>
          <w:left w:w="10" w:type="dxa"/>
          <w:right w:w="10" w:type="dxa"/>
        </w:tblCellMar>
        <w:tblLook w:val="0000" w:firstRow="0" w:lastRow="0" w:firstColumn="0" w:lastColumn="0" w:noHBand="0" w:noVBand="0"/>
      </w:tblPr>
      <w:tblGrid>
        <w:gridCol w:w="1243"/>
        <w:gridCol w:w="6413"/>
        <w:gridCol w:w="2550"/>
      </w:tblGrid>
      <w:tr w:rsidR="00E9500B" w:rsidRPr="00E9500B" w:rsidTr="00D11D8F">
        <w:trPr>
          <w:trHeight w:hRule="exact" w:val="619"/>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E9500B" w:rsidRPr="00E9500B" w:rsidRDefault="00D11D8F" w:rsidP="00B42AC5">
            <w:pPr>
              <w:widowControl w:val="0"/>
              <w:autoSpaceDE w:val="0"/>
              <w:autoSpaceDN w:val="0"/>
              <w:adjustRightInd w:val="0"/>
              <w:spacing w:after="60" w:line="240" w:lineRule="exact"/>
              <w:jc w:val="center"/>
              <w:rPr>
                <w:rFonts w:ascii="Times New Roman" w:hAnsi="Times New Roman" w:cs="Times New Roman"/>
                <w:spacing w:val="-1"/>
                <w:sz w:val="24"/>
                <w:szCs w:val="24"/>
              </w:rPr>
            </w:pPr>
            <w:r>
              <w:rPr>
                <w:rFonts w:ascii="Times New Roman" w:hAnsi="Times New Roman" w:cs="Times New Roman"/>
                <w:b/>
                <w:bCs/>
                <w:color w:val="000000"/>
                <w:spacing w:val="1"/>
                <w:sz w:val="24"/>
                <w:szCs w:val="24"/>
                <w:highlight w:val="white"/>
              </w:rPr>
              <w:t>УПРАВЛЕНИЕ КУЛЬТУРЫ,</w:t>
            </w:r>
            <w:r>
              <w:rPr>
                <w:rFonts w:ascii="Times New Roman" w:hAnsi="Times New Roman" w:cs="Times New Roman"/>
                <w:b/>
                <w:bCs/>
                <w:color w:val="000000"/>
                <w:spacing w:val="1"/>
                <w:sz w:val="24"/>
                <w:szCs w:val="24"/>
              </w:rPr>
              <w:t xml:space="preserve"> МОЛОДЕЖНОЙ ПОЛИТИКИ И СПОРТА</w:t>
            </w:r>
            <w:r w:rsidR="00B42AC5">
              <w:rPr>
                <w:rFonts w:ascii="Times New Roman" w:hAnsi="Times New Roman" w:cs="Times New Roman"/>
                <w:b/>
                <w:bCs/>
                <w:color w:val="000000"/>
                <w:spacing w:val="1"/>
                <w:sz w:val="24"/>
                <w:szCs w:val="24"/>
              </w:rPr>
              <w:t xml:space="preserve"> АДМИНИСТРАЦИИ ЮРГИНСКОГО МУНИЦИПАЛЬНОГО ОКРУГА</w:t>
            </w:r>
          </w:p>
        </w:tc>
      </w:tr>
      <w:tr w:rsidR="00E9500B" w:rsidRPr="00E9500B" w:rsidTr="00D11D8F">
        <w:trPr>
          <w:trHeight w:hRule="exact" w:val="1003"/>
        </w:trPr>
        <w:tc>
          <w:tcPr>
            <w:tcW w:w="1243" w:type="dxa"/>
            <w:tcBorders>
              <w:top w:val="single" w:sz="4" w:space="0" w:color="auto"/>
              <w:left w:val="single" w:sz="4" w:space="0" w:color="auto"/>
              <w:bottom w:val="nil"/>
              <w:right w:val="nil"/>
            </w:tcBorders>
            <w:shd w:val="clear" w:color="auto" w:fill="FFFFFF"/>
          </w:tcPr>
          <w:p w:rsidR="00E9500B" w:rsidRPr="00D11D8F" w:rsidRDefault="00D11D8F">
            <w:pPr>
              <w:widowControl w:val="0"/>
              <w:autoSpaceDE w:val="0"/>
              <w:autoSpaceDN w:val="0"/>
              <w:adjustRightInd w:val="0"/>
              <w:spacing w:after="0" w:line="240" w:lineRule="exact"/>
              <w:ind w:right="220"/>
              <w:jc w:val="right"/>
              <w:rPr>
                <w:rFonts w:ascii="Times New Roman" w:hAnsi="Times New Roman" w:cs="Times New Roman"/>
                <w:spacing w:val="-1"/>
                <w:sz w:val="24"/>
                <w:szCs w:val="24"/>
              </w:rPr>
            </w:pPr>
            <w:r w:rsidRPr="00D11D8F">
              <w:rPr>
                <w:rFonts w:ascii="Times New Roman" w:hAnsi="Times New Roman" w:cs="Times New Roman"/>
                <w:color w:val="000000"/>
                <w:sz w:val="24"/>
                <w:szCs w:val="24"/>
                <w:highlight w:val="white"/>
              </w:rPr>
              <w:t>1</w:t>
            </w:r>
            <w:r w:rsidR="00E9500B" w:rsidRPr="00D11D8F">
              <w:rPr>
                <w:rFonts w:ascii="Times New Roman" w:hAnsi="Times New Roman" w:cs="Times New Roman"/>
                <w:color w:val="000000"/>
                <w:sz w:val="24"/>
                <w:szCs w:val="24"/>
                <w:highlight w:val="white"/>
              </w:rPr>
              <w:t>.</w:t>
            </w:r>
          </w:p>
        </w:tc>
        <w:tc>
          <w:tcPr>
            <w:tcW w:w="6413" w:type="dxa"/>
            <w:tcBorders>
              <w:top w:val="single" w:sz="4" w:space="0" w:color="auto"/>
              <w:left w:val="single" w:sz="4" w:space="0" w:color="auto"/>
              <w:bottom w:val="nil"/>
              <w:right w:val="nil"/>
            </w:tcBorders>
            <w:shd w:val="clear" w:color="auto" w:fill="FFFFFF"/>
          </w:tcPr>
          <w:p w:rsidR="00E33E7C" w:rsidRPr="00E33E7C" w:rsidRDefault="00D11D8F" w:rsidP="00E33E7C">
            <w:pPr>
              <w:widowControl w:val="0"/>
              <w:autoSpaceDE w:val="0"/>
              <w:autoSpaceDN w:val="0"/>
              <w:adjustRightInd w:val="0"/>
              <w:spacing w:after="0" w:line="298" w:lineRule="exact"/>
              <w:ind w:left="120"/>
              <w:rPr>
                <w:rFonts w:ascii="Times New Roman" w:hAnsi="Times New Roman" w:cs="Times New Roman"/>
                <w:color w:val="000000"/>
                <w:sz w:val="24"/>
                <w:szCs w:val="24"/>
              </w:rPr>
            </w:pPr>
            <w:r>
              <w:rPr>
                <w:rFonts w:ascii="Times New Roman" w:hAnsi="Times New Roman" w:cs="Times New Roman"/>
                <w:color w:val="000000"/>
                <w:sz w:val="24"/>
                <w:szCs w:val="24"/>
                <w:highlight w:val="white"/>
              </w:rPr>
              <w:t>Муниципальное</w:t>
            </w:r>
            <w:r w:rsidR="00E9500B" w:rsidRPr="00E9500B">
              <w:rPr>
                <w:rFonts w:ascii="Times New Roman" w:hAnsi="Times New Roman" w:cs="Times New Roman"/>
                <w:color w:val="000000"/>
                <w:sz w:val="24"/>
                <w:szCs w:val="24"/>
                <w:highlight w:val="white"/>
              </w:rPr>
              <w:t xml:space="preserve"> автономное учреждение культуры «</w:t>
            </w:r>
            <w:r>
              <w:rPr>
                <w:rFonts w:ascii="Times New Roman" w:hAnsi="Times New Roman" w:cs="Times New Roman"/>
                <w:color w:val="000000"/>
                <w:sz w:val="24"/>
                <w:szCs w:val="24"/>
                <w:highlight w:val="white"/>
              </w:rPr>
              <w:t>Юргинская межпоселенческая централизованная клубная система</w:t>
            </w:r>
            <w:r w:rsidR="00E9500B" w:rsidRPr="00E9500B">
              <w:rPr>
                <w:rFonts w:ascii="Times New Roman" w:hAnsi="Times New Roman" w:cs="Times New Roman"/>
                <w:color w:val="000000"/>
                <w:sz w:val="24"/>
                <w:szCs w:val="24"/>
                <w:highlight w:val="white"/>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B42AC5" w:rsidRDefault="00B42AC5">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spacing w:val="-1"/>
                <w:sz w:val="24"/>
                <w:szCs w:val="24"/>
              </w:rPr>
              <w:t>4230022648</w:t>
            </w:r>
          </w:p>
        </w:tc>
      </w:tr>
      <w:tr w:rsidR="00E9500B" w:rsidRPr="00E9500B" w:rsidTr="00D11D8F">
        <w:trPr>
          <w:trHeight w:hRule="exact" w:val="610"/>
        </w:trPr>
        <w:tc>
          <w:tcPr>
            <w:tcW w:w="1243" w:type="dxa"/>
            <w:tcBorders>
              <w:top w:val="single" w:sz="4" w:space="0" w:color="auto"/>
              <w:left w:val="single" w:sz="4" w:space="0" w:color="auto"/>
              <w:bottom w:val="nil"/>
              <w:right w:val="nil"/>
            </w:tcBorders>
            <w:shd w:val="clear" w:color="auto" w:fill="FFFFFF"/>
          </w:tcPr>
          <w:p w:rsidR="00E9500B" w:rsidRPr="00D11D8F" w:rsidRDefault="00D11D8F">
            <w:pPr>
              <w:widowControl w:val="0"/>
              <w:autoSpaceDE w:val="0"/>
              <w:autoSpaceDN w:val="0"/>
              <w:adjustRightInd w:val="0"/>
              <w:spacing w:after="0" w:line="240" w:lineRule="exact"/>
              <w:ind w:right="220"/>
              <w:jc w:val="right"/>
              <w:rPr>
                <w:rFonts w:ascii="Times New Roman" w:hAnsi="Times New Roman" w:cs="Times New Roman"/>
                <w:spacing w:val="-1"/>
                <w:sz w:val="24"/>
                <w:szCs w:val="24"/>
              </w:rPr>
            </w:pPr>
            <w:r>
              <w:rPr>
                <w:rFonts w:ascii="Times New Roman" w:hAnsi="Times New Roman" w:cs="Times New Roman"/>
                <w:color w:val="000000"/>
                <w:sz w:val="24"/>
                <w:szCs w:val="24"/>
                <w:highlight w:val="white"/>
              </w:rPr>
              <w:t>2</w:t>
            </w:r>
            <w:r w:rsidR="00E9500B" w:rsidRPr="00D11D8F">
              <w:rPr>
                <w:rFonts w:ascii="Times New Roman" w:hAnsi="Times New Roman" w:cs="Times New Roman"/>
                <w:color w:val="000000"/>
                <w:sz w:val="24"/>
                <w:szCs w:val="24"/>
                <w:highlight w:val="white"/>
              </w:rPr>
              <w:t>.</w:t>
            </w:r>
          </w:p>
        </w:tc>
        <w:tc>
          <w:tcPr>
            <w:tcW w:w="6413" w:type="dxa"/>
            <w:tcBorders>
              <w:top w:val="single" w:sz="4" w:space="0" w:color="auto"/>
              <w:left w:val="single" w:sz="4" w:space="0" w:color="auto"/>
              <w:bottom w:val="nil"/>
              <w:right w:val="nil"/>
            </w:tcBorders>
            <w:shd w:val="clear" w:color="auto" w:fill="FFFFFF"/>
          </w:tcPr>
          <w:p w:rsidR="00E9500B" w:rsidRPr="00E9500B" w:rsidRDefault="00E0495A" w:rsidP="00E0495A">
            <w:pPr>
              <w:widowControl w:val="0"/>
              <w:autoSpaceDE w:val="0"/>
              <w:autoSpaceDN w:val="0"/>
              <w:adjustRightInd w:val="0"/>
              <w:spacing w:after="0" w:line="302" w:lineRule="exact"/>
              <w:ind w:left="120"/>
              <w:rPr>
                <w:rFonts w:ascii="Times New Roman" w:hAnsi="Times New Roman" w:cs="Times New Roman"/>
                <w:spacing w:val="-1"/>
                <w:sz w:val="24"/>
                <w:szCs w:val="24"/>
              </w:rPr>
            </w:pPr>
            <w:r w:rsidRPr="00E0495A">
              <w:rPr>
                <w:rFonts w:ascii="Times New Roman" w:hAnsi="Times New Roman" w:cs="Times New Roman"/>
                <w:color w:val="000000"/>
                <w:sz w:val="24"/>
                <w:szCs w:val="24"/>
                <w:highlight w:val="white"/>
              </w:rPr>
              <w:t>Муниципальное автономное учреждение культуры «Юргинск</w:t>
            </w:r>
            <w:r>
              <w:rPr>
                <w:rFonts w:ascii="Times New Roman" w:hAnsi="Times New Roman" w:cs="Times New Roman"/>
                <w:color w:val="000000"/>
                <w:sz w:val="24"/>
                <w:szCs w:val="24"/>
                <w:highlight w:val="white"/>
              </w:rPr>
              <w:t>ий библиотечно-музейный комплекс</w:t>
            </w:r>
            <w:r w:rsidRPr="00E0495A">
              <w:rPr>
                <w:rFonts w:ascii="Times New Roman" w:hAnsi="Times New Roman" w:cs="Times New Roman"/>
                <w:color w:val="000000"/>
                <w:sz w:val="24"/>
                <w:szCs w:val="24"/>
                <w:highlight w:val="white"/>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E9500B" w:rsidRDefault="00B42AC5">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spacing w:val="-1"/>
                <w:sz w:val="24"/>
                <w:szCs w:val="24"/>
              </w:rPr>
              <w:t>4230022623</w:t>
            </w:r>
          </w:p>
        </w:tc>
      </w:tr>
      <w:tr w:rsidR="00E9500B" w:rsidRPr="00E9500B" w:rsidTr="00D11D8F">
        <w:trPr>
          <w:trHeight w:hRule="exact" w:val="605"/>
        </w:trPr>
        <w:tc>
          <w:tcPr>
            <w:tcW w:w="1243" w:type="dxa"/>
            <w:tcBorders>
              <w:top w:val="single" w:sz="4" w:space="0" w:color="auto"/>
              <w:left w:val="single" w:sz="4" w:space="0" w:color="auto"/>
              <w:bottom w:val="nil"/>
              <w:right w:val="nil"/>
            </w:tcBorders>
            <w:shd w:val="clear" w:color="auto" w:fill="FFFFFF"/>
          </w:tcPr>
          <w:p w:rsidR="00E9500B" w:rsidRPr="00E9500B" w:rsidRDefault="00E0495A">
            <w:pPr>
              <w:widowControl w:val="0"/>
              <w:autoSpaceDE w:val="0"/>
              <w:autoSpaceDN w:val="0"/>
              <w:adjustRightInd w:val="0"/>
              <w:spacing w:after="0" w:line="240" w:lineRule="exact"/>
              <w:ind w:right="220"/>
              <w:jc w:val="right"/>
              <w:rPr>
                <w:rFonts w:ascii="Times New Roman" w:hAnsi="Times New Roman" w:cs="Times New Roman"/>
                <w:spacing w:val="-1"/>
                <w:sz w:val="24"/>
                <w:szCs w:val="24"/>
              </w:rPr>
            </w:pPr>
            <w:r>
              <w:rPr>
                <w:rFonts w:ascii="Times New Roman" w:hAnsi="Times New Roman" w:cs="Times New Roman"/>
                <w:color w:val="000000"/>
                <w:sz w:val="24"/>
                <w:szCs w:val="24"/>
              </w:rPr>
              <w:t>3</w:t>
            </w:r>
            <w:r w:rsidR="00B42AC5">
              <w:rPr>
                <w:rFonts w:ascii="Times New Roman" w:hAnsi="Times New Roman" w:cs="Times New Roman"/>
                <w:color w:val="000000"/>
                <w:sz w:val="24"/>
                <w:szCs w:val="24"/>
              </w:rPr>
              <w:t>.</w:t>
            </w:r>
          </w:p>
        </w:tc>
        <w:tc>
          <w:tcPr>
            <w:tcW w:w="6413" w:type="dxa"/>
            <w:tcBorders>
              <w:top w:val="single" w:sz="4" w:space="0" w:color="auto"/>
              <w:left w:val="single" w:sz="4" w:space="0" w:color="auto"/>
              <w:bottom w:val="nil"/>
              <w:right w:val="nil"/>
            </w:tcBorders>
            <w:shd w:val="clear" w:color="auto" w:fill="FFFFFF"/>
          </w:tcPr>
          <w:p w:rsidR="00E9500B" w:rsidRPr="00E9500B" w:rsidRDefault="00E0495A" w:rsidP="00E0495A">
            <w:pPr>
              <w:widowControl w:val="0"/>
              <w:autoSpaceDE w:val="0"/>
              <w:autoSpaceDN w:val="0"/>
              <w:adjustRightInd w:val="0"/>
              <w:spacing w:after="0" w:line="307" w:lineRule="exact"/>
              <w:ind w:left="120"/>
              <w:rPr>
                <w:rFonts w:ascii="Times New Roman" w:hAnsi="Times New Roman" w:cs="Times New Roman"/>
                <w:spacing w:val="-1"/>
                <w:sz w:val="24"/>
                <w:szCs w:val="24"/>
              </w:rPr>
            </w:pPr>
            <w:r w:rsidRPr="00E0495A">
              <w:rPr>
                <w:rFonts w:ascii="Times New Roman" w:hAnsi="Times New Roman" w:cs="Times New Roman"/>
                <w:color w:val="000000"/>
                <w:sz w:val="24"/>
                <w:szCs w:val="24"/>
                <w:highlight w:val="white"/>
              </w:rPr>
              <w:t xml:space="preserve">Муниципальное автономное учреждение </w:t>
            </w:r>
            <w:r>
              <w:rPr>
                <w:rFonts w:ascii="Times New Roman" w:hAnsi="Times New Roman" w:cs="Times New Roman"/>
                <w:color w:val="000000"/>
                <w:sz w:val="24"/>
                <w:szCs w:val="24"/>
                <w:highlight w:val="white"/>
              </w:rPr>
              <w:t xml:space="preserve">дополнительного образования </w:t>
            </w:r>
            <w:r w:rsidRPr="00E0495A">
              <w:rPr>
                <w:rFonts w:ascii="Times New Roman" w:hAnsi="Times New Roman" w:cs="Times New Roman"/>
                <w:color w:val="000000"/>
                <w:sz w:val="24"/>
                <w:szCs w:val="24"/>
                <w:highlight w:val="white"/>
              </w:rPr>
              <w:t>«</w:t>
            </w:r>
            <w:r>
              <w:rPr>
                <w:rFonts w:ascii="Times New Roman" w:hAnsi="Times New Roman" w:cs="Times New Roman"/>
                <w:color w:val="000000"/>
                <w:sz w:val="24"/>
                <w:szCs w:val="24"/>
                <w:highlight w:val="white"/>
              </w:rPr>
              <w:t>Детская школа искусств №34</w:t>
            </w:r>
            <w:r>
              <w:rPr>
                <w:rFonts w:ascii="Times New Roman" w:hAnsi="Times New Roman" w:cs="Times New Roman"/>
                <w:color w:val="000000"/>
                <w:sz w:val="24"/>
                <w:szCs w:val="24"/>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E9500B" w:rsidRDefault="00B42AC5">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spacing w:val="-1"/>
                <w:sz w:val="24"/>
                <w:szCs w:val="24"/>
              </w:rPr>
              <w:t>4230015665</w:t>
            </w:r>
          </w:p>
        </w:tc>
      </w:tr>
      <w:tr w:rsidR="00E9500B" w:rsidRPr="00E9500B" w:rsidTr="00D11D8F">
        <w:trPr>
          <w:trHeight w:hRule="exact" w:val="610"/>
        </w:trPr>
        <w:tc>
          <w:tcPr>
            <w:tcW w:w="1243" w:type="dxa"/>
            <w:tcBorders>
              <w:top w:val="single" w:sz="4" w:space="0" w:color="auto"/>
              <w:left w:val="single" w:sz="4" w:space="0" w:color="auto"/>
              <w:bottom w:val="nil"/>
              <w:right w:val="nil"/>
            </w:tcBorders>
            <w:shd w:val="clear" w:color="auto" w:fill="FFFFFF"/>
          </w:tcPr>
          <w:p w:rsidR="00E9500B" w:rsidRPr="00E9500B" w:rsidRDefault="00E0495A">
            <w:pPr>
              <w:widowControl w:val="0"/>
              <w:autoSpaceDE w:val="0"/>
              <w:autoSpaceDN w:val="0"/>
              <w:adjustRightInd w:val="0"/>
              <w:spacing w:after="0" w:line="240" w:lineRule="exact"/>
              <w:ind w:right="220"/>
              <w:jc w:val="right"/>
              <w:rPr>
                <w:rFonts w:ascii="Times New Roman" w:hAnsi="Times New Roman" w:cs="Times New Roman"/>
                <w:spacing w:val="-1"/>
                <w:sz w:val="24"/>
                <w:szCs w:val="24"/>
              </w:rPr>
            </w:pPr>
            <w:r>
              <w:rPr>
                <w:rFonts w:ascii="Times New Roman" w:hAnsi="Times New Roman" w:cs="Times New Roman"/>
                <w:color w:val="000000"/>
                <w:sz w:val="24"/>
                <w:szCs w:val="24"/>
              </w:rPr>
              <w:t>4</w:t>
            </w:r>
            <w:r w:rsidR="00B42AC5">
              <w:rPr>
                <w:rFonts w:ascii="Times New Roman" w:hAnsi="Times New Roman" w:cs="Times New Roman"/>
                <w:color w:val="000000"/>
                <w:sz w:val="24"/>
                <w:szCs w:val="24"/>
              </w:rPr>
              <w:t>.</w:t>
            </w:r>
          </w:p>
        </w:tc>
        <w:tc>
          <w:tcPr>
            <w:tcW w:w="6413" w:type="dxa"/>
            <w:tcBorders>
              <w:top w:val="single" w:sz="4" w:space="0" w:color="auto"/>
              <w:left w:val="single" w:sz="4" w:space="0" w:color="auto"/>
              <w:bottom w:val="nil"/>
              <w:right w:val="nil"/>
            </w:tcBorders>
            <w:shd w:val="clear" w:color="auto" w:fill="FFFFFF"/>
          </w:tcPr>
          <w:p w:rsidR="00E9500B" w:rsidRPr="00E9500B" w:rsidRDefault="00E0495A" w:rsidP="00E0495A">
            <w:pPr>
              <w:widowControl w:val="0"/>
              <w:autoSpaceDE w:val="0"/>
              <w:autoSpaceDN w:val="0"/>
              <w:adjustRightInd w:val="0"/>
              <w:spacing w:after="0" w:line="298" w:lineRule="exact"/>
              <w:ind w:left="120"/>
              <w:rPr>
                <w:rFonts w:ascii="Times New Roman" w:hAnsi="Times New Roman" w:cs="Times New Roman"/>
                <w:spacing w:val="-1"/>
                <w:sz w:val="24"/>
                <w:szCs w:val="24"/>
              </w:rPr>
            </w:pPr>
            <w:r w:rsidRPr="00E0495A">
              <w:rPr>
                <w:rFonts w:ascii="Times New Roman" w:hAnsi="Times New Roman" w:cs="Times New Roman"/>
                <w:color w:val="000000"/>
                <w:sz w:val="24"/>
                <w:szCs w:val="24"/>
                <w:highlight w:val="white"/>
              </w:rPr>
              <w:t xml:space="preserve">Муниципальное автономное учреждение </w:t>
            </w:r>
            <w:r>
              <w:rPr>
                <w:rFonts w:ascii="Times New Roman" w:hAnsi="Times New Roman" w:cs="Times New Roman"/>
                <w:color w:val="000000"/>
                <w:sz w:val="24"/>
                <w:szCs w:val="24"/>
                <w:highlight w:val="white"/>
              </w:rPr>
              <w:t>дополнительного образования</w:t>
            </w:r>
            <w:r w:rsidRPr="00E0495A">
              <w:rPr>
                <w:rFonts w:ascii="Times New Roman" w:hAnsi="Times New Roman" w:cs="Times New Roman"/>
                <w:color w:val="000000"/>
                <w:sz w:val="24"/>
                <w:szCs w:val="24"/>
                <w:highlight w:val="white"/>
              </w:rPr>
              <w:t xml:space="preserve"> «</w:t>
            </w:r>
            <w:r>
              <w:rPr>
                <w:rFonts w:ascii="Times New Roman" w:hAnsi="Times New Roman" w:cs="Times New Roman"/>
                <w:color w:val="000000"/>
                <w:sz w:val="24"/>
                <w:szCs w:val="24"/>
                <w:highlight w:val="white"/>
              </w:rPr>
              <w:t>Детская музыкальная школа №69</w:t>
            </w:r>
            <w:r w:rsidRPr="00E0495A">
              <w:rPr>
                <w:rFonts w:ascii="Times New Roman" w:hAnsi="Times New Roman" w:cs="Times New Roman"/>
                <w:color w:val="000000"/>
                <w:sz w:val="24"/>
                <w:szCs w:val="24"/>
                <w:highlight w:val="white"/>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E9500B" w:rsidRDefault="00B42AC5">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spacing w:val="-1"/>
                <w:sz w:val="24"/>
                <w:szCs w:val="24"/>
              </w:rPr>
              <w:t>4230016404</w:t>
            </w:r>
          </w:p>
        </w:tc>
      </w:tr>
      <w:tr w:rsidR="00E9500B" w:rsidRPr="00E9500B" w:rsidTr="001B5266">
        <w:trPr>
          <w:trHeight w:hRule="exact" w:val="614"/>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B42AC5" w:rsidRDefault="001B5266" w:rsidP="001B5266">
            <w:pPr>
              <w:widowControl w:val="0"/>
              <w:autoSpaceDE w:val="0"/>
              <w:autoSpaceDN w:val="0"/>
              <w:adjustRightInd w:val="0"/>
              <w:spacing w:after="0" w:line="298" w:lineRule="exact"/>
              <w:jc w:val="center"/>
              <w:rPr>
                <w:rFonts w:ascii="Times New Roman" w:hAnsi="Times New Roman" w:cs="Times New Roman"/>
                <w:b/>
                <w:bCs/>
                <w:color w:val="000000"/>
                <w:spacing w:val="1"/>
                <w:sz w:val="24"/>
                <w:szCs w:val="24"/>
              </w:rPr>
            </w:pPr>
            <w:r>
              <w:rPr>
                <w:rFonts w:ascii="Times New Roman" w:hAnsi="Times New Roman" w:cs="Times New Roman"/>
                <w:b/>
                <w:bCs/>
                <w:color w:val="000000"/>
                <w:spacing w:val="1"/>
                <w:sz w:val="24"/>
                <w:szCs w:val="24"/>
                <w:highlight w:val="white"/>
              </w:rPr>
              <w:t>УПРАВЛЕНИЕ ОБРАЗОВАНИ</w:t>
            </w:r>
            <w:r>
              <w:rPr>
                <w:rFonts w:ascii="Times New Roman" w:hAnsi="Times New Roman" w:cs="Times New Roman"/>
                <w:b/>
                <w:bCs/>
                <w:color w:val="000000"/>
                <w:spacing w:val="1"/>
                <w:sz w:val="24"/>
                <w:szCs w:val="24"/>
              </w:rPr>
              <w:t xml:space="preserve">Я АДМИНИСТРАЦИИ </w:t>
            </w:r>
          </w:p>
          <w:p w:rsidR="00E9500B" w:rsidRPr="00E9500B" w:rsidRDefault="001B5266" w:rsidP="001B5266">
            <w:pPr>
              <w:widowControl w:val="0"/>
              <w:autoSpaceDE w:val="0"/>
              <w:autoSpaceDN w:val="0"/>
              <w:adjustRightInd w:val="0"/>
              <w:spacing w:after="0" w:line="298" w:lineRule="exact"/>
              <w:jc w:val="center"/>
              <w:rPr>
                <w:rFonts w:ascii="Times New Roman" w:hAnsi="Times New Roman" w:cs="Times New Roman"/>
                <w:spacing w:val="-1"/>
                <w:sz w:val="24"/>
                <w:szCs w:val="24"/>
              </w:rPr>
            </w:pPr>
            <w:r>
              <w:rPr>
                <w:rFonts w:ascii="Times New Roman" w:hAnsi="Times New Roman" w:cs="Times New Roman"/>
                <w:b/>
                <w:bCs/>
                <w:color w:val="000000"/>
                <w:spacing w:val="1"/>
                <w:sz w:val="24"/>
                <w:szCs w:val="24"/>
              </w:rPr>
              <w:t>ЮРГИНСКОГО МУНИЦИПАЛЬНОГО ОКРУГА</w:t>
            </w:r>
          </w:p>
        </w:tc>
      </w:tr>
      <w:tr w:rsidR="00E9500B" w:rsidRPr="00E9500B" w:rsidTr="001B5266">
        <w:trPr>
          <w:trHeight w:hRule="exact" w:val="600"/>
        </w:trPr>
        <w:tc>
          <w:tcPr>
            <w:tcW w:w="1243" w:type="dxa"/>
            <w:tcBorders>
              <w:top w:val="single" w:sz="4" w:space="0" w:color="auto"/>
              <w:left w:val="single" w:sz="4" w:space="0" w:color="auto"/>
              <w:bottom w:val="single" w:sz="4" w:space="0" w:color="auto"/>
              <w:right w:val="nil"/>
            </w:tcBorders>
            <w:shd w:val="clear" w:color="auto" w:fill="FFFFFF"/>
          </w:tcPr>
          <w:p w:rsidR="00E9500B" w:rsidRPr="00E9500B" w:rsidRDefault="001B5266">
            <w:pPr>
              <w:widowControl w:val="0"/>
              <w:autoSpaceDE w:val="0"/>
              <w:autoSpaceDN w:val="0"/>
              <w:adjustRightInd w:val="0"/>
              <w:spacing w:after="0" w:line="240" w:lineRule="exact"/>
              <w:ind w:right="220"/>
              <w:jc w:val="right"/>
              <w:rPr>
                <w:rFonts w:ascii="Times New Roman" w:hAnsi="Times New Roman" w:cs="Times New Roman"/>
                <w:spacing w:val="-1"/>
                <w:sz w:val="24"/>
                <w:szCs w:val="24"/>
              </w:rPr>
            </w:pPr>
            <w:r>
              <w:rPr>
                <w:rFonts w:ascii="Times New Roman" w:hAnsi="Times New Roman" w:cs="Times New Roman"/>
                <w:color w:val="000000"/>
                <w:sz w:val="24"/>
                <w:szCs w:val="24"/>
              </w:rPr>
              <w:t>5.</w:t>
            </w:r>
          </w:p>
        </w:tc>
        <w:tc>
          <w:tcPr>
            <w:tcW w:w="6413" w:type="dxa"/>
            <w:tcBorders>
              <w:top w:val="single" w:sz="4" w:space="0" w:color="auto"/>
              <w:left w:val="single" w:sz="4" w:space="0" w:color="auto"/>
              <w:bottom w:val="single" w:sz="4" w:space="0" w:color="auto"/>
              <w:right w:val="nil"/>
            </w:tcBorders>
            <w:shd w:val="clear" w:color="auto" w:fill="FFFFFF"/>
          </w:tcPr>
          <w:p w:rsidR="00E9500B" w:rsidRPr="00E9500B" w:rsidRDefault="001B5266" w:rsidP="00314443">
            <w:pPr>
              <w:widowControl w:val="0"/>
              <w:autoSpaceDE w:val="0"/>
              <w:autoSpaceDN w:val="0"/>
              <w:adjustRightInd w:val="0"/>
              <w:spacing w:after="0" w:line="298" w:lineRule="exact"/>
              <w:ind w:left="120"/>
              <w:rPr>
                <w:rFonts w:ascii="Times New Roman" w:hAnsi="Times New Roman" w:cs="Times New Roman"/>
                <w:spacing w:val="-1"/>
                <w:sz w:val="24"/>
                <w:szCs w:val="24"/>
              </w:rPr>
            </w:pPr>
            <w:r w:rsidRPr="001B5266">
              <w:rPr>
                <w:rFonts w:ascii="Times New Roman" w:hAnsi="Times New Roman" w:cs="Times New Roman"/>
                <w:color w:val="000000"/>
                <w:sz w:val="24"/>
                <w:szCs w:val="24"/>
                <w:highlight w:val="white"/>
              </w:rPr>
              <w:t>Муниципальное автономное учреждение «</w:t>
            </w:r>
            <w:r w:rsidR="00314443">
              <w:rPr>
                <w:rFonts w:ascii="Times New Roman" w:hAnsi="Times New Roman" w:cs="Times New Roman"/>
                <w:color w:val="000000"/>
                <w:sz w:val="24"/>
                <w:szCs w:val="24"/>
                <w:highlight w:val="white"/>
              </w:rPr>
              <w:t>оздоровительный лагерь «</w:t>
            </w:r>
            <w:r>
              <w:rPr>
                <w:rFonts w:ascii="Times New Roman" w:hAnsi="Times New Roman" w:cs="Times New Roman"/>
                <w:color w:val="000000"/>
                <w:sz w:val="24"/>
                <w:szCs w:val="24"/>
                <w:highlight w:val="white"/>
              </w:rPr>
              <w:t>Сосновый бор</w:t>
            </w:r>
            <w:r w:rsidRPr="001B5266">
              <w:rPr>
                <w:rFonts w:ascii="Times New Roman" w:hAnsi="Times New Roman" w:cs="Times New Roman"/>
                <w:color w:val="000000"/>
                <w:sz w:val="24"/>
                <w:szCs w:val="24"/>
                <w:highlight w:val="white"/>
              </w:rPr>
              <w:t>»</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E9500B" w:rsidRPr="00E9500B" w:rsidRDefault="001B5266" w:rsidP="001B5266">
            <w:pPr>
              <w:widowControl w:val="0"/>
              <w:autoSpaceDE w:val="0"/>
              <w:autoSpaceDN w:val="0"/>
              <w:adjustRightInd w:val="0"/>
              <w:spacing w:after="0" w:line="240" w:lineRule="exact"/>
              <w:ind w:left="120"/>
              <w:rPr>
                <w:rFonts w:ascii="Times New Roman" w:hAnsi="Times New Roman" w:cs="Times New Roman"/>
                <w:spacing w:val="-1"/>
                <w:sz w:val="24"/>
                <w:szCs w:val="24"/>
              </w:rPr>
            </w:pPr>
            <w:r>
              <w:rPr>
                <w:rFonts w:ascii="Times New Roman" w:hAnsi="Times New Roman" w:cs="Times New Roman"/>
                <w:color w:val="000000"/>
                <w:sz w:val="24"/>
                <w:szCs w:val="24"/>
                <w:highlight w:val="white"/>
              </w:rPr>
              <w:t>4230033255</w:t>
            </w:r>
          </w:p>
        </w:tc>
      </w:tr>
      <w:tr w:rsidR="00427511" w:rsidRPr="00E9500B" w:rsidTr="00241335">
        <w:trPr>
          <w:trHeight w:hRule="exact" w:val="600"/>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427511" w:rsidRDefault="00427511" w:rsidP="00427511">
            <w:pPr>
              <w:widowControl w:val="0"/>
              <w:autoSpaceDE w:val="0"/>
              <w:autoSpaceDN w:val="0"/>
              <w:adjustRightInd w:val="0"/>
              <w:spacing w:after="0" w:line="240" w:lineRule="exact"/>
              <w:ind w:left="120"/>
              <w:jc w:val="center"/>
              <w:rPr>
                <w:rFonts w:ascii="Times New Roman" w:hAnsi="Times New Roman" w:cs="Times New Roman"/>
                <w:b/>
                <w:color w:val="000000"/>
                <w:sz w:val="24"/>
                <w:szCs w:val="24"/>
                <w:highlight w:val="white"/>
              </w:rPr>
            </w:pPr>
            <w:r w:rsidRPr="00427511">
              <w:rPr>
                <w:rFonts w:ascii="Times New Roman" w:hAnsi="Times New Roman" w:cs="Times New Roman"/>
                <w:b/>
                <w:color w:val="000000"/>
                <w:sz w:val="24"/>
                <w:szCs w:val="24"/>
                <w:highlight w:val="white"/>
              </w:rPr>
              <w:t xml:space="preserve">АДМИНИСТРАЦИЯ ЮРГИНСКОГО </w:t>
            </w:r>
          </w:p>
          <w:p w:rsidR="00427511" w:rsidRPr="00427511" w:rsidRDefault="00427511" w:rsidP="00427511">
            <w:pPr>
              <w:widowControl w:val="0"/>
              <w:autoSpaceDE w:val="0"/>
              <w:autoSpaceDN w:val="0"/>
              <w:adjustRightInd w:val="0"/>
              <w:spacing w:after="0" w:line="240" w:lineRule="exact"/>
              <w:ind w:left="120"/>
              <w:jc w:val="center"/>
              <w:rPr>
                <w:rFonts w:ascii="Times New Roman" w:hAnsi="Times New Roman" w:cs="Times New Roman"/>
                <w:b/>
                <w:color w:val="000000"/>
                <w:sz w:val="24"/>
                <w:szCs w:val="24"/>
                <w:highlight w:val="white"/>
              </w:rPr>
            </w:pPr>
            <w:r w:rsidRPr="00427511">
              <w:rPr>
                <w:rFonts w:ascii="Times New Roman" w:hAnsi="Times New Roman" w:cs="Times New Roman"/>
                <w:b/>
                <w:color w:val="000000"/>
                <w:sz w:val="24"/>
                <w:szCs w:val="24"/>
                <w:highlight w:val="white"/>
              </w:rPr>
              <w:t>МУНИЦИПАЛЬНОГО ОКРУГА</w:t>
            </w:r>
          </w:p>
        </w:tc>
      </w:tr>
      <w:tr w:rsidR="00E33E7C" w:rsidRPr="00E9500B" w:rsidTr="001B5266">
        <w:trPr>
          <w:trHeight w:hRule="exact" w:val="600"/>
        </w:trPr>
        <w:tc>
          <w:tcPr>
            <w:tcW w:w="1243" w:type="dxa"/>
            <w:tcBorders>
              <w:top w:val="single" w:sz="4" w:space="0" w:color="auto"/>
              <w:left w:val="single" w:sz="4" w:space="0" w:color="auto"/>
              <w:bottom w:val="single" w:sz="4" w:space="0" w:color="auto"/>
              <w:right w:val="nil"/>
            </w:tcBorders>
            <w:shd w:val="clear" w:color="auto" w:fill="FFFFFF"/>
          </w:tcPr>
          <w:p w:rsidR="00E33E7C" w:rsidRDefault="00427511">
            <w:pPr>
              <w:widowControl w:val="0"/>
              <w:autoSpaceDE w:val="0"/>
              <w:autoSpaceDN w:val="0"/>
              <w:adjustRightInd w:val="0"/>
              <w:spacing w:after="0" w:line="240" w:lineRule="exact"/>
              <w:ind w:right="220"/>
              <w:jc w:val="right"/>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6413" w:type="dxa"/>
            <w:tcBorders>
              <w:top w:val="single" w:sz="4" w:space="0" w:color="auto"/>
              <w:left w:val="single" w:sz="4" w:space="0" w:color="auto"/>
              <w:bottom w:val="single" w:sz="4" w:space="0" w:color="auto"/>
              <w:right w:val="nil"/>
            </w:tcBorders>
            <w:shd w:val="clear" w:color="auto" w:fill="FFFFFF"/>
          </w:tcPr>
          <w:p w:rsidR="00427511" w:rsidRPr="00427511" w:rsidRDefault="00427511" w:rsidP="00427511">
            <w:pPr>
              <w:widowControl w:val="0"/>
              <w:autoSpaceDE w:val="0"/>
              <w:autoSpaceDN w:val="0"/>
              <w:adjustRightInd w:val="0"/>
              <w:spacing w:after="0" w:line="298" w:lineRule="exact"/>
              <w:ind w:left="120"/>
              <w:rPr>
                <w:rFonts w:ascii="Times New Roman" w:hAnsi="Times New Roman" w:cs="Times New Roman"/>
                <w:color w:val="000000"/>
                <w:sz w:val="24"/>
                <w:szCs w:val="24"/>
              </w:rPr>
            </w:pPr>
            <w:r w:rsidRPr="00427511">
              <w:rPr>
                <w:rFonts w:ascii="Times New Roman" w:hAnsi="Times New Roman" w:cs="Times New Roman"/>
                <w:color w:val="000000"/>
                <w:sz w:val="24"/>
                <w:szCs w:val="24"/>
              </w:rPr>
              <w:t xml:space="preserve">Муниципальное автономное учреждение </w:t>
            </w:r>
            <w:r>
              <w:rPr>
                <w:rFonts w:ascii="Times New Roman" w:hAnsi="Times New Roman" w:cs="Times New Roman"/>
                <w:color w:val="000000"/>
                <w:sz w:val="24"/>
                <w:szCs w:val="24"/>
              </w:rPr>
              <w:t>«Редакция газеты «</w:t>
            </w:r>
            <w:proofErr w:type="spellStart"/>
            <w:r>
              <w:rPr>
                <w:rFonts w:ascii="Times New Roman" w:hAnsi="Times New Roman" w:cs="Times New Roman"/>
                <w:color w:val="000000"/>
                <w:sz w:val="24"/>
                <w:szCs w:val="24"/>
              </w:rPr>
              <w:t>Юргинские</w:t>
            </w:r>
            <w:proofErr w:type="spellEnd"/>
            <w:r>
              <w:rPr>
                <w:rFonts w:ascii="Times New Roman" w:hAnsi="Times New Roman" w:cs="Times New Roman"/>
                <w:color w:val="000000"/>
                <w:sz w:val="24"/>
                <w:szCs w:val="24"/>
              </w:rPr>
              <w:t xml:space="preserve"> ведомости»</w:t>
            </w:r>
          </w:p>
          <w:p w:rsidR="00E33E7C" w:rsidRPr="001B5266" w:rsidRDefault="00427511" w:rsidP="00427511">
            <w:pPr>
              <w:widowControl w:val="0"/>
              <w:autoSpaceDE w:val="0"/>
              <w:autoSpaceDN w:val="0"/>
              <w:adjustRightInd w:val="0"/>
              <w:spacing w:after="0" w:line="298" w:lineRule="exact"/>
              <w:ind w:left="120"/>
              <w:rPr>
                <w:rFonts w:ascii="Times New Roman" w:hAnsi="Times New Roman" w:cs="Times New Roman"/>
                <w:color w:val="000000"/>
                <w:sz w:val="24"/>
                <w:szCs w:val="24"/>
                <w:highlight w:val="white"/>
              </w:rPr>
            </w:pPr>
            <w:r w:rsidRPr="00427511">
              <w:rPr>
                <w:rFonts w:ascii="Times New Roman" w:hAnsi="Times New Roman" w:cs="Times New Roman"/>
                <w:color w:val="000000"/>
                <w:sz w:val="24"/>
                <w:szCs w:val="24"/>
              </w:rPr>
              <w:t>"ЮРГИНСКИЕ ВЕДОМОСТИ</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E33E7C" w:rsidRDefault="00427511" w:rsidP="001B5266">
            <w:pPr>
              <w:widowControl w:val="0"/>
              <w:autoSpaceDE w:val="0"/>
              <w:autoSpaceDN w:val="0"/>
              <w:adjustRightInd w:val="0"/>
              <w:spacing w:after="0" w:line="240" w:lineRule="exact"/>
              <w:ind w:left="120"/>
              <w:rPr>
                <w:rFonts w:ascii="Times New Roman" w:hAnsi="Times New Roman" w:cs="Times New Roman"/>
                <w:color w:val="000000"/>
                <w:sz w:val="24"/>
                <w:szCs w:val="24"/>
                <w:highlight w:val="white"/>
              </w:rPr>
            </w:pPr>
            <w:r w:rsidRPr="00427511">
              <w:rPr>
                <w:rFonts w:ascii="Times New Roman" w:hAnsi="Times New Roman" w:cs="Times New Roman"/>
                <w:color w:val="000000"/>
                <w:sz w:val="24"/>
                <w:szCs w:val="24"/>
                <w:highlight w:val="white"/>
              </w:rPr>
              <w:t>4245001471</w:t>
            </w:r>
          </w:p>
        </w:tc>
      </w:tr>
    </w:tbl>
    <w:p w:rsidR="001B5266" w:rsidRDefault="001B5266" w:rsidP="00E9500B">
      <w:pPr>
        <w:widowControl w:val="0"/>
        <w:autoSpaceDE w:val="0"/>
        <w:autoSpaceDN w:val="0"/>
        <w:adjustRightInd w:val="0"/>
        <w:spacing w:after="178" w:line="240" w:lineRule="exact"/>
        <w:ind w:left="20" w:firstLine="580"/>
        <w:jc w:val="both"/>
        <w:rPr>
          <w:rFonts w:ascii="Times New Roman" w:hAnsi="Times New Roman" w:cs="Times New Roman"/>
          <w:color w:val="000000"/>
          <w:sz w:val="24"/>
          <w:szCs w:val="24"/>
        </w:rPr>
      </w:pPr>
    </w:p>
    <w:p w:rsidR="00B42AC5" w:rsidRDefault="00B42AC5" w:rsidP="00E9500B">
      <w:pPr>
        <w:widowControl w:val="0"/>
        <w:autoSpaceDE w:val="0"/>
        <w:autoSpaceDN w:val="0"/>
        <w:adjustRightInd w:val="0"/>
        <w:spacing w:after="178" w:line="240" w:lineRule="exact"/>
        <w:ind w:left="20" w:firstLine="580"/>
        <w:jc w:val="both"/>
        <w:rPr>
          <w:rFonts w:ascii="Times New Roman" w:hAnsi="Times New Roman" w:cs="Times New Roman"/>
          <w:color w:val="000000"/>
          <w:sz w:val="24"/>
          <w:szCs w:val="24"/>
        </w:rPr>
      </w:pPr>
    </w:p>
    <w:p w:rsidR="00B42AC5" w:rsidRDefault="00B42AC5" w:rsidP="00E9500B">
      <w:pPr>
        <w:widowControl w:val="0"/>
        <w:autoSpaceDE w:val="0"/>
        <w:autoSpaceDN w:val="0"/>
        <w:adjustRightInd w:val="0"/>
        <w:spacing w:after="178" w:line="240" w:lineRule="exact"/>
        <w:ind w:left="20" w:firstLine="580"/>
        <w:jc w:val="both"/>
        <w:rPr>
          <w:rFonts w:ascii="Times New Roman" w:hAnsi="Times New Roman" w:cs="Times New Roman"/>
          <w:color w:val="000000"/>
          <w:sz w:val="24"/>
          <w:szCs w:val="24"/>
        </w:rPr>
      </w:pPr>
    </w:p>
    <w:p w:rsidR="00B42AC5" w:rsidRDefault="00B42AC5" w:rsidP="00E9500B">
      <w:pPr>
        <w:widowControl w:val="0"/>
        <w:autoSpaceDE w:val="0"/>
        <w:autoSpaceDN w:val="0"/>
        <w:adjustRightInd w:val="0"/>
        <w:spacing w:after="178" w:line="240" w:lineRule="exact"/>
        <w:ind w:left="20" w:firstLine="580"/>
        <w:jc w:val="both"/>
        <w:rPr>
          <w:rFonts w:ascii="Times New Roman" w:hAnsi="Times New Roman" w:cs="Times New Roman"/>
          <w:color w:val="000000"/>
          <w:sz w:val="24"/>
          <w:szCs w:val="24"/>
        </w:rPr>
      </w:pPr>
    </w:p>
    <w:p w:rsidR="00E9500B" w:rsidRPr="00B42AC5" w:rsidRDefault="00E9500B" w:rsidP="00E9500B">
      <w:pPr>
        <w:widowControl w:val="0"/>
        <w:autoSpaceDE w:val="0"/>
        <w:autoSpaceDN w:val="0"/>
        <w:adjustRightInd w:val="0"/>
        <w:spacing w:after="178" w:line="240" w:lineRule="exact"/>
        <w:ind w:left="20" w:firstLine="580"/>
        <w:jc w:val="both"/>
        <w:rPr>
          <w:rFonts w:ascii="Times New Roman" w:hAnsi="Times New Roman" w:cs="Times New Roman"/>
          <w:b/>
          <w:color w:val="000000"/>
          <w:sz w:val="24"/>
          <w:szCs w:val="24"/>
        </w:rPr>
      </w:pPr>
      <w:r w:rsidRPr="00B42AC5">
        <w:rPr>
          <w:rFonts w:ascii="Times New Roman" w:hAnsi="Times New Roman" w:cs="Times New Roman"/>
          <w:b/>
          <w:color w:val="000000"/>
          <w:sz w:val="24"/>
          <w:szCs w:val="24"/>
        </w:rPr>
        <w:lastRenderedPageBreak/>
        <w:t>РАЗДЕЛ 3. ПЕРЕЧЕНЬ ВЗАИМОЗАВИСИМЫХ ЛИЦ.</w:t>
      </w:r>
      <w:r w:rsidR="00B42AC5">
        <w:rPr>
          <w:rStyle w:val="ab"/>
          <w:rFonts w:ascii="Times New Roman" w:hAnsi="Times New Roman" w:cs="Times New Roman"/>
          <w:b/>
          <w:color w:val="000000"/>
          <w:sz w:val="24"/>
          <w:szCs w:val="24"/>
        </w:rPr>
        <w:footnoteReference w:id="11"/>
      </w:r>
    </w:p>
    <w:p w:rsidR="00E9500B" w:rsidRPr="00B42AC5" w:rsidRDefault="00E9500B" w:rsidP="00B42AC5">
      <w:pPr>
        <w:widowControl w:val="0"/>
        <w:autoSpaceDE w:val="0"/>
        <w:autoSpaceDN w:val="0"/>
        <w:adjustRightInd w:val="0"/>
        <w:spacing w:after="127" w:line="240" w:lineRule="exact"/>
        <w:ind w:left="7240" w:firstLine="1407"/>
        <w:rPr>
          <w:rFonts w:ascii="Times New Roman" w:hAnsi="Times New Roman" w:cs="Times New Roman"/>
          <w:spacing w:val="-1"/>
          <w:sz w:val="24"/>
          <w:szCs w:val="24"/>
        </w:rPr>
      </w:pPr>
      <w:r w:rsidRPr="00B42AC5">
        <w:rPr>
          <w:rFonts w:ascii="Times New Roman" w:hAnsi="Times New Roman" w:cs="Times New Roman"/>
          <w:color w:val="000000"/>
          <w:sz w:val="24"/>
          <w:szCs w:val="24"/>
        </w:rPr>
        <w:t>Приложение</w:t>
      </w:r>
    </w:p>
    <w:p w:rsidR="00E9500B"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B42AC5">
        <w:rPr>
          <w:rFonts w:ascii="Times New Roman" w:hAnsi="Times New Roman" w:cs="Times New Roman"/>
          <w:color w:val="000000"/>
          <w:sz w:val="24"/>
          <w:szCs w:val="24"/>
        </w:rPr>
        <w:t>Перечень лиц, являющихся взаимозависимыми с заказчиком в соответствии с Налоговым кодексом РФ, осуществление закупок товаров, работ, услуг у которых не регулируется положением о закупке заказчика в соответствии с пунктом 13 части 4 статьи 1 Ф3-223 с обоснованием включения в перечень каждого лица</w:t>
      </w:r>
    </w:p>
    <w:p w:rsidR="00B42AC5" w:rsidRPr="00B42AC5" w:rsidRDefault="00B42AC5"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tbl>
      <w:tblPr>
        <w:tblW w:w="10348" w:type="dxa"/>
        <w:tblInd w:w="10" w:type="dxa"/>
        <w:tblLayout w:type="fixed"/>
        <w:tblCellMar>
          <w:left w:w="10" w:type="dxa"/>
          <w:right w:w="10" w:type="dxa"/>
        </w:tblCellMar>
        <w:tblLook w:val="0000" w:firstRow="0" w:lastRow="0" w:firstColumn="0" w:lastColumn="0" w:noHBand="0" w:noVBand="0"/>
      </w:tblPr>
      <w:tblGrid>
        <w:gridCol w:w="811"/>
        <w:gridCol w:w="5001"/>
        <w:gridCol w:w="4536"/>
      </w:tblGrid>
      <w:tr w:rsidR="00E9500B" w:rsidRPr="00B42AC5" w:rsidTr="00B42AC5">
        <w:trPr>
          <w:trHeight w:hRule="exact" w:val="917"/>
        </w:trPr>
        <w:tc>
          <w:tcPr>
            <w:tcW w:w="811" w:type="dxa"/>
            <w:tcBorders>
              <w:top w:val="single" w:sz="4" w:space="0" w:color="auto"/>
              <w:left w:val="single" w:sz="4" w:space="0" w:color="auto"/>
              <w:bottom w:val="nil"/>
              <w:right w:val="nil"/>
            </w:tcBorders>
            <w:shd w:val="clear" w:color="auto" w:fill="FFFFFF"/>
          </w:tcPr>
          <w:p w:rsidR="00E9500B" w:rsidRPr="00B42AC5" w:rsidRDefault="00E9500B">
            <w:pPr>
              <w:widowControl w:val="0"/>
              <w:autoSpaceDE w:val="0"/>
              <w:autoSpaceDN w:val="0"/>
              <w:adjustRightInd w:val="0"/>
              <w:spacing w:after="60" w:line="240" w:lineRule="exact"/>
              <w:ind w:left="120"/>
              <w:rPr>
                <w:rFonts w:ascii="Times New Roman" w:hAnsi="Times New Roman" w:cs="Times New Roman"/>
                <w:spacing w:val="-1"/>
                <w:sz w:val="24"/>
                <w:szCs w:val="24"/>
              </w:rPr>
            </w:pPr>
            <w:r w:rsidRPr="00B42AC5">
              <w:rPr>
                <w:rFonts w:ascii="Times New Roman" w:hAnsi="Times New Roman" w:cs="Times New Roman"/>
                <w:color w:val="000000"/>
                <w:sz w:val="24"/>
                <w:szCs w:val="24"/>
              </w:rPr>
              <w:t>№</w:t>
            </w:r>
          </w:p>
          <w:p w:rsidR="00E9500B" w:rsidRPr="00B42AC5" w:rsidRDefault="00E9500B">
            <w:pPr>
              <w:widowControl w:val="0"/>
              <w:autoSpaceDE w:val="0"/>
              <w:autoSpaceDN w:val="0"/>
              <w:adjustRightInd w:val="0"/>
              <w:spacing w:before="60" w:after="0" w:line="240" w:lineRule="exact"/>
              <w:ind w:left="120"/>
              <w:rPr>
                <w:rFonts w:ascii="Times New Roman" w:hAnsi="Times New Roman" w:cs="Times New Roman"/>
                <w:spacing w:val="-1"/>
                <w:sz w:val="24"/>
                <w:szCs w:val="24"/>
              </w:rPr>
            </w:pPr>
            <w:proofErr w:type="gramStart"/>
            <w:r w:rsidRPr="00B42AC5">
              <w:rPr>
                <w:rFonts w:ascii="Times New Roman" w:hAnsi="Times New Roman" w:cs="Times New Roman"/>
                <w:color w:val="000000"/>
                <w:sz w:val="24"/>
                <w:szCs w:val="24"/>
              </w:rPr>
              <w:t>п</w:t>
            </w:r>
            <w:proofErr w:type="gramEnd"/>
            <w:r w:rsidRPr="00B42AC5">
              <w:rPr>
                <w:rFonts w:ascii="Times New Roman" w:hAnsi="Times New Roman" w:cs="Times New Roman"/>
                <w:color w:val="000000"/>
                <w:sz w:val="24"/>
                <w:szCs w:val="24"/>
              </w:rPr>
              <w:t>/п</w:t>
            </w:r>
          </w:p>
        </w:tc>
        <w:tc>
          <w:tcPr>
            <w:tcW w:w="5001" w:type="dxa"/>
            <w:tcBorders>
              <w:top w:val="single" w:sz="4" w:space="0" w:color="auto"/>
              <w:left w:val="single" w:sz="4" w:space="0" w:color="auto"/>
              <w:bottom w:val="nil"/>
              <w:right w:val="nil"/>
            </w:tcBorders>
            <w:shd w:val="clear" w:color="auto" w:fill="FFFFFF"/>
          </w:tcPr>
          <w:p w:rsidR="00E9500B" w:rsidRPr="00B42AC5" w:rsidRDefault="00E9500B">
            <w:pPr>
              <w:widowControl w:val="0"/>
              <w:autoSpaceDE w:val="0"/>
              <w:autoSpaceDN w:val="0"/>
              <w:adjustRightInd w:val="0"/>
              <w:spacing w:after="0" w:line="298" w:lineRule="exact"/>
              <w:ind w:left="120"/>
              <w:rPr>
                <w:rFonts w:ascii="Times New Roman" w:hAnsi="Times New Roman" w:cs="Times New Roman"/>
                <w:spacing w:val="-1"/>
                <w:sz w:val="24"/>
                <w:szCs w:val="24"/>
              </w:rPr>
            </w:pPr>
            <w:r w:rsidRPr="00B42AC5">
              <w:rPr>
                <w:rFonts w:ascii="Times New Roman" w:hAnsi="Times New Roman" w:cs="Times New Roman"/>
                <w:color w:val="000000"/>
                <w:sz w:val="24"/>
                <w:szCs w:val="24"/>
              </w:rPr>
              <w:t>Наименование юридического лица, ИНН</w:t>
            </w:r>
          </w:p>
        </w:tc>
        <w:tc>
          <w:tcPr>
            <w:tcW w:w="4536" w:type="dxa"/>
            <w:tcBorders>
              <w:top w:val="single" w:sz="4" w:space="0" w:color="auto"/>
              <w:left w:val="single" w:sz="4" w:space="0" w:color="auto"/>
              <w:bottom w:val="nil"/>
              <w:right w:val="single" w:sz="4" w:space="0" w:color="auto"/>
            </w:tcBorders>
            <w:shd w:val="clear" w:color="auto" w:fill="FFFFFF"/>
          </w:tcPr>
          <w:p w:rsidR="00E9500B" w:rsidRPr="00B42AC5" w:rsidRDefault="00E9500B">
            <w:pPr>
              <w:widowControl w:val="0"/>
              <w:autoSpaceDE w:val="0"/>
              <w:autoSpaceDN w:val="0"/>
              <w:adjustRightInd w:val="0"/>
              <w:spacing w:after="0" w:line="293" w:lineRule="exact"/>
              <w:ind w:left="120"/>
              <w:rPr>
                <w:rFonts w:ascii="Times New Roman" w:hAnsi="Times New Roman" w:cs="Times New Roman"/>
                <w:spacing w:val="-1"/>
                <w:sz w:val="24"/>
                <w:szCs w:val="24"/>
              </w:rPr>
            </w:pPr>
            <w:r w:rsidRPr="00B42AC5">
              <w:rPr>
                <w:rFonts w:ascii="Times New Roman" w:hAnsi="Times New Roman" w:cs="Times New Roman"/>
                <w:color w:val="000000"/>
                <w:sz w:val="24"/>
                <w:szCs w:val="24"/>
              </w:rPr>
              <w:t>Обоснование включения юридического лица в перечень</w:t>
            </w:r>
          </w:p>
        </w:tc>
      </w:tr>
      <w:tr w:rsidR="00E9500B" w:rsidRPr="00B42AC5" w:rsidTr="00B42AC5">
        <w:trPr>
          <w:trHeight w:hRule="exact" w:val="312"/>
        </w:trPr>
        <w:tc>
          <w:tcPr>
            <w:tcW w:w="811" w:type="dxa"/>
            <w:tcBorders>
              <w:top w:val="single" w:sz="4" w:space="0" w:color="auto"/>
              <w:left w:val="single" w:sz="4" w:space="0" w:color="auto"/>
              <w:bottom w:val="nil"/>
              <w:right w:val="nil"/>
            </w:tcBorders>
            <w:shd w:val="clear" w:color="auto" w:fill="FFFFFF"/>
          </w:tcPr>
          <w:p w:rsidR="00E9500B" w:rsidRPr="00B42AC5" w:rsidRDefault="00E9500B">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color w:val="000000"/>
                <w:sz w:val="24"/>
                <w:szCs w:val="24"/>
              </w:rPr>
              <w:t>1</w:t>
            </w:r>
          </w:p>
        </w:tc>
        <w:tc>
          <w:tcPr>
            <w:tcW w:w="5001" w:type="dxa"/>
            <w:tcBorders>
              <w:top w:val="single" w:sz="4" w:space="0" w:color="auto"/>
              <w:left w:val="single" w:sz="4" w:space="0" w:color="auto"/>
              <w:bottom w:val="nil"/>
              <w:right w:val="nil"/>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c>
          <w:tcPr>
            <w:tcW w:w="4536" w:type="dxa"/>
            <w:tcBorders>
              <w:top w:val="single" w:sz="4" w:space="0" w:color="auto"/>
              <w:left w:val="single" w:sz="4" w:space="0" w:color="auto"/>
              <w:bottom w:val="nil"/>
              <w:right w:val="single" w:sz="4" w:space="0" w:color="auto"/>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r>
      <w:tr w:rsidR="00E9500B" w:rsidRPr="00B42AC5" w:rsidTr="00B42AC5">
        <w:trPr>
          <w:trHeight w:hRule="exact" w:val="312"/>
        </w:trPr>
        <w:tc>
          <w:tcPr>
            <w:tcW w:w="811" w:type="dxa"/>
            <w:tcBorders>
              <w:top w:val="single" w:sz="4" w:space="0" w:color="auto"/>
              <w:left w:val="single" w:sz="4" w:space="0" w:color="auto"/>
              <w:bottom w:val="single" w:sz="4" w:space="0" w:color="auto"/>
              <w:right w:val="nil"/>
            </w:tcBorders>
            <w:shd w:val="clear" w:color="auto" w:fill="FFFFFF"/>
          </w:tcPr>
          <w:p w:rsidR="00E9500B" w:rsidRPr="00B42AC5" w:rsidRDefault="00E9500B">
            <w:pPr>
              <w:widowControl w:val="0"/>
              <w:autoSpaceDE w:val="0"/>
              <w:autoSpaceDN w:val="0"/>
              <w:adjustRightInd w:val="0"/>
              <w:spacing w:after="0" w:line="240" w:lineRule="exact"/>
              <w:ind w:left="120"/>
              <w:rPr>
                <w:rFonts w:ascii="Times New Roman" w:hAnsi="Times New Roman" w:cs="Times New Roman"/>
                <w:spacing w:val="-1"/>
                <w:sz w:val="24"/>
                <w:szCs w:val="24"/>
              </w:rPr>
            </w:pPr>
            <w:r w:rsidRPr="00B42AC5">
              <w:rPr>
                <w:rFonts w:ascii="Times New Roman" w:hAnsi="Times New Roman" w:cs="Times New Roman"/>
                <w:color w:val="000000"/>
                <w:sz w:val="24"/>
                <w:szCs w:val="24"/>
              </w:rPr>
              <w:t>2</w:t>
            </w:r>
          </w:p>
        </w:tc>
        <w:tc>
          <w:tcPr>
            <w:tcW w:w="5001" w:type="dxa"/>
            <w:tcBorders>
              <w:top w:val="single" w:sz="4" w:space="0" w:color="auto"/>
              <w:left w:val="single" w:sz="4" w:space="0" w:color="auto"/>
              <w:bottom w:val="single" w:sz="4" w:space="0" w:color="auto"/>
              <w:right w:val="nil"/>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9500B" w:rsidRPr="00B42AC5" w:rsidRDefault="00E9500B">
            <w:pPr>
              <w:widowControl w:val="0"/>
              <w:autoSpaceDE w:val="0"/>
              <w:autoSpaceDN w:val="0"/>
              <w:adjustRightInd w:val="0"/>
              <w:spacing w:after="0" w:line="240" w:lineRule="auto"/>
              <w:rPr>
                <w:rFonts w:ascii="Times New Roman" w:hAnsi="Times New Roman" w:cs="Times New Roman"/>
                <w:color w:val="000000"/>
                <w:sz w:val="10"/>
                <w:szCs w:val="10"/>
              </w:rPr>
            </w:pPr>
          </w:p>
        </w:tc>
      </w:tr>
    </w:tbl>
    <w:p w:rsidR="00E9500B" w:rsidRPr="00B42AC5" w:rsidRDefault="00E9500B" w:rsidP="00B42AC5">
      <w:pPr>
        <w:widowControl w:val="0"/>
        <w:tabs>
          <w:tab w:val="left" w:pos="855"/>
        </w:tabs>
        <w:autoSpaceDE w:val="0"/>
        <w:autoSpaceDN w:val="0"/>
        <w:adjustRightInd w:val="0"/>
        <w:spacing w:after="0" w:line="269" w:lineRule="exact"/>
        <w:ind w:left="20" w:right="20"/>
        <w:jc w:val="both"/>
        <w:rPr>
          <w:rFonts w:ascii="Times New Roman" w:hAnsi="Times New Roman" w:cs="Times New Roman"/>
          <w:i/>
          <w:iCs/>
          <w:spacing w:val="-1"/>
        </w:rPr>
      </w:pPr>
    </w:p>
    <w:sectPr w:rsidR="00E9500B" w:rsidRPr="00B42AC5" w:rsidSect="00704227">
      <w:pgSz w:w="12240" w:h="15840"/>
      <w:pgMar w:top="1440" w:right="900" w:bottom="1440" w:left="1080"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D27" w:rsidRDefault="00D21D27" w:rsidP="00073022">
      <w:pPr>
        <w:spacing w:after="0" w:line="240" w:lineRule="auto"/>
      </w:pPr>
      <w:r>
        <w:separator/>
      </w:r>
    </w:p>
  </w:endnote>
  <w:endnote w:type="continuationSeparator" w:id="0">
    <w:p w:rsidR="00D21D27" w:rsidRDefault="00D21D27" w:rsidP="0007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533445"/>
      <w:docPartObj>
        <w:docPartGallery w:val="Page Numbers (Bottom of Page)"/>
        <w:docPartUnique/>
      </w:docPartObj>
    </w:sdtPr>
    <w:sdtEndPr/>
    <w:sdtContent>
      <w:p w:rsidR="00FB4AF6" w:rsidRDefault="00FB4AF6" w:rsidP="00612221">
        <w:pPr>
          <w:pStyle w:val="af"/>
          <w:jc w:val="center"/>
        </w:pPr>
        <w:r>
          <w:fldChar w:fldCharType="begin"/>
        </w:r>
        <w:r>
          <w:instrText>PAGE   \* MERGEFORMAT</w:instrText>
        </w:r>
        <w:r>
          <w:fldChar w:fldCharType="separate"/>
        </w:r>
        <w:r w:rsidR="00AF4290">
          <w:rPr>
            <w:noProof/>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D27" w:rsidRDefault="00D21D27" w:rsidP="00073022">
      <w:pPr>
        <w:spacing w:after="0" w:line="240" w:lineRule="auto"/>
      </w:pPr>
      <w:r>
        <w:separator/>
      </w:r>
    </w:p>
  </w:footnote>
  <w:footnote w:type="continuationSeparator" w:id="0">
    <w:p w:rsidR="00D21D27" w:rsidRDefault="00D21D27" w:rsidP="00073022">
      <w:pPr>
        <w:spacing w:after="0" w:line="240" w:lineRule="auto"/>
      </w:pPr>
      <w:r>
        <w:continuationSeparator/>
      </w:r>
    </w:p>
  </w:footnote>
  <w:footnote w:id="1">
    <w:p w:rsidR="00FB4AF6" w:rsidRDefault="00FB4AF6" w:rsidP="00D725DA">
      <w:pPr>
        <w:widowControl w:val="0"/>
        <w:tabs>
          <w:tab w:val="left" w:pos="226"/>
        </w:tabs>
        <w:autoSpaceDE w:val="0"/>
        <w:autoSpaceDN w:val="0"/>
        <w:adjustRightInd w:val="0"/>
        <w:spacing w:after="0" w:line="240" w:lineRule="auto"/>
        <w:jc w:val="both"/>
      </w:pPr>
      <w:r>
        <w:rPr>
          <w:rStyle w:val="ab"/>
        </w:rPr>
        <w:footnoteRef/>
      </w:r>
      <w:r>
        <w:t xml:space="preserve"> </w:t>
      </w:r>
      <w:r w:rsidRPr="00E9500B">
        <w:rPr>
          <w:rFonts w:ascii="Times New Roman" w:hAnsi="Times New Roman" w:cs="Times New Roman"/>
          <w:spacing w:val="-1"/>
          <w:sz w:val="19"/>
          <w:szCs w:val="19"/>
        </w:rPr>
        <w:t>При утверждении положения о закупке (внесении изменений) заказчиком указывается наименование положения о закупке заказчика: «Положение о закупке товаров, работ, услуг</w:t>
      </w:r>
      <w:r>
        <w:rPr>
          <w:rFonts w:ascii="Times New Roman" w:hAnsi="Times New Roman" w:cs="Times New Roman"/>
          <w:spacing w:val="-1"/>
          <w:sz w:val="19"/>
          <w:szCs w:val="19"/>
        </w:rPr>
        <w:t xml:space="preserve"> </w:t>
      </w:r>
      <w:r w:rsidR="00193396">
        <w:rPr>
          <w:rFonts w:ascii="Times New Roman" w:hAnsi="Times New Roman" w:cs="Times New Roman"/>
          <w:spacing w:val="-1"/>
          <w:sz w:val="19"/>
          <w:szCs w:val="19"/>
        </w:rPr>
        <w:t xml:space="preserve">________________________ </w:t>
      </w:r>
      <w:r w:rsidRPr="00E9500B">
        <w:rPr>
          <w:rFonts w:ascii="Times New Roman" w:hAnsi="Times New Roman" w:cs="Times New Roman"/>
          <w:spacing w:val="-1"/>
          <w:sz w:val="19"/>
          <w:szCs w:val="19"/>
        </w:rPr>
        <w:t>(указывается полное наименование соответствующего муниципального автономного учреждения согласно сведениям, содержащимся в едином государственном реестре юридических лиц)». При утверждении положения о закупке заказчика (внесении изменений) на титульном листе указывается следующее:</w:t>
      </w:r>
      <w:r w:rsidRPr="00B87F82">
        <w:rPr>
          <w:rFonts w:ascii="Times New Roman" w:hAnsi="Times New Roman" w:cs="Times New Roman"/>
          <w:spacing w:val="-1"/>
          <w:sz w:val="19"/>
          <w:szCs w:val="19"/>
        </w:rPr>
        <w:t xml:space="preserve"> </w:t>
      </w:r>
      <w:r w:rsidRPr="00E9500B">
        <w:rPr>
          <w:rFonts w:ascii="Times New Roman" w:hAnsi="Times New Roman" w:cs="Times New Roman"/>
          <w:spacing w:val="-1"/>
          <w:sz w:val="19"/>
          <w:szCs w:val="19"/>
        </w:rPr>
        <w:t>«УТВЕРЖДЕНО</w:t>
      </w:r>
      <w:proofErr w:type="gramStart"/>
      <w:r w:rsidRPr="00E9500B">
        <w:rPr>
          <w:rFonts w:ascii="Times New Roman" w:hAnsi="Times New Roman" w:cs="Times New Roman"/>
          <w:spacing w:val="-1"/>
          <w:sz w:val="19"/>
          <w:szCs w:val="19"/>
        </w:rPr>
        <w:t>:»</w:t>
      </w:r>
      <w:proofErr w:type="gramEnd"/>
      <w:r w:rsidRPr="00E9500B">
        <w:rPr>
          <w:rFonts w:ascii="Times New Roman" w:hAnsi="Times New Roman" w:cs="Times New Roman"/>
          <w:spacing w:val="-1"/>
          <w:sz w:val="19"/>
          <w:szCs w:val="19"/>
        </w:rPr>
        <w:t>, основание и дата утверждения (внесения изменений).</w:t>
      </w:r>
    </w:p>
    <w:p w:rsidR="00FB4AF6" w:rsidRDefault="00FB4AF6">
      <w:pPr>
        <w:pStyle w:val="a9"/>
      </w:pPr>
    </w:p>
  </w:footnote>
  <w:footnote w:id="2">
    <w:p w:rsidR="00FB4AF6" w:rsidRDefault="00FB4AF6" w:rsidP="00B87F82">
      <w:pPr>
        <w:pStyle w:val="a9"/>
      </w:pPr>
      <w:r>
        <w:rPr>
          <w:rStyle w:val="ab"/>
        </w:rPr>
        <w:t>2</w:t>
      </w:r>
      <w:r>
        <w:t xml:space="preserve"> </w:t>
      </w:r>
      <w:r w:rsidRPr="00E9500B">
        <w:rPr>
          <w:rFonts w:ascii="Times New Roman" w:hAnsi="Times New Roman" w:cs="Times New Roman"/>
          <w:spacing w:val="-1"/>
          <w:sz w:val="19"/>
          <w:szCs w:val="19"/>
        </w:rPr>
        <w:t>При утверждении положения о закупке заказчика указывается полное наименование соответствующего муниципального автономного учреждения Юргинского</w:t>
      </w:r>
      <w:r w:rsidRPr="00073022">
        <w:rPr>
          <w:rFonts w:ascii="Times New Roman" w:hAnsi="Times New Roman" w:cs="Times New Roman"/>
          <w:spacing w:val="-1"/>
          <w:sz w:val="19"/>
          <w:szCs w:val="19"/>
        </w:rPr>
        <w:t xml:space="preserve"> </w:t>
      </w:r>
      <w:r w:rsidRPr="00E9500B">
        <w:rPr>
          <w:rFonts w:ascii="Times New Roman" w:hAnsi="Times New Roman" w:cs="Times New Roman"/>
          <w:spacing w:val="-1"/>
          <w:sz w:val="19"/>
          <w:szCs w:val="19"/>
        </w:rPr>
        <w:t>муниципального округа согласно сведениям, содержащимся в едином государственном реестре юридических лиц.</w:t>
      </w:r>
    </w:p>
    <w:p w:rsidR="00FB4AF6" w:rsidRDefault="00FB4AF6">
      <w:pPr>
        <w:pStyle w:val="a9"/>
      </w:pPr>
    </w:p>
  </w:footnote>
  <w:footnote w:id="3">
    <w:p w:rsidR="00FB4AF6" w:rsidRDefault="00FB4AF6" w:rsidP="00C57BFF">
      <w:pPr>
        <w:pStyle w:val="a9"/>
        <w:jc w:val="both"/>
      </w:pPr>
      <w:r>
        <w:rPr>
          <w:rStyle w:val="ab"/>
        </w:rPr>
        <w:footnoteRef/>
      </w:r>
      <w:r>
        <w:t xml:space="preserve"> </w:t>
      </w:r>
      <w:r w:rsidRPr="00E9500B">
        <w:rPr>
          <w:rFonts w:ascii="Times New Roman" w:hAnsi="Times New Roman" w:cs="Times New Roman"/>
          <w:spacing w:val="-1"/>
          <w:sz w:val="19"/>
          <w:szCs w:val="19"/>
        </w:rPr>
        <w:t>Перечень взаимозависимых лиц включается в положение о закупке заказчика при наличии оснований, указанных в настоящем пункте Положения, в соответствии с разделом 3 главы 6 настоящего Положения</w:t>
      </w:r>
    </w:p>
  </w:footnote>
  <w:footnote w:id="4">
    <w:p w:rsidR="00FB4AF6" w:rsidRPr="00E9500B" w:rsidRDefault="00FB4AF6" w:rsidP="007F7A90">
      <w:pPr>
        <w:widowControl w:val="0"/>
        <w:tabs>
          <w:tab w:val="left" w:pos="150"/>
        </w:tabs>
        <w:autoSpaceDE w:val="0"/>
        <w:autoSpaceDN w:val="0"/>
        <w:adjustRightInd w:val="0"/>
        <w:spacing w:after="0" w:line="230" w:lineRule="exact"/>
        <w:ind w:lef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случаев корректировки плана закупки указывается заказчиком самостоятельно в положении о закупке заказчика, при этом такие случаи не должны противоречить требованиям действующего законодательства РФ и настоящего Положения.</w:t>
      </w:r>
    </w:p>
    <w:p w:rsidR="00FB4AF6" w:rsidRDefault="00FB4AF6">
      <w:pPr>
        <w:pStyle w:val="a9"/>
      </w:pPr>
    </w:p>
  </w:footnote>
  <w:footnote w:id="5">
    <w:p w:rsidR="00FB4AF6" w:rsidRDefault="00FB4AF6">
      <w:pPr>
        <w:pStyle w:val="a9"/>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настоящего Положения</w:t>
      </w:r>
    </w:p>
  </w:footnote>
  <w:footnote w:id="6">
    <w:p w:rsidR="00FB4AF6" w:rsidRPr="00E9500B" w:rsidRDefault="00FB4AF6" w:rsidP="00B3048C">
      <w:pPr>
        <w:widowControl w:val="0"/>
        <w:tabs>
          <w:tab w:val="left" w:pos="178"/>
        </w:tabs>
        <w:autoSpaceDE w:val="0"/>
        <w:autoSpaceDN w:val="0"/>
        <w:adjustRightInd w:val="0"/>
        <w:spacing w:after="0" w:line="235" w:lineRule="exact"/>
        <w:ind w:righ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FB4AF6" w:rsidRDefault="00FB4AF6">
      <w:pPr>
        <w:pStyle w:val="a9"/>
      </w:pPr>
    </w:p>
  </w:footnote>
  <w:footnote w:id="7">
    <w:p w:rsidR="00FB4AF6" w:rsidRPr="00E9500B" w:rsidRDefault="00FB4AF6" w:rsidP="00E9540B">
      <w:pPr>
        <w:widowControl w:val="0"/>
        <w:tabs>
          <w:tab w:val="left" w:pos="178"/>
        </w:tabs>
        <w:autoSpaceDE w:val="0"/>
        <w:autoSpaceDN w:val="0"/>
        <w:adjustRightInd w:val="0"/>
        <w:spacing w:after="0" w:line="235" w:lineRule="exact"/>
        <w:ind w:right="20"/>
        <w:jc w:val="both"/>
        <w:rPr>
          <w:rFonts w:ascii="Times New Roman" w:hAnsi="Times New Roman" w:cs="Times New Roman"/>
          <w:spacing w:val="-1"/>
          <w:sz w:val="19"/>
          <w:szCs w:val="19"/>
        </w:rPr>
      </w:pPr>
      <w:r>
        <w:rPr>
          <w:rStyle w:val="ab"/>
        </w:rPr>
        <w:footnoteRef/>
      </w:r>
      <w:r w:rsidRPr="00E9500B">
        <w:rPr>
          <w:rFonts w:ascii="Times New Roman" w:hAnsi="Times New Roman" w:cs="Times New Roman"/>
          <w:spacing w:val="-1"/>
          <w:sz w:val="19"/>
          <w:szCs w:val="19"/>
        </w:rPr>
        <w:tab/>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FB4AF6" w:rsidRDefault="00FB4AF6">
      <w:pPr>
        <w:pStyle w:val="a9"/>
      </w:pPr>
    </w:p>
  </w:footnote>
  <w:footnote w:id="8">
    <w:p w:rsidR="00FB4AF6" w:rsidRPr="00E9500B" w:rsidRDefault="00FB4AF6" w:rsidP="00E8542D">
      <w:pPr>
        <w:widowControl w:val="0"/>
        <w:tabs>
          <w:tab w:val="left" w:pos="198"/>
        </w:tabs>
        <w:autoSpaceDE w:val="0"/>
        <w:autoSpaceDN w:val="0"/>
        <w:adjustRightInd w:val="0"/>
        <w:spacing w:after="0" w:line="235" w:lineRule="exact"/>
        <w:ind w:lef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FB4AF6" w:rsidRDefault="00FB4AF6">
      <w:pPr>
        <w:pStyle w:val="a9"/>
      </w:pPr>
    </w:p>
  </w:footnote>
  <w:footnote w:id="9">
    <w:p w:rsidR="00FB4AF6" w:rsidRPr="00E9500B" w:rsidRDefault="00FB4AF6" w:rsidP="00A7350F">
      <w:pPr>
        <w:widowControl w:val="0"/>
        <w:tabs>
          <w:tab w:val="left" w:pos="198"/>
        </w:tabs>
        <w:autoSpaceDE w:val="0"/>
        <w:autoSpaceDN w:val="0"/>
        <w:adjustRightInd w:val="0"/>
        <w:spacing w:after="0" w:line="230" w:lineRule="exact"/>
        <w:ind w:left="20" w:right="20"/>
        <w:jc w:val="both"/>
        <w:rPr>
          <w:rFonts w:ascii="Times New Roman" w:hAnsi="Times New Roman" w:cs="Times New Roman"/>
          <w:sz w:val="18"/>
          <w:szCs w:val="18"/>
        </w:rPr>
      </w:pPr>
      <w:r>
        <w:rPr>
          <w:rStyle w:val="ab"/>
        </w:rPr>
        <w:footnoteRef/>
      </w:r>
      <w:r>
        <w:t xml:space="preserve"> </w:t>
      </w:r>
      <w:r w:rsidRPr="00E9500B">
        <w:rPr>
          <w:rFonts w:ascii="Times New Roman" w:hAnsi="Times New Roman" w:cs="Times New Roman"/>
          <w:sz w:val="18"/>
          <w:szCs w:val="18"/>
        </w:rPr>
        <w:t>Заказчик включает в положение о закупке заказчика случаи закупки у единственного поставщика (исполнителя, подрядчика) из перечня случаев, приведенных в пункте 2 Раздела 1 Главы 3 настоящего Положения, с учетом специфики деятельности заказчика.</w:t>
      </w:r>
    </w:p>
    <w:p w:rsidR="00FB4AF6" w:rsidRDefault="00FB4AF6">
      <w:pPr>
        <w:pStyle w:val="a9"/>
      </w:pPr>
    </w:p>
  </w:footnote>
  <w:footnote w:id="10">
    <w:p w:rsidR="00FB4AF6" w:rsidRPr="00E9500B" w:rsidRDefault="00FB4AF6" w:rsidP="00A7350F">
      <w:pPr>
        <w:widowControl w:val="0"/>
        <w:tabs>
          <w:tab w:val="left" w:pos="260"/>
        </w:tabs>
        <w:autoSpaceDE w:val="0"/>
        <w:autoSpaceDN w:val="0"/>
        <w:adjustRightInd w:val="0"/>
        <w:spacing w:after="0" w:line="230" w:lineRule="exact"/>
        <w:ind w:left="20"/>
        <w:jc w:val="both"/>
        <w:rPr>
          <w:rFonts w:ascii="Times New Roman" w:hAnsi="Times New Roman" w:cs="Times New Roman"/>
          <w:sz w:val="18"/>
          <w:szCs w:val="18"/>
        </w:rPr>
      </w:pPr>
      <w:r>
        <w:rPr>
          <w:rStyle w:val="ab"/>
        </w:rPr>
        <w:footnoteRef/>
      </w:r>
      <w:r>
        <w:t xml:space="preserve"> </w:t>
      </w:r>
      <w:r w:rsidRPr="00E9500B">
        <w:rPr>
          <w:rFonts w:ascii="Times New Roman" w:hAnsi="Times New Roman" w:cs="Times New Roman"/>
          <w:sz w:val="18"/>
          <w:szCs w:val="18"/>
        </w:rPr>
        <w:t>Заказчик вправе установить в положении о закупке заказчика конкретный электронный магазин (несколько конкретных электронных магазинов), с использованием которог</w:t>
      </w:r>
      <w:proofErr w:type="gramStart"/>
      <w:r w:rsidRPr="00E9500B">
        <w:rPr>
          <w:rFonts w:ascii="Times New Roman" w:hAnsi="Times New Roman" w:cs="Times New Roman"/>
          <w:sz w:val="18"/>
          <w:szCs w:val="18"/>
        </w:rPr>
        <w:t>о(</w:t>
      </w:r>
      <w:proofErr w:type="spellStart"/>
      <w:proofErr w:type="gramEnd"/>
      <w:r w:rsidRPr="00E9500B">
        <w:rPr>
          <w:rFonts w:ascii="Times New Roman" w:hAnsi="Times New Roman" w:cs="Times New Roman"/>
          <w:sz w:val="18"/>
          <w:szCs w:val="18"/>
        </w:rPr>
        <w:t>ых</w:t>
      </w:r>
      <w:proofErr w:type="spellEnd"/>
      <w:r w:rsidRPr="00E9500B">
        <w:rPr>
          <w:rFonts w:ascii="Times New Roman" w:hAnsi="Times New Roman" w:cs="Times New Roman"/>
          <w:sz w:val="18"/>
          <w:szCs w:val="18"/>
        </w:rPr>
        <w:t>) будет осуществляться такая закупка у единственного поставщика (исполнителя, подрядчика).</w:t>
      </w:r>
    </w:p>
    <w:p w:rsidR="00FB4AF6" w:rsidRDefault="00FB4AF6">
      <w:pPr>
        <w:pStyle w:val="a9"/>
      </w:pPr>
    </w:p>
  </w:footnote>
  <w:footnote w:id="11">
    <w:p w:rsidR="00FB4AF6" w:rsidRPr="00B42AC5" w:rsidRDefault="00FB4AF6" w:rsidP="00B42AC5">
      <w:pPr>
        <w:widowControl w:val="0"/>
        <w:tabs>
          <w:tab w:val="left" w:pos="855"/>
        </w:tabs>
        <w:autoSpaceDE w:val="0"/>
        <w:autoSpaceDN w:val="0"/>
        <w:adjustRightInd w:val="0"/>
        <w:spacing w:after="0" w:line="240" w:lineRule="auto"/>
        <w:ind w:right="20"/>
        <w:jc w:val="both"/>
        <w:rPr>
          <w:rFonts w:ascii="Times New Roman" w:hAnsi="Times New Roman" w:cs="Times New Roman"/>
          <w:i/>
          <w:iCs/>
          <w:spacing w:val="-1"/>
          <w:sz w:val="19"/>
          <w:szCs w:val="19"/>
        </w:rPr>
      </w:pPr>
      <w:r>
        <w:rPr>
          <w:rStyle w:val="ab"/>
        </w:rPr>
        <w:footnoteRef/>
      </w:r>
      <w:r>
        <w:t xml:space="preserve"> </w:t>
      </w:r>
      <w:r w:rsidRPr="00B42AC5">
        <w:rPr>
          <w:rFonts w:ascii="Times New Roman" w:hAnsi="Times New Roman" w:cs="Times New Roman"/>
          <w:i/>
          <w:iCs/>
          <w:spacing w:val="-1"/>
          <w:sz w:val="19"/>
          <w:szCs w:val="19"/>
        </w:rPr>
        <w:t xml:space="preserve">Приложение включается в положение о закупке заказчика в случае, если в положение о закупке заказчика включен пункт 7 раздела 2 главы 1 настоящего Положения, и размещается в ЕИС в соответствии с требованиями </w:t>
      </w:r>
      <w:proofErr w:type="spellStart"/>
      <w:r w:rsidRPr="00B42AC5">
        <w:rPr>
          <w:rFonts w:ascii="Times New Roman" w:hAnsi="Times New Roman" w:cs="Times New Roman"/>
          <w:i/>
          <w:iCs/>
          <w:spacing w:val="-1"/>
          <w:sz w:val="19"/>
          <w:szCs w:val="19"/>
        </w:rPr>
        <w:t>п.п</w:t>
      </w:r>
      <w:proofErr w:type="spellEnd"/>
      <w:r w:rsidRPr="00B42AC5">
        <w:rPr>
          <w:rFonts w:ascii="Times New Roman" w:hAnsi="Times New Roman" w:cs="Times New Roman"/>
          <w:i/>
          <w:iCs/>
          <w:spacing w:val="-1"/>
          <w:sz w:val="19"/>
          <w:szCs w:val="19"/>
        </w:rPr>
        <w:t xml:space="preserve">. «а» </w:t>
      </w:r>
      <w:proofErr w:type="spellStart"/>
      <w:r w:rsidRPr="00B42AC5">
        <w:rPr>
          <w:rFonts w:ascii="Times New Roman" w:hAnsi="Times New Roman" w:cs="Times New Roman"/>
          <w:i/>
          <w:iCs/>
          <w:spacing w:val="-1"/>
          <w:sz w:val="19"/>
          <w:szCs w:val="19"/>
        </w:rPr>
        <w:t>п</w:t>
      </w:r>
      <w:proofErr w:type="gramStart"/>
      <w:r w:rsidRPr="00B42AC5">
        <w:rPr>
          <w:rFonts w:ascii="Times New Roman" w:hAnsi="Times New Roman" w:cs="Times New Roman"/>
          <w:i/>
          <w:iCs/>
          <w:spacing w:val="-1"/>
          <w:sz w:val="19"/>
          <w:szCs w:val="19"/>
        </w:rPr>
        <w:t>.З</w:t>
      </w:r>
      <w:proofErr w:type="spellEnd"/>
      <w:proofErr w:type="gramEnd"/>
      <w:r w:rsidRPr="00B42AC5">
        <w:rPr>
          <w:rFonts w:ascii="Times New Roman" w:hAnsi="Times New Roman" w:cs="Times New Roman"/>
          <w:i/>
          <w:iCs/>
          <w:spacing w:val="-1"/>
          <w:sz w:val="19"/>
          <w:szCs w:val="19"/>
        </w:rPr>
        <w:t xml:space="preserve"> раздела 12 Положения, утвержденного постановлением Правительства РФ от 10.09.2012 № 908.</w:t>
      </w:r>
    </w:p>
    <w:p w:rsidR="00FB4AF6" w:rsidRDefault="00FB4AF6">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22D60A"/>
    <w:lvl w:ilvl="0">
      <w:numFmt w:val="bullet"/>
      <w:lvlText w:val="*"/>
      <w:lvlJc w:val="left"/>
    </w:lvl>
  </w:abstractNum>
  <w:abstractNum w:abstractNumId="1">
    <w:nsid w:val="00CE7CDB"/>
    <w:multiLevelType w:val="singleLevel"/>
    <w:tmpl w:val="763C4A9A"/>
    <w:lvl w:ilvl="0">
      <w:start w:val="3"/>
      <w:numFmt w:val="decimal"/>
      <w:lvlText w:val="%1"/>
      <w:legacy w:legacy="1" w:legacySpace="0" w:legacyIndent="0"/>
      <w:lvlJc w:val="left"/>
      <w:rPr>
        <w:rFonts w:ascii="Courier New" w:hAnsi="Courier New" w:cs="Courier New" w:hint="default"/>
      </w:rPr>
    </w:lvl>
  </w:abstractNum>
  <w:abstractNum w:abstractNumId="2">
    <w:nsid w:val="01362F45"/>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
    <w:nsid w:val="080269DB"/>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4">
    <w:nsid w:val="08BA7961"/>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5">
    <w:nsid w:val="098D0BFF"/>
    <w:multiLevelType w:val="singleLevel"/>
    <w:tmpl w:val="AEE65300"/>
    <w:lvl w:ilvl="0">
      <w:start w:val="1"/>
      <w:numFmt w:val="lowerRoman"/>
      <w:lvlText w:val="%1"/>
      <w:legacy w:legacy="1" w:legacySpace="0" w:legacyIndent="0"/>
      <w:lvlJc w:val="left"/>
      <w:rPr>
        <w:rFonts w:ascii="Courier New" w:hAnsi="Courier New" w:cs="Courier New" w:hint="default"/>
      </w:rPr>
    </w:lvl>
  </w:abstractNum>
  <w:abstractNum w:abstractNumId="6">
    <w:nsid w:val="0A657A89"/>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7">
    <w:nsid w:val="0AC96492"/>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8">
    <w:nsid w:val="0F41750B"/>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9">
    <w:nsid w:val="121311FD"/>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0">
    <w:nsid w:val="19FD24B7"/>
    <w:multiLevelType w:val="singleLevel"/>
    <w:tmpl w:val="2E967512"/>
    <w:lvl w:ilvl="0">
      <w:start w:val="1"/>
      <w:numFmt w:val="decimal"/>
      <w:lvlText w:val="%1."/>
      <w:legacy w:legacy="1" w:legacySpace="0" w:legacyIndent="0"/>
      <w:lvlJc w:val="left"/>
      <w:rPr>
        <w:rFonts w:ascii="Times New Roman" w:hAnsi="Times New Roman" w:cs="Times New Roman" w:hint="default"/>
      </w:rPr>
    </w:lvl>
  </w:abstractNum>
  <w:abstractNum w:abstractNumId="11">
    <w:nsid w:val="1B9546B7"/>
    <w:multiLevelType w:val="singleLevel"/>
    <w:tmpl w:val="A3F4408C"/>
    <w:lvl w:ilvl="0">
      <w:start w:val="1"/>
      <w:numFmt w:val="decimal"/>
      <w:lvlText w:val="%1."/>
      <w:legacy w:legacy="1" w:legacySpace="0" w:legacyIndent="0"/>
      <w:lvlJc w:val="left"/>
      <w:rPr>
        <w:rFonts w:ascii="Times New Roman" w:hAnsi="Times New Roman" w:cs="Times New Roman" w:hint="default"/>
      </w:rPr>
    </w:lvl>
  </w:abstractNum>
  <w:abstractNum w:abstractNumId="12">
    <w:nsid w:val="241B47F6"/>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3">
    <w:nsid w:val="24725B04"/>
    <w:multiLevelType w:val="singleLevel"/>
    <w:tmpl w:val="2E6AE4BA"/>
    <w:lvl w:ilvl="0">
      <w:start w:val="11"/>
      <w:numFmt w:val="decimal"/>
      <w:lvlText w:val="%1"/>
      <w:legacy w:legacy="1" w:legacySpace="0" w:legacyIndent="0"/>
      <w:lvlJc w:val="left"/>
      <w:rPr>
        <w:rFonts w:ascii="Courier New" w:hAnsi="Courier New" w:cs="Courier New" w:hint="default"/>
      </w:rPr>
    </w:lvl>
  </w:abstractNum>
  <w:abstractNum w:abstractNumId="14">
    <w:nsid w:val="25DA5860"/>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15">
    <w:nsid w:val="2C847521"/>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6">
    <w:nsid w:val="2D025287"/>
    <w:multiLevelType w:val="singleLevel"/>
    <w:tmpl w:val="B104881A"/>
    <w:lvl w:ilvl="0">
      <w:start w:val="3"/>
      <w:numFmt w:val="decimal"/>
      <w:lvlText w:val="%1."/>
      <w:legacy w:legacy="1" w:legacySpace="0" w:legacyIndent="0"/>
      <w:lvlJc w:val="left"/>
      <w:rPr>
        <w:rFonts w:ascii="Courier New" w:hAnsi="Courier New" w:cs="Courier New" w:hint="default"/>
      </w:rPr>
    </w:lvl>
  </w:abstractNum>
  <w:abstractNum w:abstractNumId="17">
    <w:nsid w:val="321F09BE"/>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18">
    <w:nsid w:val="361B77CC"/>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9">
    <w:nsid w:val="37B71A36"/>
    <w:multiLevelType w:val="singleLevel"/>
    <w:tmpl w:val="5B7C1DFE"/>
    <w:lvl w:ilvl="0">
      <w:start w:val="3"/>
      <w:numFmt w:val="decimal"/>
      <w:lvlText w:val="%1."/>
      <w:legacy w:legacy="1" w:legacySpace="0" w:legacyIndent="0"/>
      <w:lvlJc w:val="left"/>
      <w:rPr>
        <w:rFonts w:ascii="Times New Roman" w:hAnsi="Times New Roman" w:cs="Times New Roman" w:hint="default"/>
      </w:rPr>
    </w:lvl>
  </w:abstractNum>
  <w:abstractNum w:abstractNumId="20">
    <w:nsid w:val="39AD53ED"/>
    <w:multiLevelType w:val="singleLevel"/>
    <w:tmpl w:val="87AAF0D0"/>
    <w:lvl w:ilvl="0">
      <w:start w:val="1"/>
      <w:numFmt w:val="decimal"/>
      <w:lvlText w:val="%1."/>
      <w:legacy w:legacy="1" w:legacySpace="0" w:legacyIndent="0"/>
      <w:lvlJc w:val="left"/>
      <w:rPr>
        <w:rFonts w:ascii="Times New Roman" w:hAnsi="Times New Roman" w:cs="Times New Roman" w:hint="default"/>
      </w:rPr>
    </w:lvl>
  </w:abstractNum>
  <w:abstractNum w:abstractNumId="21">
    <w:nsid w:val="3E64330E"/>
    <w:multiLevelType w:val="multilevel"/>
    <w:tmpl w:val="DA3CF22C"/>
    <w:lvl w:ilvl="0">
      <w:start w:val="3"/>
      <w:numFmt w:val="decimal"/>
      <w:lvlText w:val="%1"/>
      <w:legacy w:legacy="1" w:legacySpace="0" w:legacyIndent="0"/>
      <w:lvlJc w:val="left"/>
      <w:rPr>
        <w:rFonts w:ascii="Courier New" w:hAnsi="Courier New" w:cs="Courier New" w:hint="default"/>
      </w:rPr>
    </w:lvl>
    <w:lvl w:ilvl="1">
      <w:start w:val="3"/>
      <w:numFmt w:val="decimal"/>
      <w:isLgl/>
      <w:lvlText w:val="%1.%2."/>
      <w:lvlJc w:val="left"/>
      <w:pPr>
        <w:ind w:left="1649" w:hanging="1065"/>
      </w:pPr>
      <w:rPr>
        <w:rFonts w:hint="default"/>
      </w:rPr>
    </w:lvl>
    <w:lvl w:ilvl="2">
      <w:start w:val="1"/>
      <w:numFmt w:val="decimal"/>
      <w:isLgl/>
      <w:lvlText w:val="%1.%2.%3."/>
      <w:lvlJc w:val="left"/>
      <w:pPr>
        <w:ind w:left="2233" w:hanging="1065"/>
      </w:pPr>
      <w:rPr>
        <w:rFonts w:hint="default"/>
      </w:rPr>
    </w:lvl>
    <w:lvl w:ilvl="3">
      <w:start w:val="1"/>
      <w:numFmt w:val="decimal"/>
      <w:isLgl/>
      <w:lvlText w:val="%1.%2.%3.%4."/>
      <w:lvlJc w:val="left"/>
      <w:pPr>
        <w:ind w:left="2817" w:hanging="1065"/>
      </w:pPr>
      <w:rPr>
        <w:rFonts w:hint="default"/>
      </w:rPr>
    </w:lvl>
    <w:lvl w:ilvl="4">
      <w:start w:val="1"/>
      <w:numFmt w:val="decimal"/>
      <w:isLgl/>
      <w:lvlText w:val="%1.%2.%3.%4.%5."/>
      <w:lvlJc w:val="left"/>
      <w:pPr>
        <w:ind w:left="3416" w:hanging="1080"/>
      </w:pPr>
      <w:rPr>
        <w:rFonts w:hint="default"/>
      </w:rPr>
    </w:lvl>
    <w:lvl w:ilvl="5">
      <w:start w:val="1"/>
      <w:numFmt w:val="decimal"/>
      <w:isLgl/>
      <w:lvlText w:val="%1.%2.%3.%4.%5.%6."/>
      <w:lvlJc w:val="left"/>
      <w:pPr>
        <w:ind w:left="4000" w:hanging="1080"/>
      </w:pPr>
      <w:rPr>
        <w:rFonts w:hint="default"/>
      </w:rPr>
    </w:lvl>
    <w:lvl w:ilvl="6">
      <w:start w:val="1"/>
      <w:numFmt w:val="decimal"/>
      <w:isLgl/>
      <w:lvlText w:val="%1.%2.%3.%4.%5.%6.%7."/>
      <w:lvlJc w:val="left"/>
      <w:pPr>
        <w:ind w:left="4944" w:hanging="1440"/>
      </w:pPr>
      <w:rPr>
        <w:rFonts w:hint="default"/>
      </w:rPr>
    </w:lvl>
    <w:lvl w:ilvl="7">
      <w:start w:val="1"/>
      <w:numFmt w:val="decimal"/>
      <w:isLgl/>
      <w:lvlText w:val="%1.%2.%3.%4.%5.%6.%7.%8."/>
      <w:lvlJc w:val="left"/>
      <w:pPr>
        <w:ind w:left="5528" w:hanging="1440"/>
      </w:pPr>
      <w:rPr>
        <w:rFonts w:hint="default"/>
      </w:rPr>
    </w:lvl>
    <w:lvl w:ilvl="8">
      <w:start w:val="1"/>
      <w:numFmt w:val="decimal"/>
      <w:isLgl/>
      <w:lvlText w:val="%1.%2.%3.%4.%5.%6.%7.%8.%9."/>
      <w:lvlJc w:val="left"/>
      <w:pPr>
        <w:ind w:left="6472" w:hanging="1800"/>
      </w:pPr>
      <w:rPr>
        <w:rFonts w:hint="default"/>
      </w:rPr>
    </w:lvl>
  </w:abstractNum>
  <w:abstractNum w:abstractNumId="22">
    <w:nsid w:val="418D7816"/>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23">
    <w:nsid w:val="41994DF0"/>
    <w:multiLevelType w:val="singleLevel"/>
    <w:tmpl w:val="B78E4172"/>
    <w:lvl w:ilvl="0">
      <w:start w:val="10"/>
      <w:numFmt w:val="decimal"/>
      <w:lvlText w:val="%1"/>
      <w:legacy w:legacy="1" w:legacySpace="0" w:legacyIndent="0"/>
      <w:lvlJc w:val="left"/>
      <w:rPr>
        <w:rFonts w:ascii="Courier New" w:hAnsi="Courier New" w:cs="Courier New" w:hint="default"/>
      </w:rPr>
    </w:lvl>
  </w:abstractNum>
  <w:abstractNum w:abstractNumId="24">
    <w:nsid w:val="447D3268"/>
    <w:multiLevelType w:val="singleLevel"/>
    <w:tmpl w:val="DF28BE24"/>
    <w:lvl w:ilvl="0">
      <w:start w:val="1"/>
      <w:numFmt w:val="decimal"/>
      <w:lvlText w:val="%1."/>
      <w:legacy w:legacy="1" w:legacySpace="0" w:legacyIndent="0"/>
      <w:lvlJc w:val="left"/>
      <w:rPr>
        <w:rFonts w:ascii="Times New Roman" w:hAnsi="Times New Roman" w:cs="Times New Roman" w:hint="default"/>
      </w:rPr>
    </w:lvl>
  </w:abstractNum>
  <w:abstractNum w:abstractNumId="25">
    <w:nsid w:val="45980DAD"/>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26">
    <w:nsid w:val="490743E1"/>
    <w:multiLevelType w:val="singleLevel"/>
    <w:tmpl w:val="33DE44A6"/>
    <w:lvl w:ilvl="0">
      <w:start w:val="1"/>
      <w:numFmt w:val="decimal"/>
      <w:lvlText w:val="%1."/>
      <w:legacy w:legacy="1" w:legacySpace="0" w:legacyIndent="0"/>
      <w:lvlJc w:val="left"/>
      <w:rPr>
        <w:rFonts w:ascii="Times New Roman" w:hAnsi="Times New Roman" w:cs="Times New Roman" w:hint="default"/>
      </w:rPr>
    </w:lvl>
  </w:abstractNum>
  <w:abstractNum w:abstractNumId="27">
    <w:nsid w:val="4B831B20"/>
    <w:multiLevelType w:val="singleLevel"/>
    <w:tmpl w:val="BBFAE832"/>
    <w:lvl w:ilvl="0">
      <w:start w:val="1"/>
      <w:numFmt w:val="decimal"/>
      <w:lvlText w:val="%1."/>
      <w:legacy w:legacy="1" w:legacySpace="0" w:legacyIndent="0"/>
      <w:lvlJc w:val="left"/>
      <w:rPr>
        <w:rFonts w:ascii="Times New Roman" w:hAnsi="Times New Roman" w:cs="Times New Roman" w:hint="default"/>
      </w:rPr>
    </w:lvl>
  </w:abstractNum>
  <w:abstractNum w:abstractNumId="28">
    <w:nsid w:val="4BA07685"/>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29">
    <w:nsid w:val="4EB709AF"/>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0">
    <w:nsid w:val="53E66FFA"/>
    <w:multiLevelType w:val="singleLevel"/>
    <w:tmpl w:val="D88C0CF2"/>
    <w:lvl w:ilvl="0">
      <w:start w:val="1"/>
      <w:numFmt w:val="decimal"/>
      <w:lvlText w:val="%1."/>
      <w:legacy w:legacy="1" w:legacySpace="0" w:legacyIndent="0"/>
      <w:lvlJc w:val="left"/>
      <w:rPr>
        <w:rFonts w:ascii="Times New Roman" w:hAnsi="Times New Roman" w:cs="Times New Roman" w:hint="default"/>
      </w:rPr>
    </w:lvl>
  </w:abstractNum>
  <w:abstractNum w:abstractNumId="31">
    <w:nsid w:val="56425789"/>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2">
    <w:nsid w:val="5ED84888"/>
    <w:multiLevelType w:val="singleLevel"/>
    <w:tmpl w:val="6570F4C0"/>
    <w:lvl w:ilvl="0">
      <w:start w:val="1"/>
      <w:numFmt w:val="lowerRoman"/>
      <w:lvlText w:val="%1"/>
      <w:legacy w:legacy="1" w:legacySpace="0" w:legacyIndent="0"/>
      <w:lvlJc w:val="left"/>
      <w:rPr>
        <w:rFonts w:ascii="Times New Roman" w:hAnsi="Times New Roman" w:cs="Times New Roman" w:hint="default"/>
      </w:rPr>
    </w:lvl>
  </w:abstractNum>
  <w:abstractNum w:abstractNumId="33">
    <w:nsid w:val="615700A2"/>
    <w:multiLevelType w:val="singleLevel"/>
    <w:tmpl w:val="A66AD04C"/>
    <w:lvl w:ilvl="0">
      <w:start w:val="1"/>
      <w:numFmt w:val="decimal"/>
      <w:lvlText w:val="%1."/>
      <w:legacy w:legacy="1" w:legacySpace="0" w:legacyIndent="0"/>
      <w:lvlJc w:val="left"/>
      <w:rPr>
        <w:rFonts w:ascii="Times New Roman" w:hAnsi="Times New Roman" w:cs="Times New Roman" w:hint="default"/>
      </w:rPr>
    </w:lvl>
  </w:abstractNum>
  <w:abstractNum w:abstractNumId="34">
    <w:nsid w:val="681D5B10"/>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5">
    <w:nsid w:val="70A36CEE"/>
    <w:multiLevelType w:val="hybridMultilevel"/>
    <w:tmpl w:val="CD28FE1E"/>
    <w:lvl w:ilvl="0" w:tplc="C2F265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7E4013"/>
    <w:multiLevelType w:val="singleLevel"/>
    <w:tmpl w:val="B78E4172"/>
    <w:lvl w:ilvl="0">
      <w:start w:val="10"/>
      <w:numFmt w:val="decimal"/>
      <w:lvlText w:val="%1"/>
      <w:legacy w:legacy="1" w:legacySpace="0" w:legacyIndent="0"/>
      <w:lvlJc w:val="left"/>
      <w:rPr>
        <w:rFonts w:ascii="Courier New" w:hAnsi="Courier New" w:cs="Courier New" w:hint="default"/>
      </w:rPr>
    </w:lvl>
  </w:abstractNum>
  <w:abstractNum w:abstractNumId="37">
    <w:nsid w:val="732B7DA3"/>
    <w:multiLevelType w:val="singleLevel"/>
    <w:tmpl w:val="2E6AE4BA"/>
    <w:lvl w:ilvl="0">
      <w:start w:val="11"/>
      <w:numFmt w:val="decimal"/>
      <w:lvlText w:val="%1"/>
      <w:legacy w:legacy="1" w:legacySpace="0" w:legacyIndent="0"/>
      <w:lvlJc w:val="left"/>
      <w:rPr>
        <w:rFonts w:ascii="Courier New" w:hAnsi="Courier New" w:cs="Courier New" w:hint="default"/>
      </w:rPr>
    </w:lvl>
  </w:abstractNum>
  <w:abstractNum w:abstractNumId="38">
    <w:nsid w:val="75603A1E"/>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9">
    <w:nsid w:val="75D36930"/>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40">
    <w:nsid w:val="77651D5C"/>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41">
    <w:nsid w:val="78F76A42"/>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42">
    <w:nsid w:val="79E4624F"/>
    <w:multiLevelType w:val="singleLevel"/>
    <w:tmpl w:val="DCA892F0"/>
    <w:lvl w:ilvl="0">
      <w:start w:val="1"/>
      <w:numFmt w:val="decimal"/>
      <w:lvlText w:val="%1."/>
      <w:legacy w:legacy="1" w:legacySpace="0" w:legacyIndent="0"/>
      <w:lvlJc w:val="left"/>
      <w:rPr>
        <w:rFonts w:ascii="Times New Roman" w:hAnsi="Times New Roman" w:cs="Times New Roman" w:hint="default"/>
      </w:rPr>
    </w:lvl>
  </w:abstractNum>
  <w:abstractNum w:abstractNumId="43">
    <w:nsid w:val="7A490F25"/>
    <w:multiLevelType w:val="singleLevel"/>
    <w:tmpl w:val="97201E72"/>
    <w:lvl w:ilvl="0">
      <w:start w:val="1"/>
      <w:numFmt w:val="decimal"/>
      <w:lvlText w:val="%1."/>
      <w:legacy w:legacy="1" w:legacySpace="0" w:legacyIndent="0"/>
      <w:lvlJc w:val="left"/>
      <w:rPr>
        <w:rFonts w:ascii="Courier New" w:hAnsi="Courier New" w:cs="Courier New" w:hint="default"/>
      </w:rPr>
    </w:lvl>
  </w:abstractNum>
  <w:num w:numId="1">
    <w:abstractNumId w:val="34"/>
  </w:num>
  <w:num w:numId="2">
    <w:abstractNumId w:val="0"/>
    <w:lvlOverride w:ilvl="0">
      <w:lvl w:ilvl="0">
        <w:numFmt w:val="bullet"/>
        <w:lvlText w:val=""/>
        <w:legacy w:legacy="1" w:legacySpace="0" w:legacyIndent="0"/>
        <w:lvlJc w:val="left"/>
        <w:rPr>
          <w:rFonts w:ascii="Symbol" w:hAnsi="Symbol" w:hint="default"/>
        </w:rPr>
      </w:lvl>
    </w:lvlOverride>
  </w:num>
  <w:num w:numId="3">
    <w:abstractNumId w:val="38"/>
  </w:num>
  <w:num w:numId="4">
    <w:abstractNumId w:val="18"/>
  </w:num>
  <w:num w:numId="5">
    <w:abstractNumId w:val="41"/>
  </w:num>
  <w:num w:numId="6">
    <w:abstractNumId w:val="22"/>
  </w:num>
  <w:num w:numId="7">
    <w:abstractNumId w:val="6"/>
  </w:num>
  <w:num w:numId="8">
    <w:abstractNumId w:val="7"/>
  </w:num>
  <w:num w:numId="9">
    <w:abstractNumId w:val="5"/>
  </w:num>
  <w:num w:numId="10">
    <w:abstractNumId w:val="31"/>
  </w:num>
  <w:num w:numId="11">
    <w:abstractNumId w:val="2"/>
  </w:num>
  <w:num w:numId="12">
    <w:abstractNumId w:val="40"/>
  </w:num>
  <w:num w:numId="13">
    <w:abstractNumId w:val="25"/>
  </w:num>
  <w:num w:numId="14">
    <w:abstractNumId w:val="12"/>
  </w:num>
  <w:num w:numId="15">
    <w:abstractNumId w:val="43"/>
  </w:num>
  <w:num w:numId="16">
    <w:abstractNumId w:val="1"/>
  </w:num>
  <w:num w:numId="17">
    <w:abstractNumId w:val="15"/>
  </w:num>
  <w:num w:numId="18">
    <w:abstractNumId w:val="16"/>
  </w:num>
  <w:num w:numId="19">
    <w:abstractNumId w:val="36"/>
  </w:num>
  <w:num w:numId="20">
    <w:abstractNumId w:val="8"/>
  </w:num>
  <w:num w:numId="21">
    <w:abstractNumId w:val="4"/>
  </w:num>
  <w:num w:numId="22">
    <w:abstractNumId w:val="37"/>
  </w:num>
  <w:num w:numId="23">
    <w:abstractNumId w:val="37"/>
    <w:lvlOverride w:ilvl="0">
      <w:lvl w:ilvl="0">
        <w:start w:val="1"/>
        <w:numFmt w:val="decimal"/>
        <w:lvlText w:val="%1"/>
        <w:legacy w:legacy="1" w:legacySpace="0" w:legacyIndent="0"/>
        <w:lvlJc w:val="left"/>
        <w:rPr>
          <w:rFonts w:ascii="Courier New" w:hAnsi="Courier New" w:cs="Courier New" w:hint="default"/>
        </w:rPr>
      </w:lvl>
    </w:lvlOverride>
  </w:num>
  <w:num w:numId="24">
    <w:abstractNumId w:val="29"/>
  </w:num>
  <w:num w:numId="25">
    <w:abstractNumId w:val="9"/>
  </w:num>
  <w:num w:numId="26">
    <w:abstractNumId w:val="26"/>
  </w:num>
  <w:num w:numId="27">
    <w:abstractNumId w:val="14"/>
  </w:num>
  <w:num w:numId="28">
    <w:abstractNumId w:val="27"/>
  </w:num>
  <w:num w:numId="29">
    <w:abstractNumId w:val="3"/>
  </w:num>
  <w:num w:numId="30">
    <w:abstractNumId w:val="24"/>
  </w:num>
  <w:num w:numId="31">
    <w:abstractNumId w:val="32"/>
  </w:num>
  <w:num w:numId="32">
    <w:abstractNumId w:val="30"/>
  </w:num>
  <w:num w:numId="33">
    <w:abstractNumId w:val="11"/>
  </w:num>
  <w:num w:numId="34">
    <w:abstractNumId w:val="42"/>
  </w:num>
  <w:num w:numId="35">
    <w:abstractNumId w:val="17"/>
  </w:num>
  <w:num w:numId="36">
    <w:abstractNumId w:val="20"/>
  </w:num>
  <w:num w:numId="37">
    <w:abstractNumId w:val="10"/>
  </w:num>
  <w:num w:numId="38">
    <w:abstractNumId w:val="21"/>
  </w:num>
  <w:num w:numId="39">
    <w:abstractNumId w:val="33"/>
  </w:num>
  <w:num w:numId="40">
    <w:abstractNumId w:val="19"/>
  </w:num>
  <w:num w:numId="41">
    <w:abstractNumId w:val="23"/>
  </w:num>
  <w:num w:numId="42">
    <w:abstractNumId w:val="39"/>
  </w:num>
  <w:num w:numId="43">
    <w:abstractNumId w:val="28"/>
  </w:num>
  <w:num w:numId="44">
    <w:abstractNumId w:val="13"/>
  </w:num>
  <w:num w:numId="45">
    <w:abstractNumId w:val="13"/>
    <w:lvlOverride w:ilvl="0">
      <w:lvl w:ilvl="0">
        <w:start w:val="1"/>
        <w:numFmt w:val="decimal"/>
        <w:lvlText w:val="%1"/>
        <w:legacy w:legacy="1" w:legacySpace="0" w:legacyIndent="0"/>
        <w:lvlJc w:val="left"/>
        <w:rPr>
          <w:rFonts w:ascii="Courier New" w:hAnsi="Courier New" w:cs="Courier New" w:hint="default"/>
        </w:rPr>
      </w:lvl>
    </w:lvlOverride>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0B"/>
    <w:rsid w:val="00001064"/>
    <w:rsid w:val="00013341"/>
    <w:rsid w:val="000706FF"/>
    <w:rsid w:val="00073022"/>
    <w:rsid w:val="00095EA4"/>
    <w:rsid w:val="000A3254"/>
    <w:rsid w:val="000B74FD"/>
    <w:rsid w:val="00131DA9"/>
    <w:rsid w:val="001341CB"/>
    <w:rsid w:val="00141479"/>
    <w:rsid w:val="001852AD"/>
    <w:rsid w:val="00185E97"/>
    <w:rsid w:val="00193396"/>
    <w:rsid w:val="00195729"/>
    <w:rsid w:val="001B1D2C"/>
    <w:rsid w:val="001B5266"/>
    <w:rsid w:val="001E7D1C"/>
    <w:rsid w:val="00241335"/>
    <w:rsid w:val="00242735"/>
    <w:rsid w:val="002738CA"/>
    <w:rsid w:val="0028778F"/>
    <w:rsid w:val="00296D5F"/>
    <w:rsid w:val="002F3F3C"/>
    <w:rsid w:val="00314443"/>
    <w:rsid w:val="003306D8"/>
    <w:rsid w:val="00380147"/>
    <w:rsid w:val="003B1A4F"/>
    <w:rsid w:val="003B2DD3"/>
    <w:rsid w:val="003C1C00"/>
    <w:rsid w:val="00411C18"/>
    <w:rsid w:val="0041644C"/>
    <w:rsid w:val="004216A5"/>
    <w:rsid w:val="00427511"/>
    <w:rsid w:val="00436A12"/>
    <w:rsid w:val="00450258"/>
    <w:rsid w:val="004A200F"/>
    <w:rsid w:val="004A4DE3"/>
    <w:rsid w:val="00527A00"/>
    <w:rsid w:val="00541361"/>
    <w:rsid w:val="005613E3"/>
    <w:rsid w:val="005638D8"/>
    <w:rsid w:val="005777D1"/>
    <w:rsid w:val="00612221"/>
    <w:rsid w:val="00692AF8"/>
    <w:rsid w:val="006B16A7"/>
    <w:rsid w:val="00704227"/>
    <w:rsid w:val="0070554B"/>
    <w:rsid w:val="00740077"/>
    <w:rsid w:val="007B2640"/>
    <w:rsid w:val="007F7A90"/>
    <w:rsid w:val="00804CF4"/>
    <w:rsid w:val="00866081"/>
    <w:rsid w:val="00882EEE"/>
    <w:rsid w:val="0088590C"/>
    <w:rsid w:val="0089587A"/>
    <w:rsid w:val="008B0EE1"/>
    <w:rsid w:val="008B2809"/>
    <w:rsid w:val="00923D45"/>
    <w:rsid w:val="00947909"/>
    <w:rsid w:val="009C5B83"/>
    <w:rsid w:val="009D3D75"/>
    <w:rsid w:val="009E51EB"/>
    <w:rsid w:val="00A07662"/>
    <w:rsid w:val="00A71E07"/>
    <w:rsid w:val="00A7350F"/>
    <w:rsid w:val="00AA3BE0"/>
    <w:rsid w:val="00AC1154"/>
    <w:rsid w:val="00AF4290"/>
    <w:rsid w:val="00B12277"/>
    <w:rsid w:val="00B2465F"/>
    <w:rsid w:val="00B3048C"/>
    <w:rsid w:val="00B42AC5"/>
    <w:rsid w:val="00B448DF"/>
    <w:rsid w:val="00B6775A"/>
    <w:rsid w:val="00B87F82"/>
    <w:rsid w:val="00BD7605"/>
    <w:rsid w:val="00BF2F12"/>
    <w:rsid w:val="00C365A6"/>
    <w:rsid w:val="00C57BFF"/>
    <w:rsid w:val="00C616E7"/>
    <w:rsid w:val="00C82136"/>
    <w:rsid w:val="00C84F15"/>
    <w:rsid w:val="00C97543"/>
    <w:rsid w:val="00C97D56"/>
    <w:rsid w:val="00CE04B2"/>
    <w:rsid w:val="00CE0C26"/>
    <w:rsid w:val="00D11D8F"/>
    <w:rsid w:val="00D21D27"/>
    <w:rsid w:val="00D37FD4"/>
    <w:rsid w:val="00D4786A"/>
    <w:rsid w:val="00D712D0"/>
    <w:rsid w:val="00D725DA"/>
    <w:rsid w:val="00D768F5"/>
    <w:rsid w:val="00DE369F"/>
    <w:rsid w:val="00DF2B96"/>
    <w:rsid w:val="00E0495A"/>
    <w:rsid w:val="00E325A0"/>
    <w:rsid w:val="00E33E7C"/>
    <w:rsid w:val="00E72053"/>
    <w:rsid w:val="00E8542D"/>
    <w:rsid w:val="00E9500B"/>
    <w:rsid w:val="00E9540B"/>
    <w:rsid w:val="00EE0A75"/>
    <w:rsid w:val="00EE7F27"/>
    <w:rsid w:val="00F12DEA"/>
    <w:rsid w:val="00F24F6E"/>
    <w:rsid w:val="00F25061"/>
    <w:rsid w:val="00FB4AF6"/>
    <w:rsid w:val="00FF0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0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00B"/>
    <w:rPr>
      <w:rFonts w:ascii="Tahoma" w:hAnsi="Tahoma" w:cs="Tahoma"/>
      <w:sz w:val="16"/>
      <w:szCs w:val="16"/>
    </w:rPr>
  </w:style>
  <w:style w:type="table" w:styleId="a5">
    <w:name w:val="Table Grid"/>
    <w:basedOn w:val="a1"/>
    <w:uiPriority w:val="59"/>
    <w:rsid w:val="009D3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semiHidden/>
    <w:unhideWhenUsed/>
    <w:rsid w:val="00073022"/>
    <w:pPr>
      <w:spacing w:after="0" w:line="240" w:lineRule="auto"/>
    </w:pPr>
    <w:rPr>
      <w:sz w:val="20"/>
      <w:szCs w:val="20"/>
    </w:rPr>
  </w:style>
  <w:style w:type="character" w:customStyle="1" w:styleId="a7">
    <w:name w:val="Текст концевой сноски Знак"/>
    <w:basedOn w:val="a0"/>
    <w:link w:val="a6"/>
    <w:uiPriority w:val="99"/>
    <w:semiHidden/>
    <w:rsid w:val="00073022"/>
    <w:rPr>
      <w:sz w:val="20"/>
      <w:szCs w:val="20"/>
    </w:rPr>
  </w:style>
  <w:style w:type="character" w:styleId="a8">
    <w:name w:val="endnote reference"/>
    <w:basedOn w:val="a0"/>
    <w:uiPriority w:val="99"/>
    <w:semiHidden/>
    <w:unhideWhenUsed/>
    <w:rsid w:val="00073022"/>
    <w:rPr>
      <w:vertAlign w:val="superscript"/>
    </w:rPr>
  </w:style>
  <w:style w:type="paragraph" w:styleId="a9">
    <w:name w:val="footnote text"/>
    <w:basedOn w:val="a"/>
    <w:link w:val="aa"/>
    <w:uiPriority w:val="99"/>
    <w:semiHidden/>
    <w:unhideWhenUsed/>
    <w:rsid w:val="00073022"/>
    <w:pPr>
      <w:spacing w:after="0" w:line="240" w:lineRule="auto"/>
    </w:pPr>
    <w:rPr>
      <w:sz w:val="20"/>
      <w:szCs w:val="20"/>
    </w:rPr>
  </w:style>
  <w:style w:type="character" w:customStyle="1" w:styleId="aa">
    <w:name w:val="Текст сноски Знак"/>
    <w:basedOn w:val="a0"/>
    <w:link w:val="a9"/>
    <w:uiPriority w:val="99"/>
    <w:semiHidden/>
    <w:rsid w:val="00073022"/>
    <w:rPr>
      <w:sz w:val="20"/>
      <w:szCs w:val="20"/>
    </w:rPr>
  </w:style>
  <w:style w:type="character" w:styleId="ab">
    <w:name w:val="footnote reference"/>
    <w:basedOn w:val="a0"/>
    <w:uiPriority w:val="99"/>
    <w:semiHidden/>
    <w:unhideWhenUsed/>
    <w:rsid w:val="00073022"/>
    <w:rPr>
      <w:vertAlign w:val="superscript"/>
    </w:rPr>
  </w:style>
  <w:style w:type="character" w:styleId="ac">
    <w:name w:val="line number"/>
    <w:basedOn w:val="a0"/>
    <w:uiPriority w:val="99"/>
    <w:semiHidden/>
    <w:unhideWhenUsed/>
    <w:rsid w:val="00C82136"/>
  </w:style>
  <w:style w:type="paragraph" w:styleId="ad">
    <w:name w:val="header"/>
    <w:basedOn w:val="a"/>
    <w:link w:val="ae"/>
    <w:uiPriority w:val="99"/>
    <w:unhideWhenUsed/>
    <w:rsid w:val="003801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0147"/>
  </w:style>
  <w:style w:type="paragraph" w:styleId="af">
    <w:name w:val="footer"/>
    <w:basedOn w:val="a"/>
    <w:link w:val="af0"/>
    <w:uiPriority w:val="99"/>
    <w:unhideWhenUsed/>
    <w:rsid w:val="003801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0147"/>
  </w:style>
  <w:style w:type="paragraph" w:styleId="af1">
    <w:name w:val="List Paragraph"/>
    <w:basedOn w:val="a"/>
    <w:uiPriority w:val="34"/>
    <w:qFormat/>
    <w:rsid w:val="001E7D1C"/>
    <w:pPr>
      <w:ind w:left="720"/>
      <w:contextualSpacing/>
    </w:pPr>
  </w:style>
  <w:style w:type="character" w:styleId="af2">
    <w:name w:val="Placeholder Text"/>
    <w:basedOn w:val="a0"/>
    <w:uiPriority w:val="99"/>
    <w:semiHidden/>
    <w:rsid w:val="008B0EE1"/>
    <w:rPr>
      <w:color w:val="808080"/>
    </w:rPr>
  </w:style>
  <w:style w:type="paragraph" w:styleId="af3">
    <w:name w:val="No Spacing"/>
    <w:uiPriority w:val="1"/>
    <w:qFormat/>
    <w:rsid w:val="00B1227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0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00B"/>
    <w:rPr>
      <w:rFonts w:ascii="Tahoma" w:hAnsi="Tahoma" w:cs="Tahoma"/>
      <w:sz w:val="16"/>
      <w:szCs w:val="16"/>
    </w:rPr>
  </w:style>
  <w:style w:type="table" w:styleId="a5">
    <w:name w:val="Table Grid"/>
    <w:basedOn w:val="a1"/>
    <w:uiPriority w:val="59"/>
    <w:rsid w:val="009D3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semiHidden/>
    <w:unhideWhenUsed/>
    <w:rsid w:val="00073022"/>
    <w:pPr>
      <w:spacing w:after="0" w:line="240" w:lineRule="auto"/>
    </w:pPr>
    <w:rPr>
      <w:sz w:val="20"/>
      <w:szCs w:val="20"/>
    </w:rPr>
  </w:style>
  <w:style w:type="character" w:customStyle="1" w:styleId="a7">
    <w:name w:val="Текст концевой сноски Знак"/>
    <w:basedOn w:val="a0"/>
    <w:link w:val="a6"/>
    <w:uiPriority w:val="99"/>
    <w:semiHidden/>
    <w:rsid w:val="00073022"/>
    <w:rPr>
      <w:sz w:val="20"/>
      <w:szCs w:val="20"/>
    </w:rPr>
  </w:style>
  <w:style w:type="character" w:styleId="a8">
    <w:name w:val="endnote reference"/>
    <w:basedOn w:val="a0"/>
    <w:uiPriority w:val="99"/>
    <w:semiHidden/>
    <w:unhideWhenUsed/>
    <w:rsid w:val="00073022"/>
    <w:rPr>
      <w:vertAlign w:val="superscript"/>
    </w:rPr>
  </w:style>
  <w:style w:type="paragraph" w:styleId="a9">
    <w:name w:val="footnote text"/>
    <w:basedOn w:val="a"/>
    <w:link w:val="aa"/>
    <w:uiPriority w:val="99"/>
    <w:semiHidden/>
    <w:unhideWhenUsed/>
    <w:rsid w:val="00073022"/>
    <w:pPr>
      <w:spacing w:after="0" w:line="240" w:lineRule="auto"/>
    </w:pPr>
    <w:rPr>
      <w:sz w:val="20"/>
      <w:szCs w:val="20"/>
    </w:rPr>
  </w:style>
  <w:style w:type="character" w:customStyle="1" w:styleId="aa">
    <w:name w:val="Текст сноски Знак"/>
    <w:basedOn w:val="a0"/>
    <w:link w:val="a9"/>
    <w:uiPriority w:val="99"/>
    <w:semiHidden/>
    <w:rsid w:val="00073022"/>
    <w:rPr>
      <w:sz w:val="20"/>
      <w:szCs w:val="20"/>
    </w:rPr>
  </w:style>
  <w:style w:type="character" w:styleId="ab">
    <w:name w:val="footnote reference"/>
    <w:basedOn w:val="a0"/>
    <w:uiPriority w:val="99"/>
    <w:semiHidden/>
    <w:unhideWhenUsed/>
    <w:rsid w:val="00073022"/>
    <w:rPr>
      <w:vertAlign w:val="superscript"/>
    </w:rPr>
  </w:style>
  <w:style w:type="character" w:styleId="ac">
    <w:name w:val="line number"/>
    <w:basedOn w:val="a0"/>
    <w:uiPriority w:val="99"/>
    <w:semiHidden/>
    <w:unhideWhenUsed/>
    <w:rsid w:val="00C82136"/>
  </w:style>
  <w:style w:type="paragraph" w:styleId="ad">
    <w:name w:val="header"/>
    <w:basedOn w:val="a"/>
    <w:link w:val="ae"/>
    <w:uiPriority w:val="99"/>
    <w:unhideWhenUsed/>
    <w:rsid w:val="003801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0147"/>
  </w:style>
  <w:style w:type="paragraph" w:styleId="af">
    <w:name w:val="footer"/>
    <w:basedOn w:val="a"/>
    <w:link w:val="af0"/>
    <w:uiPriority w:val="99"/>
    <w:unhideWhenUsed/>
    <w:rsid w:val="003801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0147"/>
  </w:style>
  <w:style w:type="paragraph" w:styleId="af1">
    <w:name w:val="List Paragraph"/>
    <w:basedOn w:val="a"/>
    <w:uiPriority w:val="34"/>
    <w:qFormat/>
    <w:rsid w:val="001E7D1C"/>
    <w:pPr>
      <w:ind w:left="720"/>
      <w:contextualSpacing/>
    </w:pPr>
  </w:style>
  <w:style w:type="character" w:styleId="af2">
    <w:name w:val="Placeholder Text"/>
    <w:basedOn w:val="a0"/>
    <w:uiPriority w:val="99"/>
    <w:semiHidden/>
    <w:rsid w:val="008B0EE1"/>
    <w:rPr>
      <w:color w:val="808080"/>
    </w:rPr>
  </w:style>
  <w:style w:type="paragraph" w:styleId="af3">
    <w:name w:val="No Spacing"/>
    <w:uiPriority w:val="1"/>
    <w:qFormat/>
    <w:rsid w:val="00B122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8CE6E-139A-40ED-8DC8-114011CE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124</Pages>
  <Words>55804</Words>
  <Characters>318085</Characters>
  <Application>Microsoft Office Word</Application>
  <DocSecurity>0</DocSecurity>
  <Lines>2650</Lines>
  <Paragraphs>746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Прибора Жанна Леонидовна</cp:lastModifiedBy>
  <cp:revision>14</cp:revision>
  <cp:lastPrinted>2024-04-27T02:34:00Z</cp:lastPrinted>
  <dcterms:created xsi:type="dcterms:W3CDTF">2024-04-27T02:34:00Z</dcterms:created>
  <dcterms:modified xsi:type="dcterms:W3CDTF">2024-07-03T02:08:00Z</dcterms:modified>
</cp:coreProperties>
</file>