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75048B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>второго</w:t>
      </w:r>
      <w:r w:rsidR="009F7B24"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созыва</w:t>
      </w:r>
    </w:p>
    <w:p w:rsidR="009F7B24" w:rsidRPr="00EA3C25" w:rsidRDefault="0075048B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первое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75048B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от 1</w:t>
      </w:r>
      <w:r w:rsidR="00191B16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1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сентября</w:t>
      </w:r>
      <w:r w:rsidR="001B1CED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2024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24209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7</w:t>
      </w:r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2F69" w:rsidRPr="0075048B" w:rsidRDefault="0075048B" w:rsidP="00A259A0">
      <w:pPr>
        <w:jc w:val="center"/>
        <w:rPr>
          <w:b/>
          <w:sz w:val="32"/>
          <w:szCs w:val="28"/>
        </w:rPr>
      </w:pPr>
      <w:proofErr w:type="gramStart"/>
      <w:r w:rsidRPr="0075048B">
        <w:rPr>
          <w:b/>
          <w:sz w:val="28"/>
        </w:rPr>
        <w:t>О согласовании на частичную замену дотации на выравнивание бюджетной обеспеченности муниципального округа дополнительным нормативом отчислений в бюджет Юргинского муниципального округа от налога</w:t>
      </w:r>
      <w:proofErr w:type="gramEnd"/>
      <w:r w:rsidRPr="0075048B">
        <w:rPr>
          <w:b/>
          <w:sz w:val="28"/>
        </w:rPr>
        <w:t xml:space="preserve"> на доходы физических лиц</w:t>
      </w:r>
    </w:p>
    <w:p w:rsidR="003D23CB" w:rsidRPr="00FE2197" w:rsidRDefault="003D23CB" w:rsidP="00FE2197">
      <w:pPr>
        <w:spacing w:line="276" w:lineRule="auto"/>
        <w:jc w:val="center"/>
      </w:pPr>
    </w:p>
    <w:p w:rsidR="006B35BB" w:rsidRPr="00FE2197" w:rsidRDefault="0075048B" w:rsidP="00C4655C">
      <w:pPr>
        <w:spacing w:line="276" w:lineRule="auto"/>
        <w:ind w:firstLine="567"/>
        <w:jc w:val="both"/>
      </w:pPr>
      <w:r w:rsidRPr="00AD0F94">
        <w:t xml:space="preserve">В соответствии со статьей 138 Бюджетного </w:t>
      </w:r>
      <w:r>
        <w:t>к</w:t>
      </w:r>
      <w:r w:rsidRPr="00AD0F94">
        <w:t>одекса Российской Федерации и статьей 12 Закона Кемеровской области – Ку</w:t>
      </w:r>
      <w:r>
        <w:t>збасса от 24.11.2005 года № 134–</w:t>
      </w:r>
      <w:r w:rsidRPr="00AD0F94">
        <w:t>ОЗ «О межбюджетных отношениях в Кемеровской области-Кузбассе»</w:t>
      </w:r>
      <w:r w:rsidR="00517B4C">
        <w:t>,</w:t>
      </w:r>
      <w:r w:rsidRPr="00AD0F94">
        <w:t xml:space="preserve"> Совет народных депутатов Юргинского муниципального округа </w:t>
      </w:r>
    </w:p>
    <w:p w:rsidR="00FE2197" w:rsidRDefault="00FE2197" w:rsidP="00FE2197">
      <w:pPr>
        <w:spacing w:line="276" w:lineRule="auto"/>
        <w:ind w:firstLine="567"/>
        <w:jc w:val="both"/>
        <w:rPr>
          <w:b/>
        </w:rPr>
      </w:pPr>
    </w:p>
    <w:p w:rsidR="003D23CB" w:rsidRPr="00FE2197" w:rsidRDefault="00E36B06" w:rsidP="009F7B24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75048B" w:rsidRDefault="003D23CB" w:rsidP="0075048B">
      <w:pPr>
        <w:tabs>
          <w:tab w:val="left" w:pos="0"/>
        </w:tabs>
        <w:spacing w:line="276" w:lineRule="auto"/>
        <w:ind w:firstLine="851"/>
        <w:jc w:val="both"/>
      </w:pPr>
      <w:r w:rsidRPr="00FE2197">
        <w:t>1.</w:t>
      </w:r>
      <w:r w:rsidR="004D127E">
        <w:t> </w:t>
      </w:r>
      <w:r w:rsidR="0075048B">
        <w:t xml:space="preserve">Согласовать </w:t>
      </w:r>
      <w:r w:rsidR="0075048B" w:rsidRPr="00AD0F94">
        <w:t>частичную замену дотации на выравнивание бюджетной обеспеченности муниципального округа дополнительным нормативом отчислений в бюджет Юргинского муниципального округа от налога на доходы физических лиц:</w:t>
      </w:r>
    </w:p>
    <w:p w:rsidR="0075048B" w:rsidRPr="00AD0F94" w:rsidRDefault="0075048B" w:rsidP="0075048B">
      <w:pPr>
        <w:tabs>
          <w:tab w:val="left" w:pos="0"/>
          <w:tab w:val="left" w:pos="993"/>
        </w:tabs>
        <w:spacing w:before="240" w:line="360" w:lineRule="auto"/>
        <w:ind w:firstLine="851"/>
        <w:jc w:val="both"/>
      </w:pPr>
      <w:r w:rsidRPr="00AD0F94">
        <w:t>на 202</w:t>
      </w:r>
      <w:r>
        <w:t>5</w:t>
      </w:r>
      <w:r w:rsidRPr="00AD0F94">
        <w:t xml:space="preserve"> год в размере </w:t>
      </w:r>
      <w:r>
        <w:t>67,05</w:t>
      </w:r>
      <w:r w:rsidRPr="00AD0F94">
        <w:t xml:space="preserve"> %;</w:t>
      </w:r>
    </w:p>
    <w:p w:rsidR="0075048B" w:rsidRPr="00AD0F94" w:rsidRDefault="0075048B" w:rsidP="0075048B">
      <w:pPr>
        <w:tabs>
          <w:tab w:val="left" w:pos="0"/>
          <w:tab w:val="left" w:pos="993"/>
        </w:tabs>
        <w:spacing w:line="360" w:lineRule="auto"/>
        <w:ind w:firstLine="851"/>
        <w:jc w:val="both"/>
      </w:pPr>
      <w:r w:rsidRPr="00AD0F94">
        <w:t>на 202</w:t>
      </w:r>
      <w:r>
        <w:t>6</w:t>
      </w:r>
      <w:r w:rsidRPr="00AD0F94">
        <w:t xml:space="preserve"> год в размере </w:t>
      </w:r>
      <w:r>
        <w:t>66,88</w:t>
      </w:r>
      <w:r w:rsidRPr="00AD0F94">
        <w:t xml:space="preserve"> %;</w:t>
      </w:r>
    </w:p>
    <w:p w:rsidR="00330FF5" w:rsidRDefault="0075048B" w:rsidP="0075048B">
      <w:pPr>
        <w:tabs>
          <w:tab w:val="left" w:pos="0"/>
          <w:tab w:val="left" w:pos="993"/>
        </w:tabs>
        <w:spacing w:line="360" w:lineRule="auto"/>
        <w:ind w:firstLine="851"/>
        <w:jc w:val="both"/>
      </w:pPr>
      <w:r w:rsidRPr="00AD0F94">
        <w:t>на 202</w:t>
      </w:r>
      <w:r>
        <w:t>7</w:t>
      </w:r>
      <w:r w:rsidRPr="00AD0F94">
        <w:t xml:space="preserve"> год в размере </w:t>
      </w:r>
      <w:r>
        <w:t>66,65</w:t>
      </w:r>
      <w:r w:rsidRPr="00AD0F94">
        <w:t xml:space="preserve"> %.</w:t>
      </w:r>
    </w:p>
    <w:p w:rsidR="00330FF5" w:rsidRPr="006D7FD1" w:rsidRDefault="0075048B" w:rsidP="00330FF5">
      <w:pPr>
        <w:spacing w:line="276" w:lineRule="auto"/>
        <w:ind w:firstLine="540"/>
        <w:jc w:val="both"/>
      </w:pPr>
      <w:r>
        <w:t>2</w:t>
      </w:r>
      <w:r w:rsidR="00330FF5">
        <w:t>. </w:t>
      </w:r>
      <w:r>
        <w:t>Настоящее решение опубликовать в газете «Юргинские ведомости» и разместить в информационно–телекоммуникационной сети «Интернет» на официальном сайте администрации Юргинского муниципального округа.</w:t>
      </w:r>
    </w:p>
    <w:p w:rsidR="008B76CB" w:rsidRPr="00FE2197" w:rsidRDefault="0075048B" w:rsidP="0075048B">
      <w:pPr>
        <w:spacing w:line="276" w:lineRule="auto"/>
        <w:ind w:firstLine="567"/>
        <w:jc w:val="both"/>
      </w:pPr>
      <w:r>
        <w:t>3</w:t>
      </w:r>
      <w:r w:rsidR="004D127E">
        <w:t>. </w:t>
      </w:r>
      <w:r w:rsidR="008B76CB" w:rsidRPr="00FE2197">
        <w:t>Наст</w:t>
      </w:r>
      <w:r w:rsidR="00645B21">
        <w:t>оящее решение вступает в силу</w:t>
      </w:r>
      <w:r w:rsidR="006957EC">
        <w:t xml:space="preserve"> с момента его подписания</w:t>
      </w:r>
      <w:r w:rsidR="00645B21">
        <w:t>.</w:t>
      </w:r>
    </w:p>
    <w:p w:rsidR="003D23CB" w:rsidRPr="00FE2197" w:rsidRDefault="0075048B" w:rsidP="0075048B">
      <w:pPr>
        <w:spacing w:line="276" w:lineRule="auto"/>
        <w:ind w:firstLine="567"/>
        <w:jc w:val="both"/>
      </w:pPr>
      <w:r>
        <w:t>4</w:t>
      </w:r>
      <w:r w:rsidR="00442AD0" w:rsidRPr="00FE2197">
        <w:t>.</w:t>
      </w:r>
      <w:r w:rsidR="004D127E">
        <w:t> </w:t>
      </w:r>
      <w:r w:rsidR="00645B21" w:rsidRPr="00645B21">
        <w:t xml:space="preserve">Контроль за исполнением решения возложить на постоянную комиссию Совета народных депутатов Юргинского муниципального округа </w:t>
      </w:r>
      <w:r w:rsidR="00565D97">
        <w:t xml:space="preserve">второго </w:t>
      </w:r>
      <w:r w:rsidR="008E7904">
        <w:t xml:space="preserve">созыва по </w:t>
      </w:r>
      <w:r>
        <w:t>бюджету, налогам, финансовой и экономической политике.</w:t>
      </w:r>
      <w:bookmarkStart w:id="0" w:name="_GoBack"/>
      <w:bookmarkEnd w:id="0"/>
    </w:p>
    <w:p w:rsidR="00BC2210" w:rsidRPr="004D127E" w:rsidRDefault="00BC2210" w:rsidP="004D127E">
      <w:pPr>
        <w:jc w:val="both"/>
        <w:rPr>
          <w:szCs w:val="28"/>
        </w:rPr>
      </w:pPr>
    </w:p>
    <w:p w:rsidR="00F60FE6" w:rsidRPr="00BC2210" w:rsidRDefault="00F60FE6" w:rsidP="00D658E2">
      <w:pPr>
        <w:jc w:val="both"/>
        <w:rPr>
          <w:color w:val="000000"/>
        </w:rPr>
      </w:pP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C82725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E36B06" w:rsidRPr="00BC2210">
        <w:rPr>
          <w:color w:val="000000"/>
        </w:rPr>
        <w:t xml:space="preserve">     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E36B06" w:rsidRPr="00BC2210">
        <w:rPr>
          <w:color w:val="000000"/>
        </w:rPr>
        <w:t>И.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Я.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Бережнова</w:t>
      </w:r>
    </w:p>
    <w:p w:rsidR="008F1724" w:rsidRDefault="008F1724" w:rsidP="0075048B">
      <w:pPr>
        <w:ind w:left="4956"/>
        <w:jc w:val="right"/>
      </w:pPr>
    </w:p>
    <w:sectPr w:rsidR="008F1724" w:rsidSect="00C4655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4754F"/>
    <w:multiLevelType w:val="hybridMultilevel"/>
    <w:tmpl w:val="93FE1576"/>
    <w:lvl w:ilvl="0" w:tplc="0164C5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226B63"/>
    <w:multiLevelType w:val="hybridMultilevel"/>
    <w:tmpl w:val="F25E8E4C"/>
    <w:lvl w:ilvl="0" w:tplc="2E9464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F712E0E"/>
    <w:multiLevelType w:val="multilevel"/>
    <w:tmpl w:val="FDA89D7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71312B22"/>
    <w:multiLevelType w:val="multilevel"/>
    <w:tmpl w:val="D6D2F92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3795"/>
    <w:rsid w:val="000149C1"/>
    <w:rsid w:val="0002309E"/>
    <w:rsid w:val="00056CF7"/>
    <w:rsid w:val="00065BC6"/>
    <w:rsid w:val="0007427B"/>
    <w:rsid w:val="00090CF0"/>
    <w:rsid w:val="000945A1"/>
    <w:rsid w:val="00094A02"/>
    <w:rsid w:val="000C60D7"/>
    <w:rsid w:val="000F3833"/>
    <w:rsid w:val="00141374"/>
    <w:rsid w:val="00152B0E"/>
    <w:rsid w:val="001816FC"/>
    <w:rsid w:val="00191B16"/>
    <w:rsid w:val="00193960"/>
    <w:rsid w:val="001A2346"/>
    <w:rsid w:val="001B031A"/>
    <w:rsid w:val="001B1CED"/>
    <w:rsid w:val="001B6D27"/>
    <w:rsid w:val="001C4779"/>
    <w:rsid w:val="001F4699"/>
    <w:rsid w:val="00203903"/>
    <w:rsid w:val="00215E12"/>
    <w:rsid w:val="0023212D"/>
    <w:rsid w:val="00233E66"/>
    <w:rsid w:val="00242091"/>
    <w:rsid w:val="002623C6"/>
    <w:rsid w:val="002A5AAB"/>
    <w:rsid w:val="002C086E"/>
    <w:rsid w:val="00305EAD"/>
    <w:rsid w:val="00330FF5"/>
    <w:rsid w:val="00354ED9"/>
    <w:rsid w:val="0036172C"/>
    <w:rsid w:val="003C288E"/>
    <w:rsid w:val="003C4410"/>
    <w:rsid w:val="003D23CB"/>
    <w:rsid w:val="003F034D"/>
    <w:rsid w:val="004042D5"/>
    <w:rsid w:val="004063CD"/>
    <w:rsid w:val="00417BC1"/>
    <w:rsid w:val="00431CD9"/>
    <w:rsid w:val="004364C1"/>
    <w:rsid w:val="00442AD0"/>
    <w:rsid w:val="00466A3F"/>
    <w:rsid w:val="004D127E"/>
    <w:rsid w:val="004D6D66"/>
    <w:rsid w:val="0051286C"/>
    <w:rsid w:val="00517B4C"/>
    <w:rsid w:val="005454E5"/>
    <w:rsid w:val="00565D97"/>
    <w:rsid w:val="005717B3"/>
    <w:rsid w:val="00612D7C"/>
    <w:rsid w:val="006256BE"/>
    <w:rsid w:val="00645B21"/>
    <w:rsid w:val="00653225"/>
    <w:rsid w:val="0067146E"/>
    <w:rsid w:val="00676F9D"/>
    <w:rsid w:val="006957EC"/>
    <w:rsid w:val="006B35BB"/>
    <w:rsid w:val="007213FB"/>
    <w:rsid w:val="00747876"/>
    <w:rsid w:val="0075048B"/>
    <w:rsid w:val="00752A04"/>
    <w:rsid w:val="007677FD"/>
    <w:rsid w:val="00790887"/>
    <w:rsid w:val="0079237E"/>
    <w:rsid w:val="00796C3C"/>
    <w:rsid w:val="007A3D46"/>
    <w:rsid w:val="007B3E57"/>
    <w:rsid w:val="007E2335"/>
    <w:rsid w:val="007F2604"/>
    <w:rsid w:val="007F5D60"/>
    <w:rsid w:val="007F76CC"/>
    <w:rsid w:val="00816F51"/>
    <w:rsid w:val="008641B5"/>
    <w:rsid w:val="008763D3"/>
    <w:rsid w:val="008B76CB"/>
    <w:rsid w:val="008D6304"/>
    <w:rsid w:val="008E7904"/>
    <w:rsid w:val="008F1724"/>
    <w:rsid w:val="008F1A51"/>
    <w:rsid w:val="00904407"/>
    <w:rsid w:val="00943877"/>
    <w:rsid w:val="00964445"/>
    <w:rsid w:val="009674B8"/>
    <w:rsid w:val="00971CE8"/>
    <w:rsid w:val="00980485"/>
    <w:rsid w:val="00992E7C"/>
    <w:rsid w:val="00994D9C"/>
    <w:rsid w:val="009A535E"/>
    <w:rsid w:val="009F7B24"/>
    <w:rsid w:val="00A15337"/>
    <w:rsid w:val="00A243B7"/>
    <w:rsid w:val="00A24CC0"/>
    <w:rsid w:val="00A259A0"/>
    <w:rsid w:val="00A270FC"/>
    <w:rsid w:val="00A30861"/>
    <w:rsid w:val="00A600F7"/>
    <w:rsid w:val="00A66CEC"/>
    <w:rsid w:val="00AB4434"/>
    <w:rsid w:val="00AE1AD4"/>
    <w:rsid w:val="00AF61FA"/>
    <w:rsid w:val="00B40791"/>
    <w:rsid w:val="00B51859"/>
    <w:rsid w:val="00B76C97"/>
    <w:rsid w:val="00B94DE0"/>
    <w:rsid w:val="00BB6E05"/>
    <w:rsid w:val="00BC2210"/>
    <w:rsid w:val="00BF0D8B"/>
    <w:rsid w:val="00BF683A"/>
    <w:rsid w:val="00BF716E"/>
    <w:rsid w:val="00C1264B"/>
    <w:rsid w:val="00C320F4"/>
    <w:rsid w:val="00C34021"/>
    <w:rsid w:val="00C3437C"/>
    <w:rsid w:val="00C4655C"/>
    <w:rsid w:val="00C641D8"/>
    <w:rsid w:val="00C813E0"/>
    <w:rsid w:val="00C82725"/>
    <w:rsid w:val="00CB15A7"/>
    <w:rsid w:val="00D32EDE"/>
    <w:rsid w:val="00D41881"/>
    <w:rsid w:val="00D567E0"/>
    <w:rsid w:val="00D658E2"/>
    <w:rsid w:val="00D74A50"/>
    <w:rsid w:val="00D7790A"/>
    <w:rsid w:val="00DA3A83"/>
    <w:rsid w:val="00DB39F3"/>
    <w:rsid w:val="00DC164A"/>
    <w:rsid w:val="00DC2AF2"/>
    <w:rsid w:val="00DF4C6D"/>
    <w:rsid w:val="00E02B08"/>
    <w:rsid w:val="00E36B06"/>
    <w:rsid w:val="00E502B2"/>
    <w:rsid w:val="00E811E7"/>
    <w:rsid w:val="00EE0987"/>
    <w:rsid w:val="00EE7F1B"/>
    <w:rsid w:val="00EF10B5"/>
    <w:rsid w:val="00EF61D8"/>
    <w:rsid w:val="00F13832"/>
    <w:rsid w:val="00F142F8"/>
    <w:rsid w:val="00F1533D"/>
    <w:rsid w:val="00F22A37"/>
    <w:rsid w:val="00F60FE6"/>
    <w:rsid w:val="00F85AD6"/>
    <w:rsid w:val="00FB3E2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042D5"/>
    <w:pPr>
      <w:keepNext/>
      <w:keepLines/>
      <w:widowControl w:val="0"/>
      <w:jc w:val="both"/>
      <w:outlineLvl w:val="1"/>
    </w:pPr>
    <w:rPr>
      <w:b/>
      <w:bCs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330FF5"/>
    <w:pPr>
      <w:widowControl w:val="0"/>
      <w:autoSpaceDE w:val="0"/>
      <w:autoSpaceDN w:val="0"/>
      <w:adjustRightInd w:val="0"/>
    </w:pPr>
    <w:rPr>
      <w:rFonts w:eastAsia="Batang"/>
      <w:sz w:val="24"/>
      <w:szCs w:val="24"/>
      <w:lang w:eastAsia="ko-KR"/>
    </w:rPr>
  </w:style>
  <w:style w:type="paragraph" w:styleId="a5">
    <w:name w:val="List Paragraph"/>
    <w:basedOn w:val="a"/>
    <w:uiPriority w:val="34"/>
    <w:qFormat/>
    <w:rsid w:val="00330FF5"/>
    <w:pPr>
      <w:ind w:left="720"/>
      <w:contextualSpacing/>
    </w:pPr>
    <w:rPr>
      <w:sz w:val="20"/>
      <w:szCs w:val="20"/>
    </w:rPr>
  </w:style>
  <w:style w:type="paragraph" w:styleId="a6">
    <w:name w:val="No Spacing"/>
    <w:uiPriority w:val="1"/>
    <w:qFormat/>
    <w:rsid w:val="00330FF5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4042D5"/>
    <w:rPr>
      <w:b/>
      <w:bCs/>
      <w:kern w:val="2"/>
      <w:sz w:val="24"/>
      <w:szCs w:val="24"/>
    </w:rPr>
  </w:style>
  <w:style w:type="character" w:styleId="a7">
    <w:name w:val="Hyperlink"/>
    <w:basedOn w:val="a0"/>
    <w:rsid w:val="00431CD9"/>
    <w:rPr>
      <w:color w:val="0000FF" w:themeColor="hyperlink"/>
      <w:u w:val="single"/>
    </w:rPr>
  </w:style>
  <w:style w:type="character" w:customStyle="1" w:styleId="a8">
    <w:name w:val="Основной текст_"/>
    <w:link w:val="3"/>
    <w:locked/>
    <w:rsid w:val="0036172C"/>
    <w:rPr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8"/>
    <w:rsid w:val="0036172C"/>
    <w:pPr>
      <w:widowControl w:val="0"/>
      <w:shd w:val="clear" w:color="auto" w:fill="FFFFFF"/>
      <w:spacing w:line="307" w:lineRule="exact"/>
      <w:jc w:val="right"/>
    </w:pPr>
    <w:rPr>
      <w:sz w:val="25"/>
      <w:szCs w:val="25"/>
    </w:rPr>
  </w:style>
  <w:style w:type="character" w:customStyle="1" w:styleId="11">
    <w:name w:val="Основной текст1"/>
    <w:rsid w:val="0036172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5"/>
      <w:szCs w:val="25"/>
      <w:u w:val="none"/>
      <w:effect w:val="none"/>
    </w:rPr>
  </w:style>
  <w:style w:type="character" w:customStyle="1" w:styleId="21">
    <w:name w:val="Основной текст2"/>
    <w:rsid w:val="0036172C"/>
    <w:rPr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Candara">
    <w:name w:val="Основной текст + Candara"/>
    <w:aliases w:val="9,5 pt,Интервал 3 pt"/>
    <w:rsid w:val="0036172C"/>
    <w:rPr>
      <w:rFonts w:ascii="Candara" w:eastAsia="Candara" w:hAnsi="Candara" w:cs="Candara"/>
      <w:color w:val="000000"/>
      <w:spacing w:val="60"/>
      <w:w w:val="100"/>
      <w:position w:val="0"/>
      <w:sz w:val="19"/>
      <w:szCs w:val="19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042D5"/>
    <w:pPr>
      <w:keepNext/>
      <w:keepLines/>
      <w:widowControl w:val="0"/>
      <w:jc w:val="both"/>
      <w:outlineLvl w:val="1"/>
    </w:pPr>
    <w:rPr>
      <w:b/>
      <w:bCs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330FF5"/>
    <w:pPr>
      <w:widowControl w:val="0"/>
      <w:autoSpaceDE w:val="0"/>
      <w:autoSpaceDN w:val="0"/>
      <w:adjustRightInd w:val="0"/>
    </w:pPr>
    <w:rPr>
      <w:rFonts w:eastAsia="Batang"/>
      <w:sz w:val="24"/>
      <w:szCs w:val="24"/>
      <w:lang w:eastAsia="ko-KR"/>
    </w:rPr>
  </w:style>
  <w:style w:type="paragraph" w:styleId="a5">
    <w:name w:val="List Paragraph"/>
    <w:basedOn w:val="a"/>
    <w:uiPriority w:val="34"/>
    <w:qFormat/>
    <w:rsid w:val="00330FF5"/>
    <w:pPr>
      <w:ind w:left="720"/>
      <w:contextualSpacing/>
    </w:pPr>
    <w:rPr>
      <w:sz w:val="20"/>
      <w:szCs w:val="20"/>
    </w:rPr>
  </w:style>
  <w:style w:type="paragraph" w:styleId="a6">
    <w:name w:val="No Spacing"/>
    <w:uiPriority w:val="1"/>
    <w:qFormat/>
    <w:rsid w:val="00330FF5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4042D5"/>
    <w:rPr>
      <w:b/>
      <w:bCs/>
      <w:kern w:val="2"/>
      <w:sz w:val="24"/>
      <w:szCs w:val="24"/>
    </w:rPr>
  </w:style>
  <w:style w:type="character" w:styleId="a7">
    <w:name w:val="Hyperlink"/>
    <w:basedOn w:val="a0"/>
    <w:rsid w:val="00431CD9"/>
    <w:rPr>
      <w:color w:val="0000FF" w:themeColor="hyperlink"/>
      <w:u w:val="single"/>
    </w:rPr>
  </w:style>
  <w:style w:type="character" w:customStyle="1" w:styleId="a8">
    <w:name w:val="Основной текст_"/>
    <w:link w:val="3"/>
    <w:locked/>
    <w:rsid w:val="0036172C"/>
    <w:rPr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8"/>
    <w:rsid w:val="0036172C"/>
    <w:pPr>
      <w:widowControl w:val="0"/>
      <w:shd w:val="clear" w:color="auto" w:fill="FFFFFF"/>
      <w:spacing w:line="307" w:lineRule="exact"/>
      <w:jc w:val="right"/>
    </w:pPr>
    <w:rPr>
      <w:sz w:val="25"/>
      <w:szCs w:val="25"/>
    </w:rPr>
  </w:style>
  <w:style w:type="character" w:customStyle="1" w:styleId="11">
    <w:name w:val="Основной текст1"/>
    <w:rsid w:val="0036172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5"/>
      <w:szCs w:val="25"/>
      <w:u w:val="none"/>
      <w:effect w:val="none"/>
    </w:rPr>
  </w:style>
  <w:style w:type="character" w:customStyle="1" w:styleId="21">
    <w:name w:val="Основной текст2"/>
    <w:rsid w:val="0036172C"/>
    <w:rPr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Candara">
    <w:name w:val="Основной текст + Candara"/>
    <w:aliases w:val="9,5 pt,Интервал 3 pt"/>
    <w:rsid w:val="0036172C"/>
    <w:rPr>
      <w:rFonts w:ascii="Candara" w:eastAsia="Candara" w:hAnsi="Candara" w:cs="Candara"/>
      <w:color w:val="000000"/>
      <w:spacing w:val="60"/>
      <w:w w:val="100"/>
      <w:position w:val="0"/>
      <w:sz w:val="19"/>
      <w:szCs w:val="19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31342-3B07-4380-9428-3B76D9EC9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194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ТИК</cp:lastModifiedBy>
  <cp:revision>7</cp:revision>
  <cp:lastPrinted>2023-08-23T03:00:00Z</cp:lastPrinted>
  <dcterms:created xsi:type="dcterms:W3CDTF">2024-09-05T06:07:00Z</dcterms:created>
  <dcterms:modified xsi:type="dcterms:W3CDTF">2024-09-10T06:49:00Z</dcterms:modified>
</cp:coreProperties>
</file>