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2C" w:rsidRPr="00B72855" w:rsidRDefault="00125D2C" w:rsidP="00125D2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25D2C" w:rsidRPr="00B72855" w:rsidRDefault="00125D2C" w:rsidP="00125D2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25D2C" w:rsidRDefault="00125D2C" w:rsidP="00125D2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25D2C" w:rsidRDefault="00125D2C" w:rsidP="00125D2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25D2C" w:rsidRDefault="00125D2C" w:rsidP="00125D2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25D2C" w:rsidRDefault="00125D2C" w:rsidP="00125D2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25D2C" w:rsidRDefault="00125D2C" w:rsidP="00125D2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25D2C" w:rsidRPr="00125D2C" w:rsidRDefault="00125D2C" w:rsidP="00125D2C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25D2C" w:rsidRPr="00125D2C" w:rsidTr="00125D2C">
        <w:trPr>
          <w:trHeight w:val="328"/>
          <w:jc w:val="center"/>
        </w:trPr>
        <w:tc>
          <w:tcPr>
            <w:tcW w:w="784" w:type="dxa"/>
            <w:hideMark/>
          </w:tcPr>
          <w:p w:rsidR="00125D2C" w:rsidRPr="00125D2C" w:rsidRDefault="00125D2C" w:rsidP="00125D2C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D2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D2C" w:rsidRPr="00125D2C" w:rsidRDefault="00D10209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125D2C" w:rsidRPr="00125D2C" w:rsidRDefault="00125D2C" w:rsidP="00125D2C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D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D2C" w:rsidRPr="00125D2C" w:rsidRDefault="00D10209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125D2C" w:rsidRPr="00125D2C" w:rsidRDefault="00125D2C" w:rsidP="00125D2C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D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D2C" w:rsidRPr="00125D2C" w:rsidRDefault="00D10209" w:rsidP="00125D2C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25D2C" w:rsidRPr="00125D2C" w:rsidRDefault="00125D2C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25D2C" w:rsidRPr="00125D2C" w:rsidRDefault="00125D2C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25D2C" w:rsidRPr="00125D2C" w:rsidRDefault="00125D2C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D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D2C" w:rsidRPr="00125D2C" w:rsidRDefault="00D10209" w:rsidP="00125D2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114-МНА</w:t>
            </w:r>
          </w:p>
        </w:tc>
      </w:tr>
    </w:tbl>
    <w:p w:rsidR="00125D2C" w:rsidRPr="00175C12" w:rsidRDefault="00125D2C" w:rsidP="00175C1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25D2C" w:rsidRPr="00175C12" w:rsidRDefault="00125D2C" w:rsidP="00175C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CD378D" w:rsidRPr="00175C12" w:rsidRDefault="005514F1" w:rsidP="00175C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175C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</w:t>
      </w:r>
      <w:r w:rsidR="00F92D27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утверждении муниципальной программы</w:t>
      </w:r>
    </w:p>
    <w:p w:rsidR="00F92D27" w:rsidRPr="00175C12" w:rsidRDefault="00F92D27" w:rsidP="00175C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«Развитие административной системы </w:t>
      </w:r>
      <w:r w:rsidR="00B76E53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органов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местного самоуправления </w:t>
      </w:r>
      <w:r w:rsidR="00DD3B32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                                         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9852A1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округе</w:t>
      </w:r>
      <w:r w:rsidR="00B066DD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CD378D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5622E9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3E0826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плановый период </w:t>
      </w:r>
      <w:r w:rsidR="00DD3B32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                                  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</w:t>
      </w:r>
      <w:r w:rsidR="00CD378D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5622E9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="00DD3B32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C0555B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и 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5622E9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7</w:t>
      </w:r>
      <w:r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ов</w:t>
      </w:r>
      <w:r w:rsidR="008D5B18" w:rsidRPr="00175C12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»</w:t>
      </w:r>
    </w:p>
    <w:p w:rsidR="00F92D27" w:rsidRPr="00175C12" w:rsidRDefault="00F92D27" w:rsidP="00175C12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C800D5" w:rsidRPr="00175C12" w:rsidRDefault="00C800D5" w:rsidP="00175C1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D6ABD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соответствии со статьей 179 Бюджетного кодекса Российской Федерации, </w:t>
      </w:r>
      <w:r w:rsidR="004B76A6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руководствуясь </w:t>
      </w:r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Федеральным законом </w:t>
      </w:r>
      <w:r w:rsidR="00175C12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06.10.2013 № 131-ФЗ «Об общих принципах организации местного самоуправления в Российской Федерации», 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Федеральным Законом от 28.06.2014 </w:t>
      </w:r>
      <w:r w:rsidR="00175C1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№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172-ФЗ «</w:t>
      </w:r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О стратегическом планировании в Российской Федерации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»,  постановлени</w:t>
      </w:r>
      <w:r w:rsidR="009358C1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ем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администрации Юргинского муниципального 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от 2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.0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7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.20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20</w:t>
      </w:r>
      <w:r w:rsidR="00175C1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№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22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-МНА «Об утверждении Положения о муниципальных программ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ах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Юргинского</w:t>
      </w:r>
      <w:proofErr w:type="gramEnd"/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муниципального </w:t>
      </w:r>
      <w:r w:rsidR="006B58D2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</w:t>
      </w:r>
      <w:r w:rsidR="006B3C30" w:rsidRPr="00175C1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, </w:t>
      </w:r>
      <w:r w:rsidR="006B3C30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Уставом Юргинского муниципального </w:t>
      </w:r>
      <w:r w:rsidR="006B58D2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5C06A8" w:rsidRPr="00175C12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A23D9" w:rsidRPr="00175C12" w:rsidRDefault="0040118A" w:rsidP="00175C12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175C12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D378D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Утвердить м</w:t>
      </w:r>
      <w:r w:rsidR="00404DB4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униципальную программу 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3F0E0E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административной системы </w:t>
      </w:r>
      <w:r w:rsidR="00B76E53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органов </w:t>
      </w:r>
      <w:r w:rsidR="003F0E0E" w:rsidRPr="00175C12">
        <w:rPr>
          <w:rFonts w:ascii="Times New Roman" w:hAnsi="Times New Roman" w:cs="Times New Roman"/>
          <w:color w:val="auto"/>
          <w:sz w:val="26"/>
          <w:szCs w:val="26"/>
        </w:rPr>
        <w:t>местного самоуправления</w:t>
      </w:r>
      <w:r w:rsidR="003F0E0E" w:rsidRPr="00175C1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="003F0E0E" w:rsidRPr="00175C1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Юргинском муниципальном </w:t>
      </w:r>
      <w:r w:rsidR="009852A1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округе</w:t>
      </w:r>
      <w:r w:rsidR="008F4576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»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на 20</w:t>
      </w:r>
      <w:r w:rsidR="00CD378D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2</w:t>
      </w:r>
      <w:r w:rsidR="005622E9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5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</w:t>
      </w:r>
      <w:r w:rsidR="00C0555B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на 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плановый период 202</w:t>
      </w:r>
      <w:r w:rsidR="005622E9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="00C0555B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и 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202</w:t>
      </w:r>
      <w:r w:rsidR="005622E9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7</w:t>
      </w:r>
      <w:r w:rsidR="003F0E0E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</w:t>
      </w:r>
      <w:r w:rsidR="00105357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ов</w:t>
      </w:r>
      <w:r w:rsidR="00EA2FED" w:rsidRPr="00175C12">
        <w:rPr>
          <w:rFonts w:ascii="Times New Roman" w:hAnsi="Times New Roman" w:cs="Times New Roman"/>
          <w:color w:val="auto"/>
          <w:spacing w:val="-3"/>
          <w:sz w:val="26"/>
          <w:szCs w:val="26"/>
        </w:rPr>
        <w:t>,</w:t>
      </w:r>
      <w:r w:rsidR="00F92D27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3A23D9" w:rsidRPr="00175C12" w:rsidRDefault="003F0E0E" w:rsidP="00175C1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5C12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175C12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717F5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C022FB" w:rsidRPr="00175C12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E717F5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15DC2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E717F5" w:rsidRPr="00175C12">
        <w:rPr>
          <w:rFonts w:ascii="Times New Roman" w:hAnsi="Times New Roman" w:cs="Times New Roman"/>
          <w:color w:val="auto"/>
          <w:sz w:val="26"/>
          <w:szCs w:val="26"/>
        </w:rPr>
        <w:t>на соответствующие календарные годы.</w:t>
      </w:r>
    </w:p>
    <w:p w:rsidR="00203D7D" w:rsidRPr="00175C12" w:rsidRDefault="00105357" w:rsidP="00175C12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5C1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3F0E0E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175C12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92D27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Настоящее постановление вступает в силу после его опубликования</w:t>
      </w:r>
      <w:r w:rsidR="00A15DC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</w:t>
      </w:r>
      <w:r w:rsidR="00F92D27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газете «</w:t>
      </w:r>
      <w:proofErr w:type="spellStart"/>
      <w:r w:rsidR="00F92D27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Юргинские</w:t>
      </w:r>
      <w:proofErr w:type="spellEnd"/>
      <w:r w:rsidR="00F92D27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ведомости»</w:t>
      </w:r>
      <w:r w:rsidR="00203D7D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, но не ранее чем с 01.01.202</w:t>
      </w:r>
      <w:r w:rsidR="005622E9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203D7D" w:rsidRPr="00175C1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года.</w:t>
      </w:r>
    </w:p>
    <w:p w:rsidR="003A23D9" w:rsidRPr="00175C12" w:rsidRDefault="00105357" w:rsidP="00175C12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5C12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3F0E0E" w:rsidRPr="00175C1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175C12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F92D27" w:rsidRPr="00175C12">
        <w:rPr>
          <w:rFonts w:ascii="Times New Roman" w:hAnsi="Times New Roman" w:cs="Times New Roman"/>
          <w:color w:val="auto"/>
          <w:sz w:val="26"/>
          <w:szCs w:val="26"/>
        </w:rPr>
        <w:t>Разместить</w:t>
      </w:r>
      <w:proofErr w:type="gramEnd"/>
      <w:r w:rsidR="00F92D27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933D5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F92D27" w:rsidRPr="00175C12">
        <w:rPr>
          <w:rFonts w:ascii="Times New Roman" w:hAnsi="Times New Roman" w:cs="Times New Roman"/>
          <w:color w:val="auto"/>
          <w:sz w:val="26"/>
          <w:szCs w:val="26"/>
        </w:rPr>
        <w:t>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C022FB" w:rsidRPr="00175C12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F92D27" w:rsidRPr="00175C1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A0DA5" w:rsidRPr="00175C12" w:rsidRDefault="00105357" w:rsidP="00175C12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75C12">
        <w:rPr>
          <w:sz w:val="26"/>
          <w:szCs w:val="26"/>
        </w:rPr>
        <w:t>5</w:t>
      </w:r>
      <w:r w:rsidR="00FA0DA5" w:rsidRPr="00175C12">
        <w:rPr>
          <w:sz w:val="26"/>
          <w:szCs w:val="26"/>
        </w:rPr>
        <w:t>.</w:t>
      </w:r>
      <w:r w:rsidR="00175C12" w:rsidRPr="00175C12">
        <w:rPr>
          <w:sz w:val="26"/>
          <w:szCs w:val="26"/>
        </w:rPr>
        <w:t xml:space="preserve"> </w:t>
      </w:r>
      <w:proofErr w:type="gramStart"/>
      <w:r w:rsidR="00FA0DA5" w:rsidRPr="00175C12">
        <w:rPr>
          <w:sz w:val="26"/>
          <w:szCs w:val="26"/>
        </w:rPr>
        <w:t xml:space="preserve">Контроль </w:t>
      </w:r>
      <w:r w:rsidR="00857D5D" w:rsidRPr="00175C12">
        <w:rPr>
          <w:sz w:val="26"/>
          <w:szCs w:val="26"/>
        </w:rPr>
        <w:t>за</w:t>
      </w:r>
      <w:proofErr w:type="gramEnd"/>
      <w:r w:rsidR="00857D5D" w:rsidRPr="00175C12">
        <w:rPr>
          <w:sz w:val="26"/>
          <w:szCs w:val="26"/>
        </w:rPr>
        <w:t xml:space="preserve"> </w:t>
      </w:r>
      <w:r w:rsidR="00FA0DA5" w:rsidRPr="00175C12">
        <w:rPr>
          <w:sz w:val="26"/>
          <w:szCs w:val="26"/>
        </w:rPr>
        <w:t>исполнени</w:t>
      </w:r>
      <w:r w:rsidR="00857D5D" w:rsidRPr="00175C12">
        <w:rPr>
          <w:sz w:val="26"/>
          <w:szCs w:val="26"/>
        </w:rPr>
        <w:t>ем</w:t>
      </w:r>
      <w:r w:rsidR="00FA0DA5" w:rsidRPr="00175C12">
        <w:rPr>
          <w:sz w:val="26"/>
          <w:szCs w:val="26"/>
        </w:rPr>
        <w:t xml:space="preserve"> настоящего постановления возложить </w:t>
      </w:r>
      <w:r w:rsidR="00A15DC2">
        <w:rPr>
          <w:sz w:val="26"/>
          <w:szCs w:val="26"/>
        </w:rPr>
        <w:t xml:space="preserve">                         </w:t>
      </w:r>
      <w:r w:rsidR="00FA0DA5" w:rsidRPr="00175C12">
        <w:rPr>
          <w:sz w:val="26"/>
          <w:szCs w:val="26"/>
        </w:rPr>
        <w:t xml:space="preserve">на заместителя </w:t>
      </w:r>
      <w:r w:rsidR="006B3C30" w:rsidRPr="00175C12">
        <w:rPr>
          <w:sz w:val="26"/>
          <w:szCs w:val="26"/>
        </w:rPr>
        <w:t>г</w:t>
      </w:r>
      <w:r w:rsidR="00FA0DA5" w:rsidRPr="00175C12">
        <w:rPr>
          <w:sz w:val="26"/>
          <w:szCs w:val="26"/>
        </w:rPr>
        <w:t xml:space="preserve">лавы Юргинского муниципального </w:t>
      </w:r>
      <w:r w:rsidR="00C022FB" w:rsidRPr="00175C12">
        <w:rPr>
          <w:sz w:val="26"/>
          <w:szCs w:val="26"/>
        </w:rPr>
        <w:t>округа</w:t>
      </w:r>
      <w:r w:rsidR="00FA0DA5" w:rsidRPr="00175C12">
        <w:rPr>
          <w:sz w:val="26"/>
          <w:szCs w:val="26"/>
        </w:rPr>
        <w:t xml:space="preserve"> по экономическим вопросам, транспорту </w:t>
      </w:r>
      <w:r w:rsidR="0072618C" w:rsidRPr="00175C12">
        <w:rPr>
          <w:sz w:val="26"/>
          <w:szCs w:val="26"/>
        </w:rPr>
        <w:t xml:space="preserve">и связи </w:t>
      </w:r>
      <w:r w:rsidR="00EE5026" w:rsidRPr="00175C12">
        <w:rPr>
          <w:sz w:val="26"/>
          <w:szCs w:val="26"/>
        </w:rPr>
        <w:t>К</w:t>
      </w:r>
      <w:r w:rsidR="0072618C" w:rsidRPr="00175C12">
        <w:rPr>
          <w:sz w:val="26"/>
          <w:szCs w:val="26"/>
        </w:rPr>
        <w:t>.А.</w:t>
      </w:r>
      <w:r w:rsidR="0040118A" w:rsidRPr="00175C12">
        <w:rPr>
          <w:sz w:val="26"/>
          <w:szCs w:val="26"/>
        </w:rPr>
        <w:t xml:space="preserve"> </w:t>
      </w:r>
      <w:proofErr w:type="spellStart"/>
      <w:r w:rsidR="00EE5026" w:rsidRPr="00175C12">
        <w:rPr>
          <w:sz w:val="26"/>
          <w:szCs w:val="26"/>
        </w:rPr>
        <w:t>Либец</w:t>
      </w:r>
      <w:proofErr w:type="spellEnd"/>
      <w:r w:rsidR="00EE5026" w:rsidRPr="00175C12">
        <w:rPr>
          <w:sz w:val="26"/>
          <w:szCs w:val="26"/>
        </w:rPr>
        <w:t>.</w:t>
      </w:r>
    </w:p>
    <w:p w:rsidR="002161E5" w:rsidRPr="00175C12" w:rsidRDefault="002161E5" w:rsidP="00175C12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5C12" w:rsidRPr="00175C12" w:rsidRDefault="00175C12" w:rsidP="00175C12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5C12" w:rsidRPr="00175C12" w:rsidRDefault="00175C12" w:rsidP="00175C12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25D2C" w:rsidRPr="00175C12" w:rsidRDefault="00125D2C" w:rsidP="00175C1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5D2C" w:rsidRPr="00175C12" w:rsidTr="00125D2C">
        <w:tc>
          <w:tcPr>
            <w:tcW w:w="6062" w:type="dxa"/>
            <w:hideMark/>
          </w:tcPr>
          <w:p w:rsidR="00125D2C" w:rsidRPr="00175C12" w:rsidRDefault="00125D2C" w:rsidP="00175C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5C12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175C12">
              <w:rPr>
                <w:rFonts w:ascii="Times New Roman" w:hAnsi="Times New Roman" w:cs="Times New Roman"/>
                <w:sz w:val="26"/>
                <w:szCs w:val="26"/>
              </w:rPr>
              <w:t>. главы Юргинского</w:t>
            </w:r>
          </w:p>
          <w:p w:rsidR="00125D2C" w:rsidRPr="00175C12" w:rsidRDefault="00125D2C" w:rsidP="00175C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C1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5D2C" w:rsidRPr="00175C12" w:rsidRDefault="00125D2C" w:rsidP="00175C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D2C" w:rsidRPr="00175C12" w:rsidRDefault="00125D2C" w:rsidP="00175C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C12">
              <w:rPr>
                <w:rFonts w:ascii="Times New Roman" w:hAnsi="Times New Roman" w:cs="Times New Roman"/>
                <w:sz w:val="26"/>
                <w:szCs w:val="26"/>
              </w:rPr>
              <w:t xml:space="preserve">           К.А. </w:t>
            </w:r>
            <w:proofErr w:type="spellStart"/>
            <w:r w:rsidRPr="00175C12">
              <w:rPr>
                <w:rFonts w:ascii="Times New Roman" w:hAnsi="Times New Roman" w:cs="Times New Roman"/>
                <w:sz w:val="26"/>
                <w:szCs w:val="26"/>
              </w:rPr>
              <w:t>Либец</w:t>
            </w:r>
            <w:proofErr w:type="spellEnd"/>
          </w:p>
        </w:tc>
      </w:tr>
      <w:tr w:rsidR="00125D2C" w:rsidRPr="00175C12" w:rsidTr="00125D2C">
        <w:tc>
          <w:tcPr>
            <w:tcW w:w="6062" w:type="dxa"/>
          </w:tcPr>
          <w:p w:rsidR="00125D2C" w:rsidRPr="00175C12" w:rsidRDefault="00125D2C" w:rsidP="00175C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25D2C" w:rsidRPr="00175C12" w:rsidRDefault="00125D2C" w:rsidP="00175C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5C12" w:rsidRDefault="00175C12" w:rsidP="00125D2C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  <w:sectPr w:rsidR="00175C12" w:rsidSect="00175C12">
          <w:pgSz w:w="11907" w:h="16839" w:code="9"/>
          <w:pgMar w:top="1134" w:right="851" w:bottom="142" w:left="1701" w:header="425" w:footer="266" w:gutter="0"/>
          <w:pgNumType w:start="0"/>
          <w:cols w:space="708"/>
          <w:titlePg/>
          <w:docGrid w:linePitch="360"/>
        </w:sectPr>
      </w:pPr>
    </w:p>
    <w:p w:rsidR="00125D2C" w:rsidRPr="00125D2C" w:rsidRDefault="00125D2C" w:rsidP="00125D2C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125D2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25D2C" w:rsidRPr="00125D2C" w:rsidRDefault="00125D2C" w:rsidP="00125D2C">
      <w:pPr>
        <w:ind w:left="5103"/>
        <w:rPr>
          <w:rFonts w:ascii="Times New Roman" w:hAnsi="Times New Roman" w:cs="Times New Roman"/>
          <w:sz w:val="26"/>
          <w:szCs w:val="26"/>
        </w:rPr>
      </w:pPr>
      <w:r w:rsidRPr="00125D2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25D2C" w:rsidRPr="00125D2C" w:rsidRDefault="00125D2C" w:rsidP="00125D2C">
      <w:pPr>
        <w:ind w:left="5103"/>
        <w:rPr>
          <w:rFonts w:ascii="Times New Roman" w:hAnsi="Times New Roman" w:cs="Times New Roman"/>
          <w:sz w:val="26"/>
          <w:szCs w:val="26"/>
        </w:rPr>
      </w:pPr>
      <w:r w:rsidRPr="00125D2C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125D2C" w:rsidRPr="00125D2C" w:rsidRDefault="00D10209" w:rsidP="00125D2C">
      <w:pPr>
        <w:ind w:left="5103"/>
        <w:jc w:val="both"/>
        <w:rPr>
          <w:rFonts w:ascii="Times New Roman" w:hAnsi="Times New Roman" w:cs="Times New Roman"/>
          <w:spacing w:val="-3"/>
          <w:sz w:val="2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10209">
        <w:rPr>
          <w:rFonts w:ascii="Times New Roman" w:hAnsi="Times New Roman" w:cs="Times New Roman"/>
          <w:sz w:val="26"/>
          <w:szCs w:val="26"/>
          <w:u w:val="single"/>
        </w:rPr>
        <w:t>17.10.2024</w:t>
      </w:r>
      <w:r w:rsidR="00125D2C" w:rsidRPr="00125D2C">
        <w:rPr>
          <w:rFonts w:ascii="Times New Roman" w:hAnsi="Times New Roman" w:cs="Times New Roman"/>
          <w:sz w:val="26"/>
          <w:szCs w:val="26"/>
        </w:rPr>
        <w:t xml:space="preserve"> № </w:t>
      </w:r>
      <w:r w:rsidRPr="00D10209">
        <w:rPr>
          <w:rFonts w:ascii="Times New Roman" w:hAnsi="Times New Roman" w:cs="Times New Roman"/>
          <w:sz w:val="26"/>
          <w:szCs w:val="26"/>
          <w:u w:val="single"/>
        </w:rPr>
        <w:t>114-МНА</w:t>
      </w:r>
      <w:bookmarkStart w:id="0" w:name="_GoBack"/>
      <w:bookmarkEnd w:id="0"/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A15DC2" w:rsidRDefault="00463DFA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9F28BE" w:rsidP="00A15DC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М</w:t>
      </w:r>
      <w:r w:rsid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УНИЦИПАЛЬНАЯ ПРОГР</w:t>
      </w:r>
      <w:r w:rsidR="00FC005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А</w:t>
      </w:r>
      <w:r w:rsid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ММА</w:t>
      </w:r>
    </w:p>
    <w:p w:rsidR="00A15DC2" w:rsidRDefault="00A15DC2" w:rsidP="00A15DC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9F28BE"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«Ра</w:t>
      </w:r>
      <w:r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звитие административной системы органов местного самоуправления </w:t>
      </w:r>
      <w:r w:rsidR="009F28BE"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в</w:t>
      </w:r>
      <w:r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Юргинском муниципальном округе </w:t>
      </w:r>
      <w:r w:rsidR="009F28BE"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202</w:t>
      </w:r>
      <w:r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 год и на плановый период 2026</w:t>
      </w:r>
    </w:p>
    <w:p w:rsidR="009F28BE" w:rsidRPr="00A15DC2" w:rsidRDefault="009F28BE" w:rsidP="00A15DC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и 2027 годов</w:t>
      </w:r>
      <w:r w:rsidR="008D5B18" w:rsidRPr="00A15DC2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»</w:t>
      </w: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5DC2" w:rsidRPr="00A15DC2" w:rsidRDefault="00A15DC2" w:rsidP="00A15DC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9F28BE" w:rsidRPr="00A15DC2" w:rsidRDefault="009F28BE" w:rsidP="00A15DC2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5DC2">
        <w:rPr>
          <w:rFonts w:ascii="Times New Roman" w:hAnsi="Times New Roman" w:cs="Times New Roman"/>
          <w:b/>
          <w:color w:val="auto"/>
          <w:sz w:val="26"/>
          <w:szCs w:val="26"/>
        </w:rPr>
        <w:t>2024</w:t>
      </w:r>
    </w:p>
    <w:p w:rsidR="00A15DC2" w:rsidRDefault="00A15DC2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br w:type="page"/>
      </w:r>
    </w:p>
    <w:p w:rsidR="009F28BE" w:rsidRPr="003906CF" w:rsidRDefault="009F28BE" w:rsidP="009F28BE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CD4D07" w:rsidRDefault="00CD4D07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>муниципальной программы</w:t>
      </w:r>
    </w:p>
    <w:p w:rsidR="00CD4D07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«Развитие административной системы органов местного самоуправления</w:t>
      </w:r>
    </w:p>
    <w:p w:rsidR="00CD4D07" w:rsidRDefault="009F28BE" w:rsidP="00CD4D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</w:t>
      </w:r>
      <w:r w:rsidR="00CD4D0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Юргинском муниципальном округе </w:t>
      </w: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2025 год и на плановый период 2026</w:t>
      </w:r>
    </w:p>
    <w:p w:rsidR="009F28BE" w:rsidRDefault="009F28BE" w:rsidP="00CD4D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и 2027 годов</w:t>
      </w:r>
      <w:r w:rsidR="008D5B18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»</w:t>
      </w:r>
    </w:p>
    <w:p w:rsidR="00CD4D07" w:rsidRPr="00CD4D07" w:rsidRDefault="00CD4D07" w:rsidP="00CD4D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</w:p>
    <w:tbl>
      <w:tblPr>
        <w:tblW w:w="9639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9F28BE" w:rsidRPr="003906CF" w:rsidTr="00CD4D07">
        <w:trPr>
          <w:trHeight w:val="73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Полное наименование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«Развитие административной системы органов местного самоуправления в Юргинском муниципальном округе на 2025 год и на плановый период 2026 и 2027 годов</w:t>
            </w:r>
            <w:r w:rsidR="008D5B18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9F28BE" w:rsidRPr="003906CF" w:rsidTr="00CD4D07">
        <w:trPr>
          <w:trHeight w:val="73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pStyle w:val="aa"/>
              <w:tabs>
                <w:tab w:val="left" w:pos="993"/>
              </w:tabs>
              <w:ind w:left="0"/>
              <w:jc w:val="both"/>
            </w:pPr>
            <w:r w:rsidRPr="003906CF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9F28BE" w:rsidRPr="003906CF" w:rsidTr="00CD4D07">
        <w:trPr>
          <w:trHeight w:val="8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Ответственный исполнитель  (координатор)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F28BE" w:rsidRPr="003906CF" w:rsidTr="00CD4D07">
        <w:trPr>
          <w:trHeight w:val="8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Исполнители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Администрация Юргинского муниципального округа: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Муниципальное казенное учреждение «Административно-хозяйственная часть администрации Юргинского муниципального округа».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 округа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</w:t>
            </w:r>
            <w:r w:rsidR="00512D5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Финансовое управление 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Новоромановское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Арлюкское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8. Юргинское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9.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Тальское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10. Лебяжье-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Асановское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11.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Попереченское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12.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Проскоковское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13.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Зеледеевское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</w:tc>
      </w:tr>
      <w:tr w:rsidR="009F28BE" w:rsidRPr="003906CF" w:rsidTr="00CD4D07">
        <w:trPr>
          <w:trHeight w:val="8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Повышение эффективности деятельности органов местного самоуправления.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Мероприятия Юргинского муниципального округа.</w:t>
            </w:r>
          </w:p>
          <w:p w:rsidR="009F28BE" w:rsidRPr="003906CF" w:rsidRDefault="009F28BE" w:rsidP="00CD4D07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Управление муниципальным имуществом.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 Управление муниципальными финансами.</w:t>
            </w:r>
          </w:p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Инициативное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бюджетирование территорий.</w:t>
            </w:r>
          </w:p>
        </w:tc>
      </w:tr>
      <w:tr w:rsidR="009F28BE" w:rsidRPr="003906CF" w:rsidTr="00CD4D07">
        <w:trPr>
          <w:trHeight w:val="44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Цель муниципальной программы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Повышения эффективности и результативности деятельности органов местного самоуправления в </w:t>
            </w: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Юргинском муниципальном округе</w:t>
            </w:r>
          </w:p>
        </w:tc>
      </w:tr>
      <w:tr w:rsidR="009F28BE" w:rsidRPr="003906CF" w:rsidTr="00CD4D07">
        <w:trPr>
          <w:trHeight w:val="8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Задачи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512D5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eastAsia="Times New Roman" w:hAnsi="Times New Roman" w:cs="Times New Roman"/>
                <w:color w:val="auto"/>
              </w:rPr>
              <w:t>Обеспечение эффективного расходования бюджетных сре</w:t>
            </w:r>
            <w:proofErr w:type="gramStart"/>
            <w:r w:rsidRPr="003906CF">
              <w:rPr>
                <w:rFonts w:ascii="Times New Roman" w:eastAsia="Times New Roman" w:hAnsi="Times New Roman" w:cs="Times New Roman"/>
                <w:color w:val="auto"/>
              </w:rPr>
              <w:t>дств дл</w:t>
            </w:r>
            <w:proofErr w:type="gramEnd"/>
            <w:r w:rsidRPr="003906CF">
              <w:rPr>
                <w:rFonts w:ascii="Times New Roman" w:eastAsia="Times New Roman" w:hAnsi="Times New Roman" w:cs="Times New Roman"/>
                <w:color w:val="auto"/>
              </w:rPr>
              <w:t>я осуществления управленческих функций органов местного самоуправления.</w:t>
            </w:r>
          </w:p>
          <w:p w:rsidR="009F28BE" w:rsidRPr="003906CF" w:rsidRDefault="009F28BE" w:rsidP="00CD4D0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="00512D5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eastAsia="Times New Roman" w:hAnsi="Times New Roman" w:cs="Times New Roman"/>
                <w:color w:val="auto"/>
              </w:rPr>
              <w:t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      </w:r>
          </w:p>
          <w:p w:rsidR="009F28BE" w:rsidRPr="003906CF" w:rsidRDefault="00512D5D" w:rsidP="00CD4D0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="009F28BE" w:rsidRPr="003906CF">
              <w:rPr>
                <w:rFonts w:ascii="Times New Roman" w:hAnsi="Times New Roman" w:cs="Times New Roman"/>
                <w:color w:val="auto"/>
              </w:rPr>
              <w:t>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      </w:r>
          </w:p>
          <w:p w:rsidR="009F28BE" w:rsidRPr="003906CF" w:rsidRDefault="009F28BE" w:rsidP="00CD4D07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12D5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3906CF">
              <w:rPr>
                <w:rFonts w:ascii="Times New Roman" w:hAnsi="Times New Roman" w:cs="Times New Roman"/>
                <w:color w:val="auto"/>
              </w:rPr>
              <w:t>азвитие правовых, организационно-управленческих механизмов противодействия коррупции на муниципальном уровне.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>5.</w:t>
            </w:r>
            <w:r w:rsidR="00512D5D">
              <w:t xml:space="preserve"> </w:t>
            </w:r>
            <w:r w:rsidRPr="003906CF">
              <w:t>Обеспечение информированности населения о деятельности органов местного самоуправления.</w:t>
            </w:r>
          </w:p>
          <w:p w:rsidR="009F28BE" w:rsidRPr="003906CF" w:rsidRDefault="009F28BE" w:rsidP="00CD4D0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6.</w:t>
            </w:r>
            <w:r w:rsidR="00512D5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Реализация наградной системы.</w:t>
            </w:r>
          </w:p>
          <w:p w:rsidR="009F28BE" w:rsidRPr="003906CF" w:rsidRDefault="009F28BE" w:rsidP="00CD4D0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7.</w:t>
            </w:r>
            <w:r w:rsidR="00512D5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Развитие градостроительной деятельности.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>8.</w:t>
            </w:r>
            <w:r w:rsidR="00512D5D">
              <w:t xml:space="preserve"> </w:t>
            </w:r>
            <w:r w:rsidRPr="003906CF">
              <w:t>Обеспечение деятельности Комитета по управлению муниципальным имуществом Юргинского муниципального округа.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>9.</w:t>
            </w:r>
            <w:r w:rsidR="00512D5D">
              <w:t xml:space="preserve"> </w:t>
            </w:r>
            <w:r w:rsidRPr="003906CF">
              <w:t>Обеспечение необходимых условий для предоставления качественных государственных и муниципальных услуг.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>10.</w:t>
            </w:r>
            <w:r w:rsidR="00512D5D">
              <w:t xml:space="preserve"> </w:t>
            </w:r>
            <w:r w:rsidRPr="003906CF">
              <w:t>Улучшение условий труда работников и проведение мероприятий по охране труда.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>11.</w:t>
            </w:r>
            <w:r w:rsidR="00512D5D">
              <w:t xml:space="preserve"> </w:t>
            </w:r>
            <w:r w:rsidRPr="003906CF">
              <w:t>Обеспечение деятельности Финансового управления Юргинского муниципального округа.</w:t>
            </w:r>
          </w:p>
          <w:p w:rsidR="009F28BE" w:rsidRPr="003906CF" w:rsidRDefault="009F28BE" w:rsidP="00CD4D07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3906CF">
              <w:t xml:space="preserve">12.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3906CF">
              <w:t>контроля за</w:t>
            </w:r>
            <w:proofErr w:type="gramEnd"/>
            <w:r w:rsidRPr="003906CF"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3906CF" w:rsidTr="00CD4D07">
        <w:trPr>
          <w:trHeight w:val="6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Сроки и этапы реализации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2025 - 2027 годы. Этапы не предусмотрены.</w:t>
            </w:r>
          </w:p>
        </w:tc>
      </w:tr>
      <w:tr w:rsidR="009F28BE" w:rsidRPr="003906CF" w:rsidTr="00CD4D07">
        <w:trPr>
          <w:trHeight w:val="414"/>
          <w:jc w:val="center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CD4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9F28BE" w:rsidRPr="003906CF" w:rsidTr="00CD4D07">
        <w:trPr>
          <w:trHeight w:val="407"/>
          <w:jc w:val="center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2026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2027 год</w:t>
            </w:r>
          </w:p>
        </w:tc>
      </w:tr>
      <w:tr w:rsidR="009F28BE" w:rsidRPr="003906CF" w:rsidTr="00CD4D07">
        <w:trPr>
          <w:trHeight w:val="4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3,9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130 314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3906CF" w:rsidTr="00CD4D07">
        <w:trPr>
          <w:trHeight w:val="4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90071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i/>
                <w:color w:val="auto"/>
              </w:rPr>
              <w:t xml:space="preserve">Местный бюджет: </w:t>
            </w:r>
            <w:r w:rsidRPr="00900719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90071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90071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159 323,9</w:t>
            </w:r>
          </w:p>
          <w:p w:rsidR="009F28BE" w:rsidRPr="0090071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130 314,6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125D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5E41F0" w:rsidTr="00CD4D07">
        <w:trPr>
          <w:trHeight w:val="8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12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</w:t>
            </w:r>
            <w:r w:rsidR="00CD4D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2023 (факт) – 5129,80 руб., 2024 (оценка) – 5595,09 руб., 2025 (прогноз)– 5640,20 руб., 2026 (прогноз) – 5681,62 руб.; 2027 (прогноз) – 5738,4 руб.</w:t>
            </w:r>
            <w:proofErr w:type="gramEnd"/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</w:t>
            </w:r>
            <w:r w:rsidR="00CD4D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Количество муниципальных служащих и должностных лиц администрации, прошедших повышение квалификации и профессиональную переподготовку, стажировку, </w:t>
            </w: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принявших участие в конференциях, семинарах, тренингах: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2023 (факт) – 52 чел., 2024 (оценка) – _2 чел., 2025 (прогноз) – 40 чел., 2026 (прогноз) – 40 чел., 2026 (прогноз) – 40 чел..</w:t>
            </w:r>
            <w:proofErr w:type="gramEnd"/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</w:t>
            </w:r>
            <w:r w:rsidR="00CD4D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муниципального округа: 2023(факт) – 58%, 2024 – 59,0%, 2025 – 60%, 2026 – 61%, 2027 – 63%.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</w:t>
            </w:r>
            <w:r w:rsidR="00CD4D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0 %, 2024 – 0%, 2025 – 0%, 2026 – 0%, 2027 -0%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</w:t>
            </w:r>
            <w:r w:rsidR="00CD4D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Объем не завершенного в установленные сроки строительства, осуществляемого за счет средств бюджета муниципального округа: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0%, 2024 – 0%, 2025 – 0%, 2026 – 0%, 2027 -0%.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6.</w:t>
            </w:r>
            <w:r w:rsidRPr="003906CF">
              <w:rPr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виде: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(оценка) – 75%, 2024 (прогноз) – 95%, 2025 (прогноз) – 95%, 2026 (прогноз) – 95%, 2026 (прогноз) – 96%</w:t>
            </w:r>
          </w:p>
          <w:p w:rsidR="009F28BE" w:rsidRPr="003906CF" w:rsidRDefault="009F28BE" w:rsidP="00CD4D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Реализация проектов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инициативного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бюджетирования: 2023 – 9 проектов, 2024 -</w:t>
            </w:r>
            <w:r w:rsidR="00C06021">
              <w:rPr>
                <w:rFonts w:ascii="Times New Roman" w:hAnsi="Times New Roman" w:cs="Times New Roman"/>
                <w:color w:val="auto"/>
              </w:rPr>
              <w:t>9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 проектов, 2025 – 9 проектов, 2026 – 9 проектов, 2027 – 9 проектов.</w:t>
            </w:r>
          </w:p>
        </w:tc>
      </w:tr>
    </w:tbl>
    <w:p w:rsidR="009F28BE" w:rsidRPr="00DE7005" w:rsidRDefault="009F28BE" w:rsidP="00DE700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DE7005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t>Раздел 1. Характеристика сферы реализации программы</w:t>
      </w:r>
    </w:p>
    <w:p w:rsidR="009F28BE" w:rsidRPr="00DE7005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Pr="00DE7005" w:rsidRDefault="009F28BE" w:rsidP="00DE7005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7005">
        <w:rPr>
          <w:rFonts w:ascii="Times New Roman" w:hAnsi="Times New Roman" w:cs="Times New Roman"/>
          <w:sz w:val="26"/>
          <w:szCs w:val="26"/>
        </w:rPr>
        <w:t>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 - 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№ 607 «Об оценке 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Муниципальная программа «Развитие административной системы местного самоуправления в Юргинском муниципальном округе» на 2025 год и на плановый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lastRenderedPageBreak/>
        <w:t>период 2026 и 2027 годов (далее по тексту – Программа)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</w:t>
      </w:r>
      <w:proofErr w:type="gramEnd"/>
      <w:r w:rsidRPr="00DE7005">
        <w:rPr>
          <w:rFonts w:ascii="Times New Roman" w:hAnsi="Times New Roman" w:cs="Times New Roman"/>
          <w:color w:val="auto"/>
          <w:sz w:val="26"/>
          <w:szCs w:val="26"/>
        </w:rPr>
        <w:t>» и других нормативных актов Российской Федерации, Кемеровской области – Кузбасса, Юргинского муниципального округа.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Реализация Программы осуществляется за счет  средств местного, областного бюджетов, внебюджетных источников.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x-none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  <w:lang w:val="x-none"/>
        </w:rPr>
        <w:t>Администрация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</w:t>
      </w:r>
      <w:r w:rsidRPr="00DE7005">
        <w:rPr>
          <w:rFonts w:ascii="Times New Roman" w:hAnsi="Times New Roman" w:cs="Times New Roman"/>
          <w:color w:val="auto"/>
          <w:sz w:val="26"/>
          <w:szCs w:val="26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DE7005">
        <w:rPr>
          <w:rFonts w:ascii="Times New Roman" w:hAnsi="Times New Roman" w:cs="Times New Roman"/>
          <w:color w:val="auto"/>
          <w:sz w:val="26"/>
          <w:szCs w:val="26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9F28BE" w:rsidRPr="00DE7005" w:rsidRDefault="009F28BE" w:rsidP="00DE7005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В настоящей муниципальной программе предусмотрены расходы на содержание администрации Юргинского муниципального округа, 9-ти территориальных управлений ЮМО (оплата труда работников, налоги, материально-техническое обеспечение, коммунальное обслуживание, обеспечение услугами почтовой и телефонной связи, интернетом  и другое обеспечение административной и хозяйственной деятельности).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За последнее время увеличился объём информации, которую необходимо использовать в работе, в связи с чем, администрации муниципального округа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Согласно государственной программе Кемеровской области-Кузбасса «Информационное общество Кузбасса» на 2014-2025 годы обеспеченность органов местного самоуправления Кемеровской области-Кузбасса персональными компьютерами составляет 98 процентов. Доля органов местного самоуправления, имеющих ЛВС, составляет 99,6 процента. Доля органов местного самоуправления, имеющих доступ в сеть «Интернет», составляет 100 процентов. Во всех администрациях городских и муниципальных округов внедрен удаленный доступ региональной автоматизированной информационной системы «Система автоматизированного документооборота».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Внедрены типовые решения «Региональный реестр государственных и муниципальных услуг», «Региональный портал государственных и муниципальных услуг». 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система исполнения регламентов (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СИР</w:t>
      </w:r>
      <w:proofErr w:type="gramEnd"/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). В системе участвуют 17 исполнительных органов государственной власти Кемеровской области, 360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lastRenderedPageBreak/>
        <w:t>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Для информатизации администрации Юргинского муниципального округа еще характерны следующие проблемы: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 на сегодняшний день доля модернизированных средств вычислительной и офисной техники составляет всего 40%;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учетом изменений от 04.11.2022 № 427 ФЗ)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государственных (муниципальных) услуг. 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</w:p>
    <w:p w:rsidR="009F28BE" w:rsidRPr="00DE7005" w:rsidRDefault="00DE7005" w:rsidP="00DE70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Перечень услуг, оказываемых </w:t>
      </w:r>
      <w:r w:rsidR="009F28BE" w:rsidRPr="00DE7005">
        <w:rPr>
          <w:rFonts w:ascii="Times New Roman" w:hAnsi="Times New Roman" w:cs="Times New Roman"/>
          <w:color w:val="auto"/>
          <w:sz w:val="26"/>
          <w:szCs w:val="26"/>
        </w:rPr>
        <w:t>органами местного самоуправления, муниципальными учреждениями, в которых размещается муниципальное задание (заказ), подлежат включению в реестр муниципальных услуг и предо</w:t>
      </w:r>
      <w:r>
        <w:rPr>
          <w:rFonts w:ascii="Times New Roman" w:hAnsi="Times New Roman" w:cs="Times New Roman"/>
          <w:color w:val="auto"/>
          <w:sz w:val="26"/>
          <w:szCs w:val="26"/>
        </w:rPr>
        <w:t>ставляемых в электронной форме.</w:t>
      </w:r>
      <w:r w:rsidR="009F28BE"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Еще в 2023 году перед органами местного самоуправления была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В 2024 году обеспечено достижение целевого показателя по 31 государственной и муниципальной услуге.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В администрации Юргинского муниципального округа 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участие в других видах обучения.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За 2023 год прошли очное обучение, предусматривающие затраты,  52 человека, оценочно за 2024 год – 2 человека.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С целью реализации мер по противодействию коррупции в муниципальной службе: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 разработан и утвержден План противодействия коррупции в Юргинском муниципальном округе на 2021-2024 годы (постановление АЮМО от 08.09.2021              № 940);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- осуществляется обязательная антикоррупционная экспертиза нормативных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правовых актов и проектов нормативных правовых актов органов местного самоуправления Юргинского муниципального округа, а также анализируются действующие нормативные акты на предмет выявления коррупционных факторов и соответствия действующему законодательству (Порядок утвержден постановлением администрации Юргинского муниципального округа от 06.09.2021  № 106 – МНА);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- 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-осуществляется проверка достоверности и полноты указанных сведений;</w:t>
      </w:r>
    </w:p>
    <w:p w:rsidR="009F28BE" w:rsidRPr="00DE7005" w:rsidRDefault="009F28BE" w:rsidP="00DE700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- с вновь принимаемыми муниципальными служащими проводится ознакомление 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Одним из направлений деятельности администрации Юргинского муниципального округа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недопущение производственного травматизма и профессиональных заболеваний муниципальных служащих.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С целью определения рисков развития заболеваний, раннего выявления имеющихся заболеваний, в т. ч. препятствующих прохождению муниципальной службы, сохранения и укрепления физического и психического здоровья муниципального служащего в администрации муниципального округа ежегодно проводится диспансеризация (медицинские осмотры) муниципальных служащих и работников.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Одной из основных проблем является недостаточное финансирование мероприятий по улучшению условий и охраны труда.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Программа, являясь  важным инструментом государственной и муниципальной 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данной цели.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8BE" w:rsidRPr="00DE7005" w:rsidRDefault="009F28BE" w:rsidP="00DE7005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Задачами КУМИ ЮМО: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 участие в разработке и формировании единой политики в области имущественных и земельных отношений;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- 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lastRenderedPageBreak/>
        <w:t>муниципальными правовыми актами.</w:t>
      </w:r>
    </w:p>
    <w:p w:rsidR="009F28BE" w:rsidRPr="00DE7005" w:rsidRDefault="009F28BE" w:rsidP="00DE7005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округа. </w:t>
      </w:r>
    </w:p>
    <w:p w:rsidR="009F28BE" w:rsidRPr="00DE7005" w:rsidRDefault="009F28BE" w:rsidP="00DE7005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По предметам ведения вопросов местного самоуправления </w:t>
      </w:r>
      <w:r w:rsidRPr="00DE700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в области градостроительства</w:t>
      </w: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>администрация Юргинского муниципального округа в лице архитектурного отдела: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 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планировки и межевания территорий для жилищного строительства 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В 2025-2027 годах необходимо  осуществить мероприятия 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по</w:t>
      </w:r>
      <w:proofErr w:type="gramEnd"/>
      <w:r w:rsidRPr="00DE7005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9F28BE" w:rsidRPr="00DE7005" w:rsidRDefault="009F28BE" w:rsidP="00DE700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>1) разработке проектов межевания территории.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>2) комплексным кадастровым работам.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>3) выполнению топографической съемки.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 xml:space="preserve">4) программному обеспечению </w:t>
      </w:r>
      <w:proofErr w:type="spellStart"/>
      <w:r w:rsidRPr="00DE7005">
        <w:rPr>
          <w:rFonts w:ascii="Times New Roman" w:hAnsi="Times New Roman" w:cs="Times New Roman"/>
          <w:sz w:val="26"/>
          <w:szCs w:val="26"/>
        </w:rPr>
        <w:t>ТехноКад</w:t>
      </w:r>
      <w:proofErr w:type="spellEnd"/>
      <w:r w:rsidRPr="00DE7005">
        <w:rPr>
          <w:rFonts w:ascii="Times New Roman" w:hAnsi="Times New Roman" w:cs="Times New Roman"/>
          <w:sz w:val="26"/>
          <w:szCs w:val="26"/>
        </w:rPr>
        <w:t xml:space="preserve"> (программный комплекс для выполнения всего цикла кадастровых работ: от запроса информации, содержащей сведения из ЕГРН, до регистрации прав на объекты недвижимости) и другие.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8BE" w:rsidRPr="00DE7005" w:rsidRDefault="009F28BE" w:rsidP="00DE7005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E700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Финансовое управление Юргинского муниципального округа</w:t>
      </w:r>
      <w:r w:rsidR="00F356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>(является органом  администрации Юргинского муниципального округа согласно Решению Совета народных депутатов Юргинского муниципального округа от 26 января 2021 года № 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</w:t>
      </w: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9F28BE" w:rsidRPr="00DE7005" w:rsidRDefault="009F28BE" w:rsidP="00DE7005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>Основными задачами Финансового управления ЮМО являются: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-обеспечение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- участие в совершенствовании методов финансово-бюджетного планирования, финансирования и отчетности;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- 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кассового исполнения бюджета Юргинского муниципального округа через федеральную казначейскую систему;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lastRenderedPageBreak/>
        <w:t>- реализация стратегических направлений единой муниципальной финансовой, бюджетной и налоговой политики.</w:t>
      </w:r>
    </w:p>
    <w:p w:rsidR="00F35637" w:rsidRDefault="00F35637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DE700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Инициативное</w:t>
      </w:r>
      <w:proofErr w:type="gramEnd"/>
      <w:r w:rsidRPr="00DE700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бюджетирование территорий</w:t>
      </w:r>
      <w:r w:rsidRPr="00DE7005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7005">
        <w:rPr>
          <w:rFonts w:ascii="Times New Roman" w:eastAsia="Times New Roman" w:hAnsi="Times New Roman" w:cs="Times New Roman"/>
          <w:sz w:val="26"/>
          <w:szCs w:val="26"/>
        </w:rPr>
        <w:t>На территории Кемеровской области – Кузбасса принят областной Закон от 14.11.2018 №90-ОЗ «О реализации проектов инициативного бюджетирования в Кемеровской области-Кузбассе», который направлен на развитие инициативного бюджетирования в Кузбассе.</w:t>
      </w:r>
      <w:proofErr w:type="gramEnd"/>
      <w:r w:rsidRPr="00DE7005">
        <w:rPr>
          <w:rFonts w:ascii="Times New Roman" w:eastAsia="Times New Roman" w:hAnsi="Times New Roman" w:cs="Times New Roman"/>
          <w:sz w:val="26"/>
          <w:szCs w:val="26"/>
        </w:rPr>
        <w:t xml:space="preserve"> Проекты инициативного бюджетирования «Твой Кузбасс – твоя инициатива» в Кемеровской области – Кузбассе направлены на активизацию участия жителей в определении приоритетов расходования средств местных бюджетов и поддержку инициатив жителей в решении вопросов местного значения.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определяет направления расходования бюджетных сре</w:t>
      </w:r>
      <w:proofErr w:type="gramStart"/>
      <w:r w:rsidRPr="00DE7005">
        <w:rPr>
          <w:rFonts w:ascii="Times New Roman" w:eastAsia="Times New Roman" w:hAnsi="Times New Roman" w:cs="Times New Roman"/>
          <w:sz w:val="26"/>
          <w:szCs w:val="26"/>
        </w:rPr>
        <w:t>дств в ц</w:t>
      </w:r>
      <w:proofErr w:type="gramEnd"/>
      <w:r w:rsidRPr="00DE7005">
        <w:rPr>
          <w:rFonts w:ascii="Times New Roman" w:eastAsia="Times New Roman" w:hAnsi="Times New Roman" w:cs="Times New Roman"/>
          <w:sz w:val="26"/>
          <w:szCs w:val="26"/>
        </w:rPr>
        <w:t>елях решения вопросов местного самоуправления.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7005">
        <w:rPr>
          <w:rFonts w:ascii="Times New Roman" w:eastAsia="Times New Roman" w:hAnsi="Times New Roman" w:cs="Times New Roman"/>
          <w:sz w:val="26"/>
          <w:szCs w:val="26"/>
        </w:rPr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Исполнителями проектов являются органы местного самоуправления  (территориальные управления Юргинского муниципального округа).</w:t>
      </w:r>
    </w:p>
    <w:p w:rsidR="006557B6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В 2024 году </w:t>
      </w:r>
      <w:r w:rsidR="006557B6" w:rsidRPr="00DE7005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инициативных проектов победили в конкурсном отборе регионального проекта «Твой Кузбасс – твоя инициатива». 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Так в д. Пятково реализован проект по благоустройству памятника участникам ВОВ, в с. Поперечное – проект по благоустройству парка «Семьи, любви и верности».</w:t>
      </w:r>
      <w:proofErr w:type="gramEnd"/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Остальные 6 проектов - это спортивные площадки (п. Линейный, д. Зимник, п. Заозерный, д. </w:t>
      </w:r>
      <w:proofErr w:type="spell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DE7005">
        <w:rPr>
          <w:rFonts w:ascii="Times New Roman" w:hAnsi="Times New Roman" w:cs="Times New Roman"/>
          <w:color w:val="auto"/>
          <w:sz w:val="26"/>
          <w:szCs w:val="26"/>
        </w:rPr>
        <w:t>, д. </w:t>
      </w:r>
      <w:proofErr w:type="spell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Зеледеево</w:t>
      </w:r>
      <w:proofErr w:type="spellEnd"/>
      <w:r w:rsidRPr="00DE7005">
        <w:rPr>
          <w:rFonts w:ascii="Times New Roman" w:hAnsi="Times New Roman" w:cs="Times New Roman"/>
          <w:color w:val="auto"/>
          <w:sz w:val="26"/>
          <w:szCs w:val="26"/>
        </w:rPr>
        <w:t>, д. Лебяжье-</w:t>
      </w:r>
      <w:proofErr w:type="spellStart"/>
      <w:r w:rsidRPr="00DE7005">
        <w:rPr>
          <w:rFonts w:ascii="Times New Roman" w:hAnsi="Times New Roman" w:cs="Times New Roman"/>
          <w:color w:val="auto"/>
          <w:sz w:val="26"/>
          <w:szCs w:val="26"/>
        </w:rPr>
        <w:t>Асаново</w:t>
      </w:r>
      <w:proofErr w:type="spellEnd"/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). </w:t>
      </w:r>
      <w:proofErr w:type="gramEnd"/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На 2025 год число и перечень проектов по направлениям и муниципальным образованиям Кузбасса будут определяться ежегодно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в январе 2025 года. В связи с чем, при разработке муниципальной программы плановые расходы на подпрограмму предусматриваются только средства местного бюджета. Все расходы будут учтены в 2025 году при внесении изменений в бюджет ЮМО на 2025 год и на плановый период 2026-2027 годы.</w:t>
      </w:r>
    </w:p>
    <w:p w:rsidR="009F28BE" w:rsidRPr="00DE7005" w:rsidRDefault="009F28BE" w:rsidP="00DE700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05">
        <w:rPr>
          <w:rFonts w:ascii="Times New Roman" w:hAnsi="Times New Roman" w:cs="Times New Roman"/>
          <w:sz w:val="26"/>
          <w:szCs w:val="26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F35637" w:rsidRDefault="00F35637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br w:type="page"/>
      </w:r>
    </w:p>
    <w:p w:rsidR="009F28BE" w:rsidRPr="00DE7005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2. Цель и задачи реализации муниципальной программы</w:t>
      </w:r>
    </w:p>
    <w:p w:rsidR="009F28BE" w:rsidRPr="00DE7005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-обеспечение эффективного расходования бюджетных средств по осуществлению управленческих функций органов местного самоуправления;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округа, Комитета по управлению муниципальным имуществом Юргинского муниципального округа, Финансового управления Юргинского муниципального округа;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-повышение уровня профессиональной подготовки муниципальных служащих;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-развитие правовых, организационно-управленческих механизмов противодействия коррупции на муниципальном уровне;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-обеспечение информированности населения о деятельности органов местного самоуправления;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реализация наградной системы;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создание единого информационного пространства;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развитие градостроительной деятельности;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обеспечение необходимых условий для предоставления качественных государственных и муниципальных услуг;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проведение обязательных предварительных и периодических медицинских осмотров (обследований);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>- 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9F28BE" w:rsidRPr="00DE7005" w:rsidRDefault="009F28BE" w:rsidP="00DE7005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DE7005">
        <w:rPr>
          <w:sz w:val="26"/>
          <w:szCs w:val="26"/>
        </w:rPr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DE7005">
        <w:rPr>
          <w:sz w:val="26"/>
          <w:szCs w:val="26"/>
        </w:rPr>
        <w:t>контроля за</w:t>
      </w:r>
      <w:proofErr w:type="gramEnd"/>
      <w:r w:rsidRPr="00DE7005">
        <w:rPr>
          <w:sz w:val="26"/>
          <w:szCs w:val="26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Юргинском муниципальном округе.</w:t>
      </w:r>
    </w:p>
    <w:p w:rsidR="00F35637" w:rsidRDefault="00F35637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3. Перечень подпрограмм муниципальной программы</w:t>
      </w:r>
    </w:p>
    <w:p w:rsidR="00F35637" w:rsidRPr="00DE7005" w:rsidRDefault="00F35637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Pr="00DE7005" w:rsidRDefault="009F28BE" w:rsidP="00DE700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Данный раздел предусматривает перечень подпрограмм и мероприятий Программы, составленных в соответствии со структурой расходов бюджета Юргинского муниципального округа. </w:t>
      </w:r>
    </w:p>
    <w:p w:rsidR="009F28BE" w:rsidRDefault="009F28BE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E7005">
        <w:rPr>
          <w:rFonts w:ascii="Times New Roman" w:hAnsi="Times New Roman" w:cs="Times New Roman"/>
          <w:color w:val="auto"/>
          <w:sz w:val="26"/>
          <w:szCs w:val="26"/>
        </w:rPr>
        <w:t xml:space="preserve">Для реализации поставленных задач необходимо реализовать следующие мероприятия, сгруппированные </w:t>
      </w:r>
      <w:r w:rsidRPr="00DE7005">
        <w:rPr>
          <w:rFonts w:ascii="Times New Roman" w:hAnsi="Times New Roman" w:cs="Times New Roman"/>
          <w:b/>
          <w:color w:val="auto"/>
          <w:sz w:val="26"/>
          <w:szCs w:val="26"/>
        </w:rPr>
        <w:t>в 6 подпрограмм:</w:t>
      </w:r>
    </w:p>
    <w:p w:rsidR="00F35637" w:rsidRPr="00DE7005" w:rsidRDefault="00F35637" w:rsidP="00DE7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a7"/>
        <w:tblW w:w="9781" w:type="dxa"/>
        <w:jc w:val="center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 xml:space="preserve">Наименование цели, показателя </w:t>
            </w:r>
          </w:p>
          <w:p w:rsidR="009F28BE" w:rsidRPr="00086E09" w:rsidRDefault="009F28BE" w:rsidP="00125D2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9F28BE" w:rsidRPr="00086E09" w:rsidRDefault="009F28BE" w:rsidP="00125D2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9F28BE" w:rsidRPr="00086E09" w:rsidRDefault="009F28BE" w:rsidP="00F3563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  <w:proofErr w:type="gramEnd"/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9F28BE" w:rsidRPr="00086E09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виде,%.</w:t>
            </w:r>
          </w:p>
          <w:p w:rsidR="009F28BE" w:rsidRPr="00086E09" w:rsidRDefault="009F28BE" w:rsidP="00F35637">
            <w:pPr>
              <w:jc w:val="both"/>
              <w:rPr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Число реализации проектов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бюджетирования.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125D2C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1.1. Задача – Обеспечение деятельности органов местного самоуправления 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086E09">
              <w:rPr>
                <w:color w:val="auto"/>
                <w:sz w:val="22"/>
                <w:szCs w:val="22"/>
              </w:rPr>
              <w:t>-  обеспечение деятельности органов муниципальной власти</w:t>
            </w:r>
            <w:r w:rsidRPr="00086E0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086E0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F28BE" w:rsidRPr="00086E09" w:rsidRDefault="009F28BE" w:rsidP="00125D2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№1.1.1</w:t>
            </w:r>
          </w:p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9F28BE" w:rsidRPr="00086E09" w:rsidRDefault="009F28BE" w:rsidP="00125D2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№1.1.2</w:t>
            </w:r>
          </w:p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9F28BE" w:rsidRPr="00086E09" w:rsidRDefault="009F28BE" w:rsidP="00125D2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 №1.3.2 –хозяйственное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086E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хозяйственным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125D2C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086E0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Средства местного бюджета на реализацию мероприятий (премии, гранты)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3.Модернизация сетевого оборудования.</w:t>
            </w:r>
          </w:p>
          <w:p w:rsidR="009F28BE" w:rsidRPr="00086E09" w:rsidRDefault="009F28BE" w:rsidP="00125D2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086E0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Изготовление технических паспортов, оценка имущества для продажи, уплата налогов, межевание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земельных участков, уплата иных платежей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4.Подпрограмма «Градостроение»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№4.1 -</w:t>
            </w:r>
          </w:p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9F28BE" w:rsidRPr="00086E09" w:rsidRDefault="009F28BE" w:rsidP="00125D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125D2C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6. Подпрограмма «</w:t>
            </w:r>
            <w:proofErr w:type="gramStart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Инициативное</w:t>
            </w:r>
            <w:proofErr w:type="gramEnd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9F28BE" w:rsidRPr="00086E09" w:rsidTr="00F35637">
        <w:trPr>
          <w:jc w:val="center"/>
        </w:trPr>
        <w:tc>
          <w:tcPr>
            <w:tcW w:w="9781" w:type="dxa"/>
            <w:gridSpan w:val="2"/>
          </w:tcPr>
          <w:p w:rsidR="009F28BE" w:rsidRPr="00086E09" w:rsidRDefault="009F28BE" w:rsidP="00125D2C">
            <w:pPr>
              <w:pStyle w:val="aa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086E09">
              <w:rPr>
                <w:sz w:val="22"/>
                <w:szCs w:val="22"/>
              </w:rPr>
              <w:t>контроля за</w:t>
            </w:r>
            <w:proofErr w:type="gramEnd"/>
            <w:r w:rsidRPr="00086E09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086E09" w:rsidTr="00F35637">
        <w:trPr>
          <w:jc w:val="center"/>
        </w:trPr>
        <w:tc>
          <w:tcPr>
            <w:tcW w:w="4395" w:type="dxa"/>
          </w:tcPr>
          <w:p w:rsidR="009F28BE" w:rsidRPr="00086E09" w:rsidRDefault="009F28BE" w:rsidP="00125D2C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086E09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386" w:type="dxa"/>
          </w:tcPr>
          <w:p w:rsidR="009F28BE" w:rsidRPr="00086E09" w:rsidRDefault="009F28BE" w:rsidP="00125D2C">
            <w:pPr>
              <w:pStyle w:val="af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t>Проекты, подготовленные группой жителей (инициативной группой) определяет направления расходования бюджетных сре</w:t>
            </w:r>
            <w:proofErr w:type="gramStart"/>
            <w:r w:rsidRPr="00086E09">
              <w:rPr>
                <w:sz w:val="22"/>
                <w:szCs w:val="22"/>
              </w:rPr>
              <w:t>дств в ц</w:t>
            </w:r>
            <w:proofErr w:type="gramEnd"/>
            <w:r w:rsidRPr="00086E09">
              <w:rPr>
                <w:sz w:val="22"/>
                <w:szCs w:val="22"/>
              </w:rPr>
              <w:t>елях решения вопросов местного самоуправления.</w:t>
            </w:r>
          </w:p>
        </w:tc>
      </w:tr>
    </w:tbl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F28BE" w:rsidRPr="00F35637" w:rsidRDefault="009F28BE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b/>
          <w:color w:val="auto"/>
          <w:sz w:val="26"/>
          <w:szCs w:val="26"/>
        </w:rPr>
        <w:t>Раздел 4. Ресурсное обеспечение  реализации муниципальной программы</w:t>
      </w:r>
    </w:p>
    <w:p w:rsidR="009F28BE" w:rsidRPr="00F35637" w:rsidRDefault="009F28BE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Pr="00F35637" w:rsidRDefault="009F28BE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color w:val="auto"/>
          <w:sz w:val="26"/>
          <w:szCs w:val="26"/>
        </w:rPr>
        <w:t xml:space="preserve">Реализация Программы в части расходных обязательств осуществляется за счет бюджетных ассигнований местного бюджета. В дальнейшем, при внесении изменений в бюджет Юргинского муниципального округа  на очередной финансовый год и на плановый период будут добавлены другие источники финансирования -  областной бюджет, внебюджетные (население ЮМО, индивидуальные предприниматели, юридические лица, общественные организации). 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color w:val="auto"/>
          <w:sz w:val="26"/>
          <w:szCs w:val="26"/>
        </w:rPr>
        <w:t>Распределение бюджетных ассигнований осуществляется по целевым статьям (муниципальным программам) и группам, подгруппам, видов расходов классификации расходов бюджета на очередной финансовый год и на плановый период.</w:t>
      </w:r>
    </w:p>
    <w:p w:rsidR="009F28BE" w:rsidRPr="00F35637" w:rsidRDefault="009F28BE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color w:val="auto"/>
          <w:sz w:val="26"/>
          <w:szCs w:val="26"/>
        </w:rPr>
        <w:t>Объем и распределение бюджетных ассигнований на реализацию Программы утверждается решением Совета народных депутатов Юргинского муниципального округа о бюджете Юргинского муниципального округа  на очередной финансовый год и на плановый период.</w:t>
      </w:r>
    </w:p>
    <w:p w:rsidR="009F28BE" w:rsidRPr="00F35637" w:rsidRDefault="009F28BE" w:rsidP="00F35637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637">
        <w:rPr>
          <w:rFonts w:ascii="Times New Roman" w:hAnsi="Times New Roman" w:cs="Times New Roman"/>
          <w:sz w:val="26"/>
          <w:szCs w:val="26"/>
        </w:rPr>
        <w:t>Изменения в утвержденные муниципальные программы вносятся в следующих случаях и в сроки:</w:t>
      </w:r>
    </w:p>
    <w:p w:rsidR="009F28BE" w:rsidRDefault="009F28BE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color w:val="auto"/>
          <w:sz w:val="26"/>
          <w:szCs w:val="26"/>
        </w:rPr>
        <w:t xml:space="preserve">в связи с перераспределением и (или) выделением дополнительных </w:t>
      </w:r>
      <w:r w:rsidRPr="00F35637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бюджетных ассигнований, оказывающих влияние на показатели муниципальной программы, а также с иными обстоятельствами, требующими внесения изменений (дополнений) в муниципальную программу, - в течение финансового года и по 24 февраля (включительно) года, следующего </w:t>
      </w:r>
      <w:proofErr w:type="gramStart"/>
      <w:r w:rsidRPr="00F35637">
        <w:rPr>
          <w:rFonts w:ascii="Times New Roman" w:hAnsi="Times New Roman" w:cs="Times New Roman"/>
          <w:color w:val="auto"/>
          <w:sz w:val="26"/>
          <w:szCs w:val="26"/>
        </w:rPr>
        <w:t>за</w:t>
      </w:r>
      <w:proofErr w:type="gramEnd"/>
      <w:r w:rsidRPr="00F35637">
        <w:rPr>
          <w:rFonts w:ascii="Times New Roman" w:hAnsi="Times New Roman" w:cs="Times New Roman"/>
          <w:color w:val="auto"/>
          <w:sz w:val="26"/>
          <w:szCs w:val="26"/>
        </w:rPr>
        <w:t xml:space="preserve"> отчетным.</w:t>
      </w:r>
    </w:p>
    <w:p w:rsidR="00F35637" w:rsidRPr="00F35637" w:rsidRDefault="00F35637" w:rsidP="00F356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F28BE" w:rsidRDefault="009F28BE" w:rsidP="00F356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F35637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Ресурсное обеспечение реализации Программы </w:t>
      </w:r>
      <w:r w:rsidRPr="00F35637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представлено в таблице:</w:t>
      </w:r>
    </w:p>
    <w:p w:rsidR="00F35637" w:rsidRPr="003906CF" w:rsidRDefault="00F35637" w:rsidP="00F356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10460" w:type="dxa"/>
        <w:jc w:val="center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1001"/>
        <w:gridCol w:w="1147"/>
        <w:gridCol w:w="1070"/>
        <w:gridCol w:w="1024"/>
        <w:gridCol w:w="953"/>
        <w:gridCol w:w="1563"/>
      </w:tblGrid>
      <w:tr w:rsidR="009F28BE" w:rsidRPr="00900719" w:rsidTr="00F35637">
        <w:trPr>
          <w:trHeight w:val="104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муниципальной программы,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мероприятия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Объем финансовых ресурсов, тыс.</w:t>
            </w:r>
            <w:r w:rsidR="00F3563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руб.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9F28BE" w:rsidRPr="00900719" w:rsidTr="00F35637">
        <w:trPr>
          <w:trHeight w:val="936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Очередной финансовый год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1й год планового периода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269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125D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 2025 год и на плановый период 2026 и 2027 годов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Областной</w:t>
            </w:r>
          </w:p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Прочие</w:t>
            </w:r>
          </w:p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111 672,2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(93 926,7)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110 141,3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(91 601,2)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108 141,3</w:t>
            </w:r>
          </w:p>
          <w:p w:rsidR="009F28BE" w:rsidRPr="00900719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109 402,2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93 926,7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108 141,3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91 601,2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108 141,3 (0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,0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F35637">
        <w:trPr>
          <w:trHeight w:val="51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1.3 – обеспечение деятельности МКУ </w:t>
            </w: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 xml:space="preserve">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«Административно-</w:t>
            </w: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хозяйственная часть администрации Юргинского муниципального округа», 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2415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125D2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1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1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1.3.3 –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1.4 – </w:t>
            </w: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1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1.4.1 – обеспечение деятельности работников, не являющихся муниципальными служащими </w:t>
            </w:r>
          </w:p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(отдел ЕДДС)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300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1.4.2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2.1 – обеспечение информированности населения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МАУ «Редакция газеты «</w:t>
            </w:r>
            <w:proofErr w:type="spellStart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Юргинские</w:t>
            </w:r>
            <w:proofErr w:type="spellEnd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ведомости»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2.2.1 - проведение мероприятий (Премии и гранты)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2.3 -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3. Подпрограмма «Управление муниципальным имуществом»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F28BE" w:rsidRPr="00900719" w:rsidTr="00F35637">
        <w:trPr>
          <w:trHeight w:val="1079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4. Подпрограмма «Градостроение»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4.1 –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007954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Подпрограмма «Управление муниципальными финансами»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125D2C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управление Юргинского муниципального округа</w:t>
            </w:r>
          </w:p>
        </w:tc>
      </w:tr>
      <w:tr w:rsidR="00007954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7954" w:rsidRPr="00900719" w:rsidRDefault="00007954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5.1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 Подпрограмма "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Инициативное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бюджетирование территорий"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6.1 – Реализация мероприятий по 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инициативному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бюджетированию территорий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F35637">
        <w:trPr>
          <w:trHeight w:val="504"/>
          <w:jc w:val="center"/>
        </w:trPr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125D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125D2C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</w:tbl>
    <w:p w:rsidR="00F35637" w:rsidRDefault="00F35637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9F28BE" w:rsidRPr="00F35637" w:rsidRDefault="009F28BE" w:rsidP="00F3563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5. Сведения о планируемых значениях цел</w:t>
      </w:r>
      <w:r w:rsidR="00F35637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евых показателей (индикаторов) </w:t>
      </w:r>
      <w:r w:rsidRPr="00F35637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 программы</w:t>
      </w:r>
    </w:p>
    <w:p w:rsidR="00F35637" w:rsidRPr="00F35637" w:rsidRDefault="00F35637" w:rsidP="00F3563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F28BE" w:rsidRDefault="009F28BE" w:rsidP="00F3563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5637">
        <w:rPr>
          <w:rFonts w:ascii="Times New Roman" w:hAnsi="Times New Roman" w:cs="Times New Roman"/>
          <w:color w:val="auto"/>
          <w:sz w:val="26"/>
          <w:szCs w:val="26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p w:rsidR="00F35637" w:rsidRPr="00F35637" w:rsidRDefault="00F35637" w:rsidP="00F3563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9F28BE" w:rsidRPr="0036351D" w:rsidTr="00125D2C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(2024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9F28BE" w:rsidRPr="0036351D" w:rsidTr="00125D2C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(2025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(2026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(2027 год)</w:t>
            </w:r>
          </w:p>
        </w:tc>
      </w:tr>
      <w:tr w:rsidR="009F28BE" w:rsidRPr="0036351D" w:rsidTr="00125D2C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5595,09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5640,20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5681,62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5738,40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служащих и должностных лиц,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jc w:val="both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125D2C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Объем не завершенного в установленные сроки строительства, осуществляемого за счет средств бюджета муниципального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F35637">
        <w:trPr>
          <w:trHeight w:val="53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F356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  <w:r w:rsidR="00F35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проектов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6557B6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125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</w:tbl>
    <w:p w:rsidR="009F28BE" w:rsidRPr="00F35637" w:rsidRDefault="009F28BE" w:rsidP="00F356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9F28BE" w:rsidRPr="00F35637" w:rsidRDefault="009F28BE" w:rsidP="00F356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auto"/>
          <w:spacing w:val="-2"/>
        </w:rPr>
      </w:pPr>
      <w:r w:rsidRPr="00F35637">
        <w:rPr>
          <w:rFonts w:ascii="Times New Roman" w:hAnsi="Times New Roman" w:cs="Times New Roman"/>
          <w:b/>
          <w:color w:val="auto"/>
        </w:rPr>
        <w:t>Раздел 6.</w:t>
      </w:r>
      <w:r w:rsidRPr="00F35637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 реализации муниципальной программы</w:t>
      </w:r>
    </w:p>
    <w:p w:rsidR="009F28BE" w:rsidRPr="00F35637" w:rsidRDefault="009F28BE" w:rsidP="00F356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9F28BE" w:rsidRPr="00F35637" w:rsidRDefault="009F28BE" w:rsidP="00F35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35637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37">
        <w:rPr>
          <w:rFonts w:ascii="Times New Roman" w:hAnsi="Times New Roman" w:cs="Times New Roman"/>
          <w:sz w:val="24"/>
          <w:szCs w:val="24"/>
        </w:rPr>
        <w:t xml:space="preserve"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</w:t>
      </w:r>
      <w:r w:rsidR="003A6485" w:rsidRPr="00F35637">
        <w:rPr>
          <w:rStyle w:val="ab"/>
          <w:rFonts w:ascii="Times New Roman" w:hAnsi="Times New Roman" w:cs="Times New Roman"/>
          <w:b w:val="0"/>
          <w:sz w:val="24"/>
          <w:szCs w:val="24"/>
        </w:rPr>
        <w:t>«Об оценке эффективности деятельности органов местного самоуправления городских округов и</w:t>
      </w:r>
      <w:proofErr w:type="gramEnd"/>
      <w:r w:rsidR="003A6485" w:rsidRPr="00F35637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муниципальных районов Кемеровской области - Кузбасса»</w:t>
      </w:r>
      <w:r w:rsidR="003A6485" w:rsidRPr="00F3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85" w:rsidRPr="00F35637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(в ред. от 27.10.2023 № 635-р) </w:t>
      </w:r>
      <w:r w:rsidRPr="00F35637">
        <w:rPr>
          <w:rFonts w:ascii="Times New Roman" w:hAnsi="Times New Roman" w:cs="Times New Roman"/>
          <w:sz w:val="24"/>
          <w:szCs w:val="24"/>
        </w:rPr>
        <w:t xml:space="preserve">- по итогам 2022 года – 6 место из 18-ти </w:t>
      </w:r>
      <w:r w:rsidR="003A6485" w:rsidRPr="00F35637">
        <w:rPr>
          <w:rFonts w:ascii="Times New Roman" w:hAnsi="Times New Roman" w:cs="Times New Roman"/>
          <w:sz w:val="24"/>
          <w:szCs w:val="24"/>
        </w:rPr>
        <w:t>муниципальных округов (районов)</w:t>
      </w:r>
      <w:r w:rsidRPr="00F35637">
        <w:rPr>
          <w:rFonts w:ascii="Times New Roman" w:hAnsi="Times New Roman" w:cs="Times New Roman"/>
          <w:sz w:val="24"/>
          <w:szCs w:val="24"/>
        </w:rPr>
        <w:t>;</w:t>
      </w:r>
    </w:p>
    <w:p w:rsidR="009F28BE" w:rsidRPr="00F35637" w:rsidRDefault="009F28BE" w:rsidP="00F35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35637">
        <w:rPr>
          <w:rFonts w:ascii="Times New Roman" w:eastAsia="Times New Roman" w:hAnsi="Times New Roman" w:cs="Times New Roman"/>
          <w:color w:val="auto"/>
        </w:rPr>
        <w:t>-повышение уровня удовлетворенности населения деятельностью  органов местного самоуправления Юргинского муниципального округа к 2027 году не менее 63%;</w:t>
      </w:r>
    </w:p>
    <w:p w:rsidR="009F28BE" w:rsidRPr="00F35637" w:rsidRDefault="009F28BE" w:rsidP="00F3563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35637">
        <w:rPr>
          <w:rFonts w:ascii="Times New Roman" w:eastAsia="Times New Roman" w:hAnsi="Times New Roman" w:cs="Times New Roman"/>
          <w:color w:val="auto"/>
        </w:rPr>
        <w:t>- увеличение муниципальных служащих, сотрудников структурных подразделений администрации Юргинского муниципального округа, прошедших подготовку, переподготовку и повышение квалификации в 2027 году до 40 человек;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eastAsia="Times New Roman" w:hAnsi="Times New Roman" w:cs="Times New Roman"/>
          <w:color w:val="auto"/>
        </w:rPr>
        <w:t>- д</w:t>
      </w:r>
      <w:r w:rsidRPr="00F35637">
        <w:rPr>
          <w:rFonts w:ascii="Times New Roman" w:hAnsi="Times New Roman" w:cs="Times New Roman"/>
          <w:color w:val="auto"/>
        </w:rPr>
        <w:t>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в 2027 году – до 96 процентов;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>- отсутствие не завершенного в установленные сроки строительства.</w:t>
      </w:r>
    </w:p>
    <w:p w:rsidR="009F28BE" w:rsidRPr="00F35637" w:rsidRDefault="009F28BE" w:rsidP="00F35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35637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</w:t>
      </w:r>
      <w:r w:rsidRPr="00F35637">
        <w:rPr>
          <w:rFonts w:ascii="Times New Roman" w:hAnsi="Times New Roman" w:cs="Times New Roman"/>
          <w:color w:val="auto"/>
        </w:rPr>
        <w:lastRenderedPageBreak/>
        <w:t>начала реализации.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35637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9F28BE" w:rsidRPr="00F35637" w:rsidRDefault="009F28BE" w:rsidP="00F356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F3563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35637">
        <w:rPr>
          <w:rFonts w:ascii="Times New Roman" w:hAnsi="Times New Roman" w:cs="Times New Roman"/>
          <w:sz w:val="24"/>
          <w:szCs w:val="24"/>
        </w:rPr>
        <w:t>э) реализации программы за 2023 год (по факту) составил 0,97,</w:t>
      </w:r>
      <w:r w:rsidRPr="00F3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637">
        <w:rPr>
          <w:rFonts w:ascii="Times New Roman" w:hAnsi="Times New Roman" w:cs="Times New Roman"/>
          <w:sz w:val="24"/>
          <w:szCs w:val="24"/>
        </w:rPr>
        <w:t>что показывает высокий уровень эффективности, оценочно за 2024 год – 0,95</w:t>
      </w:r>
    </w:p>
    <w:p w:rsidR="009F28BE" w:rsidRPr="00F35637" w:rsidRDefault="009F28BE" w:rsidP="00F356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>(высокий уровень эффективности).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637">
        <w:rPr>
          <w:rFonts w:ascii="Times New Roman" w:hAnsi="Times New Roman" w:cs="Times New Roman"/>
          <w:b/>
          <w:sz w:val="24"/>
          <w:szCs w:val="24"/>
        </w:rPr>
        <w:t>Раздел 7. Управление муниц</w:t>
      </w:r>
      <w:r w:rsidR="00F35637">
        <w:rPr>
          <w:rFonts w:ascii="Times New Roman" w:hAnsi="Times New Roman" w:cs="Times New Roman"/>
          <w:b/>
          <w:sz w:val="24"/>
          <w:szCs w:val="24"/>
        </w:rPr>
        <w:t xml:space="preserve">ипальной программой и </w:t>
      </w:r>
      <w:proofErr w:type="gramStart"/>
      <w:r w:rsidR="00F35637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Pr="00F35637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F35637">
        <w:rPr>
          <w:rFonts w:ascii="Times New Roman" w:hAnsi="Times New Roman" w:cs="Times New Roman"/>
          <w:b/>
          <w:sz w:val="24"/>
          <w:szCs w:val="24"/>
        </w:rPr>
        <w:t xml:space="preserve"> ходом ее реализации</w:t>
      </w:r>
    </w:p>
    <w:p w:rsidR="009F28BE" w:rsidRPr="00F35637" w:rsidRDefault="009F28BE" w:rsidP="00F3563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 xml:space="preserve">Управление Программой и контроль по реализации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>Ответственный исполнитель (координатор) Программы (отдел экономики, планирования и торговли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637">
        <w:rPr>
          <w:rFonts w:ascii="Times New Roman" w:hAnsi="Times New Roman" w:cs="Times New Roman"/>
          <w:sz w:val="24"/>
          <w:szCs w:val="24"/>
        </w:rPr>
        <w:t xml:space="preserve">В целях контроля по реализации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9F28BE" w:rsidRPr="00F35637" w:rsidRDefault="009F28BE" w:rsidP="00F3563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35637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9F28BE" w:rsidRPr="00F35637" w:rsidSect="00A15DC2">
      <w:pgSz w:w="11907" w:h="16839" w:code="9"/>
      <w:pgMar w:top="1134" w:right="851" w:bottom="1134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18" w:rsidRDefault="009C6718" w:rsidP="00F92D27">
      <w:r>
        <w:separator/>
      </w:r>
    </w:p>
  </w:endnote>
  <w:endnote w:type="continuationSeparator" w:id="0">
    <w:p w:rsidR="009C6718" w:rsidRDefault="009C6718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18" w:rsidRDefault="009C6718" w:rsidP="00F92D27">
      <w:r>
        <w:separator/>
      </w:r>
    </w:p>
  </w:footnote>
  <w:footnote w:type="continuationSeparator" w:id="0">
    <w:p w:rsidR="009C6718" w:rsidRDefault="009C6718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1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  <w:num w:numId="16">
    <w:abstractNumId w:val="18"/>
  </w:num>
  <w:num w:numId="17">
    <w:abstractNumId w:val="3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3FF1"/>
    <w:rsid w:val="00004D83"/>
    <w:rsid w:val="00004D98"/>
    <w:rsid w:val="000063D4"/>
    <w:rsid w:val="00007954"/>
    <w:rsid w:val="000102AB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43A6E"/>
    <w:rsid w:val="00046F55"/>
    <w:rsid w:val="000512D7"/>
    <w:rsid w:val="00052CA2"/>
    <w:rsid w:val="00053240"/>
    <w:rsid w:val="0006015F"/>
    <w:rsid w:val="00063930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86E09"/>
    <w:rsid w:val="000950F3"/>
    <w:rsid w:val="000A1B7F"/>
    <w:rsid w:val="000A1BDB"/>
    <w:rsid w:val="000A273A"/>
    <w:rsid w:val="000A2B7E"/>
    <w:rsid w:val="000A48D9"/>
    <w:rsid w:val="000A6F18"/>
    <w:rsid w:val="000B19C4"/>
    <w:rsid w:val="000B26A9"/>
    <w:rsid w:val="000B7581"/>
    <w:rsid w:val="000B7CCE"/>
    <w:rsid w:val="000C0BB6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461"/>
    <w:rsid w:val="000E6D94"/>
    <w:rsid w:val="000F190F"/>
    <w:rsid w:val="000F6F73"/>
    <w:rsid w:val="00103C62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25636"/>
    <w:rsid w:val="00125D2C"/>
    <w:rsid w:val="00131079"/>
    <w:rsid w:val="001317DC"/>
    <w:rsid w:val="0013285B"/>
    <w:rsid w:val="00133259"/>
    <w:rsid w:val="001356D2"/>
    <w:rsid w:val="00140F9C"/>
    <w:rsid w:val="00140FF7"/>
    <w:rsid w:val="00145BBC"/>
    <w:rsid w:val="001464A1"/>
    <w:rsid w:val="00150062"/>
    <w:rsid w:val="00152BB4"/>
    <w:rsid w:val="0015370A"/>
    <w:rsid w:val="00155560"/>
    <w:rsid w:val="00155968"/>
    <w:rsid w:val="0016144B"/>
    <w:rsid w:val="00167E30"/>
    <w:rsid w:val="001726B4"/>
    <w:rsid w:val="00175C12"/>
    <w:rsid w:val="00176A83"/>
    <w:rsid w:val="001770C5"/>
    <w:rsid w:val="00184D99"/>
    <w:rsid w:val="00185428"/>
    <w:rsid w:val="00190F9B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5B2C"/>
    <w:rsid w:val="001E7BDF"/>
    <w:rsid w:val="001F0119"/>
    <w:rsid w:val="001F1DA8"/>
    <w:rsid w:val="00203D7D"/>
    <w:rsid w:val="00204D1D"/>
    <w:rsid w:val="00206EAE"/>
    <w:rsid w:val="00207AE2"/>
    <w:rsid w:val="00212028"/>
    <w:rsid w:val="002133A5"/>
    <w:rsid w:val="00213A00"/>
    <w:rsid w:val="002161E5"/>
    <w:rsid w:val="0021628F"/>
    <w:rsid w:val="00220A83"/>
    <w:rsid w:val="00223511"/>
    <w:rsid w:val="00223579"/>
    <w:rsid w:val="00227663"/>
    <w:rsid w:val="002331AA"/>
    <w:rsid w:val="00234A2A"/>
    <w:rsid w:val="00242AAE"/>
    <w:rsid w:val="00245151"/>
    <w:rsid w:val="0024555D"/>
    <w:rsid w:val="00245E86"/>
    <w:rsid w:val="00245F8A"/>
    <w:rsid w:val="0024757D"/>
    <w:rsid w:val="002522CB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31B"/>
    <w:rsid w:val="002744D0"/>
    <w:rsid w:val="00274C5E"/>
    <w:rsid w:val="00276454"/>
    <w:rsid w:val="0028150F"/>
    <w:rsid w:val="0028789C"/>
    <w:rsid w:val="0029150A"/>
    <w:rsid w:val="00295B04"/>
    <w:rsid w:val="00295B42"/>
    <w:rsid w:val="0029629B"/>
    <w:rsid w:val="00296F68"/>
    <w:rsid w:val="002A7643"/>
    <w:rsid w:val="002B1BE8"/>
    <w:rsid w:val="002B284C"/>
    <w:rsid w:val="002B4A1E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2F7FC2"/>
    <w:rsid w:val="00304A1F"/>
    <w:rsid w:val="00305833"/>
    <w:rsid w:val="0031033A"/>
    <w:rsid w:val="00311EE8"/>
    <w:rsid w:val="0031380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7A3"/>
    <w:rsid w:val="003417DA"/>
    <w:rsid w:val="00341F50"/>
    <w:rsid w:val="00343189"/>
    <w:rsid w:val="003439AD"/>
    <w:rsid w:val="00353EC8"/>
    <w:rsid w:val="00356318"/>
    <w:rsid w:val="00361548"/>
    <w:rsid w:val="00362FB6"/>
    <w:rsid w:val="0036351D"/>
    <w:rsid w:val="00364C38"/>
    <w:rsid w:val="003767A5"/>
    <w:rsid w:val="00377FFC"/>
    <w:rsid w:val="00381F1D"/>
    <w:rsid w:val="0038529A"/>
    <w:rsid w:val="00387788"/>
    <w:rsid w:val="003906CF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A6485"/>
    <w:rsid w:val="003B0AD0"/>
    <w:rsid w:val="003B10A6"/>
    <w:rsid w:val="003B77A4"/>
    <w:rsid w:val="003C04B7"/>
    <w:rsid w:val="003C36F5"/>
    <w:rsid w:val="003C456E"/>
    <w:rsid w:val="003D02A2"/>
    <w:rsid w:val="003D5B48"/>
    <w:rsid w:val="003D6F43"/>
    <w:rsid w:val="003E0826"/>
    <w:rsid w:val="003E0D5E"/>
    <w:rsid w:val="003F050C"/>
    <w:rsid w:val="003F05AA"/>
    <w:rsid w:val="003F0E0E"/>
    <w:rsid w:val="003F0F97"/>
    <w:rsid w:val="003F1712"/>
    <w:rsid w:val="003F1887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24271"/>
    <w:rsid w:val="0043095C"/>
    <w:rsid w:val="0043103E"/>
    <w:rsid w:val="00432C95"/>
    <w:rsid w:val="004432C3"/>
    <w:rsid w:val="00444EF0"/>
    <w:rsid w:val="00447F7B"/>
    <w:rsid w:val="00454064"/>
    <w:rsid w:val="00456464"/>
    <w:rsid w:val="00456ECA"/>
    <w:rsid w:val="00460368"/>
    <w:rsid w:val="004619E9"/>
    <w:rsid w:val="00463B44"/>
    <w:rsid w:val="00463DFA"/>
    <w:rsid w:val="00463F09"/>
    <w:rsid w:val="0046424E"/>
    <w:rsid w:val="0046608B"/>
    <w:rsid w:val="00466169"/>
    <w:rsid w:val="0047031A"/>
    <w:rsid w:val="004707DE"/>
    <w:rsid w:val="004712E4"/>
    <w:rsid w:val="00473712"/>
    <w:rsid w:val="004737D0"/>
    <w:rsid w:val="00474C7E"/>
    <w:rsid w:val="004773B1"/>
    <w:rsid w:val="00477B22"/>
    <w:rsid w:val="004821F8"/>
    <w:rsid w:val="00483E3B"/>
    <w:rsid w:val="00485073"/>
    <w:rsid w:val="004857E8"/>
    <w:rsid w:val="00486706"/>
    <w:rsid w:val="004936C5"/>
    <w:rsid w:val="00494CF4"/>
    <w:rsid w:val="004960B1"/>
    <w:rsid w:val="00496A81"/>
    <w:rsid w:val="004A2C4F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41E7"/>
    <w:rsid w:val="004C5B56"/>
    <w:rsid w:val="004C6E61"/>
    <w:rsid w:val="004D0193"/>
    <w:rsid w:val="004D1F15"/>
    <w:rsid w:val="004D275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2D5D"/>
    <w:rsid w:val="00516269"/>
    <w:rsid w:val="00520B35"/>
    <w:rsid w:val="0052162D"/>
    <w:rsid w:val="00524825"/>
    <w:rsid w:val="005254F1"/>
    <w:rsid w:val="00527685"/>
    <w:rsid w:val="005306C8"/>
    <w:rsid w:val="00531DEA"/>
    <w:rsid w:val="0053282F"/>
    <w:rsid w:val="005368AF"/>
    <w:rsid w:val="005415CD"/>
    <w:rsid w:val="005416AF"/>
    <w:rsid w:val="00544C6B"/>
    <w:rsid w:val="00544EBB"/>
    <w:rsid w:val="00547E40"/>
    <w:rsid w:val="005514F1"/>
    <w:rsid w:val="0055351F"/>
    <w:rsid w:val="00555D72"/>
    <w:rsid w:val="00555F9C"/>
    <w:rsid w:val="005622E9"/>
    <w:rsid w:val="0057530B"/>
    <w:rsid w:val="00576558"/>
    <w:rsid w:val="00577289"/>
    <w:rsid w:val="0058535E"/>
    <w:rsid w:val="005854A2"/>
    <w:rsid w:val="00585B77"/>
    <w:rsid w:val="00587B52"/>
    <w:rsid w:val="00590659"/>
    <w:rsid w:val="00590AB2"/>
    <w:rsid w:val="005916B2"/>
    <w:rsid w:val="00595307"/>
    <w:rsid w:val="005A263A"/>
    <w:rsid w:val="005A2B3B"/>
    <w:rsid w:val="005B00F9"/>
    <w:rsid w:val="005B03F4"/>
    <w:rsid w:val="005B0EF5"/>
    <w:rsid w:val="005B0FBC"/>
    <w:rsid w:val="005B21FD"/>
    <w:rsid w:val="005B355E"/>
    <w:rsid w:val="005B355F"/>
    <w:rsid w:val="005C06A8"/>
    <w:rsid w:val="005C535C"/>
    <w:rsid w:val="005C63E9"/>
    <w:rsid w:val="005C6D13"/>
    <w:rsid w:val="005C7E2F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7700"/>
    <w:rsid w:val="005F7E7C"/>
    <w:rsid w:val="00603B4A"/>
    <w:rsid w:val="006056E1"/>
    <w:rsid w:val="0060624D"/>
    <w:rsid w:val="006231A1"/>
    <w:rsid w:val="00623FF9"/>
    <w:rsid w:val="00625FB9"/>
    <w:rsid w:val="0062735F"/>
    <w:rsid w:val="00632AD2"/>
    <w:rsid w:val="00633527"/>
    <w:rsid w:val="00634008"/>
    <w:rsid w:val="00635126"/>
    <w:rsid w:val="0063712B"/>
    <w:rsid w:val="00637D50"/>
    <w:rsid w:val="00640842"/>
    <w:rsid w:val="00641A32"/>
    <w:rsid w:val="00642F25"/>
    <w:rsid w:val="00643DD6"/>
    <w:rsid w:val="00647014"/>
    <w:rsid w:val="00652E7F"/>
    <w:rsid w:val="0065306D"/>
    <w:rsid w:val="006557B6"/>
    <w:rsid w:val="0065678C"/>
    <w:rsid w:val="0065766C"/>
    <w:rsid w:val="00661A16"/>
    <w:rsid w:val="006669F4"/>
    <w:rsid w:val="00667690"/>
    <w:rsid w:val="00670AEA"/>
    <w:rsid w:val="0067306E"/>
    <w:rsid w:val="006737B2"/>
    <w:rsid w:val="00675F67"/>
    <w:rsid w:val="0068064D"/>
    <w:rsid w:val="006832AD"/>
    <w:rsid w:val="00683334"/>
    <w:rsid w:val="0068356D"/>
    <w:rsid w:val="00683875"/>
    <w:rsid w:val="0068402E"/>
    <w:rsid w:val="00684C00"/>
    <w:rsid w:val="00686531"/>
    <w:rsid w:val="006905C4"/>
    <w:rsid w:val="0069165E"/>
    <w:rsid w:val="00693321"/>
    <w:rsid w:val="006A3ED4"/>
    <w:rsid w:val="006A4351"/>
    <w:rsid w:val="006A4C2E"/>
    <w:rsid w:val="006B390B"/>
    <w:rsid w:val="006B3C30"/>
    <w:rsid w:val="006B45A5"/>
    <w:rsid w:val="006B58D2"/>
    <w:rsid w:val="006C023A"/>
    <w:rsid w:val="006C1A1A"/>
    <w:rsid w:val="006C209A"/>
    <w:rsid w:val="006C263D"/>
    <w:rsid w:val="006C29D5"/>
    <w:rsid w:val="006C6121"/>
    <w:rsid w:val="006C6346"/>
    <w:rsid w:val="006C7F29"/>
    <w:rsid w:val="006D2C23"/>
    <w:rsid w:val="006D6459"/>
    <w:rsid w:val="006D7C31"/>
    <w:rsid w:val="006E1137"/>
    <w:rsid w:val="006E22C6"/>
    <w:rsid w:val="006E394F"/>
    <w:rsid w:val="006E3B48"/>
    <w:rsid w:val="006E5A9C"/>
    <w:rsid w:val="00700CDD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6A24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3F9D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5A00"/>
    <w:rsid w:val="00797C0F"/>
    <w:rsid w:val="007A09E1"/>
    <w:rsid w:val="007A13CC"/>
    <w:rsid w:val="007A250F"/>
    <w:rsid w:val="007A3820"/>
    <w:rsid w:val="007A3941"/>
    <w:rsid w:val="007A785E"/>
    <w:rsid w:val="007B19CE"/>
    <w:rsid w:val="007B1EAC"/>
    <w:rsid w:val="007B2E42"/>
    <w:rsid w:val="007B43B5"/>
    <w:rsid w:val="007B749A"/>
    <w:rsid w:val="007B78C9"/>
    <w:rsid w:val="007B7ADB"/>
    <w:rsid w:val="007C1624"/>
    <w:rsid w:val="007C219F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F20F2"/>
    <w:rsid w:val="007F24DB"/>
    <w:rsid w:val="007F2D48"/>
    <w:rsid w:val="007F35E3"/>
    <w:rsid w:val="007F38E2"/>
    <w:rsid w:val="007F6892"/>
    <w:rsid w:val="007F776C"/>
    <w:rsid w:val="00803D95"/>
    <w:rsid w:val="00806522"/>
    <w:rsid w:val="00806BB5"/>
    <w:rsid w:val="00807F4A"/>
    <w:rsid w:val="00810DA8"/>
    <w:rsid w:val="00810EDC"/>
    <w:rsid w:val="008153D4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40A0"/>
    <w:rsid w:val="00875889"/>
    <w:rsid w:val="00875B80"/>
    <w:rsid w:val="0087673D"/>
    <w:rsid w:val="00876F19"/>
    <w:rsid w:val="008831D6"/>
    <w:rsid w:val="008855C5"/>
    <w:rsid w:val="00886041"/>
    <w:rsid w:val="008865FB"/>
    <w:rsid w:val="00886D0E"/>
    <w:rsid w:val="00886EFB"/>
    <w:rsid w:val="00892722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55F9"/>
    <w:rsid w:val="008A7927"/>
    <w:rsid w:val="008B0AA4"/>
    <w:rsid w:val="008B29B2"/>
    <w:rsid w:val="008B7D13"/>
    <w:rsid w:val="008C19B2"/>
    <w:rsid w:val="008D0FC8"/>
    <w:rsid w:val="008D2749"/>
    <w:rsid w:val="008D3CAC"/>
    <w:rsid w:val="008D5B18"/>
    <w:rsid w:val="008E32B7"/>
    <w:rsid w:val="008F209C"/>
    <w:rsid w:val="008F27F3"/>
    <w:rsid w:val="008F2E2C"/>
    <w:rsid w:val="008F34BF"/>
    <w:rsid w:val="008F4576"/>
    <w:rsid w:val="008F4AAC"/>
    <w:rsid w:val="008F4E34"/>
    <w:rsid w:val="00903892"/>
    <w:rsid w:val="009102A2"/>
    <w:rsid w:val="0091056B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529B"/>
    <w:rsid w:val="00947938"/>
    <w:rsid w:val="0095154A"/>
    <w:rsid w:val="00951FEF"/>
    <w:rsid w:val="00953183"/>
    <w:rsid w:val="00954734"/>
    <w:rsid w:val="00962AB2"/>
    <w:rsid w:val="00962B44"/>
    <w:rsid w:val="00970F6F"/>
    <w:rsid w:val="00971CBB"/>
    <w:rsid w:val="009721B5"/>
    <w:rsid w:val="009722DB"/>
    <w:rsid w:val="0097236E"/>
    <w:rsid w:val="00972BBD"/>
    <w:rsid w:val="00973020"/>
    <w:rsid w:val="009770F0"/>
    <w:rsid w:val="00980169"/>
    <w:rsid w:val="0098036B"/>
    <w:rsid w:val="009826DB"/>
    <w:rsid w:val="009852A1"/>
    <w:rsid w:val="0099682D"/>
    <w:rsid w:val="009A236E"/>
    <w:rsid w:val="009A3721"/>
    <w:rsid w:val="009A3F71"/>
    <w:rsid w:val="009A762E"/>
    <w:rsid w:val="009B09F1"/>
    <w:rsid w:val="009B1FB6"/>
    <w:rsid w:val="009B4E45"/>
    <w:rsid w:val="009B508C"/>
    <w:rsid w:val="009B7DA8"/>
    <w:rsid w:val="009C6718"/>
    <w:rsid w:val="009C74AD"/>
    <w:rsid w:val="009D0BDD"/>
    <w:rsid w:val="009D1C35"/>
    <w:rsid w:val="009D39DB"/>
    <w:rsid w:val="009D5D41"/>
    <w:rsid w:val="009D6434"/>
    <w:rsid w:val="009E1140"/>
    <w:rsid w:val="009E5285"/>
    <w:rsid w:val="009E6BBB"/>
    <w:rsid w:val="009E76D5"/>
    <w:rsid w:val="009F01B7"/>
    <w:rsid w:val="009F22C4"/>
    <w:rsid w:val="009F2741"/>
    <w:rsid w:val="009F28BE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15DC2"/>
    <w:rsid w:val="00A2177E"/>
    <w:rsid w:val="00A2711E"/>
    <w:rsid w:val="00A336FF"/>
    <w:rsid w:val="00A40D57"/>
    <w:rsid w:val="00A42678"/>
    <w:rsid w:val="00A46756"/>
    <w:rsid w:val="00A46A40"/>
    <w:rsid w:val="00A46BE0"/>
    <w:rsid w:val="00A54161"/>
    <w:rsid w:val="00A54576"/>
    <w:rsid w:val="00A6026F"/>
    <w:rsid w:val="00A61A71"/>
    <w:rsid w:val="00A62388"/>
    <w:rsid w:val="00A66197"/>
    <w:rsid w:val="00A71F14"/>
    <w:rsid w:val="00A729A0"/>
    <w:rsid w:val="00A73B72"/>
    <w:rsid w:val="00A742A2"/>
    <w:rsid w:val="00A804BB"/>
    <w:rsid w:val="00A841F1"/>
    <w:rsid w:val="00A845F1"/>
    <w:rsid w:val="00A865A0"/>
    <w:rsid w:val="00A92876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3A81"/>
    <w:rsid w:val="00AB4DB9"/>
    <w:rsid w:val="00AB58C5"/>
    <w:rsid w:val="00AC20FC"/>
    <w:rsid w:val="00AC70CC"/>
    <w:rsid w:val="00AC75B4"/>
    <w:rsid w:val="00AD0112"/>
    <w:rsid w:val="00AD08A0"/>
    <w:rsid w:val="00AD17AE"/>
    <w:rsid w:val="00AD1AE9"/>
    <w:rsid w:val="00AD66FD"/>
    <w:rsid w:val="00AE0A34"/>
    <w:rsid w:val="00AE31DE"/>
    <w:rsid w:val="00AE77AF"/>
    <w:rsid w:val="00AF1CCA"/>
    <w:rsid w:val="00AF4E1E"/>
    <w:rsid w:val="00AF5B28"/>
    <w:rsid w:val="00B005F6"/>
    <w:rsid w:val="00B066DD"/>
    <w:rsid w:val="00B10C2B"/>
    <w:rsid w:val="00B13212"/>
    <w:rsid w:val="00B13EC3"/>
    <w:rsid w:val="00B170BD"/>
    <w:rsid w:val="00B20154"/>
    <w:rsid w:val="00B20ED6"/>
    <w:rsid w:val="00B23F5F"/>
    <w:rsid w:val="00B23FF0"/>
    <w:rsid w:val="00B26C19"/>
    <w:rsid w:val="00B3639F"/>
    <w:rsid w:val="00B448DA"/>
    <w:rsid w:val="00B45DFB"/>
    <w:rsid w:val="00B46921"/>
    <w:rsid w:val="00B47E20"/>
    <w:rsid w:val="00B5131D"/>
    <w:rsid w:val="00B54406"/>
    <w:rsid w:val="00B54AC6"/>
    <w:rsid w:val="00B62DF7"/>
    <w:rsid w:val="00B70395"/>
    <w:rsid w:val="00B726D7"/>
    <w:rsid w:val="00B72AD4"/>
    <w:rsid w:val="00B72E83"/>
    <w:rsid w:val="00B74090"/>
    <w:rsid w:val="00B763AE"/>
    <w:rsid w:val="00B76C44"/>
    <w:rsid w:val="00B76E53"/>
    <w:rsid w:val="00B7765D"/>
    <w:rsid w:val="00B801CE"/>
    <w:rsid w:val="00B81CC7"/>
    <w:rsid w:val="00B84752"/>
    <w:rsid w:val="00B848C2"/>
    <w:rsid w:val="00B85FBD"/>
    <w:rsid w:val="00B93BE7"/>
    <w:rsid w:val="00B95138"/>
    <w:rsid w:val="00B95B51"/>
    <w:rsid w:val="00BA1E0B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0C4B"/>
    <w:rsid w:val="00BE310C"/>
    <w:rsid w:val="00BE3DC1"/>
    <w:rsid w:val="00BE727A"/>
    <w:rsid w:val="00BE74A5"/>
    <w:rsid w:val="00BE7D6A"/>
    <w:rsid w:val="00BE7D71"/>
    <w:rsid w:val="00C00543"/>
    <w:rsid w:val="00C01A5A"/>
    <w:rsid w:val="00C022FB"/>
    <w:rsid w:val="00C03351"/>
    <w:rsid w:val="00C0555B"/>
    <w:rsid w:val="00C05E03"/>
    <w:rsid w:val="00C06021"/>
    <w:rsid w:val="00C07464"/>
    <w:rsid w:val="00C10766"/>
    <w:rsid w:val="00C10805"/>
    <w:rsid w:val="00C110C7"/>
    <w:rsid w:val="00C12CA0"/>
    <w:rsid w:val="00C142CD"/>
    <w:rsid w:val="00C20B28"/>
    <w:rsid w:val="00C25E81"/>
    <w:rsid w:val="00C303C9"/>
    <w:rsid w:val="00C340E6"/>
    <w:rsid w:val="00C3489B"/>
    <w:rsid w:val="00C3733C"/>
    <w:rsid w:val="00C37A0F"/>
    <w:rsid w:val="00C40750"/>
    <w:rsid w:val="00C41BFD"/>
    <w:rsid w:val="00C42207"/>
    <w:rsid w:val="00C42F5E"/>
    <w:rsid w:val="00C45276"/>
    <w:rsid w:val="00C50F7D"/>
    <w:rsid w:val="00C52405"/>
    <w:rsid w:val="00C5258F"/>
    <w:rsid w:val="00C6262E"/>
    <w:rsid w:val="00C626EA"/>
    <w:rsid w:val="00C626FC"/>
    <w:rsid w:val="00C652B9"/>
    <w:rsid w:val="00C6690D"/>
    <w:rsid w:val="00C7368D"/>
    <w:rsid w:val="00C737A7"/>
    <w:rsid w:val="00C74D00"/>
    <w:rsid w:val="00C7616F"/>
    <w:rsid w:val="00C800D5"/>
    <w:rsid w:val="00C81D41"/>
    <w:rsid w:val="00C82FDB"/>
    <w:rsid w:val="00C91652"/>
    <w:rsid w:val="00C92848"/>
    <w:rsid w:val="00C92E1B"/>
    <w:rsid w:val="00C93DDF"/>
    <w:rsid w:val="00C9469D"/>
    <w:rsid w:val="00C9580B"/>
    <w:rsid w:val="00C96116"/>
    <w:rsid w:val="00C9637B"/>
    <w:rsid w:val="00CA4186"/>
    <w:rsid w:val="00CA7FEB"/>
    <w:rsid w:val="00CB01E4"/>
    <w:rsid w:val="00CB6E04"/>
    <w:rsid w:val="00CC0426"/>
    <w:rsid w:val="00CC082C"/>
    <w:rsid w:val="00CC3053"/>
    <w:rsid w:val="00CC339D"/>
    <w:rsid w:val="00CC455E"/>
    <w:rsid w:val="00CC61B6"/>
    <w:rsid w:val="00CC6A4C"/>
    <w:rsid w:val="00CD0365"/>
    <w:rsid w:val="00CD286B"/>
    <w:rsid w:val="00CD2B4D"/>
    <w:rsid w:val="00CD378D"/>
    <w:rsid w:val="00CD40CB"/>
    <w:rsid w:val="00CD41D7"/>
    <w:rsid w:val="00CD4D07"/>
    <w:rsid w:val="00CD4D8E"/>
    <w:rsid w:val="00CD52F1"/>
    <w:rsid w:val="00CD666A"/>
    <w:rsid w:val="00CE4619"/>
    <w:rsid w:val="00CE4788"/>
    <w:rsid w:val="00CE7546"/>
    <w:rsid w:val="00CE7E00"/>
    <w:rsid w:val="00CF0644"/>
    <w:rsid w:val="00CF48A8"/>
    <w:rsid w:val="00CF5421"/>
    <w:rsid w:val="00D01350"/>
    <w:rsid w:val="00D0469D"/>
    <w:rsid w:val="00D04C9A"/>
    <w:rsid w:val="00D10209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055E"/>
    <w:rsid w:val="00D5220B"/>
    <w:rsid w:val="00D540FF"/>
    <w:rsid w:val="00D54158"/>
    <w:rsid w:val="00D56525"/>
    <w:rsid w:val="00D60BCD"/>
    <w:rsid w:val="00D61AA8"/>
    <w:rsid w:val="00D634C4"/>
    <w:rsid w:val="00D63941"/>
    <w:rsid w:val="00D63F91"/>
    <w:rsid w:val="00D6513C"/>
    <w:rsid w:val="00D65C3E"/>
    <w:rsid w:val="00D70B74"/>
    <w:rsid w:val="00D73A9F"/>
    <w:rsid w:val="00D7404C"/>
    <w:rsid w:val="00D74203"/>
    <w:rsid w:val="00D80C80"/>
    <w:rsid w:val="00D82271"/>
    <w:rsid w:val="00D82BE3"/>
    <w:rsid w:val="00D83E22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65A4"/>
    <w:rsid w:val="00DC0CDE"/>
    <w:rsid w:val="00DC5E48"/>
    <w:rsid w:val="00DD272E"/>
    <w:rsid w:val="00DD3B32"/>
    <w:rsid w:val="00DD4177"/>
    <w:rsid w:val="00DE2D87"/>
    <w:rsid w:val="00DE41FA"/>
    <w:rsid w:val="00DE4529"/>
    <w:rsid w:val="00DE4888"/>
    <w:rsid w:val="00DE6E82"/>
    <w:rsid w:val="00DE7005"/>
    <w:rsid w:val="00DF3AAF"/>
    <w:rsid w:val="00DF66C2"/>
    <w:rsid w:val="00DF6AFD"/>
    <w:rsid w:val="00E00241"/>
    <w:rsid w:val="00E03DD6"/>
    <w:rsid w:val="00E044F0"/>
    <w:rsid w:val="00E10EF8"/>
    <w:rsid w:val="00E1154F"/>
    <w:rsid w:val="00E13ACB"/>
    <w:rsid w:val="00E17EF1"/>
    <w:rsid w:val="00E2295C"/>
    <w:rsid w:val="00E24B3E"/>
    <w:rsid w:val="00E272FB"/>
    <w:rsid w:val="00E27558"/>
    <w:rsid w:val="00E27F9E"/>
    <w:rsid w:val="00E34576"/>
    <w:rsid w:val="00E408C9"/>
    <w:rsid w:val="00E4454F"/>
    <w:rsid w:val="00E447DF"/>
    <w:rsid w:val="00E51CD2"/>
    <w:rsid w:val="00E5585F"/>
    <w:rsid w:val="00E60751"/>
    <w:rsid w:val="00E613CA"/>
    <w:rsid w:val="00E628D3"/>
    <w:rsid w:val="00E65732"/>
    <w:rsid w:val="00E6593A"/>
    <w:rsid w:val="00E6714E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0DE"/>
    <w:rsid w:val="00EB7114"/>
    <w:rsid w:val="00EC26C2"/>
    <w:rsid w:val="00EC52A7"/>
    <w:rsid w:val="00EC6A79"/>
    <w:rsid w:val="00EC6D0A"/>
    <w:rsid w:val="00ED1DB0"/>
    <w:rsid w:val="00ED329A"/>
    <w:rsid w:val="00ED370F"/>
    <w:rsid w:val="00ED49C1"/>
    <w:rsid w:val="00ED538F"/>
    <w:rsid w:val="00EE13B9"/>
    <w:rsid w:val="00EE1C6D"/>
    <w:rsid w:val="00EE301C"/>
    <w:rsid w:val="00EE5026"/>
    <w:rsid w:val="00EE7688"/>
    <w:rsid w:val="00EF12B6"/>
    <w:rsid w:val="00EF13DB"/>
    <w:rsid w:val="00EF2DA1"/>
    <w:rsid w:val="00EF33FC"/>
    <w:rsid w:val="00F0057E"/>
    <w:rsid w:val="00F009AC"/>
    <w:rsid w:val="00F01F58"/>
    <w:rsid w:val="00F03313"/>
    <w:rsid w:val="00F061B0"/>
    <w:rsid w:val="00F108D0"/>
    <w:rsid w:val="00F10E1A"/>
    <w:rsid w:val="00F122FC"/>
    <w:rsid w:val="00F15D3E"/>
    <w:rsid w:val="00F22CFC"/>
    <w:rsid w:val="00F230A9"/>
    <w:rsid w:val="00F25D11"/>
    <w:rsid w:val="00F279C9"/>
    <w:rsid w:val="00F33DF5"/>
    <w:rsid w:val="00F3506A"/>
    <w:rsid w:val="00F35637"/>
    <w:rsid w:val="00F35DC2"/>
    <w:rsid w:val="00F3712A"/>
    <w:rsid w:val="00F41D5C"/>
    <w:rsid w:val="00F4524E"/>
    <w:rsid w:val="00F62677"/>
    <w:rsid w:val="00F66E69"/>
    <w:rsid w:val="00F6717C"/>
    <w:rsid w:val="00F67872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58A1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B747B"/>
    <w:rsid w:val="00FC0052"/>
    <w:rsid w:val="00FC43A1"/>
    <w:rsid w:val="00FC4432"/>
    <w:rsid w:val="00FD02E3"/>
    <w:rsid w:val="00FD0522"/>
    <w:rsid w:val="00FD2B65"/>
    <w:rsid w:val="00FD401C"/>
    <w:rsid w:val="00FD4E5C"/>
    <w:rsid w:val="00FD5C7A"/>
    <w:rsid w:val="00FD76A8"/>
    <w:rsid w:val="00FE17BE"/>
    <w:rsid w:val="00FE2284"/>
    <w:rsid w:val="00FE3C76"/>
    <w:rsid w:val="00FE404F"/>
    <w:rsid w:val="00FF06F9"/>
    <w:rsid w:val="00FF22FD"/>
    <w:rsid w:val="00FF2924"/>
    <w:rsid w:val="00FF2C65"/>
    <w:rsid w:val="00FF3C62"/>
    <w:rsid w:val="00FF53F5"/>
    <w:rsid w:val="00FF6E3F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F985D-638A-4938-8F35-CEFF2E9B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7684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9</cp:revision>
  <cp:lastPrinted>2024-10-16T07:36:00Z</cp:lastPrinted>
  <dcterms:created xsi:type="dcterms:W3CDTF">2024-09-17T01:23:00Z</dcterms:created>
  <dcterms:modified xsi:type="dcterms:W3CDTF">2024-10-17T03:15:00Z</dcterms:modified>
</cp:coreProperties>
</file>