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678"/>
          <w:tab w:val="left" w:pos="4962"/>
        </w:tabs>
        <w:autoSpaceDE w:val="0"/>
        <w:autoSpaceDN w:val="0"/>
        <w:adjustRightInd w:val="0"/>
        <w:spacing w:after="200" w:line="276" w:lineRule="auto"/>
        <w:jc w:val="center"/>
        <w:rPr>
          <w:rFonts w:ascii="Arial" w:eastAsia="Calibri" w:hAnsi="Arial" w:cs="Arial"/>
          <w:color w:val="000000" w:themeColor="text1"/>
          <w:lang w:eastAsia="en-US"/>
        </w:rPr>
      </w:pPr>
      <w:r w:rsidRPr="00EA3C25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5CF51D40" wp14:editId="42700DB8">
            <wp:extent cx="707390" cy="874395"/>
            <wp:effectExtent l="0" t="0" r="0" b="1905"/>
            <wp:docPr id="2" name="Рисунок 10" descr="Описание: Юргинский МР_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Юргинский МР_ПП-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962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КЕМЕРОВСКАЯ ОБЛАСТЬ – КУЗБАСС</w:t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Совет народных депутатов Юргинского муниципального округа</w:t>
      </w:r>
    </w:p>
    <w:p w:rsidR="009F7B24" w:rsidRPr="00EA3C25" w:rsidRDefault="00EE700E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color w:val="000000" w:themeColor="text1"/>
          <w:sz w:val="28"/>
          <w:szCs w:val="28"/>
          <w:lang w:eastAsia="en-US"/>
        </w:rPr>
        <w:t>второго</w:t>
      </w:r>
      <w:r w:rsidR="009F7B24"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 созыва</w:t>
      </w:r>
    </w:p>
    <w:p w:rsidR="009F7B24" w:rsidRPr="00EA3C25" w:rsidRDefault="00EE700E" w:rsidP="009F7B2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второе</w:t>
      </w:r>
      <w:r w:rsidR="009F7B24" w:rsidRPr="00EA3C25">
        <w:rPr>
          <w:rFonts w:eastAsia="Calibri"/>
          <w:color w:val="000000" w:themeColor="text1"/>
          <w:sz w:val="28"/>
          <w:szCs w:val="28"/>
          <w:lang w:eastAsia="en-US"/>
        </w:rPr>
        <w:t xml:space="preserve"> заседание</w:t>
      </w: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color w:val="000000" w:themeColor="text1"/>
          <w:szCs w:val="28"/>
          <w:lang w:eastAsia="en-US"/>
        </w:rPr>
      </w:pP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РЕШЕНИЕ</w:t>
      </w:r>
    </w:p>
    <w:p w:rsidR="009F7B24" w:rsidRPr="00EA3C25" w:rsidRDefault="00EE700E" w:rsidP="009F7B24">
      <w:pPr>
        <w:jc w:val="center"/>
        <w:rPr>
          <w:rFonts w:eastAsia="Calibri"/>
          <w:b/>
          <w:bCs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от 31</w:t>
      </w:r>
      <w:r w:rsidR="00997232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октября</w:t>
      </w:r>
      <w:r w:rsidR="00D022CA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2024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года № </w:t>
      </w:r>
      <w:r w:rsidR="0073504A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6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 – НА</w:t>
      </w:r>
    </w:p>
    <w:p w:rsidR="00BC2210" w:rsidRPr="0067146E" w:rsidRDefault="00BC2210" w:rsidP="00BC221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D2F69" w:rsidRPr="00EE700E" w:rsidRDefault="00A529C4" w:rsidP="009808EA">
      <w:pPr>
        <w:jc w:val="center"/>
        <w:rPr>
          <w:b/>
          <w:sz w:val="32"/>
          <w:szCs w:val="28"/>
        </w:rPr>
      </w:pPr>
      <w:r>
        <w:rPr>
          <w:b/>
          <w:color w:val="000000"/>
          <w:sz w:val="28"/>
        </w:rPr>
        <w:t>О</w:t>
      </w:r>
      <w:r w:rsidR="00EE700E">
        <w:rPr>
          <w:b/>
          <w:color w:val="000000"/>
          <w:sz w:val="28"/>
        </w:rPr>
        <w:t>б</w:t>
      </w:r>
      <w:r w:rsidR="00EE700E">
        <w:t xml:space="preserve"> </w:t>
      </w:r>
      <w:r w:rsidR="00EE700E" w:rsidRPr="00EE700E">
        <w:rPr>
          <w:b/>
          <w:sz w:val="28"/>
        </w:rPr>
        <w:t>утверждении Положения о наставничестве на муниципальной службе в органах местного самоуправления</w:t>
      </w:r>
      <w:r w:rsidR="00177E79">
        <w:rPr>
          <w:b/>
          <w:sz w:val="28"/>
        </w:rPr>
        <w:t xml:space="preserve"> Юргинского муниципального округа</w:t>
      </w:r>
    </w:p>
    <w:p w:rsidR="003D23CB" w:rsidRPr="00FE2197" w:rsidRDefault="003D23CB" w:rsidP="00FE2197">
      <w:pPr>
        <w:spacing w:line="276" w:lineRule="auto"/>
        <w:jc w:val="center"/>
      </w:pPr>
    </w:p>
    <w:p w:rsidR="006B35BB" w:rsidRPr="008B5269" w:rsidRDefault="00EE700E" w:rsidP="002C7C96">
      <w:pPr>
        <w:spacing w:line="276" w:lineRule="auto"/>
        <w:ind w:firstLine="567"/>
        <w:jc w:val="both"/>
        <w:rPr>
          <w:sz w:val="22"/>
        </w:rPr>
      </w:pPr>
      <w:r w:rsidRPr="00EE700E">
        <w:t xml:space="preserve">В соответствии с Трудовым кодексом Российской Федерации, Федеральным </w:t>
      </w:r>
      <w:hyperlink r:id="rId8" w:tooltip="Федеральный закон от 02.03.2007 N 25-ФЗ (ред. от 27.10.2020) &quot;О муниципальной службе в Российской Федерации&quot;{КонсультантПлюс}" w:history="1">
        <w:r w:rsidRPr="00EE700E">
          <w:t>законом</w:t>
        </w:r>
      </w:hyperlink>
      <w:r w:rsidR="009E6BF9">
        <w:t xml:space="preserve"> от 02.03.2007 № 25–</w:t>
      </w:r>
      <w:r w:rsidRPr="00EE700E">
        <w:t>ФЗ «О муниципальной службе в Российской Федерации», в целях определения единого подхода к организации института наставничества на муниципальной службе в органах местного самоуправления Юргинского муниципального округа</w:t>
      </w:r>
      <w:r w:rsidR="00D022CA" w:rsidRPr="00EE700E">
        <w:t>,</w:t>
      </w:r>
      <w:r w:rsidR="00D022CA" w:rsidRPr="00F674C2">
        <w:rPr>
          <w:bCs/>
        </w:rPr>
        <w:t xml:space="preserve"> Совет народных депутатов Юргинского муниципального округа</w:t>
      </w:r>
    </w:p>
    <w:p w:rsidR="00FE2197" w:rsidRDefault="00FE2197" w:rsidP="00D00566">
      <w:pPr>
        <w:ind w:firstLine="567"/>
        <w:jc w:val="both"/>
        <w:rPr>
          <w:b/>
        </w:rPr>
      </w:pPr>
    </w:p>
    <w:p w:rsidR="003D23CB" w:rsidRPr="00FE2197" w:rsidRDefault="00E36B06" w:rsidP="00D00566">
      <w:pPr>
        <w:ind w:firstLine="567"/>
        <w:jc w:val="both"/>
        <w:rPr>
          <w:b/>
        </w:rPr>
      </w:pPr>
      <w:r w:rsidRPr="00FE2197">
        <w:rPr>
          <w:b/>
        </w:rPr>
        <w:t>РЕШИЛ:</w:t>
      </w:r>
    </w:p>
    <w:p w:rsidR="00BB6E05" w:rsidRDefault="003D23CB" w:rsidP="002C7C96">
      <w:pPr>
        <w:spacing w:line="276" w:lineRule="auto"/>
        <w:ind w:firstLine="567"/>
        <w:jc w:val="both"/>
        <w:rPr>
          <w:snapToGrid w:val="0"/>
        </w:rPr>
      </w:pPr>
      <w:bookmarkStart w:id="0" w:name="_GoBack"/>
      <w:r w:rsidRPr="008B5269">
        <w:t>1.</w:t>
      </w:r>
      <w:r w:rsidR="004D127E" w:rsidRPr="008B5269">
        <w:t> </w:t>
      </w:r>
      <w:r w:rsidR="00EE700E">
        <w:rPr>
          <w:snapToGrid w:val="0"/>
        </w:rPr>
        <w:t xml:space="preserve">Утвердить Положение о наставничестве на муниципальной службе в органах местного самоуправления Юргинского муниципального округа </w:t>
      </w:r>
      <w:r w:rsidR="00D022CA">
        <w:rPr>
          <w:snapToGrid w:val="0"/>
        </w:rPr>
        <w:t>согласно П</w:t>
      </w:r>
      <w:r w:rsidR="00D022CA" w:rsidRPr="00F674C2">
        <w:rPr>
          <w:snapToGrid w:val="0"/>
        </w:rPr>
        <w:t>риложению к настоящему решению.</w:t>
      </w:r>
    </w:p>
    <w:p w:rsidR="00D022CA" w:rsidRPr="008B5269" w:rsidRDefault="00D022CA" w:rsidP="002C7C96">
      <w:pPr>
        <w:spacing w:line="276" w:lineRule="auto"/>
        <w:ind w:firstLine="567"/>
        <w:jc w:val="both"/>
      </w:pPr>
      <w:r>
        <w:t>2. </w:t>
      </w:r>
      <w:r w:rsidR="00D55A6A">
        <w:t>О</w:t>
      </w:r>
      <w:r w:rsidR="00177E79">
        <w:rPr>
          <w:snapToGrid w:val="0"/>
        </w:rPr>
        <w:t>рган</w:t>
      </w:r>
      <w:r w:rsidR="00D55A6A">
        <w:rPr>
          <w:snapToGrid w:val="0"/>
        </w:rPr>
        <w:t xml:space="preserve">ам </w:t>
      </w:r>
      <w:r w:rsidR="00177E79">
        <w:rPr>
          <w:snapToGrid w:val="0"/>
        </w:rPr>
        <w:t>местного самоуправления Юргинского муниципального округа обеспечить организацию процесса наставничества в соответствии с Приложением к настоящему решению.</w:t>
      </w:r>
    </w:p>
    <w:p w:rsidR="00D41881" w:rsidRPr="008B5269" w:rsidRDefault="00D022CA" w:rsidP="002C7C96">
      <w:pPr>
        <w:spacing w:line="276" w:lineRule="auto"/>
        <w:ind w:firstLine="567"/>
        <w:jc w:val="both"/>
      </w:pPr>
      <w:r>
        <w:t>3</w:t>
      </w:r>
      <w:r w:rsidR="004D127E" w:rsidRPr="008B5269">
        <w:t>. </w:t>
      </w:r>
      <w:r w:rsidR="00152B0E" w:rsidRPr="008B5269">
        <w:t>Настоящее решение опубликова</w:t>
      </w:r>
      <w:r w:rsidR="00215E12" w:rsidRPr="008B5269">
        <w:t>ть</w:t>
      </w:r>
      <w:r w:rsidR="00152B0E" w:rsidRPr="008B5269">
        <w:t xml:space="preserve"> в газете «Юргинские ведомости» и </w:t>
      </w:r>
      <w:r w:rsidR="00215E12" w:rsidRPr="008B5269">
        <w:t>разместить в информа</w:t>
      </w:r>
      <w:r w:rsidR="004D127E" w:rsidRPr="008B5269">
        <w:t>ционно–</w:t>
      </w:r>
      <w:r w:rsidR="00215E12" w:rsidRPr="008B5269">
        <w:t>телекоммуникационной сети «Интернет» на официальном сайте администрации Юр</w:t>
      </w:r>
      <w:r w:rsidR="004D127E" w:rsidRPr="008B5269">
        <w:t>гинского муниципального округа.</w:t>
      </w:r>
    </w:p>
    <w:p w:rsidR="008B76CB" w:rsidRPr="008B5269" w:rsidRDefault="00D022CA" w:rsidP="002C7C96">
      <w:pPr>
        <w:spacing w:line="276" w:lineRule="auto"/>
        <w:ind w:firstLine="567"/>
        <w:jc w:val="both"/>
      </w:pPr>
      <w:r>
        <w:t>4</w:t>
      </w:r>
      <w:r w:rsidR="004D127E" w:rsidRPr="008B5269">
        <w:t>. </w:t>
      </w:r>
      <w:r w:rsidR="008B76CB" w:rsidRPr="008B5269">
        <w:t>Наст</w:t>
      </w:r>
      <w:r w:rsidR="00645B21" w:rsidRPr="008B5269">
        <w:t>оящее решение вступает в силу после его официального оп</w:t>
      </w:r>
      <w:r>
        <w:t xml:space="preserve">убликования в газете «Юргинские </w:t>
      </w:r>
      <w:r w:rsidR="00645B21" w:rsidRPr="008B5269">
        <w:t>ведомости»</w:t>
      </w:r>
      <w:r w:rsidR="0001173B" w:rsidRPr="008B5269">
        <w:t>.</w:t>
      </w:r>
    </w:p>
    <w:p w:rsidR="003D23CB" w:rsidRPr="00FE2197" w:rsidRDefault="00D022CA" w:rsidP="002C7C96">
      <w:pPr>
        <w:spacing w:line="276" w:lineRule="auto"/>
        <w:ind w:firstLine="567"/>
        <w:jc w:val="both"/>
      </w:pPr>
      <w:r>
        <w:t>5</w:t>
      </w:r>
      <w:r w:rsidR="00442AD0" w:rsidRPr="008B5269">
        <w:t>.</w:t>
      </w:r>
      <w:r w:rsidR="004D127E" w:rsidRPr="008B5269">
        <w:t> </w:t>
      </w:r>
      <w:r w:rsidR="00645B21" w:rsidRPr="008B5269">
        <w:t xml:space="preserve">Контроль за исполнением решения возложить на постоянную комиссию Совета народных депутатов Юргинского муниципального округа </w:t>
      </w:r>
      <w:r w:rsidR="00177E79">
        <w:t>второго</w:t>
      </w:r>
      <w:r w:rsidR="008E7904" w:rsidRPr="008B5269">
        <w:t xml:space="preserve"> созыва по </w:t>
      </w:r>
      <w:r w:rsidR="001000D1">
        <w:t>социальным вопросам, правопорядку и соблю</w:t>
      </w:r>
      <w:r w:rsidR="0017630A">
        <w:t>дению законности</w:t>
      </w:r>
      <w:r w:rsidR="00924241" w:rsidRPr="008B5269">
        <w:t>.</w:t>
      </w:r>
    </w:p>
    <w:bookmarkEnd w:id="0"/>
    <w:p w:rsidR="00BC2210" w:rsidRPr="004D127E" w:rsidRDefault="00BC2210" w:rsidP="00D00566">
      <w:pPr>
        <w:jc w:val="both"/>
        <w:rPr>
          <w:szCs w:val="28"/>
        </w:rPr>
      </w:pPr>
    </w:p>
    <w:p w:rsidR="00F60FE6" w:rsidRPr="00BC2210" w:rsidRDefault="00F60FE6" w:rsidP="00D00566">
      <w:pPr>
        <w:jc w:val="both"/>
        <w:rPr>
          <w:color w:val="000000"/>
        </w:rPr>
      </w:pPr>
    </w:p>
    <w:p w:rsidR="00E36B06" w:rsidRPr="00BC2210" w:rsidRDefault="008F1A51" w:rsidP="00D00566">
      <w:pPr>
        <w:jc w:val="both"/>
        <w:rPr>
          <w:color w:val="000000"/>
        </w:rPr>
      </w:pPr>
      <w:r w:rsidRPr="00BC2210">
        <w:rPr>
          <w:color w:val="000000"/>
        </w:rPr>
        <w:t>Председатель Совета народных депутатов</w:t>
      </w:r>
    </w:p>
    <w:p w:rsidR="00E36B06" w:rsidRPr="00BC2210" w:rsidRDefault="008F1A51" w:rsidP="00D00566">
      <w:pPr>
        <w:jc w:val="both"/>
        <w:rPr>
          <w:color w:val="000000"/>
        </w:rPr>
      </w:pPr>
      <w:r w:rsidRPr="00BC2210">
        <w:rPr>
          <w:color w:val="000000"/>
        </w:rPr>
        <w:t>Юргинского муниципального</w:t>
      </w:r>
      <w:r w:rsidR="00C82725">
        <w:rPr>
          <w:color w:val="000000"/>
        </w:rPr>
        <w:t xml:space="preserve"> </w:t>
      </w:r>
      <w:r w:rsidR="00215E12" w:rsidRPr="00BC2210">
        <w:rPr>
          <w:color w:val="000000"/>
        </w:rPr>
        <w:t>округа</w:t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DC2AF2">
        <w:rPr>
          <w:color w:val="000000"/>
        </w:rPr>
        <w:t xml:space="preserve">             </w:t>
      </w:r>
      <w:r w:rsidR="00E36B06" w:rsidRPr="00BC2210">
        <w:rPr>
          <w:color w:val="000000"/>
        </w:rPr>
        <w:t>И.</w:t>
      </w:r>
      <w:r w:rsidR="00DC2AF2">
        <w:rPr>
          <w:color w:val="000000"/>
        </w:rPr>
        <w:t xml:space="preserve"> </w:t>
      </w:r>
      <w:r w:rsidR="00E36B06" w:rsidRPr="00BC2210">
        <w:rPr>
          <w:color w:val="000000"/>
        </w:rPr>
        <w:t>Я.</w:t>
      </w:r>
      <w:r w:rsidR="00DC2AF2">
        <w:rPr>
          <w:color w:val="000000"/>
        </w:rPr>
        <w:t xml:space="preserve"> </w:t>
      </w:r>
      <w:r w:rsidR="00E36B06" w:rsidRPr="00BC2210">
        <w:rPr>
          <w:color w:val="000000"/>
        </w:rPr>
        <w:t>Бережнова</w:t>
      </w:r>
    </w:p>
    <w:p w:rsidR="00E36B06" w:rsidRPr="00BC2210" w:rsidRDefault="00E36B06" w:rsidP="00D00566">
      <w:pPr>
        <w:jc w:val="both"/>
        <w:rPr>
          <w:color w:val="000000"/>
        </w:rPr>
      </w:pPr>
    </w:p>
    <w:p w:rsidR="00C3437C" w:rsidRPr="00BC2210" w:rsidRDefault="00A24CC0" w:rsidP="00D00566">
      <w:pPr>
        <w:jc w:val="both"/>
        <w:rPr>
          <w:color w:val="000000"/>
        </w:rPr>
      </w:pPr>
      <w:r>
        <w:rPr>
          <w:color w:val="000000"/>
        </w:rPr>
        <w:t>Г</w:t>
      </w:r>
      <w:r w:rsidR="00C3437C" w:rsidRPr="00BC2210">
        <w:rPr>
          <w:color w:val="000000"/>
        </w:rPr>
        <w:t>лав</w:t>
      </w:r>
      <w:r>
        <w:rPr>
          <w:color w:val="000000"/>
        </w:rPr>
        <w:t>а</w:t>
      </w:r>
      <w:r w:rsidR="00C3437C" w:rsidRPr="00BC2210">
        <w:rPr>
          <w:color w:val="000000"/>
        </w:rPr>
        <w:t xml:space="preserve"> Юргинского </w:t>
      </w:r>
      <w:r w:rsidR="00BF716E" w:rsidRPr="00BC2210">
        <w:rPr>
          <w:color w:val="000000"/>
        </w:rPr>
        <w:t xml:space="preserve">муниципального </w:t>
      </w:r>
      <w:r w:rsidR="00215E12" w:rsidRPr="00BC2210">
        <w:rPr>
          <w:color w:val="000000"/>
        </w:rPr>
        <w:t>округа</w:t>
      </w:r>
      <w:r w:rsidR="006B35BB" w:rsidRPr="00BC2210">
        <w:rPr>
          <w:color w:val="000000"/>
        </w:rPr>
        <w:tab/>
      </w:r>
      <w:r w:rsidR="006B35BB" w:rsidRPr="00BC2210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DC2AF2">
        <w:rPr>
          <w:color w:val="000000"/>
        </w:rPr>
        <w:t xml:space="preserve">             </w:t>
      </w:r>
      <w:r w:rsidR="00DB39F3" w:rsidRPr="00BC2210">
        <w:rPr>
          <w:color w:val="000000"/>
        </w:rPr>
        <w:t>Д.</w:t>
      </w:r>
      <w:r w:rsidR="00DC2AF2">
        <w:rPr>
          <w:color w:val="000000"/>
        </w:rPr>
        <w:t xml:space="preserve"> </w:t>
      </w:r>
      <w:r w:rsidR="00DB39F3" w:rsidRPr="00BC2210">
        <w:rPr>
          <w:color w:val="000000"/>
        </w:rPr>
        <w:t xml:space="preserve">К. </w:t>
      </w:r>
      <w:proofErr w:type="spellStart"/>
      <w:r w:rsidR="00DB39F3" w:rsidRPr="00BC2210">
        <w:rPr>
          <w:color w:val="000000"/>
        </w:rPr>
        <w:t>Дадашов</w:t>
      </w:r>
      <w:proofErr w:type="spellEnd"/>
    </w:p>
    <w:p w:rsidR="004D127E" w:rsidRDefault="0073504A" w:rsidP="00D00566">
      <w:pPr>
        <w:sectPr w:rsidR="004D127E" w:rsidSect="00EE7F1B">
          <w:pgSz w:w="11906" w:h="16838"/>
          <w:pgMar w:top="426" w:right="567" w:bottom="425" w:left="1418" w:header="709" w:footer="709" w:gutter="0"/>
          <w:cols w:space="708"/>
          <w:docGrid w:linePitch="360"/>
        </w:sectPr>
      </w:pPr>
      <w:r>
        <w:t>31</w:t>
      </w:r>
      <w:r w:rsidR="00177E79">
        <w:t xml:space="preserve"> октября</w:t>
      </w:r>
      <w:r w:rsidR="004D127E">
        <w:t> </w:t>
      </w:r>
      <w:r w:rsidR="00C3437C" w:rsidRPr="00BC2210">
        <w:t>20</w:t>
      </w:r>
      <w:r w:rsidR="00A24CC0">
        <w:t>2</w:t>
      </w:r>
      <w:r w:rsidR="00D022CA">
        <w:t>4</w:t>
      </w:r>
      <w:r w:rsidR="004D127E">
        <w:t> </w:t>
      </w:r>
      <w:r w:rsidR="0067146E">
        <w:t>года</w:t>
      </w:r>
    </w:p>
    <w:p w:rsidR="004D127E" w:rsidRDefault="004D127E" w:rsidP="004D127E">
      <w:pPr>
        <w:ind w:left="4956"/>
        <w:jc w:val="right"/>
      </w:pPr>
      <w:r>
        <w:lastRenderedPageBreak/>
        <w:t>Приложение к решению</w:t>
      </w:r>
    </w:p>
    <w:p w:rsidR="004D127E" w:rsidRDefault="006B35BB" w:rsidP="004D127E">
      <w:pPr>
        <w:ind w:left="4956"/>
        <w:jc w:val="right"/>
      </w:pPr>
      <w:r>
        <w:t xml:space="preserve">Совета народных </w:t>
      </w:r>
      <w:r w:rsidR="004D127E">
        <w:t>депутатов</w:t>
      </w:r>
    </w:p>
    <w:p w:rsidR="00C82725" w:rsidRDefault="004D127E" w:rsidP="004D127E">
      <w:pPr>
        <w:ind w:left="4956"/>
        <w:jc w:val="right"/>
      </w:pPr>
      <w:r>
        <w:t xml:space="preserve">Юргинского </w:t>
      </w:r>
      <w:r w:rsidR="004364C1" w:rsidRPr="004364C1">
        <w:t xml:space="preserve">муниципального </w:t>
      </w:r>
      <w:r w:rsidR="00215E12">
        <w:t>округа</w:t>
      </w:r>
    </w:p>
    <w:p w:rsidR="004364C1" w:rsidRPr="004364C1" w:rsidRDefault="006B35BB" w:rsidP="004D127E">
      <w:pPr>
        <w:ind w:left="4956"/>
        <w:jc w:val="right"/>
      </w:pPr>
      <w:r>
        <w:t xml:space="preserve">от </w:t>
      </w:r>
      <w:r w:rsidR="001000D1">
        <w:t>31</w:t>
      </w:r>
      <w:r w:rsidR="0067146E">
        <w:t xml:space="preserve"> </w:t>
      </w:r>
      <w:r w:rsidR="001000D1">
        <w:t>октября</w:t>
      </w:r>
      <w:r w:rsidR="00D022CA">
        <w:t xml:space="preserve"> 2024</w:t>
      </w:r>
      <w:r w:rsidR="008B76CB">
        <w:t xml:space="preserve"> года </w:t>
      </w:r>
      <w:r w:rsidR="004364C1" w:rsidRPr="004364C1">
        <w:t>№</w:t>
      </w:r>
      <w:r w:rsidR="003335A1">
        <w:t xml:space="preserve"> </w:t>
      </w:r>
      <w:r w:rsidR="0073504A">
        <w:t>6</w:t>
      </w:r>
      <w:r w:rsidR="00B73E9E">
        <w:t xml:space="preserve"> </w:t>
      </w:r>
      <w:r w:rsidR="00971CE8">
        <w:t>– </w:t>
      </w:r>
      <w:r w:rsidR="009F7B24">
        <w:t>НА</w:t>
      </w:r>
    </w:p>
    <w:p w:rsidR="003D23CB" w:rsidRDefault="003D23CB" w:rsidP="003D23CB"/>
    <w:p w:rsidR="00EE1764" w:rsidRDefault="00EE1764" w:rsidP="00EE1764">
      <w:pPr>
        <w:ind w:firstLine="567"/>
        <w:jc w:val="center"/>
        <w:rPr>
          <w:b/>
        </w:rPr>
      </w:pPr>
    </w:p>
    <w:p w:rsidR="00EE1764" w:rsidRDefault="00EE1764" w:rsidP="00EE1764">
      <w:pPr>
        <w:ind w:firstLine="567"/>
        <w:jc w:val="both"/>
      </w:pPr>
    </w:p>
    <w:p w:rsidR="001000D1" w:rsidRPr="00B56C43" w:rsidRDefault="001000D1" w:rsidP="001000D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56C43">
        <w:rPr>
          <w:rFonts w:ascii="Times New Roman" w:hAnsi="Times New Roman" w:cs="Times New Roman"/>
          <w:sz w:val="24"/>
          <w:szCs w:val="24"/>
        </w:rPr>
        <w:t>ПОЛОЖЕНИЕ</w:t>
      </w:r>
    </w:p>
    <w:p w:rsidR="00EE1764" w:rsidRPr="00B56C43" w:rsidRDefault="001000D1" w:rsidP="001000D1">
      <w:pPr>
        <w:jc w:val="center"/>
        <w:rPr>
          <w:b/>
        </w:rPr>
      </w:pPr>
      <w:r w:rsidRPr="00B56C43">
        <w:rPr>
          <w:b/>
        </w:rPr>
        <w:t>О НАСТАВНИЧЕСТВЕ НА МУНИЦИПАЛЬНОЙ СЛУЖБЕ В ОРГАНАХ МЕСТНОГО САМОУПРАВЛЕНИЯ</w:t>
      </w:r>
    </w:p>
    <w:p w:rsidR="001000D1" w:rsidRPr="00B56C43" w:rsidRDefault="001000D1" w:rsidP="001000D1">
      <w:pPr>
        <w:jc w:val="center"/>
        <w:rPr>
          <w:b/>
        </w:rPr>
      </w:pPr>
      <w:r w:rsidRPr="00B56C43">
        <w:rPr>
          <w:b/>
        </w:rPr>
        <w:t>ЮРГИНСКОГО МУНИЦИПАЛЬНОГО ОКРУГА</w:t>
      </w:r>
    </w:p>
    <w:p w:rsidR="001000D1" w:rsidRPr="00B56C43" w:rsidRDefault="001000D1" w:rsidP="001000D1">
      <w:pPr>
        <w:jc w:val="center"/>
        <w:rPr>
          <w:b/>
        </w:rPr>
      </w:pPr>
    </w:p>
    <w:p w:rsidR="001000D1" w:rsidRPr="00B56C43" w:rsidRDefault="001000D1" w:rsidP="001000D1">
      <w:pPr>
        <w:jc w:val="center"/>
        <w:rPr>
          <w:b/>
        </w:rPr>
      </w:pPr>
    </w:p>
    <w:p w:rsidR="001000D1" w:rsidRPr="00B56C43" w:rsidRDefault="001000D1" w:rsidP="001000D1">
      <w:pPr>
        <w:autoSpaceDE w:val="0"/>
        <w:autoSpaceDN w:val="0"/>
        <w:adjustRightInd w:val="0"/>
        <w:spacing w:after="160"/>
        <w:jc w:val="center"/>
        <w:rPr>
          <w:b/>
          <w:bCs/>
        </w:rPr>
      </w:pPr>
      <w:r w:rsidRPr="00B56C43">
        <w:rPr>
          <w:b/>
          <w:bCs/>
        </w:rPr>
        <w:t>1. Общие положения</w:t>
      </w:r>
    </w:p>
    <w:p w:rsidR="001000D1" w:rsidRPr="00B56C43" w:rsidRDefault="001000D1" w:rsidP="001000D1">
      <w:pPr>
        <w:pStyle w:val="ConsPlusTitle"/>
        <w:ind w:firstLine="426"/>
        <w:contextualSpacing/>
        <w:jc w:val="both"/>
        <w:rPr>
          <w:rStyle w:val="12"/>
          <w:rFonts w:ascii="Times New Roman" w:hAnsi="Times New Roman" w:cs="Times New Roman"/>
          <w:b w:val="0"/>
          <w:sz w:val="24"/>
          <w:szCs w:val="24"/>
        </w:rPr>
      </w:pPr>
      <w:r w:rsidRPr="00B56C43">
        <w:rPr>
          <w:rFonts w:ascii="Times New Roman" w:hAnsi="Times New Roman" w:cs="Times New Roman"/>
          <w:b w:val="0"/>
          <w:sz w:val="24"/>
          <w:szCs w:val="24"/>
        </w:rPr>
        <w:t>1.1. Настоящее Положение о наставничестве на муниципальной службе в органах местного самоуправления Юргинского муниципального округа (далее – Положение) определяет порядок осуществления наставничества на муниципальной службе в органах местного самоуправления Юргинского муниципального округа и условия стимулирования муниципальных служащих органов местного самоуправления Юргинского муниципального округа, осуществляющих наставничество (далее – наставники), с учетом оценки результативности их деятельности.</w:t>
      </w:r>
    </w:p>
    <w:p w:rsidR="001000D1" w:rsidRPr="00B56C43" w:rsidRDefault="001000D1" w:rsidP="001000D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C43">
        <w:rPr>
          <w:rFonts w:ascii="Times New Roman" w:hAnsi="Times New Roman" w:cs="Times New Roman"/>
          <w:sz w:val="24"/>
          <w:szCs w:val="24"/>
        </w:rPr>
        <w:t>1.2. Наставничество на муниципальной службе представляет собой форму обеспечения профессионального становления, развития и адаптации к квалифицированному исполнению должностных обязанностей муниципальных служащих и работников, замещающих должности, не отнесенные к должностям муниципальной службы, в структурных подразделениях органов местного самоуправления, а также граждан, проходящих стажировку или практику в органах местного самоуправления (далее – работники).</w:t>
      </w:r>
    </w:p>
    <w:p w:rsidR="001000D1" w:rsidRPr="00B56C43" w:rsidRDefault="001000D1" w:rsidP="001000D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C43">
        <w:rPr>
          <w:rFonts w:ascii="Times New Roman" w:hAnsi="Times New Roman" w:cs="Times New Roman"/>
          <w:sz w:val="24"/>
          <w:szCs w:val="24"/>
        </w:rPr>
        <w:t>1.3. Целью внедрения института наставничества является оказание работникам практической помощи в приобретении необходимых профессиональных знаний и умений.</w:t>
      </w:r>
    </w:p>
    <w:p w:rsidR="001000D1" w:rsidRPr="00B56C43" w:rsidRDefault="001000D1" w:rsidP="001000D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C43">
        <w:rPr>
          <w:rFonts w:ascii="Times New Roman" w:hAnsi="Times New Roman" w:cs="Times New Roman"/>
          <w:sz w:val="24"/>
          <w:szCs w:val="24"/>
        </w:rPr>
        <w:t>1.4. Задачами наставничества являются:</w:t>
      </w:r>
    </w:p>
    <w:p w:rsidR="001000D1" w:rsidRPr="00B56C43" w:rsidRDefault="001000D1" w:rsidP="001000D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C43">
        <w:rPr>
          <w:rFonts w:ascii="Times New Roman" w:hAnsi="Times New Roman" w:cs="Times New Roman"/>
          <w:sz w:val="24"/>
          <w:szCs w:val="24"/>
        </w:rPr>
        <w:t>– повышение качества работы органа местного самоуправления;</w:t>
      </w:r>
    </w:p>
    <w:p w:rsidR="001000D1" w:rsidRPr="00B56C43" w:rsidRDefault="001000D1" w:rsidP="001000D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C43">
        <w:rPr>
          <w:rFonts w:ascii="Times New Roman" w:hAnsi="Times New Roman" w:cs="Times New Roman"/>
          <w:sz w:val="24"/>
          <w:szCs w:val="24"/>
        </w:rPr>
        <w:t>– минимизация периода адаптации работников к прохождению муниципальной службы;</w:t>
      </w:r>
    </w:p>
    <w:p w:rsidR="001000D1" w:rsidRPr="00B56C43" w:rsidRDefault="001000D1" w:rsidP="001000D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C43">
        <w:rPr>
          <w:rFonts w:ascii="Times New Roman" w:hAnsi="Times New Roman" w:cs="Times New Roman"/>
          <w:sz w:val="24"/>
          <w:szCs w:val="24"/>
        </w:rPr>
        <w:t>– ускорение процесса профессионального становления работников;</w:t>
      </w:r>
    </w:p>
    <w:p w:rsidR="001000D1" w:rsidRPr="00B56C43" w:rsidRDefault="001000D1" w:rsidP="001000D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C43">
        <w:rPr>
          <w:rFonts w:ascii="Times New Roman" w:hAnsi="Times New Roman" w:cs="Times New Roman"/>
          <w:sz w:val="24"/>
          <w:szCs w:val="24"/>
        </w:rPr>
        <w:t>– развитие способности работников самостоятельно, качественно и ответственно выполнять возложенные на них функциональные обязанности в соответствии с замещаемой должностью, закрепленные должностной инструкцией;</w:t>
      </w:r>
    </w:p>
    <w:p w:rsidR="001000D1" w:rsidRPr="00B56C43" w:rsidRDefault="001000D1" w:rsidP="001000D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C43">
        <w:rPr>
          <w:rFonts w:ascii="Times New Roman" w:hAnsi="Times New Roman" w:cs="Times New Roman"/>
          <w:sz w:val="24"/>
          <w:szCs w:val="24"/>
        </w:rPr>
        <w:t>– усвоение работниками норм служебной культуры.</w:t>
      </w:r>
    </w:p>
    <w:p w:rsidR="001000D1" w:rsidRPr="00B56C43" w:rsidRDefault="001000D1" w:rsidP="001000D1">
      <w:pPr>
        <w:autoSpaceDE w:val="0"/>
        <w:autoSpaceDN w:val="0"/>
        <w:adjustRightInd w:val="0"/>
        <w:spacing w:after="160"/>
        <w:jc w:val="center"/>
        <w:rPr>
          <w:b/>
          <w:bCs/>
        </w:rPr>
      </w:pPr>
    </w:p>
    <w:p w:rsidR="001000D1" w:rsidRPr="00B56C43" w:rsidRDefault="001000D1" w:rsidP="001000D1">
      <w:pPr>
        <w:autoSpaceDE w:val="0"/>
        <w:autoSpaceDN w:val="0"/>
        <w:adjustRightInd w:val="0"/>
        <w:spacing w:after="160"/>
        <w:jc w:val="center"/>
        <w:rPr>
          <w:b/>
          <w:bCs/>
        </w:rPr>
      </w:pPr>
      <w:r w:rsidRPr="00B56C43">
        <w:rPr>
          <w:b/>
          <w:bCs/>
        </w:rPr>
        <w:t>2. Порядок организации и осуществления наставничества</w:t>
      </w:r>
    </w:p>
    <w:p w:rsidR="001000D1" w:rsidRPr="00B56C43" w:rsidRDefault="001000D1" w:rsidP="001000D1">
      <w:pPr>
        <w:autoSpaceDE w:val="0"/>
        <w:autoSpaceDN w:val="0"/>
        <w:adjustRightInd w:val="0"/>
        <w:ind w:firstLine="540"/>
        <w:jc w:val="both"/>
      </w:pPr>
      <w:r w:rsidRPr="00B56C43">
        <w:t>2.1. Наставничество осуществляется в отношении следующих категорий лиц:</w:t>
      </w:r>
    </w:p>
    <w:p w:rsidR="001000D1" w:rsidRPr="00B56C43" w:rsidRDefault="001000D1" w:rsidP="001000D1">
      <w:pPr>
        <w:autoSpaceDE w:val="0"/>
        <w:autoSpaceDN w:val="0"/>
        <w:adjustRightInd w:val="0"/>
        <w:ind w:firstLine="540"/>
        <w:jc w:val="both"/>
      </w:pPr>
      <w:r w:rsidRPr="00B56C43">
        <w:t>– муниципального служащего или работника, замещающего должность, не отнесенную к должностям муниципальной службы, в структурных подразделениях органов местного самоуправления, поступившего впервые на муниципальную службу и не имеющего стажа муниципальной (государственной) службы, или муниципального служащего, имеющего стаж муниципальной (государственной) службы, впервые поступившего в орган местного самоуправления;</w:t>
      </w:r>
    </w:p>
    <w:p w:rsidR="001000D1" w:rsidRPr="00B56C43" w:rsidRDefault="001000D1" w:rsidP="001000D1">
      <w:pPr>
        <w:autoSpaceDE w:val="0"/>
        <w:autoSpaceDN w:val="0"/>
        <w:adjustRightInd w:val="0"/>
        <w:ind w:firstLine="540"/>
        <w:jc w:val="both"/>
      </w:pPr>
      <w:r w:rsidRPr="00B56C43">
        <w:t>– муниципального служащего или работника, замещающего должность, не отнесенную к должностям муниципальной службы, в структурных подразделениях органов местного самоуправления, переведенного из одного структурного подразделения органа местного самоуправления в другое или на другую должность;</w:t>
      </w:r>
    </w:p>
    <w:p w:rsidR="001000D1" w:rsidRPr="00B56C43" w:rsidRDefault="001000D1" w:rsidP="001000D1">
      <w:pPr>
        <w:autoSpaceDE w:val="0"/>
        <w:autoSpaceDN w:val="0"/>
        <w:adjustRightInd w:val="0"/>
        <w:ind w:firstLine="540"/>
        <w:jc w:val="both"/>
      </w:pPr>
      <w:r w:rsidRPr="00B56C43">
        <w:t>– муниципального служащего или работника, замещающего должность, не отнесенную к должностям муниципальной службы, в структурных подразделениях органов местного самоуправления, вновь принятого на муниципальную службу после продолжительного п</w:t>
      </w:r>
      <w:r w:rsidR="00541965">
        <w:t xml:space="preserve">ерерыва, который составляет 5 </w:t>
      </w:r>
      <w:r w:rsidRPr="00B56C43">
        <w:t>лет;</w:t>
      </w:r>
    </w:p>
    <w:p w:rsidR="001000D1" w:rsidRPr="00B56C43" w:rsidRDefault="001000D1" w:rsidP="001000D1">
      <w:pPr>
        <w:autoSpaceDE w:val="0"/>
        <w:autoSpaceDN w:val="0"/>
        <w:adjustRightInd w:val="0"/>
        <w:ind w:firstLine="540"/>
        <w:jc w:val="both"/>
      </w:pPr>
      <w:r w:rsidRPr="00B56C43">
        <w:t xml:space="preserve">– муниципального служащего или работника, замещающего должность, не отнесенную к должностям муниципальной службы, в структурных подразделениях органов местного </w:t>
      </w:r>
      <w:r w:rsidRPr="00B56C43">
        <w:lastRenderedPageBreak/>
        <w:t>самоуправления, изменение должностных обязанностей которого требует назначения наставника;</w:t>
      </w:r>
    </w:p>
    <w:p w:rsidR="001000D1" w:rsidRPr="00B56C43" w:rsidRDefault="001000D1" w:rsidP="001000D1">
      <w:pPr>
        <w:autoSpaceDE w:val="0"/>
        <w:autoSpaceDN w:val="0"/>
        <w:adjustRightInd w:val="0"/>
        <w:ind w:firstLine="540"/>
        <w:jc w:val="both"/>
      </w:pPr>
      <w:r w:rsidRPr="00B56C43">
        <w:t>– стажера/студента, заключившего договор о целевом обучении с обязательством последующего прохождения муниципальной службы и/или проходящего стажировку/практику в органах местного самоуправления.</w:t>
      </w:r>
    </w:p>
    <w:p w:rsidR="001000D1" w:rsidRPr="00B56C43" w:rsidRDefault="001000D1" w:rsidP="001000D1">
      <w:pPr>
        <w:autoSpaceDE w:val="0"/>
        <w:autoSpaceDN w:val="0"/>
        <w:adjustRightInd w:val="0"/>
        <w:spacing w:before="200"/>
        <w:ind w:firstLine="540"/>
        <w:contextualSpacing/>
        <w:jc w:val="both"/>
      </w:pPr>
      <w:bookmarkStart w:id="1" w:name="Par65"/>
      <w:bookmarkEnd w:id="1"/>
      <w:r w:rsidRPr="00B56C43">
        <w:t xml:space="preserve">2.2. Период осуществления </w:t>
      </w:r>
      <w:r w:rsidR="00541965">
        <w:t>наставничества составляет 6</w:t>
      </w:r>
      <w:r w:rsidRPr="00B56C43">
        <w:t xml:space="preserve"> месяцев.</w:t>
      </w:r>
    </w:p>
    <w:p w:rsidR="001000D1" w:rsidRPr="00B56C43" w:rsidRDefault="001000D1" w:rsidP="001000D1">
      <w:pPr>
        <w:autoSpaceDE w:val="0"/>
        <w:autoSpaceDN w:val="0"/>
        <w:adjustRightInd w:val="0"/>
        <w:spacing w:before="200"/>
        <w:contextualSpacing/>
        <w:jc w:val="both"/>
      </w:pPr>
      <w:r w:rsidRPr="00B56C43">
        <w:t>В указанный срок не включается период временной нетрудоспособности работника и другие периоды, когда работник фактически не исполнял должностные обязанности. Период осуществления наставничества продлевается на срок, равный периоду временной нетрудоспособности или другим периодам, когда работник фактически не исполнял должностные обязанности.</w:t>
      </w:r>
    </w:p>
    <w:p w:rsidR="001000D1" w:rsidRPr="00B56C43" w:rsidRDefault="001000D1" w:rsidP="001000D1">
      <w:pPr>
        <w:autoSpaceDE w:val="0"/>
        <w:autoSpaceDN w:val="0"/>
        <w:adjustRightInd w:val="0"/>
        <w:spacing w:before="200"/>
        <w:ind w:firstLine="539"/>
        <w:contextualSpacing/>
        <w:jc w:val="both"/>
      </w:pPr>
      <w:r w:rsidRPr="00B56C43">
        <w:t>2.3. К работе в качестве наставника привлекаются лица, замещающие должности муниципальной службы не ниже должности работника, в отношении которого осуществляется наставничество, имеющие опыт работ</w:t>
      </w:r>
      <w:r w:rsidR="00541965">
        <w:t>ы в должности не менее 10</w:t>
      </w:r>
      <w:r w:rsidRPr="00B56C43">
        <w:t xml:space="preserve"> лет, показавшие высокие результаты профессиональной деятельности, пользующиеся авторитетом в коллективе, располагающие способностью и готовностью делиться своим опытом, имеющие системное представление о своей сфере служебной деятельности и деятельности подразделения в целом, обладающие достаточным уровнем развития управленческих компетенций, конструктивности.</w:t>
      </w:r>
    </w:p>
    <w:p w:rsidR="001000D1" w:rsidRPr="00B56C43" w:rsidRDefault="001000D1" w:rsidP="001000D1">
      <w:pPr>
        <w:autoSpaceDE w:val="0"/>
        <w:autoSpaceDN w:val="0"/>
        <w:adjustRightInd w:val="0"/>
        <w:spacing w:before="200"/>
        <w:contextualSpacing/>
        <w:jc w:val="both"/>
      </w:pPr>
      <w:r w:rsidRPr="00B56C43">
        <w:t>В случае необходимости, до начала выполнения непосредственных функций по наставничеству, наставники могут пройти обучение в кадровой службе органа местного самоуправления, в рамках которого им разъясняются порядок и содержание организации процесса наставничества.</w:t>
      </w:r>
    </w:p>
    <w:p w:rsidR="001000D1" w:rsidRPr="00B56C43" w:rsidRDefault="001000D1" w:rsidP="001000D1">
      <w:pPr>
        <w:autoSpaceDE w:val="0"/>
        <w:autoSpaceDN w:val="0"/>
        <w:adjustRightInd w:val="0"/>
        <w:spacing w:before="200"/>
        <w:ind w:firstLine="539"/>
        <w:contextualSpacing/>
        <w:jc w:val="both"/>
      </w:pPr>
      <w:r w:rsidRPr="00B56C43">
        <w:t>2.4. Назначение муниципального служащего в качестве наставника производится приказом (распоряжением) руководителя органа местного самоуправления Юргинского муниципального</w:t>
      </w:r>
      <w:r w:rsidR="00541965">
        <w:t xml:space="preserve"> округа не позднее 10</w:t>
      </w:r>
      <w:r w:rsidRPr="00B56C43">
        <w:t xml:space="preserve"> дней со дня назначения на должность (перевода/перемещения/выхода из отпуска по уходу за ребенком и др.) муниципального служащего, в отношении которого планируется осуществлять наставничество.</w:t>
      </w:r>
    </w:p>
    <w:p w:rsidR="001000D1" w:rsidRPr="00B56C43" w:rsidRDefault="001000D1" w:rsidP="001000D1">
      <w:pPr>
        <w:autoSpaceDE w:val="0"/>
        <w:autoSpaceDN w:val="0"/>
        <w:adjustRightInd w:val="0"/>
        <w:spacing w:before="200"/>
        <w:ind w:firstLine="539"/>
        <w:contextualSpacing/>
        <w:jc w:val="both"/>
      </w:pPr>
      <w:r w:rsidRPr="00B56C43">
        <w:t>Основанием для издания приказа (распоряжения) является служебная записка непосредственного руководителя работника, в отношении которого будет осуществляться наставничество, а также письменное согласие лица, назначаемого наставником, на осуществление наставничества.</w:t>
      </w:r>
    </w:p>
    <w:p w:rsidR="001000D1" w:rsidRPr="00B56C43" w:rsidRDefault="001000D1" w:rsidP="001000D1">
      <w:pPr>
        <w:autoSpaceDE w:val="0"/>
        <w:autoSpaceDN w:val="0"/>
        <w:adjustRightInd w:val="0"/>
        <w:spacing w:before="200"/>
        <w:ind w:firstLine="539"/>
        <w:contextualSpacing/>
        <w:jc w:val="both"/>
      </w:pPr>
      <w:r w:rsidRPr="00B56C43">
        <w:t>Функции наставника осуществляются наряду с исполнением муниципальным служащим, являющимся наставником, его должностных обязанностей.</w:t>
      </w:r>
    </w:p>
    <w:p w:rsidR="001000D1" w:rsidRPr="00B56C43" w:rsidRDefault="001000D1" w:rsidP="001000D1">
      <w:pPr>
        <w:autoSpaceDE w:val="0"/>
        <w:autoSpaceDN w:val="0"/>
        <w:adjustRightInd w:val="0"/>
        <w:spacing w:before="200"/>
        <w:ind w:firstLine="539"/>
        <w:contextualSpacing/>
        <w:jc w:val="both"/>
      </w:pPr>
      <w:bookmarkStart w:id="2" w:name="Par77"/>
      <w:bookmarkEnd w:id="2"/>
      <w:r w:rsidRPr="00B56C43">
        <w:t>2.5. Замена наставника может осуществляться (по письменной просьбе наставника или работника) в следующих случаях:</w:t>
      </w:r>
    </w:p>
    <w:p w:rsidR="001000D1" w:rsidRPr="00B56C43" w:rsidRDefault="00B56C43" w:rsidP="001000D1">
      <w:pPr>
        <w:autoSpaceDE w:val="0"/>
        <w:autoSpaceDN w:val="0"/>
        <w:adjustRightInd w:val="0"/>
        <w:spacing w:before="200"/>
        <w:ind w:firstLine="539"/>
        <w:contextualSpacing/>
        <w:jc w:val="both"/>
      </w:pPr>
      <w:r w:rsidRPr="00B56C43">
        <w:t>– </w:t>
      </w:r>
      <w:r w:rsidR="001000D1" w:rsidRPr="00B56C43">
        <w:t xml:space="preserve">при прекращении наставником трудовых отношений с органом местного самоуправления </w:t>
      </w:r>
      <w:r w:rsidRPr="00B56C43">
        <w:t>Юргинского муниципального округа</w:t>
      </w:r>
      <w:r w:rsidR="001000D1" w:rsidRPr="00B56C43">
        <w:t>;</w:t>
      </w:r>
    </w:p>
    <w:p w:rsidR="001000D1" w:rsidRPr="00B56C43" w:rsidRDefault="00B56C43" w:rsidP="001000D1">
      <w:pPr>
        <w:autoSpaceDE w:val="0"/>
        <w:autoSpaceDN w:val="0"/>
        <w:adjustRightInd w:val="0"/>
        <w:spacing w:before="200"/>
        <w:ind w:firstLine="539"/>
        <w:contextualSpacing/>
        <w:jc w:val="both"/>
      </w:pPr>
      <w:r w:rsidRPr="00B56C43">
        <w:t>– </w:t>
      </w:r>
      <w:r w:rsidR="001000D1" w:rsidRPr="00B56C43">
        <w:t>при переводе наставника в другое структурное подразделение органа местного самоуправления или на иную должность;</w:t>
      </w:r>
    </w:p>
    <w:p w:rsidR="001000D1" w:rsidRPr="00B56C43" w:rsidRDefault="00B56C43" w:rsidP="001000D1">
      <w:pPr>
        <w:autoSpaceDE w:val="0"/>
        <w:autoSpaceDN w:val="0"/>
        <w:adjustRightInd w:val="0"/>
        <w:spacing w:before="200"/>
        <w:ind w:firstLine="539"/>
        <w:contextualSpacing/>
        <w:jc w:val="both"/>
      </w:pPr>
      <w:r w:rsidRPr="00B56C43">
        <w:t>– </w:t>
      </w:r>
      <w:r w:rsidR="001000D1" w:rsidRPr="00B56C43">
        <w:t>при отсутствии наставника на работе более двух месяцев подряд;</w:t>
      </w:r>
    </w:p>
    <w:p w:rsidR="001000D1" w:rsidRPr="00B56C43" w:rsidRDefault="00B56C43" w:rsidP="001000D1">
      <w:pPr>
        <w:autoSpaceDE w:val="0"/>
        <w:autoSpaceDN w:val="0"/>
        <w:adjustRightInd w:val="0"/>
        <w:spacing w:before="200"/>
        <w:ind w:firstLine="539"/>
        <w:contextualSpacing/>
        <w:jc w:val="both"/>
      </w:pPr>
      <w:r w:rsidRPr="00B56C43">
        <w:t>– </w:t>
      </w:r>
      <w:r w:rsidR="001000D1" w:rsidRPr="00B56C43">
        <w:t>по иным основаниям при наличии обстоятельств, препятствующих осуществлению процесса профессионального становления работника.</w:t>
      </w:r>
    </w:p>
    <w:p w:rsidR="001000D1" w:rsidRPr="00B56C43" w:rsidRDefault="001000D1" w:rsidP="001000D1">
      <w:pPr>
        <w:autoSpaceDE w:val="0"/>
        <w:autoSpaceDN w:val="0"/>
        <w:adjustRightInd w:val="0"/>
        <w:spacing w:before="200"/>
        <w:ind w:firstLine="539"/>
        <w:contextualSpacing/>
        <w:jc w:val="both"/>
      </w:pPr>
      <w:r w:rsidRPr="00B56C43">
        <w:t>Замена наставника оформляется приказом (распоряжением) работодателя, при этом период осуществления наставничества не изменяется.</w:t>
      </w:r>
    </w:p>
    <w:p w:rsidR="001000D1" w:rsidRPr="00B56C43" w:rsidRDefault="001000D1" w:rsidP="001000D1">
      <w:pPr>
        <w:autoSpaceDE w:val="0"/>
        <w:autoSpaceDN w:val="0"/>
        <w:adjustRightInd w:val="0"/>
        <w:spacing w:before="200"/>
        <w:ind w:firstLine="539"/>
        <w:contextualSpacing/>
        <w:jc w:val="both"/>
      </w:pPr>
      <w:r w:rsidRPr="00B56C43">
        <w:t>2.6. При осуществлении наставничества наставник:</w:t>
      </w:r>
    </w:p>
    <w:p w:rsidR="001000D1" w:rsidRPr="00B56C43" w:rsidRDefault="001000D1" w:rsidP="001000D1">
      <w:pPr>
        <w:autoSpaceDE w:val="0"/>
        <w:autoSpaceDN w:val="0"/>
        <w:adjustRightInd w:val="0"/>
        <w:spacing w:before="200"/>
        <w:ind w:firstLine="539"/>
        <w:contextualSpacing/>
        <w:jc w:val="both"/>
      </w:pPr>
      <w:r w:rsidRPr="00B56C43">
        <w:t>2.6.1. Обязан:</w:t>
      </w:r>
    </w:p>
    <w:p w:rsidR="001000D1" w:rsidRPr="00B56C43" w:rsidRDefault="00B56C43" w:rsidP="001000D1">
      <w:pPr>
        <w:autoSpaceDE w:val="0"/>
        <w:autoSpaceDN w:val="0"/>
        <w:adjustRightInd w:val="0"/>
        <w:spacing w:before="200"/>
        <w:ind w:firstLine="539"/>
        <w:contextualSpacing/>
        <w:jc w:val="both"/>
      </w:pPr>
      <w:bookmarkStart w:id="3" w:name="Par89"/>
      <w:bookmarkEnd w:id="3"/>
      <w:r w:rsidRPr="00B56C43">
        <w:t>– </w:t>
      </w:r>
      <w:r w:rsidR="001000D1" w:rsidRPr="00B56C43">
        <w:t xml:space="preserve">составить индивидуальную </w:t>
      </w:r>
      <w:hyperlink w:anchor="Par157" w:history="1">
        <w:r w:rsidR="001000D1" w:rsidRPr="00B56C43">
          <w:t>программу</w:t>
        </w:r>
      </w:hyperlink>
      <w:r w:rsidR="001000D1" w:rsidRPr="00B56C43">
        <w:t xml:space="preserve"> адаптации по форме согласно приложению 1 к настоящему Положению, при необходимости вносить в неё коррективы, контролировать её выполнение;</w:t>
      </w:r>
    </w:p>
    <w:p w:rsidR="001000D1" w:rsidRPr="00B56C43" w:rsidRDefault="00B56C43" w:rsidP="001000D1">
      <w:pPr>
        <w:autoSpaceDE w:val="0"/>
        <w:autoSpaceDN w:val="0"/>
        <w:adjustRightInd w:val="0"/>
        <w:spacing w:before="200"/>
        <w:ind w:firstLine="539"/>
        <w:contextualSpacing/>
        <w:jc w:val="both"/>
      </w:pPr>
      <w:r w:rsidRPr="00B56C43">
        <w:t>– </w:t>
      </w:r>
      <w:r w:rsidR="001000D1" w:rsidRPr="00B56C43">
        <w:t>оказывать методическую и практическую помощь работнику в ознакомлении с его должностными обязанностями, основными направлениями деятельности, полномочиями и организацией работы в органе местного самоуправления и его структурных подразделениях, с порядком исполнения распоряжений и указаний, связанных с профессиональной деятельностью, в последовательном и грамотном овладении приемами и методами организации работы;</w:t>
      </w:r>
    </w:p>
    <w:p w:rsidR="001000D1" w:rsidRPr="00B56C43" w:rsidRDefault="00B56C43" w:rsidP="001000D1">
      <w:pPr>
        <w:autoSpaceDE w:val="0"/>
        <w:autoSpaceDN w:val="0"/>
        <w:adjustRightInd w:val="0"/>
        <w:spacing w:before="200"/>
        <w:ind w:firstLine="539"/>
        <w:contextualSpacing/>
        <w:jc w:val="both"/>
      </w:pPr>
      <w:r w:rsidRPr="00B56C43">
        <w:t>– </w:t>
      </w:r>
      <w:r w:rsidR="001000D1" w:rsidRPr="00B56C43">
        <w:t>выявлять и совместно устранять допущенные ошибки в работе работника;</w:t>
      </w:r>
    </w:p>
    <w:p w:rsidR="001000D1" w:rsidRPr="00B56C43" w:rsidRDefault="00B56C43" w:rsidP="001000D1">
      <w:pPr>
        <w:autoSpaceDE w:val="0"/>
        <w:autoSpaceDN w:val="0"/>
        <w:adjustRightInd w:val="0"/>
        <w:spacing w:before="200"/>
        <w:ind w:firstLine="539"/>
        <w:contextualSpacing/>
        <w:jc w:val="both"/>
      </w:pPr>
      <w:r w:rsidRPr="00B56C43">
        <w:lastRenderedPageBreak/>
        <w:t>– </w:t>
      </w:r>
      <w:r w:rsidR="001000D1" w:rsidRPr="00B56C43">
        <w:t>передавать накопленный опыт, обучать наиболее рациональным приемам и передовым методам работы, оказывать наставляемому помощь по принятию правильных решений в нестандартных ситуациях;</w:t>
      </w:r>
    </w:p>
    <w:p w:rsidR="001000D1" w:rsidRPr="00B56C43" w:rsidRDefault="00B56C43" w:rsidP="001000D1">
      <w:pPr>
        <w:autoSpaceDE w:val="0"/>
        <w:autoSpaceDN w:val="0"/>
        <w:adjustRightInd w:val="0"/>
        <w:spacing w:before="200"/>
        <w:ind w:firstLine="539"/>
        <w:contextualSpacing/>
        <w:jc w:val="both"/>
      </w:pPr>
      <w:r w:rsidRPr="00B56C43">
        <w:t>– </w:t>
      </w:r>
      <w:r w:rsidR="001000D1" w:rsidRPr="00B56C43">
        <w:t>развивать у работника качества, направленные на соблюдение требований к служебному поведению, привлекать его к участию в общественной жизни коллектива, содействовать развитию профессионального уровня, формировать ответственное отношение к служебной деятельности, а также внимательное отношение к коллегам, своевременно реагировать на проявления недисциплинированности наставляемого;</w:t>
      </w:r>
    </w:p>
    <w:p w:rsidR="001000D1" w:rsidRPr="00B56C43" w:rsidRDefault="00B56C43" w:rsidP="001000D1">
      <w:pPr>
        <w:autoSpaceDE w:val="0"/>
        <w:autoSpaceDN w:val="0"/>
        <w:adjustRightInd w:val="0"/>
        <w:spacing w:before="200"/>
        <w:ind w:firstLine="539"/>
        <w:contextualSpacing/>
        <w:jc w:val="both"/>
      </w:pPr>
      <w:r w:rsidRPr="00B56C43">
        <w:t>– </w:t>
      </w:r>
      <w:r w:rsidR="001000D1" w:rsidRPr="00B56C43">
        <w:t>информировать непосредственного руководителя работника о ходе осуществления наставничества;</w:t>
      </w:r>
    </w:p>
    <w:p w:rsidR="001000D1" w:rsidRPr="00B56C43" w:rsidRDefault="00B56C43" w:rsidP="001000D1">
      <w:pPr>
        <w:autoSpaceDE w:val="0"/>
        <w:autoSpaceDN w:val="0"/>
        <w:adjustRightInd w:val="0"/>
        <w:spacing w:before="200"/>
        <w:ind w:firstLine="539"/>
        <w:contextualSpacing/>
        <w:jc w:val="both"/>
      </w:pPr>
      <w:bookmarkStart w:id="4" w:name="Par100"/>
      <w:bookmarkEnd w:id="4"/>
      <w:r w:rsidRPr="00B56C43">
        <w:t>– </w:t>
      </w:r>
      <w:r w:rsidR="001000D1" w:rsidRPr="00B56C43">
        <w:t xml:space="preserve">по окончании периода осуществления наставничества подготовить </w:t>
      </w:r>
      <w:hyperlink w:anchor="Par232" w:history="1">
        <w:r w:rsidR="001000D1" w:rsidRPr="00B56C43">
          <w:t>заключение</w:t>
        </w:r>
      </w:hyperlink>
      <w:r w:rsidR="001000D1" w:rsidRPr="00B56C43">
        <w:t xml:space="preserve"> об итогах выполнения работником индивидуальной программы адаптации по форме согласно приложению 2 к настоящему Положению.</w:t>
      </w:r>
    </w:p>
    <w:p w:rsidR="001000D1" w:rsidRPr="00B56C43" w:rsidRDefault="001000D1" w:rsidP="001000D1">
      <w:pPr>
        <w:autoSpaceDE w:val="0"/>
        <w:autoSpaceDN w:val="0"/>
        <w:adjustRightInd w:val="0"/>
        <w:spacing w:before="200"/>
        <w:ind w:firstLine="540"/>
        <w:jc w:val="both"/>
      </w:pPr>
      <w:r w:rsidRPr="00B56C43">
        <w:t>2.6.2. Имеет право:</w:t>
      </w:r>
    </w:p>
    <w:p w:rsidR="001000D1" w:rsidRPr="00B56C43" w:rsidRDefault="00B56C43" w:rsidP="001000D1">
      <w:pPr>
        <w:autoSpaceDE w:val="0"/>
        <w:autoSpaceDN w:val="0"/>
        <w:adjustRightInd w:val="0"/>
        <w:spacing w:before="200"/>
        <w:ind w:firstLine="539"/>
        <w:contextualSpacing/>
        <w:jc w:val="both"/>
      </w:pPr>
      <w:r w:rsidRPr="00B56C43">
        <w:t>– </w:t>
      </w:r>
      <w:r w:rsidR="001000D1" w:rsidRPr="00B56C43">
        <w:t>привлекать наставляемого к участию в мероприятиях, связанных</w:t>
      </w:r>
      <w:r w:rsidRPr="00B56C43">
        <w:t xml:space="preserve"> </w:t>
      </w:r>
      <w:r w:rsidR="001000D1" w:rsidRPr="00B56C43">
        <w:t>с реализацией индивидуальной программы адаптации;</w:t>
      </w:r>
    </w:p>
    <w:p w:rsidR="001000D1" w:rsidRPr="00B56C43" w:rsidRDefault="00B56C43" w:rsidP="001000D1">
      <w:pPr>
        <w:autoSpaceDE w:val="0"/>
        <w:autoSpaceDN w:val="0"/>
        <w:adjustRightInd w:val="0"/>
        <w:spacing w:before="200"/>
        <w:ind w:firstLine="539"/>
        <w:contextualSpacing/>
        <w:jc w:val="both"/>
      </w:pPr>
      <w:r w:rsidRPr="00B56C43">
        <w:t>– </w:t>
      </w:r>
      <w:r w:rsidR="001000D1" w:rsidRPr="00B56C43">
        <w:t>участвовать в обсуждении вопросов, связанных со служебной деятельностью работника, вносить непосредственному руководителю работника, работодателю предложения о его поощрении, применении к нему мер дисциплинарной ответственности;</w:t>
      </w:r>
    </w:p>
    <w:p w:rsidR="001000D1" w:rsidRPr="00B56C43" w:rsidRDefault="00B56C43" w:rsidP="001000D1">
      <w:pPr>
        <w:autoSpaceDE w:val="0"/>
        <w:autoSpaceDN w:val="0"/>
        <w:adjustRightInd w:val="0"/>
        <w:spacing w:before="200"/>
        <w:ind w:firstLine="539"/>
        <w:contextualSpacing/>
        <w:jc w:val="both"/>
      </w:pPr>
      <w:r w:rsidRPr="00B56C43">
        <w:t>– </w:t>
      </w:r>
      <w:r w:rsidR="001000D1" w:rsidRPr="00B56C43">
        <w:t>выбирать формы и методы контроля деятельности наставляемого и своевременности выполнения заданий, проектов, определенных индивидуальной программой адаптации;</w:t>
      </w:r>
    </w:p>
    <w:p w:rsidR="001000D1" w:rsidRPr="00B56C43" w:rsidRDefault="00B56C43" w:rsidP="001000D1">
      <w:pPr>
        <w:autoSpaceDE w:val="0"/>
        <w:autoSpaceDN w:val="0"/>
        <w:adjustRightInd w:val="0"/>
        <w:spacing w:before="200"/>
        <w:ind w:firstLine="539"/>
        <w:contextualSpacing/>
        <w:jc w:val="both"/>
      </w:pPr>
      <w:r w:rsidRPr="00B56C43">
        <w:t>– </w:t>
      </w:r>
      <w:r w:rsidR="001000D1" w:rsidRPr="00B56C43">
        <w:t>принимать участие в оценке качества реализованных индивидуальных программ адаптации, в оценке соответствия условий организации индивидуальной программы адаптации требованиям и принципам модели наставничества и эффективности ее внедрения;</w:t>
      </w:r>
    </w:p>
    <w:p w:rsidR="001000D1" w:rsidRPr="00B56C43" w:rsidRDefault="00B56C43" w:rsidP="001000D1">
      <w:pPr>
        <w:autoSpaceDE w:val="0"/>
        <w:autoSpaceDN w:val="0"/>
        <w:adjustRightInd w:val="0"/>
        <w:spacing w:before="200"/>
        <w:ind w:firstLine="539"/>
        <w:contextualSpacing/>
        <w:jc w:val="both"/>
      </w:pPr>
      <w:r w:rsidRPr="00B56C43">
        <w:t>– </w:t>
      </w:r>
      <w:r w:rsidR="001000D1" w:rsidRPr="00B56C43">
        <w:t xml:space="preserve">направлять работодателю письменное заявление о сложении с него обязанностей наставника в случаях, предусмотренных </w:t>
      </w:r>
      <w:hyperlink w:anchor="Par77" w:history="1">
        <w:r w:rsidR="001000D1" w:rsidRPr="00B56C43">
          <w:t>пунктом 2.5</w:t>
        </w:r>
      </w:hyperlink>
      <w:r w:rsidR="001000D1" w:rsidRPr="00B56C43">
        <w:t xml:space="preserve"> настоящего Положения.</w:t>
      </w:r>
    </w:p>
    <w:p w:rsidR="001000D1" w:rsidRPr="00B56C43" w:rsidRDefault="001000D1" w:rsidP="001000D1">
      <w:pPr>
        <w:autoSpaceDE w:val="0"/>
        <w:autoSpaceDN w:val="0"/>
        <w:adjustRightInd w:val="0"/>
        <w:spacing w:before="200"/>
        <w:ind w:firstLine="540"/>
        <w:jc w:val="both"/>
      </w:pPr>
      <w:r w:rsidRPr="00B56C43">
        <w:t>2.7. В период наставничества работник:</w:t>
      </w:r>
    </w:p>
    <w:p w:rsidR="001000D1" w:rsidRPr="00B56C43" w:rsidRDefault="001000D1" w:rsidP="001000D1">
      <w:pPr>
        <w:autoSpaceDE w:val="0"/>
        <w:autoSpaceDN w:val="0"/>
        <w:adjustRightInd w:val="0"/>
        <w:spacing w:before="200"/>
        <w:ind w:firstLine="539"/>
        <w:contextualSpacing/>
        <w:jc w:val="both"/>
      </w:pPr>
      <w:r w:rsidRPr="00B56C43">
        <w:t>2.7.1. Обязан:</w:t>
      </w:r>
    </w:p>
    <w:p w:rsidR="001000D1" w:rsidRPr="00B56C43" w:rsidRDefault="00B56C43" w:rsidP="001000D1">
      <w:pPr>
        <w:autoSpaceDE w:val="0"/>
        <w:autoSpaceDN w:val="0"/>
        <w:adjustRightInd w:val="0"/>
        <w:spacing w:before="200"/>
        <w:ind w:firstLine="539"/>
        <w:contextualSpacing/>
        <w:jc w:val="both"/>
      </w:pPr>
      <w:r w:rsidRPr="00B56C43">
        <w:t>– </w:t>
      </w:r>
      <w:r w:rsidR="001000D1" w:rsidRPr="00B56C43">
        <w:t>выполнять обязанности по замещаемой должности;</w:t>
      </w:r>
    </w:p>
    <w:p w:rsidR="001000D1" w:rsidRPr="00B56C43" w:rsidRDefault="00B56C43" w:rsidP="001000D1">
      <w:pPr>
        <w:autoSpaceDE w:val="0"/>
        <w:autoSpaceDN w:val="0"/>
        <w:adjustRightInd w:val="0"/>
        <w:spacing w:before="200"/>
        <w:ind w:firstLine="539"/>
        <w:contextualSpacing/>
        <w:jc w:val="both"/>
      </w:pPr>
      <w:r w:rsidRPr="00B56C43">
        <w:t>– </w:t>
      </w:r>
      <w:r w:rsidR="001000D1" w:rsidRPr="00B56C43">
        <w:t>повышать уровень профессиональных знаний и умений, необходимых для исполнения должностных обязанностей;</w:t>
      </w:r>
    </w:p>
    <w:p w:rsidR="001000D1" w:rsidRPr="00B56C43" w:rsidRDefault="00B56C43" w:rsidP="001000D1">
      <w:pPr>
        <w:autoSpaceDE w:val="0"/>
        <w:autoSpaceDN w:val="0"/>
        <w:adjustRightInd w:val="0"/>
        <w:spacing w:before="200"/>
        <w:ind w:firstLine="539"/>
        <w:contextualSpacing/>
        <w:jc w:val="both"/>
      </w:pPr>
      <w:r w:rsidRPr="00B56C43">
        <w:t>– </w:t>
      </w:r>
      <w:r w:rsidR="001000D1" w:rsidRPr="00B56C43">
        <w:t>выполнять рекомендации наставника, связанные с выполнением индивидуальной программы адаптации, учиться у него практическому решению поставленных задач;</w:t>
      </w:r>
    </w:p>
    <w:p w:rsidR="001000D1" w:rsidRPr="00B56C43" w:rsidRDefault="00B56C43" w:rsidP="001000D1">
      <w:pPr>
        <w:autoSpaceDE w:val="0"/>
        <w:autoSpaceDN w:val="0"/>
        <w:adjustRightInd w:val="0"/>
        <w:spacing w:before="200"/>
        <w:ind w:firstLine="539"/>
        <w:contextualSpacing/>
        <w:jc w:val="both"/>
      </w:pPr>
      <w:r w:rsidRPr="00B56C43">
        <w:t>– </w:t>
      </w:r>
      <w:r w:rsidR="001000D1" w:rsidRPr="00B56C43">
        <w:t>отчитываться перед наставником в части выполнения индивидуальной программы адаптации;</w:t>
      </w:r>
    </w:p>
    <w:p w:rsidR="001000D1" w:rsidRPr="00B56C43" w:rsidRDefault="00B56C43" w:rsidP="001000D1">
      <w:pPr>
        <w:autoSpaceDE w:val="0"/>
        <w:autoSpaceDN w:val="0"/>
        <w:adjustRightInd w:val="0"/>
        <w:spacing w:before="200"/>
        <w:ind w:firstLine="539"/>
        <w:contextualSpacing/>
        <w:jc w:val="both"/>
      </w:pPr>
      <w:r w:rsidRPr="00B56C43">
        <w:t>– </w:t>
      </w:r>
      <w:r w:rsidR="001000D1" w:rsidRPr="00B56C43">
        <w:t>сообщать наставнику о трудностях, возникших в связи с исполнением индивидуальной программы адаптации;</w:t>
      </w:r>
    </w:p>
    <w:p w:rsidR="001000D1" w:rsidRPr="00B56C43" w:rsidRDefault="00B56C43" w:rsidP="001000D1">
      <w:pPr>
        <w:autoSpaceDE w:val="0"/>
        <w:autoSpaceDN w:val="0"/>
        <w:adjustRightInd w:val="0"/>
        <w:spacing w:before="200"/>
        <w:ind w:firstLine="539"/>
        <w:contextualSpacing/>
        <w:jc w:val="both"/>
      </w:pPr>
      <w:r w:rsidRPr="00B56C43">
        <w:t>– </w:t>
      </w:r>
      <w:r w:rsidR="001000D1" w:rsidRPr="00B56C43">
        <w:t>проявлять дисциплинированность, организованность и ответственное отношение ко всем видам деятельности;</w:t>
      </w:r>
    </w:p>
    <w:p w:rsidR="001000D1" w:rsidRPr="00B56C43" w:rsidRDefault="00B56C43" w:rsidP="001000D1">
      <w:pPr>
        <w:autoSpaceDE w:val="0"/>
        <w:autoSpaceDN w:val="0"/>
        <w:adjustRightInd w:val="0"/>
        <w:spacing w:before="200"/>
        <w:ind w:firstLine="539"/>
        <w:contextualSpacing/>
        <w:jc w:val="both"/>
      </w:pPr>
      <w:r w:rsidRPr="00B56C43">
        <w:t>– </w:t>
      </w:r>
      <w:r w:rsidR="001000D1" w:rsidRPr="00B56C43">
        <w:t>выполнять мероприятия, предусмотренные индивидуальной программой адаптации, развивать компетенции, выявлять и устранять допущенные ошибки.</w:t>
      </w:r>
    </w:p>
    <w:p w:rsidR="001000D1" w:rsidRPr="00B56C43" w:rsidRDefault="001000D1" w:rsidP="001000D1">
      <w:pPr>
        <w:autoSpaceDE w:val="0"/>
        <w:autoSpaceDN w:val="0"/>
        <w:adjustRightInd w:val="0"/>
        <w:spacing w:before="200"/>
        <w:ind w:firstLine="539"/>
        <w:contextualSpacing/>
        <w:jc w:val="both"/>
      </w:pPr>
    </w:p>
    <w:p w:rsidR="001000D1" w:rsidRPr="00B56C43" w:rsidRDefault="001000D1" w:rsidP="001000D1">
      <w:pPr>
        <w:autoSpaceDE w:val="0"/>
        <w:autoSpaceDN w:val="0"/>
        <w:adjustRightInd w:val="0"/>
        <w:spacing w:before="200"/>
        <w:ind w:firstLine="539"/>
        <w:contextualSpacing/>
        <w:jc w:val="both"/>
      </w:pPr>
      <w:r w:rsidRPr="00B56C43">
        <w:t>2.7.2. Имеет право:</w:t>
      </w:r>
    </w:p>
    <w:p w:rsidR="001000D1" w:rsidRPr="00B56C43" w:rsidRDefault="00B56C43" w:rsidP="001000D1">
      <w:pPr>
        <w:autoSpaceDE w:val="0"/>
        <w:autoSpaceDN w:val="0"/>
        <w:adjustRightInd w:val="0"/>
        <w:spacing w:before="200"/>
        <w:ind w:firstLine="539"/>
        <w:contextualSpacing/>
        <w:jc w:val="both"/>
      </w:pPr>
      <w:r w:rsidRPr="00B56C43">
        <w:t>– </w:t>
      </w:r>
      <w:r w:rsidR="001000D1" w:rsidRPr="00B56C43">
        <w:t>обращаться к наставнику за экспертной и консультационной поддержкой по вопросам, связанным с профессиональной деятельностью;</w:t>
      </w:r>
    </w:p>
    <w:p w:rsidR="001000D1" w:rsidRPr="00B56C43" w:rsidRDefault="00B56C43" w:rsidP="001000D1">
      <w:pPr>
        <w:autoSpaceDE w:val="0"/>
        <w:autoSpaceDN w:val="0"/>
        <w:adjustRightInd w:val="0"/>
        <w:spacing w:before="200"/>
        <w:ind w:firstLine="539"/>
        <w:contextualSpacing/>
        <w:jc w:val="both"/>
      </w:pPr>
      <w:r w:rsidRPr="00B56C43">
        <w:t>– </w:t>
      </w:r>
      <w:r w:rsidR="001000D1" w:rsidRPr="00B56C43">
        <w:t xml:space="preserve">пользоваться имеющейся в органе местного самоуправления </w:t>
      </w:r>
      <w:r w:rsidRPr="00B56C43">
        <w:t>Юргинского муниципального округа</w:t>
      </w:r>
      <w:r w:rsidR="001000D1" w:rsidRPr="00B56C43">
        <w:t xml:space="preserve"> нормативно-правовой, учебно-методической и иной документацией по вопросам служебной деятельности;</w:t>
      </w:r>
    </w:p>
    <w:p w:rsidR="001000D1" w:rsidRPr="00B56C43" w:rsidRDefault="00B56C43" w:rsidP="001000D1">
      <w:pPr>
        <w:autoSpaceDE w:val="0"/>
        <w:autoSpaceDN w:val="0"/>
        <w:adjustRightInd w:val="0"/>
        <w:spacing w:before="200"/>
        <w:ind w:firstLine="539"/>
        <w:contextualSpacing/>
        <w:jc w:val="both"/>
      </w:pPr>
      <w:r w:rsidRPr="00B56C43">
        <w:t>– </w:t>
      </w:r>
      <w:r w:rsidR="001000D1" w:rsidRPr="00B56C43">
        <w:t>принимать участие в оценке качества реализованных индивидуальных программ адаптации;</w:t>
      </w:r>
    </w:p>
    <w:p w:rsidR="001000D1" w:rsidRPr="00B56C43" w:rsidRDefault="00B56C43" w:rsidP="001000D1">
      <w:pPr>
        <w:autoSpaceDE w:val="0"/>
        <w:autoSpaceDN w:val="0"/>
        <w:adjustRightInd w:val="0"/>
        <w:spacing w:before="200"/>
        <w:ind w:firstLine="539"/>
        <w:contextualSpacing/>
        <w:jc w:val="both"/>
      </w:pPr>
      <w:r w:rsidRPr="00B56C43">
        <w:t>– </w:t>
      </w:r>
      <w:r w:rsidR="001000D1" w:rsidRPr="00B56C43">
        <w:t xml:space="preserve">направлять работодателю служебную записку по вопросу замены наставника в случаях, предусмотренных </w:t>
      </w:r>
      <w:hyperlink w:anchor="Par77" w:history="1">
        <w:r w:rsidR="001000D1" w:rsidRPr="00B56C43">
          <w:t>пунктом 2.5</w:t>
        </w:r>
      </w:hyperlink>
      <w:r w:rsidR="001000D1" w:rsidRPr="00B56C43">
        <w:t xml:space="preserve"> настоящего Положения.</w:t>
      </w:r>
    </w:p>
    <w:p w:rsidR="001000D1" w:rsidRPr="00B56C43" w:rsidRDefault="001000D1" w:rsidP="001000D1">
      <w:pPr>
        <w:autoSpaceDE w:val="0"/>
        <w:autoSpaceDN w:val="0"/>
        <w:adjustRightInd w:val="0"/>
        <w:spacing w:before="200"/>
        <w:ind w:firstLine="539"/>
        <w:contextualSpacing/>
        <w:jc w:val="both"/>
      </w:pPr>
      <w:r w:rsidRPr="00B56C43">
        <w:t>2.8. Работодатель:</w:t>
      </w:r>
    </w:p>
    <w:p w:rsidR="001000D1" w:rsidRPr="00B56C43" w:rsidRDefault="00B56C43" w:rsidP="001000D1">
      <w:pPr>
        <w:autoSpaceDE w:val="0"/>
        <w:autoSpaceDN w:val="0"/>
        <w:adjustRightInd w:val="0"/>
        <w:spacing w:before="200"/>
        <w:ind w:firstLine="539"/>
        <w:contextualSpacing/>
        <w:jc w:val="both"/>
      </w:pPr>
      <w:r w:rsidRPr="00B56C43">
        <w:t>– </w:t>
      </w:r>
      <w:r w:rsidR="001000D1" w:rsidRPr="00B56C43">
        <w:t>создает необходимые условия для организации совместной работы наставника и работника;</w:t>
      </w:r>
    </w:p>
    <w:p w:rsidR="001000D1" w:rsidRPr="00B56C43" w:rsidRDefault="00B56C43" w:rsidP="001000D1">
      <w:pPr>
        <w:autoSpaceDE w:val="0"/>
        <w:autoSpaceDN w:val="0"/>
        <w:adjustRightInd w:val="0"/>
        <w:spacing w:before="200"/>
        <w:ind w:firstLine="539"/>
        <w:contextualSpacing/>
        <w:jc w:val="both"/>
      </w:pPr>
      <w:r w:rsidRPr="00B56C43">
        <w:lastRenderedPageBreak/>
        <w:t>– </w:t>
      </w:r>
      <w:r w:rsidR="001000D1" w:rsidRPr="00B56C43">
        <w:t>утверждает индивидуальную программу адаптации;</w:t>
      </w:r>
    </w:p>
    <w:p w:rsidR="001000D1" w:rsidRPr="00B56C43" w:rsidRDefault="00B56C43" w:rsidP="001000D1">
      <w:pPr>
        <w:autoSpaceDE w:val="0"/>
        <w:autoSpaceDN w:val="0"/>
        <w:adjustRightInd w:val="0"/>
        <w:spacing w:before="200"/>
        <w:ind w:firstLine="539"/>
        <w:contextualSpacing/>
        <w:jc w:val="both"/>
      </w:pPr>
      <w:r w:rsidRPr="00B56C43">
        <w:t>– </w:t>
      </w:r>
      <w:r w:rsidR="001000D1" w:rsidRPr="00B56C43">
        <w:t>осуществляет контроль за наставничеством.</w:t>
      </w:r>
    </w:p>
    <w:p w:rsidR="001000D1" w:rsidRPr="00B56C43" w:rsidRDefault="001000D1" w:rsidP="001000D1">
      <w:pPr>
        <w:autoSpaceDE w:val="0"/>
        <w:autoSpaceDN w:val="0"/>
        <w:adjustRightInd w:val="0"/>
        <w:ind w:firstLine="540"/>
        <w:jc w:val="both"/>
      </w:pPr>
    </w:p>
    <w:p w:rsidR="001000D1" w:rsidRPr="00B56C43" w:rsidRDefault="001000D1" w:rsidP="001000D1">
      <w:pPr>
        <w:autoSpaceDE w:val="0"/>
        <w:autoSpaceDN w:val="0"/>
        <w:adjustRightInd w:val="0"/>
        <w:spacing w:after="160"/>
        <w:jc w:val="center"/>
        <w:rPr>
          <w:b/>
          <w:bCs/>
        </w:rPr>
      </w:pPr>
      <w:r w:rsidRPr="00B56C43">
        <w:rPr>
          <w:b/>
          <w:bCs/>
        </w:rPr>
        <w:t>3. Подведение итогов осуществления наставничества</w:t>
      </w:r>
    </w:p>
    <w:p w:rsidR="001000D1" w:rsidRPr="00B56C43" w:rsidRDefault="001000D1" w:rsidP="001000D1">
      <w:pPr>
        <w:autoSpaceDE w:val="0"/>
        <w:autoSpaceDN w:val="0"/>
        <w:adjustRightInd w:val="0"/>
        <w:ind w:firstLine="539"/>
        <w:contextualSpacing/>
        <w:jc w:val="both"/>
      </w:pPr>
      <w:r w:rsidRPr="00B56C43">
        <w:t xml:space="preserve">3.1. Не позднее пяти рабочих дней со дня завершения периода осуществления наставничества документы, предусмотренные </w:t>
      </w:r>
      <w:hyperlink w:anchor="Par89" w:history="1">
        <w:r w:rsidRPr="00B56C43">
          <w:t>абзацами вторым</w:t>
        </w:r>
      </w:hyperlink>
      <w:r w:rsidRPr="00B56C43">
        <w:t xml:space="preserve">, </w:t>
      </w:r>
      <w:hyperlink w:anchor="Par100" w:history="1">
        <w:r w:rsidRPr="00B56C43">
          <w:t>восьмым подпункта 2.6.1</w:t>
        </w:r>
      </w:hyperlink>
      <w:r w:rsidRPr="00B56C43">
        <w:t xml:space="preserve"> настоящего Положения, представляются нас</w:t>
      </w:r>
      <w:r w:rsidR="00541965">
        <w:t>тавником в кадров</w:t>
      </w:r>
      <w:r w:rsidR="00D55A6A">
        <w:t>ую службу</w:t>
      </w:r>
      <w:r w:rsidRPr="00B56C43">
        <w:t>.</w:t>
      </w:r>
    </w:p>
    <w:p w:rsidR="001000D1" w:rsidRPr="00B56C43" w:rsidRDefault="001000D1" w:rsidP="001000D1">
      <w:pPr>
        <w:autoSpaceDE w:val="0"/>
        <w:autoSpaceDN w:val="0"/>
        <w:adjustRightInd w:val="0"/>
        <w:spacing w:before="200"/>
        <w:ind w:firstLine="539"/>
        <w:contextualSpacing/>
        <w:jc w:val="both"/>
      </w:pPr>
      <w:r w:rsidRPr="00B56C43">
        <w:t>3.2. Непосредственный руководитель муниципального служащего, в отношении которого осуществляется наставничество, проводит оценку результативности деятельности наставника на основе результатов деятельности наставника и профессиональной служебной деятельности муниципального служащего, в отношении которого осуществлялось наставничество. Оценка проводится с учетом:</w:t>
      </w:r>
    </w:p>
    <w:p w:rsidR="001000D1" w:rsidRPr="00B56C43" w:rsidRDefault="001000D1" w:rsidP="001000D1">
      <w:pPr>
        <w:autoSpaceDE w:val="0"/>
        <w:autoSpaceDN w:val="0"/>
        <w:adjustRightInd w:val="0"/>
        <w:spacing w:before="200"/>
        <w:ind w:firstLine="539"/>
        <w:contextualSpacing/>
        <w:jc w:val="both"/>
      </w:pPr>
      <w:r w:rsidRPr="00B56C43">
        <w:t>а) содействия муниципальному служащему, в отношении которого осуществлялось наставничество, в успешном овладении им профессиональными знаниями, навыками и умениями, в его профессиональном становлении;</w:t>
      </w:r>
    </w:p>
    <w:p w:rsidR="001000D1" w:rsidRPr="00B56C43" w:rsidRDefault="001000D1" w:rsidP="001000D1">
      <w:pPr>
        <w:autoSpaceDE w:val="0"/>
        <w:autoSpaceDN w:val="0"/>
        <w:adjustRightInd w:val="0"/>
        <w:spacing w:before="200"/>
        <w:ind w:firstLine="539"/>
        <w:contextualSpacing/>
        <w:jc w:val="both"/>
      </w:pPr>
      <w:r w:rsidRPr="00B56C43">
        <w:t>б) содействия в приобретении муниципальным служащим, в отношении которого осуществлялось наставничество, опыта работы по специальности, направлению подготовки, формирования у него практических знаний и навыков в области профессиональной служебной деятельности;</w:t>
      </w:r>
    </w:p>
    <w:p w:rsidR="001000D1" w:rsidRPr="00B56C43" w:rsidRDefault="001000D1" w:rsidP="001000D1">
      <w:pPr>
        <w:autoSpaceDE w:val="0"/>
        <w:autoSpaceDN w:val="0"/>
        <w:adjustRightInd w:val="0"/>
        <w:spacing w:before="200"/>
        <w:ind w:firstLine="539"/>
        <w:contextualSpacing/>
        <w:jc w:val="both"/>
      </w:pPr>
      <w:r w:rsidRPr="00B56C43">
        <w:t>в) оказания муниципальному служащему, в отношении которого осуществлялось наставничество, постоянной и эффективной помощи в совершенствовании форм и методов работы;</w:t>
      </w:r>
    </w:p>
    <w:p w:rsidR="001000D1" w:rsidRPr="00B56C43" w:rsidRDefault="001000D1" w:rsidP="001000D1">
      <w:pPr>
        <w:autoSpaceDE w:val="0"/>
        <w:autoSpaceDN w:val="0"/>
        <w:adjustRightInd w:val="0"/>
        <w:spacing w:before="200"/>
        <w:ind w:firstLine="540"/>
        <w:contextualSpacing/>
        <w:jc w:val="both"/>
      </w:pPr>
      <w:r w:rsidRPr="00B56C43">
        <w:t>г) проведения действенной работы по воспитанию у муниципального служащего, в отношении которого осуществлялось наставничество, добросовестного отношения к исполнению его должностных обязанностей.</w:t>
      </w:r>
    </w:p>
    <w:p w:rsidR="001000D1" w:rsidRPr="00B56C43" w:rsidRDefault="001000D1" w:rsidP="001000D1">
      <w:pPr>
        <w:autoSpaceDE w:val="0"/>
        <w:autoSpaceDN w:val="0"/>
        <w:adjustRightInd w:val="0"/>
        <w:spacing w:before="200"/>
        <w:ind w:firstLine="539"/>
        <w:contextualSpacing/>
        <w:jc w:val="both"/>
      </w:pPr>
      <w:r w:rsidRPr="00B56C43">
        <w:t>3.3. Заключение об итогах выполнения работником индивидуальной программы адаптации, подготовленное и подписанное наставником, после ознакомления с ним непосредственного руководителя муниципального служащего, в отношении которого осуществлялось наставничество, направляется в кадровую службу органа местного самоуправления не позднее 5 рабочих дней со дня завершения срока наставничества.</w:t>
      </w:r>
    </w:p>
    <w:p w:rsidR="001000D1" w:rsidRPr="00B56C43" w:rsidRDefault="001000D1" w:rsidP="001000D1">
      <w:pPr>
        <w:autoSpaceDE w:val="0"/>
        <w:autoSpaceDN w:val="0"/>
        <w:adjustRightInd w:val="0"/>
        <w:spacing w:before="200"/>
        <w:ind w:firstLine="539"/>
        <w:contextualSpacing/>
        <w:jc w:val="both"/>
      </w:pPr>
      <w:r w:rsidRPr="00B56C43">
        <w:t>Документы по организации наставничества после его окончания хранятся в соответствующей кадровой службе в течение пяти лет.</w:t>
      </w:r>
    </w:p>
    <w:p w:rsidR="001000D1" w:rsidRPr="00B56C43" w:rsidRDefault="001000D1" w:rsidP="001000D1">
      <w:pPr>
        <w:autoSpaceDE w:val="0"/>
        <w:autoSpaceDN w:val="0"/>
        <w:adjustRightInd w:val="0"/>
        <w:spacing w:before="200"/>
        <w:ind w:firstLine="539"/>
        <w:contextualSpacing/>
        <w:jc w:val="both"/>
      </w:pPr>
      <w:r w:rsidRPr="00B56C43">
        <w:t>3.4. Выполнение функций наставника учитывается при прохождении аттестации, включении в кадровый резерв, назначении на вышестоящую должность, при применении видов материального и нематериального поощрения, предусмотренных законодательством о муниципальной службе Российской Федерации и трудовым законодательством, в том числе при определении размера премий за выполнение особо важных и сложных заданий, выплачиваемых муниципальным служащим и работникам, замещающим должности, не отнесенные к должностям муниципальной службы.</w:t>
      </w:r>
    </w:p>
    <w:p w:rsidR="001000D1" w:rsidRPr="00B56C43" w:rsidRDefault="001000D1" w:rsidP="001000D1">
      <w:pPr>
        <w:autoSpaceDE w:val="0"/>
        <w:autoSpaceDN w:val="0"/>
        <w:adjustRightInd w:val="0"/>
        <w:ind w:firstLine="539"/>
        <w:contextualSpacing/>
        <w:jc w:val="both"/>
      </w:pPr>
    </w:p>
    <w:p w:rsidR="00B56C43" w:rsidRPr="00B56C43" w:rsidRDefault="00B56C43" w:rsidP="001000D1">
      <w:pPr>
        <w:jc w:val="both"/>
        <w:rPr>
          <w:b/>
        </w:rPr>
        <w:sectPr w:rsidR="00B56C43" w:rsidRPr="00B56C43" w:rsidSect="00C4655C">
          <w:pgSz w:w="11906" w:h="16838"/>
          <w:pgMar w:top="709" w:right="567" w:bottom="425" w:left="1418" w:header="709" w:footer="709" w:gutter="0"/>
          <w:cols w:space="708"/>
          <w:docGrid w:linePitch="360"/>
        </w:sectPr>
      </w:pPr>
    </w:p>
    <w:p w:rsidR="00B56C43" w:rsidRPr="00B56C43" w:rsidRDefault="00B56C43" w:rsidP="00B56C43">
      <w:pPr>
        <w:ind w:left="4956"/>
        <w:jc w:val="right"/>
      </w:pPr>
      <w:r w:rsidRPr="00B56C43">
        <w:lastRenderedPageBreak/>
        <w:t>Приложение № 1 к решению</w:t>
      </w:r>
    </w:p>
    <w:p w:rsidR="00B56C43" w:rsidRPr="00B56C43" w:rsidRDefault="00B56C43" w:rsidP="00B56C43">
      <w:pPr>
        <w:ind w:left="4956"/>
        <w:jc w:val="right"/>
      </w:pPr>
      <w:r w:rsidRPr="00B56C43">
        <w:t>Совета народных депутатов</w:t>
      </w:r>
    </w:p>
    <w:p w:rsidR="00B56C43" w:rsidRPr="00B56C43" w:rsidRDefault="00B56C43" w:rsidP="00B56C43">
      <w:pPr>
        <w:ind w:left="4956"/>
        <w:jc w:val="right"/>
      </w:pPr>
      <w:r w:rsidRPr="00B56C43">
        <w:t>Юргинского муниципального округа</w:t>
      </w:r>
    </w:p>
    <w:p w:rsidR="00B56C43" w:rsidRPr="00B56C43" w:rsidRDefault="00B56C43" w:rsidP="00B56C43">
      <w:pPr>
        <w:ind w:left="4956"/>
        <w:jc w:val="right"/>
      </w:pPr>
      <w:r w:rsidRPr="00B56C43">
        <w:t xml:space="preserve">от 31 октября 2024 года № </w:t>
      </w:r>
      <w:r w:rsidR="0073504A">
        <w:t>6</w:t>
      </w:r>
      <w:r w:rsidRPr="00B56C43">
        <w:t xml:space="preserve"> – НА</w:t>
      </w:r>
    </w:p>
    <w:p w:rsidR="001000D1" w:rsidRPr="00B56C43" w:rsidRDefault="001000D1" w:rsidP="00B56C43">
      <w:pPr>
        <w:jc w:val="center"/>
        <w:rPr>
          <w:b/>
        </w:rPr>
      </w:pPr>
    </w:p>
    <w:p w:rsidR="00B56C43" w:rsidRPr="00B56C43" w:rsidRDefault="00B56C43" w:rsidP="00B56C43">
      <w:pPr>
        <w:jc w:val="center"/>
        <w:rPr>
          <w:b/>
        </w:rPr>
      </w:pPr>
    </w:p>
    <w:p w:rsidR="00B56C43" w:rsidRPr="00B56C43" w:rsidRDefault="00B56C43" w:rsidP="00B56C43">
      <w:pPr>
        <w:autoSpaceDE w:val="0"/>
        <w:autoSpaceDN w:val="0"/>
        <w:adjustRightInd w:val="0"/>
        <w:spacing w:after="160"/>
        <w:jc w:val="center"/>
      </w:pPr>
      <w:r w:rsidRPr="00B56C43">
        <w:t>УТВЕРЖДАЮ</w:t>
      </w:r>
    </w:p>
    <w:p w:rsidR="00B56C43" w:rsidRPr="00B56C43" w:rsidRDefault="00B56C43" w:rsidP="00B56C43">
      <w:pPr>
        <w:autoSpaceDE w:val="0"/>
        <w:autoSpaceDN w:val="0"/>
        <w:adjustRightInd w:val="0"/>
        <w:spacing w:after="160"/>
        <w:jc w:val="center"/>
      </w:pPr>
      <w:r w:rsidRPr="00B56C43">
        <w:t>_________________________________</w:t>
      </w:r>
    </w:p>
    <w:p w:rsidR="00B56C43" w:rsidRPr="00B56C43" w:rsidRDefault="00B56C43" w:rsidP="00B56C43">
      <w:pPr>
        <w:autoSpaceDE w:val="0"/>
        <w:autoSpaceDN w:val="0"/>
        <w:adjustRightInd w:val="0"/>
        <w:spacing w:after="160"/>
        <w:jc w:val="center"/>
      </w:pPr>
      <w:r w:rsidRPr="00B56C43">
        <w:t>(наименование должности)</w:t>
      </w:r>
    </w:p>
    <w:p w:rsidR="00B56C43" w:rsidRPr="00B56C43" w:rsidRDefault="00B56C43" w:rsidP="00B56C43">
      <w:pPr>
        <w:autoSpaceDE w:val="0"/>
        <w:autoSpaceDN w:val="0"/>
        <w:adjustRightInd w:val="0"/>
        <w:spacing w:after="160"/>
        <w:jc w:val="center"/>
      </w:pPr>
      <w:r w:rsidRPr="00B56C43">
        <w:t>___________ _____________________</w:t>
      </w:r>
    </w:p>
    <w:p w:rsidR="00B56C43" w:rsidRPr="00B56C43" w:rsidRDefault="00B56C43" w:rsidP="00B56C43">
      <w:pPr>
        <w:autoSpaceDE w:val="0"/>
        <w:autoSpaceDN w:val="0"/>
        <w:adjustRightInd w:val="0"/>
        <w:spacing w:after="160"/>
        <w:jc w:val="center"/>
      </w:pPr>
      <w:r w:rsidRPr="00B56C43">
        <w:t>(подпись) (инициалы, фамилия)</w:t>
      </w:r>
    </w:p>
    <w:p w:rsidR="00B56C43" w:rsidRPr="00B56C43" w:rsidRDefault="00B56C43" w:rsidP="00B56C43">
      <w:pPr>
        <w:autoSpaceDE w:val="0"/>
        <w:autoSpaceDN w:val="0"/>
        <w:adjustRightInd w:val="0"/>
        <w:spacing w:after="160"/>
        <w:jc w:val="center"/>
      </w:pPr>
      <w:r w:rsidRPr="00B56C43">
        <w:t>«____» _______________ 20___ г.</w:t>
      </w:r>
    </w:p>
    <w:p w:rsidR="00B56C43" w:rsidRPr="00B56C43" w:rsidRDefault="00B56C43" w:rsidP="00B56C43">
      <w:pPr>
        <w:autoSpaceDE w:val="0"/>
        <w:autoSpaceDN w:val="0"/>
        <w:adjustRightInd w:val="0"/>
        <w:spacing w:after="160"/>
        <w:jc w:val="both"/>
      </w:pPr>
    </w:p>
    <w:p w:rsidR="00B56C43" w:rsidRPr="00B56C43" w:rsidRDefault="00B56C43" w:rsidP="00B56C43">
      <w:pPr>
        <w:autoSpaceDE w:val="0"/>
        <w:autoSpaceDN w:val="0"/>
        <w:adjustRightInd w:val="0"/>
        <w:spacing w:after="160"/>
        <w:jc w:val="center"/>
      </w:pPr>
      <w:bookmarkStart w:id="5" w:name="Par157"/>
      <w:bookmarkEnd w:id="5"/>
      <w:r w:rsidRPr="00B56C43">
        <w:t>ИНДИВИДУАЛЬНАЯ ПРОГРАММА АДАПТАЦИИ</w:t>
      </w:r>
    </w:p>
    <w:p w:rsidR="00B56C43" w:rsidRPr="00B56C43" w:rsidRDefault="00B56C43" w:rsidP="00B56C43">
      <w:pPr>
        <w:autoSpaceDE w:val="0"/>
        <w:autoSpaceDN w:val="0"/>
        <w:adjustRightInd w:val="0"/>
        <w:spacing w:after="160"/>
        <w:jc w:val="center"/>
      </w:pPr>
      <w:r w:rsidRPr="00B56C43">
        <w:t>(примерная форма)</w:t>
      </w:r>
    </w:p>
    <w:p w:rsidR="00B56C43" w:rsidRPr="00B56C43" w:rsidRDefault="00B56C43" w:rsidP="00B56C43">
      <w:pPr>
        <w:autoSpaceDE w:val="0"/>
        <w:autoSpaceDN w:val="0"/>
        <w:adjustRightInd w:val="0"/>
        <w:spacing w:after="160"/>
        <w:jc w:val="both"/>
      </w:pPr>
    </w:p>
    <w:p w:rsidR="00B56C43" w:rsidRPr="00B56C43" w:rsidRDefault="00B56C43" w:rsidP="00B56C43">
      <w:pPr>
        <w:autoSpaceDE w:val="0"/>
        <w:autoSpaceDN w:val="0"/>
        <w:adjustRightInd w:val="0"/>
        <w:spacing w:after="160"/>
        <w:jc w:val="both"/>
      </w:pPr>
      <w:r w:rsidRPr="00B56C43">
        <w:t>Фамилия, имя, отчество (при наличии) работника ____________________________</w:t>
      </w:r>
    </w:p>
    <w:p w:rsidR="00B56C43" w:rsidRPr="00B56C43" w:rsidRDefault="00B56C43" w:rsidP="00B56C43">
      <w:pPr>
        <w:autoSpaceDE w:val="0"/>
        <w:autoSpaceDN w:val="0"/>
        <w:adjustRightInd w:val="0"/>
        <w:spacing w:after="160"/>
        <w:jc w:val="both"/>
      </w:pPr>
      <w:r w:rsidRPr="00B56C43">
        <w:t>Структурное подразделение ________________________________</w:t>
      </w:r>
    </w:p>
    <w:p w:rsidR="00B56C43" w:rsidRPr="00B56C43" w:rsidRDefault="00B56C43" w:rsidP="00B56C43">
      <w:pPr>
        <w:autoSpaceDE w:val="0"/>
        <w:autoSpaceDN w:val="0"/>
        <w:adjustRightInd w:val="0"/>
        <w:spacing w:after="160"/>
        <w:jc w:val="both"/>
      </w:pPr>
      <w:r w:rsidRPr="00B56C43">
        <w:t>________________________________________________________________________</w:t>
      </w:r>
    </w:p>
    <w:p w:rsidR="00B56C43" w:rsidRPr="00B56C43" w:rsidRDefault="00B56C43" w:rsidP="00B56C43">
      <w:pPr>
        <w:autoSpaceDE w:val="0"/>
        <w:autoSpaceDN w:val="0"/>
        <w:adjustRightInd w:val="0"/>
        <w:spacing w:after="160"/>
        <w:jc w:val="both"/>
      </w:pPr>
      <w:r w:rsidRPr="00B56C43">
        <w:t>Должность _________________________________________________________________</w:t>
      </w:r>
    </w:p>
    <w:p w:rsidR="00B56C43" w:rsidRPr="00B56C43" w:rsidRDefault="00B56C43" w:rsidP="00B56C43">
      <w:pPr>
        <w:autoSpaceDE w:val="0"/>
        <w:autoSpaceDN w:val="0"/>
        <w:adjustRightInd w:val="0"/>
        <w:spacing w:after="160"/>
        <w:jc w:val="both"/>
      </w:pPr>
      <w:r w:rsidRPr="00B56C43">
        <w:t>Период адаптации с «____» __________ 20___ г. по «____» __________ 20___ г.</w:t>
      </w:r>
    </w:p>
    <w:p w:rsidR="00B56C43" w:rsidRPr="00B56C43" w:rsidRDefault="00B56C43" w:rsidP="00B56C43">
      <w:pPr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5450"/>
        <w:gridCol w:w="1701"/>
        <w:gridCol w:w="1559"/>
      </w:tblGrid>
      <w:tr w:rsidR="00B56C43" w:rsidRPr="00B56C43" w:rsidTr="00D429A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43" w:rsidRPr="00B56C43" w:rsidRDefault="00B56C43" w:rsidP="00D429AB">
            <w:pPr>
              <w:autoSpaceDE w:val="0"/>
              <w:autoSpaceDN w:val="0"/>
              <w:adjustRightInd w:val="0"/>
              <w:jc w:val="center"/>
            </w:pPr>
            <w:r w:rsidRPr="00B56C43">
              <w:t>N п/п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43" w:rsidRPr="00B56C43" w:rsidRDefault="00B56C43" w:rsidP="00D429AB">
            <w:pPr>
              <w:autoSpaceDE w:val="0"/>
              <w:autoSpaceDN w:val="0"/>
              <w:adjustRightInd w:val="0"/>
              <w:jc w:val="center"/>
            </w:pPr>
            <w:r w:rsidRPr="00B56C43">
              <w:t>Мероприятия по адаптации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43" w:rsidRPr="00B56C43" w:rsidRDefault="00B56C43" w:rsidP="00D429AB">
            <w:pPr>
              <w:autoSpaceDE w:val="0"/>
              <w:autoSpaceDN w:val="0"/>
              <w:adjustRightInd w:val="0"/>
              <w:jc w:val="center"/>
            </w:pPr>
            <w:r w:rsidRPr="00B56C43">
              <w:t>Сроки выполнения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43" w:rsidRPr="00B56C43" w:rsidRDefault="00B56C43" w:rsidP="00D429AB">
            <w:pPr>
              <w:autoSpaceDE w:val="0"/>
              <w:autoSpaceDN w:val="0"/>
              <w:adjustRightInd w:val="0"/>
              <w:jc w:val="center"/>
            </w:pPr>
            <w:r w:rsidRPr="00B56C43">
              <w:t>Подпись работника</w:t>
            </w:r>
          </w:p>
        </w:tc>
      </w:tr>
      <w:tr w:rsidR="00B56C43" w:rsidRPr="00B56C43" w:rsidTr="00D429A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43" w:rsidRPr="00B56C43" w:rsidRDefault="00B56C43" w:rsidP="00D429AB">
            <w:pPr>
              <w:autoSpaceDE w:val="0"/>
              <w:autoSpaceDN w:val="0"/>
              <w:adjustRightInd w:val="0"/>
              <w:jc w:val="center"/>
            </w:pPr>
            <w:r w:rsidRPr="00B56C43">
              <w:t>1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43" w:rsidRPr="00B56C43" w:rsidRDefault="00B56C43" w:rsidP="00D429AB">
            <w:pPr>
              <w:autoSpaceDE w:val="0"/>
              <w:autoSpaceDN w:val="0"/>
              <w:adjustRightInd w:val="0"/>
              <w:jc w:val="center"/>
            </w:pPr>
            <w:r w:rsidRPr="00B56C43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43" w:rsidRPr="00B56C43" w:rsidRDefault="00B56C43" w:rsidP="00D429AB">
            <w:pPr>
              <w:autoSpaceDE w:val="0"/>
              <w:autoSpaceDN w:val="0"/>
              <w:adjustRightInd w:val="0"/>
              <w:jc w:val="center"/>
            </w:pPr>
            <w:r w:rsidRPr="00B56C43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43" w:rsidRPr="00B56C43" w:rsidRDefault="00B56C43" w:rsidP="00D429AB">
            <w:pPr>
              <w:autoSpaceDE w:val="0"/>
              <w:autoSpaceDN w:val="0"/>
              <w:adjustRightInd w:val="0"/>
              <w:jc w:val="center"/>
            </w:pPr>
            <w:r w:rsidRPr="00B56C43">
              <w:t>4</w:t>
            </w:r>
          </w:p>
        </w:tc>
      </w:tr>
      <w:tr w:rsidR="00B56C43" w:rsidRPr="00B56C43" w:rsidTr="00D429A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43" w:rsidRPr="00B56C43" w:rsidRDefault="00B56C43" w:rsidP="00D429AB">
            <w:pPr>
              <w:autoSpaceDE w:val="0"/>
              <w:autoSpaceDN w:val="0"/>
              <w:adjustRightInd w:val="0"/>
              <w:jc w:val="center"/>
            </w:pPr>
            <w:r w:rsidRPr="00B56C43">
              <w:t>1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43" w:rsidRPr="00B56C43" w:rsidRDefault="00B56C43" w:rsidP="00D429AB">
            <w:pPr>
              <w:autoSpaceDE w:val="0"/>
              <w:autoSpaceDN w:val="0"/>
              <w:adjustRightInd w:val="0"/>
            </w:pPr>
            <w:r w:rsidRPr="00B56C43">
              <w:t xml:space="preserve">Ознакомление с организационной структурой органа местного самоуправления, основными правовыми актами, регламентирующими систему органов местного самоуправления, служебную деятельность работника (в том числе с должностной инструкцией, положением о структурном подразделении </w:t>
            </w:r>
          </w:p>
          <w:p w:rsidR="00B56C43" w:rsidRPr="00B56C43" w:rsidRDefault="00B56C43" w:rsidP="00D429AB">
            <w:pPr>
              <w:autoSpaceDE w:val="0"/>
              <w:autoSpaceDN w:val="0"/>
              <w:adjustRightInd w:val="0"/>
            </w:pPr>
            <w:r w:rsidRPr="00B56C43">
              <w:t>и т.д.)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43" w:rsidRPr="00B56C43" w:rsidRDefault="00B56C43" w:rsidP="00D429AB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43" w:rsidRPr="00B56C43" w:rsidRDefault="00B56C43" w:rsidP="00D429AB">
            <w:pPr>
              <w:autoSpaceDE w:val="0"/>
              <w:autoSpaceDN w:val="0"/>
              <w:adjustRightInd w:val="0"/>
            </w:pPr>
          </w:p>
        </w:tc>
      </w:tr>
      <w:tr w:rsidR="00B56C43" w:rsidRPr="00B56C43" w:rsidTr="00D429A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43" w:rsidRPr="00B56C43" w:rsidRDefault="00B56C43" w:rsidP="00D429AB">
            <w:pPr>
              <w:autoSpaceDE w:val="0"/>
              <w:autoSpaceDN w:val="0"/>
              <w:adjustRightInd w:val="0"/>
              <w:jc w:val="center"/>
            </w:pPr>
            <w:r w:rsidRPr="00B56C43">
              <w:t>2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43" w:rsidRPr="00B56C43" w:rsidRDefault="00B56C43" w:rsidP="00D429AB">
            <w:pPr>
              <w:autoSpaceDE w:val="0"/>
              <w:autoSpaceDN w:val="0"/>
              <w:adjustRightInd w:val="0"/>
            </w:pPr>
            <w:r w:rsidRPr="00B56C43">
              <w:t>Изучение законодательства о муниципальной службе, местном самоуправлении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43" w:rsidRPr="00B56C43" w:rsidRDefault="00B56C43" w:rsidP="00D429AB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43" w:rsidRPr="00B56C43" w:rsidRDefault="00B56C43" w:rsidP="00D429AB">
            <w:pPr>
              <w:autoSpaceDE w:val="0"/>
              <w:autoSpaceDN w:val="0"/>
              <w:adjustRightInd w:val="0"/>
            </w:pPr>
          </w:p>
        </w:tc>
      </w:tr>
      <w:tr w:rsidR="00B56C43" w:rsidRPr="00B56C43" w:rsidTr="00D429A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43" w:rsidRPr="00B56C43" w:rsidRDefault="00B56C43" w:rsidP="00D429AB">
            <w:pPr>
              <w:autoSpaceDE w:val="0"/>
              <w:autoSpaceDN w:val="0"/>
              <w:adjustRightInd w:val="0"/>
              <w:jc w:val="center"/>
            </w:pPr>
            <w:r w:rsidRPr="00B56C43">
              <w:t>3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43" w:rsidRPr="00B56C43" w:rsidRDefault="00B56C43" w:rsidP="00A05931">
            <w:pPr>
              <w:autoSpaceDE w:val="0"/>
              <w:autoSpaceDN w:val="0"/>
              <w:adjustRightInd w:val="0"/>
            </w:pPr>
            <w:r w:rsidRPr="00B56C43">
              <w:t>Ознакомление с основными нормативными правовыми актами, регламентирующими систему контроля исполнения правовых актов и поручений</w:t>
            </w:r>
            <w:r w:rsidR="00A05931">
              <w:t xml:space="preserve"> руководителей </w:t>
            </w:r>
            <w:r w:rsidRPr="00B56C43">
              <w:t>орган</w:t>
            </w:r>
            <w:r w:rsidR="00A05931">
              <w:t>ов</w:t>
            </w:r>
            <w:r w:rsidRPr="00B56C43">
              <w:t xml:space="preserve"> местного самоуправления</w:t>
            </w:r>
            <w:r w:rsidR="00A05931">
              <w:t xml:space="preserve"> Юргинского муниципального округа</w:t>
            </w:r>
            <w:r w:rsidRPr="00B56C43">
              <w:t>, порядок рассмотрения обращений граждан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43" w:rsidRPr="00B56C43" w:rsidRDefault="00B56C43" w:rsidP="00D429AB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43" w:rsidRPr="00B56C43" w:rsidRDefault="00B56C43" w:rsidP="00D429AB">
            <w:pPr>
              <w:autoSpaceDE w:val="0"/>
              <w:autoSpaceDN w:val="0"/>
              <w:adjustRightInd w:val="0"/>
            </w:pPr>
          </w:p>
        </w:tc>
      </w:tr>
      <w:tr w:rsidR="00B56C43" w:rsidRPr="00B56C43" w:rsidTr="00D429A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43" w:rsidRPr="00B56C43" w:rsidRDefault="00B56C43" w:rsidP="00D429AB">
            <w:pPr>
              <w:autoSpaceDE w:val="0"/>
              <w:autoSpaceDN w:val="0"/>
              <w:adjustRightInd w:val="0"/>
              <w:jc w:val="center"/>
            </w:pPr>
            <w:r w:rsidRPr="00B56C43">
              <w:t>4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43" w:rsidRPr="00B56C43" w:rsidRDefault="00B56C43" w:rsidP="00A05931">
            <w:pPr>
              <w:autoSpaceDE w:val="0"/>
              <w:autoSpaceDN w:val="0"/>
              <w:adjustRightInd w:val="0"/>
            </w:pPr>
            <w:r w:rsidRPr="00B56C43">
              <w:t xml:space="preserve">Изучение единых требований </w:t>
            </w:r>
            <w:r w:rsidRPr="00B56C43">
              <w:br/>
              <w:t xml:space="preserve">к документированию управленческой </w:t>
            </w:r>
            <w:r w:rsidRPr="00B56C43">
              <w:lastRenderedPageBreak/>
              <w:t xml:space="preserve">деятельности, организации работы </w:t>
            </w:r>
            <w:r w:rsidRPr="00B56C43">
              <w:br/>
              <w:t>с документами в орган</w:t>
            </w:r>
            <w:r w:rsidR="00A05931">
              <w:t>ах</w:t>
            </w:r>
            <w:r w:rsidRPr="00B56C43">
              <w:t xml:space="preserve"> местного самоуправления </w:t>
            </w:r>
            <w:r w:rsidR="00A05931">
              <w:t>Юргинского муниципального округа</w:t>
            </w:r>
            <w:r w:rsidRPr="00B56C43">
              <w:t>, ознакомление с системой электронного документооборота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43" w:rsidRPr="00B56C43" w:rsidRDefault="00B56C43" w:rsidP="00D429AB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43" w:rsidRPr="00B56C43" w:rsidRDefault="00B56C43" w:rsidP="00D429AB">
            <w:pPr>
              <w:autoSpaceDE w:val="0"/>
              <w:autoSpaceDN w:val="0"/>
              <w:adjustRightInd w:val="0"/>
            </w:pPr>
          </w:p>
        </w:tc>
      </w:tr>
      <w:tr w:rsidR="00B56C43" w:rsidRPr="00B56C43" w:rsidTr="00D429A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43" w:rsidRPr="00B56C43" w:rsidRDefault="00B56C43" w:rsidP="00D429AB">
            <w:pPr>
              <w:autoSpaceDE w:val="0"/>
              <w:autoSpaceDN w:val="0"/>
              <w:adjustRightInd w:val="0"/>
              <w:jc w:val="center"/>
            </w:pPr>
            <w:r w:rsidRPr="00B56C43">
              <w:lastRenderedPageBreak/>
              <w:t>5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43" w:rsidRPr="00B56C43" w:rsidRDefault="00B56C43" w:rsidP="00D429AB">
            <w:pPr>
              <w:autoSpaceDE w:val="0"/>
              <w:autoSpaceDN w:val="0"/>
              <w:adjustRightInd w:val="0"/>
            </w:pPr>
            <w:r w:rsidRPr="00B56C43">
              <w:t>Освоение работы с информационными системами, банками данных, программными средствами, используемыми в служебной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43" w:rsidRPr="00B56C43" w:rsidRDefault="00B56C43" w:rsidP="00D429AB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43" w:rsidRPr="00B56C43" w:rsidRDefault="00B56C43" w:rsidP="00D429AB">
            <w:pPr>
              <w:autoSpaceDE w:val="0"/>
              <w:autoSpaceDN w:val="0"/>
              <w:adjustRightInd w:val="0"/>
            </w:pPr>
          </w:p>
        </w:tc>
      </w:tr>
      <w:tr w:rsidR="00B56C43" w:rsidRPr="00B56C43" w:rsidTr="00D429A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43" w:rsidRPr="00B56C43" w:rsidRDefault="00B56C43" w:rsidP="00D429AB">
            <w:pPr>
              <w:autoSpaceDE w:val="0"/>
              <w:autoSpaceDN w:val="0"/>
              <w:adjustRightInd w:val="0"/>
              <w:jc w:val="center"/>
            </w:pPr>
            <w:r w:rsidRPr="00B56C43">
              <w:t>6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43" w:rsidRPr="00B56C43" w:rsidRDefault="00B56C43" w:rsidP="00D429AB">
            <w:pPr>
              <w:autoSpaceDE w:val="0"/>
              <w:autoSpaceDN w:val="0"/>
              <w:adjustRightInd w:val="0"/>
            </w:pPr>
            <w:r w:rsidRPr="00B56C43">
              <w:t xml:space="preserve">Ознакомление с Кодексом этики </w:t>
            </w:r>
            <w:r w:rsidRPr="00B56C43">
              <w:br/>
              <w:t xml:space="preserve">и служебного поведения муниципальных служащих в органе местного самоуправления </w:t>
            </w:r>
            <w:r w:rsidR="00A05931">
              <w:t>Юргинского муниципального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43" w:rsidRPr="00B56C43" w:rsidRDefault="00B56C43" w:rsidP="00D429AB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43" w:rsidRPr="00B56C43" w:rsidRDefault="00B56C43" w:rsidP="00D429AB">
            <w:pPr>
              <w:autoSpaceDE w:val="0"/>
              <w:autoSpaceDN w:val="0"/>
              <w:adjustRightInd w:val="0"/>
            </w:pPr>
          </w:p>
        </w:tc>
      </w:tr>
      <w:tr w:rsidR="00B56C43" w:rsidRPr="00B56C43" w:rsidTr="00D429A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43" w:rsidRPr="00B56C43" w:rsidRDefault="00B56C43" w:rsidP="00D429AB">
            <w:pPr>
              <w:autoSpaceDE w:val="0"/>
              <w:autoSpaceDN w:val="0"/>
              <w:adjustRightInd w:val="0"/>
              <w:jc w:val="center"/>
            </w:pPr>
            <w:r w:rsidRPr="00B56C43">
              <w:t>7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43" w:rsidRPr="00B56C43" w:rsidRDefault="00B56C43" w:rsidP="00D429AB">
            <w:pPr>
              <w:autoSpaceDE w:val="0"/>
              <w:autoSpaceDN w:val="0"/>
              <w:adjustRightInd w:val="0"/>
            </w:pPr>
            <w:r w:rsidRPr="00B56C43">
              <w:t>Изучение нормативных и методических документов по вопросам исполнения должностных обязанностей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43" w:rsidRPr="00B56C43" w:rsidRDefault="00B56C43" w:rsidP="00D429AB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43" w:rsidRPr="00B56C43" w:rsidRDefault="00B56C43" w:rsidP="00D429AB">
            <w:pPr>
              <w:autoSpaceDE w:val="0"/>
              <w:autoSpaceDN w:val="0"/>
              <w:adjustRightInd w:val="0"/>
            </w:pPr>
          </w:p>
        </w:tc>
      </w:tr>
      <w:tr w:rsidR="00B56C43" w:rsidRPr="00B56C43" w:rsidTr="00D429A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43" w:rsidRPr="00B56C43" w:rsidRDefault="00B56C43" w:rsidP="00D429AB">
            <w:pPr>
              <w:autoSpaceDE w:val="0"/>
              <w:autoSpaceDN w:val="0"/>
              <w:adjustRightInd w:val="0"/>
              <w:jc w:val="center"/>
            </w:pPr>
            <w:r w:rsidRPr="00B56C43">
              <w:t>8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43" w:rsidRPr="00B56C43" w:rsidRDefault="00B56C43" w:rsidP="00D429AB">
            <w:pPr>
              <w:autoSpaceDE w:val="0"/>
              <w:autoSpaceDN w:val="0"/>
              <w:adjustRightInd w:val="0"/>
            </w:pPr>
            <w:r w:rsidRPr="00B56C43">
              <w:t>Ознакомление с формами и методами работы в органе местного самоуправления</w:t>
            </w:r>
            <w:r w:rsidR="00A05931">
              <w:t xml:space="preserve"> Юргинского муниципального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43" w:rsidRPr="00B56C43" w:rsidRDefault="00B56C43" w:rsidP="00D429AB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43" w:rsidRPr="00B56C43" w:rsidRDefault="00B56C43" w:rsidP="00D429AB">
            <w:pPr>
              <w:autoSpaceDE w:val="0"/>
              <w:autoSpaceDN w:val="0"/>
              <w:adjustRightInd w:val="0"/>
            </w:pPr>
          </w:p>
        </w:tc>
      </w:tr>
      <w:tr w:rsidR="00B56C43" w:rsidRPr="00B56C43" w:rsidTr="00D429A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43" w:rsidRPr="00B56C43" w:rsidRDefault="00B56C43" w:rsidP="00D429AB">
            <w:pPr>
              <w:autoSpaceDE w:val="0"/>
              <w:autoSpaceDN w:val="0"/>
              <w:adjustRightInd w:val="0"/>
              <w:jc w:val="center"/>
            </w:pPr>
            <w:r w:rsidRPr="00B56C43">
              <w:t>9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43" w:rsidRPr="00B56C43" w:rsidRDefault="00B56C43" w:rsidP="00D429AB">
            <w:pPr>
              <w:autoSpaceDE w:val="0"/>
              <w:autoSpaceDN w:val="0"/>
              <w:adjustRightInd w:val="0"/>
            </w:pPr>
            <w:r w:rsidRPr="00B56C43">
              <w:t>Иные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43" w:rsidRPr="00B56C43" w:rsidRDefault="00B56C43" w:rsidP="00D429AB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43" w:rsidRPr="00B56C43" w:rsidRDefault="00B56C43" w:rsidP="00D429AB">
            <w:pPr>
              <w:autoSpaceDE w:val="0"/>
              <w:autoSpaceDN w:val="0"/>
              <w:adjustRightInd w:val="0"/>
            </w:pPr>
          </w:p>
        </w:tc>
      </w:tr>
    </w:tbl>
    <w:p w:rsidR="00B56C43" w:rsidRPr="00B56C43" w:rsidRDefault="00B56C43" w:rsidP="00B56C43">
      <w:pPr>
        <w:autoSpaceDE w:val="0"/>
        <w:autoSpaceDN w:val="0"/>
        <w:adjustRightInd w:val="0"/>
        <w:ind w:firstLine="540"/>
        <w:jc w:val="both"/>
      </w:pPr>
    </w:p>
    <w:p w:rsidR="00B56C43" w:rsidRPr="00B56C43" w:rsidRDefault="00B56C43" w:rsidP="00B56C43">
      <w:pPr>
        <w:autoSpaceDE w:val="0"/>
        <w:autoSpaceDN w:val="0"/>
        <w:adjustRightInd w:val="0"/>
        <w:spacing w:after="160"/>
        <w:jc w:val="both"/>
      </w:pPr>
      <w:r w:rsidRPr="00B56C43">
        <w:t>Индивидуальную программу адаптации разработали:</w:t>
      </w:r>
    </w:p>
    <w:p w:rsidR="00B56C43" w:rsidRPr="00B56C43" w:rsidRDefault="00B56C43" w:rsidP="00B56C43">
      <w:pPr>
        <w:autoSpaceDE w:val="0"/>
        <w:autoSpaceDN w:val="0"/>
        <w:adjustRightInd w:val="0"/>
        <w:spacing w:after="160"/>
        <w:jc w:val="both"/>
      </w:pPr>
      <w:r w:rsidRPr="00B56C43">
        <w:t>Наставник _________________________________________________________________</w:t>
      </w:r>
    </w:p>
    <w:p w:rsidR="00B56C43" w:rsidRPr="00B56C43" w:rsidRDefault="00B56C43" w:rsidP="00B56C43">
      <w:pPr>
        <w:autoSpaceDE w:val="0"/>
        <w:autoSpaceDN w:val="0"/>
        <w:adjustRightInd w:val="0"/>
        <w:spacing w:after="160"/>
        <w:jc w:val="both"/>
      </w:pPr>
      <w:r w:rsidRPr="00B56C43">
        <w:t>(должность, фамилия, инициалы, подпись)</w:t>
      </w:r>
    </w:p>
    <w:p w:rsidR="00B56C43" w:rsidRPr="00B56C43" w:rsidRDefault="00B56C43" w:rsidP="00B56C43">
      <w:pPr>
        <w:autoSpaceDE w:val="0"/>
        <w:autoSpaceDN w:val="0"/>
        <w:adjustRightInd w:val="0"/>
        <w:spacing w:after="160"/>
        <w:jc w:val="both"/>
      </w:pPr>
      <w:r w:rsidRPr="00B56C43">
        <w:t>«____» _____________ 20___ г.</w:t>
      </w:r>
    </w:p>
    <w:p w:rsidR="00B56C43" w:rsidRPr="00B56C43" w:rsidRDefault="00B56C43" w:rsidP="00B56C43">
      <w:pPr>
        <w:autoSpaceDE w:val="0"/>
        <w:autoSpaceDN w:val="0"/>
        <w:adjustRightInd w:val="0"/>
        <w:spacing w:after="160"/>
        <w:jc w:val="both"/>
      </w:pPr>
      <w:r w:rsidRPr="00B56C43">
        <w:t>Работник __________________________________________________________________</w:t>
      </w:r>
    </w:p>
    <w:p w:rsidR="00B56C43" w:rsidRPr="00B56C43" w:rsidRDefault="00B56C43" w:rsidP="00B56C43">
      <w:pPr>
        <w:autoSpaceDE w:val="0"/>
        <w:autoSpaceDN w:val="0"/>
        <w:adjustRightInd w:val="0"/>
        <w:spacing w:after="160"/>
        <w:jc w:val="both"/>
      </w:pPr>
      <w:r w:rsidRPr="00B56C43">
        <w:t>(должность, фамилия, инициалы, подпись)</w:t>
      </w:r>
    </w:p>
    <w:p w:rsidR="00B56C43" w:rsidRPr="00B56C43" w:rsidRDefault="00B56C43" w:rsidP="00B56C43">
      <w:pPr>
        <w:autoSpaceDE w:val="0"/>
        <w:autoSpaceDN w:val="0"/>
        <w:adjustRightInd w:val="0"/>
        <w:spacing w:after="160"/>
        <w:jc w:val="both"/>
      </w:pPr>
      <w:r w:rsidRPr="00B56C43">
        <w:t>«____» _____________ 20___ г.</w:t>
      </w:r>
    </w:p>
    <w:p w:rsidR="00B56C43" w:rsidRDefault="00B56C43" w:rsidP="00B56C43">
      <w:pPr>
        <w:jc w:val="center"/>
        <w:rPr>
          <w:b/>
        </w:rPr>
        <w:sectPr w:rsidR="00B56C43" w:rsidSect="00C4655C">
          <w:pgSz w:w="11906" w:h="16838"/>
          <w:pgMar w:top="709" w:right="567" w:bottom="425" w:left="1418" w:header="709" w:footer="709" w:gutter="0"/>
          <w:cols w:space="708"/>
          <w:docGrid w:linePitch="360"/>
        </w:sectPr>
      </w:pPr>
    </w:p>
    <w:p w:rsidR="00B56C43" w:rsidRPr="00B56C43" w:rsidRDefault="00B56C43" w:rsidP="00B56C43">
      <w:pPr>
        <w:ind w:left="4956"/>
        <w:jc w:val="right"/>
      </w:pPr>
      <w:r w:rsidRPr="00B56C43">
        <w:lastRenderedPageBreak/>
        <w:t xml:space="preserve">Приложение </w:t>
      </w:r>
      <w:r>
        <w:t>№ 2</w:t>
      </w:r>
      <w:r w:rsidRPr="00B56C43">
        <w:t xml:space="preserve"> к решению</w:t>
      </w:r>
    </w:p>
    <w:p w:rsidR="00B56C43" w:rsidRPr="00B56C43" w:rsidRDefault="00B56C43" w:rsidP="00B56C43">
      <w:pPr>
        <w:ind w:left="4956"/>
        <w:jc w:val="right"/>
      </w:pPr>
      <w:r w:rsidRPr="00B56C43">
        <w:t>Совета народных депутатов</w:t>
      </w:r>
    </w:p>
    <w:p w:rsidR="00B56C43" w:rsidRPr="00B56C43" w:rsidRDefault="00B56C43" w:rsidP="00B56C43">
      <w:pPr>
        <w:ind w:left="4956"/>
        <w:jc w:val="right"/>
      </w:pPr>
      <w:r w:rsidRPr="00B56C43">
        <w:t>Юргинского муниципального округа</w:t>
      </w:r>
    </w:p>
    <w:p w:rsidR="00B56C43" w:rsidRPr="00B56C43" w:rsidRDefault="00B56C43" w:rsidP="00B56C43">
      <w:pPr>
        <w:ind w:left="4956"/>
        <w:jc w:val="right"/>
      </w:pPr>
      <w:r w:rsidRPr="00B56C43">
        <w:t xml:space="preserve">от 31 октября 2024 года № </w:t>
      </w:r>
      <w:r w:rsidR="0073504A">
        <w:t>6</w:t>
      </w:r>
      <w:r w:rsidRPr="00B56C43">
        <w:t xml:space="preserve"> – НА</w:t>
      </w:r>
    </w:p>
    <w:p w:rsidR="00B56C43" w:rsidRDefault="00B56C43" w:rsidP="00B56C43">
      <w:pPr>
        <w:jc w:val="center"/>
        <w:rPr>
          <w:b/>
        </w:rPr>
      </w:pPr>
    </w:p>
    <w:p w:rsidR="00B56C43" w:rsidRDefault="00B56C43" w:rsidP="00B56C43">
      <w:pPr>
        <w:jc w:val="center"/>
        <w:rPr>
          <w:b/>
        </w:rPr>
      </w:pPr>
    </w:p>
    <w:p w:rsidR="00B56C43" w:rsidRPr="00B56C43" w:rsidRDefault="00B56C43" w:rsidP="00B56C43">
      <w:pPr>
        <w:autoSpaceDE w:val="0"/>
        <w:autoSpaceDN w:val="0"/>
        <w:adjustRightInd w:val="0"/>
        <w:spacing w:after="160"/>
        <w:jc w:val="center"/>
        <w:rPr>
          <w:szCs w:val="28"/>
        </w:rPr>
      </w:pPr>
      <w:r w:rsidRPr="00B56C43">
        <w:rPr>
          <w:szCs w:val="28"/>
        </w:rPr>
        <w:t>ЗАКЛЮЧЕНИЕ</w:t>
      </w:r>
    </w:p>
    <w:p w:rsidR="00B56C43" w:rsidRPr="00B56C43" w:rsidRDefault="00B56C43" w:rsidP="00B56C43">
      <w:pPr>
        <w:autoSpaceDE w:val="0"/>
        <w:autoSpaceDN w:val="0"/>
        <w:adjustRightInd w:val="0"/>
        <w:spacing w:after="160"/>
        <w:jc w:val="center"/>
        <w:rPr>
          <w:szCs w:val="28"/>
        </w:rPr>
      </w:pPr>
      <w:r w:rsidRPr="00B56C43">
        <w:rPr>
          <w:szCs w:val="28"/>
        </w:rPr>
        <w:t>об итогах выполнения работником индивидуальной</w:t>
      </w:r>
    </w:p>
    <w:p w:rsidR="00B56C43" w:rsidRPr="00B56C43" w:rsidRDefault="00B56C43" w:rsidP="00B56C43">
      <w:pPr>
        <w:autoSpaceDE w:val="0"/>
        <w:autoSpaceDN w:val="0"/>
        <w:adjustRightInd w:val="0"/>
        <w:spacing w:after="160"/>
        <w:jc w:val="center"/>
        <w:rPr>
          <w:szCs w:val="28"/>
        </w:rPr>
      </w:pPr>
      <w:r w:rsidRPr="00B56C43">
        <w:rPr>
          <w:szCs w:val="28"/>
        </w:rPr>
        <w:t>программы адаптации</w:t>
      </w:r>
    </w:p>
    <w:p w:rsidR="00B56C43" w:rsidRPr="00B56C43" w:rsidRDefault="00B56C43" w:rsidP="00B56C43">
      <w:pPr>
        <w:autoSpaceDE w:val="0"/>
        <w:autoSpaceDN w:val="0"/>
        <w:adjustRightInd w:val="0"/>
        <w:spacing w:after="160"/>
        <w:jc w:val="both"/>
        <w:rPr>
          <w:szCs w:val="28"/>
        </w:rPr>
      </w:pPr>
      <w:r w:rsidRPr="00B56C43">
        <w:rPr>
          <w:szCs w:val="28"/>
        </w:rPr>
        <w:t>_______________________________________________________________________</w:t>
      </w:r>
      <w:r>
        <w:rPr>
          <w:szCs w:val="28"/>
        </w:rPr>
        <w:t>___________</w:t>
      </w:r>
    </w:p>
    <w:p w:rsidR="00B56C43" w:rsidRPr="00B56C43" w:rsidRDefault="00B56C43" w:rsidP="00B56C43">
      <w:pPr>
        <w:autoSpaceDE w:val="0"/>
        <w:autoSpaceDN w:val="0"/>
        <w:adjustRightInd w:val="0"/>
        <w:spacing w:after="160"/>
        <w:jc w:val="both"/>
        <w:rPr>
          <w:szCs w:val="28"/>
        </w:rPr>
      </w:pPr>
      <w:r w:rsidRPr="00B56C43">
        <w:rPr>
          <w:szCs w:val="28"/>
        </w:rPr>
        <w:t>(фамилия, имя, отчество (при наличии), должность работника)</w:t>
      </w:r>
    </w:p>
    <w:p w:rsidR="00B56C43" w:rsidRPr="00B56C43" w:rsidRDefault="00B56C43" w:rsidP="00B56C43">
      <w:pPr>
        <w:autoSpaceDE w:val="0"/>
        <w:autoSpaceDN w:val="0"/>
        <w:adjustRightInd w:val="0"/>
        <w:spacing w:after="160"/>
        <w:jc w:val="both"/>
        <w:rPr>
          <w:szCs w:val="28"/>
        </w:rPr>
      </w:pPr>
    </w:p>
    <w:p w:rsidR="00B56C43" w:rsidRPr="00B56C43" w:rsidRDefault="00B56C43" w:rsidP="00B56C43">
      <w:pPr>
        <w:autoSpaceDE w:val="0"/>
        <w:autoSpaceDN w:val="0"/>
        <w:adjustRightInd w:val="0"/>
        <w:spacing w:after="160"/>
        <w:jc w:val="both"/>
        <w:rPr>
          <w:szCs w:val="28"/>
        </w:rPr>
      </w:pPr>
      <w:r w:rsidRPr="00B56C43">
        <w:rPr>
          <w:szCs w:val="28"/>
        </w:rPr>
        <w:t>Период осуществления наставничества с ______________ по _______________</w:t>
      </w:r>
      <w:r>
        <w:rPr>
          <w:szCs w:val="28"/>
        </w:rPr>
        <w:t>_______________</w:t>
      </w:r>
    </w:p>
    <w:p w:rsidR="00B56C43" w:rsidRPr="00B56C43" w:rsidRDefault="00B56C43" w:rsidP="00B56C43">
      <w:pPr>
        <w:autoSpaceDE w:val="0"/>
        <w:autoSpaceDN w:val="0"/>
        <w:adjustRightInd w:val="0"/>
        <w:spacing w:after="160"/>
        <w:jc w:val="both"/>
        <w:rPr>
          <w:szCs w:val="28"/>
        </w:rPr>
      </w:pPr>
      <w:r w:rsidRPr="00B56C43">
        <w:rPr>
          <w:szCs w:val="28"/>
        </w:rPr>
        <w:t>Краткая характеристика ________________________________________________</w:t>
      </w:r>
      <w:r>
        <w:rPr>
          <w:szCs w:val="28"/>
        </w:rPr>
        <w:t>_____________</w:t>
      </w:r>
    </w:p>
    <w:p w:rsidR="00B56C43" w:rsidRPr="00B56C43" w:rsidRDefault="00B56C43" w:rsidP="00B56C43">
      <w:pPr>
        <w:autoSpaceDE w:val="0"/>
        <w:autoSpaceDN w:val="0"/>
        <w:adjustRightInd w:val="0"/>
        <w:spacing w:after="160"/>
        <w:jc w:val="both"/>
        <w:rPr>
          <w:szCs w:val="28"/>
        </w:rPr>
      </w:pPr>
      <w:r w:rsidRPr="00B56C43">
        <w:rPr>
          <w:szCs w:val="28"/>
        </w:rPr>
        <w:t>________________________________________________________________________</w:t>
      </w:r>
      <w:r>
        <w:rPr>
          <w:szCs w:val="28"/>
        </w:rPr>
        <w:t>__________</w:t>
      </w:r>
    </w:p>
    <w:p w:rsidR="00B56C43" w:rsidRPr="00B56C43" w:rsidRDefault="00B56C43" w:rsidP="00B56C43">
      <w:pPr>
        <w:autoSpaceDE w:val="0"/>
        <w:autoSpaceDN w:val="0"/>
        <w:adjustRightInd w:val="0"/>
        <w:spacing w:after="160"/>
        <w:jc w:val="both"/>
        <w:rPr>
          <w:szCs w:val="28"/>
        </w:rPr>
      </w:pPr>
      <w:r w:rsidRPr="00B56C43">
        <w:rPr>
          <w:szCs w:val="28"/>
        </w:rPr>
        <w:t>________________________________________________________________________</w:t>
      </w:r>
      <w:r>
        <w:rPr>
          <w:szCs w:val="28"/>
        </w:rPr>
        <w:t>__________</w:t>
      </w:r>
    </w:p>
    <w:p w:rsidR="00B56C43" w:rsidRPr="00B56C43" w:rsidRDefault="00B56C43" w:rsidP="00B56C43">
      <w:pPr>
        <w:autoSpaceDE w:val="0"/>
        <w:autoSpaceDN w:val="0"/>
        <w:adjustRightInd w:val="0"/>
        <w:spacing w:after="160"/>
        <w:jc w:val="both"/>
        <w:rPr>
          <w:szCs w:val="28"/>
        </w:rPr>
      </w:pPr>
      <w:r w:rsidRPr="00B56C43">
        <w:rPr>
          <w:szCs w:val="28"/>
        </w:rPr>
        <w:t>_______________________________________________________________________</w:t>
      </w:r>
      <w:r>
        <w:rPr>
          <w:szCs w:val="28"/>
        </w:rPr>
        <w:t>___________</w:t>
      </w:r>
    </w:p>
    <w:p w:rsidR="00B56C43" w:rsidRPr="00B56C43" w:rsidRDefault="00B56C43" w:rsidP="00B56C43">
      <w:pPr>
        <w:autoSpaceDE w:val="0"/>
        <w:autoSpaceDN w:val="0"/>
        <w:adjustRightInd w:val="0"/>
        <w:spacing w:after="160"/>
        <w:jc w:val="both"/>
        <w:rPr>
          <w:szCs w:val="28"/>
        </w:rPr>
      </w:pPr>
      <w:r w:rsidRPr="00B56C43">
        <w:rPr>
          <w:szCs w:val="28"/>
        </w:rPr>
        <w:t xml:space="preserve">Вывод </w:t>
      </w:r>
    </w:p>
    <w:p w:rsidR="00B56C43" w:rsidRPr="00B56C43" w:rsidRDefault="00B56C43" w:rsidP="00B56C43">
      <w:pPr>
        <w:autoSpaceDE w:val="0"/>
        <w:autoSpaceDN w:val="0"/>
        <w:adjustRightInd w:val="0"/>
        <w:spacing w:after="160"/>
        <w:jc w:val="both"/>
        <w:rPr>
          <w:szCs w:val="28"/>
        </w:rPr>
      </w:pPr>
      <w:r w:rsidRPr="00B56C43">
        <w:rPr>
          <w:szCs w:val="28"/>
        </w:rPr>
        <w:t>________________________________________________________________________</w:t>
      </w:r>
      <w:r>
        <w:rPr>
          <w:szCs w:val="28"/>
        </w:rPr>
        <w:t>__________</w:t>
      </w:r>
    </w:p>
    <w:p w:rsidR="00B56C43" w:rsidRPr="00B56C43" w:rsidRDefault="00B56C43" w:rsidP="00B56C43">
      <w:pPr>
        <w:autoSpaceDE w:val="0"/>
        <w:autoSpaceDN w:val="0"/>
        <w:adjustRightInd w:val="0"/>
        <w:spacing w:after="160"/>
        <w:jc w:val="both"/>
        <w:rPr>
          <w:szCs w:val="28"/>
        </w:rPr>
      </w:pPr>
      <w:r w:rsidRPr="00B56C43">
        <w:rPr>
          <w:szCs w:val="28"/>
        </w:rPr>
        <w:t>________________________________________________________________________</w:t>
      </w:r>
      <w:r>
        <w:rPr>
          <w:szCs w:val="28"/>
        </w:rPr>
        <w:t>__________</w:t>
      </w:r>
    </w:p>
    <w:p w:rsidR="00B56C43" w:rsidRPr="00B56C43" w:rsidRDefault="00B56C43" w:rsidP="00B56C43">
      <w:pPr>
        <w:autoSpaceDE w:val="0"/>
        <w:autoSpaceDN w:val="0"/>
        <w:adjustRightInd w:val="0"/>
        <w:spacing w:after="160"/>
        <w:jc w:val="both"/>
        <w:rPr>
          <w:szCs w:val="28"/>
        </w:rPr>
      </w:pPr>
      <w:r w:rsidRPr="00B56C43">
        <w:rPr>
          <w:szCs w:val="28"/>
        </w:rPr>
        <w:t>________________________________________________________________________</w:t>
      </w:r>
      <w:r>
        <w:rPr>
          <w:szCs w:val="28"/>
        </w:rPr>
        <w:t>__________</w:t>
      </w:r>
    </w:p>
    <w:p w:rsidR="00B56C43" w:rsidRPr="00B56C43" w:rsidRDefault="00B56C43" w:rsidP="00B56C43">
      <w:pPr>
        <w:autoSpaceDE w:val="0"/>
        <w:autoSpaceDN w:val="0"/>
        <w:adjustRightInd w:val="0"/>
        <w:spacing w:after="160"/>
        <w:jc w:val="both"/>
        <w:rPr>
          <w:szCs w:val="28"/>
        </w:rPr>
      </w:pPr>
      <w:r w:rsidRPr="00B56C43">
        <w:rPr>
          <w:szCs w:val="28"/>
        </w:rPr>
        <w:t>Рекомендации работнику по результатам осуществления наставничества</w:t>
      </w:r>
    </w:p>
    <w:p w:rsidR="00B56C43" w:rsidRPr="00B56C43" w:rsidRDefault="00B56C43" w:rsidP="00B56C43">
      <w:pPr>
        <w:autoSpaceDE w:val="0"/>
        <w:autoSpaceDN w:val="0"/>
        <w:adjustRightInd w:val="0"/>
        <w:spacing w:after="160"/>
        <w:jc w:val="both"/>
        <w:rPr>
          <w:szCs w:val="28"/>
        </w:rPr>
      </w:pPr>
      <w:r w:rsidRPr="00B56C43">
        <w:rPr>
          <w:szCs w:val="28"/>
        </w:rPr>
        <w:t>________________________________________________________________________</w:t>
      </w:r>
      <w:r w:rsidR="000456C1">
        <w:rPr>
          <w:szCs w:val="28"/>
        </w:rPr>
        <w:t>__________</w:t>
      </w:r>
    </w:p>
    <w:p w:rsidR="00B56C43" w:rsidRPr="00B56C43" w:rsidRDefault="00B56C43" w:rsidP="00B56C43">
      <w:pPr>
        <w:autoSpaceDE w:val="0"/>
        <w:autoSpaceDN w:val="0"/>
        <w:adjustRightInd w:val="0"/>
        <w:spacing w:after="160"/>
        <w:jc w:val="both"/>
        <w:rPr>
          <w:szCs w:val="28"/>
        </w:rPr>
      </w:pPr>
      <w:r w:rsidRPr="00B56C43">
        <w:rPr>
          <w:szCs w:val="28"/>
        </w:rPr>
        <w:t>________________________________________________________________________</w:t>
      </w:r>
      <w:r w:rsidR="000456C1">
        <w:rPr>
          <w:szCs w:val="28"/>
        </w:rPr>
        <w:t>__________</w:t>
      </w:r>
    </w:p>
    <w:p w:rsidR="00B56C43" w:rsidRPr="00B56C43" w:rsidRDefault="00B56C43" w:rsidP="00B56C43">
      <w:pPr>
        <w:autoSpaceDE w:val="0"/>
        <w:autoSpaceDN w:val="0"/>
        <w:adjustRightInd w:val="0"/>
        <w:spacing w:after="160"/>
        <w:jc w:val="both"/>
        <w:rPr>
          <w:szCs w:val="28"/>
        </w:rPr>
      </w:pPr>
    </w:p>
    <w:p w:rsidR="00B56C43" w:rsidRPr="00B56C43" w:rsidRDefault="00B56C43" w:rsidP="00B56C43">
      <w:pPr>
        <w:autoSpaceDE w:val="0"/>
        <w:autoSpaceDN w:val="0"/>
        <w:adjustRightInd w:val="0"/>
        <w:spacing w:after="160"/>
        <w:jc w:val="both"/>
        <w:rPr>
          <w:szCs w:val="28"/>
        </w:rPr>
      </w:pPr>
      <w:r w:rsidRPr="00B56C43">
        <w:rPr>
          <w:szCs w:val="28"/>
        </w:rPr>
        <w:t>Наставник _________________________________________________________________</w:t>
      </w:r>
      <w:r w:rsidR="000456C1">
        <w:rPr>
          <w:szCs w:val="28"/>
        </w:rPr>
        <w:t>________</w:t>
      </w:r>
    </w:p>
    <w:p w:rsidR="00B56C43" w:rsidRPr="00B56C43" w:rsidRDefault="00B56C43" w:rsidP="00B56C43">
      <w:pPr>
        <w:autoSpaceDE w:val="0"/>
        <w:autoSpaceDN w:val="0"/>
        <w:adjustRightInd w:val="0"/>
        <w:spacing w:after="160"/>
        <w:jc w:val="both"/>
        <w:rPr>
          <w:szCs w:val="28"/>
        </w:rPr>
      </w:pPr>
      <w:r w:rsidRPr="00B56C43">
        <w:rPr>
          <w:szCs w:val="28"/>
        </w:rPr>
        <w:t>(должность, фамилия, имя, отчество (при наличии), подпись)</w:t>
      </w:r>
    </w:p>
    <w:p w:rsidR="00B56C43" w:rsidRPr="00B56C43" w:rsidRDefault="00B56C43" w:rsidP="00B56C43">
      <w:pPr>
        <w:autoSpaceDE w:val="0"/>
        <w:autoSpaceDN w:val="0"/>
        <w:adjustRightInd w:val="0"/>
        <w:spacing w:after="160"/>
        <w:jc w:val="both"/>
        <w:rPr>
          <w:szCs w:val="28"/>
        </w:rPr>
      </w:pPr>
      <w:r w:rsidRPr="00B56C43">
        <w:rPr>
          <w:szCs w:val="28"/>
        </w:rPr>
        <w:t>«____» _____________ 20___ г.</w:t>
      </w:r>
    </w:p>
    <w:p w:rsidR="00B56C43" w:rsidRPr="00B56C43" w:rsidRDefault="00B56C43" w:rsidP="00B56C43">
      <w:pPr>
        <w:autoSpaceDE w:val="0"/>
        <w:autoSpaceDN w:val="0"/>
        <w:adjustRightInd w:val="0"/>
        <w:spacing w:after="160"/>
        <w:jc w:val="both"/>
        <w:rPr>
          <w:szCs w:val="28"/>
        </w:rPr>
      </w:pPr>
    </w:p>
    <w:p w:rsidR="00B56C43" w:rsidRPr="00B56C43" w:rsidRDefault="00B56C43" w:rsidP="00B56C43">
      <w:pPr>
        <w:autoSpaceDE w:val="0"/>
        <w:autoSpaceDN w:val="0"/>
        <w:adjustRightInd w:val="0"/>
        <w:spacing w:after="160"/>
        <w:jc w:val="both"/>
        <w:rPr>
          <w:szCs w:val="28"/>
        </w:rPr>
      </w:pPr>
      <w:r w:rsidRPr="00B56C43">
        <w:rPr>
          <w:szCs w:val="28"/>
        </w:rPr>
        <w:t>Согласовано ________________________________________________________________________</w:t>
      </w:r>
      <w:r w:rsidR="000456C1">
        <w:rPr>
          <w:szCs w:val="28"/>
        </w:rPr>
        <w:t>__________</w:t>
      </w:r>
    </w:p>
    <w:p w:rsidR="00B56C43" w:rsidRPr="00B56C43" w:rsidRDefault="00B56C43" w:rsidP="00B56C43">
      <w:pPr>
        <w:autoSpaceDE w:val="0"/>
        <w:autoSpaceDN w:val="0"/>
        <w:adjustRightInd w:val="0"/>
        <w:spacing w:after="160"/>
        <w:jc w:val="both"/>
        <w:rPr>
          <w:szCs w:val="28"/>
        </w:rPr>
      </w:pPr>
      <w:r w:rsidRPr="00B56C43">
        <w:rPr>
          <w:szCs w:val="28"/>
        </w:rPr>
        <w:t>(должность непосредственного руководителя работника, фамилия, имя, отчество (при наличии), подпись)</w:t>
      </w:r>
    </w:p>
    <w:p w:rsidR="00B56C43" w:rsidRPr="00B56C43" w:rsidRDefault="00B56C43" w:rsidP="00B56C43">
      <w:pPr>
        <w:autoSpaceDE w:val="0"/>
        <w:autoSpaceDN w:val="0"/>
        <w:adjustRightInd w:val="0"/>
        <w:spacing w:after="160"/>
        <w:jc w:val="both"/>
        <w:rPr>
          <w:szCs w:val="28"/>
        </w:rPr>
      </w:pPr>
      <w:r w:rsidRPr="00B56C43">
        <w:rPr>
          <w:szCs w:val="28"/>
        </w:rPr>
        <w:t>«____» _____________ 20___ г.</w:t>
      </w:r>
    </w:p>
    <w:p w:rsidR="00B56C43" w:rsidRPr="00B56C43" w:rsidRDefault="00B56C43" w:rsidP="00B56C43">
      <w:pPr>
        <w:autoSpaceDE w:val="0"/>
        <w:autoSpaceDN w:val="0"/>
        <w:adjustRightInd w:val="0"/>
        <w:spacing w:after="160"/>
        <w:jc w:val="both"/>
        <w:rPr>
          <w:szCs w:val="28"/>
        </w:rPr>
      </w:pPr>
    </w:p>
    <w:p w:rsidR="00B56C43" w:rsidRPr="00B56C43" w:rsidRDefault="00B56C43" w:rsidP="00B56C43">
      <w:pPr>
        <w:autoSpaceDE w:val="0"/>
        <w:autoSpaceDN w:val="0"/>
        <w:adjustRightInd w:val="0"/>
        <w:spacing w:after="160"/>
        <w:jc w:val="both"/>
        <w:rPr>
          <w:szCs w:val="28"/>
        </w:rPr>
      </w:pPr>
      <w:r w:rsidRPr="00B56C43">
        <w:rPr>
          <w:szCs w:val="28"/>
        </w:rPr>
        <w:t xml:space="preserve">С заключением ознакомлен(а) </w:t>
      </w:r>
    </w:p>
    <w:p w:rsidR="00B56C43" w:rsidRPr="00B56C43" w:rsidRDefault="00B56C43" w:rsidP="00B56C43">
      <w:pPr>
        <w:autoSpaceDE w:val="0"/>
        <w:autoSpaceDN w:val="0"/>
        <w:adjustRightInd w:val="0"/>
        <w:spacing w:after="160"/>
        <w:jc w:val="both"/>
        <w:rPr>
          <w:szCs w:val="28"/>
        </w:rPr>
      </w:pPr>
      <w:r w:rsidRPr="00B56C43">
        <w:rPr>
          <w:szCs w:val="28"/>
        </w:rPr>
        <w:t>________________________________________________________________________</w:t>
      </w:r>
      <w:r w:rsidR="000456C1">
        <w:rPr>
          <w:szCs w:val="28"/>
        </w:rPr>
        <w:t>__________</w:t>
      </w:r>
    </w:p>
    <w:p w:rsidR="00B56C43" w:rsidRPr="00B56C43" w:rsidRDefault="00B56C43" w:rsidP="00B56C43">
      <w:pPr>
        <w:autoSpaceDE w:val="0"/>
        <w:autoSpaceDN w:val="0"/>
        <w:adjustRightInd w:val="0"/>
        <w:spacing w:after="160"/>
        <w:jc w:val="both"/>
        <w:rPr>
          <w:szCs w:val="28"/>
        </w:rPr>
      </w:pPr>
      <w:r w:rsidRPr="00B56C43">
        <w:rPr>
          <w:szCs w:val="28"/>
        </w:rPr>
        <w:t>(должность работника, фамилия, имя, отчество (при наличии), подпись)</w:t>
      </w:r>
    </w:p>
    <w:p w:rsidR="00B56C43" w:rsidRPr="00B56C43" w:rsidRDefault="00B56C43" w:rsidP="00FF4DFE">
      <w:pPr>
        <w:autoSpaceDE w:val="0"/>
        <w:autoSpaceDN w:val="0"/>
        <w:adjustRightInd w:val="0"/>
        <w:spacing w:after="160"/>
        <w:jc w:val="both"/>
        <w:rPr>
          <w:b/>
          <w:sz w:val="22"/>
        </w:rPr>
      </w:pPr>
      <w:r w:rsidRPr="00B56C43">
        <w:rPr>
          <w:szCs w:val="28"/>
        </w:rPr>
        <w:t>«____» _____________ 20___ г.</w:t>
      </w:r>
      <w:r w:rsidR="00FF4DFE" w:rsidRPr="00B56C43">
        <w:rPr>
          <w:b/>
          <w:sz w:val="22"/>
        </w:rPr>
        <w:t xml:space="preserve"> </w:t>
      </w:r>
    </w:p>
    <w:sectPr w:rsidR="00B56C43" w:rsidRPr="00B56C43" w:rsidSect="00C4655C">
      <w:pgSz w:w="11906" w:h="16838"/>
      <w:pgMar w:top="709" w:right="567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CD"/>
    <w:rsid w:val="00000921"/>
    <w:rsid w:val="0001173B"/>
    <w:rsid w:val="00013795"/>
    <w:rsid w:val="000149C1"/>
    <w:rsid w:val="0002309E"/>
    <w:rsid w:val="000456C1"/>
    <w:rsid w:val="00054362"/>
    <w:rsid w:val="00054488"/>
    <w:rsid w:val="00056CF7"/>
    <w:rsid w:val="00065BC6"/>
    <w:rsid w:val="0007427B"/>
    <w:rsid w:val="00090CF0"/>
    <w:rsid w:val="000945A1"/>
    <w:rsid w:val="000C60D7"/>
    <w:rsid w:val="000F3833"/>
    <w:rsid w:val="001000D1"/>
    <w:rsid w:val="00141374"/>
    <w:rsid w:val="00152B0E"/>
    <w:rsid w:val="0017630A"/>
    <w:rsid w:val="00177E79"/>
    <w:rsid w:val="001816FC"/>
    <w:rsid w:val="001A110B"/>
    <w:rsid w:val="001A2346"/>
    <w:rsid w:val="001B031A"/>
    <w:rsid w:val="001B6D27"/>
    <w:rsid w:val="001B6F5D"/>
    <w:rsid w:val="001C4779"/>
    <w:rsid w:val="001F4699"/>
    <w:rsid w:val="00203903"/>
    <w:rsid w:val="00215E12"/>
    <w:rsid w:val="00233E66"/>
    <w:rsid w:val="002623C6"/>
    <w:rsid w:val="002A5AAB"/>
    <w:rsid w:val="002C7C96"/>
    <w:rsid w:val="002E7690"/>
    <w:rsid w:val="00305EAD"/>
    <w:rsid w:val="00306152"/>
    <w:rsid w:val="003335A1"/>
    <w:rsid w:val="003940F5"/>
    <w:rsid w:val="003B6FE1"/>
    <w:rsid w:val="003C3DBE"/>
    <w:rsid w:val="003C4410"/>
    <w:rsid w:val="003D23CB"/>
    <w:rsid w:val="003F034D"/>
    <w:rsid w:val="004063CD"/>
    <w:rsid w:val="00412C73"/>
    <w:rsid w:val="00414094"/>
    <w:rsid w:val="00417BC1"/>
    <w:rsid w:val="004364C1"/>
    <w:rsid w:val="00442AD0"/>
    <w:rsid w:val="00466A3F"/>
    <w:rsid w:val="004D127E"/>
    <w:rsid w:val="004D6D66"/>
    <w:rsid w:val="004E238D"/>
    <w:rsid w:val="0051286C"/>
    <w:rsid w:val="00541965"/>
    <w:rsid w:val="005454E5"/>
    <w:rsid w:val="00547756"/>
    <w:rsid w:val="005717B3"/>
    <w:rsid w:val="00600EF9"/>
    <w:rsid w:val="006256BE"/>
    <w:rsid w:val="00645B21"/>
    <w:rsid w:val="00653225"/>
    <w:rsid w:val="00662F62"/>
    <w:rsid w:val="00663BD7"/>
    <w:rsid w:val="0067146E"/>
    <w:rsid w:val="006A34BA"/>
    <w:rsid w:val="006B35BB"/>
    <w:rsid w:val="006C40BF"/>
    <w:rsid w:val="006D791D"/>
    <w:rsid w:val="007213FB"/>
    <w:rsid w:val="0073504A"/>
    <w:rsid w:val="00747876"/>
    <w:rsid w:val="00752A04"/>
    <w:rsid w:val="007677FD"/>
    <w:rsid w:val="00781BB3"/>
    <w:rsid w:val="00790887"/>
    <w:rsid w:val="0079237E"/>
    <w:rsid w:val="007A3D46"/>
    <w:rsid w:val="007B3E57"/>
    <w:rsid w:val="007C7D3A"/>
    <w:rsid w:val="007E2335"/>
    <w:rsid w:val="007F5D60"/>
    <w:rsid w:val="00816F51"/>
    <w:rsid w:val="008641B5"/>
    <w:rsid w:val="008763D3"/>
    <w:rsid w:val="00883817"/>
    <w:rsid w:val="008B5269"/>
    <w:rsid w:val="008B76CB"/>
    <w:rsid w:val="008D6304"/>
    <w:rsid w:val="008E7904"/>
    <w:rsid w:val="008F1A51"/>
    <w:rsid w:val="00924241"/>
    <w:rsid w:val="00943877"/>
    <w:rsid w:val="00956A86"/>
    <w:rsid w:val="00957E94"/>
    <w:rsid w:val="00964445"/>
    <w:rsid w:val="009674B8"/>
    <w:rsid w:val="00971CE8"/>
    <w:rsid w:val="00980485"/>
    <w:rsid w:val="009808EA"/>
    <w:rsid w:val="00992E7C"/>
    <w:rsid w:val="00994D9C"/>
    <w:rsid w:val="00997232"/>
    <w:rsid w:val="009A5515"/>
    <w:rsid w:val="009E25C8"/>
    <w:rsid w:val="009E54DD"/>
    <w:rsid w:val="009E6BF9"/>
    <w:rsid w:val="009F7B24"/>
    <w:rsid w:val="00A05931"/>
    <w:rsid w:val="00A24CC0"/>
    <w:rsid w:val="00A270FC"/>
    <w:rsid w:val="00A30861"/>
    <w:rsid w:val="00A529C4"/>
    <w:rsid w:val="00A66CEC"/>
    <w:rsid w:val="00AE1AD4"/>
    <w:rsid w:val="00B51859"/>
    <w:rsid w:val="00B56C43"/>
    <w:rsid w:val="00B6265C"/>
    <w:rsid w:val="00B73E9E"/>
    <w:rsid w:val="00B76C97"/>
    <w:rsid w:val="00BA4E8C"/>
    <w:rsid w:val="00BA7187"/>
    <w:rsid w:val="00BB6E05"/>
    <w:rsid w:val="00BC2210"/>
    <w:rsid w:val="00BF0D8B"/>
    <w:rsid w:val="00BF716E"/>
    <w:rsid w:val="00C1264B"/>
    <w:rsid w:val="00C320F4"/>
    <w:rsid w:val="00C3437C"/>
    <w:rsid w:val="00C4655C"/>
    <w:rsid w:val="00C813E0"/>
    <w:rsid w:val="00C82725"/>
    <w:rsid w:val="00CE0C5E"/>
    <w:rsid w:val="00D00566"/>
    <w:rsid w:val="00D022CA"/>
    <w:rsid w:val="00D10819"/>
    <w:rsid w:val="00D41881"/>
    <w:rsid w:val="00D43D8B"/>
    <w:rsid w:val="00D55A6A"/>
    <w:rsid w:val="00D567E0"/>
    <w:rsid w:val="00D658E2"/>
    <w:rsid w:val="00D7790A"/>
    <w:rsid w:val="00D87F34"/>
    <w:rsid w:val="00D971A9"/>
    <w:rsid w:val="00DA3A83"/>
    <w:rsid w:val="00DB39F3"/>
    <w:rsid w:val="00DC164A"/>
    <w:rsid w:val="00DC2AF2"/>
    <w:rsid w:val="00DE2A12"/>
    <w:rsid w:val="00DE5AC3"/>
    <w:rsid w:val="00DF4C6D"/>
    <w:rsid w:val="00E36B06"/>
    <w:rsid w:val="00E811E7"/>
    <w:rsid w:val="00EE0987"/>
    <w:rsid w:val="00EE1764"/>
    <w:rsid w:val="00EE700E"/>
    <w:rsid w:val="00EE7F1B"/>
    <w:rsid w:val="00EF10B5"/>
    <w:rsid w:val="00EF61D8"/>
    <w:rsid w:val="00F13832"/>
    <w:rsid w:val="00F1533D"/>
    <w:rsid w:val="00F22A37"/>
    <w:rsid w:val="00F60FE6"/>
    <w:rsid w:val="00FB3E21"/>
    <w:rsid w:val="00FC6B0E"/>
    <w:rsid w:val="00FD2F69"/>
    <w:rsid w:val="00FE2197"/>
    <w:rsid w:val="00FF4D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1764"/>
    <w:pPr>
      <w:ind w:left="720"/>
      <w:contextualSpacing/>
    </w:pPr>
  </w:style>
  <w:style w:type="paragraph" w:customStyle="1" w:styleId="11">
    <w:name w:val="Обычный1"/>
    <w:rsid w:val="00054488"/>
    <w:rPr>
      <w:snapToGrid w:val="0"/>
      <w:sz w:val="24"/>
    </w:rPr>
  </w:style>
  <w:style w:type="paragraph" w:customStyle="1" w:styleId="ConsPlusTitle">
    <w:name w:val="ConsPlusTitle"/>
    <w:uiPriority w:val="99"/>
    <w:rsid w:val="001000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2">
    <w:name w:val="Основной текст Знак1"/>
    <w:link w:val="a6"/>
    <w:uiPriority w:val="99"/>
    <w:rsid w:val="001000D1"/>
    <w:rPr>
      <w:sz w:val="28"/>
      <w:szCs w:val="28"/>
      <w:shd w:val="clear" w:color="auto" w:fill="FFFFFF"/>
    </w:rPr>
  </w:style>
  <w:style w:type="paragraph" w:styleId="a6">
    <w:name w:val="Body Text"/>
    <w:basedOn w:val="a"/>
    <w:link w:val="12"/>
    <w:uiPriority w:val="99"/>
    <w:rsid w:val="001000D1"/>
    <w:pPr>
      <w:widowControl w:val="0"/>
      <w:shd w:val="clear" w:color="auto" w:fill="FFFFFF"/>
      <w:ind w:firstLine="400"/>
    </w:pPr>
    <w:rPr>
      <w:sz w:val="28"/>
      <w:szCs w:val="28"/>
    </w:rPr>
  </w:style>
  <w:style w:type="character" w:customStyle="1" w:styleId="a7">
    <w:name w:val="Основной текст Знак"/>
    <w:basedOn w:val="a0"/>
    <w:rsid w:val="001000D1"/>
    <w:rPr>
      <w:sz w:val="24"/>
      <w:szCs w:val="24"/>
    </w:rPr>
  </w:style>
  <w:style w:type="paragraph" w:customStyle="1" w:styleId="ConsPlusNormal">
    <w:name w:val="ConsPlusNormal"/>
    <w:rsid w:val="001000D1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1764"/>
    <w:pPr>
      <w:ind w:left="720"/>
      <w:contextualSpacing/>
    </w:pPr>
  </w:style>
  <w:style w:type="paragraph" w:customStyle="1" w:styleId="11">
    <w:name w:val="Обычный1"/>
    <w:rsid w:val="00054488"/>
    <w:rPr>
      <w:snapToGrid w:val="0"/>
      <w:sz w:val="24"/>
    </w:rPr>
  </w:style>
  <w:style w:type="paragraph" w:customStyle="1" w:styleId="ConsPlusTitle">
    <w:name w:val="ConsPlusTitle"/>
    <w:uiPriority w:val="99"/>
    <w:rsid w:val="001000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2">
    <w:name w:val="Основной текст Знак1"/>
    <w:link w:val="a6"/>
    <w:uiPriority w:val="99"/>
    <w:rsid w:val="001000D1"/>
    <w:rPr>
      <w:sz w:val="28"/>
      <w:szCs w:val="28"/>
      <w:shd w:val="clear" w:color="auto" w:fill="FFFFFF"/>
    </w:rPr>
  </w:style>
  <w:style w:type="paragraph" w:styleId="a6">
    <w:name w:val="Body Text"/>
    <w:basedOn w:val="a"/>
    <w:link w:val="12"/>
    <w:uiPriority w:val="99"/>
    <w:rsid w:val="001000D1"/>
    <w:pPr>
      <w:widowControl w:val="0"/>
      <w:shd w:val="clear" w:color="auto" w:fill="FFFFFF"/>
      <w:ind w:firstLine="400"/>
    </w:pPr>
    <w:rPr>
      <w:sz w:val="28"/>
      <w:szCs w:val="28"/>
    </w:rPr>
  </w:style>
  <w:style w:type="character" w:customStyle="1" w:styleId="a7">
    <w:name w:val="Основной текст Знак"/>
    <w:basedOn w:val="a0"/>
    <w:rsid w:val="001000D1"/>
    <w:rPr>
      <w:sz w:val="24"/>
      <w:szCs w:val="24"/>
    </w:rPr>
  </w:style>
  <w:style w:type="paragraph" w:customStyle="1" w:styleId="ConsPlusNormal">
    <w:name w:val="ConsPlusNormal"/>
    <w:rsid w:val="001000D1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5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74424F1B21DC433DB82B741C94B7F9D7B76961D1B59E128D299E034A24F90443B89F1BF0ABBFD751D3B55B09Bd5G6F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FCA6B-EDAD-4CDC-B9A7-06E6B6E9A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8</Pages>
  <Words>1931</Words>
  <Characters>17287</Characters>
  <Application>Microsoft Office Word</Application>
  <DocSecurity>0</DocSecurity>
  <Lines>144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19180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User</cp:lastModifiedBy>
  <cp:revision>10</cp:revision>
  <cp:lastPrinted>2024-10-30T02:48:00Z</cp:lastPrinted>
  <dcterms:created xsi:type="dcterms:W3CDTF">2024-10-08T07:12:00Z</dcterms:created>
  <dcterms:modified xsi:type="dcterms:W3CDTF">2024-10-30T02:49:00Z</dcterms:modified>
</cp:coreProperties>
</file>