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AE" w:rsidRPr="00BB2AE9" w:rsidRDefault="001D01EF" w:rsidP="00E20E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АКЛЮЧЕНИЕ ОБ ЭКСПЕРТИЗЕ</w:t>
      </w:r>
    </w:p>
    <w:p w:rsidR="00E75F24" w:rsidRPr="00BB2AE9" w:rsidRDefault="00295B48" w:rsidP="0001456A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B48">
        <w:rPr>
          <w:rFonts w:ascii="Times New Roman" w:hAnsi="Times New Roman" w:cs="Times New Roman"/>
          <w:b/>
          <w:sz w:val="26"/>
          <w:szCs w:val="26"/>
        </w:rPr>
        <w:t>решения Совета народных депутатов администрации Юргинс</w:t>
      </w:r>
      <w:r>
        <w:rPr>
          <w:rFonts w:ascii="Times New Roman" w:hAnsi="Times New Roman" w:cs="Times New Roman"/>
          <w:b/>
          <w:sz w:val="26"/>
          <w:szCs w:val="26"/>
        </w:rPr>
        <w:t>кого муниципального округа от 21.06.2022 № 198</w:t>
      </w:r>
      <w:r w:rsidRPr="00295B48">
        <w:rPr>
          <w:rFonts w:ascii="Times New Roman" w:hAnsi="Times New Roman" w:cs="Times New Roman"/>
          <w:b/>
          <w:sz w:val="26"/>
          <w:szCs w:val="26"/>
        </w:rPr>
        <w:t>-НА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Юргинского муниципального округа».</w:t>
      </w:r>
    </w:p>
    <w:p w:rsidR="00BB2AE9" w:rsidRPr="009C62AE" w:rsidRDefault="00BB2AE9" w:rsidP="00E20E4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92F5C" w:rsidRDefault="00992F5C" w:rsidP="0001456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F141AB">
        <w:rPr>
          <w:rFonts w:ascii="Times New Roman" w:hAnsi="Times New Roman" w:cs="Times New Roman"/>
          <w:sz w:val="26"/>
          <w:szCs w:val="26"/>
        </w:rPr>
        <w:t>07.06.2022 №320-р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рассмотрел </w:t>
      </w:r>
      <w:r w:rsidR="00EB7AED">
        <w:rPr>
          <w:rFonts w:ascii="Times New Roman" w:hAnsi="Times New Roman" w:cs="Times New Roman"/>
          <w:sz w:val="26"/>
          <w:szCs w:val="26"/>
        </w:rPr>
        <w:t>решение</w:t>
      </w:r>
      <w:r w:rsidR="00EB7AED" w:rsidRPr="00EB7AED">
        <w:rPr>
          <w:rFonts w:ascii="Times New Roman" w:hAnsi="Times New Roman" w:cs="Times New Roman"/>
          <w:sz w:val="26"/>
          <w:szCs w:val="26"/>
        </w:rPr>
        <w:t xml:space="preserve"> Совета народных депутатов администрации Юргинского муниципального округа от 21.06.2022 № 198-НА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Юргинского муниципального округа».</w:t>
      </w:r>
      <w:bookmarkStart w:id="0" w:name="_GoBack"/>
      <w:bookmarkEnd w:id="0"/>
    </w:p>
    <w:p w:rsidR="00B01F63" w:rsidRDefault="00F81808" w:rsidP="00EB7AED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87E66">
        <w:rPr>
          <w:rFonts w:ascii="Times New Roman" w:hAnsi="Times New Roman" w:cs="Times New Roman"/>
          <w:sz w:val="26"/>
          <w:szCs w:val="26"/>
        </w:rPr>
        <w:t xml:space="preserve">Нормативный правовой акт </w:t>
      </w:r>
      <w:r w:rsidR="008F5ECA" w:rsidRPr="00887E66">
        <w:rPr>
          <w:rFonts w:ascii="Times New Roman" w:hAnsi="Times New Roman"/>
          <w:sz w:val="26"/>
          <w:szCs w:val="26"/>
        </w:rPr>
        <w:t xml:space="preserve">утверждает </w:t>
      </w:r>
      <w:r w:rsidR="00EB7AED" w:rsidRPr="00EB7AED">
        <w:rPr>
          <w:rFonts w:ascii="Times New Roman" w:hAnsi="Times New Roman"/>
          <w:sz w:val="26"/>
          <w:szCs w:val="26"/>
        </w:rPr>
        <w:t>Положение о муниципальном контроле на автомобильном транспорте и в дорожном хозяйстве в границах населе</w:t>
      </w:r>
      <w:r w:rsidR="00EB7AED">
        <w:rPr>
          <w:rFonts w:ascii="Times New Roman" w:hAnsi="Times New Roman"/>
          <w:sz w:val="26"/>
          <w:szCs w:val="26"/>
        </w:rPr>
        <w:t xml:space="preserve">нных пунктов сельских поселений </w:t>
      </w:r>
      <w:r w:rsidR="00EB7AED" w:rsidRPr="00EB7AED">
        <w:rPr>
          <w:rFonts w:ascii="Times New Roman" w:hAnsi="Times New Roman"/>
          <w:sz w:val="26"/>
          <w:szCs w:val="26"/>
        </w:rPr>
        <w:t>Юргинского муниципального округа</w:t>
      </w:r>
      <w:r w:rsidR="008F5ECA" w:rsidRPr="00887E66">
        <w:rPr>
          <w:rFonts w:ascii="Times New Roman" w:hAnsi="Times New Roman" w:cs="Times New Roman"/>
          <w:sz w:val="26"/>
          <w:szCs w:val="26"/>
        </w:rPr>
        <w:t xml:space="preserve">, </w:t>
      </w:r>
      <w:r w:rsidR="008F5ECA" w:rsidRPr="00887E66">
        <w:rPr>
          <w:rFonts w:ascii="Times New Roman" w:hAnsi="Times New Roman"/>
          <w:sz w:val="26"/>
          <w:szCs w:val="26"/>
        </w:rPr>
        <w:t xml:space="preserve">руководствуясь </w:t>
      </w:r>
      <w:r w:rsidR="00EB7AED" w:rsidRPr="00EB7AED">
        <w:rPr>
          <w:rFonts w:ascii="Times New Roman" w:hAnsi="Times New Roman"/>
          <w:sz w:val="26"/>
          <w:szCs w:val="26"/>
        </w:rPr>
        <w:t xml:space="preserve">статьей 3.1 Федерального закона от 08.11.2007 N 259-ФЗ «Устав </w:t>
      </w:r>
      <w:proofErr w:type="gramStart"/>
      <w:r w:rsidR="00EB7AED" w:rsidRPr="00EB7AED">
        <w:rPr>
          <w:rFonts w:ascii="Times New Roman" w:hAnsi="Times New Roman"/>
          <w:sz w:val="26"/>
          <w:szCs w:val="26"/>
        </w:rPr>
        <w:t xml:space="preserve">автомобильного транспорта и городского наземного электрического транспорта», статьей 13.1 Федерального закона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N 248-ФЗ «О государственном контроле (надзоре) и муниципальном контроле в Российской Федерации», Уставом муниципального образования </w:t>
      </w:r>
      <w:proofErr w:type="spellStart"/>
      <w:r w:rsidR="00EB7AED" w:rsidRPr="00EB7AED">
        <w:rPr>
          <w:rFonts w:ascii="Times New Roman" w:hAnsi="Times New Roman"/>
          <w:sz w:val="26"/>
          <w:szCs w:val="26"/>
        </w:rPr>
        <w:t>Юргинский</w:t>
      </w:r>
      <w:proofErr w:type="spellEnd"/>
      <w:r w:rsidR="00EB7AED" w:rsidRPr="00EB7AED">
        <w:rPr>
          <w:rFonts w:ascii="Times New Roman" w:hAnsi="Times New Roman"/>
          <w:sz w:val="26"/>
          <w:szCs w:val="26"/>
        </w:rPr>
        <w:t xml:space="preserve"> муниципальный округ Кемеровской области - Кузбасса</w:t>
      </w:r>
      <w:r w:rsidR="00887E66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D90B6B" w:rsidRPr="00887E66" w:rsidRDefault="00D90B6B" w:rsidP="00887E66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87E66">
        <w:rPr>
          <w:rFonts w:ascii="Times New Roman" w:hAnsi="Times New Roman" w:cs="Times New Roman"/>
          <w:sz w:val="26"/>
          <w:szCs w:val="26"/>
        </w:rPr>
        <w:t>Нормативный правовой акт направлен для подготовки заключения впервые.</w:t>
      </w:r>
    </w:p>
    <w:p w:rsidR="00AB60B5" w:rsidRPr="00744CC1" w:rsidRDefault="00D90B6B" w:rsidP="00887E6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CC1">
        <w:rPr>
          <w:rFonts w:ascii="Times New Roman" w:hAnsi="Times New Roman" w:cs="Times New Roman"/>
          <w:sz w:val="26"/>
          <w:szCs w:val="26"/>
        </w:rPr>
        <w:t>В соответствии с Порядком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</w:t>
      </w:r>
      <w:r w:rsidR="00887E66">
        <w:rPr>
          <w:rFonts w:ascii="Times New Roman" w:hAnsi="Times New Roman" w:cs="Times New Roman"/>
          <w:sz w:val="26"/>
          <w:szCs w:val="26"/>
        </w:rPr>
        <w:t>нной деятельности, утвержденным</w:t>
      </w:r>
      <w:r w:rsidR="000A158C" w:rsidRPr="00744CC1">
        <w:rPr>
          <w:rFonts w:ascii="Times New Roman" w:hAnsi="Times New Roman" w:cs="Times New Roman"/>
          <w:sz w:val="26"/>
          <w:szCs w:val="26"/>
        </w:rPr>
        <w:t xml:space="preserve"> Решением Совета народных депутатов Юргинского муниципального округа от 24.0</w:t>
      </w:r>
      <w:r w:rsidR="00887E66">
        <w:rPr>
          <w:rFonts w:ascii="Times New Roman" w:hAnsi="Times New Roman" w:cs="Times New Roman"/>
          <w:sz w:val="26"/>
          <w:szCs w:val="26"/>
        </w:rPr>
        <w:t xml:space="preserve">2.2022 №180-НА </w:t>
      </w:r>
      <w:r w:rsidR="00887E66" w:rsidRPr="00887E66">
        <w:rPr>
          <w:rFonts w:ascii="Times New Roman" w:hAnsi="Times New Roman" w:cs="Times New Roman"/>
          <w:sz w:val="26"/>
          <w:szCs w:val="26"/>
        </w:rPr>
        <w:t xml:space="preserve">«Об утверждении Порядка проведения оценки регулирующего воздействия проектов муниципальных </w:t>
      </w:r>
      <w:r w:rsidR="00887E66" w:rsidRPr="00887E66">
        <w:rPr>
          <w:rFonts w:ascii="Times New Roman" w:hAnsi="Times New Roman" w:cs="Times New Roman"/>
          <w:sz w:val="26"/>
          <w:szCs w:val="26"/>
        </w:rPr>
        <w:lastRenderedPageBreak/>
        <w:t>правовых актов и экспертизы муниципальных нормативных правовых актов, затрагивающих вопросы предпринимательской и инвестиционной деятельности»</w:t>
      </w:r>
      <w:r w:rsidR="000A158C" w:rsidRPr="00744CC1">
        <w:rPr>
          <w:rFonts w:ascii="Times New Roman" w:hAnsi="Times New Roman" w:cs="Times New Roman"/>
          <w:sz w:val="26"/>
          <w:szCs w:val="26"/>
        </w:rPr>
        <w:t>, нормативный правовой акт подлежит проведению экспертизы.</w:t>
      </w:r>
      <w:proofErr w:type="gramEnd"/>
    </w:p>
    <w:p w:rsidR="00CB207B" w:rsidRDefault="00AB60B5" w:rsidP="00CB207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44CC1">
        <w:rPr>
          <w:rFonts w:ascii="Times New Roman" w:hAnsi="Times New Roman" w:cs="Times New Roman"/>
          <w:sz w:val="26"/>
          <w:szCs w:val="26"/>
        </w:rPr>
        <w:t>Экспертиза нормативного правового акта осуществляется в соответствии с Планом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</w:t>
      </w:r>
      <w:r w:rsidR="0072062B" w:rsidRPr="00744CC1">
        <w:rPr>
          <w:rFonts w:ascii="Times New Roman" w:hAnsi="Times New Roman" w:cs="Times New Roman"/>
          <w:sz w:val="26"/>
          <w:szCs w:val="26"/>
        </w:rPr>
        <w:t xml:space="preserve">естиционной </w:t>
      </w:r>
      <w:r w:rsidR="00284390" w:rsidRPr="00744CC1">
        <w:rPr>
          <w:rFonts w:ascii="Times New Roman" w:hAnsi="Times New Roman" w:cs="Times New Roman"/>
          <w:sz w:val="26"/>
          <w:szCs w:val="26"/>
        </w:rPr>
        <w:t>деятельности на 2024</w:t>
      </w:r>
      <w:r w:rsidRPr="00744CC1">
        <w:rPr>
          <w:rFonts w:ascii="Times New Roman" w:hAnsi="Times New Roman" w:cs="Times New Roman"/>
          <w:sz w:val="26"/>
          <w:szCs w:val="26"/>
        </w:rPr>
        <w:t xml:space="preserve"> год, утвержденного постановлением администрации Юргинского муници</w:t>
      </w:r>
      <w:r w:rsidR="00284390" w:rsidRPr="00744CC1">
        <w:rPr>
          <w:rFonts w:ascii="Times New Roman" w:hAnsi="Times New Roman" w:cs="Times New Roman"/>
          <w:sz w:val="26"/>
          <w:szCs w:val="26"/>
        </w:rPr>
        <w:t>пального округа от 01.04.2024</w:t>
      </w:r>
      <w:r w:rsidR="0072062B" w:rsidRPr="00744CC1">
        <w:rPr>
          <w:rFonts w:ascii="Times New Roman" w:hAnsi="Times New Roman" w:cs="Times New Roman"/>
          <w:sz w:val="26"/>
          <w:szCs w:val="26"/>
        </w:rPr>
        <w:t xml:space="preserve"> №</w:t>
      </w:r>
      <w:r w:rsidR="004D3B58" w:rsidRPr="00744CC1">
        <w:rPr>
          <w:rFonts w:ascii="Times New Roman" w:hAnsi="Times New Roman" w:cs="Times New Roman"/>
          <w:sz w:val="26"/>
          <w:szCs w:val="26"/>
        </w:rPr>
        <w:t xml:space="preserve"> </w:t>
      </w:r>
      <w:r w:rsidR="00284390" w:rsidRPr="00744CC1">
        <w:rPr>
          <w:rFonts w:ascii="Times New Roman" w:hAnsi="Times New Roman" w:cs="Times New Roman"/>
          <w:sz w:val="26"/>
          <w:szCs w:val="26"/>
        </w:rPr>
        <w:t>480</w:t>
      </w:r>
      <w:r w:rsidR="00A81326" w:rsidRPr="00A81326">
        <w:rPr>
          <w:rFonts w:ascii="Times New Roman" w:hAnsi="Times New Roman" w:cs="Times New Roman"/>
          <w:sz w:val="26"/>
          <w:szCs w:val="26"/>
        </w:rPr>
        <w:t xml:space="preserve"> «Об утверждении Плана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инвестиционной деятельности на 2024</w:t>
      </w:r>
      <w:proofErr w:type="gramEnd"/>
      <w:r w:rsidR="00A81326" w:rsidRPr="00A81326">
        <w:rPr>
          <w:rFonts w:ascii="Times New Roman" w:hAnsi="Times New Roman" w:cs="Times New Roman"/>
          <w:sz w:val="26"/>
          <w:szCs w:val="26"/>
        </w:rPr>
        <w:t xml:space="preserve"> год»</w:t>
      </w:r>
      <w:r w:rsidRPr="00744CC1">
        <w:rPr>
          <w:rFonts w:ascii="Times New Roman" w:hAnsi="Times New Roman" w:cs="Times New Roman"/>
          <w:sz w:val="26"/>
          <w:szCs w:val="26"/>
        </w:rPr>
        <w:t>.</w:t>
      </w:r>
      <w:r w:rsidR="00D90B6B" w:rsidRPr="00744C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F63" w:rsidRDefault="00EA08EA" w:rsidP="00B01F63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07B">
        <w:rPr>
          <w:rFonts w:ascii="Times New Roman" w:hAnsi="Times New Roman" w:cs="Times New Roman"/>
          <w:sz w:val="26"/>
          <w:szCs w:val="26"/>
        </w:rPr>
        <w:t>На основе проведенной экспертизы нормативного правового акта сделаны следующие выводы:</w:t>
      </w:r>
      <w:r w:rsidR="00B01F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08EA" w:rsidRDefault="00EA08EA" w:rsidP="00B01F63">
      <w:pPr>
        <w:pStyle w:val="a3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4CC1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 w:rsidSect="00B01F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456A"/>
    <w:rsid w:val="000A158C"/>
    <w:rsid w:val="001D01EF"/>
    <w:rsid w:val="00242C7A"/>
    <w:rsid w:val="00284390"/>
    <w:rsid w:val="00295B48"/>
    <w:rsid w:val="00305BAC"/>
    <w:rsid w:val="00336B5E"/>
    <w:rsid w:val="00395C56"/>
    <w:rsid w:val="004D3B58"/>
    <w:rsid w:val="0072062B"/>
    <w:rsid w:val="00744CC1"/>
    <w:rsid w:val="00857704"/>
    <w:rsid w:val="00887E66"/>
    <w:rsid w:val="008F5ECA"/>
    <w:rsid w:val="00992F5C"/>
    <w:rsid w:val="009C23F1"/>
    <w:rsid w:val="009C62AE"/>
    <w:rsid w:val="00A201DC"/>
    <w:rsid w:val="00A5600D"/>
    <w:rsid w:val="00A66EB1"/>
    <w:rsid w:val="00A81326"/>
    <w:rsid w:val="00AB60B5"/>
    <w:rsid w:val="00AE7FC6"/>
    <w:rsid w:val="00B01F63"/>
    <w:rsid w:val="00BB2AE9"/>
    <w:rsid w:val="00C03507"/>
    <w:rsid w:val="00C85FD0"/>
    <w:rsid w:val="00C86338"/>
    <w:rsid w:val="00CA159A"/>
    <w:rsid w:val="00CB207B"/>
    <w:rsid w:val="00CB348F"/>
    <w:rsid w:val="00CF775F"/>
    <w:rsid w:val="00D25CFC"/>
    <w:rsid w:val="00D90B6B"/>
    <w:rsid w:val="00E20E4F"/>
    <w:rsid w:val="00E75F24"/>
    <w:rsid w:val="00EA08EA"/>
    <w:rsid w:val="00EB7AED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25</cp:revision>
  <cp:lastPrinted>2023-10-03T04:28:00Z</cp:lastPrinted>
  <dcterms:created xsi:type="dcterms:W3CDTF">2022-08-30T06:55:00Z</dcterms:created>
  <dcterms:modified xsi:type="dcterms:W3CDTF">2024-11-06T01:11:00Z</dcterms:modified>
</cp:coreProperties>
</file>