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A4627D">
        <w:rPr>
          <w:rFonts w:ascii="Times New Roman" w:hAnsi="Times New Roman" w:cs="Times New Roman"/>
          <w:sz w:val="26"/>
          <w:szCs w:val="26"/>
        </w:rPr>
        <w:t>отдел по содействию развития предпринимательства администрации</w:t>
      </w:r>
      <w:r w:rsidR="007232DD" w:rsidRPr="007232DD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A4627D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A4627D" w:rsidRPr="00A4627D">
        <w:rPr>
          <w:rFonts w:ascii="Times New Roman" w:hAnsi="Times New Roman" w:cs="Times New Roman"/>
          <w:sz w:val="26"/>
          <w:szCs w:val="26"/>
        </w:rPr>
        <w:t>Об утверждении условий и порядка</w:t>
      </w:r>
      <w:r w:rsidR="00A4627D">
        <w:rPr>
          <w:rFonts w:ascii="Times New Roman" w:hAnsi="Times New Roman" w:cs="Times New Roman"/>
          <w:sz w:val="26"/>
          <w:szCs w:val="26"/>
        </w:rPr>
        <w:t xml:space="preserve"> заключения соглашений о защите </w:t>
      </w:r>
      <w:r w:rsidR="00A4627D" w:rsidRPr="00A4627D">
        <w:rPr>
          <w:rFonts w:ascii="Times New Roman" w:hAnsi="Times New Roman" w:cs="Times New Roman"/>
          <w:sz w:val="26"/>
          <w:szCs w:val="26"/>
        </w:rPr>
        <w:t xml:space="preserve">и поощрении капиталовложений со стороны муниципального образования </w:t>
      </w:r>
      <w:proofErr w:type="spellStart"/>
      <w:r w:rsidR="00A4627D" w:rsidRPr="00A4627D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A4627D" w:rsidRPr="00A4627D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– Кузбасса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A4627D">
        <w:rPr>
          <w:rFonts w:ascii="Times New Roman" w:hAnsi="Times New Roman" w:cs="Times New Roman"/>
          <w:sz w:val="26"/>
          <w:szCs w:val="26"/>
        </w:rPr>
        <w:t>: 29.07.2024 – 12.08</w:t>
      </w:r>
      <w:r w:rsidR="009C6DF9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764632" w:rsidRPr="00DB4032">
        <w:rPr>
          <w:rFonts w:ascii="Times New Roman" w:hAnsi="Times New Roman" w:cs="Times New Roman"/>
          <w:sz w:val="26"/>
          <w:szCs w:val="26"/>
        </w:rPr>
        <w:t>иципального округа, кабинет №307, телефон 8 (38451) 4-43-30,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A4627D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A4627D" w:rsidRPr="00A4627D">
        <w:rPr>
          <w:rFonts w:ascii="Times New Roman" w:hAnsi="Times New Roman" w:cs="Times New Roman"/>
          <w:sz w:val="26"/>
          <w:szCs w:val="26"/>
        </w:rPr>
        <w:t>Об утверждении условий и порядка</w:t>
      </w:r>
      <w:r w:rsidR="00A4627D">
        <w:rPr>
          <w:rFonts w:ascii="Times New Roman" w:hAnsi="Times New Roman" w:cs="Times New Roman"/>
          <w:sz w:val="26"/>
          <w:szCs w:val="26"/>
        </w:rPr>
        <w:t xml:space="preserve"> заключения соглашений о защите </w:t>
      </w:r>
      <w:bookmarkStart w:id="0" w:name="_GoBack"/>
      <w:bookmarkEnd w:id="0"/>
      <w:r w:rsidR="00A4627D" w:rsidRPr="00A4627D">
        <w:rPr>
          <w:rFonts w:ascii="Times New Roman" w:hAnsi="Times New Roman" w:cs="Times New Roman"/>
          <w:sz w:val="26"/>
          <w:szCs w:val="26"/>
        </w:rPr>
        <w:t xml:space="preserve">и поощрении капиталовложений со стороны муниципального образования </w:t>
      </w:r>
      <w:proofErr w:type="spellStart"/>
      <w:r w:rsidR="00A4627D" w:rsidRPr="00A4627D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A4627D" w:rsidRPr="00A4627D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– Кузбасса</w:t>
      </w:r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112F40"/>
    <w:rsid w:val="002651B6"/>
    <w:rsid w:val="00502D55"/>
    <w:rsid w:val="007232DD"/>
    <w:rsid w:val="00756FF7"/>
    <w:rsid w:val="00764632"/>
    <w:rsid w:val="009C6DF9"/>
    <w:rsid w:val="00A4627D"/>
    <w:rsid w:val="00B93AA7"/>
    <w:rsid w:val="00C24805"/>
    <w:rsid w:val="00C60E24"/>
    <w:rsid w:val="00DB4032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10</cp:revision>
  <dcterms:created xsi:type="dcterms:W3CDTF">2022-08-24T02:21:00Z</dcterms:created>
  <dcterms:modified xsi:type="dcterms:W3CDTF">2024-11-06T03:43:00Z</dcterms:modified>
</cp:coreProperties>
</file>