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1B60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bookmarkStart w:id="0" w:name="_GoBack"/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1B602F" w:rsidRPr="001B602F">
        <w:rPr>
          <w:rFonts w:ascii="Times New Roman" w:hAnsi="Times New Roman" w:cs="Times New Roman"/>
          <w:sz w:val="26"/>
          <w:szCs w:val="26"/>
        </w:rPr>
        <w:t>Об утвер</w:t>
      </w:r>
      <w:r w:rsidR="001B602F">
        <w:rPr>
          <w:rFonts w:ascii="Times New Roman" w:hAnsi="Times New Roman" w:cs="Times New Roman"/>
          <w:sz w:val="26"/>
          <w:szCs w:val="26"/>
        </w:rPr>
        <w:t xml:space="preserve">ждении муниципальной программы </w:t>
      </w:r>
      <w:r w:rsidR="001B602F" w:rsidRPr="001B602F">
        <w:rPr>
          <w:rFonts w:ascii="Times New Roman" w:hAnsi="Times New Roman" w:cs="Times New Roman"/>
          <w:sz w:val="26"/>
          <w:szCs w:val="26"/>
        </w:rPr>
        <w:t>«Развитие субъектов  малого</w:t>
      </w:r>
      <w:r w:rsidR="001B602F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1B602F" w:rsidRPr="001B602F">
        <w:rPr>
          <w:rFonts w:ascii="Times New Roman" w:hAnsi="Times New Roman" w:cs="Times New Roman"/>
          <w:sz w:val="26"/>
          <w:szCs w:val="26"/>
        </w:rPr>
        <w:t>в Юргинском м</w:t>
      </w:r>
      <w:r w:rsidR="001B602F">
        <w:rPr>
          <w:rFonts w:ascii="Times New Roman" w:hAnsi="Times New Roman" w:cs="Times New Roman"/>
          <w:sz w:val="26"/>
          <w:szCs w:val="26"/>
        </w:rPr>
        <w:t xml:space="preserve">униципальном округе на 2025 год </w:t>
      </w:r>
      <w:r w:rsidR="001B602F" w:rsidRPr="001B602F">
        <w:rPr>
          <w:rFonts w:ascii="Times New Roman" w:hAnsi="Times New Roman" w:cs="Times New Roman"/>
          <w:sz w:val="26"/>
          <w:szCs w:val="26"/>
        </w:rPr>
        <w:t>и на пл</w:t>
      </w:r>
      <w:r w:rsidR="00446131">
        <w:rPr>
          <w:rFonts w:ascii="Times New Roman" w:hAnsi="Times New Roman" w:cs="Times New Roman"/>
          <w:sz w:val="26"/>
          <w:szCs w:val="26"/>
        </w:rPr>
        <w:t>ановый период 2026 и 2027 годов</w:t>
      </w:r>
      <w:r w:rsidRPr="00D27D65">
        <w:rPr>
          <w:rFonts w:ascii="Times New Roman" w:hAnsi="Times New Roman" w:cs="Times New Roman"/>
          <w:sz w:val="26"/>
          <w:szCs w:val="26"/>
        </w:rPr>
        <w:t>»</w:t>
      </w:r>
      <w:bookmarkEnd w:id="0"/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F63B27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1B602F">
        <w:rPr>
          <w:rFonts w:ascii="Times New Roman" w:hAnsi="Times New Roman" w:cs="Times New Roman"/>
          <w:sz w:val="26"/>
          <w:szCs w:val="26"/>
        </w:rPr>
        <w:t>экономики, планирования и торговли</w:t>
      </w:r>
      <w:r w:rsidR="00F63B27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1B602F">
        <w:rPr>
          <w:rFonts w:ascii="Times New Roman" w:hAnsi="Times New Roman" w:cs="Times New Roman"/>
          <w:sz w:val="26"/>
          <w:szCs w:val="26"/>
        </w:rPr>
        <w:t>16.08.2024 – 30</w:t>
      </w:r>
      <w:r w:rsidR="00F63B27">
        <w:rPr>
          <w:rFonts w:ascii="Times New Roman" w:hAnsi="Times New Roman" w:cs="Times New Roman"/>
          <w:sz w:val="26"/>
          <w:szCs w:val="26"/>
        </w:rPr>
        <w:t>.08</w:t>
      </w:r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1B602F"/>
    <w:rsid w:val="002A39E6"/>
    <w:rsid w:val="0035784E"/>
    <w:rsid w:val="00382CC5"/>
    <w:rsid w:val="00433623"/>
    <w:rsid w:val="00446131"/>
    <w:rsid w:val="00630466"/>
    <w:rsid w:val="00677E90"/>
    <w:rsid w:val="00711739"/>
    <w:rsid w:val="00802A7F"/>
    <w:rsid w:val="009B3074"/>
    <w:rsid w:val="009B79E6"/>
    <w:rsid w:val="00BF74DA"/>
    <w:rsid w:val="00D27D65"/>
    <w:rsid w:val="00EB5EA4"/>
    <w:rsid w:val="00F63B2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16</cp:revision>
  <cp:lastPrinted>2022-11-15T08:07:00Z</cp:lastPrinted>
  <dcterms:created xsi:type="dcterms:W3CDTF">2022-08-26T04:54:00Z</dcterms:created>
  <dcterms:modified xsi:type="dcterms:W3CDTF">2024-11-06T08:31:00Z</dcterms:modified>
</cp:coreProperties>
</file>