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F0" w:rsidRPr="00CE06C9" w:rsidRDefault="003D10F0" w:rsidP="003D10F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3D10F0" w:rsidRPr="00CE06C9" w:rsidRDefault="003D10F0" w:rsidP="003D10F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3D10F0" w:rsidRPr="00CE06C9" w:rsidRDefault="003D10F0" w:rsidP="003D10F0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3D10F0" w:rsidRPr="00CE06C9" w:rsidRDefault="003D10F0" w:rsidP="003D10F0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3D10F0" w:rsidRPr="00CE06C9" w:rsidRDefault="003D10F0" w:rsidP="003D10F0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3D10F0" w:rsidRPr="00CE06C9" w:rsidRDefault="003D10F0" w:rsidP="003D10F0">
      <w:pPr>
        <w:tabs>
          <w:tab w:val="left" w:pos="7788"/>
        </w:tabs>
        <w:jc w:val="center"/>
        <w:rPr>
          <w:rFonts w:ascii="Arial" w:hAnsi="Arial" w:cs="Arial"/>
          <w:sz w:val="26"/>
        </w:rPr>
      </w:pPr>
    </w:p>
    <w:p w:rsidR="003D10F0" w:rsidRPr="00CE06C9" w:rsidRDefault="003D10F0" w:rsidP="003D10F0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3D10F0" w:rsidRPr="00CE06C9" w:rsidRDefault="003D10F0" w:rsidP="003D10F0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D10F0" w:rsidRPr="00CE06C9" w:rsidTr="00016AF4">
        <w:trPr>
          <w:trHeight w:val="328"/>
          <w:jc w:val="center"/>
        </w:trPr>
        <w:tc>
          <w:tcPr>
            <w:tcW w:w="784" w:type="dxa"/>
          </w:tcPr>
          <w:p w:rsidR="003D10F0" w:rsidRPr="00CE06C9" w:rsidRDefault="003D10F0" w:rsidP="00016AF4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</w:t>
            </w:r>
            <w:r w:rsidRPr="00CE06C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3D10F0" w:rsidRPr="00CE06C9" w:rsidRDefault="0025332F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</w:tcPr>
          <w:p w:rsidR="003D10F0" w:rsidRPr="00CE06C9" w:rsidRDefault="003D10F0" w:rsidP="00016AF4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3D10F0" w:rsidRPr="00CE06C9" w:rsidRDefault="0025332F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</w:tcPr>
          <w:p w:rsidR="003D10F0" w:rsidRPr="00CE06C9" w:rsidRDefault="003D10F0" w:rsidP="00016AF4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3D10F0" w:rsidRPr="00CE06C9" w:rsidRDefault="0025332F" w:rsidP="00016AF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3D10F0" w:rsidRPr="00CE06C9" w:rsidRDefault="003D10F0" w:rsidP="00016AF4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3D10F0" w:rsidRPr="00CE06C9" w:rsidRDefault="003D10F0" w:rsidP="00016AF4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3D10F0" w:rsidRPr="00CE06C9" w:rsidRDefault="003D10F0" w:rsidP="00016AF4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3D10F0" w:rsidRPr="00CE06C9" w:rsidRDefault="0025332F" w:rsidP="00016A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681-р</w:t>
            </w:r>
          </w:p>
        </w:tc>
      </w:tr>
    </w:tbl>
    <w:p w:rsidR="00802EF8" w:rsidRPr="00802EF8" w:rsidRDefault="00802EF8" w:rsidP="002C5B3E">
      <w:pPr>
        <w:ind w:firstLine="709"/>
        <w:jc w:val="center"/>
        <w:rPr>
          <w:b/>
          <w:sz w:val="26"/>
          <w:szCs w:val="26"/>
        </w:rPr>
      </w:pPr>
    </w:p>
    <w:p w:rsidR="00802EF8" w:rsidRPr="00802EF8" w:rsidRDefault="00802EF8" w:rsidP="002C5B3E">
      <w:pPr>
        <w:ind w:firstLine="709"/>
        <w:jc w:val="center"/>
        <w:rPr>
          <w:b/>
          <w:sz w:val="26"/>
          <w:szCs w:val="26"/>
        </w:rPr>
      </w:pPr>
    </w:p>
    <w:p w:rsidR="009623FF" w:rsidRPr="00802EF8" w:rsidRDefault="00CB43D9" w:rsidP="002C5B3E">
      <w:pPr>
        <w:ind w:firstLine="709"/>
        <w:jc w:val="center"/>
        <w:rPr>
          <w:b/>
          <w:sz w:val="26"/>
          <w:szCs w:val="26"/>
        </w:rPr>
      </w:pPr>
      <w:r w:rsidRPr="00802EF8">
        <w:rPr>
          <w:b/>
          <w:sz w:val="26"/>
          <w:szCs w:val="26"/>
        </w:rPr>
        <w:t>Об утверждении плана мероприятий</w:t>
      </w:r>
      <w:r w:rsidR="002C5B3E">
        <w:rPr>
          <w:b/>
          <w:sz w:val="26"/>
          <w:szCs w:val="26"/>
        </w:rPr>
        <w:t xml:space="preserve"> </w:t>
      </w:r>
      <w:r w:rsidRPr="00802EF8">
        <w:rPr>
          <w:b/>
          <w:sz w:val="26"/>
          <w:szCs w:val="26"/>
        </w:rPr>
        <w:t>по улучшению условий и охраны тр</w:t>
      </w:r>
      <w:r w:rsidR="002B057A" w:rsidRPr="00802EF8">
        <w:rPr>
          <w:b/>
          <w:sz w:val="26"/>
          <w:szCs w:val="26"/>
        </w:rPr>
        <w:t>уда</w:t>
      </w:r>
      <w:r w:rsidR="002C5B3E">
        <w:rPr>
          <w:b/>
          <w:sz w:val="26"/>
          <w:szCs w:val="26"/>
        </w:rPr>
        <w:t xml:space="preserve"> </w:t>
      </w:r>
      <w:r w:rsidRPr="00802EF8">
        <w:rPr>
          <w:b/>
          <w:sz w:val="26"/>
          <w:szCs w:val="26"/>
        </w:rPr>
        <w:t>в администрации Юргинского муниципального округа</w:t>
      </w:r>
    </w:p>
    <w:p w:rsidR="00E50714" w:rsidRPr="00802EF8" w:rsidRDefault="00E50714" w:rsidP="002C5B3E">
      <w:pPr>
        <w:ind w:firstLine="709"/>
        <w:jc w:val="center"/>
        <w:rPr>
          <w:sz w:val="26"/>
          <w:szCs w:val="26"/>
        </w:rPr>
      </w:pPr>
    </w:p>
    <w:p w:rsidR="0093181D" w:rsidRPr="00802EF8" w:rsidRDefault="002B057A" w:rsidP="002C5B3E">
      <w:pPr>
        <w:ind w:firstLine="709"/>
        <w:jc w:val="both"/>
        <w:rPr>
          <w:sz w:val="26"/>
          <w:szCs w:val="26"/>
        </w:rPr>
      </w:pPr>
      <w:proofErr w:type="gramStart"/>
      <w:r w:rsidRPr="00802EF8">
        <w:rPr>
          <w:sz w:val="26"/>
          <w:szCs w:val="26"/>
        </w:rPr>
        <w:t xml:space="preserve">В соответствии со статьей 209.1, частью 3 статьи 225 Трудового кодекса Российской Федерации, приказом Минтруда РФ от 29.10.2021 г. N 771н </w:t>
      </w:r>
      <w:r w:rsidR="007E65F0">
        <w:rPr>
          <w:sz w:val="26"/>
          <w:szCs w:val="26"/>
        </w:rPr>
        <w:t xml:space="preserve">                      </w:t>
      </w:r>
      <w:r w:rsidRPr="00802EF8">
        <w:rPr>
          <w:sz w:val="26"/>
          <w:szCs w:val="26"/>
        </w:rPr>
        <w:t xml:space="preserve">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уровней», </w:t>
      </w:r>
      <w:r w:rsidR="007E65F0">
        <w:rPr>
          <w:sz w:val="26"/>
          <w:szCs w:val="26"/>
        </w:rPr>
        <w:t xml:space="preserve">              </w:t>
      </w:r>
      <w:r w:rsidRPr="00802EF8">
        <w:rPr>
          <w:sz w:val="26"/>
          <w:szCs w:val="26"/>
        </w:rPr>
        <w:t xml:space="preserve">в целях приведения состояния условий и охраны труда в соответствие </w:t>
      </w:r>
      <w:r w:rsidR="007E65F0">
        <w:rPr>
          <w:sz w:val="26"/>
          <w:szCs w:val="26"/>
        </w:rPr>
        <w:t xml:space="preserve">                               </w:t>
      </w:r>
      <w:r w:rsidRPr="00802EF8">
        <w:rPr>
          <w:sz w:val="26"/>
          <w:szCs w:val="26"/>
        </w:rPr>
        <w:t>с требованиями действующего законодательства</w:t>
      </w:r>
      <w:proofErr w:type="gramEnd"/>
      <w:r w:rsidRPr="00802EF8">
        <w:rPr>
          <w:sz w:val="26"/>
          <w:szCs w:val="26"/>
        </w:rPr>
        <w:t xml:space="preserve"> об охране труда, и непрерывного совершенствования работы по охране труда, обеспечению безопасности и охраны здоровья работников, предотвращению (профилактике) случаев производственного травматизма и профессиональной заболеваемости, ликвидации или снижению уровней профессиональных рисков либо недопущению повышения их уровней:</w:t>
      </w:r>
      <w:r w:rsidR="0093181D" w:rsidRPr="00802EF8">
        <w:rPr>
          <w:sz w:val="26"/>
          <w:szCs w:val="26"/>
        </w:rPr>
        <w:t xml:space="preserve"> </w:t>
      </w:r>
    </w:p>
    <w:p w:rsidR="00010F6E" w:rsidRPr="00802EF8" w:rsidRDefault="00010F6E" w:rsidP="002C5B3E">
      <w:pPr>
        <w:pStyle w:val="2"/>
        <w:numPr>
          <w:ilvl w:val="0"/>
          <w:numId w:val="2"/>
        </w:numPr>
        <w:shd w:val="clear" w:color="auto" w:fill="auto"/>
        <w:tabs>
          <w:tab w:val="left" w:pos="1421"/>
        </w:tabs>
        <w:spacing w:before="0" w:after="0" w:line="240" w:lineRule="auto"/>
        <w:ind w:left="0" w:firstLine="709"/>
        <w:jc w:val="both"/>
      </w:pPr>
      <w:r w:rsidRPr="00802EF8">
        <w:t>Утвердить план мероприятий по улучшению условий и охраны труда</w:t>
      </w:r>
      <w:r w:rsidR="007E65F0">
        <w:t xml:space="preserve">                 </w:t>
      </w:r>
      <w:r w:rsidRPr="00802EF8">
        <w:t xml:space="preserve"> в администрации Юргинского муниципального</w:t>
      </w:r>
      <w:r w:rsidR="00C91215" w:rsidRPr="00802EF8">
        <w:t>,</w:t>
      </w:r>
      <w:r w:rsidR="007E65F0">
        <w:t xml:space="preserve"> согласно П</w:t>
      </w:r>
      <w:r w:rsidRPr="00802EF8">
        <w:t xml:space="preserve">риложению </w:t>
      </w:r>
      <w:r w:rsidR="007E65F0">
        <w:t xml:space="preserve">                              </w:t>
      </w:r>
      <w:r w:rsidR="003D10F0">
        <w:t>к настоящему распоряжению.</w:t>
      </w:r>
    </w:p>
    <w:p w:rsidR="00010F6E" w:rsidRPr="00802EF8" w:rsidRDefault="00E850EF" w:rsidP="002C5B3E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802EF8">
        <w:rPr>
          <w:sz w:val="26"/>
          <w:szCs w:val="26"/>
        </w:rPr>
        <w:t>Разместить</w:t>
      </w:r>
      <w:proofErr w:type="gramEnd"/>
      <w:r w:rsidRPr="00802EF8">
        <w:rPr>
          <w:sz w:val="26"/>
          <w:szCs w:val="26"/>
        </w:rPr>
        <w:t xml:space="preserve"> настоящее распоряжение в информационно-телекоммуникационной сети «Интернет» на официальном сайте администрации Юр</w:t>
      </w:r>
      <w:r w:rsidR="007E65F0">
        <w:rPr>
          <w:sz w:val="26"/>
          <w:szCs w:val="26"/>
        </w:rPr>
        <w:t>гинского муниципального округа.</w:t>
      </w:r>
    </w:p>
    <w:p w:rsidR="00E850EF" w:rsidRPr="00802EF8" w:rsidRDefault="00E850EF" w:rsidP="002C5B3E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sz w:val="26"/>
          <w:szCs w:val="26"/>
        </w:rPr>
      </w:pPr>
      <w:r w:rsidRPr="00802EF8">
        <w:rPr>
          <w:sz w:val="26"/>
          <w:szCs w:val="26"/>
        </w:rPr>
        <w:t xml:space="preserve">Контроль над исполнением данного распоряжения возложить                               на заместителя главы Юргинского муниципального округа по организационно-территориальным вопросам Ю.С. </w:t>
      </w:r>
      <w:proofErr w:type="spellStart"/>
      <w:r w:rsidRPr="00802EF8">
        <w:rPr>
          <w:sz w:val="26"/>
          <w:szCs w:val="26"/>
        </w:rPr>
        <w:t>Гуньчихину</w:t>
      </w:r>
      <w:proofErr w:type="spellEnd"/>
      <w:r w:rsidRPr="00802EF8">
        <w:rPr>
          <w:sz w:val="26"/>
          <w:szCs w:val="26"/>
        </w:rPr>
        <w:t>.</w:t>
      </w:r>
    </w:p>
    <w:p w:rsidR="00802EF8" w:rsidRDefault="00802EF8" w:rsidP="002C5B3E">
      <w:pPr>
        <w:pStyle w:val="2"/>
        <w:shd w:val="clear" w:color="auto" w:fill="auto"/>
        <w:tabs>
          <w:tab w:val="left" w:pos="1268"/>
        </w:tabs>
        <w:spacing w:before="0" w:after="0" w:line="240" w:lineRule="auto"/>
        <w:ind w:firstLine="709"/>
        <w:jc w:val="both"/>
        <w:rPr>
          <w:b/>
        </w:rPr>
      </w:pPr>
    </w:p>
    <w:p w:rsidR="007E65F0" w:rsidRPr="00802EF8" w:rsidRDefault="007E65F0" w:rsidP="002C5B3E">
      <w:pPr>
        <w:pStyle w:val="2"/>
        <w:shd w:val="clear" w:color="auto" w:fill="auto"/>
        <w:tabs>
          <w:tab w:val="left" w:pos="1268"/>
        </w:tabs>
        <w:spacing w:before="0" w:after="0" w:line="240" w:lineRule="auto"/>
        <w:ind w:firstLine="709"/>
        <w:jc w:val="both"/>
        <w:rPr>
          <w:b/>
        </w:rPr>
      </w:pPr>
    </w:p>
    <w:p w:rsidR="00802EF8" w:rsidRPr="00802EF8" w:rsidRDefault="00802EF8" w:rsidP="002C5B3E">
      <w:pPr>
        <w:pStyle w:val="2"/>
        <w:shd w:val="clear" w:color="auto" w:fill="auto"/>
        <w:tabs>
          <w:tab w:val="left" w:pos="1268"/>
        </w:tabs>
        <w:spacing w:before="0" w:after="0" w:line="240" w:lineRule="auto"/>
        <w:ind w:firstLine="709"/>
        <w:jc w:val="both"/>
        <w:rPr>
          <w:b/>
        </w:rPr>
      </w:pPr>
    </w:p>
    <w:p w:rsidR="00802EF8" w:rsidRPr="00802EF8" w:rsidRDefault="00802EF8" w:rsidP="002C5B3E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02EF8" w:rsidRPr="00802EF8" w:rsidTr="00016AF4">
        <w:tc>
          <w:tcPr>
            <w:tcW w:w="6062" w:type="dxa"/>
            <w:hideMark/>
          </w:tcPr>
          <w:p w:rsidR="00802EF8" w:rsidRPr="00802EF8" w:rsidRDefault="00802EF8" w:rsidP="002C5B3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802EF8">
              <w:rPr>
                <w:sz w:val="26"/>
                <w:szCs w:val="26"/>
              </w:rPr>
              <w:t>Глава Юргинского</w:t>
            </w:r>
          </w:p>
          <w:p w:rsidR="00802EF8" w:rsidRPr="00802EF8" w:rsidRDefault="00802EF8" w:rsidP="002C5B3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802E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02EF8" w:rsidRPr="00802EF8" w:rsidRDefault="00802EF8" w:rsidP="002C5B3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802EF8" w:rsidRPr="00802EF8" w:rsidRDefault="00802EF8" w:rsidP="002C5B3E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802EF8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802EF8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02EF8" w:rsidRPr="00802EF8" w:rsidTr="00016AF4">
        <w:tc>
          <w:tcPr>
            <w:tcW w:w="6062" w:type="dxa"/>
          </w:tcPr>
          <w:p w:rsidR="00802EF8" w:rsidRPr="00802EF8" w:rsidRDefault="00802EF8" w:rsidP="002C5B3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802EF8" w:rsidRPr="00802EF8" w:rsidRDefault="00802EF8" w:rsidP="002C5B3E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DA0BD7" w:rsidRDefault="00DA0BD7">
      <w:r>
        <w:br w:type="page"/>
      </w:r>
    </w:p>
    <w:p w:rsidR="00802EF8" w:rsidRPr="00C94DDE" w:rsidRDefault="00802EF8" w:rsidP="00DA0BD7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802EF8" w:rsidRPr="00C94DDE" w:rsidRDefault="003D10F0" w:rsidP="00DA0BD7">
      <w:pPr>
        <w:ind w:left="5103"/>
        <w:rPr>
          <w:sz w:val="26"/>
          <w:szCs w:val="26"/>
        </w:rPr>
      </w:pPr>
      <w:r>
        <w:rPr>
          <w:sz w:val="26"/>
          <w:szCs w:val="26"/>
        </w:rPr>
        <w:t>к распоряже</w:t>
      </w:r>
      <w:r w:rsidR="00802EF8">
        <w:rPr>
          <w:sz w:val="26"/>
          <w:szCs w:val="26"/>
        </w:rPr>
        <w:t>нию</w:t>
      </w:r>
      <w:r w:rsidR="00802EF8" w:rsidRPr="00C94DDE">
        <w:rPr>
          <w:sz w:val="26"/>
          <w:szCs w:val="26"/>
        </w:rPr>
        <w:t xml:space="preserve"> администрации</w:t>
      </w:r>
    </w:p>
    <w:p w:rsidR="00802EF8" w:rsidRPr="00C94DDE" w:rsidRDefault="00802EF8" w:rsidP="00DA0BD7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802EF8" w:rsidRDefault="00802EF8" w:rsidP="00DA0BD7">
      <w:pPr>
        <w:pStyle w:val="2"/>
        <w:shd w:val="clear" w:color="auto" w:fill="auto"/>
        <w:tabs>
          <w:tab w:val="left" w:pos="1268"/>
        </w:tabs>
        <w:spacing w:before="0" w:after="0" w:line="240" w:lineRule="auto"/>
        <w:ind w:left="5103" w:right="20" w:firstLine="0"/>
        <w:rPr>
          <w:b/>
        </w:rPr>
      </w:pPr>
      <w:r>
        <w:t xml:space="preserve">от </w:t>
      </w:r>
      <w:r w:rsidR="0025332F" w:rsidRPr="0025332F">
        <w:rPr>
          <w:u w:val="single"/>
        </w:rPr>
        <w:t>26.11.2024</w:t>
      </w:r>
      <w:r>
        <w:t xml:space="preserve"> № </w:t>
      </w:r>
      <w:r w:rsidR="0025332F" w:rsidRPr="0025332F">
        <w:rPr>
          <w:u w:val="single"/>
        </w:rPr>
        <w:t>681-р</w:t>
      </w:r>
    </w:p>
    <w:p w:rsidR="00802EF8" w:rsidRDefault="00802EF8" w:rsidP="008A578A">
      <w:pPr>
        <w:pStyle w:val="2"/>
        <w:shd w:val="clear" w:color="auto" w:fill="auto"/>
        <w:tabs>
          <w:tab w:val="left" w:pos="1268"/>
        </w:tabs>
        <w:spacing w:before="0" w:after="0" w:line="240" w:lineRule="auto"/>
        <w:ind w:firstLine="709"/>
        <w:jc w:val="center"/>
        <w:rPr>
          <w:b/>
        </w:rPr>
      </w:pPr>
      <w:bookmarkStart w:id="0" w:name="_GoBack"/>
      <w:bookmarkEnd w:id="0"/>
    </w:p>
    <w:p w:rsidR="00DA0BD7" w:rsidRDefault="00DA0BD7" w:rsidP="008A578A">
      <w:pPr>
        <w:pStyle w:val="2"/>
        <w:shd w:val="clear" w:color="auto" w:fill="auto"/>
        <w:tabs>
          <w:tab w:val="left" w:pos="1268"/>
        </w:tabs>
        <w:spacing w:before="0" w:after="0" w:line="240" w:lineRule="auto"/>
        <w:ind w:firstLine="709"/>
        <w:jc w:val="center"/>
        <w:rPr>
          <w:b/>
        </w:rPr>
      </w:pPr>
    </w:p>
    <w:p w:rsidR="002456B3" w:rsidRPr="00174975" w:rsidRDefault="00341FDC" w:rsidP="008A578A">
      <w:pPr>
        <w:pStyle w:val="2"/>
        <w:shd w:val="clear" w:color="auto" w:fill="auto"/>
        <w:tabs>
          <w:tab w:val="left" w:pos="1268"/>
        </w:tabs>
        <w:spacing w:before="0" w:after="0" w:line="240" w:lineRule="auto"/>
        <w:ind w:firstLine="709"/>
        <w:jc w:val="center"/>
        <w:rPr>
          <w:b/>
        </w:rPr>
      </w:pPr>
      <w:r w:rsidRPr="00174975">
        <w:rPr>
          <w:b/>
        </w:rPr>
        <w:t>План мероприятий по у</w:t>
      </w:r>
      <w:r w:rsidR="008A578A">
        <w:rPr>
          <w:b/>
        </w:rPr>
        <w:t>лучшению условий и охраны труда</w:t>
      </w:r>
    </w:p>
    <w:p w:rsidR="009E1306" w:rsidRPr="00174975" w:rsidRDefault="00341FDC" w:rsidP="008A578A">
      <w:pPr>
        <w:pStyle w:val="2"/>
        <w:shd w:val="clear" w:color="auto" w:fill="auto"/>
        <w:tabs>
          <w:tab w:val="left" w:pos="1268"/>
        </w:tabs>
        <w:spacing w:before="0" w:after="0" w:line="240" w:lineRule="auto"/>
        <w:ind w:firstLine="709"/>
        <w:jc w:val="center"/>
        <w:rPr>
          <w:b/>
        </w:rPr>
      </w:pPr>
      <w:r w:rsidRPr="00174975">
        <w:rPr>
          <w:b/>
        </w:rPr>
        <w:t>в администрации Юргинского муниципального округа</w:t>
      </w:r>
    </w:p>
    <w:p w:rsidR="00341FDC" w:rsidRPr="00174975" w:rsidRDefault="00341FDC" w:rsidP="008A578A">
      <w:pPr>
        <w:pStyle w:val="2"/>
        <w:shd w:val="clear" w:color="auto" w:fill="auto"/>
        <w:tabs>
          <w:tab w:val="left" w:pos="1268"/>
        </w:tabs>
        <w:spacing w:before="0" w:after="0" w:line="240" w:lineRule="auto"/>
        <w:ind w:firstLine="709"/>
        <w:jc w:val="center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773"/>
        <w:gridCol w:w="2702"/>
        <w:gridCol w:w="2031"/>
        <w:gridCol w:w="2270"/>
        <w:gridCol w:w="1794"/>
      </w:tblGrid>
      <w:tr w:rsidR="001474D3" w:rsidRPr="002456B3" w:rsidTr="008A578A">
        <w:trPr>
          <w:jc w:val="center"/>
        </w:trPr>
        <w:tc>
          <w:tcPr>
            <w:tcW w:w="773" w:type="dxa"/>
          </w:tcPr>
          <w:p w:rsidR="002456B3" w:rsidRPr="002456B3" w:rsidRDefault="00341FDC" w:rsidP="00C91215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b/>
                <w:sz w:val="24"/>
                <w:szCs w:val="24"/>
              </w:rPr>
            </w:pPr>
            <w:r w:rsidRPr="002456B3">
              <w:rPr>
                <w:b/>
                <w:sz w:val="24"/>
                <w:szCs w:val="24"/>
              </w:rPr>
              <w:t>№</w:t>
            </w:r>
          </w:p>
          <w:p w:rsidR="00341FDC" w:rsidRPr="002456B3" w:rsidRDefault="002456B3" w:rsidP="002456B3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2456B3">
              <w:rPr>
                <w:b/>
                <w:sz w:val="24"/>
                <w:szCs w:val="24"/>
              </w:rPr>
              <w:t>п</w:t>
            </w:r>
            <w:proofErr w:type="gramEnd"/>
            <w:r w:rsidRPr="002456B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702" w:type="dxa"/>
          </w:tcPr>
          <w:p w:rsidR="00341FDC" w:rsidRPr="002456B3" w:rsidRDefault="00341FDC" w:rsidP="00C91215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b/>
                <w:sz w:val="24"/>
                <w:szCs w:val="24"/>
              </w:rPr>
            </w:pPr>
            <w:r w:rsidRPr="002456B3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31" w:type="dxa"/>
          </w:tcPr>
          <w:p w:rsidR="00341FDC" w:rsidRPr="002456B3" w:rsidRDefault="00341FDC" w:rsidP="00C91215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b/>
                <w:sz w:val="24"/>
                <w:szCs w:val="24"/>
              </w:rPr>
            </w:pPr>
            <w:r w:rsidRPr="002456B3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70" w:type="dxa"/>
          </w:tcPr>
          <w:p w:rsidR="00341FDC" w:rsidRPr="002456B3" w:rsidRDefault="00341FDC" w:rsidP="00C91215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b/>
                <w:sz w:val="24"/>
                <w:szCs w:val="24"/>
              </w:rPr>
            </w:pPr>
            <w:r w:rsidRPr="002456B3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94" w:type="dxa"/>
          </w:tcPr>
          <w:p w:rsidR="00341FDC" w:rsidRPr="002456B3" w:rsidRDefault="00B52420" w:rsidP="00C91215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b/>
                <w:sz w:val="24"/>
                <w:szCs w:val="24"/>
              </w:rPr>
            </w:pPr>
            <w:r w:rsidRPr="002456B3">
              <w:rPr>
                <w:b/>
                <w:sz w:val="24"/>
                <w:szCs w:val="24"/>
              </w:rPr>
              <w:t>Результаты</w:t>
            </w:r>
          </w:p>
        </w:tc>
      </w:tr>
      <w:tr w:rsidR="001474D3" w:rsidRPr="00C91215" w:rsidTr="008A578A">
        <w:trPr>
          <w:jc w:val="center"/>
        </w:trPr>
        <w:tc>
          <w:tcPr>
            <w:tcW w:w="773" w:type="dxa"/>
          </w:tcPr>
          <w:p w:rsidR="00341FDC" w:rsidRPr="00C91215" w:rsidRDefault="00341FDC" w:rsidP="00C91215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1.</w:t>
            </w:r>
          </w:p>
        </w:tc>
        <w:tc>
          <w:tcPr>
            <w:tcW w:w="2702" w:type="dxa"/>
          </w:tcPr>
          <w:p w:rsidR="00341FDC" w:rsidRPr="00C91215" w:rsidRDefault="00341FDC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Обеспечение проведения сбора, обобщения, анализа данных о состоянии охраны труда, несчастных случаях на производстве</w:t>
            </w:r>
          </w:p>
        </w:tc>
        <w:tc>
          <w:tcPr>
            <w:tcW w:w="2031" w:type="dxa"/>
          </w:tcPr>
          <w:p w:rsidR="00341FDC" w:rsidRPr="00C91215" w:rsidRDefault="00341FDC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1</w:t>
            </w:r>
            <w:r w:rsidR="002456B3">
              <w:rPr>
                <w:sz w:val="24"/>
                <w:szCs w:val="24"/>
              </w:rPr>
              <w:t xml:space="preserve"> </w:t>
            </w:r>
            <w:r w:rsidRPr="00C91215">
              <w:rPr>
                <w:sz w:val="24"/>
                <w:szCs w:val="24"/>
              </w:rPr>
              <w:t>раз в квартал</w:t>
            </w:r>
          </w:p>
        </w:tc>
        <w:tc>
          <w:tcPr>
            <w:tcW w:w="2270" w:type="dxa"/>
          </w:tcPr>
          <w:p w:rsidR="00341FDC" w:rsidRPr="00C91215" w:rsidRDefault="003D0156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Отдел</w:t>
            </w:r>
            <w:r w:rsidR="00341FDC" w:rsidRPr="00C91215">
              <w:rPr>
                <w:sz w:val="24"/>
                <w:szCs w:val="24"/>
              </w:rPr>
              <w:t xml:space="preserve"> кадров администрации ЮМО</w:t>
            </w:r>
          </w:p>
        </w:tc>
        <w:tc>
          <w:tcPr>
            <w:tcW w:w="1794" w:type="dxa"/>
          </w:tcPr>
          <w:p w:rsidR="00341FDC" w:rsidRPr="00C91215" w:rsidRDefault="00B52420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Аналитическая справка о состоянии СУ</w:t>
            </w:r>
            <w:r w:rsidR="004C664F" w:rsidRPr="00C91215">
              <w:rPr>
                <w:sz w:val="24"/>
                <w:szCs w:val="24"/>
              </w:rPr>
              <w:t>ОТ</w:t>
            </w:r>
          </w:p>
        </w:tc>
      </w:tr>
      <w:tr w:rsidR="001D2C36" w:rsidRPr="00C91215" w:rsidTr="008A578A">
        <w:trPr>
          <w:jc w:val="center"/>
        </w:trPr>
        <w:tc>
          <w:tcPr>
            <w:tcW w:w="773" w:type="dxa"/>
          </w:tcPr>
          <w:p w:rsidR="00341FDC" w:rsidRPr="00C91215" w:rsidRDefault="00341FDC" w:rsidP="00C91215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2.</w:t>
            </w:r>
          </w:p>
        </w:tc>
        <w:tc>
          <w:tcPr>
            <w:tcW w:w="2702" w:type="dxa"/>
          </w:tcPr>
          <w:p w:rsidR="00341FDC" w:rsidRPr="00C91215" w:rsidRDefault="00341FDC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Заключение, изменение, дополнение коллективных договоров между работодателем и работниками, в том числе по вопросам охраны труда</w:t>
            </w:r>
          </w:p>
        </w:tc>
        <w:tc>
          <w:tcPr>
            <w:tcW w:w="2031" w:type="dxa"/>
          </w:tcPr>
          <w:p w:rsidR="00341FDC" w:rsidRPr="00C91215" w:rsidRDefault="00341FDC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В течени</w:t>
            </w:r>
            <w:r w:rsidR="002456B3" w:rsidRPr="00C91215">
              <w:rPr>
                <w:sz w:val="24"/>
                <w:szCs w:val="24"/>
              </w:rPr>
              <w:t>е</w:t>
            </w:r>
            <w:r w:rsidRPr="00C91215">
              <w:rPr>
                <w:sz w:val="24"/>
                <w:szCs w:val="24"/>
              </w:rPr>
              <w:t xml:space="preserve"> всего периода (по необходимости)</w:t>
            </w:r>
          </w:p>
        </w:tc>
        <w:tc>
          <w:tcPr>
            <w:tcW w:w="2270" w:type="dxa"/>
          </w:tcPr>
          <w:p w:rsidR="00341FDC" w:rsidRPr="00C91215" w:rsidRDefault="003D0156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Отдел</w:t>
            </w:r>
            <w:r w:rsidR="00341FDC" w:rsidRPr="00C91215">
              <w:rPr>
                <w:sz w:val="24"/>
                <w:szCs w:val="24"/>
              </w:rPr>
              <w:t xml:space="preserve"> кадров администрации ЮМО</w:t>
            </w:r>
          </w:p>
        </w:tc>
        <w:tc>
          <w:tcPr>
            <w:tcW w:w="1794" w:type="dxa"/>
          </w:tcPr>
          <w:p w:rsidR="00B52420" w:rsidRPr="00C91215" w:rsidRDefault="00B52420" w:rsidP="008A578A">
            <w:pPr>
              <w:pStyle w:val="2"/>
              <w:shd w:val="clear" w:color="auto" w:fill="auto"/>
              <w:tabs>
                <w:tab w:val="left" w:pos="1094"/>
              </w:tabs>
              <w:spacing w:before="0" w:after="0" w:line="240" w:lineRule="auto"/>
              <w:ind w:right="20" w:firstLine="2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Отсутствие нарушений обязательных требований в</w:t>
            </w:r>
            <w:r w:rsidR="00DB7A75">
              <w:rPr>
                <w:sz w:val="24"/>
                <w:szCs w:val="24"/>
              </w:rPr>
              <w:t xml:space="preserve"> области охраны труда</w:t>
            </w:r>
          </w:p>
          <w:p w:rsidR="00341FDC" w:rsidRPr="00C91215" w:rsidRDefault="00341FDC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20"/>
              <w:jc w:val="center"/>
              <w:rPr>
                <w:sz w:val="24"/>
                <w:szCs w:val="24"/>
              </w:rPr>
            </w:pPr>
          </w:p>
        </w:tc>
      </w:tr>
      <w:tr w:rsidR="00341FDC" w:rsidRPr="00C91215" w:rsidTr="008A578A">
        <w:trPr>
          <w:jc w:val="center"/>
        </w:trPr>
        <w:tc>
          <w:tcPr>
            <w:tcW w:w="773" w:type="dxa"/>
          </w:tcPr>
          <w:p w:rsidR="00341FDC" w:rsidRPr="00C91215" w:rsidRDefault="00F86E7A" w:rsidP="00C91215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2" w:type="dxa"/>
          </w:tcPr>
          <w:p w:rsidR="00341FDC" w:rsidRPr="00C91215" w:rsidRDefault="00341FDC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Подготовка и утверждение необходимых НПА  по вопросам охраны труда</w:t>
            </w:r>
            <w:r w:rsidR="003D0156" w:rsidRPr="00C91215">
              <w:rPr>
                <w:sz w:val="24"/>
                <w:szCs w:val="24"/>
              </w:rPr>
              <w:t>, комплектация необходимых документов</w:t>
            </w:r>
          </w:p>
        </w:tc>
        <w:tc>
          <w:tcPr>
            <w:tcW w:w="2031" w:type="dxa"/>
          </w:tcPr>
          <w:p w:rsidR="00341FDC" w:rsidRPr="00C91215" w:rsidRDefault="00341FDC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В течени</w:t>
            </w:r>
            <w:r w:rsidR="002456B3" w:rsidRPr="00C91215">
              <w:rPr>
                <w:sz w:val="24"/>
                <w:szCs w:val="24"/>
              </w:rPr>
              <w:t>е</w:t>
            </w:r>
            <w:r w:rsidRPr="00C91215">
              <w:rPr>
                <w:sz w:val="24"/>
                <w:szCs w:val="24"/>
              </w:rPr>
              <w:t xml:space="preserve"> всего периода (по необходимости)</w:t>
            </w:r>
          </w:p>
        </w:tc>
        <w:tc>
          <w:tcPr>
            <w:tcW w:w="2270" w:type="dxa"/>
          </w:tcPr>
          <w:p w:rsidR="00341FDC" w:rsidRPr="00C91215" w:rsidRDefault="003D0156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Отдел</w:t>
            </w:r>
            <w:r w:rsidR="00341FDC" w:rsidRPr="00C91215">
              <w:rPr>
                <w:sz w:val="24"/>
                <w:szCs w:val="24"/>
              </w:rPr>
              <w:t xml:space="preserve"> кадров администрации ЮМО</w:t>
            </w:r>
          </w:p>
        </w:tc>
        <w:tc>
          <w:tcPr>
            <w:tcW w:w="1794" w:type="dxa"/>
          </w:tcPr>
          <w:p w:rsidR="00B52420" w:rsidRPr="00C91215" w:rsidRDefault="00B52420" w:rsidP="008A578A">
            <w:pPr>
              <w:pStyle w:val="2"/>
              <w:shd w:val="clear" w:color="auto" w:fill="auto"/>
              <w:tabs>
                <w:tab w:val="left" w:pos="1094"/>
              </w:tabs>
              <w:spacing w:before="0" w:after="0" w:line="240" w:lineRule="auto"/>
              <w:ind w:right="20" w:firstLine="2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Отсутствие нарушений обязательных тре</w:t>
            </w:r>
            <w:r w:rsidR="00DB7A75">
              <w:rPr>
                <w:sz w:val="24"/>
                <w:szCs w:val="24"/>
              </w:rPr>
              <w:t>бований в области охраны труда</w:t>
            </w:r>
          </w:p>
          <w:p w:rsidR="00341FDC" w:rsidRPr="00C91215" w:rsidRDefault="00341FDC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20"/>
              <w:jc w:val="center"/>
              <w:rPr>
                <w:sz w:val="24"/>
                <w:szCs w:val="24"/>
              </w:rPr>
            </w:pPr>
          </w:p>
        </w:tc>
      </w:tr>
      <w:tr w:rsidR="00F86E7A" w:rsidRPr="00C91215" w:rsidTr="008A578A">
        <w:trPr>
          <w:jc w:val="center"/>
        </w:trPr>
        <w:tc>
          <w:tcPr>
            <w:tcW w:w="773" w:type="dxa"/>
          </w:tcPr>
          <w:p w:rsidR="00F86E7A" w:rsidRPr="00C91215" w:rsidRDefault="00F86E7A" w:rsidP="00016AF4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4.</w:t>
            </w:r>
          </w:p>
        </w:tc>
        <w:tc>
          <w:tcPr>
            <w:tcW w:w="2702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 xml:space="preserve">Организация и проведение обучения по охране труда, в том </w:t>
            </w:r>
            <w:proofErr w:type="gramStart"/>
            <w:r w:rsidRPr="00C91215">
              <w:rPr>
                <w:sz w:val="24"/>
                <w:szCs w:val="24"/>
              </w:rPr>
              <w:t>числе</w:t>
            </w:r>
            <w:proofErr w:type="gramEnd"/>
            <w:r w:rsidRPr="00C91215">
              <w:rPr>
                <w:sz w:val="24"/>
                <w:szCs w:val="24"/>
              </w:rPr>
              <w:t xml:space="preserve">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СИЗ, инструктажей по охране труда, стажировки на рабочем месте (для определенных </w:t>
            </w:r>
            <w:r w:rsidRPr="00C91215">
              <w:rPr>
                <w:sz w:val="24"/>
                <w:szCs w:val="24"/>
              </w:rPr>
              <w:lastRenderedPageBreak/>
              <w:t>категорий работников) и проверки знания требований охраны труда</w:t>
            </w:r>
          </w:p>
        </w:tc>
        <w:tc>
          <w:tcPr>
            <w:tcW w:w="2031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C91215">
              <w:rPr>
                <w:sz w:val="24"/>
                <w:szCs w:val="24"/>
              </w:rPr>
              <w:t>раз в три года</w:t>
            </w:r>
          </w:p>
        </w:tc>
        <w:tc>
          <w:tcPr>
            <w:tcW w:w="2270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Отдел кадров администрации ЮМО</w:t>
            </w:r>
          </w:p>
        </w:tc>
        <w:tc>
          <w:tcPr>
            <w:tcW w:w="1794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094"/>
              </w:tabs>
              <w:spacing w:before="0" w:after="0" w:line="240" w:lineRule="auto"/>
              <w:ind w:right="20" w:firstLine="2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Отсутствие нарушений обязательных требований в области охра</w:t>
            </w:r>
            <w:r>
              <w:rPr>
                <w:sz w:val="24"/>
                <w:szCs w:val="24"/>
              </w:rPr>
              <w:t>ны труда</w:t>
            </w:r>
          </w:p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20"/>
              <w:jc w:val="center"/>
              <w:rPr>
                <w:sz w:val="24"/>
                <w:szCs w:val="24"/>
              </w:rPr>
            </w:pPr>
          </w:p>
        </w:tc>
      </w:tr>
      <w:tr w:rsidR="00F86E7A" w:rsidRPr="00C91215" w:rsidTr="008A578A">
        <w:trPr>
          <w:jc w:val="center"/>
        </w:trPr>
        <w:tc>
          <w:tcPr>
            <w:tcW w:w="773" w:type="dxa"/>
          </w:tcPr>
          <w:p w:rsidR="00F86E7A" w:rsidRPr="00C91215" w:rsidRDefault="00F86E7A" w:rsidP="00016AF4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702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Проведение в установленном порядке обязательных предварительных и периодических медицинских осмотров (обследований)</w:t>
            </w:r>
          </w:p>
        </w:tc>
        <w:tc>
          <w:tcPr>
            <w:tcW w:w="2031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В течение всего периода (по необходимости)</w:t>
            </w:r>
          </w:p>
        </w:tc>
        <w:tc>
          <w:tcPr>
            <w:tcW w:w="2270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Отдел кадров администрации ЮМО</w:t>
            </w:r>
          </w:p>
        </w:tc>
        <w:tc>
          <w:tcPr>
            <w:tcW w:w="1794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Достижение показателей улучшения условий труда</w:t>
            </w:r>
          </w:p>
        </w:tc>
      </w:tr>
      <w:tr w:rsidR="00F86E7A" w:rsidRPr="00C91215" w:rsidTr="008A578A">
        <w:trPr>
          <w:jc w:val="center"/>
        </w:trPr>
        <w:tc>
          <w:tcPr>
            <w:tcW w:w="773" w:type="dxa"/>
          </w:tcPr>
          <w:p w:rsidR="00F86E7A" w:rsidRPr="00C91215" w:rsidRDefault="00F86E7A" w:rsidP="00016AF4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6.</w:t>
            </w:r>
          </w:p>
        </w:tc>
        <w:tc>
          <w:tcPr>
            <w:tcW w:w="2702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Предоставление работникам оплачиваемых дней для прохождения диспансеризации в соответствии с действующим законодательством (ст. 185.1 ТК РФ)</w:t>
            </w:r>
          </w:p>
        </w:tc>
        <w:tc>
          <w:tcPr>
            <w:tcW w:w="2031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В течение года (по заявлению работника)</w:t>
            </w:r>
          </w:p>
        </w:tc>
        <w:tc>
          <w:tcPr>
            <w:tcW w:w="2270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Отдел кадров администрации ЮМО</w:t>
            </w:r>
          </w:p>
        </w:tc>
        <w:tc>
          <w:tcPr>
            <w:tcW w:w="1794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022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Достижение пока</w:t>
            </w:r>
            <w:r>
              <w:rPr>
                <w:sz w:val="24"/>
                <w:szCs w:val="24"/>
              </w:rPr>
              <w:t>зателей улучшения условий труда</w:t>
            </w:r>
          </w:p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</w:p>
        </w:tc>
      </w:tr>
      <w:tr w:rsidR="00F86E7A" w:rsidRPr="00C91215" w:rsidTr="008A578A">
        <w:trPr>
          <w:jc w:val="center"/>
        </w:trPr>
        <w:tc>
          <w:tcPr>
            <w:tcW w:w="773" w:type="dxa"/>
          </w:tcPr>
          <w:p w:rsidR="00F86E7A" w:rsidRPr="00C91215" w:rsidRDefault="00F86E7A" w:rsidP="00016AF4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7.</w:t>
            </w:r>
          </w:p>
        </w:tc>
        <w:tc>
          <w:tcPr>
            <w:tcW w:w="2702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Модернизация оборудования ПК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</w:t>
            </w:r>
          </w:p>
        </w:tc>
        <w:tc>
          <w:tcPr>
            <w:tcW w:w="2031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В течение всего периода (по необходимости)</w:t>
            </w:r>
          </w:p>
        </w:tc>
        <w:tc>
          <w:tcPr>
            <w:tcW w:w="2270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794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Улучшения условий и охраны</w:t>
            </w:r>
            <w:r>
              <w:rPr>
                <w:sz w:val="24"/>
                <w:szCs w:val="24"/>
              </w:rPr>
              <w:t xml:space="preserve"> труда</w:t>
            </w:r>
          </w:p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</w:p>
        </w:tc>
      </w:tr>
      <w:tr w:rsidR="00F86E7A" w:rsidRPr="00C91215" w:rsidTr="008A578A">
        <w:trPr>
          <w:jc w:val="center"/>
        </w:trPr>
        <w:tc>
          <w:tcPr>
            <w:tcW w:w="773" w:type="dxa"/>
          </w:tcPr>
          <w:p w:rsidR="00F86E7A" w:rsidRPr="00C91215" w:rsidRDefault="00F86E7A" w:rsidP="00016AF4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8.</w:t>
            </w:r>
          </w:p>
        </w:tc>
        <w:tc>
          <w:tcPr>
            <w:tcW w:w="2702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Проведение СОУТ</w:t>
            </w:r>
          </w:p>
        </w:tc>
        <w:tc>
          <w:tcPr>
            <w:tcW w:w="2031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1 раз в 5лет</w:t>
            </w:r>
          </w:p>
        </w:tc>
        <w:tc>
          <w:tcPr>
            <w:tcW w:w="2270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Отдел кадров администрации ЮМО</w:t>
            </w:r>
          </w:p>
        </w:tc>
        <w:tc>
          <w:tcPr>
            <w:tcW w:w="1794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Улучшения условий и охраны</w:t>
            </w:r>
          </w:p>
          <w:p w:rsidR="00F86E7A" w:rsidRPr="00C91215" w:rsidRDefault="00F86E7A" w:rsidP="008A578A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труда</w:t>
            </w:r>
          </w:p>
        </w:tc>
      </w:tr>
      <w:tr w:rsidR="00F86E7A" w:rsidRPr="00C91215" w:rsidTr="008A578A">
        <w:trPr>
          <w:jc w:val="center"/>
        </w:trPr>
        <w:tc>
          <w:tcPr>
            <w:tcW w:w="773" w:type="dxa"/>
          </w:tcPr>
          <w:p w:rsidR="00F86E7A" w:rsidRPr="00C91215" w:rsidRDefault="00F86E7A" w:rsidP="00016AF4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9.</w:t>
            </w:r>
          </w:p>
        </w:tc>
        <w:tc>
          <w:tcPr>
            <w:tcW w:w="2702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Организация планово-предупредительного ремонта помещений, перепланировка размещения производственного оборудования, организация рабочих мест с целью обеспечения безопасности работников</w:t>
            </w:r>
          </w:p>
        </w:tc>
        <w:tc>
          <w:tcPr>
            <w:tcW w:w="2031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В течение всего периода</w:t>
            </w:r>
            <w:r>
              <w:rPr>
                <w:sz w:val="24"/>
                <w:szCs w:val="24"/>
              </w:rPr>
              <w:t xml:space="preserve"> </w:t>
            </w:r>
            <w:r w:rsidRPr="00C91215">
              <w:rPr>
                <w:sz w:val="24"/>
                <w:szCs w:val="24"/>
              </w:rPr>
              <w:t>(по необходимости)</w:t>
            </w:r>
          </w:p>
        </w:tc>
        <w:tc>
          <w:tcPr>
            <w:tcW w:w="2270" w:type="dxa"/>
          </w:tcPr>
          <w:p w:rsidR="00F86E7A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DB7A75">
              <w:rPr>
                <w:sz w:val="24"/>
                <w:szCs w:val="24"/>
              </w:rPr>
              <w:t>МКУ</w:t>
            </w:r>
          </w:p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DB7A75">
              <w:rPr>
                <w:sz w:val="24"/>
                <w:szCs w:val="24"/>
              </w:rPr>
              <w:t>«АХЧ</w:t>
            </w:r>
            <w:r>
              <w:rPr>
                <w:sz w:val="24"/>
                <w:szCs w:val="24"/>
              </w:rPr>
              <w:t xml:space="preserve"> АЮМО»</w:t>
            </w:r>
          </w:p>
        </w:tc>
        <w:tc>
          <w:tcPr>
            <w:tcW w:w="1794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994"/>
              </w:tabs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Улучшения условий и охраны</w:t>
            </w:r>
          </w:p>
          <w:p w:rsidR="00F86E7A" w:rsidRPr="00C91215" w:rsidRDefault="00F86E7A" w:rsidP="008A578A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труда</w:t>
            </w:r>
          </w:p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</w:p>
        </w:tc>
      </w:tr>
      <w:tr w:rsidR="00F86E7A" w:rsidRPr="00C91215" w:rsidTr="008A578A">
        <w:tblPrEx>
          <w:jc w:val="left"/>
        </w:tblPrEx>
        <w:tc>
          <w:tcPr>
            <w:tcW w:w="773" w:type="dxa"/>
          </w:tcPr>
          <w:p w:rsidR="00F86E7A" w:rsidRPr="00C91215" w:rsidRDefault="00F86E7A" w:rsidP="00016AF4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10.</w:t>
            </w:r>
          </w:p>
        </w:tc>
        <w:tc>
          <w:tcPr>
            <w:tcW w:w="2702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 xml:space="preserve">Участие в конференциях, </w:t>
            </w:r>
            <w:r w:rsidRPr="00C91215">
              <w:rPr>
                <w:sz w:val="24"/>
                <w:szCs w:val="24"/>
              </w:rPr>
              <w:lastRenderedPageBreak/>
              <w:t xml:space="preserve">семинарах, совещаниях по вопросам </w:t>
            </w:r>
            <w:r w:rsidRPr="00C91215">
              <w:rPr>
                <w:spacing w:val="-1"/>
                <w:sz w:val="24"/>
                <w:szCs w:val="24"/>
              </w:rPr>
              <w:t>условий и охраны труда, профилактики  производственного травматизма</w:t>
            </w:r>
          </w:p>
        </w:tc>
        <w:tc>
          <w:tcPr>
            <w:tcW w:w="2031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270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  <w:highlight w:val="yellow"/>
              </w:rPr>
            </w:pPr>
            <w:r w:rsidRPr="00C91215">
              <w:rPr>
                <w:sz w:val="24"/>
                <w:szCs w:val="24"/>
              </w:rPr>
              <w:t xml:space="preserve">Отдел кадров администрации </w:t>
            </w:r>
            <w:r w:rsidRPr="00C91215">
              <w:rPr>
                <w:sz w:val="24"/>
                <w:szCs w:val="24"/>
              </w:rPr>
              <w:lastRenderedPageBreak/>
              <w:t>ЮМО</w:t>
            </w:r>
          </w:p>
        </w:tc>
        <w:tc>
          <w:tcPr>
            <w:tcW w:w="1794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094"/>
              </w:tabs>
              <w:spacing w:before="0" w:after="0" w:line="240" w:lineRule="auto"/>
              <w:ind w:right="20" w:firstLine="2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lastRenderedPageBreak/>
              <w:t xml:space="preserve">Отсутствие нарушений </w:t>
            </w:r>
            <w:r w:rsidRPr="00C91215">
              <w:rPr>
                <w:sz w:val="24"/>
                <w:szCs w:val="24"/>
              </w:rPr>
              <w:lastRenderedPageBreak/>
              <w:t>обязательных требований в области охраны труда;</w:t>
            </w:r>
          </w:p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20"/>
              <w:jc w:val="center"/>
              <w:rPr>
                <w:sz w:val="24"/>
                <w:szCs w:val="24"/>
              </w:rPr>
            </w:pPr>
          </w:p>
        </w:tc>
      </w:tr>
      <w:tr w:rsidR="00F86E7A" w:rsidRPr="00C91215" w:rsidTr="008A578A">
        <w:tblPrEx>
          <w:jc w:val="left"/>
        </w:tblPrEx>
        <w:tc>
          <w:tcPr>
            <w:tcW w:w="773" w:type="dxa"/>
          </w:tcPr>
          <w:p w:rsidR="00F86E7A" w:rsidRPr="00C91215" w:rsidRDefault="00F86E7A" w:rsidP="00016AF4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C91215">
              <w:rPr>
                <w:sz w:val="24"/>
                <w:szCs w:val="24"/>
              </w:rPr>
              <w:t>11.</w:t>
            </w:r>
          </w:p>
        </w:tc>
        <w:tc>
          <w:tcPr>
            <w:tcW w:w="2702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Оказание содействия инициативам работников по пропаганде и ведению здорового образа жизни</w:t>
            </w:r>
          </w:p>
        </w:tc>
        <w:tc>
          <w:tcPr>
            <w:tcW w:w="2031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270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Отдел кадров администрации ЮМО</w:t>
            </w:r>
          </w:p>
        </w:tc>
        <w:tc>
          <w:tcPr>
            <w:tcW w:w="1794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2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Достижение показателей улучшения условий труда</w:t>
            </w:r>
          </w:p>
        </w:tc>
      </w:tr>
      <w:tr w:rsidR="00F86E7A" w:rsidRPr="00C91215" w:rsidTr="008A578A">
        <w:tblPrEx>
          <w:jc w:val="left"/>
        </w:tblPrEx>
        <w:tc>
          <w:tcPr>
            <w:tcW w:w="773" w:type="dxa"/>
          </w:tcPr>
          <w:p w:rsidR="00F86E7A" w:rsidRPr="00C91215" w:rsidRDefault="00F86E7A" w:rsidP="00016AF4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12.</w:t>
            </w:r>
          </w:p>
        </w:tc>
        <w:tc>
          <w:tcPr>
            <w:tcW w:w="2702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rFonts w:eastAsia="Calibri"/>
                <w:sz w:val="24"/>
                <w:szCs w:val="24"/>
                <w:lang w:eastAsia="en-US"/>
              </w:rPr>
              <w:t xml:space="preserve">Подготовка квартальной, годовой информации о состоянии и мерах по улучшению условий и </w:t>
            </w:r>
            <w:proofErr w:type="gramStart"/>
            <w:r w:rsidRPr="00C91215">
              <w:rPr>
                <w:rFonts w:eastAsia="Calibri"/>
                <w:sz w:val="24"/>
                <w:szCs w:val="24"/>
                <w:lang w:eastAsia="en-US"/>
              </w:rPr>
              <w:t>ОТ</w:t>
            </w:r>
            <w:proofErr w:type="gramEnd"/>
            <w:r w:rsidRPr="00C91215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C91215">
              <w:rPr>
                <w:rFonts w:eastAsia="Calibri"/>
                <w:sz w:val="24"/>
                <w:szCs w:val="24"/>
                <w:lang w:eastAsia="en-US"/>
              </w:rPr>
              <w:t>снижению</w:t>
            </w:r>
            <w:proofErr w:type="gramEnd"/>
            <w:r w:rsidRPr="00C91215">
              <w:rPr>
                <w:rFonts w:eastAsia="Calibri"/>
                <w:sz w:val="24"/>
                <w:szCs w:val="24"/>
                <w:lang w:eastAsia="en-US"/>
              </w:rPr>
              <w:t xml:space="preserve"> производственного травматизма и проф. заболеваемости МО</w:t>
            </w:r>
          </w:p>
        </w:tc>
        <w:tc>
          <w:tcPr>
            <w:tcW w:w="2031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270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Отдел кадров администрации ЮМО</w:t>
            </w:r>
          </w:p>
        </w:tc>
        <w:tc>
          <w:tcPr>
            <w:tcW w:w="1794" w:type="dxa"/>
          </w:tcPr>
          <w:p w:rsidR="00F86E7A" w:rsidRPr="00C91215" w:rsidRDefault="00F86E7A" w:rsidP="008A578A">
            <w:pPr>
              <w:pStyle w:val="2"/>
              <w:shd w:val="clear" w:color="auto" w:fill="auto"/>
              <w:tabs>
                <w:tab w:val="left" w:pos="1268"/>
              </w:tabs>
              <w:spacing w:before="0" w:after="0" w:line="240" w:lineRule="auto"/>
              <w:ind w:right="20" w:firstLine="0"/>
              <w:jc w:val="center"/>
              <w:rPr>
                <w:sz w:val="24"/>
                <w:szCs w:val="24"/>
              </w:rPr>
            </w:pPr>
            <w:r w:rsidRPr="00C91215">
              <w:rPr>
                <w:sz w:val="24"/>
                <w:szCs w:val="24"/>
              </w:rPr>
              <w:t>Достижение показателей улучшения условий труда</w:t>
            </w:r>
          </w:p>
        </w:tc>
      </w:tr>
    </w:tbl>
    <w:p w:rsidR="00341FDC" w:rsidRPr="00C91215" w:rsidRDefault="00341FDC" w:rsidP="00C91215">
      <w:pPr>
        <w:pStyle w:val="2"/>
        <w:shd w:val="clear" w:color="auto" w:fill="auto"/>
        <w:tabs>
          <w:tab w:val="left" w:pos="1268"/>
        </w:tabs>
        <w:spacing w:before="0" w:after="0" w:line="240" w:lineRule="auto"/>
        <w:ind w:right="20" w:firstLine="0"/>
        <w:jc w:val="center"/>
        <w:rPr>
          <w:sz w:val="24"/>
          <w:szCs w:val="24"/>
        </w:rPr>
      </w:pPr>
    </w:p>
    <w:sectPr w:rsidR="00341FDC" w:rsidRPr="00C91215" w:rsidSect="00802EF8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A18"/>
    <w:multiLevelType w:val="multilevel"/>
    <w:tmpl w:val="849E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9947EE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07E04"/>
    <w:multiLevelType w:val="multilevel"/>
    <w:tmpl w:val="8228CD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AB25AD"/>
    <w:multiLevelType w:val="multilevel"/>
    <w:tmpl w:val="4316F0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523DB1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BB5091"/>
    <w:multiLevelType w:val="multilevel"/>
    <w:tmpl w:val="E8021E24"/>
    <w:lvl w:ilvl="0">
      <w:start w:val="1"/>
      <w:numFmt w:val="decimal"/>
      <w:suff w:val="space"/>
      <w:lvlText w:val="%1."/>
      <w:lvlJc w:val="center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59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612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56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6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00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177" w:hanging="1800"/>
      </w:pPr>
      <w:rPr>
        <w:rFonts w:hint="default"/>
        <w:b/>
      </w:rPr>
    </w:lvl>
  </w:abstractNum>
  <w:abstractNum w:abstractNumId="6">
    <w:nsid w:val="1C6B65ED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7E25F8"/>
    <w:multiLevelType w:val="multilevel"/>
    <w:tmpl w:val="C0620F08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884F81"/>
    <w:multiLevelType w:val="multilevel"/>
    <w:tmpl w:val="BC4671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DF1A98"/>
    <w:multiLevelType w:val="multilevel"/>
    <w:tmpl w:val="E74A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DC42BC"/>
    <w:multiLevelType w:val="multilevel"/>
    <w:tmpl w:val="C9D6D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9F3383"/>
    <w:multiLevelType w:val="multilevel"/>
    <w:tmpl w:val="BF26C2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E52A38"/>
    <w:multiLevelType w:val="hybridMultilevel"/>
    <w:tmpl w:val="D1402296"/>
    <w:lvl w:ilvl="0" w:tplc="6F78E1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F348E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D11789"/>
    <w:multiLevelType w:val="hybridMultilevel"/>
    <w:tmpl w:val="FF64447C"/>
    <w:lvl w:ilvl="0" w:tplc="E3A4A52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0929E6"/>
    <w:multiLevelType w:val="multilevel"/>
    <w:tmpl w:val="14AC61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B136FA"/>
    <w:multiLevelType w:val="multilevel"/>
    <w:tmpl w:val="C9D6D1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B30326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B233B24"/>
    <w:multiLevelType w:val="multilevel"/>
    <w:tmpl w:val="060A06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4174DD"/>
    <w:multiLevelType w:val="multilevel"/>
    <w:tmpl w:val="849E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D04A72"/>
    <w:multiLevelType w:val="multilevel"/>
    <w:tmpl w:val="68C84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9E12F1"/>
    <w:multiLevelType w:val="multilevel"/>
    <w:tmpl w:val="849E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D10CFF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5E18AA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B10C42"/>
    <w:multiLevelType w:val="multilevel"/>
    <w:tmpl w:val="849E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1216C4"/>
    <w:multiLevelType w:val="hybridMultilevel"/>
    <w:tmpl w:val="19343516"/>
    <w:lvl w:ilvl="0" w:tplc="4492F7EE">
      <w:start w:val="6"/>
      <w:numFmt w:val="upperRoman"/>
      <w:lvlText w:val="%1."/>
      <w:lvlJc w:val="left"/>
      <w:pPr>
        <w:ind w:left="1429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964ADC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756A84"/>
    <w:multiLevelType w:val="multilevel"/>
    <w:tmpl w:val="10784A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4501C0"/>
    <w:multiLevelType w:val="multilevel"/>
    <w:tmpl w:val="85D0FD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5633D9"/>
    <w:multiLevelType w:val="multilevel"/>
    <w:tmpl w:val="C4904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1634AD"/>
    <w:multiLevelType w:val="hybridMultilevel"/>
    <w:tmpl w:val="12CA18BE"/>
    <w:lvl w:ilvl="0" w:tplc="5C08F198">
      <w:start w:val="49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1">
    <w:nsid w:val="6B990FA5"/>
    <w:multiLevelType w:val="hybridMultilevel"/>
    <w:tmpl w:val="7DC67FE8"/>
    <w:lvl w:ilvl="0" w:tplc="041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91F"/>
    <w:multiLevelType w:val="multilevel"/>
    <w:tmpl w:val="47E0B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5968FF"/>
    <w:multiLevelType w:val="multilevel"/>
    <w:tmpl w:val="849E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F00087"/>
    <w:multiLevelType w:val="multilevel"/>
    <w:tmpl w:val="849E2F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2"/>
  </w:num>
  <w:num w:numId="3">
    <w:abstractNumId w:val="33"/>
  </w:num>
  <w:num w:numId="4">
    <w:abstractNumId w:val="13"/>
  </w:num>
  <w:num w:numId="5">
    <w:abstractNumId w:val="4"/>
  </w:num>
  <w:num w:numId="6">
    <w:abstractNumId w:val="23"/>
  </w:num>
  <w:num w:numId="7">
    <w:abstractNumId w:val="6"/>
  </w:num>
  <w:num w:numId="8">
    <w:abstractNumId w:val="22"/>
  </w:num>
  <w:num w:numId="9">
    <w:abstractNumId w:val="15"/>
  </w:num>
  <w:num w:numId="10">
    <w:abstractNumId w:val="34"/>
  </w:num>
  <w:num w:numId="11">
    <w:abstractNumId w:val="17"/>
  </w:num>
  <w:num w:numId="12">
    <w:abstractNumId w:val="1"/>
  </w:num>
  <w:num w:numId="13">
    <w:abstractNumId w:val="29"/>
  </w:num>
  <w:num w:numId="14">
    <w:abstractNumId w:val="26"/>
  </w:num>
  <w:num w:numId="15">
    <w:abstractNumId w:val="7"/>
  </w:num>
  <w:num w:numId="16">
    <w:abstractNumId w:val="2"/>
  </w:num>
  <w:num w:numId="17">
    <w:abstractNumId w:val="3"/>
  </w:num>
  <w:num w:numId="18">
    <w:abstractNumId w:val="18"/>
  </w:num>
  <w:num w:numId="19">
    <w:abstractNumId w:val="0"/>
  </w:num>
  <w:num w:numId="20">
    <w:abstractNumId w:val="8"/>
  </w:num>
  <w:num w:numId="21">
    <w:abstractNumId w:val="24"/>
  </w:num>
  <w:num w:numId="22">
    <w:abstractNumId w:val="25"/>
  </w:num>
  <w:num w:numId="23">
    <w:abstractNumId w:val="10"/>
  </w:num>
  <w:num w:numId="24">
    <w:abstractNumId w:val="16"/>
  </w:num>
  <w:num w:numId="25">
    <w:abstractNumId w:val="28"/>
  </w:num>
  <w:num w:numId="26">
    <w:abstractNumId w:val="32"/>
  </w:num>
  <w:num w:numId="27">
    <w:abstractNumId w:val="19"/>
  </w:num>
  <w:num w:numId="28">
    <w:abstractNumId w:val="9"/>
  </w:num>
  <w:num w:numId="29">
    <w:abstractNumId w:val="30"/>
  </w:num>
  <w:num w:numId="30">
    <w:abstractNumId w:val="11"/>
  </w:num>
  <w:num w:numId="31">
    <w:abstractNumId w:val="21"/>
  </w:num>
  <w:num w:numId="32">
    <w:abstractNumId w:val="27"/>
  </w:num>
  <w:num w:numId="33">
    <w:abstractNumId w:val="31"/>
  </w:num>
  <w:num w:numId="34">
    <w:abstractNumId w:val="1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A9"/>
    <w:rsid w:val="00010F6E"/>
    <w:rsid w:val="00011527"/>
    <w:rsid w:val="0001188E"/>
    <w:rsid w:val="00011BC4"/>
    <w:rsid w:val="00025C39"/>
    <w:rsid w:val="00027D35"/>
    <w:rsid w:val="00032A2D"/>
    <w:rsid w:val="00045FF8"/>
    <w:rsid w:val="00055D4B"/>
    <w:rsid w:val="00057A38"/>
    <w:rsid w:val="000A35B8"/>
    <w:rsid w:val="000A725B"/>
    <w:rsid w:val="000B54F1"/>
    <w:rsid w:val="000C58A9"/>
    <w:rsid w:val="000D228E"/>
    <w:rsid w:val="000D715C"/>
    <w:rsid w:val="000E3129"/>
    <w:rsid w:val="00113802"/>
    <w:rsid w:val="001247F9"/>
    <w:rsid w:val="00125796"/>
    <w:rsid w:val="00127CBD"/>
    <w:rsid w:val="001300F0"/>
    <w:rsid w:val="00132128"/>
    <w:rsid w:val="00140AA6"/>
    <w:rsid w:val="001474D3"/>
    <w:rsid w:val="001476DC"/>
    <w:rsid w:val="001606B0"/>
    <w:rsid w:val="00174975"/>
    <w:rsid w:val="00181169"/>
    <w:rsid w:val="001837A8"/>
    <w:rsid w:val="001A4B8C"/>
    <w:rsid w:val="001B0AF9"/>
    <w:rsid w:val="001B391E"/>
    <w:rsid w:val="001D2C36"/>
    <w:rsid w:val="001F01F2"/>
    <w:rsid w:val="001F37AF"/>
    <w:rsid w:val="00210E86"/>
    <w:rsid w:val="00223540"/>
    <w:rsid w:val="002256AC"/>
    <w:rsid w:val="002314E6"/>
    <w:rsid w:val="00240B34"/>
    <w:rsid w:val="00241FCC"/>
    <w:rsid w:val="00244D6B"/>
    <w:rsid w:val="002456B3"/>
    <w:rsid w:val="0024784A"/>
    <w:rsid w:val="0025332F"/>
    <w:rsid w:val="002623C9"/>
    <w:rsid w:val="00266F0E"/>
    <w:rsid w:val="002811D3"/>
    <w:rsid w:val="00283D28"/>
    <w:rsid w:val="00285EB7"/>
    <w:rsid w:val="00287476"/>
    <w:rsid w:val="00287EB6"/>
    <w:rsid w:val="00291879"/>
    <w:rsid w:val="00297B00"/>
    <w:rsid w:val="002A0DB5"/>
    <w:rsid w:val="002A1F35"/>
    <w:rsid w:val="002B057A"/>
    <w:rsid w:val="002B6DDC"/>
    <w:rsid w:val="002C5955"/>
    <w:rsid w:val="002C5B3E"/>
    <w:rsid w:val="002D6DFF"/>
    <w:rsid w:val="002E1B94"/>
    <w:rsid w:val="002F51D2"/>
    <w:rsid w:val="00304E6F"/>
    <w:rsid w:val="00320AC7"/>
    <w:rsid w:val="00324F51"/>
    <w:rsid w:val="003265E6"/>
    <w:rsid w:val="003328D2"/>
    <w:rsid w:val="00334572"/>
    <w:rsid w:val="003347E8"/>
    <w:rsid w:val="00341FDC"/>
    <w:rsid w:val="00343FA8"/>
    <w:rsid w:val="003455F8"/>
    <w:rsid w:val="00363417"/>
    <w:rsid w:val="00365123"/>
    <w:rsid w:val="00397636"/>
    <w:rsid w:val="003B47B5"/>
    <w:rsid w:val="003C2B02"/>
    <w:rsid w:val="003D0156"/>
    <w:rsid w:val="003D10F0"/>
    <w:rsid w:val="003E324B"/>
    <w:rsid w:val="003F7845"/>
    <w:rsid w:val="00412533"/>
    <w:rsid w:val="004264F2"/>
    <w:rsid w:val="004374FF"/>
    <w:rsid w:val="00443040"/>
    <w:rsid w:val="00467D28"/>
    <w:rsid w:val="00480CC5"/>
    <w:rsid w:val="00493280"/>
    <w:rsid w:val="004A3625"/>
    <w:rsid w:val="004B07F0"/>
    <w:rsid w:val="004C664F"/>
    <w:rsid w:val="004E7599"/>
    <w:rsid w:val="004F1DFC"/>
    <w:rsid w:val="004F3A2F"/>
    <w:rsid w:val="004F4A31"/>
    <w:rsid w:val="00506744"/>
    <w:rsid w:val="00521850"/>
    <w:rsid w:val="00521879"/>
    <w:rsid w:val="0052563A"/>
    <w:rsid w:val="00525A0D"/>
    <w:rsid w:val="00534272"/>
    <w:rsid w:val="00537930"/>
    <w:rsid w:val="0056680B"/>
    <w:rsid w:val="00566ED8"/>
    <w:rsid w:val="00571ACD"/>
    <w:rsid w:val="00576957"/>
    <w:rsid w:val="00582FD7"/>
    <w:rsid w:val="00591963"/>
    <w:rsid w:val="00593C96"/>
    <w:rsid w:val="005A491F"/>
    <w:rsid w:val="005C7769"/>
    <w:rsid w:val="00600F12"/>
    <w:rsid w:val="00613553"/>
    <w:rsid w:val="00631453"/>
    <w:rsid w:val="00633DC2"/>
    <w:rsid w:val="006352F3"/>
    <w:rsid w:val="00642085"/>
    <w:rsid w:val="0065073B"/>
    <w:rsid w:val="00665258"/>
    <w:rsid w:val="00666DE4"/>
    <w:rsid w:val="006962A0"/>
    <w:rsid w:val="006B3E46"/>
    <w:rsid w:val="006C011E"/>
    <w:rsid w:val="006D2C1B"/>
    <w:rsid w:val="006D74EC"/>
    <w:rsid w:val="006E6AB6"/>
    <w:rsid w:val="006F6D0F"/>
    <w:rsid w:val="0070021D"/>
    <w:rsid w:val="007118D6"/>
    <w:rsid w:val="00713A89"/>
    <w:rsid w:val="00730278"/>
    <w:rsid w:val="00731DEC"/>
    <w:rsid w:val="0073786A"/>
    <w:rsid w:val="00745C98"/>
    <w:rsid w:val="007464CE"/>
    <w:rsid w:val="00751D7D"/>
    <w:rsid w:val="00763117"/>
    <w:rsid w:val="007654D5"/>
    <w:rsid w:val="00770A1F"/>
    <w:rsid w:val="00775139"/>
    <w:rsid w:val="007826E5"/>
    <w:rsid w:val="00785DF4"/>
    <w:rsid w:val="00791F0D"/>
    <w:rsid w:val="00795115"/>
    <w:rsid w:val="0079647E"/>
    <w:rsid w:val="007C5544"/>
    <w:rsid w:val="007E0874"/>
    <w:rsid w:val="007E2FE2"/>
    <w:rsid w:val="007E65F0"/>
    <w:rsid w:val="007E68FA"/>
    <w:rsid w:val="00802EF8"/>
    <w:rsid w:val="00804611"/>
    <w:rsid w:val="00811D34"/>
    <w:rsid w:val="00824AE8"/>
    <w:rsid w:val="0083062E"/>
    <w:rsid w:val="00836205"/>
    <w:rsid w:val="00840783"/>
    <w:rsid w:val="008650C3"/>
    <w:rsid w:val="00866DD2"/>
    <w:rsid w:val="00877395"/>
    <w:rsid w:val="008779BF"/>
    <w:rsid w:val="00887413"/>
    <w:rsid w:val="008A578A"/>
    <w:rsid w:val="008C1EE4"/>
    <w:rsid w:val="008C2FA6"/>
    <w:rsid w:val="008C3AE5"/>
    <w:rsid w:val="008D13B4"/>
    <w:rsid w:val="008D1720"/>
    <w:rsid w:val="008E7FF8"/>
    <w:rsid w:val="00917CB9"/>
    <w:rsid w:val="00924C27"/>
    <w:rsid w:val="0093181D"/>
    <w:rsid w:val="00932F3C"/>
    <w:rsid w:val="009361E5"/>
    <w:rsid w:val="009452F5"/>
    <w:rsid w:val="0095044C"/>
    <w:rsid w:val="00951322"/>
    <w:rsid w:val="009529F1"/>
    <w:rsid w:val="009605C7"/>
    <w:rsid w:val="009623FF"/>
    <w:rsid w:val="00964852"/>
    <w:rsid w:val="00966C78"/>
    <w:rsid w:val="00970CBB"/>
    <w:rsid w:val="00982130"/>
    <w:rsid w:val="00991EAC"/>
    <w:rsid w:val="009A7A9B"/>
    <w:rsid w:val="009B0E92"/>
    <w:rsid w:val="009E0841"/>
    <w:rsid w:val="009E1306"/>
    <w:rsid w:val="009E28B1"/>
    <w:rsid w:val="009E4A19"/>
    <w:rsid w:val="009E655E"/>
    <w:rsid w:val="00A04642"/>
    <w:rsid w:val="00A06882"/>
    <w:rsid w:val="00A2097E"/>
    <w:rsid w:val="00A264A7"/>
    <w:rsid w:val="00A55934"/>
    <w:rsid w:val="00A70DE0"/>
    <w:rsid w:val="00A93CA9"/>
    <w:rsid w:val="00A97293"/>
    <w:rsid w:val="00AA4E30"/>
    <w:rsid w:val="00AB7028"/>
    <w:rsid w:val="00AE6CF1"/>
    <w:rsid w:val="00B0640E"/>
    <w:rsid w:val="00B137B5"/>
    <w:rsid w:val="00B24C54"/>
    <w:rsid w:val="00B25EB6"/>
    <w:rsid w:val="00B361C0"/>
    <w:rsid w:val="00B50CCA"/>
    <w:rsid w:val="00B52420"/>
    <w:rsid w:val="00B60079"/>
    <w:rsid w:val="00B75251"/>
    <w:rsid w:val="00B863F1"/>
    <w:rsid w:val="00BA1D79"/>
    <w:rsid w:val="00BA34D1"/>
    <w:rsid w:val="00BA5312"/>
    <w:rsid w:val="00BB0169"/>
    <w:rsid w:val="00BC4139"/>
    <w:rsid w:val="00BE1118"/>
    <w:rsid w:val="00BE460C"/>
    <w:rsid w:val="00BE5714"/>
    <w:rsid w:val="00BF3DD1"/>
    <w:rsid w:val="00C007DD"/>
    <w:rsid w:val="00C17CB5"/>
    <w:rsid w:val="00C23BC6"/>
    <w:rsid w:val="00C61E51"/>
    <w:rsid w:val="00C673F5"/>
    <w:rsid w:val="00C811A3"/>
    <w:rsid w:val="00C8232A"/>
    <w:rsid w:val="00C86E3C"/>
    <w:rsid w:val="00C90762"/>
    <w:rsid w:val="00C91215"/>
    <w:rsid w:val="00CA1AE1"/>
    <w:rsid w:val="00CB0ADB"/>
    <w:rsid w:val="00CB43D9"/>
    <w:rsid w:val="00CB50DA"/>
    <w:rsid w:val="00CB6F66"/>
    <w:rsid w:val="00CD42A9"/>
    <w:rsid w:val="00CE4DDE"/>
    <w:rsid w:val="00CE547B"/>
    <w:rsid w:val="00CF4231"/>
    <w:rsid w:val="00CF6BFE"/>
    <w:rsid w:val="00D01013"/>
    <w:rsid w:val="00D03D1D"/>
    <w:rsid w:val="00D11816"/>
    <w:rsid w:val="00D149A4"/>
    <w:rsid w:val="00D16881"/>
    <w:rsid w:val="00D27654"/>
    <w:rsid w:val="00D35AF8"/>
    <w:rsid w:val="00D367E5"/>
    <w:rsid w:val="00D41ABB"/>
    <w:rsid w:val="00D50D9F"/>
    <w:rsid w:val="00D5259C"/>
    <w:rsid w:val="00D579F6"/>
    <w:rsid w:val="00D70385"/>
    <w:rsid w:val="00D77C9B"/>
    <w:rsid w:val="00D84800"/>
    <w:rsid w:val="00D93391"/>
    <w:rsid w:val="00D96FF5"/>
    <w:rsid w:val="00DA0BD7"/>
    <w:rsid w:val="00DA3797"/>
    <w:rsid w:val="00DB7A75"/>
    <w:rsid w:val="00DC44C2"/>
    <w:rsid w:val="00DC683C"/>
    <w:rsid w:val="00DD7417"/>
    <w:rsid w:val="00E011DE"/>
    <w:rsid w:val="00E01878"/>
    <w:rsid w:val="00E06CCC"/>
    <w:rsid w:val="00E17CA1"/>
    <w:rsid w:val="00E32B1B"/>
    <w:rsid w:val="00E50714"/>
    <w:rsid w:val="00E52099"/>
    <w:rsid w:val="00E6436C"/>
    <w:rsid w:val="00E71B71"/>
    <w:rsid w:val="00E81768"/>
    <w:rsid w:val="00E850EF"/>
    <w:rsid w:val="00E94CCE"/>
    <w:rsid w:val="00E97945"/>
    <w:rsid w:val="00EC5B21"/>
    <w:rsid w:val="00EC6240"/>
    <w:rsid w:val="00ED1B22"/>
    <w:rsid w:val="00ED1C99"/>
    <w:rsid w:val="00ED1E7F"/>
    <w:rsid w:val="00ED20E9"/>
    <w:rsid w:val="00EE30DF"/>
    <w:rsid w:val="00EE3910"/>
    <w:rsid w:val="00EF093B"/>
    <w:rsid w:val="00F0149A"/>
    <w:rsid w:val="00F1654D"/>
    <w:rsid w:val="00F31918"/>
    <w:rsid w:val="00F3299B"/>
    <w:rsid w:val="00F50990"/>
    <w:rsid w:val="00F54754"/>
    <w:rsid w:val="00F62473"/>
    <w:rsid w:val="00F77CB1"/>
    <w:rsid w:val="00F80277"/>
    <w:rsid w:val="00F82AFF"/>
    <w:rsid w:val="00F856D8"/>
    <w:rsid w:val="00F86E7A"/>
    <w:rsid w:val="00F95CBB"/>
    <w:rsid w:val="00FC092A"/>
    <w:rsid w:val="00FE20D5"/>
    <w:rsid w:val="00FE75B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8A9"/>
    <w:rPr>
      <w:sz w:val="24"/>
      <w:szCs w:val="24"/>
    </w:rPr>
  </w:style>
  <w:style w:type="paragraph" w:styleId="1">
    <w:name w:val="heading 1"/>
    <w:basedOn w:val="a"/>
    <w:next w:val="a"/>
    <w:qFormat/>
    <w:rsid w:val="000C58A9"/>
    <w:pPr>
      <w:keepNext/>
      <w:ind w:firstLine="70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 Знак"/>
    <w:basedOn w:val="a"/>
    <w:rsid w:val="000C58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210E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0E8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93181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3181D"/>
    <w:pPr>
      <w:widowControl w:val="0"/>
      <w:shd w:val="clear" w:color="auto" w:fill="FFFFFF"/>
      <w:spacing w:before="480" w:after="300" w:line="0" w:lineRule="atLeast"/>
      <w:ind w:hanging="340"/>
    </w:pPr>
    <w:rPr>
      <w:sz w:val="26"/>
      <w:szCs w:val="26"/>
    </w:rPr>
  </w:style>
  <w:style w:type="character" w:customStyle="1" w:styleId="20">
    <w:name w:val="Основной текст (2)_"/>
    <w:basedOn w:val="a0"/>
    <w:link w:val="21"/>
    <w:rsid w:val="00982130"/>
    <w:rPr>
      <w:b/>
      <w:bCs/>
      <w:spacing w:val="-1"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0"/>
    <w:rsid w:val="00982130"/>
    <w:rPr>
      <w:b/>
      <w:bCs/>
      <w:color w:val="000000"/>
      <w:spacing w:val="57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982130"/>
    <w:pPr>
      <w:widowControl w:val="0"/>
      <w:shd w:val="clear" w:color="auto" w:fill="FFFFFF"/>
      <w:spacing w:before="300" w:after="660" w:line="360" w:lineRule="exact"/>
      <w:jc w:val="center"/>
    </w:pPr>
    <w:rPr>
      <w:b/>
      <w:bCs/>
      <w:spacing w:val="-1"/>
      <w:sz w:val="26"/>
      <w:szCs w:val="26"/>
    </w:rPr>
  </w:style>
  <w:style w:type="character" w:customStyle="1" w:styleId="11">
    <w:name w:val="Основной текст1"/>
    <w:basedOn w:val="a5"/>
    <w:rsid w:val="00696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Body Text Indent"/>
    <w:basedOn w:val="a"/>
    <w:link w:val="a7"/>
    <w:unhideWhenUsed/>
    <w:rsid w:val="00E850E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850EF"/>
    <w:rPr>
      <w:sz w:val="24"/>
      <w:szCs w:val="24"/>
    </w:rPr>
  </w:style>
  <w:style w:type="table" w:styleId="a8">
    <w:name w:val="Table Grid"/>
    <w:basedOn w:val="a1"/>
    <w:rsid w:val="00341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91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8A9"/>
    <w:rPr>
      <w:sz w:val="24"/>
      <w:szCs w:val="24"/>
    </w:rPr>
  </w:style>
  <w:style w:type="paragraph" w:styleId="1">
    <w:name w:val="heading 1"/>
    <w:basedOn w:val="a"/>
    <w:next w:val="a"/>
    <w:qFormat/>
    <w:rsid w:val="000C58A9"/>
    <w:pPr>
      <w:keepNext/>
      <w:ind w:firstLine="70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 Знак"/>
    <w:basedOn w:val="a"/>
    <w:rsid w:val="000C58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210E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10E86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2"/>
    <w:rsid w:val="0093181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5"/>
    <w:rsid w:val="0093181D"/>
    <w:pPr>
      <w:widowControl w:val="0"/>
      <w:shd w:val="clear" w:color="auto" w:fill="FFFFFF"/>
      <w:spacing w:before="480" w:after="300" w:line="0" w:lineRule="atLeast"/>
      <w:ind w:hanging="340"/>
    </w:pPr>
    <w:rPr>
      <w:sz w:val="26"/>
      <w:szCs w:val="26"/>
    </w:rPr>
  </w:style>
  <w:style w:type="character" w:customStyle="1" w:styleId="20">
    <w:name w:val="Основной текст (2)_"/>
    <w:basedOn w:val="a0"/>
    <w:link w:val="21"/>
    <w:rsid w:val="00982130"/>
    <w:rPr>
      <w:b/>
      <w:bCs/>
      <w:spacing w:val="-1"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0"/>
    <w:rsid w:val="00982130"/>
    <w:rPr>
      <w:b/>
      <w:bCs/>
      <w:color w:val="000000"/>
      <w:spacing w:val="57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982130"/>
    <w:pPr>
      <w:widowControl w:val="0"/>
      <w:shd w:val="clear" w:color="auto" w:fill="FFFFFF"/>
      <w:spacing w:before="300" w:after="660" w:line="360" w:lineRule="exact"/>
      <w:jc w:val="center"/>
    </w:pPr>
    <w:rPr>
      <w:b/>
      <w:bCs/>
      <w:spacing w:val="-1"/>
      <w:sz w:val="26"/>
      <w:szCs w:val="26"/>
    </w:rPr>
  </w:style>
  <w:style w:type="character" w:customStyle="1" w:styleId="11">
    <w:name w:val="Основной текст1"/>
    <w:basedOn w:val="a5"/>
    <w:rsid w:val="00696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6">
    <w:name w:val="Body Text Indent"/>
    <w:basedOn w:val="a"/>
    <w:link w:val="a7"/>
    <w:unhideWhenUsed/>
    <w:rsid w:val="00E850E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E850EF"/>
    <w:rPr>
      <w:sz w:val="24"/>
      <w:szCs w:val="24"/>
    </w:rPr>
  </w:style>
  <w:style w:type="table" w:styleId="a8">
    <w:name w:val="Table Grid"/>
    <w:basedOn w:val="a1"/>
    <w:rsid w:val="00341F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91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16</cp:revision>
  <cp:lastPrinted>2024-11-26T08:52:00Z</cp:lastPrinted>
  <dcterms:created xsi:type="dcterms:W3CDTF">2024-11-20T03:01:00Z</dcterms:created>
  <dcterms:modified xsi:type="dcterms:W3CDTF">2024-11-28T09:37:00Z</dcterms:modified>
</cp:coreProperties>
</file>