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AE529E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шестьдесят первое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533B3D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AE529E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28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AE529E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марта 2024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</w:t>
      </w:r>
      <w:r w:rsidR="004C065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477F56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296 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 НА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645B21" w:rsidP="00FE2197">
      <w:pPr>
        <w:jc w:val="center"/>
        <w:rPr>
          <w:b/>
          <w:sz w:val="28"/>
          <w:szCs w:val="28"/>
        </w:rPr>
      </w:pPr>
      <w:r w:rsidRPr="00645B21">
        <w:rPr>
          <w:b/>
          <w:sz w:val="28"/>
          <w:szCs w:val="28"/>
        </w:rPr>
        <w:t xml:space="preserve">О </w:t>
      </w:r>
      <w:r w:rsidR="00533B3D">
        <w:rPr>
          <w:b/>
          <w:sz w:val="28"/>
          <w:szCs w:val="28"/>
        </w:rPr>
        <w:t>внесении изменений в Устав муниципального образования Юргинский муниципальный округ Кемеровской области – Кузбасса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0359AC" w:rsidP="00C4655C">
      <w:pPr>
        <w:spacing w:line="276" w:lineRule="auto"/>
        <w:ind w:firstLine="567"/>
        <w:jc w:val="both"/>
      </w:pPr>
      <w:r>
        <w:t>С целью</w:t>
      </w:r>
      <w:r w:rsidR="00533B3D">
        <w:t xml:space="preserve"> приведения в соответствие с действующим законодательством Устава муниципального образования Юргинский муниципаль</w:t>
      </w:r>
      <w:r w:rsidR="00934BAE">
        <w:t>ный округ Кемеровской области –</w:t>
      </w:r>
      <w:r w:rsidR="00533B3D">
        <w:t xml:space="preserve">Кузбасса, руководствуясь </w:t>
      </w:r>
      <w:r w:rsidR="009A7C21" w:rsidRPr="009A7C21">
        <w:rPr>
          <w:szCs w:val="28"/>
          <w:lang w:eastAsia="zh-CN"/>
        </w:rPr>
        <w:t>Федеральным законом от 06.10.200</w:t>
      </w:r>
      <w:r w:rsidR="009A7C21">
        <w:rPr>
          <w:szCs w:val="28"/>
          <w:lang w:eastAsia="zh-CN"/>
        </w:rPr>
        <w:t>3 №</w:t>
      </w:r>
      <w:r w:rsidR="005D47CF">
        <w:rPr>
          <w:szCs w:val="28"/>
          <w:lang w:eastAsia="zh-CN"/>
        </w:rPr>
        <w:t xml:space="preserve"> </w:t>
      </w:r>
      <w:r w:rsidR="009A7C21">
        <w:rPr>
          <w:szCs w:val="28"/>
          <w:lang w:eastAsia="zh-CN"/>
        </w:rPr>
        <w:t>131–</w:t>
      </w:r>
      <w:r w:rsidR="009A7C21" w:rsidRPr="009A7C21">
        <w:rPr>
          <w:szCs w:val="28"/>
          <w:lang w:eastAsia="zh-CN"/>
        </w:rPr>
        <w:t>ФЗ «Об общих принципах организации местного самоуправления в Российской Федерации»</w:t>
      </w:r>
      <w:r w:rsidR="009A7C21">
        <w:rPr>
          <w:szCs w:val="28"/>
          <w:lang w:eastAsia="zh-CN"/>
        </w:rPr>
        <w:t>,</w:t>
      </w:r>
      <w:r w:rsidR="009A7C21">
        <w:t xml:space="preserve"> </w:t>
      </w:r>
      <w:r w:rsidR="00533B3D">
        <w:t>статьей 27 Устава муниципального образования Юргинский муниципаль</w:t>
      </w:r>
      <w:r w:rsidR="00934BAE">
        <w:t>ный округ Кемеровской области –</w:t>
      </w:r>
      <w:r w:rsidR="00533B3D">
        <w:t xml:space="preserve">Кузбасса, </w:t>
      </w:r>
      <w:r w:rsidR="00645B21" w:rsidRPr="00645B21">
        <w:t>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FE2197" w:rsidRDefault="003D23CB" w:rsidP="00C4655C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533B3D">
        <w:t>Внести изменения в Устав муниципального образования Юргинский муниципальный округ Кемеровской области – Кузбасса</w:t>
      </w:r>
      <w:r w:rsidR="00645B21" w:rsidRPr="00645B21">
        <w:t xml:space="preserve"> согласно Приложению.</w:t>
      </w:r>
    </w:p>
    <w:p w:rsidR="008B76CB" w:rsidRPr="00FE2197" w:rsidRDefault="004D127E" w:rsidP="00172281">
      <w:pPr>
        <w:spacing w:line="276" w:lineRule="auto"/>
        <w:ind w:firstLine="567"/>
        <w:jc w:val="both"/>
      </w:pPr>
      <w:r>
        <w:t>2. </w:t>
      </w:r>
      <w:r w:rsidR="00AE529E" w:rsidRPr="006A6916">
        <w:rPr>
          <w:lang w:eastAsia="zh-CN"/>
        </w:rPr>
        <w:t xml:space="preserve">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газете «Юргинские ведомости» в течение 7 дней со дня поступления </w:t>
      </w:r>
      <w:r w:rsidR="00AE529E" w:rsidRPr="006A6916">
        <w:t>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муниципальном правовом акте о внесении изменений в Устав Юргинского муниципальн</w:t>
      </w:r>
      <w:r w:rsidR="00436E3A">
        <w:t>ого округа Кемеровской области –</w:t>
      </w:r>
      <w:r w:rsidR="00AE529E" w:rsidRPr="006A6916">
        <w:t xml:space="preserve"> Кузбасса в государственный реестр уставов муниципальных образований Кемеровской области, предусмотренного </w:t>
      </w:r>
      <w:hyperlink r:id="rId8" w:history="1">
        <w:r w:rsidR="00AE529E" w:rsidRPr="006A6916">
          <w:t>частью 6 статьи 4</w:t>
        </w:r>
      </w:hyperlink>
      <w:r w:rsidR="00AE529E" w:rsidRPr="006A6916">
        <w:t xml:space="preserve"> Федерального закона от 21 июля 2005 года №</w:t>
      </w:r>
      <w:r w:rsidR="00436E3A">
        <w:t xml:space="preserve"> </w:t>
      </w:r>
      <w:r w:rsidR="00AE529E" w:rsidRPr="006A6916">
        <w:t>97</w:t>
      </w:r>
      <w:r w:rsidR="00436E3A">
        <w:t>–</w:t>
      </w:r>
      <w:r w:rsidR="00AE529E" w:rsidRPr="006A6916">
        <w:t xml:space="preserve">ФЗ «О государственной регистрации уставов муниципальных образований» </w:t>
      </w:r>
      <w:r w:rsidR="00AE529E" w:rsidRPr="006A6916">
        <w:rPr>
          <w:lang w:eastAsia="zh-CN"/>
        </w:rPr>
        <w:t>и вступает в силу после его официального опубликования</w:t>
      </w:r>
      <w:r w:rsidR="00AE529E" w:rsidRPr="006A6916">
        <w:t>.</w:t>
      </w:r>
    </w:p>
    <w:p w:rsidR="003D23CB" w:rsidRPr="00FE2197" w:rsidRDefault="00172281" w:rsidP="00C4655C">
      <w:pPr>
        <w:spacing w:line="276" w:lineRule="auto"/>
        <w:ind w:firstLine="567"/>
        <w:jc w:val="both"/>
      </w:pPr>
      <w:r>
        <w:t>3</w:t>
      </w:r>
      <w:r w:rsidR="00442AD0" w:rsidRPr="00FE2197">
        <w:t>.</w:t>
      </w:r>
      <w:r w:rsidR="004D127E">
        <w:t> </w:t>
      </w:r>
      <w:r w:rsidR="00645B21" w:rsidRPr="00645B21">
        <w:t xml:space="preserve">Контроль за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645B21" w:rsidRPr="00645B21">
        <w:t>социальным вопросам, правопорядку и соблюдению законности.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Бережнова</w:t>
      </w:r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A30421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«</w:t>
      </w:r>
      <w:r w:rsidR="00477F56">
        <w:t>28</w:t>
      </w:r>
      <w:r>
        <w:t>»</w:t>
      </w:r>
      <w:bookmarkStart w:id="0" w:name="_GoBack"/>
      <w:bookmarkEnd w:id="0"/>
      <w:r w:rsidR="00AE529E">
        <w:t xml:space="preserve"> марта</w:t>
      </w:r>
      <w:r w:rsidR="004D127E">
        <w:t> </w:t>
      </w:r>
      <w:r w:rsidR="00C3437C" w:rsidRPr="00BC2210">
        <w:t>20</w:t>
      </w:r>
      <w:r w:rsidR="00A24CC0">
        <w:t>2</w:t>
      </w:r>
      <w:r w:rsidR="00AE529E">
        <w:t>4</w:t>
      </w:r>
      <w:r w:rsidR="004D127E">
        <w:t> </w:t>
      </w:r>
      <w:r w:rsidR="0067146E">
        <w:t>года</w:t>
      </w:r>
    </w:p>
    <w:p w:rsidR="004D127E" w:rsidRDefault="004D127E" w:rsidP="004D127E">
      <w:pPr>
        <w:ind w:left="4956"/>
        <w:jc w:val="right"/>
      </w:pPr>
      <w:r>
        <w:lastRenderedPageBreak/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AE529E">
        <w:t>28</w:t>
      </w:r>
      <w:r w:rsidR="0067146E">
        <w:t xml:space="preserve"> </w:t>
      </w:r>
      <w:r w:rsidR="00AE529E">
        <w:t>марта</w:t>
      </w:r>
      <w:r w:rsidR="00645B21">
        <w:t xml:space="preserve"> 202</w:t>
      </w:r>
      <w:r w:rsidR="00AE529E">
        <w:t>4</w:t>
      </w:r>
      <w:r w:rsidR="008B76CB">
        <w:t xml:space="preserve"> года </w:t>
      </w:r>
      <w:r w:rsidR="004364C1" w:rsidRPr="004364C1">
        <w:t>№</w:t>
      </w:r>
      <w:r w:rsidR="0067146E">
        <w:t xml:space="preserve"> </w:t>
      </w:r>
      <w:r w:rsidR="00477F56">
        <w:t>296</w:t>
      </w:r>
      <w:r w:rsidR="003B6FE1">
        <w:t xml:space="preserve"> </w:t>
      </w:r>
      <w:r w:rsidR="00971CE8">
        <w:t>– </w:t>
      </w:r>
      <w:r w:rsidR="009F7B24">
        <w:t>НА</w:t>
      </w:r>
    </w:p>
    <w:p w:rsidR="003D23CB" w:rsidRDefault="003D23CB" w:rsidP="003D23CB"/>
    <w:p w:rsidR="009A7C21" w:rsidRDefault="009A7C21" w:rsidP="003D23CB"/>
    <w:p w:rsidR="00AE529E" w:rsidRDefault="00AE529E" w:rsidP="00AE529E">
      <w:pPr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</w:pPr>
      <w:r>
        <w:t>Пункты 38, 39 части 1 статьи 6 Устава изложить в следующей редакции:</w:t>
      </w:r>
    </w:p>
    <w:p w:rsidR="00AE529E" w:rsidRDefault="00AE529E" w:rsidP="00AE529E">
      <w:pPr>
        <w:autoSpaceDE w:val="0"/>
        <w:autoSpaceDN w:val="0"/>
        <w:adjustRightInd w:val="0"/>
        <w:ind w:firstLine="567"/>
        <w:jc w:val="both"/>
      </w:pPr>
      <w:r>
        <w:t>«38) 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Юргинском муниципальном округе;</w:t>
      </w:r>
    </w:p>
    <w:p w:rsidR="00AE529E" w:rsidRDefault="00AE529E" w:rsidP="00AE529E">
      <w:pPr>
        <w:autoSpaceDE w:val="0"/>
        <w:autoSpaceDN w:val="0"/>
        <w:adjustRightInd w:val="0"/>
        <w:ind w:firstLine="567"/>
        <w:jc w:val="both"/>
      </w:pPr>
    </w:p>
    <w:p w:rsidR="00AE529E" w:rsidRPr="00921821" w:rsidRDefault="00AE529E" w:rsidP="00AE529E">
      <w:pPr>
        <w:autoSpaceDE w:val="0"/>
        <w:autoSpaceDN w:val="0"/>
        <w:adjustRightInd w:val="0"/>
        <w:ind w:firstLine="540"/>
        <w:jc w:val="both"/>
      </w:pPr>
      <w:r>
        <w:t>39) </w:t>
      </w:r>
      <w:r w:rsidRPr="00921821">
        <w:t xml:space="preserve">осуществление в пределах, установленных водным </w:t>
      </w:r>
      <w:hyperlink r:id="rId9" w:history="1">
        <w:r w:rsidRPr="002B1778">
          <w:t>законодательством</w:t>
        </w:r>
      </w:hyperlink>
      <w:r w:rsidRPr="002B1778">
        <w:t xml:space="preserve"> </w:t>
      </w:r>
      <w:r w:rsidRPr="00921821">
        <w:t>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целей;»</w:t>
      </w:r>
      <w:r>
        <w:t>.</w:t>
      </w:r>
    </w:p>
    <w:p w:rsidR="00AE529E" w:rsidRDefault="00AE529E" w:rsidP="00AE529E">
      <w:pPr>
        <w:autoSpaceDE w:val="0"/>
        <w:autoSpaceDN w:val="0"/>
        <w:adjustRightInd w:val="0"/>
        <w:ind w:left="567"/>
        <w:jc w:val="both"/>
      </w:pPr>
    </w:p>
    <w:p w:rsidR="00AE529E" w:rsidRDefault="00AE529E" w:rsidP="00AE529E">
      <w:pPr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</w:pPr>
      <w:r>
        <w:t>Пункт 10 части 1 статьи 8 Устава изложить в следующей редакции:</w:t>
      </w:r>
    </w:p>
    <w:p w:rsidR="00AE529E" w:rsidRDefault="00AE529E" w:rsidP="00AE529E">
      <w:pPr>
        <w:autoSpaceDE w:val="0"/>
        <w:autoSpaceDN w:val="0"/>
        <w:adjustRightInd w:val="0"/>
        <w:ind w:firstLine="567"/>
        <w:jc w:val="both"/>
      </w:pPr>
      <w:r>
        <w:t>«10) 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информации;».</w:t>
      </w:r>
    </w:p>
    <w:p w:rsidR="00AE529E" w:rsidRDefault="00AE529E" w:rsidP="00AE529E">
      <w:pPr>
        <w:autoSpaceDE w:val="0"/>
        <w:autoSpaceDN w:val="0"/>
        <w:adjustRightInd w:val="0"/>
        <w:ind w:firstLine="567"/>
        <w:jc w:val="both"/>
      </w:pPr>
    </w:p>
    <w:p w:rsidR="00AE529E" w:rsidRPr="00921821" w:rsidRDefault="00AE529E" w:rsidP="00AE529E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</w:pPr>
      <w:r w:rsidRPr="00921821">
        <w:t xml:space="preserve">Часть </w:t>
      </w:r>
      <w:r>
        <w:t>2</w:t>
      </w:r>
      <w:r w:rsidRPr="00921821">
        <w:t xml:space="preserve"> статьи 27 Устава дополнить пунктом </w:t>
      </w:r>
      <w:r>
        <w:t>26</w:t>
      </w:r>
      <w:r w:rsidRPr="00921821">
        <w:t xml:space="preserve"> следующего содержания:</w:t>
      </w:r>
    </w:p>
    <w:p w:rsidR="00AE529E" w:rsidRPr="00921821" w:rsidRDefault="00AE529E" w:rsidP="00AE529E">
      <w:pPr>
        <w:autoSpaceDE w:val="0"/>
        <w:autoSpaceDN w:val="0"/>
        <w:adjustRightInd w:val="0"/>
        <w:jc w:val="both"/>
      </w:pPr>
      <w:r w:rsidRPr="00921821">
        <w:t>«</w:t>
      </w:r>
      <w:r>
        <w:t>26) </w:t>
      </w:r>
      <w:r w:rsidRPr="00921821">
        <w:t>установление правил использования водных объектов для рекреационных целей</w:t>
      </w:r>
      <w:r>
        <w:t>.</w:t>
      </w:r>
      <w:r w:rsidRPr="00921821">
        <w:t>»</w:t>
      </w:r>
      <w:r>
        <w:t>.</w:t>
      </w:r>
    </w:p>
    <w:p w:rsidR="00AE529E" w:rsidRDefault="00AE529E" w:rsidP="00AE529E">
      <w:pPr>
        <w:autoSpaceDE w:val="0"/>
        <w:autoSpaceDN w:val="0"/>
        <w:adjustRightInd w:val="0"/>
        <w:ind w:firstLine="567"/>
        <w:jc w:val="both"/>
      </w:pPr>
    </w:p>
    <w:p w:rsidR="00AE529E" w:rsidRPr="005C6183" w:rsidRDefault="00AE529E" w:rsidP="00AE529E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</w:pPr>
      <w:r w:rsidRPr="005C6183">
        <w:t>Часть 1 статьи 37 Устава дополнить пунктом 54 следующего содержания:</w:t>
      </w:r>
    </w:p>
    <w:p w:rsidR="00AE529E" w:rsidRDefault="00AE529E" w:rsidP="00AE529E">
      <w:pPr>
        <w:autoSpaceDE w:val="0"/>
        <w:autoSpaceDN w:val="0"/>
        <w:adjustRightInd w:val="0"/>
        <w:ind w:firstLine="567"/>
        <w:jc w:val="both"/>
      </w:pPr>
      <w:r>
        <w:t>«54) осуществляет в пределах, установленных водным законодательством Российской Федерации установление правил использования водных объектов общего пользования, расположенных на территории Юргинского муниципального округа, для личных и бытовых нужд, включая обеспечение свободного доступа граждан к водным объектам общего пользования и их береговым полосам, и информирование населения об ограничениях водопользования на водных объектах общего пользования, расположенных на территории Юргинского муниципального округа.».</w:t>
      </w:r>
    </w:p>
    <w:p w:rsidR="00AE529E" w:rsidRDefault="00AE529E" w:rsidP="00AE529E">
      <w:pPr>
        <w:autoSpaceDE w:val="0"/>
        <w:autoSpaceDN w:val="0"/>
        <w:adjustRightInd w:val="0"/>
        <w:ind w:firstLine="567"/>
        <w:jc w:val="both"/>
      </w:pPr>
    </w:p>
    <w:p w:rsidR="00AE529E" w:rsidRDefault="00AE529E" w:rsidP="00AE529E">
      <w:pPr>
        <w:numPr>
          <w:ilvl w:val="0"/>
          <w:numId w:val="4"/>
        </w:numPr>
        <w:autoSpaceDE w:val="0"/>
        <w:autoSpaceDN w:val="0"/>
        <w:adjustRightInd w:val="0"/>
        <w:ind w:hanging="501"/>
        <w:jc w:val="both"/>
      </w:pPr>
      <w:r>
        <w:t>Абзац 1 части 4 статьи 57 Устава изложить в следующей редакции:</w:t>
      </w:r>
    </w:p>
    <w:p w:rsidR="00AE529E" w:rsidRDefault="00AE529E" w:rsidP="00AE529E">
      <w:pPr>
        <w:autoSpaceDE w:val="0"/>
        <w:autoSpaceDN w:val="0"/>
        <w:adjustRightInd w:val="0"/>
        <w:ind w:firstLine="567"/>
        <w:jc w:val="both"/>
      </w:pPr>
      <w:r>
        <w:t>«Муниципальные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 Юргинский муниципальный округ, а также соглашения, заключаемые между органами местного самоуправления, вступают в силу после их официального обнародования.».</w:t>
      </w:r>
    </w:p>
    <w:p w:rsidR="00AE529E" w:rsidRDefault="00AE529E" w:rsidP="00AE529E">
      <w:pPr>
        <w:autoSpaceDE w:val="0"/>
        <w:autoSpaceDN w:val="0"/>
        <w:adjustRightInd w:val="0"/>
        <w:ind w:firstLine="567"/>
        <w:jc w:val="both"/>
      </w:pPr>
    </w:p>
    <w:p w:rsidR="00AE529E" w:rsidRPr="006A6916" w:rsidRDefault="00AE529E" w:rsidP="00AE529E">
      <w:pPr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</w:pPr>
      <w:r>
        <w:t>Статью</w:t>
      </w:r>
      <w:r w:rsidRPr="006A6916">
        <w:t xml:space="preserve"> </w:t>
      </w:r>
      <w:r>
        <w:t>60</w:t>
      </w:r>
      <w:r w:rsidRPr="006A6916">
        <w:t xml:space="preserve"> Устава изложить в следующей редакции:</w:t>
      </w:r>
    </w:p>
    <w:p w:rsidR="00AE529E" w:rsidRPr="006A6916" w:rsidRDefault="00AE529E" w:rsidP="00AE529E">
      <w:pPr>
        <w:autoSpaceDE w:val="0"/>
        <w:autoSpaceDN w:val="0"/>
        <w:adjustRightInd w:val="0"/>
        <w:ind w:left="567"/>
        <w:jc w:val="both"/>
      </w:pPr>
    </w:p>
    <w:p w:rsidR="00AE529E" w:rsidRDefault="00AE529E" w:rsidP="00AE529E">
      <w:pPr>
        <w:autoSpaceDE w:val="0"/>
        <w:autoSpaceDN w:val="0"/>
        <w:adjustRightInd w:val="0"/>
        <w:jc w:val="both"/>
        <w:outlineLvl w:val="0"/>
        <w:rPr>
          <w:b/>
          <w:bCs/>
        </w:rPr>
      </w:pPr>
      <w:r>
        <w:rPr>
          <w:b/>
          <w:bCs/>
        </w:rPr>
        <w:t>«Статья 60. Вступление в силу и обнародование муниципальных правовых актов</w:t>
      </w:r>
    </w:p>
    <w:p w:rsidR="00AE529E" w:rsidRDefault="00AE529E" w:rsidP="00AE529E">
      <w:pPr>
        <w:autoSpaceDE w:val="0"/>
        <w:autoSpaceDN w:val="0"/>
        <w:adjustRightInd w:val="0"/>
        <w:ind w:firstLine="540"/>
        <w:jc w:val="both"/>
        <w:outlineLvl w:val="0"/>
      </w:pPr>
    </w:p>
    <w:p w:rsidR="00AE529E" w:rsidRDefault="00AE529E" w:rsidP="00AE529E">
      <w:pPr>
        <w:autoSpaceDE w:val="0"/>
        <w:autoSpaceDN w:val="0"/>
        <w:adjustRightInd w:val="0"/>
        <w:ind w:firstLine="540"/>
        <w:jc w:val="both"/>
      </w:pPr>
      <w:r>
        <w:t xml:space="preserve">1. Муниципальные правовые акты вступают в силу в порядке, установленном уставом муниципального образования, за исключением нормативных правовых актов представительных органов местного самоуправления о налогах и сборах, которые вступают в силу в соответствии с Налоговым </w:t>
      </w:r>
      <w:hyperlink r:id="rId10" w:history="1">
        <w:r w:rsidRPr="003E511E">
          <w:t>кодексом</w:t>
        </w:r>
      </w:hyperlink>
      <w:r>
        <w:t xml:space="preserve"> Российской Федерации.</w:t>
      </w:r>
    </w:p>
    <w:p w:rsidR="00AE529E" w:rsidRDefault="00AE529E" w:rsidP="00AE529E">
      <w:pPr>
        <w:autoSpaceDE w:val="0"/>
        <w:autoSpaceDN w:val="0"/>
        <w:adjustRightInd w:val="0"/>
        <w:spacing w:before="300"/>
        <w:ind w:firstLine="540"/>
        <w:jc w:val="both"/>
      </w:pPr>
      <w:r>
        <w:t xml:space="preserve">2. Муниципальные нормативные правовые акты, затрагивающие права, свободы и обязанности человека и гражданина, муниципальные нормативные правовые акты, </w:t>
      </w:r>
      <w:r>
        <w:lastRenderedPageBreak/>
        <w:t>устанавливающие правовой статус организаций, учредителем которых выступает муниципальное образование Юргинский муниципальный округ,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AE529E" w:rsidRDefault="00AE529E" w:rsidP="00AE529E">
      <w:pPr>
        <w:autoSpaceDE w:val="0"/>
        <w:autoSpaceDN w:val="0"/>
        <w:adjustRightInd w:val="0"/>
        <w:spacing w:before="240"/>
        <w:ind w:firstLine="540"/>
        <w:jc w:val="both"/>
      </w:pPr>
      <w:r>
        <w:t>Иные муниципальные правовые акты вступают в силу со дня их принятия (издания), если иной срок вступления в силу не предусмотрен федеральным и (или) законом Кемеровской области – Кузбасса либо самим актом.</w:t>
      </w:r>
    </w:p>
    <w:p w:rsidR="00AE529E" w:rsidRDefault="00AE529E" w:rsidP="00AE529E">
      <w:pPr>
        <w:autoSpaceDE w:val="0"/>
        <w:autoSpaceDN w:val="0"/>
        <w:adjustRightInd w:val="0"/>
        <w:spacing w:before="300"/>
        <w:ind w:firstLine="540"/>
        <w:jc w:val="both"/>
      </w:pPr>
      <w:r>
        <w:t xml:space="preserve">3. Порядок обнародования муниципальных правовых актов, в том числе соглашений, заключаемых между органами местного самоуправления, устанавливается уставом Юргинского муниципального округа и должен обеспечивать возможность ознакомления с ними граждан, за исключением муниципальных правовых актов или их отдельных положений, содержащих сведения, распространение которых ограничено </w:t>
      </w:r>
      <w:r w:rsidRPr="003E511E">
        <w:t xml:space="preserve">федеральным </w:t>
      </w:r>
      <w:hyperlink r:id="rId11" w:history="1">
        <w:r w:rsidRPr="003E511E">
          <w:t>законом</w:t>
        </w:r>
      </w:hyperlink>
      <w:r>
        <w:t>.</w:t>
      </w:r>
    </w:p>
    <w:p w:rsidR="00AE529E" w:rsidRDefault="00AE529E" w:rsidP="00AE529E">
      <w:pPr>
        <w:autoSpaceDE w:val="0"/>
        <w:autoSpaceDN w:val="0"/>
        <w:adjustRightInd w:val="0"/>
        <w:spacing w:before="240"/>
        <w:ind w:firstLine="540"/>
        <w:jc w:val="both"/>
      </w:pPr>
      <w:r>
        <w:t>4. 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AE529E" w:rsidRDefault="00AE529E" w:rsidP="00AE529E">
      <w:pPr>
        <w:autoSpaceDE w:val="0"/>
        <w:autoSpaceDN w:val="0"/>
        <w:adjustRightInd w:val="0"/>
        <w:spacing w:before="240"/>
        <w:ind w:firstLine="540"/>
        <w:jc w:val="both"/>
      </w:pPr>
      <w:r>
        <w:t>1) официальное опубликование муниципального правового акта;</w:t>
      </w:r>
    </w:p>
    <w:p w:rsidR="00AE529E" w:rsidRDefault="00DF51CC" w:rsidP="00AE529E">
      <w:pPr>
        <w:autoSpaceDE w:val="0"/>
        <w:autoSpaceDN w:val="0"/>
        <w:adjustRightInd w:val="0"/>
        <w:spacing w:before="240"/>
        <w:ind w:firstLine="540"/>
        <w:jc w:val="both"/>
      </w:pPr>
      <w:r>
        <w:t>2) </w:t>
      </w:r>
      <w:r w:rsidR="00AE529E">
        <w:t>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AE529E" w:rsidRDefault="00AE529E" w:rsidP="00AE529E">
      <w:pPr>
        <w:autoSpaceDE w:val="0"/>
        <w:autoSpaceDN w:val="0"/>
        <w:adjustRightInd w:val="0"/>
        <w:spacing w:before="240"/>
        <w:ind w:firstLine="540"/>
        <w:jc w:val="both"/>
      </w:pPr>
      <w:r>
        <w:t>3) размещение на официальном сайте муниципальн</w:t>
      </w:r>
      <w:r w:rsidR="00DF51CC">
        <w:t>ого образования в информационно–</w:t>
      </w:r>
      <w:r>
        <w:t>телекоммуникационной сети «Интернет»;</w:t>
      </w:r>
    </w:p>
    <w:p w:rsidR="00AE529E" w:rsidRDefault="00DF51CC" w:rsidP="00AE529E">
      <w:pPr>
        <w:autoSpaceDE w:val="0"/>
        <w:autoSpaceDN w:val="0"/>
        <w:adjustRightInd w:val="0"/>
        <w:spacing w:before="240"/>
        <w:ind w:firstLine="540"/>
        <w:jc w:val="both"/>
      </w:pPr>
      <w:r>
        <w:t>4) </w:t>
      </w:r>
      <w:r w:rsidR="00AE529E">
        <w:t>иной предусмотренный уставом Юргинского муниципального округа способ обеспечения возможности ознакомления граждан с муниципальным правовым актом, в том числе соглашением, заключенным между органами местного самоуправления.</w:t>
      </w:r>
    </w:p>
    <w:p w:rsidR="00AE529E" w:rsidRDefault="00AE529E" w:rsidP="00AE529E">
      <w:pPr>
        <w:autoSpaceDE w:val="0"/>
        <w:autoSpaceDN w:val="0"/>
        <w:adjustRightInd w:val="0"/>
        <w:jc w:val="both"/>
      </w:pPr>
    </w:p>
    <w:p w:rsidR="00AE529E" w:rsidRDefault="00DF51CC" w:rsidP="00AE529E">
      <w:pPr>
        <w:autoSpaceDE w:val="0"/>
        <w:autoSpaceDN w:val="0"/>
        <w:adjustRightInd w:val="0"/>
        <w:ind w:firstLine="540"/>
        <w:jc w:val="both"/>
      </w:pPr>
      <w:r>
        <w:t>5. </w:t>
      </w:r>
      <w:r w:rsidR="00AE529E">
        <w:t>Официальным опубликованием муниципального правового акта,</w:t>
      </w:r>
      <w:r w:rsidR="00AE529E" w:rsidRPr="00D9273B">
        <w:t xml:space="preserve"> </w:t>
      </w:r>
      <w:r w:rsidR="00AE529E">
        <w:t>в том числе соглашения, заключенного между органами местного самоуправления считается первая публикация его полного текста в периодическом печатном издании, распространяемом на территории Юр</w:t>
      </w:r>
      <w:r>
        <w:t>гинского муниципального округа –</w:t>
      </w:r>
      <w:r w:rsidR="00AE529E">
        <w:t xml:space="preserve"> газете «Юргинские ведомости».</w:t>
      </w:r>
    </w:p>
    <w:p w:rsidR="00AE529E" w:rsidRDefault="00AE529E" w:rsidP="00AE529E">
      <w:pPr>
        <w:autoSpaceDE w:val="0"/>
        <w:autoSpaceDN w:val="0"/>
        <w:adjustRightInd w:val="0"/>
        <w:ind w:firstLine="540"/>
        <w:jc w:val="both"/>
      </w:pPr>
    </w:p>
    <w:p w:rsidR="00AE529E" w:rsidRDefault="00AE529E" w:rsidP="00AE529E">
      <w:pPr>
        <w:autoSpaceDE w:val="0"/>
        <w:autoSpaceDN w:val="0"/>
        <w:adjustRightInd w:val="0"/>
        <w:ind w:firstLine="540"/>
        <w:jc w:val="both"/>
      </w:pPr>
      <w:r>
        <w:t>Датой опубликования муниципального правового акта является дата выхода номера периодического печатного издания, содержащего его публикацию.</w:t>
      </w:r>
    </w:p>
    <w:p w:rsidR="00AE529E" w:rsidRDefault="00AE529E" w:rsidP="00AE529E">
      <w:pPr>
        <w:autoSpaceDE w:val="0"/>
        <w:autoSpaceDN w:val="0"/>
        <w:adjustRightInd w:val="0"/>
        <w:spacing w:before="240"/>
        <w:ind w:firstLine="540"/>
        <w:jc w:val="both"/>
      </w:pPr>
      <w:r>
        <w:t>В качестве дополнительного источника официального опубликования устава муниципального образования или муниципального нормативного правового акта о внесении изменений в устав муниципального образования, а также иных муниципальных нормативных правовых актов и соглашений может использоваться портал Министерства юстиции Российской Федерации "Нормативные правовые акты в Российской Федерации" (</w:t>
      </w:r>
      <w:hyperlink r:id="rId12" w:history="1">
        <w:r w:rsidR="00DF51CC" w:rsidRPr="002949FF">
          <w:rPr>
            <w:rStyle w:val="a6"/>
          </w:rPr>
          <w:t>http://pravo-minjust.ru</w:t>
        </w:r>
      </w:hyperlink>
      <w:r w:rsidR="00DF51CC">
        <w:t xml:space="preserve"> </w:t>
      </w:r>
      <w:r>
        <w:t xml:space="preserve">, </w:t>
      </w:r>
      <w:hyperlink r:id="rId13" w:history="1">
        <w:r w:rsidR="00DF51CC" w:rsidRPr="002949FF">
          <w:rPr>
            <w:rStyle w:val="a6"/>
          </w:rPr>
          <w:t>http://право-минюст.рф</w:t>
        </w:r>
      </w:hyperlink>
      <w:r w:rsidR="00DF51CC">
        <w:t xml:space="preserve"> </w:t>
      </w:r>
      <w:r>
        <w:t>, регистрация в качестве сетевого издания Эл N ФС77-72471 от 05.03.2018), а также размещение в местах, доступных</w:t>
      </w:r>
      <w:r w:rsidR="00DF51CC">
        <w:t xml:space="preserve"> для неограниченного круга лиц </w:t>
      </w:r>
      <w:r>
        <w:t>осуществляется путем вывешивания заверенных копий текстов муниципальных правовых актов с указанием на них даты вывешивания на стендах, размещенных в здании администрации Юргинского муниципального округа по адрес</w:t>
      </w:r>
      <w:r w:rsidR="00DF51CC">
        <w:t>у: 652050, Кемеровская область –</w:t>
      </w:r>
      <w:r>
        <w:t xml:space="preserve"> Кузбасс, г. Юрга, ул. Машиностроителей, 37, а также зданиях территориальных управлений Юргинского муниципального округа:</w:t>
      </w:r>
    </w:p>
    <w:p w:rsidR="00AE529E" w:rsidRDefault="00AE529E" w:rsidP="00AE529E">
      <w:pPr>
        <w:autoSpaceDE w:val="0"/>
        <w:autoSpaceDN w:val="0"/>
        <w:adjustRightInd w:val="0"/>
        <w:ind w:firstLine="540"/>
        <w:jc w:val="both"/>
      </w:pPr>
      <w:r>
        <w:t>652070, Кемеровская область – Кузбасс,</w:t>
      </w:r>
      <w:r w:rsidRPr="00FA19CE">
        <w:t xml:space="preserve"> </w:t>
      </w:r>
      <w:r>
        <w:t xml:space="preserve">Юргинский муниципальный округ, п. ст. Арлюк, </w:t>
      </w:r>
      <w:proofErr w:type="spellStart"/>
      <w:r>
        <w:t>ул.Коммунистическая</w:t>
      </w:r>
      <w:proofErr w:type="spellEnd"/>
      <w:r>
        <w:t>, 62;</w:t>
      </w:r>
    </w:p>
    <w:p w:rsidR="00AE529E" w:rsidRDefault="00AE529E" w:rsidP="00AE529E">
      <w:pPr>
        <w:autoSpaceDE w:val="0"/>
        <w:autoSpaceDN w:val="0"/>
        <w:adjustRightInd w:val="0"/>
        <w:ind w:firstLine="540"/>
        <w:jc w:val="both"/>
      </w:pPr>
      <w:r>
        <w:t>652077, Кемеровская область – Кузбасс,</w:t>
      </w:r>
      <w:r w:rsidRPr="00FA19CE">
        <w:t xml:space="preserve"> </w:t>
      </w:r>
      <w:r>
        <w:t xml:space="preserve">Юргинский муниципальный округ, д. Зеледеево, </w:t>
      </w:r>
      <w:proofErr w:type="spellStart"/>
      <w:r>
        <w:t>ул.Береговая</w:t>
      </w:r>
      <w:proofErr w:type="spellEnd"/>
      <w:r>
        <w:t>, 1;</w:t>
      </w:r>
    </w:p>
    <w:p w:rsidR="00AE529E" w:rsidRDefault="00AE529E" w:rsidP="00AE529E">
      <w:pPr>
        <w:autoSpaceDE w:val="0"/>
        <w:autoSpaceDN w:val="0"/>
        <w:adjustRightInd w:val="0"/>
        <w:ind w:firstLine="540"/>
        <w:jc w:val="both"/>
      </w:pPr>
      <w:r>
        <w:t>652095, Кемеровская область – Кузбасс,</w:t>
      </w:r>
      <w:r w:rsidRPr="00FA19CE">
        <w:t xml:space="preserve"> </w:t>
      </w:r>
      <w:r>
        <w:t>Юргинский муниципальный округ, д. Лебяжье-</w:t>
      </w:r>
      <w:proofErr w:type="spellStart"/>
      <w:r>
        <w:t>Асаново</w:t>
      </w:r>
      <w:proofErr w:type="spellEnd"/>
      <w:r>
        <w:t xml:space="preserve">, </w:t>
      </w:r>
      <w:proofErr w:type="spellStart"/>
      <w:r>
        <w:t>ул.Российская</w:t>
      </w:r>
      <w:proofErr w:type="spellEnd"/>
      <w:r>
        <w:t>, 3;</w:t>
      </w:r>
    </w:p>
    <w:p w:rsidR="00AE529E" w:rsidRDefault="00AE529E" w:rsidP="00AE529E">
      <w:pPr>
        <w:autoSpaceDE w:val="0"/>
        <w:autoSpaceDN w:val="0"/>
        <w:adjustRightInd w:val="0"/>
        <w:ind w:firstLine="540"/>
        <w:jc w:val="both"/>
      </w:pPr>
      <w:r>
        <w:lastRenderedPageBreak/>
        <w:t>652074, Кемеровская область – Кузбасс,</w:t>
      </w:r>
      <w:r w:rsidRPr="00FA19CE">
        <w:t xml:space="preserve"> </w:t>
      </w:r>
      <w:r>
        <w:t xml:space="preserve">Юргинский муниципальный округ, с. Мальцево, </w:t>
      </w:r>
      <w:proofErr w:type="spellStart"/>
      <w:r>
        <w:t>ул.Советсвкая</w:t>
      </w:r>
      <w:proofErr w:type="spellEnd"/>
      <w:r>
        <w:t>, 23;</w:t>
      </w:r>
    </w:p>
    <w:p w:rsidR="00AE529E" w:rsidRDefault="00AE529E" w:rsidP="00AE529E">
      <w:pPr>
        <w:autoSpaceDE w:val="0"/>
        <w:autoSpaceDN w:val="0"/>
        <w:adjustRightInd w:val="0"/>
        <w:ind w:firstLine="540"/>
        <w:jc w:val="both"/>
      </w:pPr>
      <w:r>
        <w:t>652082, Кемеровская область – Кузбасс,</w:t>
      </w:r>
      <w:r w:rsidRPr="00FA19CE">
        <w:t xml:space="preserve"> </w:t>
      </w:r>
      <w:r>
        <w:t xml:space="preserve">Юргинский муниципальный округ, д. Новороманово, </w:t>
      </w:r>
      <w:proofErr w:type="spellStart"/>
      <w:r>
        <w:t>ул.Рабочая</w:t>
      </w:r>
      <w:proofErr w:type="spellEnd"/>
      <w:r>
        <w:t>, 42;</w:t>
      </w:r>
    </w:p>
    <w:p w:rsidR="00AE529E" w:rsidRDefault="00AE529E" w:rsidP="00AE529E">
      <w:pPr>
        <w:autoSpaceDE w:val="0"/>
        <w:autoSpaceDN w:val="0"/>
        <w:adjustRightInd w:val="0"/>
        <w:ind w:firstLine="540"/>
        <w:jc w:val="both"/>
      </w:pPr>
      <w:r>
        <w:t>652071, Кемеровская область – Кузбасс,</w:t>
      </w:r>
      <w:r w:rsidRPr="00FA19CE">
        <w:t xml:space="preserve"> </w:t>
      </w:r>
      <w:r>
        <w:t xml:space="preserve">Юргинский муниципальный округ, с. Поперечное, </w:t>
      </w:r>
      <w:proofErr w:type="spellStart"/>
      <w:r>
        <w:t>ул.Школьная</w:t>
      </w:r>
      <w:proofErr w:type="spellEnd"/>
      <w:r>
        <w:t>, 8;</w:t>
      </w:r>
    </w:p>
    <w:p w:rsidR="00AE529E" w:rsidRDefault="00AE529E" w:rsidP="00AE529E">
      <w:pPr>
        <w:autoSpaceDE w:val="0"/>
        <w:autoSpaceDN w:val="0"/>
        <w:adjustRightInd w:val="0"/>
        <w:ind w:firstLine="540"/>
        <w:jc w:val="both"/>
      </w:pPr>
      <w:r>
        <w:t>652073, Кемеровская область – Кузбасс,</w:t>
      </w:r>
      <w:r w:rsidRPr="00FA19CE">
        <w:t xml:space="preserve"> </w:t>
      </w:r>
      <w:r>
        <w:t xml:space="preserve">Юргинский муниципальный округ, с. Проскоково, </w:t>
      </w:r>
      <w:proofErr w:type="spellStart"/>
      <w:r>
        <w:t>ул.Совхозная</w:t>
      </w:r>
      <w:proofErr w:type="spellEnd"/>
      <w:r>
        <w:t>, 22;</w:t>
      </w:r>
    </w:p>
    <w:p w:rsidR="00AE529E" w:rsidRDefault="00AE529E" w:rsidP="00AE529E">
      <w:pPr>
        <w:autoSpaceDE w:val="0"/>
        <w:autoSpaceDN w:val="0"/>
        <w:adjustRightInd w:val="0"/>
        <w:ind w:firstLine="540"/>
        <w:jc w:val="both"/>
      </w:pPr>
      <w:r>
        <w:t>652097, Кемеровская область – Кузбасс,</w:t>
      </w:r>
      <w:r w:rsidRPr="00FA19CE">
        <w:t xml:space="preserve"> </w:t>
      </w:r>
      <w:r>
        <w:t xml:space="preserve">Юргинский муниципальный округ, д. Талая, </w:t>
      </w:r>
      <w:proofErr w:type="spellStart"/>
      <w:r>
        <w:t>ул.Центральная</w:t>
      </w:r>
      <w:proofErr w:type="spellEnd"/>
      <w:r>
        <w:t>,  1А.;</w:t>
      </w:r>
    </w:p>
    <w:p w:rsidR="00AE529E" w:rsidRDefault="00AE529E" w:rsidP="00AE529E">
      <w:pPr>
        <w:autoSpaceDE w:val="0"/>
        <w:autoSpaceDN w:val="0"/>
        <w:adjustRightInd w:val="0"/>
        <w:ind w:firstLine="540"/>
        <w:jc w:val="both"/>
      </w:pPr>
      <w:r>
        <w:t>652092, Кемеровская область – Кузбасс,</w:t>
      </w:r>
      <w:r w:rsidRPr="00FA19CE">
        <w:t xml:space="preserve"> </w:t>
      </w:r>
      <w:r>
        <w:t xml:space="preserve">Юргинский муниципальный округ, п. ст. Юрга 2-я, </w:t>
      </w:r>
      <w:proofErr w:type="spellStart"/>
      <w:r>
        <w:t>ул.Заводская</w:t>
      </w:r>
      <w:proofErr w:type="spellEnd"/>
      <w:r>
        <w:t>, 8А.</w:t>
      </w:r>
    </w:p>
    <w:p w:rsidR="00AE529E" w:rsidRDefault="00AE529E" w:rsidP="00AE529E">
      <w:pPr>
        <w:autoSpaceDE w:val="0"/>
        <w:autoSpaceDN w:val="0"/>
        <w:adjustRightInd w:val="0"/>
        <w:spacing w:before="240"/>
        <w:ind w:firstLine="540"/>
        <w:jc w:val="both"/>
      </w:pPr>
      <w:r>
        <w:t>Днем обнародования муниципальных правовых актов считается первый день их размещения на стенде.</w:t>
      </w:r>
    </w:p>
    <w:p w:rsidR="00AE529E" w:rsidRDefault="00AE529E" w:rsidP="00AE529E">
      <w:pPr>
        <w:autoSpaceDE w:val="0"/>
        <w:autoSpaceDN w:val="0"/>
        <w:adjustRightInd w:val="0"/>
        <w:spacing w:before="240"/>
        <w:ind w:firstLine="540"/>
        <w:jc w:val="both"/>
      </w:pPr>
      <w:r>
        <w:t>Срок нахождения на стенде составляет не менее 10 (десяти) календарных дней со дня размещения муниципального правового акта.</w:t>
      </w:r>
    </w:p>
    <w:p w:rsidR="00AE529E" w:rsidRDefault="00AE529E" w:rsidP="00AE529E">
      <w:pPr>
        <w:autoSpaceDE w:val="0"/>
        <w:autoSpaceDN w:val="0"/>
        <w:adjustRightInd w:val="0"/>
        <w:spacing w:before="240"/>
        <w:ind w:firstLine="540"/>
        <w:jc w:val="both"/>
      </w:pPr>
      <w:r>
        <w:t>В день обнародования муниципального правового акта составляется акт об обнародовании, в котором указываются формы и сроки обнародования. Акты об обнародовании муниципальных правовых актов подписываются главой Юргинского муниципального округа.</w:t>
      </w:r>
    </w:p>
    <w:p w:rsidR="00AE529E" w:rsidRDefault="00AE529E" w:rsidP="00AE529E">
      <w:pPr>
        <w:autoSpaceDE w:val="0"/>
        <w:autoSpaceDN w:val="0"/>
        <w:adjustRightInd w:val="0"/>
        <w:spacing w:before="240"/>
        <w:ind w:firstLine="540"/>
        <w:jc w:val="both"/>
      </w:pPr>
      <w:r>
        <w:t>6</w:t>
      </w:r>
      <w:r w:rsidR="00DF51CC">
        <w:t>. </w:t>
      </w:r>
      <w:r>
        <w:t>Муниципальные нормативные правовые акты, затрагивающие права, свободы и обязанности человека и гражданина, подлежат обнародованию в течение десяти</w:t>
      </w:r>
      <w:r w:rsidRPr="00E3784C">
        <w:t xml:space="preserve"> </w:t>
      </w:r>
      <w:r>
        <w:t>дней с момента подписания.</w:t>
      </w:r>
    </w:p>
    <w:p w:rsidR="00AE529E" w:rsidRDefault="00AE529E" w:rsidP="00AE529E">
      <w:pPr>
        <w:autoSpaceDE w:val="0"/>
        <w:autoSpaceDN w:val="0"/>
        <w:adjustRightInd w:val="0"/>
        <w:spacing w:before="240"/>
        <w:ind w:firstLine="540"/>
        <w:jc w:val="both"/>
      </w:pPr>
      <w:r>
        <w:t>7</w:t>
      </w:r>
      <w:r w:rsidR="00DF51CC">
        <w:t>. </w:t>
      </w:r>
      <w:r>
        <w:t>Постановлением администрации Юргинского муниципального округа определяется лицо, ответственное за своевременность и достоверность обнародования муниципальных правовых актов.</w:t>
      </w:r>
    </w:p>
    <w:p w:rsidR="00AE529E" w:rsidRDefault="00AE529E" w:rsidP="00AE529E">
      <w:pPr>
        <w:autoSpaceDE w:val="0"/>
        <w:autoSpaceDN w:val="0"/>
        <w:adjustRightInd w:val="0"/>
        <w:spacing w:before="240"/>
        <w:ind w:firstLine="540"/>
        <w:jc w:val="both"/>
      </w:pPr>
      <w:r>
        <w:t>Указанное лицо обязано обеспечить каждому жителю доступность муниципальных правовых актов, содержащих положения, затрагивающие его права, свободы и обязанности, а также составлять акты об обнародовании муниципальных правовых актов.</w:t>
      </w:r>
    </w:p>
    <w:p w:rsidR="00AE529E" w:rsidRDefault="00AE529E" w:rsidP="00AE529E">
      <w:pPr>
        <w:autoSpaceDE w:val="0"/>
        <w:autoSpaceDN w:val="0"/>
        <w:adjustRightInd w:val="0"/>
        <w:spacing w:before="240"/>
        <w:ind w:firstLine="540"/>
        <w:jc w:val="both"/>
      </w:pPr>
      <w:r>
        <w:t>8</w:t>
      </w:r>
      <w:r w:rsidR="00DF51CC">
        <w:t>. </w:t>
      </w:r>
      <w:r>
        <w:t>Официально опубликованные тексты муниципальных правовых актов, а также снятые со стенда копии муниципальных правовых актов и акты об обнародовании муниципальных правовых актов подлежат хранению в течение пяти лет.</w:t>
      </w:r>
    </w:p>
    <w:p w:rsidR="00AE529E" w:rsidRDefault="00AE529E" w:rsidP="00AE529E">
      <w:pPr>
        <w:autoSpaceDE w:val="0"/>
        <w:autoSpaceDN w:val="0"/>
        <w:adjustRightInd w:val="0"/>
        <w:spacing w:before="240"/>
        <w:ind w:firstLine="540"/>
        <w:jc w:val="both"/>
      </w:pPr>
      <w:r>
        <w:t>Иные муниципальные правовые акты вступают в силу со дня их принятия (издания), если иной срок вступления в силу не предусмотрен федеральным и (ил</w:t>
      </w:r>
      <w:r w:rsidR="00DF51CC">
        <w:t>и) законом Кемеровской области –</w:t>
      </w:r>
      <w:r>
        <w:t xml:space="preserve"> Кузбасса либо самим актом.</w:t>
      </w:r>
    </w:p>
    <w:p w:rsidR="009A7C21" w:rsidRPr="009A7C21" w:rsidRDefault="00AE529E" w:rsidP="00DF51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t>9</w:t>
      </w:r>
      <w:r w:rsidR="00DF51CC">
        <w:t>. </w:t>
      </w:r>
      <w:r>
        <w:t>Изменения и дополнения, внесенные в устав Юргинского муниципального округа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муниципального образования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Совета народных депутатов Юргинского муниципального округа, принявшего муниципальный правовой акт о внесении указанных изменений и дополнений в устав Юргинского муниципального округа.».</w:t>
      </w:r>
    </w:p>
    <w:sectPr w:rsidR="009A7C21" w:rsidRPr="009A7C21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BE9"/>
    <w:multiLevelType w:val="hybridMultilevel"/>
    <w:tmpl w:val="246ED6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F4754F"/>
    <w:multiLevelType w:val="hybridMultilevel"/>
    <w:tmpl w:val="93FE1576"/>
    <w:lvl w:ilvl="0" w:tplc="0164C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15309C"/>
    <w:multiLevelType w:val="multilevel"/>
    <w:tmpl w:val="5BC8802C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DA4830"/>
    <w:multiLevelType w:val="hybridMultilevel"/>
    <w:tmpl w:val="B0EE3306"/>
    <w:lvl w:ilvl="0" w:tplc="4F46C65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359AC"/>
    <w:rsid w:val="00056CF7"/>
    <w:rsid w:val="00065BC6"/>
    <w:rsid w:val="0007427B"/>
    <w:rsid w:val="00090CF0"/>
    <w:rsid w:val="00093392"/>
    <w:rsid w:val="000945A1"/>
    <w:rsid w:val="000C60D7"/>
    <w:rsid w:val="000F3833"/>
    <w:rsid w:val="00141374"/>
    <w:rsid w:val="00152B0E"/>
    <w:rsid w:val="00172281"/>
    <w:rsid w:val="001816FC"/>
    <w:rsid w:val="001955AD"/>
    <w:rsid w:val="001A2346"/>
    <w:rsid w:val="001B031A"/>
    <w:rsid w:val="001B6D27"/>
    <w:rsid w:val="001C4779"/>
    <w:rsid w:val="001F4699"/>
    <w:rsid w:val="00203903"/>
    <w:rsid w:val="00215E12"/>
    <w:rsid w:val="00233E66"/>
    <w:rsid w:val="002518C7"/>
    <w:rsid w:val="002623C6"/>
    <w:rsid w:val="002A5AAB"/>
    <w:rsid w:val="00305EAD"/>
    <w:rsid w:val="003B6FE1"/>
    <w:rsid w:val="003C4410"/>
    <w:rsid w:val="003D23CB"/>
    <w:rsid w:val="003F034D"/>
    <w:rsid w:val="004063CD"/>
    <w:rsid w:val="00417BC1"/>
    <w:rsid w:val="004364C1"/>
    <w:rsid w:val="00436E3A"/>
    <w:rsid w:val="00442AD0"/>
    <w:rsid w:val="00456C0F"/>
    <w:rsid w:val="00466A3F"/>
    <w:rsid w:val="00477F56"/>
    <w:rsid w:val="004C0658"/>
    <w:rsid w:val="004D127E"/>
    <w:rsid w:val="004D6D66"/>
    <w:rsid w:val="0051286C"/>
    <w:rsid w:val="00533B3D"/>
    <w:rsid w:val="005454E5"/>
    <w:rsid w:val="005717B3"/>
    <w:rsid w:val="005D47CF"/>
    <w:rsid w:val="006256BE"/>
    <w:rsid w:val="006421A7"/>
    <w:rsid w:val="00645B21"/>
    <w:rsid w:val="00653225"/>
    <w:rsid w:val="0067146E"/>
    <w:rsid w:val="00682F47"/>
    <w:rsid w:val="006B35BB"/>
    <w:rsid w:val="007213FB"/>
    <w:rsid w:val="00747876"/>
    <w:rsid w:val="00752A04"/>
    <w:rsid w:val="007677FD"/>
    <w:rsid w:val="00790887"/>
    <w:rsid w:val="0079237E"/>
    <w:rsid w:val="007A3D46"/>
    <w:rsid w:val="007B3E57"/>
    <w:rsid w:val="007E2335"/>
    <w:rsid w:val="007F5D60"/>
    <w:rsid w:val="00816F51"/>
    <w:rsid w:val="008622DB"/>
    <w:rsid w:val="008641B5"/>
    <w:rsid w:val="008763D3"/>
    <w:rsid w:val="008B76CB"/>
    <w:rsid w:val="008D6304"/>
    <w:rsid w:val="008E7904"/>
    <w:rsid w:val="008F1A51"/>
    <w:rsid w:val="00934BAE"/>
    <w:rsid w:val="00943877"/>
    <w:rsid w:val="00964445"/>
    <w:rsid w:val="009674B8"/>
    <w:rsid w:val="00971CE8"/>
    <w:rsid w:val="00973585"/>
    <w:rsid w:val="00980485"/>
    <w:rsid w:val="00992E7C"/>
    <w:rsid w:val="00994D9C"/>
    <w:rsid w:val="009A7C21"/>
    <w:rsid w:val="009F7B24"/>
    <w:rsid w:val="00A24CC0"/>
    <w:rsid w:val="00A270FC"/>
    <w:rsid w:val="00A30421"/>
    <w:rsid w:val="00A30861"/>
    <w:rsid w:val="00A3610C"/>
    <w:rsid w:val="00A66CEC"/>
    <w:rsid w:val="00AD2E48"/>
    <w:rsid w:val="00AE1AD4"/>
    <w:rsid w:val="00AE529E"/>
    <w:rsid w:val="00B51859"/>
    <w:rsid w:val="00B76C97"/>
    <w:rsid w:val="00BB6E05"/>
    <w:rsid w:val="00BC2210"/>
    <w:rsid w:val="00BC7663"/>
    <w:rsid w:val="00BF0D8B"/>
    <w:rsid w:val="00BF716E"/>
    <w:rsid w:val="00C1264B"/>
    <w:rsid w:val="00C320F4"/>
    <w:rsid w:val="00C3437C"/>
    <w:rsid w:val="00C4655C"/>
    <w:rsid w:val="00C813E0"/>
    <w:rsid w:val="00C82725"/>
    <w:rsid w:val="00D41881"/>
    <w:rsid w:val="00D43D8B"/>
    <w:rsid w:val="00D567E0"/>
    <w:rsid w:val="00D658E2"/>
    <w:rsid w:val="00D7790A"/>
    <w:rsid w:val="00D971A9"/>
    <w:rsid w:val="00DA3A83"/>
    <w:rsid w:val="00DB39F3"/>
    <w:rsid w:val="00DC164A"/>
    <w:rsid w:val="00DC2AF2"/>
    <w:rsid w:val="00DF4C6D"/>
    <w:rsid w:val="00DF51CC"/>
    <w:rsid w:val="00E36B06"/>
    <w:rsid w:val="00E811E7"/>
    <w:rsid w:val="00ED0F9E"/>
    <w:rsid w:val="00EE0987"/>
    <w:rsid w:val="00EE7F1B"/>
    <w:rsid w:val="00EF10B5"/>
    <w:rsid w:val="00EF61D8"/>
    <w:rsid w:val="00F13832"/>
    <w:rsid w:val="00F1533D"/>
    <w:rsid w:val="00F22A37"/>
    <w:rsid w:val="00F60FE6"/>
    <w:rsid w:val="00FB3E21"/>
    <w:rsid w:val="00FC34E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F47"/>
    <w:pPr>
      <w:ind w:left="720"/>
      <w:contextualSpacing/>
    </w:pPr>
  </w:style>
  <w:style w:type="character" w:styleId="a6">
    <w:name w:val="Hyperlink"/>
    <w:basedOn w:val="a0"/>
    <w:rsid w:val="00DF51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F47"/>
    <w:pPr>
      <w:ind w:left="720"/>
      <w:contextualSpacing/>
    </w:pPr>
  </w:style>
  <w:style w:type="character" w:styleId="a6">
    <w:name w:val="Hyperlink"/>
    <w:basedOn w:val="a0"/>
    <w:rsid w:val="00DF51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78311543A9ED2F68D3A97071577569E023A24270614EB177248EFFFE1627679C36319F85317D37C19A4BC7078DBADCD82A17C3z2u9C" TargetMode="External"/><Relationship Id="rId13" Type="http://schemas.openxmlformats.org/officeDocument/2006/relationships/hyperlink" Target="http://&#1087;&#1088;&#1072;&#1074;&#1086;-&#1084;&#1080;&#1085;&#1102;&#1089;&#1090;.&#1088;&#1092;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pravo-minju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9398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12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4879&amp;dst=1002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8FC73-0D3D-47D5-BB20-D0BD5DC4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1353</Words>
  <Characters>10624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6</cp:revision>
  <cp:lastPrinted>2022-12-26T07:53:00Z</cp:lastPrinted>
  <dcterms:created xsi:type="dcterms:W3CDTF">2024-03-19T06:52:00Z</dcterms:created>
  <dcterms:modified xsi:type="dcterms:W3CDTF">2024-03-28T06:47:00Z</dcterms:modified>
</cp:coreProperties>
</file>