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56" w:rsidRPr="0096578B" w:rsidRDefault="00D5325D" w:rsidP="001B6756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96578B">
        <w:rPr>
          <w:rFonts w:eastAsia="Times New Roman"/>
          <w:b/>
          <w:sz w:val="24"/>
          <w:szCs w:val="24"/>
        </w:rPr>
        <w:t>З</w:t>
      </w:r>
      <w:r w:rsidR="007A68EB" w:rsidRPr="0096578B">
        <w:rPr>
          <w:rFonts w:eastAsia="Times New Roman"/>
          <w:b/>
          <w:sz w:val="24"/>
          <w:szCs w:val="24"/>
        </w:rPr>
        <w:t xml:space="preserve">аключение </w:t>
      </w:r>
    </w:p>
    <w:p w:rsidR="005A6D25" w:rsidRPr="0096578B" w:rsidRDefault="007A68EB" w:rsidP="001B6756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96578B">
        <w:rPr>
          <w:rFonts w:eastAsia="Times New Roman"/>
          <w:b/>
          <w:sz w:val="24"/>
          <w:szCs w:val="24"/>
        </w:rPr>
        <w:t xml:space="preserve">о результатах </w:t>
      </w:r>
      <w:r w:rsidR="001A7E32" w:rsidRPr="0096578B">
        <w:rPr>
          <w:rFonts w:eastAsia="Times New Roman"/>
          <w:b/>
          <w:sz w:val="24"/>
          <w:szCs w:val="24"/>
        </w:rPr>
        <w:t>общественных обсуждений</w:t>
      </w:r>
    </w:p>
    <w:p w:rsidR="00940DB5" w:rsidRPr="0096578B" w:rsidRDefault="00940DB5" w:rsidP="00D5325D">
      <w:pPr>
        <w:shd w:val="clear" w:color="auto" w:fill="FFFFFF"/>
        <w:spacing w:before="274" w:line="274" w:lineRule="exact"/>
        <w:ind w:left="758" w:hanging="360"/>
        <w:jc w:val="center"/>
        <w:rPr>
          <w:b/>
          <w:sz w:val="24"/>
          <w:szCs w:val="24"/>
        </w:rPr>
      </w:pPr>
    </w:p>
    <w:p w:rsidR="007A68EB" w:rsidRDefault="00806E36" w:rsidP="00861477">
      <w:pPr>
        <w:shd w:val="clear" w:color="auto" w:fill="FFFFFF"/>
        <w:tabs>
          <w:tab w:val="left" w:leader="underscore" w:pos="4810"/>
          <w:tab w:val="left" w:pos="7795"/>
        </w:tabs>
        <w:spacing w:line="274" w:lineRule="exact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27.01</w:t>
      </w:r>
      <w:r w:rsidR="0086147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D5325D" w:rsidRPr="0096578B">
        <w:rPr>
          <w:rFonts w:ascii="Arial" w:cs="Arial"/>
          <w:b/>
          <w:bCs/>
          <w:sz w:val="24"/>
          <w:szCs w:val="24"/>
        </w:rPr>
        <w:t xml:space="preserve">   </w:t>
      </w:r>
      <w:r w:rsidR="005A6D25" w:rsidRPr="0096578B">
        <w:rPr>
          <w:rFonts w:ascii="Arial" w:cs="Arial"/>
          <w:b/>
          <w:bCs/>
          <w:sz w:val="24"/>
          <w:szCs w:val="24"/>
        </w:rPr>
        <w:t xml:space="preserve">                                                          </w:t>
      </w:r>
      <w:r w:rsidR="00877A1A" w:rsidRPr="0096578B">
        <w:rPr>
          <w:rFonts w:ascii="Arial" w:cs="Arial"/>
          <w:b/>
          <w:bCs/>
          <w:sz w:val="24"/>
          <w:szCs w:val="24"/>
        </w:rPr>
        <w:t xml:space="preserve">                               </w:t>
      </w:r>
      <w:r w:rsidR="005A6D25" w:rsidRPr="0096578B">
        <w:rPr>
          <w:rFonts w:ascii="Arial" w:cs="Arial"/>
          <w:b/>
          <w:bCs/>
          <w:sz w:val="24"/>
          <w:szCs w:val="24"/>
        </w:rPr>
        <w:t xml:space="preserve">         </w:t>
      </w:r>
      <w:r w:rsidR="005A6D25" w:rsidRPr="0096578B">
        <w:rPr>
          <w:rFonts w:eastAsia="Times New Roman"/>
          <w:sz w:val="24"/>
          <w:szCs w:val="24"/>
        </w:rPr>
        <w:t>г.</w:t>
      </w:r>
      <w:r w:rsidR="00877A1A" w:rsidRPr="0096578B">
        <w:rPr>
          <w:rFonts w:eastAsia="Times New Roman"/>
          <w:sz w:val="24"/>
          <w:szCs w:val="24"/>
        </w:rPr>
        <w:t xml:space="preserve"> </w:t>
      </w:r>
      <w:r w:rsidR="005A6D25" w:rsidRPr="0096578B">
        <w:rPr>
          <w:rFonts w:eastAsia="Times New Roman"/>
          <w:sz w:val="24"/>
          <w:szCs w:val="24"/>
        </w:rPr>
        <w:t>Юрга</w:t>
      </w:r>
    </w:p>
    <w:p w:rsidR="0096578B" w:rsidRPr="0096578B" w:rsidRDefault="0096578B" w:rsidP="007A68EB">
      <w:pPr>
        <w:shd w:val="clear" w:color="auto" w:fill="FFFFFF"/>
        <w:tabs>
          <w:tab w:val="left" w:leader="underscore" w:pos="4810"/>
          <w:tab w:val="left" w:pos="7795"/>
        </w:tabs>
        <w:spacing w:line="274" w:lineRule="exact"/>
        <w:rPr>
          <w:rFonts w:eastAsia="Times New Roman"/>
          <w:sz w:val="24"/>
          <w:szCs w:val="24"/>
        </w:rPr>
      </w:pPr>
    </w:p>
    <w:p w:rsidR="008506DC" w:rsidRPr="00A93DDE" w:rsidRDefault="00861477" w:rsidP="008506DC">
      <w:pPr>
        <w:shd w:val="clear" w:color="auto" w:fill="FFFFFF"/>
        <w:tabs>
          <w:tab w:val="left" w:leader="underscore" w:pos="6912"/>
        </w:tabs>
        <w:ind w:firstLine="851"/>
        <w:jc w:val="both"/>
        <w:rPr>
          <w:rFonts w:eastAsia="Times New Roman"/>
          <w:bCs/>
          <w:sz w:val="24"/>
          <w:szCs w:val="24"/>
        </w:rPr>
      </w:pPr>
      <w:r w:rsidRPr="00A93DDE">
        <w:rPr>
          <w:rFonts w:eastAsia="Times New Roman"/>
          <w:sz w:val="24"/>
          <w:szCs w:val="24"/>
        </w:rPr>
        <w:t>На основании постановления администрации Юргинс</w:t>
      </w:r>
      <w:r w:rsidR="00806E36" w:rsidRPr="00A93DDE">
        <w:rPr>
          <w:rFonts w:eastAsia="Times New Roman"/>
          <w:sz w:val="24"/>
          <w:szCs w:val="24"/>
        </w:rPr>
        <w:t>кого муниципального округа от 10.12</w:t>
      </w:r>
      <w:r w:rsidRPr="00A93DDE">
        <w:rPr>
          <w:rFonts w:eastAsia="Times New Roman"/>
          <w:sz w:val="24"/>
          <w:szCs w:val="24"/>
        </w:rPr>
        <w:t>.202</w:t>
      </w:r>
      <w:r w:rsidR="00806E36" w:rsidRPr="00A93DDE">
        <w:rPr>
          <w:rFonts w:eastAsia="Times New Roman"/>
          <w:sz w:val="24"/>
          <w:szCs w:val="24"/>
        </w:rPr>
        <w:t>4</w:t>
      </w:r>
      <w:r w:rsidRPr="00A93DDE">
        <w:rPr>
          <w:rFonts w:eastAsia="Times New Roman"/>
          <w:sz w:val="24"/>
          <w:szCs w:val="24"/>
        </w:rPr>
        <w:t xml:space="preserve"> г. № </w:t>
      </w:r>
      <w:r w:rsidR="00806E36" w:rsidRPr="00A93DDE">
        <w:rPr>
          <w:rFonts w:eastAsia="Times New Roman"/>
          <w:sz w:val="24"/>
          <w:szCs w:val="24"/>
        </w:rPr>
        <w:t>1821 «</w:t>
      </w:r>
      <w:r w:rsidR="00806E36" w:rsidRPr="00A93DDE">
        <w:rPr>
          <w:sz w:val="24"/>
          <w:szCs w:val="24"/>
        </w:rPr>
        <w:t>О подготовке проекта межевания территории с целью образования земельного участка под многоквартирный дом, расположенный: Российская Федерация, Кемеровская область – Кузбасс, Юргинский муниципальный округ, п.ст. Юрга 2-я, ул. Новая, земельный участок 1»</w:t>
      </w:r>
      <w:r w:rsidR="008506DC" w:rsidRPr="00A93DDE">
        <w:rPr>
          <w:rFonts w:eastAsia="Times New Roman"/>
          <w:sz w:val="24"/>
          <w:szCs w:val="24"/>
        </w:rPr>
        <w:t xml:space="preserve">, администрацией Юргинского муниципального округа проведены </w:t>
      </w:r>
      <w:r w:rsidR="008506DC" w:rsidRPr="00A93DDE">
        <w:rPr>
          <w:rFonts w:eastAsia="Times New Roman"/>
          <w:bCs/>
          <w:sz w:val="24"/>
          <w:szCs w:val="24"/>
        </w:rPr>
        <w:t>общественные обсуждения по вопросу:</w:t>
      </w:r>
    </w:p>
    <w:p w:rsidR="008506DC" w:rsidRPr="00A93DDE" w:rsidRDefault="008506DC" w:rsidP="00861477">
      <w:pPr>
        <w:pStyle w:val="Default"/>
        <w:ind w:firstLine="709"/>
        <w:jc w:val="both"/>
      </w:pPr>
      <w:r w:rsidRPr="00A93DDE">
        <w:rPr>
          <w:rFonts w:eastAsia="Times New Roman"/>
          <w:bCs/>
        </w:rPr>
        <w:t>1</w:t>
      </w:r>
      <w:r w:rsidR="00CF57D4" w:rsidRPr="00A93DDE">
        <w:rPr>
          <w:rFonts w:eastAsia="Times New Roman"/>
          <w:bCs/>
        </w:rPr>
        <w:t>.</w:t>
      </w:r>
      <w:r w:rsidR="00CF57D4" w:rsidRPr="00A93DDE">
        <w:t xml:space="preserve"> </w:t>
      </w:r>
      <w:r w:rsidR="001A3203">
        <w:t>Утверждения документации</w:t>
      </w:r>
      <w:bookmarkStart w:id="0" w:name="_GoBack"/>
      <w:bookmarkEnd w:id="0"/>
      <w:r w:rsidR="00A93DDE" w:rsidRPr="00A93DDE">
        <w:t xml:space="preserve"> по планировке территории «Проект межевания территории с целью образования земельного участка под многоквартирный дом, расположенный: Российская Федерация, Кемеровская область – Кузбасс, Юргинский муниципальный округ, п.ст. Юрга 2-я, ул. Новая, земельный участок 1».</w:t>
      </w:r>
    </w:p>
    <w:p w:rsidR="0026766B" w:rsidRPr="00A93DDE" w:rsidRDefault="0026766B" w:rsidP="0026766B">
      <w:pPr>
        <w:shd w:val="clear" w:color="auto" w:fill="FFFFFF"/>
        <w:tabs>
          <w:tab w:val="left" w:leader="underscore" w:pos="6370"/>
          <w:tab w:val="left" w:leader="underscore" w:pos="8299"/>
        </w:tabs>
        <w:ind w:firstLine="851"/>
        <w:jc w:val="both"/>
        <w:rPr>
          <w:rFonts w:eastAsia="Times New Roman"/>
          <w:sz w:val="24"/>
          <w:szCs w:val="24"/>
        </w:rPr>
      </w:pPr>
      <w:proofErr w:type="gramStart"/>
      <w:r w:rsidRPr="00A93DDE">
        <w:rPr>
          <w:rFonts w:eastAsia="Times New Roman"/>
          <w:sz w:val="24"/>
          <w:szCs w:val="24"/>
        </w:rPr>
        <w:t>Данные общественные обсуждения провод</w:t>
      </w:r>
      <w:r w:rsidR="008506DC" w:rsidRPr="00A93DDE">
        <w:rPr>
          <w:rFonts w:eastAsia="Times New Roman"/>
          <w:sz w:val="24"/>
          <w:szCs w:val="24"/>
        </w:rPr>
        <w:t>ились</w:t>
      </w:r>
      <w:r w:rsidRPr="00A93DDE">
        <w:rPr>
          <w:rFonts w:eastAsia="Times New Roman"/>
          <w:sz w:val="24"/>
          <w:szCs w:val="24"/>
        </w:rPr>
        <w:t xml:space="preserve"> </w:t>
      </w:r>
      <w:r w:rsidR="000E4570" w:rsidRPr="00A93DDE">
        <w:rPr>
          <w:rFonts w:eastAsia="Times New Roman"/>
          <w:sz w:val="24"/>
          <w:szCs w:val="24"/>
        </w:rPr>
        <w:t xml:space="preserve">в соответствии с </w:t>
      </w:r>
      <w:r w:rsidR="000E4570" w:rsidRPr="00A93DDE">
        <w:rPr>
          <w:sz w:val="24"/>
          <w:szCs w:val="24"/>
        </w:rPr>
        <w:t>Градостроительным кодексом Российской Федерации, Федеральным законом 06.10.2003 № 131-ФЗ «Об общих принципах организации местного самоуправления в Российской Федерации», статьей 3 Закон Кемеровской области - Кузбасса от 05.08.2019 № 68-ОЗ «О преобразовании муниципальных образований», постановлением администрации Юргинского сельско</w:t>
      </w:r>
      <w:r w:rsidR="00861477" w:rsidRPr="00A93DDE">
        <w:rPr>
          <w:sz w:val="24"/>
          <w:szCs w:val="24"/>
        </w:rPr>
        <w:t xml:space="preserve">го поселения </w:t>
      </w:r>
      <w:r w:rsidR="00A93DDE" w:rsidRPr="00A93DDE">
        <w:rPr>
          <w:rFonts w:eastAsia="Times New Roman"/>
          <w:sz w:val="24"/>
          <w:szCs w:val="24"/>
        </w:rPr>
        <w:t>от 10.12.2024 г. № 1821 «</w:t>
      </w:r>
      <w:r w:rsidR="00A93DDE" w:rsidRPr="00A93DDE">
        <w:rPr>
          <w:sz w:val="24"/>
          <w:szCs w:val="24"/>
        </w:rPr>
        <w:t>О подготовке проекта межевания территории с целью образования земельного участка под многоквартирный дом, расположенный</w:t>
      </w:r>
      <w:proofErr w:type="gramEnd"/>
      <w:r w:rsidR="00A93DDE" w:rsidRPr="00A93DDE">
        <w:rPr>
          <w:sz w:val="24"/>
          <w:szCs w:val="24"/>
        </w:rPr>
        <w:t>: Российская Федерация, Кемеровская область – Кузбасс, Юргинский муниципальный округ, п.ст. Юрга 2-я, ул. Новая, земельный участок 1».</w:t>
      </w:r>
    </w:p>
    <w:p w:rsidR="007A68EB" w:rsidRPr="00A93DDE" w:rsidRDefault="0026766B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sz w:val="24"/>
          <w:szCs w:val="24"/>
        </w:rPr>
      </w:pPr>
      <w:r w:rsidRPr="00A93DDE">
        <w:rPr>
          <w:rFonts w:eastAsia="Times New Roman"/>
          <w:sz w:val="24"/>
          <w:szCs w:val="24"/>
        </w:rPr>
        <w:t>О</w:t>
      </w:r>
      <w:r w:rsidR="007A68EB" w:rsidRPr="00A93DDE">
        <w:rPr>
          <w:rFonts w:eastAsia="Times New Roman"/>
          <w:sz w:val="24"/>
          <w:szCs w:val="24"/>
        </w:rPr>
        <w:t xml:space="preserve"> ходе </w:t>
      </w:r>
      <w:r w:rsidR="001A7E32" w:rsidRPr="00A93DDE">
        <w:rPr>
          <w:rFonts w:eastAsia="Times New Roman"/>
          <w:sz w:val="24"/>
          <w:szCs w:val="24"/>
        </w:rPr>
        <w:t>общественных обсуждений</w:t>
      </w:r>
      <w:r w:rsidR="005A6D25" w:rsidRPr="00A93DDE">
        <w:rPr>
          <w:rFonts w:eastAsia="Times New Roman"/>
          <w:sz w:val="24"/>
          <w:szCs w:val="24"/>
        </w:rPr>
        <w:t xml:space="preserve"> оформлен </w:t>
      </w:r>
      <w:r w:rsidR="007A68EB" w:rsidRPr="00A93DDE">
        <w:rPr>
          <w:rFonts w:eastAsia="Times New Roman"/>
          <w:sz w:val="24"/>
          <w:szCs w:val="24"/>
        </w:rPr>
        <w:t>и составлен протокол от</w:t>
      </w:r>
      <w:r w:rsidR="005A6D25" w:rsidRPr="00A93DDE">
        <w:rPr>
          <w:rFonts w:eastAsia="Times New Roman"/>
          <w:sz w:val="24"/>
          <w:szCs w:val="24"/>
        </w:rPr>
        <w:t xml:space="preserve"> </w:t>
      </w:r>
      <w:r w:rsidR="00A93DDE">
        <w:rPr>
          <w:rFonts w:eastAsia="Times New Roman"/>
          <w:sz w:val="24"/>
          <w:szCs w:val="24"/>
        </w:rPr>
        <w:t>27.01.2025</w:t>
      </w:r>
      <w:r w:rsidR="00453E75" w:rsidRPr="00A93DDE">
        <w:rPr>
          <w:rFonts w:eastAsia="Times New Roman"/>
          <w:sz w:val="24"/>
          <w:szCs w:val="24"/>
        </w:rPr>
        <w:t>.</w:t>
      </w:r>
    </w:p>
    <w:p w:rsidR="007A68EB" w:rsidRPr="00A93DDE" w:rsidRDefault="00A93DDE" w:rsidP="005A6D2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Предложения и замечания граждан, постоянно проживающих на </w:t>
      </w:r>
      <w:r w:rsidR="007A68EB" w:rsidRPr="00A93DDE">
        <w:rPr>
          <w:rFonts w:eastAsia="Times New Roman"/>
          <w:sz w:val="24"/>
          <w:szCs w:val="24"/>
        </w:rPr>
        <w:t xml:space="preserve">территории проведения </w:t>
      </w:r>
      <w:r w:rsidR="001A7E32" w:rsidRPr="00A93DDE">
        <w:rPr>
          <w:rFonts w:eastAsia="Times New Roman"/>
          <w:sz w:val="24"/>
          <w:szCs w:val="24"/>
        </w:rPr>
        <w:t>общественных обсуждений</w:t>
      </w:r>
      <w:r w:rsidR="001B6756" w:rsidRPr="00A93DDE">
        <w:rPr>
          <w:rFonts w:eastAsia="Times New Roman"/>
          <w:sz w:val="24"/>
          <w:szCs w:val="24"/>
        </w:rPr>
        <w:t>, в установленном порядке</w:t>
      </w:r>
      <w:r w:rsidR="00453E75" w:rsidRPr="00A93DDE">
        <w:rPr>
          <w:rFonts w:eastAsia="Times New Roman"/>
          <w:sz w:val="24"/>
          <w:szCs w:val="24"/>
        </w:rPr>
        <w:t xml:space="preserve"> не поступали.</w:t>
      </w:r>
    </w:p>
    <w:p w:rsidR="007A68EB" w:rsidRPr="00A93DDE" w:rsidRDefault="007A68EB" w:rsidP="005A6D25">
      <w:pPr>
        <w:shd w:val="clear" w:color="auto" w:fill="FFFFFF"/>
        <w:ind w:firstLine="709"/>
        <w:jc w:val="both"/>
        <w:rPr>
          <w:sz w:val="24"/>
          <w:szCs w:val="24"/>
        </w:rPr>
      </w:pPr>
      <w:r w:rsidRPr="00A93DDE">
        <w:rPr>
          <w:rFonts w:eastAsia="Times New Roman"/>
          <w:sz w:val="24"/>
          <w:szCs w:val="24"/>
        </w:rPr>
        <w:t xml:space="preserve">Предложения и замечания иных участников </w:t>
      </w:r>
      <w:r w:rsidR="001A7E32" w:rsidRPr="00A93DDE">
        <w:rPr>
          <w:rFonts w:eastAsia="Times New Roman"/>
          <w:sz w:val="24"/>
          <w:szCs w:val="24"/>
        </w:rPr>
        <w:t>обсуждений</w:t>
      </w:r>
      <w:r w:rsidR="001B6756" w:rsidRPr="00A93DDE">
        <w:rPr>
          <w:rFonts w:eastAsia="Times New Roman"/>
          <w:sz w:val="24"/>
          <w:szCs w:val="24"/>
        </w:rPr>
        <w:t>, в установленном порядке</w:t>
      </w:r>
      <w:r w:rsidR="00453E75" w:rsidRPr="00A93DDE">
        <w:rPr>
          <w:rFonts w:eastAsia="Times New Roman"/>
          <w:sz w:val="24"/>
          <w:szCs w:val="24"/>
        </w:rPr>
        <w:t xml:space="preserve"> не поступали.</w:t>
      </w:r>
    </w:p>
    <w:p w:rsidR="007A68EB" w:rsidRPr="00A93DDE" w:rsidRDefault="007A68EB" w:rsidP="005A6D25">
      <w:pPr>
        <w:shd w:val="clear" w:color="auto" w:fill="FFFFFF"/>
        <w:ind w:firstLine="709"/>
        <w:jc w:val="both"/>
        <w:rPr>
          <w:sz w:val="24"/>
          <w:szCs w:val="24"/>
        </w:rPr>
      </w:pPr>
      <w:r w:rsidRPr="00A93DDE">
        <w:rPr>
          <w:rFonts w:eastAsia="Times New Roman"/>
          <w:sz w:val="24"/>
          <w:szCs w:val="24"/>
        </w:rPr>
        <w:t xml:space="preserve">Выводы по результатам </w:t>
      </w:r>
      <w:r w:rsidR="001A7E32" w:rsidRPr="00A93DDE">
        <w:rPr>
          <w:rFonts w:eastAsia="Times New Roman"/>
          <w:sz w:val="24"/>
          <w:szCs w:val="24"/>
        </w:rPr>
        <w:t>общественных обсуждений:</w:t>
      </w:r>
      <w:r w:rsidR="005A6D25" w:rsidRPr="00A93DDE">
        <w:rPr>
          <w:sz w:val="24"/>
          <w:szCs w:val="24"/>
        </w:rPr>
        <w:t xml:space="preserve"> </w:t>
      </w:r>
      <w:r w:rsidR="005A6D25" w:rsidRPr="00A93DDE">
        <w:rPr>
          <w:rFonts w:eastAsia="Times New Roman"/>
          <w:sz w:val="24"/>
          <w:szCs w:val="24"/>
        </w:rPr>
        <w:t xml:space="preserve">считать состоявшимися </w:t>
      </w:r>
      <w:r w:rsidR="001A7E32" w:rsidRPr="00A93DDE">
        <w:rPr>
          <w:rFonts w:eastAsia="Times New Roman"/>
          <w:sz w:val="24"/>
          <w:szCs w:val="24"/>
        </w:rPr>
        <w:t>общественные обсуждения</w:t>
      </w:r>
      <w:r w:rsidR="005A6D25" w:rsidRPr="00A93DDE">
        <w:rPr>
          <w:rFonts w:eastAsia="Times New Roman"/>
          <w:sz w:val="24"/>
          <w:szCs w:val="24"/>
        </w:rPr>
        <w:t xml:space="preserve">. </w:t>
      </w:r>
      <w:r w:rsidR="0096578B" w:rsidRPr="00A93DDE">
        <w:rPr>
          <w:rFonts w:eastAsia="Times New Roman"/>
          <w:sz w:val="24"/>
          <w:szCs w:val="24"/>
        </w:rPr>
        <w:t xml:space="preserve">Рекомендовано принять </w:t>
      </w:r>
      <w:proofErr w:type="gramStart"/>
      <w:r w:rsidR="0096578B" w:rsidRPr="00A93DDE">
        <w:rPr>
          <w:rFonts w:eastAsia="Times New Roman"/>
          <w:sz w:val="24"/>
          <w:szCs w:val="24"/>
        </w:rPr>
        <w:t>р</w:t>
      </w:r>
      <w:proofErr w:type="gramEnd"/>
      <w:hyperlink r:id="rId5" w:history="1">
        <w:r w:rsidR="0096578B" w:rsidRPr="00A93DDE">
          <w:rPr>
            <w:rStyle w:val="a9"/>
            <w:color w:val="auto"/>
            <w:sz w:val="24"/>
            <w:szCs w:val="24"/>
            <w:u w:val="none"/>
          </w:rPr>
          <w:t xml:space="preserve">ешение об утверждении </w:t>
        </w:r>
        <w:r w:rsidR="00A93DDE" w:rsidRPr="00A93DDE">
          <w:rPr>
            <w:sz w:val="24"/>
            <w:szCs w:val="24"/>
          </w:rPr>
          <w:t>документации по планировке территории «Проект межевания территории с целью образования земельного участка под многоквартирный дом, расположенный: Российская Федерация, Кемеровская область – Кузбасс, Юргинский муниципальный округ, п.ст. Юрга 2-я, ул. Новая, земельный участок 1»</w:t>
        </w:r>
        <w:r w:rsidR="00A93DDE">
          <w:rPr>
            <w:sz w:val="24"/>
            <w:szCs w:val="24"/>
          </w:rPr>
          <w:t>.</w:t>
        </w:r>
        <w:r w:rsidR="0096578B" w:rsidRPr="00A93DDE">
          <w:rPr>
            <w:rStyle w:val="a9"/>
            <w:color w:val="auto"/>
            <w:sz w:val="24"/>
            <w:szCs w:val="24"/>
            <w:u w:val="none"/>
          </w:rPr>
          <w:t xml:space="preserve"> </w:t>
        </w:r>
      </w:hyperlink>
    </w:p>
    <w:p w:rsidR="005A6D25" w:rsidRDefault="005A6D25" w:rsidP="005A6D25">
      <w:pPr>
        <w:shd w:val="clear" w:color="auto" w:fill="FFFFFF"/>
        <w:spacing w:before="274" w:line="274" w:lineRule="exact"/>
        <w:ind w:left="851"/>
        <w:rPr>
          <w:rFonts w:eastAsia="Times New Roman"/>
          <w:sz w:val="24"/>
          <w:szCs w:val="24"/>
        </w:rPr>
      </w:pPr>
    </w:p>
    <w:p w:rsidR="00A93DDE" w:rsidRPr="00A93DDE" w:rsidRDefault="00A93DDE" w:rsidP="005A6D25">
      <w:pPr>
        <w:shd w:val="clear" w:color="auto" w:fill="FFFFFF"/>
        <w:spacing w:before="274" w:line="274" w:lineRule="exact"/>
        <w:ind w:left="851"/>
        <w:rPr>
          <w:rFonts w:eastAsia="Times New Roman"/>
          <w:sz w:val="24"/>
          <w:szCs w:val="24"/>
        </w:rPr>
      </w:pPr>
    </w:p>
    <w:p w:rsidR="00D5325D" w:rsidRPr="005A6D25" w:rsidRDefault="005A6D25" w:rsidP="00A93DDE">
      <w:pPr>
        <w:shd w:val="clear" w:color="auto" w:fill="FFFFFF"/>
        <w:tabs>
          <w:tab w:val="left" w:leader="underscore" w:pos="1445"/>
          <w:tab w:val="left" w:leader="underscore" w:pos="5938"/>
        </w:tabs>
        <w:ind w:firstLine="709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>Председатель</w:t>
      </w:r>
      <w:r w:rsidRPr="001B6756">
        <w:rPr>
          <w:sz w:val="26"/>
          <w:szCs w:val="26"/>
        </w:rPr>
        <w:t xml:space="preserve">                                                            </w:t>
      </w:r>
      <w:r w:rsidRPr="001B6756">
        <w:rPr>
          <w:rFonts w:eastAsia="Times New Roman"/>
          <w:sz w:val="26"/>
          <w:szCs w:val="26"/>
        </w:rPr>
        <w:t xml:space="preserve">М.И. </w:t>
      </w:r>
      <w:proofErr w:type="spellStart"/>
      <w:r w:rsidRPr="001B6756">
        <w:rPr>
          <w:rFonts w:eastAsia="Times New Roman"/>
          <w:sz w:val="26"/>
          <w:szCs w:val="26"/>
        </w:rPr>
        <w:t>Шац</w:t>
      </w:r>
      <w:proofErr w:type="spellEnd"/>
    </w:p>
    <w:sectPr w:rsidR="00D5325D" w:rsidRPr="005A6D25" w:rsidSect="00D5325D">
      <w:pgSz w:w="11909" w:h="16834"/>
      <w:pgMar w:top="1054" w:right="843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8EB"/>
    <w:rsid w:val="00006EB2"/>
    <w:rsid w:val="000213A5"/>
    <w:rsid w:val="00022A06"/>
    <w:rsid w:val="000353AA"/>
    <w:rsid w:val="00042DFC"/>
    <w:rsid w:val="00045460"/>
    <w:rsid w:val="00046E8E"/>
    <w:rsid w:val="000479AC"/>
    <w:rsid w:val="000544A9"/>
    <w:rsid w:val="00056B7C"/>
    <w:rsid w:val="00057D81"/>
    <w:rsid w:val="00081D98"/>
    <w:rsid w:val="00082AFC"/>
    <w:rsid w:val="00093AAB"/>
    <w:rsid w:val="000E4570"/>
    <w:rsid w:val="000E5D0A"/>
    <w:rsid w:val="000F0374"/>
    <w:rsid w:val="000F355E"/>
    <w:rsid w:val="000F3964"/>
    <w:rsid w:val="000F6AB7"/>
    <w:rsid w:val="0010155B"/>
    <w:rsid w:val="00124530"/>
    <w:rsid w:val="001307BB"/>
    <w:rsid w:val="001664C2"/>
    <w:rsid w:val="00186D0A"/>
    <w:rsid w:val="001A3203"/>
    <w:rsid w:val="001A3C8D"/>
    <w:rsid w:val="001A7E32"/>
    <w:rsid w:val="001B6756"/>
    <w:rsid w:val="001E4DBE"/>
    <w:rsid w:val="00206140"/>
    <w:rsid w:val="0022455B"/>
    <w:rsid w:val="00244A91"/>
    <w:rsid w:val="002510B6"/>
    <w:rsid w:val="002645B6"/>
    <w:rsid w:val="0026766B"/>
    <w:rsid w:val="002772F4"/>
    <w:rsid w:val="00282DE4"/>
    <w:rsid w:val="00294F41"/>
    <w:rsid w:val="002A3257"/>
    <w:rsid w:val="002C3F7F"/>
    <w:rsid w:val="002C7F5C"/>
    <w:rsid w:val="002D2D08"/>
    <w:rsid w:val="002D651A"/>
    <w:rsid w:val="002E058D"/>
    <w:rsid w:val="002E24BA"/>
    <w:rsid w:val="002E71C4"/>
    <w:rsid w:val="002F1743"/>
    <w:rsid w:val="00303BA8"/>
    <w:rsid w:val="00317CD5"/>
    <w:rsid w:val="00334681"/>
    <w:rsid w:val="003354A9"/>
    <w:rsid w:val="0034076D"/>
    <w:rsid w:val="0035156B"/>
    <w:rsid w:val="00352804"/>
    <w:rsid w:val="00353CC9"/>
    <w:rsid w:val="00360C5A"/>
    <w:rsid w:val="00364E6E"/>
    <w:rsid w:val="00372429"/>
    <w:rsid w:val="00391B00"/>
    <w:rsid w:val="003A58AB"/>
    <w:rsid w:val="003A70B2"/>
    <w:rsid w:val="003B5CFD"/>
    <w:rsid w:val="003C6304"/>
    <w:rsid w:val="003D47DF"/>
    <w:rsid w:val="003D633D"/>
    <w:rsid w:val="003E7722"/>
    <w:rsid w:val="004035AE"/>
    <w:rsid w:val="00433F5A"/>
    <w:rsid w:val="00453E75"/>
    <w:rsid w:val="00455D15"/>
    <w:rsid w:val="004623BB"/>
    <w:rsid w:val="00472F29"/>
    <w:rsid w:val="00474EBE"/>
    <w:rsid w:val="004836C4"/>
    <w:rsid w:val="004B3322"/>
    <w:rsid w:val="004C1155"/>
    <w:rsid w:val="004F7558"/>
    <w:rsid w:val="00502376"/>
    <w:rsid w:val="00503F99"/>
    <w:rsid w:val="00537756"/>
    <w:rsid w:val="00540DFC"/>
    <w:rsid w:val="00541FB2"/>
    <w:rsid w:val="0054444E"/>
    <w:rsid w:val="00567A65"/>
    <w:rsid w:val="00590E6C"/>
    <w:rsid w:val="0059124D"/>
    <w:rsid w:val="005A0BB2"/>
    <w:rsid w:val="005A6D25"/>
    <w:rsid w:val="005C1228"/>
    <w:rsid w:val="005D0BFC"/>
    <w:rsid w:val="005D292E"/>
    <w:rsid w:val="005E1C80"/>
    <w:rsid w:val="00617249"/>
    <w:rsid w:val="00621B8F"/>
    <w:rsid w:val="00630735"/>
    <w:rsid w:val="006330DE"/>
    <w:rsid w:val="00633975"/>
    <w:rsid w:val="00641B7B"/>
    <w:rsid w:val="00651A54"/>
    <w:rsid w:val="0067732A"/>
    <w:rsid w:val="006902D9"/>
    <w:rsid w:val="006A75E1"/>
    <w:rsid w:val="006B50EF"/>
    <w:rsid w:val="006B5514"/>
    <w:rsid w:val="006C09BF"/>
    <w:rsid w:val="006D281B"/>
    <w:rsid w:val="006E01FA"/>
    <w:rsid w:val="00710B92"/>
    <w:rsid w:val="00713E99"/>
    <w:rsid w:val="007238BA"/>
    <w:rsid w:val="00725769"/>
    <w:rsid w:val="00731A37"/>
    <w:rsid w:val="007322E2"/>
    <w:rsid w:val="00741F6E"/>
    <w:rsid w:val="00743BED"/>
    <w:rsid w:val="00782098"/>
    <w:rsid w:val="00782953"/>
    <w:rsid w:val="00783C3E"/>
    <w:rsid w:val="00794DEF"/>
    <w:rsid w:val="007A1CDB"/>
    <w:rsid w:val="007A59FF"/>
    <w:rsid w:val="007A68EB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5D7B"/>
    <w:rsid w:val="00806E36"/>
    <w:rsid w:val="008171CB"/>
    <w:rsid w:val="00817C42"/>
    <w:rsid w:val="008225F3"/>
    <w:rsid w:val="00824DB2"/>
    <w:rsid w:val="00826E37"/>
    <w:rsid w:val="00840749"/>
    <w:rsid w:val="008506DC"/>
    <w:rsid w:val="00857E32"/>
    <w:rsid w:val="00860F4D"/>
    <w:rsid w:val="00861477"/>
    <w:rsid w:val="00864EA1"/>
    <w:rsid w:val="00877A1A"/>
    <w:rsid w:val="008A6042"/>
    <w:rsid w:val="008B22C1"/>
    <w:rsid w:val="008B36FA"/>
    <w:rsid w:val="008C076B"/>
    <w:rsid w:val="008C17AF"/>
    <w:rsid w:val="008E2F98"/>
    <w:rsid w:val="008E53FD"/>
    <w:rsid w:val="00910BC3"/>
    <w:rsid w:val="0091771B"/>
    <w:rsid w:val="00925D5B"/>
    <w:rsid w:val="00940DB5"/>
    <w:rsid w:val="00951138"/>
    <w:rsid w:val="009560C4"/>
    <w:rsid w:val="0095703F"/>
    <w:rsid w:val="00957B8E"/>
    <w:rsid w:val="0096578B"/>
    <w:rsid w:val="00974FC2"/>
    <w:rsid w:val="00983944"/>
    <w:rsid w:val="009A4AD2"/>
    <w:rsid w:val="009B1BB7"/>
    <w:rsid w:val="009F529D"/>
    <w:rsid w:val="00A15207"/>
    <w:rsid w:val="00A22EF5"/>
    <w:rsid w:val="00A24466"/>
    <w:rsid w:val="00A276EF"/>
    <w:rsid w:val="00A31A8F"/>
    <w:rsid w:val="00A441BE"/>
    <w:rsid w:val="00A555A3"/>
    <w:rsid w:val="00A63626"/>
    <w:rsid w:val="00A644C9"/>
    <w:rsid w:val="00A71F67"/>
    <w:rsid w:val="00A842FB"/>
    <w:rsid w:val="00A93DDE"/>
    <w:rsid w:val="00AA6FE2"/>
    <w:rsid w:val="00AB3582"/>
    <w:rsid w:val="00AC3D90"/>
    <w:rsid w:val="00AE1A98"/>
    <w:rsid w:val="00B03137"/>
    <w:rsid w:val="00B21701"/>
    <w:rsid w:val="00B233C2"/>
    <w:rsid w:val="00B36AD1"/>
    <w:rsid w:val="00B36D92"/>
    <w:rsid w:val="00B43B01"/>
    <w:rsid w:val="00B507AA"/>
    <w:rsid w:val="00B83D76"/>
    <w:rsid w:val="00B90D9C"/>
    <w:rsid w:val="00B918F5"/>
    <w:rsid w:val="00B92181"/>
    <w:rsid w:val="00BA039C"/>
    <w:rsid w:val="00BA4D8C"/>
    <w:rsid w:val="00BA592B"/>
    <w:rsid w:val="00BB15D2"/>
    <w:rsid w:val="00BB191D"/>
    <w:rsid w:val="00BD1CEE"/>
    <w:rsid w:val="00BD2734"/>
    <w:rsid w:val="00BE50BF"/>
    <w:rsid w:val="00BE6D2F"/>
    <w:rsid w:val="00C210CB"/>
    <w:rsid w:val="00C268D6"/>
    <w:rsid w:val="00C61084"/>
    <w:rsid w:val="00C71047"/>
    <w:rsid w:val="00C75E16"/>
    <w:rsid w:val="00C848C0"/>
    <w:rsid w:val="00C90E15"/>
    <w:rsid w:val="00C91780"/>
    <w:rsid w:val="00C922EB"/>
    <w:rsid w:val="00CA1CE0"/>
    <w:rsid w:val="00CA6FB6"/>
    <w:rsid w:val="00CB432E"/>
    <w:rsid w:val="00CD35B9"/>
    <w:rsid w:val="00CE70D6"/>
    <w:rsid w:val="00CF2E0B"/>
    <w:rsid w:val="00CF318E"/>
    <w:rsid w:val="00CF57D4"/>
    <w:rsid w:val="00CF6CFE"/>
    <w:rsid w:val="00D04A73"/>
    <w:rsid w:val="00D335C8"/>
    <w:rsid w:val="00D5325D"/>
    <w:rsid w:val="00D61A92"/>
    <w:rsid w:val="00D65AB8"/>
    <w:rsid w:val="00D71967"/>
    <w:rsid w:val="00D81E02"/>
    <w:rsid w:val="00D82241"/>
    <w:rsid w:val="00D9693D"/>
    <w:rsid w:val="00DE63D9"/>
    <w:rsid w:val="00E03CA8"/>
    <w:rsid w:val="00E10B50"/>
    <w:rsid w:val="00E25D4C"/>
    <w:rsid w:val="00E327EE"/>
    <w:rsid w:val="00E41D12"/>
    <w:rsid w:val="00E523EE"/>
    <w:rsid w:val="00E54388"/>
    <w:rsid w:val="00E67D24"/>
    <w:rsid w:val="00E815E6"/>
    <w:rsid w:val="00E87A1A"/>
    <w:rsid w:val="00E9021F"/>
    <w:rsid w:val="00E92D0D"/>
    <w:rsid w:val="00EC0266"/>
    <w:rsid w:val="00EC02C5"/>
    <w:rsid w:val="00ED00A7"/>
    <w:rsid w:val="00EE6D47"/>
    <w:rsid w:val="00EF2BD3"/>
    <w:rsid w:val="00EF67E7"/>
    <w:rsid w:val="00F01DA2"/>
    <w:rsid w:val="00F05915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6AB7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customStyle="1" w:styleId="a4">
    <w:name w:val="Подзаголовок Знак"/>
    <w:basedOn w:val="a0"/>
    <w:link w:val="a3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5">
    <w:name w:val="Strong"/>
    <w:basedOn w:val="a0"/>
    <w:qFormat/>
    <w:rsid w:val="000F6AB7"/>
    <w:rPr>
      <w:b/>
      <w:bCs/>
    </w:rPr>
  </w:style>
  <w:style w:type="paragraph" w:styleId="a6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7">
    <w:name w:val="Subtle Emphasis"/>
    <w:basedOn w:val="a0"/>
    <w:uiPriority w:val="19"/>
    <w:qFormat/>
    <w:rsid w:val="000F6AB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F6AB7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5A6D25"/>
    <w:rPr>
      <w:color w:val="0000FF"/>
      <w:u w:val="single"/>
    </w:rPr>
  </w:style>
  <w:style w:type="paragraph" w:customStyle="1" w:styleId="Default">
    <w:name w:val="Default"/>
    <w:rsid w:val="0086147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prom.ru/wp-content/uploads/2020/03/&#1055;&#1086;&#1089;&#1090;&#1072;&#1085;&#1086;&#1074;&#1083;&#1077;&#1085;&#1080;&#1077;-&#1086;&#1090;-06.12.2019-&#1075;.-&#8470;-149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Билло Алена Николаевна</cp:lastModifiedBy>
  <cp:revision>6</cp:revision>
  <cp:lastPrinted>2025-01-27T01:18:00Z</cp:lastPrinted>
  <dcterms:created xsi:type="dcterms:W3CDTF">2020-11-13T08:38:00Z</dcterms:created>
  <dcterms:modified xsi:type="dcterms:W3CDTF">2025-01-27T01:18:00Z</dcterms:modified>
</cp:coreProperties>
</file>