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61732" w:rsidRPr="00C61732" w:rsidRDefault="00C61732" w:rsidP="00C61732">
      <w:pPr>
        <w:spacing w:after="0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61732" w:rsidRPr="00C61732" w:rsidRDefault="00C61732" w:rsidP="00C61732">
      <w:pPr>
        <w:widowControl w:val="0"/>
        <w:spacing w:after="0" w:line="298" w:lineRule="exact"/>
        <w:jc w:val="center"/>
        <w:rPr>
          <w:rFonts w:ascii="Times New Roman" w:eastAsia="Times New Roman" w:hAnsi="Times New Roman" w:cs="Times New Roman"/>
          <w:b/>
          <w:bCs/>
          <w:spacing w:val="3"/>
          <w:sz w:val="23"/>
          <w:szCs w:val="23"/>
        </w:rPr>
      </w:pPr>
      <w:r w:rsidRPr="00C61732">
        <w:rPr>
          <w:rFonts w:ascii="Times New Roman" w:eastAsia="Times New Roman" w:hAnsi="Times New Roman" w:cs="Times New Roman"/>
          <w:b/>
          <w:bCs/>
          <w:color w:val="000000"/>
          <w:spacing w:val="3"/>
          <w:sz w:val="23"/>
          <w:szCs w:val="23"/>
        </w:rPr>
        <w:t>Информация</w:t>
      </w:r>
    </w:p>
    <w:p w:rsidR="00C61732" w:rsidRPr="00C61732" w:rsidRDefault="00C61732" w:rsidP="00C61732">
      <w:pPr>
        <w:widowControl w:val="0"/>
        <w:shd w:val="clear" w:color="auto" w:fill="FFFFFF"/>
        <w:spacing w:after="0" w:line="298" w:lineRule="exact"/>
        <w:jc w:val="center"/>
        <w:rPr>
          <w:rFonts w:ascii="Times New Roman" w:eastAsia="Times New Roman" w:hAnsi="Times New Roman" w:cs="Times New Roman"/>
          <w:b/>
          <w:bCs/>
          <w:color w:val="000000"/>
          <w:spacing w:val="3"/>
          <w:sz w:val="23"/>
          <w:szCs w:val="23"/>
        </w:rPr>
      </w:pPr>
      <w:r w:rsidRPr="00C61732">
        <w:rPr>
          <w:rFonts w:ascii="Times New Roman" w:eastAsia="Times New Roman" w:hAnsi="Times New Roman" w:cs="Times New Roman"/>
          <w:b/>
          <w:bCs/>
          <w:color w:val="000000"/>
          <w:spacing w:val="3"/>
          <w:sz w:val="23"/>
          <w:szCs w:val="23"/>
        </w:rPr>
        <w:t>по результатам экспертно-аналитического мероприятия ««Внешняя проверка</w:t>
      </w:r>
    </w:p>
    <w:p w:rsidR="00590173" w:rsidRDefault="00C61732" w:rsidP="00C61732">
      <w:pPr>
        <w:widowControl w:val="0"/>
        <w:shd w:val="clear" w:color="auto" w:fill="FFFFFF"/>
        <w:spacing w:after="0" w:line="298" w:lineRule="exact"/>
        <w:jc w:val="center"/>
        <w:rPr>
          <w:rFonts w:ascii="Times New Roman" w:eastAsia="Times New Roman" w:hAnsi="Times New Roman" w:cs="Times New Roman"/>
          <w:b/>
          <w:bCs/>
          <w:color w:val="000000"/>
          <w:spacing w:val="3"/>
          <w:sz w:val="23"/>
          <w:szCs w:val="23"/>
        </w:rPr>
      </w:pPr>
      <w:r w:rsidRPr="00C61732">
        <w:rPr>
          <w:rFonts w:ascii="Times New Roman" w:eastAsia="Times New Roman" w:hAnsi="Times New Roman" w:cs="Times New Roman"/>
          <w:b/>
          <w:bCs/>
          <w:color w:val="000000"/>
          <w:spacing w:val="3"/>
          <w:sz w:val="23"/>
          <w:szCs w:val="23"/>
        </w:rPr>
        <w:t xml:space="preserve">годового отчета об исполнении бюджета  </w:t>
      </w:r>
    </w:p>
    <w:p w:rsidR="00C61732" w:rsidRPr="00C61732" w:rsidRDefault="00C61732" w:rsidP="00C61732">
      <w:pPr>
        <w:widowControl w:val="0"/>
        <w:shd w:val="clear" w:color="auto" w:fill="FFFFFF"/>
        <w:spacing w:after="0" w:line="298" w:lineRule="exact"/>
        <w:jc w:val="center"/>
        <w:rPr>
          <w:rFonts w:ascii="Times New Roman" w:eastAsia="Times New Roman" w:hAnsi="Times New Roman" w:cs="Times New Roman"/>
          <w:b/>
          <w:bCs/>
          <w:color w:val="000000"/>
          <w:spacing w:val="3"/>
          <w:sz w:val="23"/>
          <w:szCs w:val="23"/>
        </w:rPr>
      </w:pPr>
      <w:r w:rsidRPr="00C61732">
        <w:rPr>
          <w:rFonts w:ascii="Times New Roman" w:eastAsia="Times New Roman" w:hAnsi="Times New Roman" w:cs="Times New Roman"/>
          <w:b/>
          <w:bCs/>
          <w:color w:val="000000"/>
          <w:spacing w:val="3"/>
          <w:sz w:val="23"/>
          <w:szCs w:val="23"/>
        </w:rPr>
        <w:t xml:space="preserve"> Юргинского муниципального </w:t>
      </w:r>
      <w:r w:rsidR="00590173">
        <w:rPr>
          <w:rFonts w:ascii="Times New Roman" w:eastAsia="Times New Roman" w:hAnsi="Times New Roman" w:cs="Times New Roman"/>
          <w:b/>
          <w:bCs/>
          <w:color w:val="000000"/>
          <w:spacing w:val="3"/>
          <w:sz w:val="23"/>
          <w:szCs w:val="23"/>
        </w:rPr>
        <w:t>округа за 202</w:t>
      </w:r>
      <w:r w:rsidR="00762B31">
        <w:rPr>
          <w:rFonts w:ascii="Times New Roman" w:eastAsia="Times New Roman" w:hAnsi="Times New Roman" w:cs="Times New Roman"/>
          <w:b/>
          <w:bCs/>
          <w:color w:val="000000"/>
          <w:spacing w:val="3"/>
          <w:sz w:val="23"/>
          <w:szCs w:val="23"/>
        </w:rPr>
        <w:t>3</w:t>
      </w:r>
      <w:r w:rsidR="00512B53">
        <w:rPr>
          <w:rFonts w:ascii="Times New Roman" w:eastAsia="Times New Roman" w:hAnsi="Times New Roman" w:cs="Times New Roman"/>
          <w:b/>
          <w:bCs/>
          <w:color w:val="000000"/>
          <w:spacing w:val="3"/>
          <w:sz w:val="23"/>
          <w:szCs w:val="23"/>
        </w:rPr>
        <w:t xml:space="preserve"> </w:t>
      </w:r>
      <w:r w:rsidR="00590173">
        <w:rPr>
          <w:rFonts w:ascii="Times New Roman" w:eastAsia="Times New Roman" w:hAnsi="Times New Roman" w:cs="Times New Roman"/>
          <w:b/>
          <w:bCs/>
          <w:color w:val="000000"/>
          <w:spacing w:val="3"/>
          <w:sz w:val="23"/>
          <w:szCs w:val="23"/>
        </w:rPr>
        <w:t>год</w:t>
      </w:r>
      <w:r w:rsidRPr="00C61732">
        <w:rPr>
          <w:rFonts w:ascii="Times New Roman" w:eastAsia="Times New Roman" w:hAnsi="Times New Roman" w:cs="Times New Roman"/>
          <w:b/>
          <w:bCs/>
          <w:color w:val="000000"/>
          <w:spacing w:val="3"/>
          <w:sz w:val="23"/>
          <w:szCs w:val="23"/>
        </w:rPr>
        <w:t>»</w:t>
      </w:r>
    </w:p>
    <w:p w:rsidR="00C61732" w:rsidRPr="00C61732" w:rsidRDefault="00C61732" w:rsidP="00C61732">
      <w:pPr>
        <w:widowControl w:val="0"/>
        <w:shd w:val="clear" w:color="auto" w:fill="FFFFFF"/>
        <w:spacing w:after="0" w:line="298" w:lineRule="exact"/>
        <w:rPr>
          <w:rFonts w:ascii="Times New Roman" w:eastAsia="Times New Roman" w:hAnsi="Times New Roman" w:cs="Times New Roman"/>
          <w:b/>
          <w:bCs/>
          <w:color w:val="000000"/>
          <w:spacing w:val="3"/>
          <w:sz w:val="23"/>
          <w:szCs w:val="23"/>
        </w:rPr>
      </w:pPr>
    </w:p>
    <w:p w:rsidR="00C61732" w:rsidRPr="00C61732" w:rsidRDefault="00C61732" w:rsidP="00C61732">
      <w:pPr>
        <w:widowControl w:val="0"/>
        <w:shd w:val="clear" w:color="auto" w:fill="FFFFFF"/>
        <w:spacing w:after="0" w:line="298" w:lineRule="exact"/>
        <w:jc w:val="both"/>
        <w:rPr>
          <w:rFonts w:ascii="Times New Roman" w:eastAsia="Times New Roman" w:hAnsi="Times New Roman" w:cs="Times New Roman"/>
          <w:bCs/>
          <w:color w:val="000000"/>
          <w:spacing w:val="3"/>
          <w:sz w:val="23"/>
          <w:szCs w:val="23"/>
        </w:rPr>
      </w:pPr>
      <w:r w:rsidRPr="00C61732">
        <w:rPr>
          <w:rFonts w:ascii="Times New Roman" w:eastAsia="Times New Roman" w:hAnsi="Times New Roman" w:cs="Times New Roman"/>
          <w:bCs/>
          <w:color w:val="000000"/>
          <w:spacing w:val="3"/>
          <w:sz w:val="23"/>
          <w:szCs w:val="23"/>
        </w:rPr>
        <w:tab/>
        <w:t>Экспертно-аналитическое мероприятие  проведено в соответствии с планом работы Ревизионной комиссии на 202</w:t>
      </w:r>
      <w:r w:rsidR="00762B31">
        <w:rPr>
          <w:rFonts w:ascii="Times New Roman" w:eastAsia="Times New Roman" w:hAnsi="Times New Roman" w:cs="Times New Roman"/>
          <w:bCs/>
          <w:color w:val="000000"/>
          <w:spacing w:val="3"/>
          <w:sz w:val="23"/>
          <w:szCs w:val="23"/>
        </w:rPr>
        <w:t>4</w:t>
      </w:r>
      <w:r w:rsidRPr="00C61732">
        <w:rPr>
          <w:rFonts w:ascii="Times New Roman" w:eastAsia="Times New Roman" w:hAnsi="Times New Roman" w:cs="Times New Roman"/>
          <w:bCs/>
          <w:color w:val="000000"/>
          <w:spacing w:val="3"/>
          <w:sz w:val="23"/>
          <w:szCs w:val="23"/>
        </w:rPr>
        <w:t xml:space="preserve"> год, Бюджетным процессом в Юргинском муниципальном округе.</w:t>
      </w:r>
    </w:p>
    <w:p w:rsidR="00C61732" w:rsidRPr="00C61732" w:rsidRDefault="00C61732" w:rsidP="00C61732">
      <w:pPr>
        <w:widowControl w:val="0"/>
        <w:shd w:val="clear" w:color="auto" w:fill="FFFFFF"/>
        <w:spacing w:after="0" w:line="298" w:lineRule="exact"/>
        <w:ind w:firstLine="708"/>
        <w:jc w:val="both"/>
        <w:rPr>
          <w:rFonts w:ascii="Times New Roman" w:eastAsia="Times New Roman" w:hAnsi="Times New Roman" w:cs="Times New Roman"/>
          <w:bCs/>
          <w:color w:val="000000"/>
          <w:spacing w:val="3"/>
          <w:sz w:val="23"/>
          <w:szCs w:val="23"/>
        </w:rPr>
      </w:pPr>
      <w:r w:rsidRPr="00C61732">
        <w:rPr>
          <w:rFonts w:ascii="Times New Roman" w:eastAsia="Times New Roman" w:hAnsi="Times New Roman" w:cs="Times New Roman"/>
          <w:bCs/>
          <w:color w:val="000000"/>
          <w:spacing w:val="3"/>
          <w:sz w:val="23"/>
          <w:szCs w:val="23"/>
        </w:rPr>
        <w:t>Объект (объекты) экспертно-аналитического мероприятия:  Финансовое управление Юргинско</w:t>
      </w:r>
      <w:r w:rsidR="00590173">
        <w:rPr>
          <w:rFonts w:ascii="Times New Roman" w:eastAsia="Times New Roman" w:hAnsi="Times New Roman" w:cs="Times New Roman"/>
          <w:bCs/>
          <w:color w:val="000000"/>
          <w:spacing w:val="3"/>
          <w:sz w:val="23"/>
          <w:szCs w:val="23"/>
        </w:rPr>
        <w:t>го  округа</w:t>
      </w:r>
      <w:r w:rsidRPr="00C61732">
        <w:rPr>
          <w:rFonts w:ascii="Times New Roman" w:eastAsia="Times New Roman" w:hAnsi="Times New Roman" w:cs="Times New Roman"/>
          <w:bCs/>
          <w:color w:val="000000"/>
          <w:spacing w:val="3"/>
          <w:sz w:val="23"/>
          <w:szCs w:val="23"/>
        </w:rPr>
        <w:t xml:space="preserve">;  Главные </w:t>
      </w:r>
      <w:r w:rsidR="00CD6916">
        <w:rPr>
          <w:rFonts w:ascii="Times New Roman" w:eastAsia="Times New Roman" w:hAnsi="Times New Roman" w:cs="Times New Roman"/>
          <w:bCs/>
          <w:color w:val="000000"/>
          <w:spacing w:val="3"/>
          <w:sz w:val="23"/>
          <w:szCs w:val="23"/>
        </w:rPr>
        <w:t>администраторы</w:t>
      </w:r>
      <w:r w:rsidRPr="00C61732">
        <w:rPr>
          <w:rFonts w:ascii="Times New Roman" w:eastAsia="Times New Roman" w:hAnsi="Times New Roman" w:cs="Times New Roman"/>
          <w:bCs/>
          <w:color w:val="000000"/>
          <w:spacing w:val="3"/>
          <w:sz w:val="23"/>
          <w:szCs w:val="23"/>
        </w:rPr>
        <w:t xml:space="preserve"> бюджетных средств:</w:t>
      </w:r>
    </w:p>
    <w:p w:rsidR="00C61732" w:rsidRPr="00C61732" w:rsidRDefault="00C61732" w:rsidP="00C61732">
      <w:pPr>
        <w:widowControl w:val="0"/>
        <w:shd w:val="clear" w:color="auto" w:fill="FFFFFF"/>
        <w:spacing w:after="0" w:line="298" w:lineRule="exact"/>
        <w:ind w:firstLine="708"/>
        <w:jc w:val="both"/>
        <w:rPr>
          <w:rFonts w:ascii="Times New Roman" w:eastAsia="Times New Roman" w:hAnsi="Times New Roman" w:cs="Times New Roman"/>
          <w:bCs/>
          <w:color w:val="000000"/>
          <w:spacing w:val="3"/>
          <w:sz w:val="23"/>
          <w:szCs w:val="23"/>
        </w:rPr>
      </w:pPr>
      <w:r w:rsidRPr="00C61732">
        <w:rPr>
          <w:rFonts w:ascii="Times New Roman" w:eastAsia="Times New Roman" w:hAnsi="Times New Roman" w:cs="Times New Roman"/>
          <w:bCs/>
          <w:color w:val="000000"/>
          <w:spacing w:val="3"/>
          <w:sz w:val="23"/>
          <w:szCs w:val="23"/>
        </w:rPr>
        <w:t xml:space="preserve">администрация Юргинского муниципального </w:t>
      </w:r>
      <w:r w:rsidR="00590173">
        <w:rPr>
          <w:rFonts w:ascii="Times New Roman" w:eastAsia="Times New Roman" w:hAnsi="Times New Roman" w:cs="Times New Roman"/>
          <w:bCs/>
          <w:color w:val="000000"/>
          <w:spacing w:val="3"/>
          <w:sz w:val="23"/>
          <w:szCs w:val="23"/>
        </w:rPr>
        <w:t>округа</w:t>
      </w:r>
      <w:r w:rsidRPr="00C61732">
        <w:rPr>
          <w:rFonts w:ascii="Times New Roman" w:eastAsia="Times New Roman" w:hAnsi="Times New Roman" w:cs="Times New Roman"/>
          <w:bCs/>
          <w:color w:val="000000"/>
          <w:spacing w:val="3"/>
          <w:sz w:val="23"/>
          <w:szCs w:val="23"/>
        </w:rPr>
        <w:t>;</w:t>
      </w:r>
    </w:p>
    <w:p w:rsidR="00C61732" w:rsidRPr="00C61732" w:rsidRDefault="00C61732" w:rsidP="00C61732">
      <w:pPr>
        <w:widowControl w:val="0"/>
        <w:shd w:val="clear" w:color="auto" w:fill="FFFFFF"/>
        <w:spacing w:after="0" w:line="298" w:lineRule="exact"/>
        <w:ind w:firstLine="708"/>
        <w:jc w:val="both"/>
        <w:rPr>
          <w:rFonts w:ascii="Times New Roman" w:eastAsia="Times New Roman" w:hAnsi="Times New Roman" w:cs="Times New Roman"/>
          <w:bCs/>
          <w:color w:val="000000"/>
          <w:spacing w:val="3"/>
          <w:sz w:val="23"/>
          <w:szCs w:val="23"/>
        </w:rPr>
      </w:pPr>
      <w:r w:rsidRPr="00C61732">
        <w:rPr>
          <w:rFonts w:ascii="Times New Roman" w:eastAsia="Times New Roman" w:hAnsi="Times New Roman" w:cs="Times New Roman"/>
          <w:bCs/>
          <w:color w:val="000000"/>
          <w:spacing w:val="3"/>
          <w:sz w:val="23"/>
          <w:szCs w:val="23"/>
        </w:rPr>
        <w:t xml:space="preserve">Управление сельского хозяйства администрации Юргинского муниципального </w:t>
      </w:r>
      <w:r w:rsidR="00590173">
        <w:rPr>
          <w:rFonts w:ascii="Times New Roman" w:eastAsia="Times New Roman" w:hAnsi="Times New Roman" w:cs="Times New Roman"/>
          <w:bCs/>
          <w:color w:val="000000"/>
          <w:spacing w:val="3"/>
          <w:sz w:val="23"/>
          <w:szCs w:val="23"/>
        </w:rPr>
        <w:t>округа</w:t>
      </w:r>
      <w:r w:rsidRPr="00C61732">
        <w:rPr>
          <w:rFonts w:ascii="Times New Roman" w:eastAsia="Times New Roman" w:hAnsi="Times New Roman" w:cs="Times New Roman"/>
          <w:bCs/>
          <w:color w:val="000000"/>
          <w:spacing w:val="3"/>
          <w:sz w:val="23"/>
          <w:szCs w:val="23"/>
        </w:rPr>
        <w:t>;</w:t>
      </w:r>
    </w:p>
    <w:p w:rsidR="00C61732" w:rsidRPr="00C61732" w:rsidRDefault="00C61732" w:rsidP="00C61732">
      <w:pPr>
        <w:widowControl w:val="0"/>
        <w:shd w:val="clear" w:color="auto" w:fill="FFFFFF"/>
        <w:spacing w:after="0" w:line="298" w:lineRule="exact"/>
        <w:ind w:firstLine="708"/>
        <w:jc w:val="both"/>
        <w:rPr>
          <w:rFonts w:ascii="Times New Roman" w:eastAsia="Times New Roman" w:hAnsi="Times New Roman" w:cs="Times New Roman"/>
          <w:bCs/>
          <w:color w:val="000000"/>
          <w:spacing w:val="3"/>
          <w:sz w:val="23"/>
          <w:szCs w:val="23"/>
        </w:rPr>
      </w:pPr>
      <w:r w:rsidRPr="00C61732">
        <w:rPr>
          <w:rFonts w:ascii="Times New Roman" w:eastAsia="Times New Roman" w:hAnsi="Times New Roman" w:cs="Times New Roman"/>
          <w:bCs/>
          <w:color w:val="000000"/>
          <w:spacing w:val="3"/>
          <w:sz w:val="23"/>
          <w:szCs w:val="23"/>
        </w:rPr>
        <w:t xml:space="preserve">Комитет по управлению муниципальным имуществом Юргинского муниципального </w:t>
      </w:r>
      <w:r w:rsidR="00590173">
        <w:rPr>
          <w:rFonts w:ascii="Times New Roman" w:eastAsia="Times New Roman" w:hAnsi="Times New Roman" w:cs="Times New Roman"/>
          <w:bCs/>
          <w:color w:val="000000"/>
          <w:spacing w:val="3"/>
          <w:sz w:val="23"/>
          <w:szCs w:val="23"/>
        </w:rPr>
        <w:t>округа</w:t>
      </w:r>
      <w:r w:rsidRPr="00C61732">
        <w:rPr>
          <w:rFonts w:ascii="Times New Roman" w:eastAsia="Times New Roman" w:hAnsi="Times New Roman" w:cs="Times New Roman"/>
          <w:bCs/>
          <w:color w:val="000000"/>
          <w:spacing w:val="3"/>
          <w:sz w:val="23"/>
          <w:szCs w:val="23"/>
        </w:rPr>
        <w:t>;</w:t>
      </w:r>
    </w:p>
    <w:p w:rsidR="00C61732" w:rsidRPr="00C61732" w:rsidRDefault="00C61732" w:rsidP="00C61732">
      <w:pPr>
        <w:widowControl w:val="0"/>
        <w:shd w:val="clear" w:color="auto" w:fill="FFFFFF"/>
        <w:spacing w:after="0" w:line="298" w:lineRule="exact"/>
        <w:ind w:firstLine="708"/>
        <w:jc w:val="both"/>
        <w:rPr>
          <w:rFonts w:ascii="Times New Roman" w:eastAsia="Times New Roman" w:hAnsi="Times New Roman" w:cs="Times New Roman"/>
          <w:bCs/>
          <w:color w:val="000000"/>
          <w:spacing w:val="3"/>
          <w:sz w:val="23"/>
          <w:szCs w:val="23"/>
        </w:rPr>
      </w:pPr>
      <w:r w:rsidRPr="00C61732">
        <w:rPr>
          <w:rFonts w:ascii="Times New Roman" w:eastAsia="Times New Roman" w:hAnsi="Times New Roman" w:cs="Times New Roman"/>
          <w:bCs/>
          <w:color w:val="000000"/>
          <w:spacing w:val="3"/>
          <w:sz w:val="23"/>
          <w:szCs w:val="23"/>
        </w:rPr>
        <w:t xml:space="preserve">Управление по обеспечению жизнедеятельности и строительству администрации Юргинского муниципального </w:t>
      </w:r>
      <w:r w:rsidR="00590173">
        <w:rPr>
          <w:rFonts w:ascii="Times New Roman" w:eastAsia="Times New Roman" w:hAnsi="Times New Roman" w:cs="Times New Roman"/>
          <w:bCs/>
          <w:color w:val="000000"/>
          <w:spacing w:val="3"/>
          <w:sz w:val="23"/>
          <w:szCs w:val="23"/>
        </w:rPr>
        <w:t>округа</w:t>
      </w:r>
      <w:r w:rsidRPr="00C61732">
        <w:rPr>
          <w:rFonts w:ascii="Times New Roman" w:eastAsia="Times New Roman" w:hAnsi="Times New Roman" w:cs="Times New Roman"/>
          <w:bCs/>
          <w:color w:val="000000"/>
          <w:spacing w:val="3"/>
          <w:sz w:val="23"/>
          <w:szCs w:val="23"/>
        </w:rPr>
        <w:t>;</w:t>
      </w:r>
    </w:p>
    <w:p w:rsidR="00C61732" w:rsidRPr="00C61732" w:rsidRDefault="00C61732" w:rsidP="00C61732">
      <w:pPr>
        <w:widowControl w:val="0"/>
        <w:shd w:val="clear" w:color="auto" w:fill="FFFFFF"/>
        <w:spacing w:after="0" w:line="298" w:lineRule="exact"/>
        <w:ind w:firstLine="708"/>
        <w:jc w:val="both"/>
        <w:rPr>
          <w:rFonts w:ascii="Times New Roman" w:eastAsia="Times New Roman" w:hAnsi="Times New Roman" w:cs="Times New Roman"/>
          <w:bCs/>
          <w:color w:val="000000"/>
          <w:spacing w:val="3"/>
          <w:sz w:val="23"/>
          <w:szCs w:val="23"/>
        </w:rPr>
      </w:pPr>
      <w:r w:rsidRPr="00C61732">
        <w:rPr>
          <w:rFonts w:ascii="Times New Roman" w:eastAsia="Times New Roman" w:hAnsi="Times New Roman" w:cs="Times New Roman"/>
          <w:bCs/>
          <w:color w:val="000000"/>
          <w:spacing w:val="3"/>
          <w:sz w:val="23"/>
          <w:szCs w:val="23"/>
        </w:rPr>
        <w:t xml:space="preserve">Управление образования администрации Юргинского муниципального </w:t>
      </w:r>
      <w:r w:rsidR="00590173">
        <w:rPr>
          <w:rFonts w:ascii="Times New Roman" w:eastAsia="Times New Roman" w:hAnsi="Times New Roman" w:cs="Times New Roman"/>
          <w:bCs/>
          <w:color w:val="000000"/>
          <w:spacing w:val="3"/>
          <w:sz w:val="23"/>
          <w:szCs w:val="23"/>
        </w:rPr>
        <w:t>округа</w:t>
      </w:r>
      <w:r w:rsidRPr="00C61732">
        <w:rPr>
          <w:rFonts w:ascii="Times New Roman" w:eastAsia="Times New Roman" w:hAnsi="Times New Roman" w:cs="Times New Roman"/>
          <w:bCs/>
          <w:color w:val="000000"/>
          <w:spacing w:val="3"/>
          <w:sz w:val="23"/>
          <w:szCs w:val="23"/>
        </w:rPr>
        <w:t>;</w:t>
      </w:r>
    </w:p>
    <w:p w:rsidR="00C61732" w:rsidRPr="00C61732" w:rsidRDefault="00C61732" w:rsidP="00C61732">
      <w:pPr>
        <w:widowControl w:val="0"/>
        <w:shd w:val="clear" w:color="auto" w:fill="FFFFFF"/>
        <w:spacing w:after="0" w:line="298" w:lineRule="exact"/>
        <w:ind w:firstLine="708"/>
        <w:jc w:val="both"/>
        <w:rPr>
          <w:rFonts w:ascii="Times New Roman" w:eastAsia="Times New Roman" w:hAnsi="Times New Roman" w:cs="Times New Roman"/>
          <w:bCs/>
          <w:color w:val="000000"/>
          <w:spacing w:val="3"/>
          <w:sz w:val="23"/>
          <w:szCs w:val="23"/>
        </w:rPr>
      </w:pPr>
      <w:r w:rsidRPr="00C61732">
        <w:rPr>
          <w:rFonts w:ascii="Times New Roman" w:eastAsia="Times New Roman" w:hAnsi="Times New Roman" w:cs="Times New Roman"/>
          <w:bCs/>
          <w:color w:val="000000"/>
          <w:spacing w:val="3"/>
          <w:sz w:val="23"/>
          <w:szCs w:val="23"/>
        </w:rPr>
        <w:t xml:space="preserve">Управление культуры, молодежной политики и спорта администрации </w:t>
      </w:r>
      <w:r w:rsidR="00590173">
        <w:rPr>
          <w:rFonts w:ascii="Times New Roman" w:eastAsia="Times New Roman" w:hAnsi="Times New Roman" w:cs="Times New Roman"/>
          <w:bCs/>
          <w:color w:val="000000"/>
          <w:spacing w:val="3"/>
          <w:sz w:val="23"/>
          <w:szCs w:val="23"/>
        </w:rPr>
        <w:t>Юргинского муниципального округа</w:t>
      </w:r>
      <w:r w:rsidRPr="00C61732">
        <w:rPr>
          <w:rFonts w:ascii="Times New Roman" w:eastAsia="Times New Roman" w:hAnsi="Times New Roman" w:cs="Times New Roman"/>
          <w:bCs/>
          <w:color w:val="000000"/>
          <w:spacing w:val="3"/>
          <w:sz w:val="23"/>
          <w:szCs w:val="23"/>
        </w:rPr>
        <w:t>;</w:t>
      </w:r>
    </w:p>
    <w:p w:rsidR="00C61732" w:rsidRPr="00C61732" w:rsidRDefault="00C61732" w:rsidP="00C61732">
      <w:pPr>
        <w:widowControl w:val="0"/>
        <w:shd w:val="clear" w:color="auto" w:fill="FFFFFF"/>
        <w:spacing w:after="0" w:line="298" w:lineRule="exact"/>
        <w:ind w:firstLine="708"/>
        <w:jc w:val="both"/>
        <w:rPr>
          <w:rFonts w:ascii="Times New Roman" w:eastAsia="Times New Roman" w:hAnsi="Times New Roman" w:cs="Times New Roman"/>
          <w:bCs/>
          <w:color w:val="000000"/>
          <w:spacing w:val="3"/>
          <w:sz w:val="23"/>
          <w:szCs w:val="23"/>
        </w:rPr>
      </w:pPr>
      <w:r w:rsidRPr="00C61732">
        <w:rPr>
          <w:rFonts w:ascii="Times New Roman" w:eastAsia="Times New Roman" w:hAnsi="Times New Roman" w:cs="Times New Roman"/>
          <w:bCs/>
          <w:color w:val="000000"/>
          <w:spacing w:val="3"/>
          <w:sz w:val="23"/>
          <w:szCs w:val="23"/>
        </w:rPr>
        <w:t>Управление социальной защиты населения администрации Юргинско</w:t>
      </w:r>
      <w:r w:rsidR="00590173">
        <w:rPr>
          <w:rFonts w:ascii="Times New Roman" w:eastAsia="Times New Roman" w:hAnsi="Times New Roman" w:cs="Times New Roman"/>
          <w:bCs/>
          <w:color w:val="000000"/>
          <w:spacing w:val="3"/>
          <w:sz w:val="23"/>
          <w:szCs w:val="23"/>
        </w:rPr>
        <w:t>го муниципального округа</w:t>
      </w:r>
      <w:r w:rsidRPr="00C61732">
        <w:rPr>
          <w:rFonts w:ascii="Times New Roman" w:eastAsia="Times New Roman" w:hAnsi="Times New Roman" w:cs="Times New Roman"/>
          <w:bCs/>
          <w:color w:val="000000"/>
          <w:spacing w:val="3"/>
          <w:sz w:val="23"/>
          <w:szCs w:val="23"/>
        </w:rPr>
        <w:t>;</w:t>
      </w:r>
    </w:p>
    <w:p w:rsidR="00C61732" w:rsidRPr="00C61732" w:rsidRDefault="00C61732" w:rsidP="00C61732">
      <w:pPr>
        <w:widowControl w:val="0"/>
        <w:shd w:val="clear" w:color="auto" w:fill="FFFFFF"/>
        <w:spacing w:after="0" w:line="298" w:lineRule="exact"/>
        <w:ind w:firstLine="708"/>
        <w:jc w:val="both"/>
        <w:rPr>
          <w:rFonts w:ascii="Times New Roman" w:eastAsia="Times New Roman" w:hAnsi="Times New Roman" w:cs="Times New Roman"/>
          <w:bCs/>
          <w:color w:val="000000"/>
          <w:spacing w:val="3"/>
          <w:sz w:val="23"/>
          <w:szCs w:val="23"/>
        </w:rPr>
      </w:pPr>
      <w:r w:rsidRPr="00C61732">
        <w:rPr>
          <w:rFonts w:ascii="Times New Roman" w:eastAsia="Times New Roman" w:hAnsi="Times New Roman" w:cs="Times New Roman"/>
          <w:bCs/>
          <w:color w:val="000000"/>
          <w:spacing w:val="3"/>
          <w:sz w:val="23"/>
          <w:szCs w:val="23"/>
        </w:rPr>
        <w:t xml:space="preserve">Ревизионная комиссия </w:t>
      </w:r>
      <w:r w:rsidR="00590173">
        <w:rPr>
          <w:rFonts w:ascii="Times New Roman" w:eastAsia="Times New Roman" w:hAnsi="Times New Roman" w:cs="Times New Roman"/>
          <w:bCs/>
          <w:color w:val="000000"/>
          <w:spacing w:val="3"/>
          <w:sz w:val="23"/>
          <w:szCs w:val="23"/>
        </w:rPr>
        <w:t>Юргинского муниципального округа</w:t>
      </w:r>
      <w:r w:rsidRPr="00C61732">
        <w:rPr>
          <w:rFonts w:ascii="Times New Roman" w:eastAsia="Times New Roman" w:hAnsi="Times New Roman" w:cs="Times New Roman"/>
          <w:bCs/>
          <w:color w:val="000000"/>
          <w:spacing w:val="3"/>
          <w:sz w:val="23"/>
          <w:szCs w:val="23"/>
        </w:rPr>
        <w:t>;</w:t>
      </w:r>
    </w:p>
    <w:p w:rsidR="00C61732" w:rsidRDefault="00C61732" w:rsidP="00C61732">
      <w:pPr>
        <w:widowControl w:val="0"/>
        <w:shd w:val="clear" w:color="auto" w:fill="FFFFFF"/>
        <w:spacing w:after="0" w:line="298" w:lineRule="exact"/>
        <w:ind w:firstLine="708"/>
        <w:jc w:val="both"/>
        <w:rPr>
          <w:rFonts w:ascii="Times New Roman" w:eastAsia="Times New Roman" w:hAnsi="Times New Roman" w:cs="Times New Roman"/>
          <w:bCs/>
          <w:color w:val="000000"/>
          <w:spacing w:val="3"/>
          <w:sz w:val="23"/>
          <w:szCs w:val="23"/>
        </w:rPr>
      </w:pPr>
      <w:r w:rsidRPr="00C61732">
        <w:rPr>
          <w:rFonts w:ascii="Times New Roman" w:eastAsia="Times New Roman" w:hAnsi="Times New Roman" w:cs="Times New Roman"/>
          <w:bCs/>
          <w:color w:val="000000"/>
          <w:spacing w:val="3"/>
          <w:sz w:val="23"/>
          <w:szCs w:val="23"/>
        </w:rPr>
        <w:t xml:space="preserve">Совет народных депутатов </w:t>
      </w:r>
      <w:r w:rsidR="00590173">
        <w:rPr>
          <w:rFonts w:ascii="Times New Roman" w:eastAsia="Times New Roman" w:hAnsi="Times New Roman" w:cs="Times New Roman"/>
          <w:bCs/>
          <w:color w:val="000000"/>
          <w:spacing w:val="3"/>
          <w:sz w:val="23"/>
          <w:szCs w:val="23"/>
        </w:rPr>
        <w:t>Юргинского муниципального округа</w:t>
      </w:r>
      <w:r w:rsidR="00512B53">
        <w:rPr>
          <w:rFonts w:ascii="Times New Roman" w:eastAsia="Times New Roman" w:hAnsi="Times New Roman" w:cs="Times New Roman"/>
          <w:bCs/>
          <w:color w:val="000000"/>
          <w:spacing w:val="3"/>
          <w:sz w:val="23"/>
          <w:szCs w:val="23"/>
        </w:rPr>
        <w:t>;</w:t>
      </w:r>
    </w:p>
    <w:p w:rsidR="00512B53" w:rsidRPr="00C61732" w:rsidRDefault="00512B53" w:rsidP="00C61732">
      <w:pPr>
        <w:widowControl w:val="0"/>
        <w:shd w:val="clear" w:color="auto" w:fill="FFFFFF"/>
        <w:spacing w:after="0" w:line="298" w:lineRule="exact"/>
        <w:ind w:firstLine="708"/>
        <w:jc w:val="both"/>
        <w:rPr>
          <w:rFonts w:ascii="Times New Roman" w:eastAsia="Times New Roman" w:hAnsi="Times New Roman" w:cs="Times New Roman"/>
          <w:bCs/>
          <w:color w:val="000000"/>
          <w:spacing w:val="3"/>
          <w:sz w:val="23"/>
          <w:szCs w:val="23"/>
        </w:rPr>
      </w:pPr>
      <w:r>
        <w:rPr>
          <w:rFonts w:ascii="Times New Roman" w:eastAsia="Times New Roman" w:hAnsi="Times New Roman" w:cs="Times New Roman"/>
          <w:bCs/>
          <w:color w:val="000000"/>
          <w:spacing w:val="3"/>
          <w:sz w:val="23"/>
          <w:szCs w:val="23"/>
        </w:rPr>
        <w:t>Финансовое управление Юргинского муниципального округа.</w:t>
      </w:r>
    </w:p>
    <w:p w:rsidR="00C61732" w:rsidRPr="00C61732" w:rsidRDefault="00C61732" w:rsidP="00C61732">
      <w:pPr>
        <w:widowControl w:val="0"/>
        <w:shd w:val="clear" w:color="auto" w:fill="FFFFFF"/>
        <w:spacing w:after="0" w:line="298" w:lineRule="exact"/>
        <w:ind w:firstLine="708"/>
        <w:jc w:val="both"/>
        <w:rPr>
          <w:rFonts w:ascii="Times New Roman" w:eastAsia="Times New Roman" w:hAnsi="Times New Roman" w:cs="Times New Roman"/>
          <w:bCs/>
          <w:color w:val="000000"/>
          <w:spacing w:val="3"/>
          <w:sz w:val="23"/>
          <w:szCs w:val="23"/>
        </w:rPr>
      </w:pPr>
    </w:p>
    <w:p w:rsidR="00C61732" w:rsidRPr="00C61732" w:rsidRDefault="00C61732" w:rsidP="00C61732">
      <w:pPr>
        <w:widowControl w:val="0"/>
        <w:shd w:val="clear" w:color="auto" w:fill="FFFFFF"/>
        <w:spacing w:after="0" w:line="298" w:lineRule="exact"/>
        <w:ind w:firstLine="708"/>
        <w:jc w:val="both"/>
        <w:rPr>
          <w:rFonts w:ascii="Times New Roman" w:eastAsia="Times New Roman" w:hAnsi="Times New Roman" w:cs="Times New Roman"/>
          <w:bCs/>
          <w:color w:val="000000"/>
          <w:spacing w:val="3"/>
          <w:sz w:val="23"/>
          <w:szCs w:val="23"/>
        </w:rPr>
      </w:pPr>
      <w:r w:rsidRPr="00C61732">
        <w:rPr>
          <w:rFonts w:ascii="Times New Roman" w:eastAsia="Times New Roman" w:hAnsi="Times New Roman" w:cs="Times New Roman"/>
          <w:bCs/>
          <w:color w:val="000000"/>
          <w:spacing w:val="3"/>
          <w:sz w:val="23"/>
          <w:szCs w:val="23"/>
        </w:rPr>
        <w:t>Исследуемый период: 20</w:t>
      </w:r>
      <w:r w:rsidR="00590173">
        <w:rPr>
          <w:rFonts w:ascii="Times New Roman" w:eastAsia="Times New Roman" w:hAnsi="Times New Roman" w:cs="Times New Roman"/>
          <w:bCs/>
          <w:color w:val="000000"/>
          <w:spacing w:val="3"/>
          <w:sz w:val="23"/>
          <w:szCs w:val="23"/>
        </w:rPr>
        <w:t>2</w:t>
      </w:r>
      <w:r w:rsidR="00762B31">
        <w:rPr>
          <w:rFonts w:ascii="Times New Roman" w:eastAsia="Times New Roman" w:hAnsi="Times New Roman" w:cs="Times New Roman"/>
          <w:bCs/>
          <w:color w:val="000000"/>
          <w:spacing w:val="3"/>
          <w:sz w:val="23"/>
          <w:szCs w:val="23"/>
        </w:rPr>
        <w:t>3</w:t>
      </w:r>
      <w:r w:rsidRPr="00C61732">
        <w:rPr>
          <w:rFonts w:ascii="Times New Roman" w:eastAsia="Times New Roman" w:hAnsi="Times New Roman" w:cs="Times New Roman"/>
          <w:bCs/>
          <w:color w:val="000000"/>
          <w:spacing w:val="3"/>
          <w:sz w:val="23"/>
          <w:szCs w:val="23"/>
        </w:rPr>
        <w:t xml:space="preserve"> год</w:t>
      </w:r>
    </w:p>
    <w:p w:rsidR="00C61732" w:rsidRPr="00C61732" w:rsidRDefault="00C61732" w:rsidP="00C61732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61732" w:rsidRPr="00C61732" w:rsidRDefault="00C61732" w:rsidP="00C61732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61732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В рамках последующего контроля </w:t>
      </w:r>
      <w:r w:rsidR="0059017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61732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проведена внешняя проверка отчет</w:t>
      </w:r>
      <w:r w:rsidR="00CD6916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r w:rsidRPr="00C6173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 исполнении бюджета  Юргинского муниципального </w:t>
      </w:r>
      <w:r w:rsidR="00590173">
        <w:rPr>
          <w:rFonts w:ascii="Times New Roman" w:eastAsia="Times New Roman" w:hAnsi="Times New Roman" w:cs="Times New Roman"/>
          <w:sz w:val="24"/>
          <w:szCs w:val="24"/>
          <w:lang w:eastAsia="ru-RU"/>
        </w:rPr>
        <w:t>округа</w:t>
      </w:r>
      <w:proofErr w:type="gramStart"/>
      <w:r w:rsidR="0059017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61732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proofErr w:type="gramEnd"/>
      <w:r w:rsidRPr="00C6173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проверка годовой бюджетной отчетности </w:t>
      </w:r>
      <w:r w:rsidR="00762B31">
        <w:rPr>
          <w:rFonts w:ascii="Times New Roman" w:eastAsia="Times New Roman" w:hAnsi="Times New Roman" w:cs="Times New Roman"/>
          <w:sz w:val="24"/>
          <w:szCs w:val="24"/>
          <w:lang w:eastAsia="ru-RU"/>
        </w:rPr>
        <w:t>10</w:t>
      </w:r>
      <w:r w:rsidRPr="00C6173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главных администраторов </w:t>
      </w:r>
      <w:r w:rsidR="00CD6916">
        <w:rPr>
          <w:rFonts w:ascii="Times New Roman" w:eastAsia="Times New Roman" w:hAnsi="Times New Roman" w:cs="Times New Roman"/>
          <w:sz w:val="24"/>
          <w:szCs w:val="24"/>
          <w:lang w:eastAsia="ru-RU"/>
        </w:rPr>
        <w:t>бюджетных средств</w:t>
      </w:r>
      <w:r w:rsidR="0059017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 202</w:t>
      </w:r>
      <w:r w:rsidR="00762B31">
        <w:rPr>
          <w:rFonts w:ascii="Times New Roman" w:eastAsia="Times New Roman" w:hAnsi="Times New Roman" w:cs="Times New Roman"/>
          <w:sz w:val="24"/>
          <w:szCs w:val="24"/>
          <w:lang w:eastAsia="ru-RU"/>
        </w:rPr>
        <w:t>3</w:t>
      </w:r>
      <w:r w:rsidR="0059017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год.</w:t>
      </w:r>
    </w:p>
    <w:p w:rsidR="00C61732" w:rsidRDefault="00C61732" w:rsidP="00C61732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61732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Подготовка заключений на годовой отчет об исполнении бюджета за 20</w:t>
      </w:r>
      <w:r w:rsidR="00590173">
        <w:rPr>
          <w:rFonts w:ascii="Times New Roman" w:eastAsia="Times New Roman" w:hAnsi="Times New Roman" w:cs="Times New Roman"/>
          <w:sz w:val="24"/>
          <w:szCs w:val="24"/>
          <w:lang w:eastAsia="ru-RU"/>
        </w:rPr>
        <w:t>2</w:t>
      </w:r>
      <w:r w:rsidR="00762B31">
        <w:rPr>
          <w:rFonts w:ascii="Times New Roman" w:eastAsia="Times New Roman" w:hAnsi="Times New Roman" w:cs="Times New Roman"/>
          <w:sz w:val="24"/>
          <w:szCs w:val="24"/>
          <w:lang w:eastAsia="ru-RU"/>
        </w:rPr>
        <w:t>3</w:t>
      </w:r>
      <w:r w:rsidRPr="00C6173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год проводилась на основе анализа годовых отчетов, иных документов и материалов, представленных в Ревизионную комиссию для проведения внешней проверки.</w:t>
      </w:r>
    </w:p>
    <w:p w:rsidR="00C37D61" w:rsidRDefault="00C37D61" w:rsidP="00C61732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37D61" w:rsidRPr="00C37D61" w:rsidRDefault="00C37D61" w:rsidP="00C37D61">
      <w:pPr>
        <w:spacing w:after="0"/>
        <w:ind w:firstLine="708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C37D61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По результатам экспертно-аналитического мероприятия установлено следующее:</w:t>
      </w:r>
    </w:p>
    <w:p w:rsidR="00C61732" w:rsidRDefault="00C61732" w:rsidP="00C61732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61732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</w:p>
    <w:p w:rsidR="00590173" w:rsidRPr="00590173" w:rsidRDefault="00590173" w:rsidP="00F31EF3">
      <w:pPr>
        <w:spacing w:after="0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90173">
        <w:rPr>
          <w:rFonts w:ascii="Times New Roman" w:eastAsia="Times New Roman" w:hAnsi="Times New Roman" w:cs="Times New Roman"/>
          <w:sz w:val="24"/>
          <w:szCs w:val="24"/>
          <w:lang w:eastAsia="ru-RU"/>
        </w:rPr>
        <w:t>Внешней проверкой годовой бюджетной отчетности за 202</w:t>
      </w:r>
      <w:r w:rsidR="00762B31">
        <w:rPr>
          <w:rFonts w:ascii="Times New Roman" w:eastAsia="Times New Roman" w:hAnsi="Times New Roman" w:cs="Times New Roman"/>
          <w:sz w:val="24"/>
          <w:szCs w:val="24"/>
          <w:lang w:eastAsia="ru-RU"/>
        </w:rPr>
        <w:t>3</w:t>
      </w:r>
      <w:r w:rsidRPr="0059017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год главных администраторов средств бюджета Юргинского муниципального округа  установлены нарушения требований Инструкции № 191н</w:t>
      </w:r>
      <w:r w:rsidR="00762B3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</w:t>
      </w:r>
      <w:r w:rsidRPr="0059017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</w:t>
      </w:r>
      <w:r w:rsidR="00762B31" w:rsidRPr="00762B3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п. 152, п. 153, п. </w:t>
      </w:r>
      <w:r w:rsidR="00762B31">
        <w:rPr>
          <w:rFonts w:ascii="Times New Roman" w:eastAsia="Times New Roman" w:hAnsi="Times New Roman" w:cs="Times New Roman"/>
          <w:sz w:val="24"/>
          <w:szCs w:val="24"/>
          <w:lang w:eastAsia="ru-RU"/>
        </w:rPr>
        <w:t>158, п.п.159,4-159,6, п. 159,9</w:t>
      </w:r>
      <w:r w:rsidRPr="00590173">
        <w:rPr>
          <w:rFonts w:ascii="Times New Roman" w:eastAsia="Times New Roman" w:hAnsi="Times New Roman" w:cs="Times New Roman"/>
          <w:sz w:val="24"/>
          <w:szCs w:val="24"/>
          <w:lang w:eastAsia="ru-RU"/>
        </w:rPr>
        <w:t>).</w:t>
      </w:r>
    </w:p>
    <w:p w:rsidR="00590173" w:rsidRPr="00590173" w:rsidRDefault="00590173" w:rsidP="00F31EF3">
      <w:pPr>
        <w:spacing w:after="0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90173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 проверке, форм бюджетной отчетности главных администраторов средств бюджета Юргинского муниципального округа,   нарушений влияющих  на достоверность и сбалансированность годовой бюджетной отчетности за 202</w:t>
      </w:r>
      <w:r w:rsidR="00762B31">
        <w:rPr>
          <w:rFonts w:ascii="Times New Roman" w:eastAsia="Times New Roman" w:hAnsi="Times New Roman" w:cs="Times New Roman"/>
          <w:sz w:val="24"/>
          <w:szCs w:val="24"/>
          <w:lang w:eastAsia="ru-RU"/>
        </w:rPr>
        <w:t>3</w:t>
      </w:r>
      <w:r w:rsidRPr="0059017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год не выявлено.</w:t>
      </w:r>
    </w:p>
    <w:p w:rsidR="00F31EF3" w:rsidRDefault="00590173" w:rsidP="007D63D0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90173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Внешняя проверка бюджетной отчетности</w:t>
      </w:r>
      <w:r w:rsidR="00C37D6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37D61" w:rsidRPr="00C37D61">
        <w:rPr>
          <w:rFonts w:ascii="Times New Roman" w:eastAsia="Times New Roman" w:hAnsi="Times New Roman" w:cs="Times New Roman"/>
          <w:sz w:val="24"/>
          <w:szCs w:val="24"/>
          <w:lang w:eastAsia="ru-RU"/>
        </w:rPr>
        <w:t>главных администраторов средств бюджета Юргинского муниципального округа</w:t>
      </w:r>
      <w:r w:rsidR="00C37D61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 w:rsidR="00C37D61" w:rsidRPr="00C37D6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  <w:r w:rsidRPr="00590173">
        <w:rPr>
          <w:rFonts w:ascii="Times New Roman" w:eastAsia="Times New Roman" w:hAnsi="Times New Roman" w:cs="Times New Roman"/>
          <w:sz w:val="24"/>
          <w:szCs w:val="24"/>
          <w:lang w:eastAsia="ru-RU"/>
        </w:rPr>
        <w:t>показала достоверность и сбалансированность представленной  бюджетной отчетности. Бюджетная отчетность сформирована в полном объеме и представлена в установленный срок.  Использование бюджетных средств   в 202</w:t>
      </w:r>
      <w:r w:rsidR="00762B31">
        <w:rPr>
          <w:rFonts w:ascii="Times New Roman" w:eastAsia="Times New Roman" w:hAnsi="Times New Roman" w:cs="Times New Roman"/>
          <w:sz w:val="24"/>
          <w:szCs w:val="24"/>
          <w:lang w:eastAsia="ru-RU"/>
        </w:rPr>
        <w:t>3</w:t>
      </w:r>
      <w:r w:rsidRPr="0059017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году главными администраторами средств бюджета Юргинского муниципального округа осуществлялось в соответствии с действующим законодательством.</w:t>
      </w:r>
    </w:p>
    <w:p w:rsidR="00590173" w:rsidRDefault="00590173" w:rsidP="00C61732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90173" w:rsidRPr="001237CC" w:rsidRDefault="00590173" w:rsidP="007D63D0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237C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Отчет об исполнении бюджета Юргинского муниципального округа  за 202</w:t>
      </w:r>
      <w:r w:rsidR="00762B31">
        <w:rPr>
          <w:rFonts w:ascii="Times New Roman" w:eastAsia="Times New Roman" w:hAnsi="Times New Roman" w:cs="Times New Roman"/>
          <w:sz w:val="24"/>
          <w:szCs w:val="24"/>
          <w:lang w:eastAsia="ru-RU"/>
        </w:rPr>
        <w:t>3</w:t>
      </w:r>
      <w:r w:rsidRPr="001237C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год предоставлен в  Ревизионную комиссию  Юргинского муниципального округа в соответствии со статьей 264.4 Бюджетного кодекса  РФ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п.4 ст.12 </w:t>
      </w:r>
      <w:r w:rsidRPr="001237C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Положения о бюджетном процессе в Юргинском муниципальном округе, без нарушения сроков. </w:t>
      </w:r>
    </w:p>
    <w:p w:rsidR="00590173" w:rsidRPr="001237CC" w:rsidRDefault="00590173" w:rsidP="007D63D0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237C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Внешняя проверка отчета об исполнении бюджета Юргинского муниципального округа за 202</w:t>
      </w:r>
      <w:r w:rsidR="00762B31">
        <w:rPr>
          <w:rFonts w:ascii="Times New Roman" w:eastAsia="Times New Roman" w:hAnsi="Times New Roman" w:cs="Times New Roman"/>
          <w:sz w:val="24"/>
          <w:szCs w:val="24"/>
          <w:lang w:eastAsia="ru-RU"/>
        </w:rPr>
        <w:t>3</w:t>
      </w:r>
      <w:r w:rsidRPr="001237C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год, показала, что бюджетная отчетность сформирована  в полном объеме, сбалансирована, фактов недостоверного отражения данных не установлено. Нормы бюджетного законодательства при составлении годовой бюджетной отчетности, в целом, соблюдены.       </w:t>
      </w:r>
    </w:p>
    <w:p w:rsidR="00590173" w:rsidRPr="001237CC" w:rsidRDefault="00590173" w:rsidP="007D63D0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237C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Бюджет Юргинского муниципального округа  за 202</w:t>
      </w:r>
      <w:r w:rsidR="00762B31">
        <w:rPr>
          <w:rFonts w:ascii="Times New Roman" w:eastAsia="Times New Roman" w:hAnsi="Times New Roman" w:cs="Times New Roman"/>
          <w:sz w:val="24"/>
          <w:szCs w:val="24"/>
          <w:lang w:eastAsia="ru-RU"/>
        </w:rPr>
        <w:t>3</w:t>
      </w:r>
      <w:r w:rsidRPr="001237C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год исполнен:</w:t>
      </w:r>
    </w:p>
    <w:p w:rsidR="00762B31" w:rsidRPr="00762B31" w:rsidRDefault="00762B31" w:rsidP="00762B31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62B31">
        <w:rPr>
          <w:rFonts w:ascii="Times New Roman" w:eastAsia="Times New Roman" w:hAnsi="Times New Roman" w:cs="Times New Roman"/>
          <w:sz w:val="24"/>
          <w:szCs w:val="24"/>
          <w:lang w:eastAsia="ru-RU"/>
        </w:rPr>
        <w:t>-по доходам в сумме 1649018,9 тыс.  рублей (99,69% от утвержденного объема доходов);</w:t>
      </w:r>
    </w:p>
    <w:p w:rsidR="00762B31" w:rsidRPr="00762B31" w:rsidRDefault="00762B31" w:rsidP="00762B31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62B31">
        <w:rPr>
          <w:rFonts w:ascii="Times New Roman" w:eastAsia="Times New Roman" w:hAnsi="Times New Roman" w:cs="Times New Roman"/>
          <w:sz w:val="24"/>
          <w:szCs w:val="24"/>
          <w:lang w:eastAsia="ru-RU"/>
        </w:rPr>
        <w:t>-по расходам в сумме 1636848,3  тыс.  рублей (97,97% от утвержденного объема расходов);</w:t>
      </w:r>
    </w:p>
    <w:p w:rsidR="00423A4F" w:rsidRDefault="00762B31" w:rsidP="00762B31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62B31">
        <w:rPr>
          <w:rFonts w:ascii="Times New Roman" w:eastAsia="Times New Roman" w:hAnsi="Times New Roman" w:cs="Times New Roman"/>
          <w:sz w:val="24"/>
          <w:szCs w:val="24"/>
          <w:lang w:eastAsia="ru-RU"/>
        </w:rPr>
        <w:t>- профицит бюджета составил 12170,6 тыс.  руб.</w:t>
      </w:r>
    </w:p>
    <w:p w:rsidR="00762B31" w:rsidRDefault="00762B31" w:rsidP="00762B31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90173" w:rsidRPr="001237CC" w:rsidRDefault="00590173" w:rsidP="007D63D0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237C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Отчет об исполнении бюджета Юргинского муниципального округа за 202</w:t>
      </w:r>
      <w:r w:rsidR="00762B31">
        <w:rPr>
          <w:rFonts w:ascii="Times New Roman" w:eastAsia="Times New Roman" w:hAnsi="Times New Roman" w:cs="Times New Roman"/>
          <w:sz w:val="24"/>
          <w:szCs w:val="24"/>
          <w:lang w:eastAsia="ru-RU"/>
        </w:rPr>
        <w:t>3</w:t>
      </w:r>
      <w:r w:rsidRPr="001237C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год по форме и содержанию  соответствует положениям Бюджетного кодекса РФ и достоверно отражает кассовое исполнение доходов, расходов и источников финансирования дефицита бюджета Юргинского муниципального округа. </w:t>
      </w:r>
    </w:p>
    <w:p w:rsidR="00590173" w:rsidRPr="001237CC" w:rsidRDefault="00590173" w:rsidP="007D63D0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90173" w:rsidRPr="001237CC" w:rsidRDefault="00590173" w:rsidP="007D63D0">
      <w:pPr>
        <w:spacing w:after="0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237CC">
        <w:rPr>
          <w:rFonts w:ascii="Times New Roman" w:eastAsia="Times New Roman" w:hAnsi="Times New Roman" w:cs="Times New Roman"/>
          <w:sz w:val="24"/>
          <w:szCs w:val="24"/>
          <w:lang w:eastAsia="ru-RU"/>
        </w:rPr>
        <w:t>По результатам проведенной экспертизы проект Решения Совета  народных депутатов  Юргинского муниципального округа  «Об исполнении бюджета Юргинского муниципального округа за 202</w:t>
      </w:r>
      <w:r w:rsidR="00762B31">
        <w:rPr>
          <w:rFonts w:ascii="Times New Roman" w:eastAsia="Times New Roman" w:hAnsi="Times New Roman" w:cs="Times New Roman"/>
          <w:sz w:val="24"/>
          <w:szCs w:val="24"/>
          <w:lang w:eastAsia="ru-RU"/>
        </w:rPr>
        <w:t>3</w:t>
      </w:r>
      <w:r w:rsidRPr="001237C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год»</w:t>
      </w:r>
      <w:r w:rsidR="00C37D6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рекомендован </w:t>
      </w:r>
      <w:r w:rsidRPr="001237C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 рассмотрению Советом народных депутатов Юргинского муниципального округа.</w:t>
      </w:r>
    </w:p>
    <w:p w:rsidR="00590173" w:rsidRPr="00C61732" w:rsidRDefault="00590173" w:rsidP="007D63D0">
      <w:pPr>
        <w:spacing w:after="0" w:line="23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0" w:name="_GoBack"/>
      <w:bookmarkEnd w:id="0"/>
    </w:p>
    <w:p w:rsidR="008E6310" w:rsidRPr="00C61732" w:rsidRDefault="008E6310" w:rsidP="007D63D0">
      <w:pPr>
        <w:spacing w:line="23" w:lineRule="atLeast"/>
      </w:pPr>
    </w:p>
    <w:sectPr w:rsidR="008E6310" w:rsidRPr="00C6173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C3536"/>
    <w:rsid w:val="00423A4F"/>
    <w:rsid w:val="00512B53"/>
    <w:rsid w:val="00590173"/>
    <w:rsid w:val="00762B31"/>
    <w:rsid w:val="007D63D0"/>
    <w:rsid w:val="007F4F79"/>
    <w:rsid w:val="008539B0"/>
    <w:rsid w:val="008E6310"/>
    <w:rsid w:val="009A2A15"/>
    <w:rsid w:val="00BC3536"/>
    <w:rsid w:val="00C37D61"/>
    <w:rsid w:val="00C61732"/>
    <w:rsid w:val="00CD6916"/>
    <w:rsid w:val="00F31E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A2A1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8539B0"/>
    <w:pPr>
      <w:spacing w:after="0" w:line="240" w:lineRule="auto"/>
    </w:pPr>
    <w:rPr>
      <w:rFonts w:ascii="Times New Roman" w:hAnsi="Times New Roman"/>
      <w:sz w:val="24"/>
    </w:rPr>
  </w:style>
  <w:style w:type="character" w:customStyle="1" w:styleId="2">
    <w:name w:val="Основной текст (2)_"/>
    <w:basedOn w:val="a0"/>
    <w:link w:val="20"/>
    <w:rsid w:val="009A2A15"/>
    <w:rPr>
      <w:rFonts w:ascii="Times New Roman" w:eastAsia="Times New Roman" w:hAnsi="Times New Roman" w:cs="Times New Roman"/>
      <w:b/>
      <w:bCs/>
      <w:spacing w:val="3"/>
      <w:sz w:val="23"/>
      <w:szCs w:val="23"/>
      <w:shd w:val="clear" w:color="auto" w:fill="FFFFFF"/>
    </w:rPr>
  </w:style>
  <w:style w:type="character" w:customStyle="1" w:styleId="a4">
    <w:name w:val="Основной текст_"/>
    <w:basedOn w:val="a0"/>
    <w:link w:val="21"/>
    <w:rsid w:val="009A2A15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9A2A15"/>
    <w:pPr>
      <w:widowControl w:val="0"/>
      <w:shd w:val="clear" w:color="auto" w:fill="FFFFFF"/>
      <w:spacing w:after="0" w:line="298" w:lineRule="exact"/>
      <w:jc w:val="center"/>
    </w:pPr>
    <w:rPr>
      <w:rFonts w:ascii="Times New Roman" w:eastAsia="Times New Roman" w:hAnsi="Times New Roman" w:cs="Times New Roman"/>
      <w:b/>
      <w:bCs/>
      <w:spacing w:val="3"/>
      <w:sz w:val="23"/>
      <w:szCs w:val="23"/>
    </w:rPr>
  </w:style>
  <w:style w:type="paragraph" w:customStyle="1" w:styleId="21">
    <w:name w:val="Основной текст2"/>
    <w:basedOn w:val="a"/>
    <w:link w:val="a4"/>
    <w:rsid w:val="009A2A15"/>
    <w:pPr>
      <w:widowControl w:val="0"/>
      <w:shd w:val="clear" w:color="auto" w:fill="FFFFFF"/>
      <w:spacing w:before="120" w:after="0" w:line="298" w:lineRule="exact"/>
      <w:ind w:firstLine="700"/>
      <w:jc w:val="both"/>
    </w:pPr>
    <w:rPr>
      <w:rFonts w:ascii="Times New Roman" w:eastAsia="Times New Roman" w:hAnsi="Times New Roman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A2A1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8539B0"/>
    <w:pPr>
      <w:spacing w:after="0" w:line="240" w:lineRule="auto"/>
    </w:pPr>
    <w:rPr>
      <w:rFonts w:ascii="Times New Roman" w:hAnsi="Times New Roman"/>
      <w:sz w:val="24"/>
    </w:rPr>
  </w:style>
  <w:style w:type="character" w:customStyle="1" w:styleId="2">
    <w:name w:val="Основной текст (2)_"/>
    <w:basedOn w:val="a0"/>
    <w:link w:val="20"/>
    <w:rsid w:val="009A2A15"/>
    <w:rPr>
      <w:rFonts w:ascii="Times New Roman" w:eastAsia="Times New Roman" w:hAnsi="Times New Roman" w:cs="Times New Roman"/>
      <w:b/>
      <w:bCs/>
      <w:spacing w:val="3"/>
      <w:sz w:val="23"/>
      <w:szCs w:val="23"/>
      <w:shd w:val="clear" w:color="auto" w:fill="FFFFFF"/>
    </w:rPr>
  </w:style>
  <w:style w:type="character" w:customStyle="1" w:styleId="a4">
    <w:name w:val="Основной текст_"/>
    <w:basedOn w:val="a0"/>
    <w:link w:val="21"/>
    <w:rsid w:val="009A2A15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9A2A15"/>
    <w:pPr>
      <w:widowControl w:val="0"/>
      <w:shd w:val="clear" w:color="auto" w:fill="FFFFFF"/>
      <w:spacing w:after="0" w:line="298" w:lineRule="exact"/>
      <w:jc w:val="center"/>
    </w:pPr>
    <w:rPr>
      <w:rFonts w:ascii="Times New Roman" w:eastAsia="Times New Roman" w:hAnsi="Times New Roman" w:cs="Times New Roman"/>
      <w:b/>
      <w:bCs/>
      <w:spacing w:val="3"/>
      <w:sz w:val="23"/>
      <w:szCs w:val="23"/>
    </w:rPr>
  </w:style>
  <w:style w:type="paragraph" w:customStyle="1" w:styleId="21">
    <w:name w:val="Основной текст2"/>
    <w:basedOn w:val="a"/>
    <w:link w:val="a4"/>
    <w:rsid w:val="009A2A15"/>
    <w:pPr>
      <w:widowControl w:val="0"/>
      <w:shd w:val="clear" w:color="auto" w:fill="FFFFFF"/>
      <w:spacing w:before="120" w:after="0" w:line="298" w:lineRule="exact"/>
      <w:ind w:firstLine="700"/>
      <w:jc w:val="both"/>
    </w:pPr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</TotalTime>
  <Pages>2</Pages>
  <Words>630</Words>
  <Characters>3595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RevKom</dc:creator>
  <cp:lastModifiedBy>Revkom</cp:lastModifiedBy>
  <cp:revision>9</cp:revision>
  <dcterms:created xsi:type="dcterms:W3CDTF">2021-01-15T08:49:00Z</dcterms:created>
  <dcterms:modified xsi:type="dcterms:W3CDTF">2025-01-17T08:41:00Z</dcterms:modified>
</cp:coreProperties>
</file>