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0E" w:rsidRPr="00D91128" w:rsidRDefault="007F500E" w:rsidP="003448AA">
      <w:pPr>
        <w:widowControl w:val="0"/>
        <w:tabs>
          <w:tab w:val="left" w:pos="4678"/>
          <w:tab w:val="left" w:pos="4962"/>
        </w:tabs>
        <w:autoSpaceDE w:val="0"/>
        <w:autoSpaceDN w:val="0"/>
        <w:adjustRightInd w:val="0"/>
        <w:spacing w:after="200" w:line="276" w:lineRule="auto"/>
        <w:jc w:val="center"/>
        <w:rPr>
          <w:rFonts w:eastAsia="Calibri"/>
          <w:color w:val="000000" w:themeColor="text1"/>
          <w:lang w:eastAsia="en-US"/>
        </w:rPr>
      </w:pPr>
      <w:r w:rsidRPr="00D91128">
        <w:rPr>
          <w:rFonts w:eastAsia="Calibri"/>
          <w:noProof/>
        </w:rPr>
        <w:drawing>
          <wp:inline distT="0" distB="0" distL="0" distR="0" wp14:anchorId="0CE611FA" wp14:editId="714C634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F500E" w:rsidRPr="003448AA" w:rsidRDefault="007F500E"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КЕМЕРОВСКАЯ ОБЛАСТЬ – КУЗБАСС</w:t>
      </w:r>
    </w:p>
    <w:p w:rsidR="007F500E" w:rsidRPr="003448AA" w:rsidRDefault="003448AA" w:rsidP="003448AA">
      <w:pPr>
        <w:widowControl w:val="0"/>
        <w:tabs>
          <w:tab w:val="left" w:pos="4962"/>
        </w:tabs>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ЮРГИНСКИЙ МУНИЦИПАЛЬНЫЙ ОКРУГ</w:t>
      </w:r>
    </w:p>
    <w:p w:rsidR="007F500E" w:rsidRPr="003448AA" w:rsidRDefault="007F500E"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Совет народных депутатов Юргинского муниципального округа</w:t>
      </w:r>
    </w:p>
    <w:p w:rsidR="007F500E"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r w:rsidRPr="003448AA">
        <w:rPr>
          <w:rFonts w:eastAsia="Calibri"/>
          <w:b/>
          <w:color w:val="000000" w:themeColor="text1"/>
          <w:sz w:val="28"/>
          <w:lang w:eastAsia="en-US"/>
        </w:rPr>
        <w:t>второго</w:t>
      </w:r>
      <w:r w:rsidR="007F500E" w:rsidRPr="003448AA">
        <w:rPr>
          <w:rFonts w:eastAsia="Calibri"/>
          <w:b/>
          <w:color w:val="000000" w:themeColor="text1"/>
          <w:sz w:val="28"/>
          <w:lang w:eastAsia="en-US"/>
        </w:rPr>
        <w:t xml:space="preserve"> созыва</w:t>
      </w:r>
    </w:p>
    <w:p w:rsidR="003448AA" w:rsidRPr="003448AA" w:rsidRDefault="003448AA" w:rsidP="003448AA">
      <w:pPr>
        <w:widowControl w:val="0"/>
        <w:autoSpaceDE w:val="0"/>
        <w:autoSpaceDN w:val="0"/>
        <w:adjustRightInd w:val="0"/>
        <w:spacing w:line="276" w:lineRule="auto"/>
        <w:jc w:val="center"/>
        <w:rPr>
          <w:rFonts w:eastAsia="Calibri"/>
          <w:b/>
          <w:color w:val="000000" w:themeColor="text1"/>
          <w:sz w:val="28"/>
          <w:lang w:eastAsia="en-US"/>
        </w:rPr>
      </w:pPr>
    </w:p>
    <w:p w:rsidR="007F500E" w:rsidRPr="003448AA" w:rsidRDefault="00DC24A7" w:rsidP="007F500E">
      <w:pPr>
        <w:widowControl w:val="0"/>
        <w:autoSpaceDE w:val="0"/>
        <w:autoSpaceDN w:val="0"/>
        <w:adjustRightInd w:val="0"/>
        <w:spacing w:line="276" w:lineRule="auto"/>
        <w:jc w:val="center"/>
        <w:rPr>
          <w:rFonts w:eastAsia="Calibri"/>
          <w:color w:val="000000" w:themeColor="text1"/>
          <w:sz w:val="28"/>
          <w:lang w:eastAsia="en-US"/>
        </w:rPr>
      </w:pPr>
      <w:r>
        <w:rPr>
          <w:rFonts w:eastAsia="Calibri"/>
          <w:color w:val="000000" w:themeColor="text1"/>
          <w:sz w:val="28"/>
          <w:lang w:eastAsia="en-US"/>
        </w:rPr>
        <w:t>девятое</w:t>
      </w:r>
      <w:r w:rsidR="007F500E" w:rsidRPr="003448AA">
        <w:rPr>
          <w:rFonts w:eastAsia="Calibri"/>
          <w:color w:val="000000" w:themeColor="text1"/>
          <w:sz w:val="28"/>
          <w:lang w:eastAsia="en-US"/>
        </w:rPr>
        <w:t xml:space="preserve"> заседание</w:t>
      </w:r>
    </w:p>
    <w:p w:rsidR="007F500E" w:rsidRPr="00D91128" w:rsidRDefault="007F500E" w:rsidP="007F500E">
      <w:pPr>
        <w:widowControl w:val="0"/>
        <w:autoSpaceDE w:val="0"/>
        <w:autoSpaceDN w:val="0"/>
        <w:adjustRightInd w:val="0"/>
        <w:jc w:val="center"/>
        <w:rPr>
          <w:rFonts w:eastAsia="Calibri"/>
          <w:color w:val="000000" w:themeColor="text1"/>
          <w:lang w:eastAsia="en-US"/>
        </w:rPr>
      </w:pPr>
    </w:p>
    <w:p w:rsidR="007F500E" w:rsidRPr="003448AA" w:rsidRDefault="007F500E" w:rsidP="007F500E">
      <w:pPr>
        <w:widowControl w:val="0"/>
        <w:autoSpaceDE w:val="0"/>
        <w:autoSpaceDN w:val="0"/>
        <w:adjustRightInd w:val="0"/>
        <w:jc w:val="center"/>
        <w:rPr>
          <w:rFonts w:eastAsia="Calibri"/>
          <w:b/>
          <w:color w:val="000000" w:themeColor="text1"/>
          <w:sz w:val="28"/>
          <w:lang w:eastAsia="en-US"/>
        </w:rPr>
      </w:pPr>
      <w:r w:rsidRPr="003448AA">
        <w:rPr>
          <w:rFonts w:eastAsia="Calibri"/>
          <w:b/>
          <w:color w:val="000000" w:themeColor="text1"/>
          <w:sz w:val="28"/>
          <w:lang w:eastAsia="en-US"/>
        </w:rPr>
        <w:t>РЕШЕНИЕ</w:t>
      </w:r>
    </w:p>
    <w:p w:rsidR="007F500E" w:rsidRPr="003448AA" w:rsidRDefault="007F500E" w:rsidP="007F500E">
      <w:pPr>
        <w:jc w:val="center"/>
        <w:rPr>
          <w:rFonts w:eastAsia="Calibri"/>
          <w:b/>
          <w:bCs/>
          <w:color w:val="000000" w:themeColor="text1"/>
          <w:sz w:val="28"/>
          <w:lang w:eastAsia="en-US"/>
        </w:rPr>
      </w:pPr>
      <w:r w:rsidRPr="003448AA">
        <w:rPr>
          <w:rFonts w:eastAsia="Calibri"/>
          <w:b/>
          <w:bCs/>
          <w:color w:val="000000" w:themeColor="text1"/>
          <w:sz w:val="28"/>
          <w:lang w:eastAsia="en-US"/>
        </w:rPr>
        <w:t xml:space="preserve">от </w:t>
      </w:r>
      <w:r w:rsidR="005C3833">
        <w:rPr>
          <w:rFonts w:eastAsia="Calibri"/>
          <w:b/>
          <w:bCs/>
          <w:color w:val="000000" w:themeColor="text1"/>
          <w:sz w:val="28"/>
          <w:lang w:eastAsia="en-US"/>
        </w:rPr>
        <w:t>27</w:t>
      </w:r>
      <w:r w:rsidR="003448AA" w:rsidRPr="003448AA">
        <w:rPr>
          <w:rFonts w:eastAsia="Calibri"/>
          <w:b/>
          <w:bCs/>
          <w:color w:val="000000" w:themeColor="text1"/>
          <w:sz w:val="28"/>
          <w:lang w:eastAsia="en-US"/>
        </w:rPr>
        <w:t xml:space="preserve"> </w:t>
      </w:r>
      <w:r w:rsidR="005C3833">
        <w:rPr>
          <w:rFonts w:eastAsia="Calibri"/>
          <w:b/>
          <w:bCs/>
          <w:color w:val="000000" w:themeColor="text1"/>
          <w:sz w:val="28"/>
          <w:lang w:eastAsia="en-US"/>
        </w:rPr>
        <w:t>марта</w:t>
      </w:r>
      <w:r w:rsidRPr="003448AA">
        <w:rPr>
          <w:rFonts w:eastAsia="Calibri"/>
          <w:b/>
          <w:bCs/>
          <w:color w:val="000000" w:themeColor="text1"/>
          <w:sz w:val="28"/>
          <w:lang w:eastAsia="en-US"/>
        </w:rPr>
        <w:t xml:space="preserve"> 2025 года № </w:t>
      </w:r>
      <w:r w:rsidR="00345000">
        <w:rPr>
          <w:rFonts w:eastAsia="Calibri"/>
          <w:b/>
          <w:bCs/>
          <w:color w:val="000000" w:themeColor="text1"/>
          <w:sz w:val="28"/>
          <w:lang w:eastAsia="en-US"/>
        </w:rPr>
        <w:t>27</w:t>
      </w:r>
      <w:r w:rsidRPr="003448AA">
        <w:rPr>
          <w:rFonts w:eastAsia="Calibri"/>
          <w:b/>
          <w:bCs/>
          <w:color w:val="000000" w:themeColor="text1"/>
          <w:sz w:val="28"/>
          <w:lang w:eastAsia="en-US"/>
        </w:rPr>
        <w:t xml:space="preserve"> – </w:t>
      </w:r>
      <w:proofErr w:type="gramStart"/>
      <w:r w:rsidRPr="003448AA">
        <w:rPr>
          <w:rFonts w:eastAsia="Calibri"/>
          <w:b/>
          <w:bCs/>
          <w:color w:val="000000" w:themeColor="text1"/>
          <w:sz w:val="28"/>
          <w:lang w:eastAsia="en-US"/>
        </w:rPr>
        <w:t>НА</w:t>
      </w:r>
      <w:proofErr w:type="gramEnd"/>
    </w:p>
    <w:p w:rsidR="007F500E" w:rsidRPr="00D91128" w:rsidRDefault="007F500E" w:rsidP="007F500E">
      <w:pPr>
        <w:widowControl w:val="0"/>
        <w:autoSpaceDE w:val="0"/>
        <w:autoSpaceDN w:val="0"/>
        <w:adjustRightInd w:val="0"/>
        <w:jc w:val="center"/>
        <w:rPr>
          <w:b/>
          <w:bCs/>
        </w:rPr>
      </w:pPr>
    </w:p>
    <w:p w:rsidR="007F500E" w:rsidRPr="003448AA" w:rsidRDefault="00DC24A7" w:rsidP="007F500E">
      <w:pPr>
        <w:jc w:val="center"/>
        <w:rPr>
          <w:b/>
          <w:sz w:val="28"/>
        </w:rPr>
      </w:pPr>
      <w:r w:rsidRPr="004A348B">
        <w:rPr>
          <w:b/>
          <w:sz w:val="28"/>
          <w:szCs w:val="28"/>
        </w:rPr>
        <w:t xml:space="preserve">Об утверждении Положения об </w:t>
      </w:r>
      <w:r w:rsidRPr="007320F3">
        <w:rPr>
          <w:b/>
          <w:sz w:val="28"/>
          <w:szCs w:val="28"/>
        </w:rPr>
        <w:t>осуществлении муниципального земельного контроля на территории Юргинского муниципального округа Кемеровской области – Кузбасса</w:t>
      </w:r>
    </w:p>
    <w:p w:rsidR="007F500E" w:rsidRPr="00D91128" w:rsidRDefault="007F500E" w:rsidP="007F500E">
      <w:pPr>
        <w:spacing w:line="276" w:lineRule="auto"/>
        <w:jc w:val="center"/>
        <w:rPr>
          <w:b/>
        </w:rPr>
      </w:pPr>
    </w:p>
    <w:p w:rsidR="007F500E" w:rsidRPr="00DC24A7" w:rsidRDefault="00DC24A7" w:rsidP="00DC24A7">
      <w:pPr>
        <w:ind w:firstLine="567"/>
        <w:jc w:val="both"/>
      </w:pPr>
      <w:r w:rsidRPr="00DC24A7">
        <w:t>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Юргинский муниципальный округ Кемеровской области – Кузбасса, Совет народных депутатов Юргинского муниципального округа</w:t>
      </w:r>
    </w:p>
    <w:p w:rsidR="007F500E" w:rsidRPr="005C3833" w:rsidRDefault="007F500E" w:rsidP="005C3833">
      <w:pPr>
        <w:spacing w:line="276" w:lineRule="auto"/>
        <w:ind w:firstLine="567"/>
        <w:jc w:val="both"/>
        <w:rPr>
          <w:b/>
        </w:rPr>
      </w:pPr>
      <w:r w:rsidRPr="005C3833">
        <w:rPr>
          <w:b/>
        </w:rPr>
        <w:t>РЕШИЛ:</w:t>
      </w:r>
    </w:p>
    <w:p w:rsidR="00347226" w:rsidRPr="00DC24A7" w:rsidRDefault="007F500E" w:rsidP="00DC24A7">
      <w:pPr>
        <w:pStyle w:val="a3"/>
        <w:ind w:left="0" w:firstLine="567"/>
        <w:jc w:val="both"/>
      </w:pPr>
      <w:r w:rsidRPr="00DC24A7">
        <w:t>1. </w:t>
      </w:r>
      <w:r w:rsidR="00DC24A7" w:rsidRPr="00DC24A7">
        <w:t>Утвердить Положение об осуществлении муниципального земельного контроля на территории Юргинского муниципального округа Кемеровской области – Кузбасса согласно Приложению.</w:t>
      </w:r>
    </w:p>
    <w:p w:rsidR="005C3833" w:rsidRPr="00DC24A7" w:rsidRDefault="005C3833" w:rsidP="00DC24A7">
      <w:pPr>
        <w:ind w:firstLine="567"/>
        <w:jc w:val="both"/>
      </w:pPr>
      <w:r w:rsidRPr="00DC24A7">
        <w:t>2. </w:t>
      </w:r>
      <w:r w:rsidR="00DC24A7" w:rsidRPr="00DC24A7">
        <w:t xml:space="preserve">Признать </w:t>
      </w:r>
      <w:r w:rsidR="008A7FCE">
        <w:t>утратившим силу р</w:t>
      </w:r>
      <w:r w:rsidR="00DC24A7" w:rsidRPr="00DC24A7">
        <w:t>ешение Совета народных депутатов Юргинского муниципального округа от 30.09.2021 №</w:t>
      </w:r>
      <w:r w:rsidR="00EE74C1">
        <w:t xml:space="preserve"> 147–</w:t>
      </w:r>
      <w:r w:rsidR="00DC24A7" w:rsidRPr="00DC24A7">
        <w:t>НА «Об утверждении Положения об осуществлении муниципального земельного контроля на территории Юргинского муниципального округа Кемеровской области – Кузбасса».</w:t>
      </w:r>
    </w:p>
    <w:p w:rsidR="007F500E" w:rsidRPr="00DC24A7" w:rsidRDefault="005C3833" w:rsidP="00DC24A7">
      <w:pPr>
        <w:ind w:firstLine="567"/>
        <w:jc w:val="both"/>
      </w:pPr>
      <w:r w:rsidRPr="00DC24A7">
        <w:t>3</w:t>
      </w:r>
      <w:r w:rsidR="007F500E" w:rsidRPr="00DC24A7">
        <w:t>. Настоящее решение опубликовать в газете «Юргинские ведомости» и разместить в информационно–телекоммуникационной сети «Интернет» на официальном сайте администрации Юргинского муниципального округа.</w:t>
      </w:r>
    </w:p>
    <w:p w:rsidR="007F500E" w:rsidRPr="00DC24A7" w:rsidRDefault="005C3833" w:rsidP="00DC24A7">
      <w:pPr>
        <w:autoSpaceDE w:val="0"/>
        <w:autoSpaceDN w:val="0"/>
        <w:adjustRightInd w:val="0"/>
        <w:ind w:firstLine="567"/>
        <w:jc w:val="both"/>
      </w:pPr>
      <w:r w:rsidRPr="00DC24A7">
        <w:t>4</w:t>
      </w:r>
      <w:r w:rsidR="007F500E" w:rsidRPr="00DC24A7">
        <w:t>. Настоящее решение вступает в силу после его официального оп</w:t>
      </w:r>
      <w:r w:rsidR="003448AA" w:rsidRPr="00DC24A7">
        <w:t xml:space="preserve">убликования в газете «Юргинские </w:t>
      </w:r>
      <w:r w:rsidR="007F500E" w:rsidRPr="00DC24A7">
        <w:t>ведомости».</w:t>
      </w:r>
    </w:p>
    <w:p w:rsidR="007F500E" w:rsidRPr="00DC24A7" w:rsidRDefault="005C3833" w:rsidP="00DC24A7">
      <w:pPr>
        <w:ind w:firstLine="567"/>
        <w:jc w:val="both"/>
      </w:pPr>
      <w:r w:rsidRPr="00DC24A7">
        <w:t>5</w:t>
      </w:r>
      <w:r w:rsidR="007F500E" w:rsidRPr="00DC24A7">
        <w:t>. </w:t>
      </w:r>
      <w:proofErr w:type="gramStart"/>
      <w:r w:rsidR="007F500E" w:rsidRPr="00DC24A7">
        <w:t>Контроль за</w:t>
      </w:r>
      <w:proofErr w:type="gramEnd"/>
      <w:r w:rsidR="007F500E" w:rsidRPr="00DC24A7">
        <w:t xml:space="preserve"> исполнением решения возложить на постоянную комиссию Совета народных депутатов Юргинского муниципального округа </w:t>
      </w:r>
      <w:r w:rsidR="003448AA" w:rsidRPr="00DC24A7">
        <w:t>второго</w:t>
      </w:r>
      <w:r w:rsidR="007F500E" w:rsidRPr="00DC24A7">
        <w:t xml:space="preserve"> созыва по социальным вопросам, правопорядку и соблюдению законности.</w:t>
      </w:r>
    </w:p>
    <w:p w:rsidR="007F500E" w:rsidRDefault="007F500E" w:rsidP="007F500E">
      <w:pPr>
        <w:jc w:val="both"/>
        <w:rPr>
          <w:color w:val="000000"/>
        </w:rPr>
      </w:pPr>
    </w:p>
    <w:p w:rsidR="003448AA" w:rsidRDefault="003448AA" w:rsidP="007F500E">
      <w:pPr>
        <w:jc w:val="both"/>
        <w:rPr>
          <w:color w:val="000000"/>
        </w:rPr>
      </w:pPr>
    </w:p>
    <w:tbl>
      <w:tblPr>
        <w:tblW w:w="0" w:type="auto"/>
        <w:tblLook w:val="04A0" w:firstRow="1" w:lastRow="0" w:firstColumn="1" w:lastColumn="0" w:noHBand="0" w:noVBand="1"/>
      </w:tblPr>
      <w:tblGrid>
        <w:gridCol w:w="4785"/>
        <w:gridCol w:w="4786"/>
      </w:tblGrid>
      <w:tr w:rsidR="003448AA" w:rsidTr="003448AA">
        <w:tc>
          <w:tcPr>
            <w:tcW w:w="4785" w:type="dxa"/>
          </w:tcPr>
          <w:p w:rsidR="003448AA" w:rsidRDefault="003448AA" w:rsidP="007F500E">
            <w:pPr>
              <w:jc w:val="both"/>
              <w:rPr>
                <w:color w:val="000000"/>
              </w:rPr>
            </w:pPr>
            <w:r>
              <w:rPr>
                <w:color w:val="000000"/>
              </w:rPr>
              <w:t>Председатель Совета народных депутатов</w:t>
            </w:r>
          </w:p>
          <w:p w:rsidR="003448AA" w:rsidRDefault="003448AA" w:rsidP="005C3833">
            <w:pPr>
              <w:jc w:val="both"/>
              <w:rPr>
                <w:color w:val="000000"/>
              </w:rPr>
            </w:pPr>
            <w:r>
              <w:rPr>
                <w:color w:val="000000"/>
              </w:rPr>
              <w:t>Юргинского муниципального округа</w:t>
            </w:r>
          </w:p>
        </w:tc>
        <w:tc>
          <w:tcPr>
            <w:tcW w:w="4786" w:type="dxa"/>
          </w:tcPr>
          <w:p w:rsidR="003448AA" w:rsidRDefault="003448AA" w:rsidP="003448AA">
            <w:pPr>
              <w:jc w:val="right"/>
              <w:rPr>
                <w:color w:val="000000"/>
              </w:rPr>
            </w:pPr>
            <w:r>
              <w:rPr>
                <w:color w:val="000000"/>
              </w:rPr>
              <w:t>И. Я. Бережнова</w:t>
            </w:r>
          </w:p>
        </w:tc>
      </w:tr>
      <w:tr w:rsidR="003448AA" w:rsidTr="003448AA">
        <w:tc>
          <w:tcPr>
            <w:tcW w:w="4785" w:type="dxa"/>
          </w:tcPr>
          <w:p w:rsidR="003448AA" w:rsidRDefault="003448AA" w:rsidP="007F500E">
            <w:pPr>
              <w:jc w:val="both"/>
              <w:rPr>
                <w:color w:val="000000"/>
              </w:rPr>
            </w:pPr>
            <w:r>
              <w:rPr>
                <w:color w:val="000000"/>
              </w:rPr>
              <w:t>Глава Юргинского муниципального округа</w:t>
            </w:r>
          </w:p>
          <w:p w:rsidR="003448AA" w:rsidRDefault="00345000" w:rsidP="00345000">
            <w:pPr>
              <w:jc w:val="both"/>
              <w:rPr>
                <w:color w:val="000000"/>
              </w:rPr>
            </w:pPr>
            <w:r>
              <w:rPr>
                <w:color w:val="000000"/>
              </w:rPr>
              <w:t>27</w:t>
            </w:r>
            <w:r w:rsidR="003448AA">
              <w:rPr>
                <w:color w:val="000000"/>
              </w:rPr>
              <w:t xml:space="preserve"> </w:t>
            </w:r>
            <w:r w:rsidR="005C3833">
              <w:rPr>
                <w:color w:val="000000"/>
              </w:rPr>
              <w:t>марта</w:t>
            </w:r>
            <w:r w:rsidR="003448AA">
              <w:rPr>
                <w:color w:val="000000"/>
              </w:rPr>
              <w:t xml:space="preserve"> 2025 года</w:t>
            </w:r>
          </w:p>
        </w:tc>
        <w:tc>
          <w:tcPr>
            <w:tcW w:w="4786" w:type="dxa"/>
          </w:tcPr>
          <w:p w:rsidR="003448AA" w:rsidRDefault="003448AA" w:rsidP="003448AA">
            <w:pPr>
              <w:ind w:firstLine="2870"/>
              <w:jc w:val="both"/>
              <w:rPr>
                <w:color w:val="000000"/>
              </w:rPr>
            </w:pPr>
            <w:r>
              <w:rPr>
                <w:color w:val="000000"/>
              </w:rPr>
              <w:t xml:space="preserve">Д. К. </w:t>
            </w:r>
            <w:proofErr w:type="spellStart"/>
            <w:r>
              <w:rPr>
                <w:color w:val="000000"/>
              </w:rPr>
              <w:t>Дадашов</w:t>
            </w:r>
            <w:proofErr w:type="spellEnd"/>
          </w:p>
        </w:tc>
      </w:tr>
    </w:tbl>
    <w:p w:rsidR="007F500E" w:rsidRDefault="005C3833" w:rsidP="005C3833">
      <w:pPr>
        <w:jc w:val="right"/>
      </w:pPr>
      <w:r>
        <w:lastRenderedPageBreak/>
        <w:t>Приложение к решению</w:t>
      </w:r>
    </w:p>
    <w:p w:rsidR="005C3833" w:rsidRDefault="005C3833" w:rsidP="005C3833">
      <w:pPr>
        <w:jc w:val="right"/>
      </w:pPr>
      <w:r>
        <w:t>Совета народных депутатов</w:t>
      </w:r>
    </w:p>
    <w:p w:rsidR="005C3833" w:rsidRDefault="005C3833" w:rsidP="005C3833">
      <w:pPr>
        <w:jc w:val="right"/>
      </w:pPr>
      <w:r>
        <w:t>Юргинского муниципального округа</w:t>
      </w:r>
    </w:p>
    <w:p w:rsidR="005C3833" w:rsidRDefault="005C3833" w:rsidP="005C3833">
      <w:pPr>
        <w:jc w:val="right"/>
      </w:pPr>
      <w:r>
        <w:t xml:space="preserve">от 27 марта 2025 года № </w:t>
      </w:r>
      <w:r w:rsidR="00345000">
        <w:t>27</w:t>
      </w:r>
      <w:bookmarkStart w:id="0" w:name="_GoBack"/>
      <w:bookmarkEnd w:id="0"/>
      <w:r>
        <w:t>–НА</w:t>
      </w:r>
    </w:p>
    <w:p w:rsidR="005C3833" w:rsidRDefault="005C3833" w:rsidP="005C3833">
      <w:pPr>
        <w:jc w:val="right"/>
      </w:pPr>
    </w:p>
    <w:p w:rsidR="005C3833" w:rsidRPr="006E7441" w:rsidRDefault="00DC24A7" w:rsidP="005C3833">
      <w:pPr>
        <w:jc w:val="center"/>
        <w:rPr>
          <w:b/>
          <w:bCs/>
          <w:sz w:val="22"/>
        </w:rPr>
      </w:pPr>
      <w:r w:rsidRPr="006E7441">
        <w:rPr>
          <w:b/>
          <w:szCs w:val="28"/>
        </w:rPr>
        <w:t xml:space="preserve">Положение о муниципальном земельном контроле на территории </w:t>
      </w:r>
      <w:r w:rsidRPr="006E7441">
        <w:rPr>
          <w:b/>
          <w:bCs/>
          <w:szCs w:val="28"/>
        </w:rPr>
        <w:t>Юргинского муниципального округа Кемеровской области – Кузбасса</w:t>
      </w:r>
    </w:p>
    <w:p w:rsidR="00DC24A7" w:rsidRPr="00267DD1" w:rsidRDefault="00DC24A7" w:rsidP="00DC24A7">
      <w:pPr>
        <w:ind w:left="5103"/>
        <w:rPr>
          <w:b/>
          <w:sz w:val="16"/>
          <w:szCs w:val="16"/>
        </w:rPr>
      </w:pPr>
    </w:p>
    <w:p w:rsidR="00DC24A7" w:rsidRPr="00DC24A7" w:rsidRDefault="00DC24A7" w:rsidP="004603BD">
      <w:pPr>
        <w:pStyle w:val="ConsPlusNormal"/>
        <w:numPr>
          <w:ilvl w:val="0"/>
          <w:numId w:val="17"/>
        </w:numPr>
        <w:ind w:left="0" w:firstLine="0"/>
        <w:jc w:val="center"/>
        <w:rPr>
          <w:b/>
          <w:szCs w:val="24"/>
        </w:rPr>
      </w:pPr>
      <w:r w:rsidRPr="00DC24A7">
        <w:rPr>
          <w:b/>
          <w:szCs w:val="24"/>
        </w:rPr>
        <w:t>Общие положения</w:t>
      </w:r>
    </w:p>
    <w:p w:rsidR="00DC24A7" w:rsidRPr="00267DD1" w:rsidRDefault="00DC24A7" w:rsidP="00DC24A7">
      <w:pPr>
        <w:pStyle w:val="ConsPlusNormal"/>
        <w:ind w:firstLine="709"/>
        <w:rPr>
          <w:sz w:val="16"/>
          <w:szCs w:val="16"/>
        </w:rPr>
      </w:pPr>
    </w:p>
    <w:p w:rsidR="00DC24A7" w:rsidRPr="006E7441" w:rsidRDefault="00DC24A7" w:rsidP="00DC24A7">
      <w:pPr>
        <w:pStyle w:val="a3"/>
        <w:tabs>
          <w:tab w:val="left" w:pos="1134"/>
        </w:tabs>
        <w:ind w:left="0" w:firstLine="567"/>
        <w:jc w:val="both"/>
        <w:rPr>
          <w:sz w:val="22"/>
        </w:rPr>
      </w:pPr>
      <w:r w:rsidRPr="006E7441">
        <w:rPr>
          <w:sz w:val="22"/>
        </w:rPr>
        <w:t>1.1. Настоящее Положение устанавливает порядок осуществления муниципального земельного контроля на территории Юргинского муниципального округа Кемеровской области – Кузбасса (далее – муниципальный земельный контроль).</w:t>
      </w:r>
    </w:p>
    <w:p w:rsidR="00DC24A7" w:rsidRPr="006E7441" w:rsidRDefault="00DC24A7" w:rsidP="00DC24A7">
      <w:pPr>
        <w:pStyle w:val="a3"/>
        <w:tabs>
          <w:tab w:val="left" w:pos="1134"/>
        </w:tabs>
        <w:ind w:left="0" w:firstLine="567"/>
        <w:jc w:val="both"/>
        <w:rPr>
          <w:sz w:val="22"/>
        </w:rPr>
      </w:pPr>
      <w:r w:rsidRPr="006E7441">
        <w:rPr>
          <w:sz w:val="22"/>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C24A7" w:rsidRPr="006E7441" w:rsidRDefault="00DC24A7" w:rsidP="00DC24A7">
      <w:pPr>
        <w:pStyle w:val="a3"/>
        <w:tabs>
          <w:tab w:val="left" w:pos="1134"/>
        </w:tabs>
        <w:ind w:left="0" w:firstLine="567"/>
        <w:jc w:val="both"/>
        <w:rPr>
          <w:sz w:val="22"/>
        </w:rPr>
      </w:pPr>
      <w:r w:rsidRPr="006E7441">
        <w:rPr>
          <w:sz w:val="22"/>
        </w:rPr>
        <w:t>Объектами земельных отношений являются земли, земельные участки или части земельных участков на территории Юргинского муниципального округа Кемеровской области – Кузбасса.</w:t>
      </w:r>
    </w:p>
    <w:p w:rsidR="00DC24A7" w:rsidRPr="006E7441" w:rsidRDefault="00DC24A7" w:rsidP="00DC24A7">
      <w:pPr>
        <w:pStyle w:val="a3"/>
        <w:tabs>
          <w:tab w:val="left" w:pos="1134"/>
        </w:tabs>
        <w:ind w:left="0" w:firstLine="567"/>
        <w:jc w:val="both"/>
        <w:rPr>
          <w:sz w:val="22"/>
        </w:rPr>
      </w:pPr>
      <w:r w:rsidRPr="006E7441">
        <w:rPr>
          <w:sz w:val="22"/>
        </w:rPr>
        <w:t>1.3. Муниципальный земельный контроль осуществляется администрацией Юргинского муниципального округа, в лице Комитета по управлению муниципальным имуществом Юргинского муниципального округа (далее – администрация, орган муниципального контроля).</w:t>
      </w:r>
    </w:p>
    <w:p w:rsidR="00DC24A7" w:rsidRPr="006E7441" w:rsidRDefault="00DC24A7" w:rsidP="00DC24A7">
      <w:pPr>
        <w:pStyle w:val="a3"/>
        <w:tabs>
          <w:tab w:val="left" w:pos="1134"/>
        </w:tabs>
        <w:ind w:left="0" w:firstLine="567"/>
        <w:jc w:val="both"/>
        <w:rPr>
          <w:sz w:val="22"/>
        </w:rPr>
      </w:pPr>
      <w:r w:rsidRPr="006E7441">
        <w:rPr>
          <w:sz w:val="22"/>
        </w:rPr>
        <w:t xml:space="preserve">1.4. Муниципальный земельный </w:t>
      </w:r>
      <w:proofErr w:type="gramStart"/>
      <w:r w:rsidRPr="006E7441">
        <w:rPr>
          <w:sz w:val="22"/>
        </w:rPr>
        <w:t>контроль за</w:t>
      </w:r>
      <w:proofErr w:type="gramEnd"/>
      <w:r w:rsidRPr="006E7441">
        <w:rPr>
          <w:sz w:val="22"/>
        </w:rPr>
        <w:t xml:space="preserve"> соблюдениями обязательных требований, осуществляется в лице структурного подразделения, уполномоченного на управление и распоряжение земельными участками и назначенными приказом Председателя уполномоченного органа.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 </w:t>
      </w:r>
    </w:p>
    <w:p w:rsidR="00DC24A7" w:rsidRPr="006E7441" w:rsidRDefault="00DC24A7" w:rsidP="00DC24A7">
      <w:pPr>
        <w:pStyle w:val="a3"/>
        <w:tabs>
          <w:tab w:val="left" w:pos="1134"/>
        </w:tabs>
        <w:ind w:left="0" w:firstLine="567"/>
        <w:jc w:val="both"/>
        <w:rPr>
          <w:sz w:val="22"/>
        </w:rPr>
      </w:pPr>
      <w:r w:rsidRPr="006E7441">
        <w:rPr>
          <w:sz w:val="22"/>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w:t>
      </w:r>
      <w:r w:rsidR="00267DD1" w:rsidRPr="006E7441">
        <w:rPr>
          <w:sz w:val="22"/>
        </w:rPr>
        <w:t>ного закона от 06.10.2003 № 131–</w:t>
      </w:r>
      <w:r w:rsidRPr="006E7441">
        <w:rPr>
          <w:sz w:val="22"/>
        </w:rPr>
        <w:t>ФЗ «Об общих принципах организации местного самоуправления в Российской Федерации».</w:t>
      </w:r>
    </w:p>
    <w:p w:rsidR="00DC24A7" w:rsidRPr="006E7441" w:rsidRDefault="00DC24A7" w:rsidP="00DC24A7">
      <w:pPr>
        <w:pStyle w:val="a3"/>
        <w:tabs>
          <w:tab w:val="left" w:pos="1134"/>
        </w:tabs>
        <w:ind w:left="0" w:firstLine="567"/>
        <w:jc w:val="both"/>
        <w:rPr>
          <w:sz w:val="22"/>
        </w:rPr>
      </w:pPr>
      <w:r w:rsidRPr="006E7441">
        <w:rPr>
          <w:sz w:val="22"/>
        </w:rPr>
        <w:t xml:space="preserve">1.6. Администрация осуществляет муниципальный земельный </w:t>
      </w:r>
      <w:proofErr w:type="gramStart"/>
      <w:r w:rsidRPr="006E7441">
        <w:rPr>
          <w:sz w:val="22"/>
        </w:rPr>
        <w:t>контроль за</w:t>
      </w:r>
      <w:proofErr w:type="gramEnd"/>
      <w:r w:rsidRPr="006E7441">
        <w:rPr>
          <w:sz w:val="22"/>
        </w:rPr>
        <w:t xml:space="preserve"> соблюдением:</w:t>
      </w:r>
    </w:p>
    <w:p w:rsidR="00DC24A7" w:rsidRPr="006E7441" w:rsidRDefault="00DC24A7" w:rsidP="00DC24A7">
      <w:pPr>
        <w:pStyle w:val="a3"/>
        <w:tabs>
          <w:tab w:val="left" w:pos="1134"/>
        </w:tabs>
        <w:ind w:left="0" w:firstLine="567"/>
        <w:jc w:val="both"/>
        <w:rPr>
          <w:sz w:val="22"/>
        </w:rPr>
      </w:pPr>
      <w:r w:rsidRPr="006E7441">
        <w:rPr>
          <w:sz w:val="22"/>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DC24A7" w:rsidRPr="006E7441" w:rsidRDefault="00DC24A7" w:rsidP="00DC24A7">
      <w:pPr>
        <w:pStyle w:val="a3"/>
        <w:tabs>
          <w:tab w:val="left" w:pos="1134"/>
        </w:tabs>
        <w:ind w:left="0" w:firstLine="567"/>
        <w:jc w:val="both"/>
        <w:rPr>
          <w:sz w:val="22"/>
        </w:rPr>
      </w:pPr>
      <w:r w:rsidRPr="006E7441">
        <w:rPr>
          <w:sz w:val="22"/>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DC24A7" w:rsidRPr="006E7441" w:rsidRDefault="00DC24A7" w:rsidP="00DC24A7">
      <w:pPr>
        <w:pStyle w:val="a3"/>
        <w:tabs>
          <w:tab w:val="left" w:pos="1134"/>
        </w:tabs>
        <w:ind w:left="0" w:firstLine="567"/>
        <w:jc w:val="both"/>
        <w:rPr>
          <w:sz w:val="22"/>
        </w:rPr>
      </w:pPr>
      <w:r w:rsidRPr="006E7441">
        <w:rPr>
          <w:sz w:val="22"/>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DC24A7" w:rsidRPr="006E7441" w:rsidRDefault="00DC24A7" w:rsidP="00DC24A7">
      <w:pPr>
        <w:pStyle w:val="a3"/>
        <w:tabs>
          <w:tab w:val="left" w:pos="1134"/>
        </w:tabs>
        <w:ind w:left="0" w:firstLine="567"/>
        <w:jc w:val="both"/>
        <w:rPr>
          <w:sz w:val="22"/>
        </w:rPr>
      </w:pPr>
      <w:r w:rsidRPr="006E7441">
        <w:rPr>
          <w:sz w:val="22"/>
        </w:rPr>
        <w:t>4) обязательных требований, связанных с обязанностью по приведению земель в состояние, пригодное для использования по целевому назначению;</w:t>
      </w:r>
    </w:p>
    <w:p w:rsidR="00DC24A7" w:rsidRPr="006E7441" w:rsidRDefault="00DC24A7" w:rsidP="00DC24A7">
      <w:pPr>
        <w:pStyle w:val="a3"/>
        <w:tabs>
          <w:tab w:val="left" w:pos="1134"/>
        </w:tabs>
        <w:ind w:left="0" w:firstLine="567"/>
        <w:jc w:val="both"/>
        <w:rPr>
          <w:sz w:val="22"/>
        </w:rPr>
      </w:pPr>
      <w:r w:rsidRPr="006E7441">
        <w:rPr>
          <w:sz w:val="22"/>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DC24A7" w:rsidRPr="006E7441" w:rsidRDefault="00DC24A7" w:rsidP="00DC24A7">
      <w:pPr>
        <w:pStyle w:val="a3"/>
        <w:tabs>
          <w:tab w:val="left" w:pos="1134"/>
        </w:tabs>
        <w:ind w:left="0" w:firstLine="567"/>
        <w:jc w:val="both"/>
        <w:rPr>
          <w:sz w:val="22"/>
        </w:rPr>
      </w:pPr>
      <w:r w:rsidRPr="006E7441">
        <w:rPr>
          <w:sz w:val="22"/>
        </w:rPr>
        <w:t>Полномочия, указанные в настоящем пункте, осуществляются администрацией в отношении всех категорий земель.</w:t>
      </w:r>
    </w:p>
    <w:p w:rsidR="00DC24A7" w:rsidRPr="006E7441" w:rsidRDefault="00DC24A7" w:rsidP="00DC24A7">
      <w:pPr>
        <w:pStyle w:val="a3"/>
        <w:tabs>
          <w:tab w:val="left" w:pos="1134"/>
        </w:tabs>
        <w:ind w:left="0" w:firstLine="567"/>
        <w:jc w:val="both"/>
        <w:rPr>
          <w:sz w:val="22"/>
        </w:rPr>
      </w:pPr>
      <w:r w:rsidRPr="006E7441">
        <w:rPr>
          <w:sz w:val="22"/>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DC24A7" w:rsidRPr="00267DD1" w:rsidRDefault="00DC24A7" w:rsidP="00DC24A7">
      <w:pPr>
        <w:pStyle w:val="ConsPlusNormal"/>
        <w:ind w:firstLine="567"/>
        <w:jc w:val="both"/>
        <w:rPr>
          <w:sz w:val="16"/>
          <w:szCs w:val="16"/>
        </w:rPr>
      </w:pPr>
    </w:p>
    <w:p w:rsidR="00DC24A7" w:rsidRPr="00DC24A7" w:rsidRDefault="00DC24A7" w:rsidP="004603BD">
      <w:pPr>
        <w:pStyle w:val="ConsPlusTitle"/>
        <w:jc w:val="center"/>
        <w:outlineLvl w:val="1"/>
        <w:rPr>
          <w:szCs w:val="24"/>
        </w:rPr>
      </w:pPr>
      <w:r w:rsidRPr="00DC24A7">
        <w:rPr>
          <w:szCs w:val="24"/>
        </w:rPr>
        <w:t>2. Категории риска причинения вреда (ущерба)</w:t>
      </w:r>
    </w:p>
    <w:p w:rsidR="00DC24A7" w:rsidRPr="00267DD1" w:rsidRDefault="00DC24A7" w:rsidP="00DC24A7">
      <w:pPr>
        <w:pStyle w:val="ConsPlusNormal"/>
        <w:ind w:firstLine="567"/>
        <w:jc w:val="both"/>
        <w:rPr>
          <w:sz w:val="16"/>
          <w:szCs w:val="16"/>
        </w:rPr>
      </w:pPr>
    </w:p>
    <w:p w:rsidR="00DC24A7" w:rsidRPr="006E7441" w:rsidRDefault="00DC24A7" w:rsidP="00DC24A7">
      <w:pPr>
        <w:pStyle w:val="ConsPlusNormal"/>
        <w:ind w:firstLine="567"/>
        <w:jc w:val="both"/>
        <w:rPr>
          <w:sz w:val="22"/>
          <w:szCs w:val="24"/>
        </w:rPr>
      </w:pPr>
      <w:r w:rsidRPr="006E7441">
        <w:rPr>
          <w:sz w:val="22"/>
          <w:szCs w:val="24"/>
        </w:rPr>
        <w:lastRenderedPageBreak/>
        <w:t>2.1. Администрация осуществляет муниципальный земельный контроль на основе управления рисками причинения вреда (ущерба) охраняемым законом ценностям.</w:t>
      </w:r>
    </w:p>
    <w:p w:rsidR="00DC24A7" w:rsidRPr="006E7441" w:rsidRDefault="00DC24A7" w:rsidP="00DC24A7">
      <w:pPr>
        <w:autoSpaceDE w:val="0"/>
        <w:autoSpaceDN w:val="0"/>
        <w:adjustRightInd w:val="0"/>
        <w:ind w:firstLine="567"/>
        <w:jc w:val="both"/>
        <w:rPr>
          <w:sz w:val="22"/>
        </w:rPr>
      </w:pPr>
      <w:r w:rsidRPr="006E7441">
        <w:rPr>
          <w:sz w:val="22"/>
        </w:rPr>
        <w:t>2.2.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w:t>
      </w:r>
    </w:p>
    <w:p w:rsidR="00DC24A7" w:rsidRPr="006E7441" w:rsidRDefault="00DC24A7" w:rsidP="00DC24A7">
      <w:pPr>
        <w:pStyle w:val="ConsPlusNormal"/>
        <w:ind w:firstLine="567"/>
        <w:jc w:val="both"/>
        <w:rPr>
          <w:sz w:val="22"/>
          <w:szCs w:val="24"/>
        </w:rPr>
      </w:pPr>
      <w:r w:rsidRPr="006E7441">
        <w:rPr>
          <w:sz w:val="22"/>
          <w:szCs w:val="24"/>
        </w:rPr>
        <w:t>средний риск;</w:t>
      </w:r>
    </w:p>
    <w:p w:rsidR="00DC24A7" w:rsidRPr="006E7441" w:rsidRDefault="00DC24A7" w:rsidP="00DC24A7">
      <w:pPr>
        <w:pStyle w:val="ConsPlusNormal"/>
        <w:ind w:firstLine="567"/>
        <w:jc w:val="both"/>
        <w:rPr>
          <w:sz w:val="22"/>
          <w:szCs w:val="24"/>
        </w:rPr>
      </w:pPr>
      <w:r w:rsidRPr="006E7441">
        <w:rPr>
          <w:sz w:val="22"/>
          <w:szCs w:val="24"/>
        </w:rPr>
        <w:t>умеренный риск;</w:t>
      </w:r>
    </w:p>
    <w:p w:rsidR="00DC24A7" w:rsidRPr="006E7441" w:rsidRDefault="00DC24A7" w:rsidP="00DC24A7">
      <w:pPr>
        <w:pStyle w:val="ConsPlusNormal"/>
        <w:ind w:firstLine="567"/>
        <w:jc w:val="both"/>
        <w:rPr>
          <w:sz w:val="22"/>
          <w:szCs w:val="24"/>
        </w:rPr>
      </w:pPr>
      <w:r w:rsidRPr="006E7441">
        <w:rPr>
          <w:sz w:val="22"/>
          <w:szCs w:val="24"/>
        </w:rPr>
        <w:t>низкий риск.</w:t>
      </w:r>
    </w:p>
    <w:p w:rsidR="00DC24A7" w:rsidRPr="006E7441" w:rsidRDefault="00DC24A7" w:rsidP="00DC24A7">
      <w:pPr>
        <w:pStyle w:val="a3"/>
        <w:tabs>
          <w:tab w:val="left" w:pos="1134"/>
        </w:tabs>
        <w:ind w:left="0" w:firstLine="567"/>
        <w:jc w:val="both"/>
        <w:rPr>
          <w:sz w:val="22"/>
        </w:rPr>
      </w:pPr>
      <w:r w:rsidRPr="006E7441">
        <w:rPr>
          <w:sz w:val="22"/>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DC24A7" w:rsidRPr="006E7441" w:rsidRDefault="00DC24A7" w:rsidP="00DC24A7">
      <w:pPr>
        <w:pStyle w:val="a3"/>
        <w:tabs>
          <w:tab w:val="left" w:pos="1134"/>
        </w:tabs>
        <w:ind w:left="0" w:firstLine="567"/>
        <w:jc w:val="both"/>
        <w:rPr>
          <w:sz w:val="22"/>
        </w:rPr>
      </w:pPr>
      <w:r w:rsidRPr="006E7441">
        <w:rPr>
          <w:sz w:val="22"/>
        </w:rPr>
        <w:t xml:space="preserve">2.4. </w:t>
      </w:r>
      <w:proofErr w:type="gramStart"/>
      <w:r w:rsidRPr="006E7441">
        <w:rPr>
          <w:sz w:val="22"/>
        </w:rPr>
        <w:t>Отнесение объектов контроля к одной из категорий риска осуществляется администрацией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w:t>
      </w:r>
      <w:proofErr w:type="gramEnd"/>
      <w:r w:rsidRPr="006E7441">
        <w:rPr>
          <w:sz w:val="22"/>
        </w:rPr>
        <w:t xml:space="preserve"> ценностям.</w:t>
      </w:r>
    </w:p>
    <w:p w:rsidR="00DC24A7" w:rsidRPr="006E7441" w:rsidRDefault="00DC24A7" w:rsidP="00DC24A7">
      <w:pPr>
        <w:pStyle w:val="ConsPlusNormal"/>
        <w:ind w:firstLine="567"/>
        <w:jc w:val="both"/>
        <w:rPr>
          <w:sz w:val="22"/>
          <w:szCs w:val="24"/>
        </w:rPr>
      </w:pPr>
      <w:r w:rsidRPr="006E7441">
        <w:rPr>
          <w:sz w:val="22"/>
          <w:szCs w:val="24"/>
        </w:rPr>
        <w:t>Отнесение земельных участков к категориям риска и изменение присвоенных земельным участкам категорий риска осуществляется распоряжением администрации.</w:t>
      </w:r>
    </w:p>
    <w:p w:rsidR="00DC24A7" w:rsidRPr="006E7441" w:rsidRDefault="00DC24A7" w:rsidP="00DC24A7">
      <w:pPr>
        <w:pStyle w:val="a3"/>
        <w:tabs>
          <w:tab w:val="left" w:pos="1134"/>
        </w:tabs>
        <w:ind w:left="0" w:firstLine="567"/>
        <w:jc w:val="both"/>
        <w:rPr>
          <w:sz w:val="22"/>
        </w:rPr>
      </w:pPr>
      <w:r w:rsidRPr="006E7441">
        <w:rPr>
          <w:sz w:val="22"/>
        </w:rPr>
        <w:t xml:space="preserve">2.5. Перечень индикаторов риска нарушения </w:t>
      </w:r>
      <w:proofErr w:type="gramStart"/>
      <w:r w:rsidRPr="006E7441">
        <w:rPr>
          <w:sz w:val="22"/>
        </w:rPr>
        <w:t>обязательных требований, проверяемых в рамках осуществления муниципального контроля установлен</w:t>
      </w:r>
      <w:proofErr w:type="gramEnd"/>
      <w:r w:rsidRPr="006E7441">
        <w:rPr>
          <w:sz w:val="22"/>
        </w:rPr>
        <w:t xml:space="preserve"> приложением 2 к настоящему Положению. </w:t>
      </w:r>
    </w:p>
    <w:p w:rsidR="00DC24A7" w:rsidRPr="006E7441" w:rsidRDefault="00DC24A7" w:rsidP="00DC24A7">
      <w:pPr>
        <w:pStyle w:val="a3"/>
        <w:tabs>
          <w:tab w:val="left" w:pos="1134"/>
        </w:tabs>
        <w:ind w:left="0" w:firstLine="567"/>
        <w:jc w:val="both"/>
        <w:rPr>
          <w:sz w:val="22"/>
        </w:rPr>
      </w:pPr>
      <w:r w:rsidRPr="006E7441">
        <w:rPr>
          <w:sz w:val="22"/>
        </w:rPr>
        <w:t>2.6. При отсутствии распоряжения об отнесении земельных участков к категориям риска такие участки считаются отнесенными к низкой категории риска.</w:t>
      </w:r>
    </w:p>
    <w:p w:rsidR="00DC24A7" w:rsidRPr="006E7441" w:rsidRDefault="00DC24A7" w:rsidP="00DC24A7">
      <w:pPr>
        <w:autoSpaceDE w:val="0"/>
        <w:autoSpaceDN w:val="0"/>
        <w:adjustRightInd w:val="0"/>
        <w:ind w:firstLine="567"/>
        <w:jc w:val="both"/>
        <w:rPr>
          <w:sz w:val="22"/>
        </w:rPr>
      </w:pPr>
      <w:r w:rsidRPr="006E7441">
        <w:rPr>
          <w:sz w:val="22"/>
        </w:rPr>
        <w:t xml:space="preserve">2.7. </w:t>
      </w:r>
      <w:proofErr w:type="gramStart"/>
      <w:r w:rsidRPr="006E7441">
        <w:rPr>
          <w:sz w:val="22"/>
        </w:rPr>
        <w:t xml:space="preserve">При отнесении администрацией земельных участков к категориям риска, </w:t>
      </w:r>
      <w:r w:rsidRPr="006E7441">
        <w:rPr>
          <w:rFonts w:eastAsiaTheme="minorHAnsi"/>
          <w:sz w:val="22"/>
          <w:lang w:eastAsia="en-US"/>
        </w:rPr>
        <w:t>применении критериев риска и выявлении индикаторов риска нарушения обязательных требований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w:t>
      </w:r>
      <w:proofErr w:type="gramEnd"/>
      <w:r w:rsidRPr="006E7441">
        <w:rPr>
          <w:rFonts w:eastAsiaTheme="minorHAnsi"/>
          <w:sz w:val="22"/>
          <w:lang w:eastAsia="en-US"/>
        </w:rPr>
        <w:t xml:space="preserve"> </w:t>
      </w:r>
      <w:proofErr w:type="gramStart"/>
      <w:r w:rsidRPr="006E7441">
        <w:rPr>
          <w:rFonts w:eastAsiaTheme="minorHAnsi"/>
          <w:sz w:val="22"/>
          <w:lang w:eastAsia="en-US"/>
        </w:rPr>
        <w:t>рамках межведомственного информационного взаимодействия, при реализации полномочий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w:t>
      </w:r>
      <w:r w:rsidRPr="006E7441">
        <w:rPr>
          <w:sz w:val="22"/>
        </w:rPr>
        <w:t>:</w:t>
      </w:r>
      <w:proofErr w:type="gramEnd"/>
    </w:p>
    <w:p w:rsidR="00DC24A7" w:rsidRPr="006E7441" w:rsidRDefault="00DC24A7" w:rsidP="00DC24A7">
      <w:pPr>
        <w:pStyle w:val="ConsPlusNormal"/>
        <w:tabs>
          <w:tab w:val="left" w:pos="851"/>
          <w:tab w:val="left" w:pos="993"/>
        </w:tabs>
        <w:ind w:firstLine="567"/>
        <w:jc w:val="both"/>
        <w:rPr>
          <w:sz w:val="22"/>
          <w:szCs w:val="24"/>
        </w:rPr>
      </w:pPr>
      <w:r w:rsidRPr="006E7441">
        <w:rPr>
          <w:sz w:val="22"/>
          <w:szCs w:val="24"/>
        </w:rPr>
        <w:t>1) в Едином государственном реестре недвижимости;</w:t>
      </w:r>
    </w:p>
    <w:p w:rsidR="00DC24A7" w:rsidRPr="006E7441" w:rsidRDefault="00DC24A7" w:rsidP="00DC24A7">
      <w:pPr>
        <w:pStyle w:val="ConsPlusNormal"/>
        <w:ind w:firstLine="709"/>
        <w:jc w:val="both"/>
        <w:rPr>
          <w:sz w:val="22"/>
          <w:szCs w:val="24"/>
        </w:rPr>
      </w:pPr>
      <w:proofErr w:type="gramStart"/>
      <w:r w:rsidRPr="006E7441">
        <w:rPr>
          <w:sz w:val="22"/>
          <w:szCs w:val="24"/>
        </w:rPr>
        <w:t>2)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roofErr w:type="gramEnd"/>
    </w:p>
    <w:p w:rsidR="00DC24A7" w:rsidRPr="006E7441" w:rsidRDefault="00DC24A7" w:rsidP="00DC24A7">
      <w:pPr>
        <w:pStyle w:val="ConsPlusNormal"/>
        <w:ind w:firstLine="709"/>
        <w:jc w:val="both"/>
        <w:rPr>
          <w:sz w:val="22"/>
          <w:szCs w:val="24"/>
          <w:shd w:val="clear" w:color="auto" w:fill="FFFFFF"/>
        </w:rPr>
      </w:pPr>
      <w:r w:rsidRPr="006E7441">
        <w:rPr>
          <w:sz w:val="22"/>
          <w:szCs w:val="24"/>
        </w:rPr>
        <w:t xml:space="preserve">3) в </w:t>
      </w:r>
      <w:r w:rsidRPr="006E7441">
        <w:rPr>
          <w:sz w:val="22"/>
          <w:szCs w:val="24"/>
          <w:shd w:val="clear" w:color="auto" w:fill="FFFFFF"/>
        </w:rPr>
        <w:t>Государственной программе «Национальная система пространственных данных» (НСПД)»;</w:t>
      </w:r>
    </w:p>
    <w:p w:rsidR="00DC24A7" w:rsidRPr="006E7441" w:rsidRDefault="00DC24A7" w:rsidP="00DC24A7">
      <w:pPr>
        <w:pStyle w:val="ConsPlusNormal"/>
        <w:ind w:firstLine="709"/>
        <w:jc w:val="both"/>
        <w:rPr>
          <w:rFonts w:eastAsiaTheme="minorHAnsi"/>
          <w:sz w:val="22"/>
          <w:szCs w:val="24"/>
          <w:lang w:eastAsia="en-US"/>
        </w:rPr>
      </w:pPr>
      <w:r w:rsidRPr="006E7441">
        <w:rPr>
          <w:sz w:val="22"/>
          <w:szCs w:val="24"/>
          <w:shd w:val="clear" w:color="auto" w:fill="FFFFFF"/>
        </w:rPr>
        <w:t xml:space="preserve">4) </w:t>
      </w:r>
      <w:r w:rsidRPr="006E7441">
        <w:rPr>
          <w:sz w:val="22"/>
          <w:szCs w:val="24"/>
        </w:rPr>
        <w:t>иные сведения, содержащиеся в администрации.</w:t>
      </w:r>
    </w:p>
    <w:p w:rsidR="00DC24A7" w:rsidRPr="006E7441" w:rsidRDefault="00DC24A7" w:rsidP="00DC24A7">
      <w:pPr>
        <w:autoSpaceDE w:val="0"/>
        <w:autoSpaceDN w:val="0"/>
        <w:adjustRightInd w:val="0"/>
        <w:ind w:firstLine="709"/>
        <w:jc w:val="both"/>
        <w:rPr>
          <w:sz w:val="22"/>
        </w:rPr>
      </w:pPr>
      <w:r w:rsidRPr="006E7441">
        <w:rPr>
          <w:sz w:val="22"/>
        </w:rPr>
        <w:t xml:space="preserve">2.8. Администрация ведет перечни земельных участков, отнесенных к одной из категорий риска (далее – перечни земельных участков). Включение земельных участков в перечни земельных участков осуществляется в соответствии с распоряжениями, указанными в </w:t>
      </w:r>
      <w:hyperlink r:id="rId7" w:anchor="_blank" w:history="1">
        <w:r w:rsidRPr="006E7441">
          <w:rPr>
            <w:rStyle w:val="a7"/>
            <w:sz w:val="22"/>
          </w:rPr>
          <w:t xml:space="preserve">пункте </w:t>
        </w:r>
      </w:hyperlink>
      <w:r w:rsidRPr="006E7441">
        <w:rPr>
          <w:sz w:val="22"/>
        </w:rPr>
        <w:t>2.4 настоящего Положения.</w:t>
      </w:r>
    </w:p>
    <w:p w:rsidR="00DC24A7" w:rsidRPr="006E7441" w:rsidRDefault="00DC24A7" w:rsidP="00DC24A7">
      <w:pPr>
        <w:pStyle w:val="a3"/>
        <w:tabs>
          <w:tab w:val="left" w:pos="1134"/>
        </w:tabs>
        <w:ind w:left="0" w:firstLine="709"/>
        <w:jc w:val="both"/>
        <w:rPr>
          <w:sz w:val="22"/>
        </w:rPr>
      </w:pPr>
      <w:r w:rsidRPr="006E7441">
        <w:rPr>
          <w:sz w:val="22"/>
        </w:rPr>
        <w:t>Перечни земельных участков содержат следующую информацию:</w:t>
      </w:r>
    </w:p>
    <w:p w:rsidR="00DC24A7" w:rsidRPr="006E7441" w:rsidRDefault="00DC24A7" w:rsidP="00DC24A7">
      <w:pPr>
        <w:pStyle w:val="ConsPlusNormal"/>
        <w:ind w:firstLine="709"/>
        <w:jc w:val="both"/>
        <w:rPr>
          <w:sz w:val="22"/>
          <w:szCs w:val="24"/>
        </w:rPr>
      </w:pPr>
      <w:r w:rsidRPr="006E7441">
        <w:rPr>
          <w:sz w:val="22"/>
          <w:szCs w:val="24"/>
        </w:rPr>
        <w:t>а) кадастровый номер земельного участка или при его отсутствии адрес местоположения земельного участка;</w:t>
      </w:r>
    </w:p>
    <w:p w:rsidR="00DC24A7" w:rsidRPr="006E7441" w:rsidRDefault="00DC24A7" w:rsidP="00DC24A7">
      <w:pPr>
        <w:pStyle w:val="ConsPlusNormal"/>
        <w:ind w:firstLine="709"/>
        <w:jc w:val="both"/>
        <w:rPr>
          <w:sz w:val="22"/>
          <w:szCs w:val="24"/>
        </w:rPr>
      </w:pPr>
      <w:r w:rsidRPr="006E7441">
        <w:rPr>
          <w:sz w:val="22"/>
          <w:szCs w:val="24"/>
        </w:rPr>
        <w:t>б) присвоенная категория риска;</w:t>
      </w:r>
    </w:p>
    <w:p w:rsidR="00DC24A7" w:rsidRPr="006E7441" w:rsidRDefault="00DC24A7" w:rsidP="00DC24A7">
      <w:pPr>
        <w:pStyle w:val="ConsPlusNormal"/>
        <w:ind w:firstLine="709"/>
        <w:jc w:val="both"/>
        <w:rPr>
          <w:sz w:val="22"/>
          <w:szCs w:val="24"/>
        </w:rPr>
      </w:pPr>
      <w:r w:rsidRPr="006E7441">
        <w:rPr>
          <w:sz w:val="22"/>
          <w:szCs w:val="24"/>
        </w:rPr>
        <w:t>в) реквизиты распоряжения администрации о присвоении земельному участку категории риска.</w:t>
      </w:r>
    </w:p>
    <w:p w:rsidR="00DC24A7" w:rsidRPr="006E7441" w:rsidRDefault="00DC24A7" w:rsidP="00DC24A7">
      <w:pPr>
        <w:pStyle w:val="a3"/>
        <w:tabs>
          <w:tab w:val="left" w:pos="1134"/>
        </w:tabs>
        <w:ind w:left="0" w:firstLine="709"/>
        <w:jc w:val="both"/>
        <w:rPr>
          <w:sz w:val="22"/>
        </w:rPr>
      </w:pPr>
      <w:r w:rsidRPr="006E7441">
        <w:rPr>
          <w:sz w:val="22"/>
        </w:rPr>
        <w:t>2.9. 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p>
    <w:p w:rsidR="00DC24A7" w:rsidRPr="006E7441" w:rsidRDefault="00DC24A7" w:rsidP="00DC24A7">
      <w:pPr>
        <w:autoSpaceDE w:val="0"/>
        <w:autoSpaceDN w:val="0"/>
        <w:adjustRightInd w:val="0"/>
        <w:ind w:firstLine="709"/>
        <w:jc w:val="both"/>
        <w:rPr>
          <w:sz w:val="22"/>
        </w:rPr>
      </w:pPr>
      <w:r w:rsidRPr="006E7441">
        <w:rPr>
          <w:sz w:val="22"/>
        </w:rPr>
        <w:t xml:space="preserve">2.10 Проведение администрацией плановых контрольных мероприятий и </w:t>
      </w:r>
      <w:r w:rsidRPr="006E7441">
        <w:rPr>
          <w:rFonts w:eastAsiaTheme="minorHAnsi"/>
          <w:sz w:val="22"/>
          <w:lang w:eastAsia="en-US"/>
        </w:rPr>
        <w:t xml:space="preserve">обязательных профилактических визитов </w:t>
      </w:r>
      <w:r w:rsidRPr="006E7441">
        <w:rPr>
          <w:sz w:val="22"/>
        </w:rPr>
        <w:t>в отношении земельных участков в зависимости от присвоенной категории риска осуществляется со следующей периодичностью:</w:t>
      </w:r>
    </w:p>
    <w:p w:rsidR="00DC24A7" w:rsidRPr="006E7441" w:rsidRDefault="00DC24A7" w:rsidP="00DC24A7">
      <w:pPr>
        <w:pStyle w:val="ConsPlusNormal"/>
        <w:ind w:firstLine="709"/>
        <w:jc w:val="both"/>
        <w:rPr>
          <w:sz w:val="22"/>
          <w:szCs w:val="24"/>
        </w:rPr>
      </w:pPr>
      <w:r w:rsidRPr="006E7441">
        <w:rPr>
          <w:sz w:val="22"/>
          <w:szCs w:val="24"/>
        </w:rPr>
        <w:lastRenderedPageBreak/>
        <w:t>для земельных участков, отнесенных к категории среднего риска, - не чаще чем один раз в 3 года;</w:t>
      </w:r>
    </w:p>
    <w:p w:rsidR="00DC24A7" w:rsidRPr="006E7441" w:rsidRDefault="00DC24A7" w:rsidP="00DC24A7">
      <w:pPr>
        <w:pStyle w:val="ConsPlusNormal"/>
        <w:ind w:firstLine="709"/>
        <w:jc w:val="both"/>
        <w:rPr>
          <w:sz w:val="22"/>
          <w:szCs w:val="24"/>
        </w:rPr>
      </w:pPr>
      <w:r w:rsidRPr="006E7441">
        <w:rPr>
          <w:sz w:val="22"/>
          <w:szCs w:val="24"/>
        </w:rPr>
        <w:t>для земельных участков, отнесенных к категории умеренного риска, - не чаще чем один раз в 6 лет.</w:t>
      </w:r>
    </w:p>
    <w:p w:rsidR="00DC24A7" w:rsidRPr="006E7441" w:rsidRDefault="00DC24A7" w:rsidP="00DC24A7">
      <w:pPr>
        <w:autoSpaceDE w:val="0"/>
        <w:autoSpaceDN w:val="0"/>
        <w:adjustRightInd w:val="0"/>
        <w:ind w:firstLine="709"/>
        <w:jc w:val="both"/>
        <w:rPr>
          <w:sz w:val="22"/>
        </w:rPr>
      </w:pPr>
      <w:r w:rsidRPr="006E7441">
        <w:rPr>
          <w:sz w:val="22"/>
        </w:rPr>
        <w:t xml:space="preserve">В отношении земельных участков, отнесенных к категории низкого риска, плановые контрольные мероприятия, </w:t>
      </w:r>
      <w:r w:rsidRPr="006E7441">
        <w:rPr>
          <w:rFonts w:eastAsiaTheme="minorHAnsi"/>
          <w:sz w:val="22"/>
          <w:lang w:eastAsia="en-US"/>
        </w:rPr>
        <w:t xml:space="preserve">обязательные профилактические визиты </w:t>
      </w:r>
      <w:r w:rsidRPr="006E7441">
        <w:rPr>
          <w:sz w:val="22"/>
        </w:rPr>
        <w:t>не проводятся.</w:t>
      </w:r>
    </w:p>
    <w:p w:rsidR="00DC24A7" w:rsidRPr="006E7441" w:rsidRDefault="00DC24A7" w:rsidP="00DC24A7">
      <w:pPr>
        <w:pStyle w:val="ConsPlusNormal"/>
        <w:ind w:firstLine="709"/>
        <w:jc w:val="both"/>
        <w:rPr>
          <w:sz w:val="22"/>
          <w:szCs w:val="24"/>
        </w:rPr>
      </w:pPr>
      <w:r w:rsidRPr="006E7441">
        <w:rPr>
          <w:sz w:val="22"/>
          <w:szCs w:val="24"/>
        </w:rPr>
        <w:t>Принятие решения об отнесении земельных участков к категории низкого риска не требуется.</w:t>
      </w:r>
    </w:p>
    <w:p w:rsidR="00DC24A7" w:rsidRPr="006E7441" w:rsidRDefault="00DC24A7" w:rsidP="00DC24A7">
      <w:pPr>
        <w:pStyle w:val="ConsPlusNormal"/>
        <w:ind w:firstLine="709"/>
        <w:jc w:val="both"/>
        <w:rPr>
          <w:sz w:val="22"/>
          <w:szCs w:val="24"/>
        </w:rPr>
      </w:pPr>
      <w:proofErr w:type="gramStart"/>
      <w:r w:rsidRPr="006E7441">
        <w:rPr>
          <w:sz w:val="22"/>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6E7441">
        <w:rPr>
          <w:sz w:val="22"/>
          <w:szCs w:val="24"/>
        </w:rPr>
        <w:t xml:space="preserve"> категории:</w:t>
      </w:r>
    </w:p>
    <w:p w:rsidR="00DC24A7" w:rsidRPr="006E7441" w:rsidRDefault="00DC24A7" w:rsidP="00DC24A7">
      <w:pPr>
        <w:pStyle w:val="ConsPlusNormal"/>
        <w:ind w:firstLine="709"/>
        <w:jc w:val="both"/>
        <w:rPr>
          <w:sz w:val="22"/>
          <w:szCs w:val="24"/>
        </w:rPr>
      </w:pPr>
      <w:r w:rsidRPr="006E7441">
        <w:rPr>
          <w:sz w:val="22"/>
          <w:szCs w:val="24"/>
        </w:rPr>
        <w:t>среднего риска, - не менее 3 лет;</w:t>
      </w:r>
    </w:p>
    <w:p w:rsidR="00DC24A7" w:rsidRPr="006E7441" w:rsidRDefault="00DC24A7" w:rsidP="00DC24A7">
      <w:pPr>
        <w:pStyle w:val="ConsPlusNormal"/>
        <w:ind w:firstLine="709"/>
        <w:jc w:val="both"/>
        <w:rPr>
          <w:sz w:val="22"/>
          <w:szCs w:val="24"/>
        </w:rPr>
      </w:pPr>
      <w:r w:rsidRPr="006E7441">
        <w:rPr>
          <w:sz w:val="22"/>
          <w:szCs w:val="24"/>
        </w:rPr>
        <w:t>умеренного риска, - не менее 6 лет.</w:t>
      </w:r>
    </w:p>
    <w:p w:rsidR="00DC24A7" w:rsidRPr="006E7441" w:rsidRDefault="00DC24A7" w:rsidP="00DC24A7">
      <w:pPr>
        <w:pStyle w:val="ConsPlusNormal"/>
        <w:ind w:firstLine="709"/>
        <w:jc w:val="both"/>
        <w:rPr>
          <w:sz w:val="22"/>
          <w:szCs w:val="24"/>
        </w:rPr>
      </w:pPr>
      <w:r w:rsidRPr="006E7441">
        <w:rPr>
          <w:sz w:val="22"/>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6E7441">
        <w:rPr>
          <w:sz w:val="22"/>
          <w:szCs w:val="24"/>
        </w:rPr>
        <w:t>с даты возникновения</w:t>
      </w:r>
      <w:proofErr w:type="gramEnd"/>
      <w:r w:rsidRPr="006E7441">
        <w:rPr>
          <w:sz w:val="22"/>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DC24A7" w:rsidRPr="00267DD1" w:rsidRDefault="00DC24A7" w:rsidP="00DC24A7">
      <w:pPr>
        <w:pStyle w:val="a3"/>
        <w:tabs>
          <w:tab w:val="left" w:pos="1134"/>
        </w:tabs>
        <w:ind w:left="0" w:firstLine="709"/>
        <w:jc w:val="both"/>
        <w:rPr>
          <w:sz w:val="16"/>
          <w:szCs w:val="16"/>
        </w:rPr>
      </w:pPr>
    </w:p>
    <w:p w:rsidR="00DC24A7" w:rsidRPr="00DC24A7" w:rsidRDefault="00DC24A7" w:rsidP="00DC24A7">
      <w:pPr>
        <w:autoSpaceDE w:val="0"/>
        <w:autoSpaceDN w:val="0"/>
        <w:adjustRightInd w:val="0"/>
        <w:jc w:val="center"/>
        <w:outlineLvl w:val="0"/>
        <w:rPr>
          <w:rFonts w:eastAsiaTheme="minorHAnsi"/>
          <w:b/>
          <w:bCs/>
          <w:lang w:eastAsia="en-US"/>
        </w:rPr>
      </w:pPr>
      <w:r w:rsidRPr="00DC24A7">
        <w:rPr>
          <w:b/>
        </w:rPr>
        <w:t xml:space="preserve">3. </w:t>
      </w:r>
      <w:r w:rsidRPr="00DC24A7">
        <w:rPr>
          <w:rFonts w:eastAsiaTheme="minorHAnsi"/>
          <w:b/>
          <w:bCs/>
          <w:lang w:eastAsia="en-US"/>
        </w:rPr>
        <w:t>Профилактические мероприятия</w:t>
      </w:r>
    </w:p>
    <w:p w:rsidR="00DC24A7" w:rsidRPr="00267DD1" w:rsidRDefault="00DC24A7" w:rsidP="00DC24A7">
      <w:pPr>
        <w:tabs>
          <w:tab w:val="left" w:pos="1134"/>
        </w:tabs>
        <w:jc w:val="center"/>
        <w:rPr>
          <w:b/>
          <w:sz w:val="16"/>
          <w:szCs w:val="16"/>
        </w:rPr>
      </w:pPr>
    </w:p>
    <w:p w:rsidR="00DC24A7" w:rsidRPr="00DC24A7" w:rsidRDefault="00DC24A7" w:rsidP="00DC24A7">
      <w:pPr>
        <w:autoSpaceDE w:val="0"/>
        <w:autoSpaceDN w:val="0"/>
        <w:adjustRightInd w:val="0"/>
        <w:jc w:val="center"/>
        <w:outlineLvl w:val="0"/>
        <w:rPr>
          <w:rFonts w:eastAsiaTheme="minorHAnsi"/>
          <w:b/>
          <w:bCs/>
          <w:lang w:eastAsia="en-US"/>
        </w:rPr>
      </w:pPr>
      <w:r w:rsidRPr="00DC24A7">
        <w:rPr>
          <w:rFonts w:eastAsiaTheme="minorHAnsi"/>
          <w:b/>
          <w:bCs/>
          <w:lang w:eastAsia="en-US"/>
        </w:rPr>
        <w:t>3.1. Программа профилактики рисков причинения вреда (ущерба) охраняемым законом ценностям.</w:t>
      </w:r>
    </w:p>
    <w:p w:rsidR="00DC24A7" w:rsidRPr="00DC24A7" w:rsidRDefault="00DC24A7" w:rsidP="00DC24A7">
      <w:pPr>
        <w:autoSpaceDE w:val="0"/>
        <w:autoSpaceDN w:val="0"/>
        <w:adjustRightInd w:val="0"/>
        <w:jc w:val="center"/>
        <w:outlineLvl w:val="0"/>
        <w:rPr>
          <w:rFonts w:eastAsiaTheme="minorHAnsi"/>
          <w:b/>
          <w:bCs/>
          <w:lang w:eastAsia="en-US"/>
        </w:rPr>
      </w:pPr>
      <w:r w:rsidRPr="00DC24A7">
        <w:rPr>
          <w:rFonts w:eastAsiaTheme="minorHAnsi"/>
          <w:b/>
          <w:bCs/>
          <w:lang w:eastAsia="en-US"/>
        </w:rPr>
        <w:t>Виды профилактических мероприятий</w:t>
      </w:r>
    </w:p>
    <w:p w:rsidR="00DC24A7" w:rsidRPr="00267DD1" w:rsidRDefault="00DC24A7" w:rsidP="00DC24A7">
      <w:pPr>
        <w:tabs>
          <w:tab w:val="left" w:pos="1134"/>
        </w:tabs>
        <w:jc w:val="both"/>
        <w:rPr>
          <w:sz w:val="16"/>
          <w:szCs w:val="16"/>
        </w:rPr>
      </w:pPr>
    </w:p>
    <w:p w:rsidR="00DC24A7" w:rsidRPr="006E7441" w:rsidRDefault="00DC24A7" w:rsidP="00DC24A7">
      <w:pPr>
        <w:autoSpaceDE w:val="0"/>
        <w:autoSpaceDN w:val="0"/>
        <w:adjustRightInd w:val="0"/>
        <w:ind w:firstLine="709"/>
        <w:jc w:val="both"/>
        <w:rPr>
          <w:sz w:val="22"/>
        </w:rPr>
      </w:pPr>
      <w:r w:rsidRPr="006E7441">
        <w:rPr>
          <w:sz w:val="22"/>
        </w:rPr>
        <w:t>3.1.1.Профилактические мероприятия осуществляются администрацией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24A7" w:rsidRPr="006E7441" w:rsidRDefault="00DC24A7" w:rsidP="00DC24A7">
      <w:pPr>
        <w:pStyle w:val="ConsPlusNormal"/>
        <w:ind w:firstLine="567"/>
        <w:jc w:val="both"/>
        <w:rPr>
          <w:sz w:val="22"/>
          <w:szCs w:val="24"/>
        </w:rPr>
      </w:pPr>
      <w:r w:rsidRPr="006E7441">
        <w:rPr>
          <w:sz w:val="22"/>
          <w:szCs w:val="24"/>
        </w:rPr>
        <w:t>3.1.2.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24A7" w:rsidRPr="006E7441" w:rsidRDefault="00DC24A7" w:rsidP="00DC24A7">
      <w:pPr>
        <w:pStyle w:val="ConsPlusNormal"/>
        <w:ind w:firstLine="567"/>
        <w:jc w:val="both"/>
        <w:rPr>
          <w:sz w:val="22"/>
          <w:szCs w:val="24"/>
        </w:rPr>
      </w:pPr>
      <w:r w:rsidRPr="006E7441">
        <w:rPr>
          <w:sz w:val="22"/>
          <w:szCs w:val="24"/>
        </w:rPr>
        <w:t>3.1.3.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24A7" w:rsidRPr="006E7441" w:rsidRDefault="00DC24A7" w:rsidP="00DC24A7">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3.1.4. администрация при проведении профилактических мероприятий осуществляют взаимодействие с гражданами, организациями только в случаях, установленных </w:t>
      </w:r>
      <w:r w:rsidR="00222791" w:rsidRPr="006E7441">
        <w:rPr>
          <w:sz w:val="22"/>
        </w:rPr>
        <w:t>Федеральным законом № 248–</w:t>
      </w:r>
      <w:r w:rsidRPr="006E7441">
        <w:rPr>
          <w:sz w:val="22"/>
        </w:rPr>
        <w:t>ФЗ</w:t>
      </w:r>
      <w:r w:rsidRPr="006E7441">
        <w:rPr>
          <w:rFonts w:eastAsiaTheme="minorHAnsi"/>
          <w:sz w:val="22"/>
          <w:lang w:eastAsia="en-US"/>
        </w:rPr>
        <w:t xml:space="preserve">. Если иное не установлено </w:t>
      </w:r>
      <w:r w:rsidR="00222791" w:rsidRPr="006E7441">
        <w:rPr>
          <w:sz w:val="22"/>
        </w:rPr>
        <w:t>Федеральным законом № 248–</w:t>
      </w:r>
      <w:r w:rsidRPr="006E7441">
        <w:rPr>
          <w:sz w:val="22"/>
        </w:rPr>
        <w:t>ФЗ</w:t>
      </w:r>
      <w:r w:rsidRPr="006E7441">
        <w:rPr>
          <w:rFonts w:eastAsiaTheme="minorHAnsi"/>
          <w:sz w:val="22"/>
          <w:lang w:eastAsia="en-US"/>
        </w:rPr>
        <w:t xml:space="preserve">,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rsidR="00DC24A7" w:rsidRPr="006E7441" w:rsidRDefault="00DC24A7" w:rsidP="00DC24A7">
      <w:pPr>
        <w:autoSpaceDE w:val="0"/>
        <w:autoSpaceDN w:val="0"/>
        <w:adjustRightInd w:val="0"/>
        <w:ind w:firstLine="567"/>
        <w:jc w:val="both"/>
        <w:rPr>
          <w:rFonts w:eastAsiaTheme="minorHAnsi"/>
          <w:sz w:val="22"/>
          <w:lang w:eastAsia="en-US"/>
        </w:rPr>
      </w:pPr>
      <w:r w:rsidRPr="006E7441">
        <w:rPr>
          <w:sz w:val="22"/>
        </w:rPr>
        <w:t xml:space="preserve">3.1.5. </w:t>
      </w:r>
      <w:proofErr w:type="gramStart"/>
      <w:r w:rsidRPr="006E7441">
        <w:rPr>
          <w:sz w:val="22"/>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sidRPr="006E7441">
        <w:rPr>
          <w:bCs/>
          <w:sz w:val="22"/>
        </w:rPr>
        <w:t>Юргинского муниципального округа Кемеровской области – Кузбасса</w:t>
      </w:r>
      <w:r w:rsidRPr="006E7441">
        <w:rPr>
          <w:sz w:val="22"/>
        </w:rPr>
        <w:t xml:space="preserve"> (заместителю Главы</w:t>
      </w:r>
      <w:r w:rsidRPr="006E7441">
        <w:rPr>
          <w:bCs/>
          <w:sz w:val="22"/>
        </w:rPr>
        <w:t>)</w:t>
      </w:r>
      <w:r w:rsidRPr="006E7441">
        <w:rPr>
          <w:sz w:val="22"/>
        </w:rPr>
        <w:t xml:space="preserve"> для принятия решения о проведении контрольных (надзорных) мероприятий, </w:t>
      </w:r>
      <w:r w:rsidRPr="006E7441">
        <w:rPr>
          <w:rFonts w:eastAsiaTheme="minorHAnsi"/>
          <w:sz w:val="22"/>
          <w:lang w:eastAsia="en-US"/>
        </w:rPr>
        <w:t>либо принимает меры, указанные в</w:t>
      </w:r>
      <w:proofErr w:type="gramEnd"/>
      <w:r w:rsidRPr="006E7441">
        <w:rPr>
          <w:rFonts w:eastAsiaTheme="minorHAnsi"/>
          <w:sz w:val="22"/>
          <w:lang w:eastAsia="en-US"/>
        </w:rPr>
        <w:t xml:space="preserve"> </w:t>
      </w:r>
      <w:hyperlink r:id="rId8" w:history="1">
        <w:r w:rsidRPr="006E7441">
          <w:rPr>
            <w:rFonts w:eastAsiaTheme="minorHAnsi"/>
            <w:sz w:val="22"/>
            <w:lang w:eastAsia="en-US"/>
          </w:rPr>
          <w:t>статье 90</w:t>
        </w:r>
      </w:hyperlink>
      <w:r w:rsidR="00222791" w:rsidRPr="006E7441">
        <w:rPr>
          <w:sz w:val="22"/>
        </w:rPr>
        <w:t>Федерального закона № 248–</w:t>
      </w:r>
      <w:r w:rsidRPr="006E7441">
        <w:rPr>
          <w:sz w:val="22"/>
        </w:rPr>
        <w:t>ФЗ.</w:t>
      </w:r>
    </w:p>
    <w:p w:rsidR="00DC24A7" w:rsidRPr="006E7441" w:rsidRDefault="00DC24A7" w:rsidP="00DC24A7">
      <w:pPr>
        <w:pStyle w:val="ConsPlusNormal"/>
        <w:ind w:firstLine="567"/>
        <w:jc w:val="both"/>
        <w:rPr>
          <w:sz w:val="22"/>
          <w:szCs w:val="24"/>
        </w:rPr>
      </w:pPr>
      <w:r w:rsidRPr="006E7441">
        <w:rPr>
          <w:sz w:val="22"/>
          <w:szCs w:val="24"/>
        </w:rPr>
        <w:t>3.1.6. При осуществлении администрацией муниципального земельного контроля могут проводиться следующие виды профилактических мероприятий:</w:t>
      </w:r>
    </w:p>
    <w:p w:rsidR="00DC24A7" w:rsidRPr="006E7441" w:rsidRDefault="00DC24A7" w:rsidP="00DC24A7">
      <w:pPr>
        <w:pStyle w:val="ConsPlusNormal"/>
        <w:ind w:firstLine="567"/>
        <w:jc w:val="both"/>
        <w:rPr>
          <w:sz w:val="22"/>
          <w:szCs w:val="24"/>
        </w:rPr>
      </w:pPr>
      <w:r w:rsidRPr="006E7441">
        <w:rPr>
          <w:sz w:val="22"/>
          <w:szCs w:val="24"/>
        </w:rPr>
        <w:t>а) информирование;</w:t>
      </w:r>
    </w:p>
    <w:p w:rsidR="00DC24A7" w:rsidRPr="006E7441" w:rsidRDefault="00DC24A7" w:rsidP="00DC24A7">
      <w:pPr>
        <w:pStyle w:val="ConsPlusNormal"/>
        <w:ind w:firstLine="567"/>
        <w:jc w:val="both"/>
        <w:rPr>
          <w:sz w:val="22"/>
          <w:szCs w:val="24"/>
        </w:rPr>
      </w:pPr>
      <w:r w:rsidRPr="006E7441">
        <w:rPr>
          <w:sz w:val="22"/>
          <w:szCs w:val="24"/>
        </w:rPr>
        <w:t>б) объявление предостережений;</w:t>
      </w:r>
    </w:p>
    <w:p w:rsidR="00DC24A7" w:rsidRPr="006E7441" w:rsidRDefault="00DC24A7" w:rsidP="00DC24A7">
      <w:pPr>
        <w:pStyle w:val="ConsPlusNormal"/>
        <w:ind w:firstLine="567"/>
        <w:jc w:val="both"/>
        <w:rPr>
          <w:sz w:val="22"/>
          <w:szCs w:val="24"/>
        </w:rPr>
      </w:pPr>
      <w:r w:rsidRPr="006E7441">
        <w:rPr>
          <w:sz w:val="22"/>
          <w:szCs w:val="24"/>
        </w:rPr>
        <w:t>в) консультирование;</w:t>
      </w:r>
    </w:p>
    <w:p w:rsidR="00DC24A7" w:rsidRPr="006E7441" w:rsidRDefault="00DC24A7" w:rsidP="00DC24A7">
      <w:pPr>
        <w:pStyle w:val="ConsPlusNormal"/>
        <w:ind w:firstLine="567"/>
        <w:jc w:val="both"/>
        <w:rPr>
          <w:sz w:val="22"/>
          <w:szCs w:val="24"/>
        </w:rPr>
      </w:pPr>
      <w:r w:rsidRPr="006E7441">
        <w:rPr>
          <w:sz w:val="22"/>
          <w:szCs w:val="24"/>
        </w:rPr>
        <w:lastRenderedPageBreak/>
        <w:t>г) профилактический визит;</w:t>
      </w:r>
    </w:p>
    <w:p w:rsidR="00DC24A7" w:rsidRPr="006E7441" w:rsidRDefault="00DC24A7" w:rsidP="00DC24A7">
      <w:pPr>
        <w:pStyle w:val="ConsPlusNormal"/>
        <w:ind w:firstLine="567"/>
        <w:jc w:val="both"/>
        <w:rPr>
          <w:sz w:val="22"/>
          <w:szCs w:val="24"/>
        </w:rPr>
      </w:pPr>
      <w:r w:rsidRPr="006E7441">
        <w:rPr>
          <w:sz w:val="22"/>
          <w:szCs w:val="24"/>
        </w:rPr>
        <w:t>д) обобщение правоприменительной практики.</w:t>
      </w:r>
    </w:p>
    <w:p w:rsidR="00DC24A7" w:rsidRPr="00267DD1" w:rsidRDefault="00DC24A7" w:rsidP="00DC24A7">
      <w:pPr>
        <w:pStyle w:val="ConsPlusNormal"/>
        <w:ind w:firstLine="709"/>
        <w:jc w:val="both"/>
        <w:rPr>
          <w:sz w:val="16"/>
          <w:szCs w:val="16"/>
        </w:rPr>
      </w:pPr>
    </w:p>
    <w:p w:rsidR="00DC24A7" w:rsidRPr="00DC24A7" w:rsidRDefault="00DC24A7" w:rsidP="004603BD">
      <w:pPr>
        <w:pStyle w:val="ConsPlusNormal"/>
        <w:ind w:firstLine="0"/>
        <w:jc w:val="center"/>
        <w:rPr>
          <w:b/>
          <w:szCs w:val="24"/>
        </w:rPr>
      </w:pPr>
      <w:r w:rsidRPr="00DC24A7">
        <w:rPr>
          <w:b/>
          <w:szCs w:val="24"/>
        </w:rPr>
        <w:t>3.2. Информирование</w:t>
      </w:r>
    </w:p>
    <w:p w:rsidR="00DC24A7" w:rsidRPr="00267DD1" w:rsidRDefault="00DC24A7" w:rsidP="00DC24A7">
      <w:pPr>
        <w:pStyle w:val="ConsPlusNormal"/>
        <w:ind w:firstLine="709"/>
        <w:jc w:val="center"/>
        <w:rPr>
          <w:b/>
          <w:sz w:val="16"/>
          <w:szCs w:val="16"/>
        </w:rPr>
      </w:pPr>
    </w:p>
    <w:p w:rsidR="00DC24A7" w:rsidRPr="006E7441" w:rsidRDefault="00DC24A7" w:rsidP="00DC24A7">
      <w:pPr>
        <w:autoSpaceDE w:val="0"/>
        <w:autoSpaceDN w:val="0"/>
        <w:adjustRightInd w:val="0"/>
        <w:ind w:firstLine="567"/>
        <w:jc w:val="both"/>
        <w:rPr>
          <w:sz w:val="22"/>
        </w:rPr>
      </w:pPr>
      <w:r w:rsidRPr="006E7441">
        <w:rPr>
          <w:sz w:val="22"/>
        </w:rPr>
        <w:t xml:space="preserve">3.2.1.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r w:rsidRPr="006E7441">
        <w:rPr>
          <w:rFonts w:eastAsiaTheme="minorHAnsi"/>
          <w:sz w:val="22"/>
          <w:lang w:eastAsia="en-US"/>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6E7441">
        <w:rPr>
          <w:sz w:val="22"/>
        </w:rPr>
        <w:t>.</w:t>
      </w:r>
    </w:p>
    <w:p w:rsidR="00DC24A7" w:rsidRPr="006E7441" w:rsidRDefault="00DC24A7" w:rsidP="00DC24A7">
      <w:pPr>
        <w:pStyle w:val="ConsPlusNormal"/>
        <w:ind w:firstLine="567"/>
        <w:jc w:val="both"/>
        <w:rPr>
          <w:sz w:val="22"/>
          <w:szCs w:val="24"/>
        </w:rPr>
      </w:pPr>
      <w:r w:rsidRPr="006E7441">
        <w:rPr>
          <w:sz w:val="22"/>
          <w:szCs w:val="24"/>
        </w:rPr>
        <w:t xml:space="preserve">3.2.2. Администрация обязана размещать и поддерживать в актуальном состоянии на официальном сайте администрации </w:t>
      </w:r>
      <w:r w:rsidRPr="006E7441">
        <w:rPr>
          <w:rFonts w:eastAsiaTheme="minorHAnsi"/>
          <w:sz w:val="22"/>
          <w:szCs w:val="24"/>
          <w:lang w:eastAsia="en-US"/>
        </w:rPr>
        <w:t xml:space="preserve">в сети "Интернет" </w:t>
      </w:r>
      <w:r w:rsidRPr="006E7441">
        <w:rPr>
          <w:sz w:val="22"/>
          <w:szCs w:val="24"/>
        </w:rPr>
        <w:t xml:space="preserve">сведения, предусмотренные </w:t>
      </w:r>
      <w:hyperlink r:id="rId9" w:history="1">
        <w:r w:rsidRPr="006E7441">
          <w:rPr>
            <w:rStyle w:val="a7"/>
            <w:sz w:val="22"/>
            <w:szCs w:val="24"/>
          </w:rPr>
          <w:t>частью 3 статьи 46</w:t>
        </w:r>
      </w:hyperlink>
      <w:r w:rsidRPr="006E7441">
        <w:rPr>
          <w:sz w:val="22"/>
          <w:szCs w:val="24"/>
        </w:rPr>
        <w:t xml:space="preserve"> Федерально</w:t>
      </w:r>
      <w:r w:rsidR="00222791" w:rsidRPr="006E7441">
        <w:rPr>
          <w:sz w:val="22"/>
          <w:szCs w:val="24"/>
        </w:rPr>
        <w:t>го закона № 248–</w:t>
      </w:r>
      <w:r w:rsidRPr="006E7441">
        <w:rPr>
          <w:sz w:val="22"/>
          <w:szCs w:val="24"/>
        </w:rPr>
        <w:t>ФЗ.</w:t>
      </w:r>
    </w:p>
    <w:p w:rsidR="00DC24A7" w:rsidRPr="00267DD1" w:rsidRDefault="00DC24A7" w:rsidP="00DC24A7">
      <w:pPr>
        <w:pStyle w:val="ConsPlusNormal"/>
        <w:ind w:firstLine="709"/>
        <w:jc w:val="both"/>
        <w:rPr>
          <w:sz w:val="16"/>
          <w:szCs w:val="16"/>
        </w:rPr>
      </w:pPr>
    </w:p>
    <w:p w:rsidR="00DC24A7" w:rsidRPr="00DC24A7" w:rsidRDefault="00DC24A7" w:rsidP="004603BD">
      <w:pPr>
        <w:pStyle w:val="ConsPlusNormal"/>
        <w:ind w:firstLine="0"/>
        <w:jc w:val="center"/>
        <w:rPr>
          <w:b/>
          <w:szCs w:val="24"/>
        </w:rPr>
      </w:pPr>
      <w:r w:rsidRPr="00DC24A7">
        <w:rPr>
          <w:b/>
          <w:szCs w:val="24"/>
        </w:rPr>
        <w:t>3.3. Объявление предостережения</w:t>
      </w:r>
    </w:p>
    <w:p w:rsidR="00DC24A7" w:rsidRPr="00267DD1" w:rsidRDefault="00DC24A7" w:rsidP="00DC24A7">
      <w:pPr>
        <w:pStyle w:val="ConsPlusNormal"/>
        <w:ind w:firstLine="709"/>
        <w:jc w:val="center"/>
        <w:rPr>
          <w:sz w:val="16"/>
          <w:szCs w:val="16"/>
        </w:rPr>
      </w:pPr>
    </w:p>
    <w:p w:rsidR="00DC24A7" w:rsidRPr="006E7441" w:rsidRDefault="00DC24A7" w:rsidP="00DC24A7">
      <w:pPr>
        <w:pStyle w:val="a3"/>
        <w:tabs>
          <w:tab w:val="left" w:pos="1134"/>
        </w:tabs>
        <w:ind w:left="0" w:firstLine="567"/>
        <w:jc w:val="both"/>
        <w:rPr>
          <w:sz w:val="22"/>
        </w:rPr>
      </w:pPr>
      <w:proofErr w:type="gramStart"/>
      <w:r w:rsidRPr="006E7441">
        <w:rPr>
          <w:sz w:val="22"/>
        </w:rPr>
        <w:t>3.3.1.Предостережение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DC24A7" w:rsidRPr="006E7441" w:rsidRDefault="00DC24A7" w:rsidP="00DC24A7">
      <w:pPr>
        <w:autoSpaceDE w:val="0"/>
        <w:autoSpaceDN w:val="0"/>
        <w:adjustRightInd w:val="0"/>
        <w:ind w:firstLine="567"/>
        <w:jc w:val="both"/>
        <w:rPr>
          <w:rFonts w:eastAsiaTheme="minorHAnsi"/>
          <w:sz w:val="22"/>
          <w:lang w:eastAsia="en-US"/>
        </w:rPr>
      </w:pPr>
      <w:r w:rsidRPr="006E7441">
        <w:rPr>
          <w:sz w:val="22"/>
        </w:rPr>
        <w:t xml:space="preserve">3.3.2. </w:t>
      </w:r>
      <w:proofErr w:type="gramStart"/>
      <w:r w:rsidRPr="006E7441">
        <w:rPr>
          <w:rFonts w:eastAsiaTheme="minorHAnsi"/>
          <w:sz w:val="22"/>
          <w:lang w:eastAsia="en-US"/>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222791" w:rsidRPr="006E7441">
        <w:rPr>
          <w:sz w:val="22"/>
        </w:rPr>
        <w:t>Федеральным законом № 248–</w:t>
      </w:r>
      <w:r w:rsidRPr="006E7441">
        <w:rPr>
          <w:sz w:val="22"/>
        </w:rPr>
        <w:t>ФЗ</w:t>
      </w:r>
      <w:r w:rsidRPr="006E7441">
        <w:rPr>
          <w:rFonts w:eastAsiaTheme="minorHAnsi"/>
          <w:sz w:val="22"/>
          <w:lang w:eastAsia="en-US"/>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6E7441">
        <w:rPr>
          <w:rFonts w:eastAsiaTheme="minorHAnsi"/>
          <w:sz w:val="22"/>
          <w:lang w:eastAsia="en-US"/>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C24A7" w:rsidRPr="006E7441" w:rsidRDefault="00DC24A7" w:rsidP="00DC24A7">
      <w:pPr>
        <w:pStyle w:val="a3"/>
        <w:tabs>
          <w:tab w:val="left" w:pos="1134"/>
        </w:tabs>
        <w:ind w:left="0" w:firstLine="567"/>
        <w:jc w:val="both"/>
        <w:rPr>
          <w:sz w:val="22"/>
        </w:rPr>
      </w:pPr>
      <w:r w:rsidRPr="006E7441">
        <w:rPr>
          <w:sz w:val="22"/>
        </w:rPr>
        <w:t>3.3.3.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C24A7" w:rsidRPr="006E7441" w:rsidRDefault="00DC24A7" w:rsidP="00DC24A7">
      <w:pPr>
        <w:autoSpaceDE w:val="0"/>
        <w:autoSpaceDN w:val="0"/>
        <w:adjustRightInd w:val="0"/>
        <w:ind w:firstLine="567"/>
        <w:jc w:val="both"/>
        <w:rPr>
          <w:sz w:val="22"/>
        </w:rPr>
      </w:pPr>
      <w:r w:rsidRPr="006E7441">
        <w:rPr>
          <w:sz w:val="22"/>
        </w:rPr>
        <w:t xml:space="preserve">3.3.4. Администрация </w:t>
      </w:r>
      <w:r w:rsidRPr="006E7441">
        <w:rPr>
          <w:rFonts w:eastAsiaTheme="minorHAnsi"/>
          <w:sz w:val="22"/>
          <w:lang w:eastAsia="en-US"/>
        </w:rPr>
        <w:t xml:space="preserve">осуществляет учет объявленных предостережений о недопустимости нарушения обязательных </w:t>
      </w:r>
      <w:proofErr w:type="gramStart"/>
      <w:r w:rsidRPr="006E7441">
        <w:rPr>
          <w:rFonts w:eastAsiaTheme="minorHAnsi"/>
          <w:sz w:val="22"/>
          <w:lang w:eastAsia="en-US"/>
        </w:rPr>
        <w:t>требований</w:t>
      </w:r>
      <w:proofErr w:type="gramEnd"/>
      <w:r w:rsidRPr="006E7441">
        <w:rPr>
          <w:rFonts w:eastAsiaTheme="minorHAnsi"/>
          <w:sz w:val="22"/>
          <w:lang w:eastAsia="en-US"/>
        </w:rPr>
        <w:t xml:space="preserve"> и используют соответствующие данные для проведения иных профилактических мероприятий и контрольных (надзорных) мероприятий</w:t>
      </w:r>
      <w:r w:rsidRPr="006E7441">
        <w:rPr>
          <w:sz w:val="22"/>
        </w:rPr>
        <w:t>.</w:t>
      </w:r>
    </w:p>
    <w:p w:rsidR="00DC24A7" w:rsidRPr="006E7441" w:rsidRDefault="00DC24A7" w:rsidP="00DC24A7">
      <w:pPr>
        <w:autoSpaceDE w:val="0"/>
        <w:autoSpaceDN w:val="0"/>
        <w:adjustRightInd w:val="0"/>
        <w:ind w:firstLine="567"/>
        <w:jc w:val="both"/>
        <w:rPr>
          <w:sz w:val="22"/>
        </w:rPr>
      </w:pPr>
      <w:r w:rsidRPr="006E7441">
        <w:rPr>
          <w:sz w:val="22"/>
        </w:rPr>
        <w:t xml:space="preserve">3.3.5. Контролируемое лицо в течение 10 рабочих дней со дня получения предостережения </w:t>
      </w:r>
      <w:r w:rsidRPr="006E7441">
        <w:rPr>
          <w:rFonts w:eastAsiaTheme="minorHAnsi"/>
          <w:sz w:val="22"/>
          <w:lang w:eastAsia="en-US"/>
        </w:rPr>
        <w:t xml:space="preserve">о недопустимости нарушения обязательных требований </w:t>
      </w:r>
      <w:r w:rsidRPr="006E7441">
        <w:rPr>
          <w:sz w:val="22"/>
        </w:rPr>
        <w:t>вправе подать в администрацию возражение в отношении указанного предостережения.</w:t>
      </w:r>
    </w:p>
    <w:p w:rsidR="00DC24A7" w:rsidRPr="006E7441" w:rsidRDefault="00DC24A7" w:rsidP="00DC24A7">
      <w:pPr>
        <w:ind w:firstLine="567"/>
        <w:jc w:val="both"/>
        <w:rPr>
          <w:sz w:val="22"/>
        </w:rPr>
      </w:pPr>
      <w:r w:rsidRPr="006E7441">
        <w:rPr>
          <w:sz w:val="22"/>
        </w:rPr>
        <w:t>3.3.6. Возражение должно содержать:</w:t>
      </w:r>
    </w:p>
    <w:p w:rsidR="00DC24A7" w:rsidRPr="006E7441" w:rsidRDefault="00DC24A7" w:rsidP="00DC24A7">
      <w:pPr>
        <w:ind w:firstLine="567"/>
        <w:jc w:val="both"/>
        <w:rPr>
          <w:sz w:val="22"/>
        </w:rPr>
      </w:pPr>
      <w:r w:rsidRPr="006E7441">
        <w:rPr>
          <w:sz w:val="22"/>
        </w:rPr>
        <w:t>1) наименование администрации, в которую направляется возражение;</w:t>
      </w:r>
    </w:p>
    <w:p w:rsidR="00DC24A7" w:rsidRPr="006E7441" w:rsidRDefault="00DC24A7" w:rsidP="00DC24A7">
      <w:pPr>
        <w:ind w:firstLine="567"/>
        <w:jc w:val="both"/>
        <w:rPr>
          <w:sz w:val="22"/>
        </w:rPr>
      </w:pPr>
      <w:proofErr w:type="gramStart"/>
      <w:r w:rsidRPr="006E7441">
        <w:rPr>
          <w:sz w:val="22"/>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DC24A7" w:rsidRPr="006E7441" w:rsidRDefault="00DC24A7" w:rsidP="00DC24A7">
      <w:pPr>
        <w:ind w:firstLine="567"/>
        <w:jc w:val="both"/>
        <w:rPr>
          <w:sz w:val="22"/>
        </w:rPr>
      </w:pPr>
      <w:r w:rsidRPr="006E7441">
        <w:rPr>
          <w:sz w:val="22"/>
        </w:rPr>
        <w:t>3) дату и номер предостережения;</w:t>
      </w:r>
    </w:p>
    <w:p w:rsidR="00DC24A7" w:rsidRPr="006E7441" w:rsidRDefault="00DC24A7" w:rsidP="00DC24A7">
      <w:pPr>
        <w:ind w:firstLine="567"/>
        <w:jc w:val="both"/>
        <w:rPr>
          <w:sz w:val="22"/>
        </w:rPr>
      </w:pPr>
      <w:r w:rsidRPr="006E7441">
        <w:rPr>
          <w:sz w:val="22"/>
        </w:rPr>
        <w:t>4) дату получения предостережения контролируемым лицом;</w:t>
      </w:r>
    </w:p>
    <w:p w:rsidR="00DC24A7" w:rsidRPr="006E7441" w:rsidRDefault="00DC24A7" w:rsidP="00DC24A7">
      <w:pPr>
        <w:ind w:firstLine="567"/>
        <w:jc w:val="both"/>
        <w:rPr>
          <w:sz w:val="22"/>
        </w:rPr>
      </w:pPr>
      <w:r w:rsidRPr="006E7441">
        <w:rPr>
          <w:sz w:val="22"/>
        </w:rPr>
        <w:t xml:space="preserve">5) доводы, на основании которых контролируемое лицо </w:t>
      </w:r>
      <w:proofErr w:type="gramStart"/>
      <w:r w:rsidRPr="006E7441">
        <w:rPr>
          <w:sz w:val="22"/>
        </w:rPr>
        <w:t>не согласно</w:t>
      </w:r>
      <w:proofErr w:type="gramEnd"/>
      <w:r w:rsidRPr="006E7441">
        <w:rPr>
          <w:sz w:val="22"/>
        </w:rPr>
        <w:t xml:space="preserve"> с объявленным предостережением;</w:t>
      </w:r>
    </w:p>
    <w:p w:rsidR="00DC24A7" w:rsidRPr="006E7441" w:rsidRDefault="00DC24A7" w:rsidP="00DC24A7">
      <w:pPr>
        <w:ind w:firstLine="567"/>
        <w:jc w:val="both"/>
        <w:rPr>
          <w:sz w:val="22"/>
        </w:rPr>
      </w:pPr>
      <w:r w:rsidRPr="006E7441">
        <w:rPr>
          <w:sz w:val="22"/>
        </w:rPr>
        <w:t>6) личную подпись и дату.</w:t>
      </w:r>
    </w:p>
    <w:p w:rsidR="00DC24A7" w:rsidRPr="006E7441" w:rsidRDefault="00DC24A7" w:rsidP="00DC24A7">
      <w:pPr>
        <w:ind w:firstLine="709"/>
        <w:jc w:val="both"/>
        <w:rPr>
          <w:sz w:val="22"/>
        </w:rPr>
      </w:pPr>
      <w:r w:rsidRPr="006E7441">
        <w:rPr>
          <w:sz w:val="22"/>
        </w:rPr>
        <w:t>3.3.7. В подтверждение своих доводов контролируемое лицо прилагает к возражению соответствующие документы либо их заверенные копии.</w:t>
      </w:r>
    </w:p>
    <w:p w:rsidR="00DC24A7" w:rsidRPr="006E7441" w:rsidRDefault="00DC24A7" w:rsidP="00DC24A7">
      <w:pPr>
        <w:pStyle w:val="ConsPlusNormal"/>
        <w:ind w:firstLine="567"/>
        <w:jc w:val="both"/>
        <w:rPr>
          <w:sz w:val="22"/>
          <w:szCs w:val="24"/>
        </w:rPr>
      </w:pPr>
      <w:r w:rsidRPr="006E7441">
        <w:rPr>
          <w:sz w:val="22"/>
          <w:szCs w:val="24"/>
        </w:rPr>
        <w:t>3.3.8.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DC24A7" w:rsidRPr="006E7441" w:rsidRDefault="00DC24A7" w:rsidP="00DC24A7">
      <w:pPr>
        <w:pStyle w:val="ConsPlusNormal"/>
        <w:ind w:firstLine="567"/>
        <w:jc w:val="both"/>
        <w:rPr>
          <w:sz w:val="22"/>
          <w:szCs w:val="24"/>
        </w:rPr>
      </w:pPr>
      <w:r w:rsidRPr="006E7441">
        <w:rPr>
          <w:sz w:val="22"/>
          <w:szCs w:val="24"/>
        </w:rPr>
        <w:t xml:space="preserve">В случае принятия представленных в возражении контролируемого лица доводов </w:t>
      </w:r>
      <w:r w:rsidRPr="006E7441">
        <w:rPr>
          <w:sz w:val="22"/>
          <w:szCs w:val="24"/>
        </w:rPr>
        <w:lastRenderedPageBreak/>
        <w:t>предостережение аннулируется. При несогласии с возражением указываются соответствующие обоснования.</w:t>
      </w:r>
    </w:p>
    <w:p w:rsidR="00DC24A7" w:rsidRPr="006E7441" w:rsidRDefault="00DC24A7" w:rsidP="00DC24A7">
      <w:pPr>
        <w:ind w:firstLine="567"/>
        <w:jc w:val="both"/>
        <w:rPr>
          <w:sz w:val="22"/>
        </w:rPr>
      </w:pPr>
      <w:r w:rsidRPr="006E7441">
        <w:rPr>
          <w:sz w:val="22"/>
        </w:rPr>
        <w:t>3.3.9. Повторное направление возражения по тем же основаниям не допускается.</w:t>
      </w:r>
    </w:p>
    <w:p w:rsidR="004603BD" w:rsidRPr="00267DD1" w:rsidRDefault="004603BD" w:rsidP="00DC24A7">
      <w:pPr>
        <w:jc w:val="center"/>
        <w:rPr>
          <w:b/>
          <w:sz w:val="16"/>
          <w:szCs w:val="16"/>
        </w:rPr>
      </w:pPr>
    </w:p>
    <w:p w:rsidR="00DC24A7" w:rsidRPr="00DC24A7" w:rsidRDefault="00DC24A7" w:rsidP="00DC24A7">
      <w:pPr>
        <w:jc w:val="center"/>
        <w:rPr>
          <w:b/>
        </w:rPr>
      </w:pPr>
      <w:r w:rsidRPr="00DC24A7">
        <w:rPr>
          <w:b/>
        </w:rPr>
        <w:t>3.4. Консультирование</w:t>
      </w:r>
    </w:p>
    <w:p w:rsidR="00DC24A7" w:rsidRPr="00267DD1" w:rsidRDefault="00DC24A7" w:rsidP="00DC24A7">
      <w:pPr>
        <w:ind w:firstLine="709"/>
        <w:jc w:val="both"/>
        <w:rPr>
          <w:sz w:val="16"/>
          <w:szCs w:val="16"/>
        </w:rPr>
      </w:pPr>
    </w:p>
    <w:p w:rsidR="00DC24A7" w:rsidRPr="006E7441" w:rsidRDefault="00DC24A7" w:rsidP="00DC24A7">
      <w:pPr>
        <w:pStyle w:val="ConsPlusNormal"/>
        <w:ind w:firstLine="567"/>
        <w:jc w:val="both"/>
        <w:rPr>
          <w:sz w:val="22"/>
          <w:szCs w:val="24"/>
        </w:rPr>
      </w:pPr>
      <w:r w:rsidRPr="006E7441">
        <w:rPr>
          <w:sz w:val="22"/>
          <w:szCs w:val="24"/>
        </w:rPr>
        <w:t>3.4.1. Консультирование осуществляется в устной или письменной форме по следующим вопросам:</w:t>
      </w:r>
    </w:p>
    <w:p w:rsidR="00DC24A7" w:rsidRPr="006E7441" w:rsidRDefault="00DC24A7" w:rsidP="00DC24A7">
      <w:pPr>
        <w:pStyle w:val="ConsPlusNormal"/>
        <w:ind w:firstLine="567"/>
        <w:jc w:val="both"/>
        <w:rPr>
          <w:sz w:val="22"/>
          <w:szCs w:val="24"/>
        </w:rPr>
      </w:pPr>
      <w:r w:rsidRPr="006E7441">
        <w:rPr>
          <w:sz w:val="22"/>
          <w:szCs w:val="24"/>
        </w:rPr>
        <w:t>1) организация и осуществление муниципального контроля;</w:t>
      </w:r>
    </w:p>
    <w:p w:rsidR="00DC24A7" w:rsidRPr="006E7441" w:rsidRDefault="00DC24A7" w:rsidP="00DC24A7">
      <w:pPr>
        <w:pStyle w:val="ConsPlusNormal"/>
        <w:ind w:firstLine="567"/>
        <w:jc w:val="both"/>
        <w:rPr>
          <w:sz w:val="22"/>
          <w:szCs w:val="24"/>
        </w:rPr>
      </w:pPr>
      <w:r w:rsidRPr="006E7441">
        <w:rPr>
          <w:sz w:val="22"/>
          <w:szCs w:val="24"/>
        </w:rPr>
        <w:t>2) порядок осуществления контрольных мероприятий, установленных настоящим Положением;</w:t>
      </w:r>
    </w:p>
    <w:p w:rsidR="00DC24A7" w:rsidRPr="006E7441" w:rsidRDefault="00DC24A7" w:rsidP="00DC24A7">
      <w:pPr>
        <w:pStyle w:val="ConsPlusNormal"/>
        <w:ind w:firstLine="567"/>
        <w:jc w:val="both"/>
        <w:rPr>
          <w:sz w:val="22"/>
          <w:szCs w:val="24"/>
        </w:rPr>
      </w:pPr>
      <w:r w:rsidRPr="006E7441">
        <w:rPr>
          <w:sz w:val="22"/>
          <w:szCs w:val="24"/>
        </w:rPr>
        <w:t>3) порядок обжалования действий (бездействия) должностных лиц, уполномоченных осуществлять муниципальный контроль;</w:t>
      </w:r>
    </w:p>
    <w:p w:rsidR="00DC24A7" w:rsidRPr="006E7441" w:rsidRDefault="00DC24A7" w:rsidP="00DC24A7">
      <w:pPr>
        <w:pStyle w:val="ConsPlusNormal"/>
        <w:tabs>
          <w:tab w:val="left" w:pos="1134"/>
        </w:tabs>
        <w:ind w:firstLine="567"/>
        <w:jc w:val="both"/>
        <w:rPr>
          <w:sz w:val="22"/>
          <w:szCs w:val="24"/>
        </w:rPr>
      </w:pPr>
      <w:r w:rsidRPr="006E7441">
        <w:rPr>
          <w:sz w:val="22"/>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муниципального контроля.</w:t>
      </w:r>
    </w:p>
    <w:p w:rsidR="00DC24A7" w:rsidRPr="006E7441" w:rsidRDefault="00DC24A7" w:rsidP="00DC24A7">
      <w:pPr>
        <w:autoSpaceDE w:val="0"/>
        <w:autoSpaceDN w:val="0"/>
        <w:adjustRightInd w:val="0"/>
        <w:ind w:firstLine="567"/>
        <w:jc w:val="both"/>
        <w:rPr>
          <w:sz w:val="22"/>
        </w:rPr>
      </w:pPr>
      <w:r w:rsidRPr="006E7441">
        <w:rPr>
          <w:sz w:val="22"/>
        </w:rPr>
        <w:t xml:space="preserve">3.4.2. Инспекторы осуществляют консультирование контролируемых лиц </w:t>
      </w:r>
      <w:r w:rsidRPr="006E7441">
        <w:rPr>
          <w:rFonts w:eastAsiaTheme="minorHAnsi"/>
          <w:sz w:val="22"/>
          <w:lang w:eastAsia="en-US"/>
        </w:rPr>
        <w:t xml:space="preserve">и их представителей </w:t>
      </w:r>
      <w:r w:rsidRPr="006E7441">
        <w:rPr>
          <w:sz w:val="22"/>
        </w:rPr>
        <w:t>по телефону, посредством видео-конференц-связи, на личном приеме либо в ходе проведения профилактических мероприятий, контрольных мероприятий.</w:t>
      </w:r>
    </w:p>
    <w:p w:rsidR="00DC24A7" w:rsidRPr="006E7441" w:rsidRDefault="00DC24A7" w:rsidP="00DC24A7">
      <w:pPr>
        <w:pStyle w:val="a3"/>
        <w:tabs>
          <w:tab w:val="left" w:pos="1134"/>
        </w:tabs>
        <w:ind w:left="0" w:firstLine="567"/>
        <w:jc w:val="both"/>
        <w:rPr>
          <w:sz w:val="22"/>
        </w:rPr>
      </w:pPr>
      <w:r w:rsidRPr="006E7441">
        <w:rPr>
          <w:sz w:val="22"/>
        </w:rPr>
        <w:t>3.4.3. Консультирование не должно превышать 15 минут.</w:t>
      </w:r>
    </w:p>
    <w:p w:rsidR="00DC24A7" w:rsidRPr="006E7441" w:rsidRDefault="00DC24A7" w:rsidP="00DC24A7">
      <w:pPr>
        <w:pStyle w:val="ConsPlusNormal"/>
        <w:ind w:firstLine="567"/>
        <w:jc w:val="both"/>
        <w:rPr>
          <w:sz w:val="22"/>
          <w:szCs w:val="24"/>
        </w:rPr>
      </w:pPr>
      <w:r w:rsidRPr="006E7441">
        <w:rPr>
          <w:sz w:val="22"/>
          <w:szCs w:val="24"/>
        </w:rPr>
        <w:t>3.4.4.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DC24A7" w:rsidRPr="006E7441" w:rsidRDefault="00DC24A7" w:rsidP="00DC24A7">
      <w:pPr>
        <w:pStyle w:val="ConsPlusNormal"/>
        <w:ind w:firstLine="567"/>
        <w:jc w:val="both"/>
        <w:rPr>
          <w:sz w:val="22"/>
          <w:szCs w:val="24"/>
        </w:rPr>
      </w:pPr>
      <w:r w:rsidRPr="006E7441">
        <w:rPr>
          <w:sz w:val="22"/>
          <w:szCs w:val="24"/>
        </w:rPr>
        <w:t>3.4.5. Консультирование в письменной форме осуществляется инспектором в следующих случаях:</w:t>
      </w:r>
    </w:p>
    <w:p w:rsidR="00DC24A7" w:rsidRPr="006E7441" w:rsidRDefault="00DC24A7" w:rsidP="00DC24A7">
      <w:pPr>
        <w:autoSpaceDE w:val="0"/>
        <w:autoSpaceDN w:val="0"/>
        <w:adjustRightInd w:val="0"/>
        <w:ind w:firstLine="567"/>
        <w:jc w:val="both"/>
        <w:rPr>
          <w:sz w:val="22"/>
        </w:rPr>
      </w:pPr>
      <w:r w:rsidRPr="006E7441">
        <w:rPr>
          <w:sz w:val="22"/>
        </w:rPr>
        <w:t xml:space="preserve">1) контролируемым лицом </w:t>
      </w:r>
      <w:r w:rsidRPr="006E7441">
        <w:rPr>
          <w:rFonts w:eastAsiaTheme="minorHAnsi"/>
          <w:sz w:val="22"/>
          <w:lang w:eastAsia="en-US"/>
        </w:rPr>
        <w:t>или его представителем</w:t>
      </w:r>
      <w:r w:rsidRPr="006E7441">
        <w:rPr>
          <w:sz w:val="22"/>
        </w:rPr>
        <w:t xml:space="preserve"> представлен письменный запрос о представлении письменного ответа по вопросам консультирования;</w:t>
      </w:r>
    </w:p>
    <w:p w:rsidR="00DC24A7" w:rsidRPr="006E7441" w:rsidRDefault="00DC24A7" w:rsidP="00DC24A7">
      <w:pPr>
        <w:pStyle w:val="ConsPlusNormal"/>
        <w:ind w:firstLine="567"/>
        <w:jc w:val="both"/>
        <w:rPr>
          <w:sz w:val="22"/>
          <w:szCs w:val="24"/>
        </w:rPr>
      </w:pPr>
      <w:r w:rsidRPr="006E7441">
        <w:rPr>
          <w:sz w:val="22"/>
          <w:szCs w:val="24"/>
        </w:rPr>
        <w:t>2) за время консультирования предоставить ответ на поставленные вопросы невозможно;</w:t>
      </w:r>
    </w:p>
    <w:p w:rsidR="00DC24A7" w:rsidRPr="006E7441" w:rsidRDefault="00DC24A7" w:rsidP="00DC24A7">
      <w:pPr>
        <w:pStyle w:val="ConsPlusNormal"/>
        <w:ind w:firstLine="567"/>
        <w:jc w:val="both"/>
        <w:rPr>
          <w:sz w:val="22"/>
          <w:szCs w:val="24"/>
        </w:rPr>
      </w:pPr>
      <w:r w:rsidRPr="006E7441">
        <w:rPr>
          <w:sz w:val="22"/>
          <w:szCs w:val="24"/>
        </w:rPr>
        <w:t>3) ответ на поставленные вопросы требует дополнительного запроса сведений.</w:t>
      </w:r>
    </w:p>
    <w:p w:rsidR="00DC24A7" w:rsidRPr="006E7441" w:rsidRDefault="00DC24A7" w:rsidP="00DC24A7">
      <w:pPr>
        <w:pStyle w:val="ConsPlusNormal"/>
        <w:ind w:firstLine="567"/>
        <w:jc w:val="both"/>
        <w:rPr>
          <w:sz w:val="22"/>
          <w:szCs w:val="24"/>
        </w:rPr>
      </w:pPr>
      <w:r w:rsidRPr="006E7441">
        <w:rPr>
          <w:sz w:val="22"/>
          <w:szCs w:val="24"/>
        </w:rPr>
        <w:t xml:space="preserve">3.4.6. Контролируемое лицо вправе направить запрос о предоставлении письменного ответа в сроки, установленные Федеральным </w:t>
      </w:r>
      <w:hyperlink r:id="rId10" w:history="1">
        <w:r w:rsidRPr="006E7441">
          <w:rPr>
            <w:sz w:val="22"/>
            <w:szCs w:val="24"/>
          </w:rPr>
          <w:t>законом</w:t>
        </w:r>
      </w:hyperlink>
      <w:r w:rsidR="00222791" w:rsidRPr="006E7441">
        <w:rPr>
          <w:sz w:val="22"/>
          <w:szCs w:val="24"/>
        </w:rPr>
        <w:t xml:space="preserve"> от 02.05.2006 № 59–</w:t>
      </w:r>
      <w:r w:rsidRPr="006E7441">
        <w:rPr>
          <w:sz w:val="22"/>
          <w:szCs w:val="24"/>
        </w:rPr>
        <w:t>ФЗ «О порядке рассмотрения обращений граждан Российской Федерации».</w:t>
      </w:r>
    </w:p>
    <w:p w:rsidR="00DC24A7" w:rsidRPr="006E7441" w:rsidRDefault="00DC24A7" w:rsidP="00DC24A7">
      <w:pPr>
        <w:autoSpaceDE w:val="0"/>
        <w:autoSpaceDN w:val="0"/>
        <w:adjustRightInd w:val="0"/>
        <w:ind w:firstLine="567"/>
        <w:jc w:val="both"/>
        <w:rPr>
          <w:rFonts w:eastAsiaTheme="minorHAnsi"/>
          <w:sz w:val="22"/>
          <w:lang w:eastAsia="en-US"/>
        </w:rPr>
      </w:pPr>
      <w:r w:rsidRPr="006E7441">
        <w:rPr>
          <w:sz w:val="22"/>
        </w:rPr>
        <w:t xml:space="preserve">3.4.7. </w:t>
      </w:r>
      <w:r w:rsidRPr="006E7441">
        <w:rPr>
          <w:rFonts w:eastAsiaTheme="minorHAnsi"/>
          <w:sz w:val="22"/>
          <w:lang w:eastAsia="en-US"/>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DC24A7" w:rsidRPr="006E7441" w:rsidRDefault="00DC24A7" w:rsidP="00DC24A7">
      <w:pPr>
        <w:pStyle w:val="ConsPlusNormal"/>
        <w:ind w:firstLine="567"/>
        <w:jc w:val="both"/>
        <w:rPr>
          <w:sz w:val="22"/>
          <w:szCs w:val="24"/>
        </w:rPr>
      </w:pPr>
      <w:r w:rsidRPr="006E7441">
        <w:rPr>
          <w:sz w:val="22"/>
          <w:szCs w:val="24"/>
        </w:rPr>
        <w:t>3.4.8. Администрация</w:t>
      </w:r>
      <w:r w:rsidRPr="006E7441">
        <w:rPr>
          <w:rFonts w:eastAsiaTheme="minorHAnsi"/>
          <w:sz w:val="22"/>
          <w:szCs w:val="24"/>
          <w:lang w:eastAsia="en-US"/>
        </w:rPr>
        <w:t xml:space="preserve"> осуществляет учет письменных консультирований.</w:t>
      </w:r>
    </w:p>
    <w:p w:rsidR="00DC24A7" w:rsidRPr="00267DD1" w:rsidRDefault="00DC24A7" w:rsidP="00DC24A7">
      <w:pPr>
        <w:pStyle w:val="a3"/>
        <w:tabs>
          <w:tab w:val="left" w:pos="1134"/>
        </w:tabs>
        <w:ind w:left="0"/>
        <w:jc w:val="center"/>
        <w:rPr>
          <w:b/>
          <w:sz w:val="16"/>
          <w:szCs w:val="16"/>
        </w:rPr>
      </w:pPr>
    </w:p>
    <w:p w:rsidR="00DC24A7" w:rsidRPr="00DC24A7" w:rsidRDefault="00DC24A7" w:rsidP="00DC24A7">
      <w:pPr>
        <w:pStyle w:val="a3"/>
        <w:tabs>
          <w:tab w:val="left" w:pos="1134"/>
        </w:tabs>
        <w:ind w:left="0"/>
        <w:jc w:val="center"/>
        <w:rPr>
          <w:b/>
        </w:rPr>
      </w:pPr>
      <w:r w:rsidRPr="00DC24A7">
        <w:rPr>
          <w:b/>
        </w:rPr>
        <w:t>3.5. Профилактический визит</w:t>
      </w:r>
    </w:p>
    <w:p w:rsidR="00DC24A7" w:rsidRPr="00267DD1" w:rsidRDefault="00DC24A7" w:rsidP="00DC24A7">
      <w:pPr>
        <w:pStyle w:val="a3"/>
        <w:tabs>
          <w:tab w:val="left" w:pos="1134"/>
        </w:tabs>
        <w:ind w:left="0"/>
        <w:jc w:val="center"/>
        <w:rPr>
          <w:b/>
          <w:sz w:val="16"/>
          <w:szCs w:val="16"/>
        </w:rPr>
      </w:pPr>
    </w:p>
    <w:p w:rsidR="00DC24A7" w:rsidRPr="006E7441" w:rsidRDefault="00DC24A7" w:rsidP="004603BD">
      <w:pPr>
        <w:autoSpaceDE w:val="0"/>
        <w:autoSpaceDN w:val="0"/>
        <w:adjustRightInd w:val="0"/>
        <w:ind w:firstLine="567"/>
        <w:jc w:val="both"/>
        <w:rPr>
          <w:rFonts w:eastAsiaTheme="minorHAnsi"/>
          <w:sz w:val="22"/>
          <w:lang w:eastAsia="en-US"/>
        </w:rPr>
      </w:pPr>
      <w:r w:rsidRPr="006E7441">
        <w:rPr>
          <w:sz w:val="22"/>
        </w:rPr>
        <w:t xml:space="preserve">3.5.1. </w:t>
      </w:r>
      <w:r w:rsidRPr="006E7441">
        <w:rPr>
          <w:rFonts w:eastAsiaTheme="minorHAnsi"/>
          <w:sz w:val="22"/>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w:t>
      </w:r>
      <w:r w:rsidR="006E7441">
        <w:rPr>
          <w:rFonts w:eastAsiaTheme="minorHAnsi"/>
          <w:sz w:val="22"/>
          <w:lang w:eastAsia="en-US"/>
        </w:rPr>
        <w:t xml:space="preserve"> либо путем использования видео–</w:t>
      </w:r>
      <w:proofErr w:type="spellStart"/>
      <w:r w:rsidRPr="006E7441">
        <w:rPr>
          <w:rFonts w:eastAsiaTheme="minorHAnsi"/>
          <w:sz w:val="22"/>
          <w:lang w:eastAsia="en-US"/>
        </w:rPr>
        <w:t>конференц</w:t>
      </w:r>
      <w:proofErr w:type="spellEnd"/>
      <w:r w:rsidR="006E7441">
        <w:rPr>
          <w:rFonts w:eastAsiaTheme="minorHAnsi"/>
          <w:sz w:val="22"/>
          <w:lang w:eastAsia="en-US"/>
        </w:rPr>
        <w:t>–</w:t>
      </w:r>
      <w:r w:rsidRPr="006E7441">
        <w:rPr>
          <w:rFonts w:eastAsiaTheme="minorHAnsi"/>
          <w:sz w:val="22"/>
          <w:lang w:eastAsia="en-US"/>
        </w:rPr>
        <w:t>связи или мобильного приложения "Инспектор".</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3.5.2. </w:t>
      </w:r>
      <w:proofErr w:type="gramStart"/>
      <w:r w:rsidRPr="006E7441">
        <w:rPr>
          <w:rFonts w:eastAsiaTheme="minorHAnsi"/>
          <w:sz w:val="22"/>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E7441">
        <w:rPr>
          <w:rFonts w:eastAsiaTheme="minorHAnsi"/>
          <w:sz w:val="22"/>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3.5.4. Обязательный профилактический визит проводится:</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1" w:history="1">
        <w:r w:rsidRPr="006E7441">
          <w:rPr>
            <w:rFonts w:eastAsiaTheme="minorHAnsi"/>
            <w:sz w:val="22"/>
            <w:lang w:eastAsia="en-US"/>
          </w:rPr>
          <w:t>частью 2 статьи 25</w:t>
        </w:r>
      </w:hyperlink>
      <w:r w:rsidRPr="006E7441">
        <w:rPr>
          <w:rFonts w:eastAsiaTheme="minorHAnsi"/>
          <w:sz w:val="22"/>
          <w:lang w:eastAsia="en-US"/>
        </w:rPr>
        <w:t xml:space="preserve"> </w:t>
      </w:r>
      <w:r w:rsidR="00222791" w:rsidRPr="006E7441">
        <w:rPr>
          <w:sz w:val="22"/>
        </w:rPr>
        <w:t>Федерального закона № 248–</w:t>
      </w:r>
      <w:r w:rsidRPr="006E7441">
        <w:rPr>
          <w:sz w:val="22"/>
        </w:rPr>
        <w:t>ФЗ</w:t>
      </w:r>
      <w:r w:rsidRPr="006E7441">
        <w:rPr>
          <w:rFonts w:eastAsiaTheme="minorHAnsi"/>
          <w:sz w:val="22"/>
          <w:lang w:eastAsia="en-US"/>
        </w:rPr>
        <w:t>;</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2) по поручению:</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а) Президента Российской Федерации;</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lastRenderedPageBreak/>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E7441">
        <w:rPr>
          <w:rFonts w:eastAsiaTheme="minorHAnsi"/>
          <w:sz w:val="22"/>
          <w:lang w:eastAsia="en-US"/>
        </w:rPr>
        <w:t>согласованному</w:t>
      </w:r>
      <w:proofErr w:type="gramEnd"/>
      <w:r w:rsidRPr="006E7441">
        <w:rPr>
          <w:rFonts w:eastAsiaTheme="minorHAnsi"/>
          <w:sz w:val="22"/>
          <w:lang w:eastAsia="en-US"/>
        </w:rPr>
        <w:t xml:space="preserve"> с Заместителем Председателя Правит</w:t>
      </w:r>
      <w:r w:rsidR="004603BD" w:rsidRPr="006E7441">
        <w:rPr>
          <w:rFonts w:eastAsiaTheme="minorHAnsi"/>
          <w:sz w:val="22"/>
          <w:lang w:eastAsia="en-US"/>
        </w:rPr>
        <w:t>ельства Российской Федерации –</w:t>
      </w:r>
      <w:r w:rsidRPr="006E7441">
        <w:rPr>
          <w:rFonts w:eastAsiaTheme="minorHAnsi"/>
          <w:sz w:val="22"/>
          <w:lang w:eastAsia="en-US"/>
        </w:rPr>
        <w:t xml:space="preserve"> Руководителем Аппарата Правительства Российской Федерации.</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3.5.5.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3.5.6. Обязательный профилактический визит не предусматривает отказ контролируемого лица от его проведения.</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3.5.7. 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 экспертизу.</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3.5.9. По окончании проведения обязательного профилактического визита составляется акт о проведении обязательного профила</w:t>
      </w:r>
      <w:r w:rsidR="00222791" w:rsidRPr="006E7441">
        <w:rPr>
          <w:rFonts w:eastAsiaTheme="minorHAnsi"/>
          <w:sz w:val="22"/>
          <w:lang w:eastAsia="en-US"/>
        </w:rPr>
        <w:t>ктического визита (далее также –</w:t>
      </w:r>
      <w:r w:rsidRPr="006E7441">
        <w:rPr>
          <w:rFonts w:eastAsiaTheme="minorHAnsi"/>
          <w:sz w:val="22"/>
          <w:lang w:eastAsia="en-US"/>
        </w:rPr>
        <w:t xml:space="preserve"> акт обязательного профилактического визита) в порядке, предусмотренном </w:t>
      </w:r>
      <w:hyperlink r:id="rId12" w:history="1">
        <w:r w:rsidRPr="006E7441">
          <w:rPr>
            <w:rFonts w:eastAsiaTheme="minorHAnsi"/>
            <w:sz w:val="22"/>
            <w:lang w:eastAsia="en-US"/>
          </w:rPr>
          <w:t>статьей 90</w:t>
        </w:r>
      </w:hyperlink>
      <w:r w:rsidRPr="006E7441">
        <w:rPr>
          <w:rFonts w:eastAsiaTheme="minorHAnsi"/>
          <w:sz w:val="22"/>
          <w:lang w:eastAsia="en-US"/>
        </w:rPr>
        <w:t xml:space="preserve"> </w:t>
      </w:r>
      <w:r w:rsidR="00222791" w:rsidRPr="006E7441">
        <w:rPr>
          <w:sz w:val="22"/>
        </w:rPr>
        <w:t>Федерального закона № 248–</w:t>
      </w:r>
      <w:r w:rsidRPr="006E7441">
        <w:rPr>
          <w:sz w:val="22"/>
        </w:rPr>
        <w:t xml:space="preserve">ФЗ </w:t>
      </w:r>
      <w:r w:rsidRPr="006E7441">
        <w:rPr>
          <w:rFonts w:eastAsiaTheme="minorHAnsi"/>
          <w:sz w:val="22"/>
          <w:lang w:eastAsia="en-US"/>
        </w:rPr>
        <w:t>для контрольных (надзорных) мероприятий.</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3.5.10.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6E7441">
          <w:rPr>
            <w:rFonts w:eastAsiaTheme="minorHAnsi"/>
            <w:sz w:val="22"/>
            <w:lang w:eastAsia="en-US"/>
          </w:rPr>
          <w:t>статьей 88</w:t>
        </w:r>
      </w:hyperlink>
      <w:r w:rsidRPr="006E7441">
        <w:rPr>
          <w:rFonts w:eastAsiaTheme="minorHAnsi"/>
          <w:sz w:val="22"/>
          <w:lang w:eastAsia="en-US"/>
        </w:rPr>
        <w:t xml:space="preserve"> </w:t>
      </w:r>
      <w:r w:rsidRPr="006E7441">
        <w:rPr>
          <w:sz w:val="22"/>
        </w:rPr>
        <w:t>Федерального закона № 248</w:t>
      </w:r>
      <w:r w:rsidR="00222791" w:rsidRPr="006E7441">
        <w:rPr>
          <w:sz w:val="22"/>
        </w:rPr>
        <w:t>–</w:t>
      </w:r>
      <w:r w:rsidRPr="006E7441">
        <w:rPr>
          <w:sz w:val="22"/>
        </w:rPr>
        <w:t xml:space="preserve">ФЗ </w:t>
      </w:r>
      <w:r w:rsidRPr="006E7441">
        <w:rPr>
          <w:rFonts w:eastAsiaTheme="minorHAnsi"/>
          <w:sz w:val="22"/>
          <w:lang w:eastAsia="en-US"/>
        </w:rPr>
        <w:t>для контрольных (надзорных) мероприятий.</w:t>
      </w:r>
    </w:p>
    <w:p w:rsidR="00DC24A7" w:rsidRPr="006E7441" w:rsidRDefault="00DC24A7" w:rsidP="004603BD">
      <w:pPr>
        <w:tabs>
          <w:tab w:val="left" w:pos="993"/>
          <w:tab w:val="left" w:pos="1418"/>
        </w:tabs>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3.5.11.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6E7441">
          <w:rPr>
            <w:rFonts w:eastAsiaTheme="minorHAnsi"/>
            <w:sz w:val="22"/>
            <w:lang w:eastAsia="en-US"/>
          </w:rPr>
          <w:t>частью 10 статьи 65</w:t>
        </w:r>
      </w:hyperlink>
      <w:r w:rsidR="00222791" w:rsidRPr="006E7441">
        <w:rPr>
          <w:sz w:val="22"/>
        </w:rPr>
        <w:t>Федерального закона № 248–</w:t>
      </w:r>
      <w:r w:rsidRPr="006E7441">
        <w:rPr>
          <w:sz w:val="22"/>
        </w:rPr>
        <w:t>ФЗ</w:t>
      </w:r>
      <w:r w:rsidRPr="006E7441">
        <w:rPr>
          <w:rFonts w:eastAsiaTheme="minorHAnsi"/>
          <w:sz w:val="22"/>
          <w:lang w:eastAsia="en-US"/>
        </w:rPr>
        <w:t xml:space="preserve"> для контрольных (надзорных) мероприятий.</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3.5.12.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6E7441">
        <w:rPr>
          <w:rFonts w:eastAsiaTheme="minorHAnsi"/>
          <w:sz w:val="22"/>
          <w:lang w:eastAsia="en-US"/>
        </w:rPr>
        <w:t>с даты составления</w:t>
      </w:r>
      <w:proofErr w:type="gramEnd"/>
      <w:r w:rsidRPr="006E7441">
        <w:rPr>
          <w:rFonts w:eastAsiaTheme="minorHAnsi"/>
          <w:sz w:val="22"/>
          <w:lang w:eastAsia="en-US"/>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 xml:space="preserve">3.5.13.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6E7441">
          <w:rPr>
            <w:rFonts w:eastAsiaTheme="minorHAnsi"/>
            <w:sz w:val="22"/>
            <w:lang w:eastAsia="en-US"/>
          </w:rPr>
          <w:t>статьей 90.1</w:t>
        </w:r>
      </w:hyperlink>
      <w:r w:rsidR="00222791" w:rsidRPr="006E7441">
        <w:rPr>
          <w:rFonts w:eastAsiaTheme="minorHAnsi"/>
          <w:sz w:val="22"/>
          <w:lang w:eastAsia="en-US"/>
        </w:rPr>
        <w:t xml:space="preserve"> Федерального закона № 248–</w:t>
      </w:r>
      <w:r w:rsidRPr="006E7441">
        <w:rPr>
          <w:rFonts w:eastAsiaTheme="minorHAnsi"/>
          <w:sz w:val="22"/>
          <w:lang w:eastAsia="en-US"/>
        </w:rPr>
        <w:t>ФЗ.</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rFonts w:eastAsiaTheme="minorHAnsi"/>
          <w:sz w:val="22"/>
          <w:lang w:eastAsia="en-US"/>
        </w:rPr>
        <w:t>3.5.14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C24A7" w:rsidRPr="00DC24A7" w:rsidRDefault="00DC24A7" w:rsidP="004603BD">
      <w:pPr>
        <w:autoSpaceDE w:val="0"/>
        <w:autoSpaceDN w:val="0"/>
        <w:adjustRightInd w:val="0"/>
        <w:ind w:firstLine="567"/>
        <w:jc w:val="both"/>
      </w:pPr>
      <w:r w:rsidRPr="006E7441">
        <w:rPr>
          <w:rFonts w:eastAsiaTheme="minorHAnsi"/>
          <w:sz w:val="22"/>
          <w:lang w:eastAsia="en-US"/>
        </w:rPr>
        <w:t xml:space="preserve">3.5.15. Профилактический визит по инициативе контролируемого лица проводится в соответствии со статьей 52.2. </w:t>
      </w:r>
      <w:r w:rsidR="00222791" w:rsidRPr="006E7441">
        <w:rPr>
          <w:sz w:val="22"/>
        </w:rPr>
        <w:t>Федерального закона № 248–</w:t>
      </w:r>
      <w:r w:rsidRPr="006E7441">
        <w:rPr>
          <w:sz w:val="22"/>
        </w:rPr>
        <w:t>ФЗ.</w:t>
      </w:r>
    </w:p>
    <w:p w:rsidR="00DC24A7" w:rsidRPr="00267DD1" w:rsidRDefault="00DC24A7" w:rsidP="00DC24A7">
      <w:pPr>
        <w:autoSpaceDE w:val="0"/>
        <w:autoSpaceDN w:val="0"/>
        <w:adjustRightInd w:val="0"/>
        <w:ind w:firstLine="709"/>
        <w:jc w:val="both"/>
        <w:rPr>
          <w:sz w:val="16"/>
          <w:szCs w:val="16"/>
        </w:rPr>
      </w:pPr>
    </w:p>
    <w:p w:rsidR="00DC24A7" w:rsidRPr="00DC24A7" w:rsidRDefault="00DC24A7" w:rsidP="004603BD">
      <w:pPr>
        <w:autoSpaceDE w:val="0"/>
        <w:autoSpaceDN w:val="0"/>
        <w:adjustRightInd w:val="0"/>
        <w:jc w:val="center"/>
        <w:rPr>
          <w:b/>
        </w:rPr>
      </w:pPr>
      <w:r w:rsidRPr="00DC24A7">
        <w:rPr>
          <w:b/>
        </w:rPr>
        <w:t>3.6. Обобщение правоприменительной практики</w:t>
      </w:r>
    </w:p>
    <w:p w:rsidR="00DC24A7" w:rsidRPr="00267DD1" w:rsidRDefault="00DC24A7" w:rsidP="00DC24A7">
      <w:pPr>
        <w:autoSpaceDE w:val="0"/>
        <w:autoSpaceDN w:val="0"/>
        <w:adjustRightInd w:val="0"/>
        <w:ind w:firstLine="709"/>
        <w:jc w:val="center"/>
        <w:rPr>
          <w:b/>
          <w:sz w:val="16"/>
          <w:szCs w:val="16"/>
        </w:rPr>
      </w:pPr>
    </w:p>
    <w:p w:rsidR="00DC24A7" w:rsidRPr="006E7441" w:rsidRDefault="00DC24A7" w:rsidP="004603BD">
      <w:pPr>
        <w:pStyle w:val="ConsPlusNormal"/>
        <w:ind w:firstLine="567"/>
        <w:jc w:val="both"/>
        <w:rPr>
          <w:sz w:val="22"/>
          <w:szCs w:val="24"/>
        </w:rPr>
      </w:pPr>
      <w:r w:rsidRPr="006E7441">
        <w:rPr>
          <w:color w:val="000000"/>
          <w:sz w:val="22"/>
          <w:szCs w:val="24"/>
        </w:rPr>
        <w:t>3.6.1.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24A7" w:rsidRPr="00DC24A7" w:rsidRDefault="00DC24A7" w:rsidP="004603BD">
      <w:pPr>
        <w:pStyle w:val="ConsPlusNormal"/>
        <w:ind w:firstLine="567"/>
        <w:jc w:val="both"/>
        <w:rPr>
          <w:color w:val="000000"/>
          <w:szCs w:val="24"/>
        </w:rPr>
      </w:pPr>
      <w:r w:rsidRPr="006E7441">
        <w:rPr>
          <w:color w:val="000000"/>
          <w:sz w:val="22"/>
          <w:szCs w:val="24"/>
        </w:rPr>
        <w:t>3.6.2. 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6E7441">
        <w:rPr>
          <w:i/>
          <w:iCs/>
          <w:color w:val="000000"/>
          <w:sz w:val="22"/>
          <w:szCs w:val="24"/>
        </w:rPr>
        <w:t xml:space="preserve"> </w:t>
      </w:r>
      <w:r w:rsidRPr="006E7441">
        <w:rPr>
          <w:color w:val="000000"/>
          <w:sz w:val="22"/>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C24A7" w:rsidRPr="00267DD1" w:rsidRDefault="00DC24A7" w:rsidP="00DC24A7">
      <w:pPr>
        <w:autoSpaceDE w:val="0"/>
        <w:autoSpaceDN w:val="0"/>
        <w:adjustRightInd w:val="0"/>
        <w:jc w:val="both"/>
        <w:rPr>
          <w:rFonts w:eastAsiaTheme="minorHAnsi"/>
          <w:sz w:val="16"/>
          <w:szCs w:val="16"/>
          <w:lang w:eastAsia="en-US"/>
        </w:rPr>
      </w:pPr>
    </w:p>
    <w:p w:rsidR="00DC24A7" w:rsidRPr="00DC24A7" w:rsidRDefault="00DC24A7" w:rsidP="00DC24A7">
      <w:pPr>
        <w:pStyle w:val="a3"/>
        <w:tabs>
          <w:tab w:val="left" w:pos="1134"/>
        </w:tabs>
        <w:ind w:left="0"/>
        <w:jc w:val="center"/>
        <w:rPr>
          <w:b/>
        </w:rPr>
      </w:pPr>
      <w:r w:rsidRPr="00DC24A7">
        <w:rPr>
          <w:b/>
        </w:rPr>
        <w:t>4. Контрольные м</w:t>
      </w:r>
      <w:r w:rsidR="004603BD">
        <w:rPr>
          <w:b/>
        </w:rPr>
        <w:t xml:space="preserve">ероприятия, проводимые в рамках </w:t>
      </w:r>
      <w:r w:rsidRPr="00DC24A7">
        <w:rPr>
          <w:b/>
        </w:rPr>
        <w:t>муниципального контроля</w:t>
      </w:r>
    </w:p>
    <w:p w:rsidR="00DC24A7" w:rsidRPr="00DC24A7" w:rsidRDefault="00DC24A7" w:rsidP="00DC24A7">
      <w:pPr>
        <w:tabs>
          <w:tab w:val="left" w:pos="1134"/>
        </w:tabs>
        <w:jc w:val="center"/>
        <w:rPr>
          <w:b/>
        </w:rPr>
      </w:pPr>
      <w:r w:rsidRPr="00DC24A7">
        <w:rPr>
          <w:b/>
        </w:rPr>
        <w:t>4.1. Контрольные мероприятия</w:t>
      </w:r>
    </w:p>
    <w:p w:rsidR="00DC24A7" w:rsidRPr="00267DD1" w:rsidRDefault="00DC24A7" w:rsidP="00DC24A7">
      <w:pPr>
        <w:pStyle w:val="a3"/>
        <w:tabs>
          <w:tab w:val="left" w:pos="1134"/>
        </w:tabs>
        <w:ind w:left="0" w:firstLine="709"/>
        <w:jc w:val="both"/>
        <w:rPr>
          <w:sz w:val="16"/>
          <w:szCs w:val="16"/>
        </w:rPr>
      </w:pPr>
    </w:p>
    <w:p w:rsidR="00DC24A7" w:rsidRPr="006E7441" w:rsidRDefault="00DC24A7" w:rsidP="004603BD">
      <w:pPr>
        <w:pStyle w:val="a3"/>
        <w:tabs>
          <w:tab w:val="left" w:pos="1134"/>
        </w:tabs>
        <w:ind w:left="0" w:firstLine="567"/>
        <w:jc w:val="both"/>
        <w:rPr>
          <w:sz w:val="22"/>
        </w:rPr>
      </w:pPr>
      <w:r w:rsidRPr="00DC24A7">
        <w:t>4.</w:t>
      </w:r>
      <w:r w:rsidRPr="006E7441">
        <w:rPr>
          <w:sz w:val="22"/>
        </w:rPr>
        <w:t>1.1.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DC24A7" w:rsidRPr="006E7441" w:rsidRDefault="00DC24A7" w:rsidP="004603BD">
      <w:pPr>
        <w:pStyle w:val="a3"/>
        <w:tabs>
          <w:tab w:val="left" w:pos="1134"/>
        </w:tabs>
        <w:ind w:left="0" w:firstLine="567"/>
        <w:jc w:val="both"/>
        <w:rPr>
          <w:sz w:val="22"/>
        </w:rPr>
      </w:pPr>
      <w:proofErr w:type="gramStart"/>
      <w:r w:rsidRPr="006E7441">
        <w:rPr>
          <w:sz w:val="22"/>
        </w:rPr>
        <w:lastRenderedPageBreak/>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DC24A7" w:rsidRPr="006E7441" w:rsidRDefault="00DC24A7" w:rsidP="004603BD">
      <w:pPr>
        <w:pStyle w:val="a3"/>
        <w:tabs>
          <w:tab w:val="left" w:pos="1134"/>
        </w:tabs>
        <w:ind w:left="0" w:firstLine="567"/>
        <w:jc w:val="both"/>
        <w:rPr>
          <w:sz w:val="22"/>
        </w:rPr>
      </w:pPr>
      <w:proofErr w:type="gramStart"/>
      <w:r w:rsidRPr="006E7441">
        <w:rPr>
          <w:sz w:val="22"/>
        </w:rPr>
        <w:t>б)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C24A7" w:rsidRPr="006E7441" w:rsidRDefault="00DC24A7" w:rsidP="004603BD">
      <w:pPr>
        <w:pStyle w:val="a3"/>
        <w:tabs>
          <w:tab w:val="left" w:pos="1134"/>
        </w:tabs>
        <w:ind w:left="0" w:firstLine="567"/>
        <w:jc w:val="both"/>
        <w:rPr>
          <w:sz w:val="22"/>
        </w:rPr>
      </w:pPr>
      <w:r w:rsidRPr="006E7441">
        <w:rPr>
          <w:sz w:val="22"/>
        </w:rPr>
        <w:t>в) документарная проверка (посредством получения письменных объяснений, истребования документов, экспертизы);</w:t>
      </w:r>
    </w:p>
    <w:p w:rsidR="00DC24A7" w:rsidRPr="006E7441" w:rsidRDefault="00DC24A7" w:rsidP="004603BD">
      <w:pPr>
        <w:pStyle w:val="a3"/>
        <w:tabs>
          <w:tab w:val="left" w:pos="1134"/>
        </w:tabs>
        <w:ind w:left="0" w:firstLine="567"/>
        <w:jc w:val="both"/>
        <w:rPr>
          <w:sz w:val="22"/>
        </w:rPr>
      </w:pPr>
      <w:proofErr w:type="gramStart"/>
      <w:r w:rsidRPr="006E7441">
        <w:rPr>
          <w:sz w:val="22"/>
        </w:rPr>
        <w:t>г)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C24A7" w:rsidRPr="006E7441" w:rsidRDefault="00DC24A7" w:rsidP="004603BD">
      <w:pPr>
        <w:pStyle w:val="a3"/>
        <w:tabs>
          <w:tab w:val="left" w:pos="1134"/>
        </w:tabs>
        <w:ind w:left="0" w:firstLine="567"/>
        <w:jc w:val="both"/>
        <w:rPr>
          <w:sz w:val="22"/>
        </w:rPr>
      </w:pPr>
      <w:proofErr w:type="gramStart"/>
      <w:r w:rsidRPr="006E7441">
        <w:rPr>
          <w:sz w:val="22"/>
        </w:rPr>
        <w:t>д)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6E7441">
        <w:rPr>
          <w:sz w:val="22"/>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DC24A7" w:rsidRPr="006E7441" w:rsidRDefault="00DC24A7" w:rsidP="004603BD">
      <w:pPr>
        <w:pStyle w:val="a3"/>
        <w:tabs>
          <w:tab w:val="left" w:pos="1134"/>
        </w:tabs>
        <w:ind w:left="0" w:firstLine="567"/>
        <w:jc w:val="both"/>
        <w:rPr>
          <w:sz w:val="22"/>
        </w:rPr>
      </w:pPr>
      <w:r w:rsidRPr="006E7441">
        <w:rPr>
          <w:sz w:val="22"/>
        </w:rPr>
        <w:t>е) выездное обследование (посредством осмотра, инструментального обследования (с применением видеозаписи), испытания, экспертизы).</w:t>
      </w:r>
    </w:p>
    <w:p w:rsidR="00DC24A7" w:rsidRPr="006E7441" w:rsidRDefault="00DC24A7" w:rsidP="004603BD">
      <w:pPr>
        <w:pStyle w:val="a3"/>
        <w:tabs>
          <w:tab w:val="left" w:pos="1134"/>
        </w:tabs>
        <w:ind w:left="0" w:firstLine="567"/>
        <w:jc w:val="both"/>
        <w:rPr>
          <w:sz w:val="22"/>
        </w:rPr>
      </w:pPr>
      <w:r w:rsidRPr="006E7441">
        <w:rPr>
          <w:sz w:val="22"/>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6E7441">
        <w:rPr>
          <w:sz w:val="22"/>
        </w:rPr>
        <w:t>в зависимости от отнесения конкретного объекта контроля к определенной категории риска в соответствии с приложением</w:t>
      </w:r>
      <w:proofErr w:type="gramEnd"/>
      <w:r w:rsidRPr="006E7441">
        <w:rPr>
          <w:sz w:val="22"/>
        </w:rPr>
        <w:t xml:space="preserve"> № 1 к настоящему Положению.</w:t>
      </w:r>
    </w:p>
    <w:p w:rsidR="00DC24A7" w:rsidRPr="006E7441" w:rsidRDefault="00DC24A7" w:rsidP="004603BD">
      <w:pPr>
        <w:pStyle w:val="a3"/>
        <w:tabs>
          <w:tab w:val="left" w:pos="1134"/>
        </w:tabs>
        <w:ind w:left="0" w:firstLine="567"/>
        <w:jc w:val="both"/>
        <w:rPr>
          <w:sz w:val="22"/>
        </w:rPr>
      </w:pPr>
      <w:r w:rsidRPr="006E7441">
        <w:rPr>
          <w:sz w:val="22"/>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24A7" w:rsidRPr="006E7441" w:rsidRDefault="00DC24A7" w:rsidP="004603BD">
      <w:pPr>
        <w:pStyle w:val="a3"/>
        <w:tabs>
          <w:tab w:val="left" w:pos="1134"/>
        </w:tabs>
        <w:ind w:left="0" w:firstLine="567"/>
        <w:jc w:val="both"/>
        <w:rPr>
          <w:sz w:val="22"/>
        </w:rPr>
      </w:pPr>
      <w:r w:rsidRPr="006E7441">
        <w:rPr>
          <w:sz w:val="22"/>
        </w:rPr>
        <w:t xml:space="preserve">4.1.2. При осуществлении муниципального контроля с взаимодействием с контролируемыми лицами являются: </w:t>
      </w:r>
    </w:p>
    <w:p w:rsidR="00DC24A7" w:rsidRPr="006E7441" w:rsidRDefault="00DC24A7" w:rsidP="004603BD">
      <w:pPr>
        <w:pStyle w:val="a3"/>
        <w:tabs>
          <w:tab w:val="left" w:pos="1134"/>
        </w:tabs>
        <w:ind w:left="0" w:firstLine="567"/>
        <w:jc w:val="both"/>
        <w:rPr>
          <w:sz w:val="22"/>
        </w:rPr>
      </w:pPr>
      <w:r w:rsidRPr="006E7441">
        <w:rPr>
          <w:sz w:val="22"/>
        </w:rPr>
        <w:t>встречи, телефонные и иные переговоры (непосредственное взаимодействие) между инспектором и контролируемым лицом или его представителем;</w:t>
      </w:r>
    </w:p>
    <w:p w:rsidR="00DC24A7" w:rsidRPr="006E7441" w:rsidRDefault="00DC24A7" w:rsidP="004603BD">
      <w:pPr>
        <w:pStyle w:val="a3"/>
        <w:tabs>
          <w:tab w:val="left" w:pos="1134"/>
        </w:tabs>
        <w:ind w:left="0" w:firstLine="567"/>
        <w:jc w:val="both"/>
        <w:rPr>
          <w:sz w:val="22"/>
        </w:rPr>
      </w:pPr>
      <w:r w:rsidRPr="006E7441">
        <w:rPr>
          <w:sz w:val="22"/>
        </w:rPr>
        <w:t>запрос документов, иных материалов;</w:t>
      </w:r>
    </w:p>
    <w:p w:rsidR="00DC24A7" w:rsidRPr="006E7441" w:rsidRDefault="00DC24A7" w:rsidP="004603BD">
      <w:pPr>
        <w:pStyle w:val="a3"/>
        <w:tabs>
          <w:tab w:val="left" w:pos="1134"/>
        </w:tabs>
        <w:ind w:left="0" w:firstLine="567"/>
        <w:jc w:val="both"/>
        <w:rPr>
          <w:sz w:val="22"/>
        </w:rPr>
      </w:pPr>
      <w:r w:rsidRPr="006E7441">
        <w:rPr>
          <w:sz w:val="22"/>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DC24A7" w:rsidRPr="006E7441" w:rsidRDefault="00DC24A7" w:rsidP="004603BD">
      <w:pPr>
        <w:pStyle w:val="a3"/>
        <w:tabs>
          <w:tab w:val="left" w:pos="1134"/>
        </w:tabs>
        <w:ind w:left="0" w:firstLine="567"/>
        <w:jc w:val="both"/>
        <w:rPr>
          <w:sz w:val="22"/>
        </w:rPr>
      </w:pPr>
      <w:r w:rsidRPr="006E7441">
        <w:rPr>
          <w:sz w:val="22"/>
        </w:rPr>
        <w:t>4.1.3. Муниципальный земельный контроль осуществляется без проведения плановых контрольных мероприятий.</w:t>
      </w:r>
    </w:p>
    <w:p w:rsidR="00DC24A7" w:rsidRPr="006E7441" w:rsidRDefault="00DC24A7" w:rsidP="004603BD">
      <w:pPr>
        <w:pStyle w:val="a3"/>
        <w:tabs>
          <w:tab w:val="left" w:pos="1134"/>
        </w:tabs>
        <w:ind w:left="0" w:firstLine="567"/>
        <w:jc w:val="both"/>
        <w:rPr>
          <w:sz w:val="22"/>
        </w:rPr>
      </w:pPr>
      <w:r w:rsidRPr="006E7441">
        <w:rPr>
          <w:sz w:val="22"/>
        </w:rPr>
        <w:t>4.1.4. В рамках осуществления муниципального земельного контроля могут проводиться следующие внеплановые контрольные мероприятия:</w:t>
      </w:r>
    </w:p>
    <w:p w:rsidR="00DC24A7" w:rsidRPr="006E7441" w:rsidRDefault="00DC24A7" w:rsidP="004603BD">
      <w:pPr>
        <w:pStyle w:val="a3"/>
        <w:tabs>
          <w:tab w:val="left" w:pos="1134"/>
        </w:tabs>
        <w:ind w:left="0" w:firstLine="567"/>
        <w:jc w:val="both"/>
        <w:rPr>
          <w:sz w:val="22"/>
        </w:rPr>
      </w:pPr>
      <w:r w:rsidRPr="006E7441">
        <w:rPr>
          <w:sz w:val="22"/>
        </w:rPr>
        <w:t>а) инспекционный визит;</w:t>
      </w:r>
    </w:p>
    <w:p w:rsidR="00DC24A7" w:rsidRPr="006E7441" w:rsidRDefault="00DC24A7" w:rsidP="004603BD">
      <w:pPr>
        <w:pStyle w:val="a3"/>
        <w:tabs>
          <w:tab w:val="left" w:pos="1134"/>
        </w:tabs>
        <w:ind w:left="0" w:firstLine="567"/>
        <w:jc w:val="both"/>
        <w:rPr>
          <w:sz w:val="22"/>
        </w:rPr>
      </w:pPr>
      <w:r w:rsidRPr="006E7441">
        <w:rPr>
          <w:sz w:val="22"/>
        </w:rPr>
        <w:t>б) рейдовый осмотр;</w:t>
      </w:r>
    </w:p>
    <w:p w:rsidR="00DC24A7" w:rsidRPr="006E7441" w:rsidRDefault="00DC24A7" w:rsidP="004603BD">
      <w:pPr>
        <w:pStyle w:val="a3"/>
        <w:tabs>
          <w:tab w:val="left" w:pos="1134"/>
        </w:tabs>
        <w:ind w:left="0" w:firstLine="567"/>
        <w:jc w:val="both"/>
        <w:rPr>
          <w:sz w:val="22"/>
        </w:rPr>
      </w:pPr>
      <w:r w:rsidRPr="006E7441">
        <w:rPr>
          <w:sz w:val="22"/>
        </w:rPr>
        <w:t>в) документарная проверка;</w:t>
      </w:r>
    </w:p>
    <w:p w:rsidR="00DC24A7" w:rsidRPr="006E7441" w:rsidRDefault="00DC24A7" w:rsidP="004603BD">
      <w:pPr>
        <w:pStyle w:val="a3"/>
        <w:tabs>
          <w:tab w:val="left" w:pos="1134"/>
        </w:tabs>
        <w:ind w:left="0" w:firstLine="567"/>
        <w:jc w:val="both"/>
        <w:rPr>
          <w:sz w:val="22"/>
        </w:rPr>
      </w:pPr>
      <w:r w:rsidRPr="006E7441">
        <w:rPr>
          <w:sz w:val="22"/>
        </w:rPr>
        <w:t>г) выездная проверка;</w:t>
      </w:r>
    </w:p>
    <w:p w:rsidR="00DC24A7" w:rsidRPr="006E7441" w:rsidRDefault="00DC24A7" w:rsidP="004603BD">
      <w:pPr>
        <w:pStyle w:val="a3"/>
        <w:tabs>
          <w:tab w:val="left" w:pos="1134"/>
        </w:tabs>
        <w:ind w:left="0" w:firstLine="567"/>
        <w:jc w:val="both"/>
        <w:rPr>
          <w:sz w:val="22"/>
        </w:rPr>
      </w:pPr>
      <w:r w:rsidRPr="006E7441">
        <w:rPr>
          <w:sz w:val="22"/>
        </w:rPr>
        <w:t>д) наблюдение за соблюдением обязательных требований;</w:t>
      </w:r>
    </w:p>
    <w:p w:rsidR="00DC24A7" w:rsidRPr="006E7441" w:rsidRDefault="00DC24A7" w:rsidP="004603BD">
      <w:pPr>
        <w:pStyle w:val="a3"/>
        <w:tabs>
          <w:tab w:val="left" w:pos="1134"/>
        </w:tabs>
        <w:ind w:left="0" w:firstLine="567"/>
        <w:jc w:val="both"/>
        <w:rPr>
          <w:sz w:val="22"/>
        </w:rPr>
      </w:pPr>
      <w:r w:rsidRPr="006E7441">
        <w:rPr>
          <w:sz w:val="22"/>
        </w:rPr>
        <w:t>е) выездное обследование.</w:t>
      </w:r>
    </w:p>
    <w:p w:rsidR="00DC24A7" w:rsidRPr="006E7441" w:rsidRDefault="00DC24A7" w:rsidP="004603BD">
      <w:pPr>
        <w:pStyle w:val="ConsPlusNormal"/>
        <w:ind w:firstLine="567"/>
        <w:jc w:val="both"/>
        <w:rPr>
          <w:sz w:val="22"/>
          <w:szCs w:val="24"/>
        </w:rPr>
      </w:pPr>
      <w:r w:rsidRPr="006E7441">
        <w:rPr>
          <w:sz w:val="22"/>
          <w:szCs w:val="24"/>
        </w:rPr>
        <w:t>4.1.5. Основанием для проведения контрольных мероприятий, является:</w:t>
      </w:r>
    </w:p>
    <w:p w:rsidR="00DC24A7" w:rsidRPr="006E7441" w:rsidRDefault="00DC24A7" w:rsidP="004603BD">
      <w:pPr>
        <w:pStyle w:val="ConsPlusNormal"/>
        <w:ind w:firstLine="567"/>
        <w:jc w:val="both"/>
        <w:rPr>
          <w:sz w:val="22"/>
          <w:szCs w:val="24"/>
        </w:rPr>
      </w:pPr>
      <w:proofErr w:type="gramStart"/>
      <w:r w:rsidRPr="006E7441">
        <w:rPr>
          <w:sz w:val="22"/>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w:t>
      </w:r>
      <w:proofErr w:type="gramEnd"/>
      <w:r w:rsidRPr="006E7441">
        <w:rPr>
          <w:sz w:val="22"/>
          <w:szCs w:val="24"/>
        </w:rPr>
        <w:t xml:space="preserve"> иных контролируемых лиц;</w:t>
      </w:r>
    </w:p>
    <w:p w:rsidR="00DC24A7" w:rsidRPr="006E7441" w:rsidRDefault="00DC24A7" w:rsidP="004603BD">
      <w:pPr>
        <w:pStyle w:val="ConsPlusNormal"/>
        <w:ind w:firstLine="567"/>
        <w:jc w:val="both"/>
        <w:rPr>
          <w:sz w:val="22"/>
          <w:szCs w:val="24"/>
        </w:rPr>
      </w:pPr>
      <w:r w:rsidRPr="006E7441">
        <w:rPr>
          <w:sz w:val="22"/>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утверждённых настоящим Положением;</w:t>
      </w:r>
    </w:p>
    <w:p w:rsidR="00DC24A7" w:rsidRPr="006E7441" w:rsidRDefault="00DC24A7" w:rsidP="004603BD">
      <w:pPr>
        <w:pStyle w:val="ConsPlusNormal"/>
        <w:ind w:firstLine="567"/>
        <w:jc w:val="both"/>
        <w:rPr>
          <w:sz w:val="22"/>
          <w:szCs w:val="24"/>
        </w:rPr>
      </w:pPr>
      <w:r w:rsidRPr="006E7441">
        <w:rPr>
          <w:sz w:val="22"/>
          <w:szCs w:val="24"/>
        </w:rPr>
        <w:t>3) наступление сроков проведения контрольных мероприятий, включенных в план проведения контрольных мероприятий;</w:t>
      </w:r>
    </w:p>
    <w:p w:rsidR="00DC24A7" w:rsidRPr="006E7441" w:rsidRDefault="00DC24A7" w:rsidP="004603BD">
      <w:pPr>
        <w:pStyle w:val="ConsPlusNormal"/>
        <w:ind w:firstLine="567"/>
        <w:jc w:val="both"/>
        <w:rPr>
          <w:sz w:val="22"/>
          <w:szCs w:val="24"/>
        </w:rPr>
      </w:pPr>
      <w:r w:rsidRPr="006E7441">
        <w:rPr>
          <w:sz w:val="22"/>
          <w:szCs w:val="24"/>
        </w:rPr>
        <w:lastRenderedPageBreak/>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24A7" w:rsidRPr="006E7441" w:rsidRDefault="00DC24A7" w:rsidP="004603BD">
      <w:pPr>
        <w:pStyle w:val="ConsPlusNormal"/>
        <w:ind w:firstLine="567"/>
        <w:jc w:val="both"/>
        <w:rPr>
          <w:sz w:val="22"/>
          <w:szCs w:val="24"/>
        </w:rPr>
      </w:pPr>
      <w:r w:rsidRPr="006E7441">
        <w:rPr>
          <w:sz w:val="22"/>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24A7" w:rsidRPr="006E7441" w:rsidRDefault="00DC24A7" w:rsidP="004603BD">
      <w:pPr>
        <w:autoSpaceDE w:val="0"/>
        <w:autoSpaceDN w:val="0"/>
        <w:adjustRightInd w:val="0"/>
        <w:ind w:firstLine="567"/>
        <w:jc w:val="both"/>
        <w:rPr>
          <w:sz w:val="22"/>
        </w:rPr>
      </w:pPr>
      <w:r w:rsidRPr="006E7441">
        <w:rPr>
          <w:sz w:val="22"/>
        </w:rPr>
        <w:t>6) истечение срока исполнения предписания об устранении выявленного нар</w:t>
      </w:r>
      <w:r w:rsidR="00267DD1" w:rsidRPr="006E7441">
        <w:rPr>
          <w:sz w:val="22"/>
        </w:rPr>
        <w:t>ушения обязательных требований –</w:t>
      </w:r>
      <w:r w:rsidRPr="006E7441">
        <w:rPr>
          <w:sz w:val="22"/>
        </w:rPr>
        <w:t xml:space="preserve">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24A7" w:rsidRPr="006E7441" w:rsidRDefault="00DC24A7" w:rsidP="004603BD">
      <w:pPr>
        <w:autoSpaceDE w:val="0"/>
        <w:autoSpaceDN w:val="0"/>
        <w:adjustRightInd w:val="0"/>
        <w:ind w:firstLine="567"/>
        <w:jc w:val="both"/>
        <w:rPr>
          <w:rFonts w:eastAsiaTheme="minorHAnsi"/>
          <w:sz w:val="22"/>
          <w:lang w:eastAsia="en-US"/>
        </w:rPr>
      </w:pPr>
      <w:r w:rsidRPr="006E7441">
        <w:rPr>
          <w:sz w:val="22"/>
        </w:rPr>
        <w:t xml:space="preserve">7) </w:t>
      </w:r>
      <w:r w:rsidRPr="006E7441">
        <w:rPr>
          <w:rFonts w:eastAsiaTheme="minorHAnsi"/>
          <w:sz w:val="22"/>
          <w:lang w:eastAsia="en-US"/>
        </w:rPr>
        <w:t>уклонение контролируемого лица от проведения обязательного профилактического визита.</w:t>
      </w:r>
    </w:p>
    <w:p w:rsidR="00DC24A7" w:rsidRPr="006E7441" w:rsidRDefault="00DC24A7" w:rsidP="004603BD">
      <w:pPr>
        <w:autoSpaceDE w:val="0"/>
        <w:autoSpaceDN w:val="0"/>
        <w:adjustRightInd w:val="0"/>
        <w:ind w:firstLine="567"/>
        <w:jc w:val="both"/>
        <w:rPr>
          <w:sz w:val="22"/>
        </w:rPr>
      </w:pPr>
      <w:r w:rsidRPr="006E7441">
        <w:rPr>
          <w:rFonts w:eastAsiaTheme="minorHAnsi"/>
          <w:sz w:val="22"/>
          <w:lang w:eastAsia="en-US"/>
        </w:rPr>
        <w:t xml:space="preserve">4.1.6. </w:t>
      </w:r>
      <w:r w:rsidRPr="006E7441">
        <w:rPr>
          <w:sz w:val="22"/>
        </w:rPr>
        <w:t>Особенности рассмотрения обращений (заявлений) граждан и организаций, получение и рассмотрение с</w:t>
      </w:r>
      <w:r w:rsidRPr="006E7441">
        <w:rPr>
          <w:rFonts w:eastAsiaTheme="minorHAnsi"/>
          <w:sz w:val="22"/>
          <w:lang w:eastAsia="en-US"/>
        </w:rPr>
        <w:t xml:space="preserve">ведений о причинении вреда (ущерба) или об угрозе причинения вреда (ущерба) охраняемым законом ценностям администрация осуществляет в соответствии со статьями 58, 59 </w:t>
      </w:r>
      <w:r w:rsidRPr="006E7441">
        <w:rPr>
          <w:sz w:val="22"/>
        </w:rPr>
        <w:t>Федерального закона № 248</w:t>
      </w:r>
      <w:r w:rsidR="00222791" w:rsidRPr="006E7441">
        <w:rPr>
          <w:sz w:val="22"/>
        </w:rPr>
        <w:t>–</w:t>
      </w:r>
      <w:r w:rsidRPr="006E7441">
        <w:rPr>
          <w:sz w:val="22"/>
        </w:rPr>
        <w:t>ФЗ.</w:t>
      </w:r>
    </w:p>
    <w:p w:rsidR="00DC24A7" w:rsidRPr="006E7441" w:rsidRDefault="00DC24A7" w:rsidP="004603BD">
      <w:pPr>
        <w:pStyle w:val="a3"/>
        <w:tabs>
          <w:tab w:val="left" w:pos="1134"/>
        </w:tabs>
        <w:ind w:left="0" w:firstLine="567"/>
        <w:jc w:val="both"/>
        <w:rPr>
          <w:sz w:val="22"/>
        </w:rPr>
      </w:pPr>
      <w:r w:rsidRPr="006E7441">
        <w:rPr>
          <w:rFonts w:eastAsiaTheme="minorHAnsi"/>
          <w:sz w:val="22"/>
          <w:lang w:eastAsia="en-US"/>
        </w:rPr>
        <w:t xml:space="preserve">4.1.7. </w:t>
      </w:r>
      <w:r w:rsidRPr="006E7441">
        <w:rPr>
          <w:sz w:val="22"/>
        </w:rPr>
        <w:t xml:space="preserve">Решение о проведении внепланового контрольного мероприятия принимается с учетом индикаторов риска нарушения обязательных требований. </w:t>
      </w:r>
      <w:r w:rsidRPr="006E7441">
        <w:rPr>
          <w:color w:val="000000"/>
          <w:sz w:val="22"/>
        </w:rPr>
        <w:t>Индикаторы риска нарушения обязательных требований указаны в приложении № 2 к настоящему Положению.</w:t>
      </w:r>
    </w:p>
    <w:p w:rsidR="00DC24A7" w:rsidRPr="006E7441" w:rsidRDefault="00DC24A7" w:rsidP="004603BD">
      <w:pPr>
        <w:pStyle w:val="ConsPlusNormal"/>
        <w:ind w:firstLine="567"/>
        <w:jc w:val="both"/>
        <w:rPr>
          <w:color w:val="000000"/>
          <w:sz w:val="22"/>
          <w:szCs w:val="24"/>
        </w:rPr>
      </w:pPr>
      <w:r w:rsidRPr="006E7441">
        <w:rPr>
          <w:color w:val="000000"/>
          <w:sz w:val="22"/>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C24A7" w:rsidRPr="006E7441" w:rsidRDefault="00DC24A7" w:rsidP="004603BD">
      <w:pPr>
        <w:pStyle w:val="ConsPlusNormal"/>
        <w:tabs>
          <w:tab w:val="left" w:pos="567"/>
        </w:tabs>
        <w:ind w:firstLine="567"/>
        <w:jc w:val="both"/>
        <w:rPr>
          <w:sz w:val="22"/>
          <w:szCs w:val="24"/>
        </w:rPr>
      </w:pPr>
      <w:r w:rsidRPr="006E7441">
        <w:rPr>
          <w:color w:val="000000"/>
          <w:sz w:val="22"/>
          <w:szCs w:val="24"/>
        </w:rPr>
        <w:t xml:space="preserve">4.1.8. </w:t>
      </w:r>
      <w:r w:rsidRPr="006E7441">
        <w:rPr>
          <w:sz w:val="22"/>
          <w:szCs w:val="24"/>
        </w:rPr>
        <w:t>Внеплановые контрольные мероприятия, за исключением внеплановых контрольных мероприятий без взаимодействия, проводятся по основаниям</w:t>
      </w:r>
      <w:r w:rsidR="00222791" w:rsidRPr="006E7441">
        <w:rPr>
          <w:sz w:val="22"/>
          <w:szCs w:val="24"/>
        </w:rPr>
        <w:t>, предусмотренным пунктами 1, 3–</w:t>
      </w:r>
      <w:r w:rsidRPr="006E7441">
        <w:rPr>
          <w:sz w:val="22"/>
          <w:szCs w:val="24"/>
        </w:rPr>
        <w:t xml:space="preserve">5 части 1 статьи 57 </w:t>
      </w:r>
      <w:r w:rsidR="00222791" w:rsidRPr="006E7441">
        <w:rPr>
          <w:sz w:val="22"/>
          <w:szCs w:val="24"/>
        </w:rPr>
        <w:t>Федерального закона № 248–</w:t>
      </w:r>
      <w:r w:rsidRPr="006E7441">
        <w:rPr>
          <w:sz w:val="22"/>
          <w:szCs w:val="24"/>
        </w:rPr>
        <w:t>ФЗ.</w:t>
      </w:r>
    </w:p>
    <w:p w:rsidR="00DC24A7" w:rsidRPr="006E7441" w:rsidRDefault="00DC24A7" w:rsidP="004603BD">
      <w:pPr>
        <w:pStyle w:val="ConsPlusNormal"/>
        <w:tabs>
          <w:tab w:val="left" w:pos="567"/>
        </w:tabs>
        <w:ind w:firstLine="567"/>
        <w:jc w:val="both"/>
        <w:rPr>
          <w:sz w:val="22"/>
          <w:szCs w:val="24"/>
        </w:rPr>
      </w:pPr>
      <w:r w:rsidRPr="006E7441">
        <w:rPr>
          <w:sz w:val="22"/>
          <w:szCs w:val="24"/>
        </w:rPr>
        <w:t>4.1.9.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C24A7" w:rsidRPr="006E7441" w:rsidRDefault="00DC24A7" w:rsidP="004603BD">
      <w:pPr>
        <w:tabs>
          <w:tab w:val="left" w:pos="567"/>
          <w:tab w:val="left" w:pos="1134"/>
        </w:tabs>
        <w:ind w:firstLine="567"/>
        <w:jc w:val="both"/>
        <w:rPr>
          <w:sz w:val="22"/>
        </w:rPr>
      </w:pPr>
      <w:r w:rsidRPr="006E7441">
        <w:rPr>
          <w:sz w:val="22"/>
        </w:rPr>
        <w:t xml:space="preserve">4.1.10.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 </w:t>
      </w:r>
    </w:p>
    <w:p w:rsidR="00DC24A7" w:rsidRPr="006E7441" w:rsidRDefault="00DC24A7" w:rsidP="004603BD">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4.1.11. В отношении проведения выездного обследования решения администрации о проведении данного контрольного мероприятия, не требуется.</w:t>
      </w:r>
    </w:p>
    <w:p w:rsidR="00DC24A7" w:rsidRPr="006E7441" w:rsidRDefault="00DC24A7" w:rsidP="004603BD">
      <w:pPr>
        <w:pStyle w:val="a3"/>
        <w:tabs>
          <w:tab w:val="left" w:pos="1134"/>
        </w:tabs>
        <w:ind w:left="0" w:firstLine="567"/>
        <w:jc w:val="both"/>
        <w:rPr>
          <w:sz w:val="22"/>
        </w:rPr>
      </w:pPr>
      <w:r w:rsidRPr="006E7441">
        <w:rPr>
          <w:sz w:val="22"/>
        </w:rPr>
        <w:t>4.1.12. Контрольные мероприятия без взаимодействия проводятся инспекторами на основании заданий уполномоченных должностных лиц администрации.</w:t>
      </w:r>
    </w:p>
    <w:p w:rsidR="00DC24A7" w:rsidRPr="006E7441" w:rsidRDefault="00DC24A7" w:rsidP="004603BD">
      <w:pPr>
        <w:tabs>
          <w:tab w:val="left" w:pos="1134"/>
        </w:tabs>
        <w:ind w:firstLine="567"/>
        <w:jc w:val="both"/>
        <w:rPr>
          <w:sz w:val="22"/>
        </w:rPr>
      </w:pPr>
      <w:r w:rsidRPr="006E7441">
        <w:rPr>
          <w:sz w:val="22"/>
        </w:rPr>
        <w:t>4.1.13. Контрольные мероприятия проводятся инспекторами, указанными в распоряжении администрации.</w:t>
      </w:r>
    </w:p>
    <w:p w:rsidR="00DC24A7" w:rsidRPr="006E7441" w:rsidRDefault="00DC24A7" w:rsidP="004603BD">
      <w:pPr>
        <w:pStyle w:val="a3"/>
        <w:tabs>
          <w:tab w:val="left" w:pos="1134"/>
        </w:tabs>
        <w:ind w:left="0" w:firstLine="567"/>
        <w:jc w:val="both"/>
        <w:rPr>
          <w:sz w:val="22"/>
        </w:rPr>
      </w:pPr>
      <w:r w:rsidRPr="006E7441">
        <w:rPr>
          <w:sz w:val="22"/>
        </w:rPr>
        <w:t>4.1.14. 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C24A7" w:rsidRPr="006E7441" w:rsidRDefault="00DC24A7" w:rsidP="004603BD">
      <w:pPr>
        <w:pStyle w:val="a3"/>
        <w:tabs>
          <w:tab w:val="left" w:pos="1134"/>
        </w:tabs>
        <w:ind w:left="0" w:firstLine="567"/>
        <w:jc w:val="both"/>
        <w:rPr>
          <w:sz w:val="22"/>
        </w:rPr>
      </w:pPr>
      <w:r w:rsidRPr="006E7441">
        <w:rPr>
          <w:sz w:val="22"/>
        </w:rPr>
        <w:t>4.1.15.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DC24A7" w:rsidRPr="006E7441" w:rsidRDefault="00DC24A7" w:rsidP="004603BD">
      <w:pPr>
        <w:pStyle w:val="a3"/>
        <w:tabs>
          <w:tab w:val="left" w:pos="1134"/>
        </w:tabs>
        <w:ind w:left="0" w:firstLine="567"/>
        <w:jc w:val="both"/>
        <w:rPr>
          <w:sz w:val="22"/>
        </w:rPr>
      </w:pPr>
      <w:r w:rsidRPr="006E7441">
        <w:rPr>
          <w:sz w:val="22"/>
        </w:rPr>
        <w:t xml:space="preserve">4.1.16.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C24A7" w:rsidRPr="006E7441" w:rsidRDefault="00DC24A7" w:rsidP="004603BD">
      <w:pPr>
        <w:pStyle w:val="a3"/>
        <w:tabs>
          <w:tab w:val="left" w:pos="1134"/>
        </w:tabs>
        <w:ind w:left="0" w:firstLine="567"/>
        <w:jc w:val="both"/>
        <w:rPr>
          <w:sz w:val="22"/>
        </w:rPr>
      </w:pPr>
      <w:r w:rsidRPr="006E7441">
        <w:rPr>
          <w:sz w:val="22"/>
        </w:rPr>
        <w:t>4.1.17.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C24A7" w:rsidRPr="006E7441" w:rsidRDefault="00DC24A7" w:rsidP="004603BD">
      <w:pPr>
        <w:pStyle w:val="ConsPlusNormal"/>
        <w:ind w:firstLine="567"/>
        <w:jc w:val="both"/>
        <w:rPr>
          <w:sz w:val="22"/>
          <w:szCs w:val="24"/>
        </w:rPr>
      </w:pPr>
      <w:r w:rsidRPr="006E7441">
        <w:rPr>
          <w:sz w:val="22"/>
          <w:szCs w:val="24"/>
        </w:rPr>
        <w:t>4.1.18. Документы, иные материалы, являющиеся доказательствами нарушения обязательных требований, приобщаются к акту.</w:t>
      </w:r>
    </w:p>
    <w:p w:rsidR="00DC24A7" w:rsidRPr="006E7441" w:rsidRDefault="00DC24A7" w:rsidP="004603BD">
      <w:pPr>
        <w:pStyle w:val="ConsPlusNormal"/>
        <w:ind w:firstLine="567"/>
        <w:jc w:val="both"/>
        <w:rPr>
          <w:sz w:val="22"/>
          <w:szCs w:val="24"/>
        </w:rPr>
      </w:pPr>
      <w:r w:rsidRPr="006E7441">
        <w:rPr>
          <w:sz w:val="22"/>
          <w:szCs w:val="24"/>
        </w:rPr>
        <w:t>4.1.19.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C24A7" w:rsidRPr="006E7441" w:rsidRDefault="00DC24A7" w:rsidP="004603BD">
      <w:pPr>
        <w:pStyle w:val="ConsPlusNormal"/>
        <w:ind w:firstLine="567"/>
        <w:jc w:val="both"/>
        <w:rPr>
          <w:sz w:val="22"/>
          <w:szCs w:val="24"/>
        </w:rPr>
      </w:pPr>
      <w:r w:rsidRPr="006E7441">
        <w:rPr>
          <w:sz w:val="22"/>
          <w:szCs w:val="24"/>
        </w:rPr>
        <w:lastRenderedPageBreak/>
        <w:t>4.1.20.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603BD" w:rsidRPr="00267DD1" w:rsidRDefault="004603BD" w:rsidP="00DC24A7">
      <w:pPr>
        <w:tabs>
          <w:tab w:val="left" w:pos="1134"/>
        </w:tabs>
        <w:jc w:val="center"/>
        <w:rPr>
          <w:b/>
          <w:sz w:val="16"/>
          <w:szCs w:val="16"/>
        </w:rPr>
      </w:pPr>
    </w:p>
    <w:p w:rsidR="00DC24A7" w:rsidRPr="00DC24A7" w:rsidRDefault="00DC24A7" w:rsidP="00DC24A7">
      <w:pPr>
        <w:tabs>
          <w:tab w:val="left" w:pos="1134"/>
        </w:tabs>
        <w:jc w:val="center"/>
        <w:rPr>
          <w:b/>
        </w:rPr>
      </w:pPr>
      <w:r w:rsidRPr="00DC24A7">
        <w:rPr>
          <w:b/>
        </w:rPr>
        <w:t>4.2. Инспекционный визит</w:t>
      </w:r>
    </w:p>
    <w:p w:rsidR="00DC24A7" w:rsidRPr="00267DD1" w:rsidRDefault="00DC24A7" w:rsidP="00DC24A7">
      <w:pPr>
        <w:tabs>
          <w:tab w:val="left" w:pos="1134"/>
        </w:tabs>
        <w:jc w:val="center"/>
        <w:rPr>
          <w:b/>
          <w:sz w:val="16"/>
          <w:szCs w:val="16"/>
        </w:rPr>
      </w:pPr>
    </w:p>
    <w:p w:rsidR="00DC24A7" w:rsidRPr="006E7441" w:rsidRDefault="00DC24A7" w:rsidP="004603BD">
      <w:pPr>
        <w:pStyle w:val="ConsPlusNormal"/>
        <w:ind w:firstLine="567"/>
        <w:jc w:val="both"/>
        <w:rPr>
          <w:sz w:val="22"/>
          <w:szCs w:val="24"/>
        </w:rPr>
      </w:pPr>
      <w:r w:rsidRPr="006E7441">
        <w:rPr>
          <w:sz w:val="22"/>
          <w:szCs w:val="24"/>
        </w:rPr>
        <w:t>4.2.1.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C24A7" w:rsidRPr="006E7441" w:rsidRDefault="00DC24A7" w:rsidP="004603BD">
      <w:pPr>
        <w:pStyle w:val="ConsPlusNormal"/>
        <w:ind w:firstLine="567"/>
        <w:jc w:val="both"/>
        <w:rPr>
          <w:sz w:val="22"/>
          <w:szCs w:val="24"/>
        </w:rPr>
      </w:pPr>
      <w:r w:rsidRPr="006E7441">
        <w:rPr>
          <w:sz w:val="22"/>
          <w:szCs w:val="24"/>
        </w:rPr>
        <w:t>4.2.2.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24A7" w:rsidRPr="006E7441" w:rsidRDefault="00DC24A7" w:rsidP="004603BD">
      <w:pPr>
        <w:pStyle w:val="ConsPlusNormal"/>
        <w:ind w:firstLine="567"/>
        <w:jc w:val="both"/>
        <w:rPr>
          <w:sz w:val="22"/>
          <w:szCs w:val="24"/>
        </w:rPr>
      </w:pPr>
      <w:r w:rsidRPr="006E7441">
        <w:rPr>
          <w:sz w:val="22"/>
          <w:szCs w:val="24"/>
        </w:rPr>
        <w:t>Инспекционный визит, указанный в пункте 4.2.2,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C24A7" w:rsidRPr="006E7441" w:rsidRDefault="00DC24A7" w:rsidP="004603BD">
      <w:pPr>
        <w:pStyle w:val="ConsPlusNormal"/>
        <w:ind w:firstLine="567"/>
        <w:jc w:val="both"/>
        <w:rPr>
          <w:sz w:val="22"/>
          <w:szCs w:val="24"/>
        </w:rPr>
      </w:pPr>
      <w:r w:rsidRPr="006E7441">
        <w:rPr>
          <w:sz w:val="22"/>
          <w:szCs w:val="24"/>
        </w:rPr>
        <w:t>4.2.3. В ходе инспекционного визита могут совершаться следующие контрольные (надзорные) действия:</w:t>
      </w:r>
    </w:p>
    <w:p w:rsidR="00DC24A7" w:rsidRPr="006E7441" w:rsidRDefault="00DC24A7" w:rsidP="004603BD">
      <w:pPr>
        <w:pStyle w:val="ConsPlusNormal"/>
        <w:ind w:firstLine="567"/>
        <w:jc w:val="both"/>
        <w:rPr>
          <w:sz w:val="22"/>
          <w:szCs w:val="24"/>
        </w:rPr>
      </w:pPr>
      <w:r w:rsidRPr="006E7441">
        <w:rPr>
          <w:sz w:val="22"/>
          <w:szCs w:val="24"/>
        </w:rPr>
        <w:t>а) осмотр;</w:t>
      </w:r>
    </w:p>
    <w:p w:rsidR="00DC24A7" w:rsidRPr="006E7441" w:rsidRDefault="00DC24A7" w:rsidP="004603BD">
      <w:pPr>
        <w:pStyle w:val="ConsPlusNormal"/>
        <w:ind w:firstLine="567"/>
        <w:jc w:val="both"/>
        <w:rPr>
          <w:sz w:val="22"/>
          <w:szCs w:val="24"/>
        </w:rPr>
      </w:pPr>
      <w:r w:rsidRPr="006E7441">
        <w:rPr>
          <w:sz w:val="22"/>
          <w:szCs w:val="24"/>
        </w:rPr>
        <w:t>б) опрос;</w:t>
      </w:r>
    </w:p>
    <w:p w:rsidR="00DC24A7" w:rsidRPr="006E7441" w:rsidRDefault="00DC24A7" w:rsidP="004603BD">
      <w:pPr>
        <w:pStyle w:val="ConsPlusNormal"/>
        <w:ind w:firstLine="567"/>
        <w:jc w:val="both"/>
        <w:rPr>
          <w:sz w:val="22"/>
          <w:szCs w:val="24"/>
        </w:rPr>
      </w:pPr>
      <w:r w:rsidRPr="006E7441">
        <w:rPr>
          <w:sz w:val="22"/>
          <w:szCs w:val="24"/>
        </w:rPr>
        <w:t>в) получение письменных объяснений;</w:t>
      </w:r>
    </w:p>
    <w:p w:rsidR="00DC24A7" w:rsidRPr="006E7441" w:rsidRDefault="00DC24A7" w:rsidP="004603BD">
      <w:pPr>
        <w:pStyle w:val="ConsPlusNormal"/>
        <w:ind w:firstLine="567"/>
        <w:jc w:val="both"/>
        <w:rPr>
          <w:sz w:val="22"/>
          <w:szCs w:val="24"/>
        </w:rPr>
      </w:pPr>
      <w:r w:rsidRPr="006E7441">
        <w:rPr>
          <w:sz w:val="22"/>
          <w:szCs w:val="24"/>
        </w:rPr>
        <w:t>г) инструментальное обследование;</w:t>
      </w:r>
    </w:p>
    <w:p w:rsidR="00DC24A7" w:rsidRPr="006E7441" w:rsidRDefault="00DC24A7" w:rsidP="004603BD">
      <w:pPr>
        <w:pStyle w:val="ConsPlusNormal"/>
        <w:ind w:firstLine="567"/>
        <w:jc w:val="both"/>
        <w:rPr>
          <w:sz w:val="22"/>
          <w:szCs w:val="24"/>
        </w:rPr>
      </w:pPr>
      <w:r w:rsidRPr="006E7441">
        <w:rPr>
          <w:sz w:val="22"/>
          <w:szCs w:val="24"/>
        </w:rPr>
        <w:t>д)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24A7" w:rsidRPr="006E7441" w:rsidRDefault="00DC24A7" w:rsidP="004603BD">
      <w:pPr>
        <w:pStyle w:val="ConsPlusNormal"/>
        <w:ind w:firstLine="567"/>
        <w:jc w:val="both"/>
        <w:rPr>
          <w:sz w:val="22"/>
          <w:szCs w:val="24"/>
        </w:rPr>
      </w:pPr>
      <w:r w:rsidRPr="006E7441">
        <w:rPr>
          <w:sz w:val="22"/>
          <w:szCs w:val="24"/>
        </w:rPr>
        <w:t>4.2.4. Инспекционный визит проводится без предварительного уведомления контролируемого лица и собственника производственного объекта.</w:t>
      </w:r>
    </w:p>
    <w:p w:rsidR="00DC24A7" w:rsidRPr="006E7441" w:rsidRDefault="00DC24A7" w:rsidP="004603BD">
      <w:pPr>
        <w:pStyle w:val="ConsPlusNormal"/>
        <w:ind w:firstLine="567"/>
        <w:jc w:val="both"/>
        <w:rPr>
          <w:sz w:val="22"/>
          <w:szCs w:val="24"/>
        </w:rPr>
      </w:pPr>
      <w:r w:rsidRPr="006E7441">
        <w:rPr>
          <w:sz w:val="22"/>
          <w:szCs w:val="24"/>
        </w:rPr>
        <w:t>4.2.5.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C24A7" w:rsidRPr="006E7441" w:rsidRDefault="00DC24A7" w:rsidP="004603BD">
      <w:pPr>
        <w:pStyle w:val="ConsPlusNormal"/>
        <w:ind w:firstLine="567"/>
        <w:jc w:val="both"/>
        <w:rPr>
          <w:sz w:val="22"/>
          <w:szCs w:val="24"/>
        </w:rPr>
      </w:pPr>
      <w:r w:rsidRPr="006E7441">
        <w:rPr>
          <w:sz w:val="22"/>
          <w:szCs w:val="24"/>
        </w:rPr>
        <w:t>4.2.6. Контролируемые лица или их представители обязаны обеспечить беспрепятственный доступ инспектора в здания, сооружения, помещения.</w:t>
      </w:r>
    </w:p>
    <w:p w:rsidR="00DC24A7" w:rsidRPr="006E7441" w:rsidRDefault="00DC24A7" w:rsidP="004603BD">
      <w:pPr>
        <w:pStyle w:val="ConsPlusNormal"/>
        <w:ind w:firstLine="567"/>
        <w:jc w:val="both"/>
        <w:rPr>
          <w:sz w:val="22"/>
          <w:szCs w:val="24"/>
        </w:rPr>
      </w:pPr>
      <w:r w:rsidRPr="006E7441">
        <w:rPr>
          <w:sz w:val="22"/>
          <w:szCs w:val="24"/>
        </w:rPr>
        <w:t>4.2.7.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w:t>
      </w:r>
      <w:r w:rsidR="00222791" w:rsidRPr="006E7441">
        <w:rPr>
          <w:sz w:val="22"/>
          <w:szCs w:val="24"/>
        </w:rPr>
        <w:t>ерального закона от 31.07.2020 № 248–</w:t>
      </w:r>
      <w:r w:rsidRPr="006E7441">
        <w:rPr>
          <w:sz w:val="22"/>
          <w:szCs w:val="24"/>
        </w:rPr>
        <w:t>ФЗ.</w:t>
      </w:r>
    </w:p>
    <w:p w:rsidR="00DC24A7" w:rsidRPr="00267DD1" w:rsidRDefault="00DC24A7" w:rsidP="00DC24A7">
      <w:pPr>
        <w:pStyle w:val="ConsPlusNormal"/>
        <w:ind w:firstLine="709"/>
        <w:jc w:val="both"/>
        <w:rPr>
          <w:sz w:val="16"/>
          <w:szCs w:val="16"/>
        </w:rPr>
      </w:pPr>
    </w:p>
    <w:p w:rsidR="00DC24A7" w:rsidRPr="00DC24A7" w:rsidRDefault="00DC24A7" w:rsidP="004603BD">
      <w:pPr>
        <w:pStyle w:val="ConsPlusNormal"/>
        <w:ind w:firstLine="0"/>
        <w:jc w:val="center"/>
        <w:rPr>
          <w:b/>
          <w:szCs w:val="24"/>
        </w:rPr>
      </w:pPr>
      <w:r w:rsidRPr="00DC24A7">
        <w:rPr>
          <w:b/>
          <w:szCs w:val="24"/>
        </w:rPr>
        <w:t>4.3. Рейдовый осмотр</w:t>
      </w:r>
    </w:p>
    <w:p w:rsidR="00DC24A7" w:rsidRPr="00267DD1" w:rsidRDefault="00DC24A7" w:rsidP="00DC24A7">
      <w:pPr>
        <w:pStyle w:val="ConsPlusNormal"/>
        <w:ind w:firstLine="709"/>
        <w:jc w:val="center"/>
        <w:rPr>
          <w:b/>
          <w:sz w:val="16"/>
          <w:szCs w:val="16"/>
        </w:rPr>
      </w:pPr>
    </w:p>
    <w:p w:rsidR="00DC24A7" w:rsidRPr="006E7441" w:rsidRDefault="00DC24A7" w:rsidP="00DE753C">
      <w:pPr>
        <w:pStyle w:val="ConsPlusNormal"/>
        <w:ind w:firstLine="567"/>
        <w:jc w:val="both"/>
        <w:rPr>
          <w:sz w:val="22"/>
          <w:szCs w:val="24"/>
        </w:rPr>
      </w:pPr>
      <w:r w:rsidRPr="006E7441">
        <w:rPr>
          <w:sz w:val="22"/>
          <w:szCs w:val="24"/>
        </w:rPr>
        <w:t>4.3.1.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DC24A7" w:rsidRPr="006E7441" w:rsidRDefault="00DC24A7" w:rsidP="00DE753C">
      <w:pPr>
        <w:pStyle w:val="ConsPlusNormal"/>
        <w:ind w:firstLine="567"/>
        <w:jc w:val="both"/>
        <w:rPr>
          <w:sz w:val="22"/>
          <w:szCs w:val="24"/>
        </w:rPr>
      </w:pPr>
      <w:r w:rsidRPr="006E7441">
        <w:rPr>
          <w:sz w:val="22"/>
          <w:szCs w:val="24"/>
        </w:rPr>
        <w:t>Рейдовый осмотр, указанный в пункте 4.3.1.,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C24A7" w:rsidRPr="006E7441" w:rsidRDefault="00DC24A7" w:rsidP="00DE753C">
      <w:pPr>
        <w:pStyle w:val="ConsPlusNormal"/>
        <w:ind w:firstLine="567"/>
        <w:jc w:val="both"/>
        <w:rPr>
          <w:sz w:val="22"/>
          <w:szCs w:val="24"/>
        </w:rPr>
      </w:pPr>
      <w:r w:rsidRPr="006E7441">
        <w:rPr>
          <w:sz w:val="22"/>
          <w:szCs w:val="24"/>
        </w:rPr>
        <w:t>4.3.2.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DC24A7" w:rsidRPr="006E7441" w:rsidRDefault="00DC24A7" w:rsidP="00DE753C">
      <w:pPr>
        <w:pStyle w:val="ConsPlusNormal"/>
        <w:ind w:firstLine="567"/>
        <w:jc w:val="both"/>
        <w:rPr>
          <w:sz w:val="22"/>
          <w:szCs w:val="24"/>
        </w:rPr>
      </w:pPr>
      <w:r w:rsidRPr="006E7441">
        <w:rPr>
          <w:sz w:val="22"/>
          <w:szCs w:val="24"/>
        </w:rPr>
        <w:t>4.3.3. Рейдовый осмотр может проводиться в форме совместного (межведомственного) контрольного (надзорного) мероприятия.</w:t>
      </w:r>
    </w:p>
    <w:p w:rsidR="00DC24A7" w:rsidRPr="006E7441" w:rsidRDefault="00DC24A7" w:rsidP="00DE753C">
      <w:pPr>
        <w:pStyle w:val="ConsPlusNormal"/>
        <w:ind w:firstLine="567"/>
        <w:jc w:val="both"/>
        <w:rPr>
          <w:sz w:val="22"/>
          <w:szCs w:val="24"/>
        </w:rPr>
      </w:pPr>
      <w:r w:rsidRPr="006E7441">
        <w:rPr>
          <w:sz w:val="22"/>
          <w:szCs w:val="24"/>
        </w:rPr>
        <w:t>4.3.4. В ходе рейдового осмотра могут совершаться следующие контрольные (надзорные) действия:</w:t>
      </w:r>
    </w:p>
    <w:p w:rsidR="00DC24A7" w:rsidRPr="006E7441" w:rsidRDefault="00DC24A7" w:rsidP="00DE753C">
      <w:pPr>
        <w:pStyle w:val="ConsPlusNormal"/>
        <w:ind w:firstLine="567"/>
        <w:jc w:val="both"/>
        <w:rPr>
          <w:sz w:val="22"/>
          <w:szCs w:val="24"/>
        </w:rPr>
      </w:pPr>
      <w:r w:rsidRPr="006E7441">
        <w:rPr>
          <w:sz w:val="22"/>
          <w:szCs w:val="24"/>
        </w:rPr>
        <w:t>а) осмотр;</w:t>
      </w:r>
    </w:p>
    <w:p w:rsidR="00DC24A7" w:rsidRPr="006E7441" w:rsidRDefault="00DC24A7" w:rsidP="00DE753C">
      <w:pPr>
        <w:pStyle w:val="ConsPlusNormal"/>
        <w:ind w:firstLine="567"/>
        <w:jc w:val="both"/>
        <w:rPr>
          <w:sz w:val="22"/>
          <w:szCs w:val="24"/>
        </w:rPr>
      </w:pPr>
      <w:r w:rsidRPr="006E7441">
        <w:rPr>
          <w:sz w:val="22"/>
          <w:szCs w:val="24"/>
        </w:rPr>
        <w:t>б) досмотр;</w:t>
      </w:r>
    </w:p>
    <w:p w:rsidR="00DC24A7" w:rsidRPr="006E7441" w:rsidRDefault="00DC24A7" w:rsidP="00DE753C">
      <w:pPr>
        <w:pStyle w:val="ConsPlusNormal"/>
        <w:ind w:firstLine="567"/>
        <w:jc w:val="both"/>
        <w:rPr>
          <w:sz w:val="22"/>
          <w:szCs w:val="24"/>
        </w:rPr>
      </w:pPr>
      <w:r w:rsidRPr="006E7441">
        <w:rPr>
          <w:sz w:val="22"/>
          <w:szCs w:val="24"/>
        </w:rPr>
        <w:t>в) опрос;</w:t>
      </w:r>
    </w:p>
    <w:p w:rsidR="00DC24A7" w:rsidRPr="006E7441" w:rsidRDefault="00DC24A7" w:rsidP="00DE753C">
      <w:pPr>
        <w:pStyle w:val="ConsPlusNormal"/>
        <w:ind w:firstLine="567"/>
        <w:jc w:val="both"/>
        <w:rPr>
          <w:sz w:val="22"/>
          <w:szCs w:val="24"/>
        </w:rPr>
      </w:pPr>
      <w:r w:rsidRPr="006E7441">
        <w:rPr>
          <w:sz w:val="22"/>
          <w:szCs w:val="24"/>
        </w:rPr>
        <w:t>г) получение письменных объяснений;</w:t>
      </w:r>
    </w:p>
    <w:p w:rsidR="00DC24A7" w:rsidRPr="006E7441" w:rsidRDefault="00DC24A7" w:rsidP="00DE753C">
      <w:pPr>
        <w:pStyle w:val="ConsPlusNormal"/>
        <w:ind w:firstLine="567"/>
        <w:jc w:val="both"/>
        <w:rPr>
          <w:sz w:val="22"/>
          <w:szCs w:val="24"/>
        </w:rPr>
      </w:pPr>
      <w:r w:rsidRPr="006E7441">
        <w:rPr>
          <w:sz w:val="22"/>
          <w:szCs w:val="24"/>
        </w:rPr>
        <w:t>д) истребование документов;</w:t>
      </w:r>
    </w:p>
    <w:p w:rsidR="00DC24A7" w:rsidRPr="006E7441" w:rsidRDefault="00DC24A7" w:rsidP="00DE753C">
      <w:pPr>
        <w:pStyle w:val="ConsPlusNormal"/>
        <w:ind w:firstLine="567"/>
        <w:jc w:val="both"/>
        <w:rPr>
          <w:sz w:val="22"/>
          <w:szCs w:val="24"/>
        </w:rPr>
      </w:pPr>
      <w:r w:rsidRPr="006E7441">
        <w:rPr>
          <w:sz w:val="22"/>
          <w:szCs w:val="24"/>
        </w:rPr>
        <w:t>е) инструментальное обследование;</w:t>
      </w:r>
    </w:p>
    <w:p w:rsidR="00DC24A7" w:rsidRPr="006E7441" w:rsidRDefault="00DC24A7" w:rsidP="00DE753C">
      <w:pPr>
        <w:pStyle w:val="ConsPlusNormal"/>
        <w:ind w:firstLine="567"/>
        <w:jc w:val="both"/>
        <w:rPr>
          <w:sz w:val="22"/>
          <w:szCs w:val="24"/>
        </w:rPr>
      </w:pPr>
      <w:r w:rsidRPr="006E7441">
        <w:rPr>
          <w:sz w:val="22"/>
          <w:szCs w:val="24"/>
        </w:rPr>
        <w:t>ж) отбор проб (образцов);</w:t>
      </w:r>
    </w:p>
    <w:p w:rsidR="00DC24A7" w:rsidRPr="006E7441" w:rsidRDefault="00DC24A7" w:rsidP="00DE753C">
      <w:pPr>
        <w:pStyle w:val="ConsPlusNormal"/>
        <w:ind w:firstLine="567"/>
        <w:jc w:val="both"/>
        <w:rPr>
          <w:sz w:val="22"/>
          <w:szCs w:val="24"/>
        </w:rPr>
      </w:pPr>
      <w:r w:rsidRPr="006E7441">
        <w:rPr>
          <w:sz w:val="22"/>
          <w:szCs w:val="24"/>
        </w:rPr>
        <w:lastRenderedPageBreak/>
        <w:t>з) испытание;</w:t>
      </w:r>
    </w:p>
    <w:p w:rsidR="00DC24A7" w:rsidRPr="006E7441" w:rsidRDefault="00DC24A7" w:rsidP="00DE753C">
      <w:pPr>
        <w:pStyle w:val="ConsPlusNormal"/>
        <w:ind w:firstLine="567"/>
        <w:jc w:val="both"/>
        <w:rPr>
          <w:sz w:val="22"/>
          <w:szCs w:val="24"/>
        </w:rPr>
      </w:pPr>
      <w:r w:rsidRPr="006E7441">
        <w:rPr>
          <w:sz w:val="22"/>
          <w:szCs w:val="24"/>
        </w:rPr>
        <w:t>и) экспертиза;</w:t>
      </w:r>
    </w:p>
    <w:p w:rsidR="00DC24A7" w:rsidRPr="006E7441" w:rsidRDefault="00DC24A7" w:rsidP="00DE753C">
      <w:pPr>
        <w:pStyle w:val="ConsPlusNormal"/>
        <w:ind w:firstLine="567"/>
        <w:jc w:val="both"/>
        <w:rPr>
          <w:sz w:val="22"/>
          <w:szCs w:val="24"/>
        </w:rPr>
      </w:pPr>
      <w:r w:rsidRPr="006E7441">
        <w:rPr>
          <w:sz w:val="22"/>
          <w:szCs w:val="24"/>
        </w:rPr>
        <w:t>к) эксперимент.</w:t>
      </w:r>
    </w:p>
    <w:p w:rsidR="00DC24A7" w:rsidRPr="006E7441" w:rsidRDefault="00DC24A7" w:rsidP="00DE753C">
      <w:pPr>
        <w:pStyle w:val="ConsPlusNormal"/>
        <w:ind w:firstLine="567"/>
        <w:jc w:val="both"/>
        <w:rPr>
          <w:sz w:val="22"/>
          <w:szCs w:val="24"/>
        </w:rPr>
      </w:pPr>
      <w:r w:rsidRPr="006E7441">
        <w:rPr>
          <w:sz w:val="22"/>
          <w:szCs w:val="24"/>
        </w:rPr>
        <w:t>4.3.5.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DC24A7" w:rsidRPr="006E7441" w:rsidRDefault="00DC24A7" w:rsidP="00DE753C">
      <w:pPr>
        <w:pStyle w:val="ConsPlusNormal"/>
        <w:ind w:firstLine="567"/>
        <w:jc w:val="both"/>
        <w:rPr>
          <w:sz w:val="22"/>
          <w:szCs w:val="24"/>
        </w:rPr>
      </w:pPr>
      <w:r w:rsidRPr="006E7441">
        <w:rPr>
          <w:sz w:val="22"/>
          <w:szCs w:val="24"/>
        </w:rPr>
        <w:t>4.3.6.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C24A7" w:rsidRPr="006E7441" w:rsidRDefault="00DC24A7" w:rsidP="00DE753C">
      <w:pPr>
        <w:pStyle w:val="ConsPlusNormal"/>
        <w:ind w:firstLine="567"/>
        <w:jc w:val="both"/>
        <w:rPr>
          <w:sz w:val="22"/>
          <w:szCs w:val="24"/>
        </w:rPr>
      </w:pPr>
      <w:r w:rsidRPr="006E7441">
        <w:rPr>
          <w:sz w:val="22"/>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w:t>
      </w:r>
    </w:p>
    <w:p w:rsidR="00DC24A7" w:rsidRPr="006E7441" w:rsidRDefault="00DC24A7" w:rsidP="00DE753C">
      <w:pPr>
        <w:pStyle w:val="ConsPlusNormal"/>
        <w:ind w:firstLine="567"/>
        <w:jc w:val="both"/>
        <w:rPr>
          <w:sz w:val="22"/>
          <w:szCs w:val="24"/>
        </w:rPr>
      </w:pPr>
      <w:r w:rsidRPr="006E7441">
        <w:rPr>
          <w:sz w:val="22"/>
          <w:szCs w:val="24"/>
        </w:rPr>
        <w:t>4.3.7. При проведении рейдового осмотра инспекторы вправе взаимодействовать с находящимися на производственных объектах лицами.</w:t>
      </w:r>
    </w:p>
    <w:p w:rsidR="00DC24A7" w:rsidRPr="006E7441" w:rsidRDefault="00DC24A7" w:rsidP="00DE753C">
      <w:pPr>
        <w:pStyle w:val="ConsPlusNormal"/>
        <w:ind w:firstLine="567"/>
        <w:jc w:val="both"/>
        <w:rPr>
          <w:sz w:val="22"/>
          <w:szCs w:val="24"/>
        </w:rPr>
      </w:pPr>
      <w:r w:rsidRPr="006E7441">
        <w:rPr>
          <w:sz w:val="22"/>
          <w:szCs w:val="24"/>
        </w:rPr>
        <w:t>4.3.8.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DC24A7" w:rsidRPr="006E7441" w:rsidRDefault="00DC24A7" w:rsidP="00DE753C">
      <w:pPr>
        <w:pStyle w:val="ConsPlusNormal"/>
        <w:ind w:firstLine="567"/>
        <w:jc w:val="both"/>
        <w:rPr>
          <w:sz w:val="22"/>
          <w:szCs w:val="24"/>
        </w:rPr>
      </w:pPr>
      <w:r w:rsidRPr="006E7441">
        <w:rPr>
          <w:sz w:val="22"/>
          <w:szCs w:val="24"/>
        </w:rPr>
        <w:t>4.3.9. В случае</w:t>
      </w:r>
      <w:proofErr w:type="gramStart"/>
      <w:r w:rsidRPr="006E7441">
        <w:rPr>
          <w:sz w:val="22"/>
          <w:szCs w:val="24"/>
        </w:rPr>
        <w:t>,</w:t>
      </w:r>
      <w:proofErr w:type="gramEnd"/>
      <w:r w:rsidRPr="006E7441">
        <w:rPr>
          <w:sz w:val="22"/>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DC24A7" w:rsidRPr="006E7441" w:rsidRDefault="00DC24A7" w:rsidP="00DE753C">
      <w:pPr>
        <w:pStyle w:val="ConsPlusNormal"/>
        <w:ind w:firstLine="567"/>
        <w:jc w:val="both"/>
        <w:rPr>
          <w:sz w:val="22"/>
          <w:szCs w:val="24"/>
        </w:rPr>
      </w:pPr>
      <w:r w:rsidRPr="006E7441">
        <w:rPr>
          <w:sz w:val="22"/>
          <w:szCs w:val="24"/>
        </w:rPr>
        <w:t>4.3.10. В случае</w:t>
      </w:r>
      <w:proofErr w:type="gramStart"/>
      <w:r w:rsidRPr="006E7441">
        <w:rPr>
          <w:sz w:val="22"/>
          <w:szCs w:val="24"/>
        </w:rPr>
        <w:t>,</w:t>
      </w:r>
      <w:proofErr w:type="gramEnd"/>
      <w:r w:rsidRPr="006E7441">
        <w:rPr>
          <w:sz w:val="22"/>
          <w:szCs w:val="24"/>
        </w:rP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rsidRPr="006E7441">
        <w:rPr>
          <w:sz w:val="22"/>
          <w:szCs w:val="24"/>
        </w:rP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rsidRPr="006E7441">
        <w:rPr>
          <w:sz w:val="22"/>
          <w:szCs w:val="24"/>
        </w:rP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DC24A7" w:rsidRPr="006E7441" w:rsidRDefault="00DC24A7" w:rsidP="00DE753C">
      <w:pPr>
        <w:pStyle w:val="ConsPlusNormal"/>
        <w:ind w:firstLine="567"/>
        <w:jc w:val="both"/>
        <w:rPr>
          <w:sz w:val="22"/>
          <w:szCs w:val="24"/>
        </w:rPr>
      </w:pPr>
      <w:r w:rsidRPr="006E7441">
        <w:rPr>
          <w:sz w:val="22"/>
          <w:szCs w:val="24"/>
        </w:rPr>
        <w:t>4.3.11.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w:t>
      </w:r>
      <w:r w:rsidR="00222791" w:rsidRPr="006E7441">
        <w:rPr>
          <w:sz w:val="22"/>
          <w:szCs w:val="24"/>
        </w:rPr>
        <w:t>ерального закона от 31.07.2020 № 248–</w:t>
      </w:r>
      <w:r w:rsidRPr="006E7441">
        <w:rPr>
          <w:sz w:val="22"/>
          <w:szCs w:val="24"/>
        </w:rPr>
        <w:t>ФЗ.</w:t>
      </w:r>
    </w:p>
    <w:p w:rsidR="00DC24A7" w:rsidRPr="00267DD1" w:rsidRDefault="00DC24A7" w:rsidP="00DC24A7">
      <w:pPr>
        <w:pStyle w:val="ConsPlusNormal"/>
        <w:ind w:firstLine="709"/>
        <w:jc w:val="both"/>
        <w:rPr>
          <w:sz w:val="16"/>
          <w:szCs w:val="16"/>
        </w:rPr>
      </w:pPr>
    </w:p>
    <w:p w:rsidR="00DC24A7" w:rsidRPr="00DC24A7" w:rsidRDefault="00DC24A7" w:rsidP="00DC24A7">
      <w:pPr>
        <w:tabs>
          <w:tab w:val="left" w:pos="1134"/>
        </w:tabs>
        <w:jc w:val="center"/>
        <w:rPr>
          <w:b/>
        </w:rPr>
      </w:pPr>
      <w:r w:rsidRPr="00DC24A7">
        <w:rPr>
          <w:b/>
        </w:rPr>
        <w:t>4.4. Документарная проверка</w:t>
      </w:r>
    </w:p>
    <w:p w:rsidR="00DC24A7" w:rsidRPr="00267DD1" w:rsidRDefault="00DC24A7" w:rsidP="00DE753C">
      <w:pPr>
        <w:pStyle w:val="a3"/>
        <w:tabs>
          <w:tab w:val="left" w:pos="1134"/>
        </w:tabs>
        <w:ind w:left="0" w:firstLine="567"/>
        <w:jc w:val="both"/>
        <w:rPr>
          <w:sz w:val="16"/>
          <w:szCs w:val="16"/>
        </w:rPr>
      </w:pPr>
    </w:p>
    <w:p w:rsidR="00DC24A7" w:rsidRPr="006E7441" w:rsidRDefault="00DC24A7" w:rsidP="00DE753C">
      <w:pPr>
        <w:pStyle w:val="a3"/>
        <w:tabs>
          <w:tab w:val="left" w:pos="1134"/>
        </w:tabs>
        <w:ind w:left="0" w:firstLine="567"/>
        <w:jc w:val="both"/>
        <w:rPr>
          <w:sz w:val="22"/>
        </w:rPr>
      </w:pPr>
      <w:r w:rsidRPr="006E7441">
        <w:rPr>
          <w:sz w:val="22"/>
        </w:rPr>
        <w:t>4.4.1.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DC24A7" w:rsidRPr="006E7441" w:rsidRDefault="00DC24A7" w:rsidP="00DE753C">
      <w:pPr>
        <w:pStyle w:val="a3"/>
        <w:tabs>
          <w:tab w:val="left" w:pos="1134"/>
        </w:tabs>
        <w:ind w:left="0" w:firstLine="567"/>
        <w:jc w:val="both"/>
        <w:rPr>
          <w:sz w:val="22"/>
        </w:rPr>
      </w:pPr>
      <w:r w:rsidRPr="006E7441">
        <w:rPr>
          <w:sz w:val="22"/>
        </w:rPr>
        <w:t>4.4.2. В ходе документарной проверки рассматриваются документы контролируемых лиц, имеющиеся в распоряжении администрации,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DC24A7" w:rsidRPr="006E7441" w:rsidRDefault="00DC24A7" w:rsidP="00DE753C">
      <w:pPr>
        <w:pStyle w:val="a3"/>
        <w:tabs>
          <w:tab w:val="left" w:pos="1134"/>
        </w:tabs>
        <w:ind w:left="0" w:firstLine="567"/>
        <w:jc w:val="both"/>
        <w:rPr>
          <w:sz w:val="22"/>
        </w:rPr>
      </w:pPr>
      <w:r w:rsidRPr="006E7441">
        <w:rPr>
          <w:sz w:val="22"/>
        </w:rPr>
        <w:t>4.4.3. Перечень допустимых контрольных действий, совершаемых в ходе документарной проверки:</w:t>
      </w:r>
    </w:p>
    <w:p w:rsidR="00DC24A7" w:rsidRPr="006E7441" w:rsidRDefault="00DC24A7" w:rsidP="00DE753C">
      <w:pPr>
        <w:pStyle w:val="ConsPlusNormal"/>
        <w:ind w:firstLine="567"/>
        <w:jc w:val="both"/>
        <w:rPr>
          <w:sz w:val="22"/>
          <w:szCs w:val="24"/>
        </w:rPr>
      </w:pPr>
      <w:bookmarkStart w:id="1" w:name="_Hlk73716001"/>
      <w:r w:rsidRPr="006E7441">
        <w:rPr>
          <w:sz w:val="22"/>
          <w:szCs w:val="24"/>
        </w:rPr>
        <w:t>1) истребование документов;</w:t>
      </w:r>
    </w:p>
    <w:p w:rsidR="00DC24A7" w:rsidRPr="006E7441" w:rsidRDefault="00DC24A7" w:rsidP="00DE753C">
      <w:pPr>
        <w:pStyle w:val="ConsPlusNormal"/>
        <w:ind w:firstLine="567"/>
        <w:jc w:val="both"/>
        <w:rPr>
          <w:sz w:val="22"/>
          <w:szCs w:val="24"/>
        </w:rPr>
      </w:pPr>
      <w:r w:rsidRPr="006E7441">
        <w:rPr>
          <w:sz w:val="22"/>
          <w:szCs w:val="24"/>
        </w:rPr>
        <w:t>2) получение письменных объяснений.</w:t>
      </w:r>
      <w:bookmarkEnd w:id="1"/>
    </w:p>
    <w:p w:rsidR="00DC24A7" w:rsidRPr="006E7441" w:rsidRDefault="00DC24A7" w:rsidP="00DE753C">
      <w:pPr>
        <w:tabs>
          <w:tab w:val="left" w:pos="1134"/>
        </w:tabs>
        <w:ind w:firstLine="567"/>
        <w:jc w:val="both"/>
        <w:rPr>
          <w:sz w:val="22"/>
        </w:rPr>
      </w:pPr>
      <w:r w:rsidRPr="006E7441">
        <w:rPr>
          <w:sz w:val="22"/>
        </w:rPr>
        <w:lastRenderedPageBreak/>
        <w:t>4.4.4. В случае</w:t>
      </w:r>
      <w:proofErr w:type="gramStart"/>
      <w:r w:rsidRPr="006E7441">
        <w:rPr>
          <w:sz w:val="22"/>
        </w:rPr>
        <w:t>,</w:t>
      </w:r>
      <w:proofErr w:type="gramEnd"/>
      <w:r w:rsidRPr="006E7441">
        <w:rPr>
          <w:sz w:val="22"/>
        </w:rPr>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4.4.5. В случае</w:t>
      </w:r>
      <w:proofErr w:type="gramStart"/>
      <w:r w:rsidRPr="006E7441">
        <w:rPr>
          <w:rFonts w:ascii="Times New Roman" w:hAnsi="Times New Roman" w:cs="Times New Roman"/>
          <w:sz w:val="22"/>
          <w:szCs w:val="24"/>
        </w:rPr>
        <w:t>,</w:t>
      </w:r>
      <w:proofErr w:type="gramEnd"/>
      <w:r w:rsidRPr="006E7441">
        <w:rPr>
          <w:rFonts w:ascii="Times New Roman" w:hAnsi="Times New Roman" w:cs="Times New Roman"/>
          <w:sz w:val="22"/>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вправе дополнительно представить в администрацию документы, подтверждающие достоверность ранее представленных документов.</w:t>
      </w:r>
    </w:p>
    <w:p w:rsidR="00DC24A7" w:rsidRPr="006E7441" w:rsidRDefault="00DC24A7" w:rsidP="00DE753C">
      <w:pPr>
        <w:pStyle w:val="a3"/>
        <w:tabs>
          <w:tab w:val="left" w:pos="1134"/>
        </w:tabs>
        <w:ind w:left="0" w:firstLine="567"/>
        <w:jc w:val="both"/>
        <w:rPr>
          <w:sz w:val="22"/>
        </w:rPr>
      </w:pPr>
      <w:r w:rsidRPr="006E7441">
        <w:rPr>
          <w:sz w:val="22"/>
        </w:rPr>
        <w:t xml:space="preserve">4.4.6. Срок проведения документарной проверки не может превышать десять рабочих дней. </w:t>
      </w:r>
      <w:proofErr w:type="gramStart"/>
      <w:r w:rsidRPr="006E7441">
        <w:rPr>
          <w:sz w:val="22"/>
        </w:rPr>
        <w:t>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rsidRPr="006E7441">
        <w:rPr>
          <w:sz w:val="22"/>
        </w:rPr>
        <w:t xml:space="preserve"> у администрации </w:t>
      </w:r>
      <w:proofErr w:type="gramStart"/>
      <w:r w:rsidRPr="006E7441">
        <w:rPr>
          <w:sz w:val="22"/>
        </w:rPr>
        <w:t>документах</w:t>
      </w:r>
      <w:proofErr w:type="gramEnd"/>
      <w:r w:rsidRPr="006E7441">
        <w:rPr>
          <w:sz w:val="22"/>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DC24A7" w:rsidRPr="006E7441" w:rsidRDefault="00DC24A7" w:rsidP="00DE753C">
      <w:pPr>
        <w:pStyle w:val="ConsPlusNormal"/>
        <w:ind w:firstLine="567"/>
        <w:jc w:val="both"/>
        <w:rPr>
          <w:b/>
          <w:sz w:val="22"/>
          <w:szCs w:val="24"/>
        </w:rPr>
      </w:pPr>
      <w:r w:rsidRPr="006E7441">
        <w:rPr>
          <w:sz w:val="22"/>
          <w:szCs w:val="24"/>
        </w:rPr>
        <w:t>4.4.7. Оформление акта производится по месту нахождения администрации в день окончания проведения документарной проверки.</w:t>
      </w:r>
    </w:p>
    <w:p w:rsidR="00DC24A7" w:rsidRPr="006E7441" w:rsidRDefault="00DC24A7" w:rsidP="00DE753C">
      <w:pPr>
        <w:pStyle w:val="ConsPlusNormal"/>
        <w:ind w:firstLine="567"/>
        <w:jc w:val="both"/>
        <w:rPr>
          <w:sz w:val="22"/>
          <w:szCs w:val="24"/>
        </w:rPr>
      </w:pPr>
      <w:r w:rsidRPr="006E7441">
        <w:rPr>
          <w:sz w:val="22"/>
          <w:szCs w:val="24"/>
        </w:rPr>
        <w:t>4.4.8. Акт направляется администрацией контролируемому лицу в срок не позднее 20 рабочих дней после окончания документарной проверки в порядке, предусмотренном стать</w:t>
      </w:r>
      <w:r w:rsidR="00222791" w:rsidRPr="006E7441">
        <w:rPr>
          <w:sz w:val="22"/>
          <w:szCs w:val="24"/>
        </w:rPr>
        <w:t>ей 21 Федерального закона № 248–</w:t>
      </w:r>
      <w:r w:rsidRPr="006E7441">
        <w:rPr>
          <w:sz w:val="22"/>
          <w:szCs w:val="24"/>
        </w:rPr>
        <w:t>ФЗ.</w:t>
      </w:r>
    </w:p>
    <w:p w:rsidR="00DC24A7" w:rsidRPr="006E7441" w:rsidRDefault="00DC24A7" w:rsidP="00DE753C">
      <w:pPr>
        <w:pStyle w:val="a3"/>
        <w:tabs>
          <w:tab w:val="left" w:pos="1134"/>
        </w:tabs>
        <w:ind w:left="0" w:firstLine="567"/>
        <w:jc w:val="both"/>
        <w:rPr>
          <w:sz w:val="22"/>
        </w:rPr>
      </w:pPr>
      <w:r w:rsidRPr="006E7441">
        <w:rPr>
          <w:sz w:val="22"/>
        </w:rPr>
        <w:t>4.4.9.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w:t>
      </w:r>
      <w:r w:rsidR="00222791" w:rsidRPr="006E7441">
        <w:rPr>
          <w:sz w:val="22"/>
        </w:rPr>
        <w:t>ьи 57 Федерального закона № 248–</w:t>
      </w:r>
      <w:r w:rsidRPr="006E7441">
        <w:rPr>
          <w:sz w:val="22"/>
        </w:rPr>
        <w:t>ФЗ.</w:t>
      </w:r>
    </w:p>
    <w:p w:rsidR="00DC24A7" w:rsidRPr="00267DD1" w:rsidRDefault="00DC24A7" w:rsidP="00DC24A7">
      <w:pPr>
        <w:pStyle w:val="a3"/>
        <w:tabs>
          <w:tab w:val="left" w:pos="1134"/>
        </w:tabs>
        <w:ind w:left="0" w:firstLine="709"/>
        <w:jc w:val="both"/>
        <w:rPr>
          <w:sz w:val="16"/>
          <w:szCs w:val="16"/>
        </w:rPr>
      </w:pPr>
    </w:p>
    <w:p w:rsidR="00DC24A7" w:rsidRPr="00DC24A7" w:rsidRDefault="00DC24A7" w:rsidP="00DC24A7">
      <w:pPr>
        <w:pStyle w:val="a3"/>
        <w:tabs>
          <w:tab w:val="left" w:pos="1134"/>
        </w:tabs>
        <w:ind w:left="0"/>
        <w:jc w:val="center"/>
        <w:rPr>
          <w:b/>
        </w:rPr>
      </w:pPr>
      <w:r w:rsidRPr="00DC24A7">
        <w:rPr>
          <w:b/>
        </w:rPr>
        <w:t>4.5. Выездная проверка</w:t>
      </w:r>
    </w:p>
    <w:p w:rsidR="00DC24A7" w:rsidRPr="00267DD1" w:rsidRDefault="00DC24A7" w:rsidP="00DC24A7">
      <w:pPr>
        <w:pStyle w:val="a3"/>
        <w:tabs>
          <w:tab w:val="left" w:pos="1134"/>
        </w:tabs>
        <w:ind w:left="0" w:firstLine="709"/>
        <w:jc w:val="both"/>
        <w:rPr>
          <w:sz w:val="16"/>
          <w:szCs w:val="16"/>
        </w:rPr>
      </w:pPr>
    </w:p>
    <w:p w:rsidR="00DC24A7" w:rsidRPr="006E7441" w:rsidRDefault="00DC24A7" w:rsidP="00DE753C">
      <w:pPr>
        <w:pStyle w:val="a3"/>
        <w:tabs>
          <w:tab w:val="left" w:pos="1134"/>
        </w:tabs>
        <w:ind w:left="0" w:firstLine="567"/>
        <w:jc w:val="both"/>
        <w:rPr>
          <w:sz w:val="22"/>
        </w:rPr>
      </w:pPr>
      <w:r w:rsidRPr="006E7441">
        <w:rPr>
          <w:sz w:val="22"/>
        </w:rPr>
        <w:t>4.5.1. Выездная проверка проводится посредством взаимодействия с конкретным контролируемым лицом, владеющим землями, земельными участками и (или) частями земельных участков и (или) использующим их, в целях оценки соблюдения таким лицом обязательных требований, а также оценки выполнения решений администрации.</w:t>
      </w:r>
    </w:p>
    <w:p w:rsidR="00DC24A7" w:rsidRPr="006E7441" w:rsidRDefault="00DC24A7" w:rsidP="00DE753C">
      <w:pPr>
        <w:pStyle w:val="a3"/>
        <w:tabs>
          <w:tab w:val="left" w:pos="1134"/>
        </w:tabs>
        <w:ind w:left="0" w:firstLine="567"/>
        <w:jc w:val="both"/>
        <w:rPr>
          <w:sz w:val="22"/>
        </w:rPr>
      </w:pPr>
      <w:r w:rsidRPr="006E7441">
        <w:rPr>
          <w:sz w:val="22"/>
        </w:rPr>
        <w:t>4.5.2.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C24A7" w:rsidRPr="006E7441" w:rsidRDefault="00DC24A7" w:rsidP="00DE753C">
      <w:pPr>
        <w:pStyle w:val="ConsPlusNormal"/>
        <w:ind w:firstLine="567"/>
        <w:jc w:val="both"/>
        <w:rPr>
          <w:sz w:val="22"/>
          <w:szCs w:val="24"/>
        </w:rPr>
      </w:pPr>
      <w:r w:rsidRPr="006E7441">
        <w:rPr>
          <w:sz w:val="22"/>
          <w:szCs w:val="24"/>
        </w:rPr>
        <w:t>Выездная проверка может проводиться с использованием средств дистанционного взаимодействия</w:t>
      </w:r>
      <w:r w:rsidR="00222791" w:rsidRPr="006E7441">
        <w:rPr>
          <w:sz w:val="22"/>
          <w:szCs w:val="24"/>
        </w:rPr>
        <w:t>, в том числе посредством видео–</w:t>
      </w:r>
      <w:proofErr w:type="spellStart"/>
      <w:r w:rsidR="00222791" w:rsidRPr="006E7441">
        <w:rPr>
          <w:sz w:val="22"/>
          <w:szCs w:val="24"/>
        </w:rPr>
        <w:t>конференц</w:t>
      </w:r>
      <w:proofErr w:type="spellEnd"/>
      <w:r w:rsidR="00222791" w:rsidRPr="006E7441">
        <w:rPr>
          <w:sz w:val="22"/>
          <w:szCs w:val="24"/>
        </w:rPr>
        <w:t>–</w:t>
      </w:r>
      <w:r w:rsidRPr="006E7441">
        <w:rPr>
          <w:sz w:val="22"/>
          <w:szCs w:val="24"/>
        </w:rPr>
        <w:t>связи, а также с использованием мобильного приложения "Инспектор".</w:t>
      </w:r>
    </w:p>
    <w:p w:rsidR="00DC24A7" w:rsidRPr="006E7441" w:rsidRDefault="00DC24A7" w:rsidP="00DE753C">
      <w:pPr>
        <w:pStyle w:val="a3"/>
        <w:tabs>
          <w:tab w:val="left" w:pos="1134"/>
        </w:tabs>
        <w:ind w:left="0" w:firstLine="567"/>
        <w:jc w:val="both"/>
        <w:rPr>
          <w:sz w:val="22"/>
        </w:rPr>
      </w:pPr>
      <w:r w:rsidRPr="006E7441">
        <w:rPr>
          <w:sz w:val="22"/>
        </w:rPr>
        <w:t>4.5.3. Выездная проверка проводится в случае, если не представляется возможным:</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1) удостовериться в полноте и достоверности сведений, которые содержатся в находящихся в распоряжении администрации или в запрашиваемых ей документах и объяснениях контролируемого лица;</w:t>
      </w:r>
    </w:p>
    <w:p w:rsidR="00DC24A7" w:rsidRPr="006E7441" w:rsidRDefault="00DC24A7" w:rsidP="00DE753C">
      <w:pPr>
        <w:pStyle w:val="HTML"/>
        <w:ind w:firstLine="567"/>
        <w:jc w:val="both"/>
        <w:rPr>
          <w:rFonts w:ascii="Times New Roman" w:hAnsi="Times New Roman" w:cs="Times New Roman"/>
          <w:sz w:val="22"/>
          <w:szCs w:val="24"/>
        </w:rPr>
      </w:pPr>
      <w:proofErr w:type="gramStart"/>
      <w:r w:rsidRPr="006E7441">
        <w:rPr>
          <w:rFonts w:ascii="Times New Roman" w:hAnsi="Times New Roman" w:cs="Times New Roman"/>
          <w:sz w:val="22"/>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4.3.2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lastRenderedPageBreak/>
        <w:t>4.5.4.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w:t>
      </w:r>
      <w:r w:rsidR="00222791" w:rsidRPr="006E7441">
        <w:rPr>
          <w:rFonts w:ascii="Times New Roman" w:hAnsi="Times New Roman" w:cs="Times New Roman"/>
          <w:sz w:val="22"/>
          <w:szCs w:val="24"/>
        </w:rPr>
        <w:t>ьи 66 Федерального закона № 248–</w:t>
      </w:r>
      <w:r w:rsidRPr="006E7441">
        <w:rPr>
          <w:rFonts w:ascii="Times New Roman" w:hAnsi="Times New Roman" w:cs="Times New Roman"/>
          <w:sz w:val="22"/>
          <w:szCs w:val="24"/>
        </w:rPr>
        <w:t>ФЗ.</w:t>
      </w:r>
    </w:p>
    <w:p w:rsidR="00DC24A7" w:rsidRPr="006E7441" w:rsidRDefault="00DC24A7" w:rsidP="00DE753C">
      <w:pPr>
        <w:tabs>
          <w:tab w:val="left" w:pos="1134"/>
        </w:tabs>
        <w:ind w:firstLine="567"/>
        <w:jc w:val="both"/>
        <w:rPr>
          <w:sz w:val="22"/>
        </w:rPr>
      </w:pPr>
      <w:r w:rsidRPr="006E7441">
        <w:rPr>
          <w:sz w:val="22"/>
        </w:rPr>
        <w:t>4.5.5. Администрация уведомляет контролируемое лицо о проведении выездной проверки не позднее, чем за 24 часа до ее начала путем направления контролируемому лицу копии решения о проведении выездной проверки.</w:t>
      </w:r>
    </w:p>
    <w:p w:rsidR="00DC24A7" w:rsidRPr="006E7441" w:rsidRDefault="00DC24A7" w:rsidP="00DE753C">
      <w:pPr>
        <w:pStyle w:val="a3"/>
        <w:tabs>
          <w:tab w:val="left" w:pos="1134"/>
        </w:tabs>
        <w:ind w:left="0" w:firstLine="567"/>
        <w:jc w:val="both"/>
        <w:rPr>
          <w:sz w:val="22"/>
        </w:rPr>
      </w:pPr>
      <w:r w:rsidRPr="006E7441">
        <w:rPr>
          <w:sz w:val="22"/>
        </w:rPr>
        <w:t>4.5.6.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w:t>
      </w:r>
    </w:p>
    <w:p w:rsidR="00DC24A7" w:rsidRPr="006E7441" w:rsidRDefault="00DC24A7" w:rsidP="00DE753C">
      <w:pPr>
        <w:pStyle w:val="a3"/>
        <w:tabs>
          <w:tab w:val="left" w:pos="1134"/>
        </w:tabs>
        <w:ind w:left="0" w:firstLine="567"/>
        <w:jc w:val="both"/>
        <w:rPr>
          <w:sz w:val="22"/>
        </w:rPr>
      </w:pPr>
      <w:r w:rsidRPr="006E7441">
        <w:rPr>
          <w:sz w:val="22"/>
        </w:rPr>
        <w:t xml:space="preserve">4.5.7. Срок проведения выездной проверки составляет не более 10 рабочих дней. </w:t>
      </w:r>
      <w:proofErr w:type="gramStart"/>
      <w:r w:rsidRPr="006E7441">
        <w:rPr>
          <w:sz w:val="2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E7441">
        <w:rPr>
          <w:sz w:val="22"/>
        </w:rPr>
        <w:t>микропредприятия</w:t>
      </w:r>
      <w:proofErr w:type="spellEnd"/>
      <w:r w:rsidRPr="006E7441">
        <w:rPr>
          <w:sz w:val="22"/>
        </w:rPr>
        <w:t>, за исключением выездной проверки, основанием для проведения которой является пункт 6 части 1 стат</w:t>
      </w:r>
      <w:r w:rsidR="00222791" w:rsidRPr="006E7441">
        <w:rPr>
          <w:sz w:val="22"/>
        </w:rPr>
        <w:t>ьи 57 Федерального закона № 248–</w:t>
      </w:r>
      <w:r w:rsidRPr="006E7441">
        <w:rPr>
          <w:sz w:val="22"/>
        </w:rPr>
        <w:t xml:space="preserve">ФЗ и которая для </w:t>
      </w:r>
      <w:proofErr w:type="spellStart"/>
      <w:r w:rsidRPr="006E7441">
        <w:rPr>
          <w:sz w:val="22"/>
        </w:rPr>
        <w:t>микропредприятия</w:t>
      </w:r>
      <w:proofErr w:type="spellEnd"/>
      <w:r w:rsidRPr="006E7441">
        <w:rPr>
          <w:sz w:val="22"/>
        </w:rPr>
        <w:t xml:space="preserve"> не может продолжаться более сорока часов.</w:t>
      </w:r>
      <w:proofErr w:type="gramEnd"/>
    </w:p>
    <w:p w:rsidR="00DC24A7" w:rsidRPr="006E7441" w:rsidRDefault="00DC24A7" w:rsidP="00DE753C">
      <w:pPr>
        <w:tabs>
          <w:tab w:val="left" w:pos="1134"/>
        </w:tabs>
        <w:ind w:firstLine="567"/>
        <w:jc w:val="both"/>
        <w:rPr>
          <w:sz w:val="22"/>
        </w:rPr>
      </w:pPr>
      <w:r w:rsidRPr="006E7441">
        <w:rPr>
          <w:sz w:val="22"/>
        </w:rPr>
        <w:t>4.5.8. Перечень допустимых контрольных действий в ходе выездной проверки:</w:t>
      </w:r>
    </w:p>
    <w:p w:rsidR="00DC24A7" w:rsidRPr="006E7441" w:rsidRDefault="00DC24A7" w:rsidP="00DE753C">
      <w:pPr>
        <w:pStyle w:val="ConsPlusNormal"/>
        <w:ind w:firstLine="567"/>
        <w:jc w:val="both"/>
        <w:rPr>
          <w:sz w:val="22"/>
          <w:szCs w:val="24"/>
        </w:rPr>
      </w:pPr>
      <w:bookmarkStart w:id="2" w:name="_Hlk73715973"/>
      <w:r w:rsidRPr="006E7441">
        <w:rPr>
          <w:sz w:val="22"/>
          <w:szCs w:val="24"/>
        </w:rPr>
        <w:t>1) осмотр;</w:t>
      </w:r>
    </w:p>
    <w:p w:rsidR="00DC24A7" w:rsidRPr="006E7441" w:rsidRDefault="00DC24A7" w:rsidP="00DE753C">
      <w:pPr>
        <w:pStyle w:val="ConsPlusNormal"/>
        <w:ind w:firstLine="567"/>
        <w:jc w:val="both"/>
        <w:rPr>
          <w:sz w:val="22"/>
          <w:szCs w:val="24"/>
        </w:rPr>
      </w:pPr>
      <w:r w:rsidRPr="006E7441">
        <w:rPr>
          <w:sz w:val="22"/>
          <w:szCs w:val="24"/>
        </w:rPr>
        <w:t>2) получение письменных объяснений;</w:t>
      </w:r>
    </w:p>
    <w:p w:rsidR="00DC24A7" w:rsidRPr="006E7441" w:rsidRDefault="00DC24A7" w:rsidP="00DE753C">
      <w:pPr>
        <w:pStyle w:val="ConsPlusNormal"/>
        <w:ind w:firstLine="567"/>
        <w:jc w:val="both"/>
        <w:rPr>
          <w:sz w:val="22"/>
          <w:szCs w:val="24"/>
        </w:rPr>
      </w:pPr>
      <w:r w:rsidRPr="006E7441">
        <w:rPr>
          <w:sz w:val="22"/>
          <w:szCs w:val="24"/>
        </w:rPr>
        <w:t>3) истребование документов;</w:t>
      </w:r>
    </w:p>
    <w:p w:rsidR="00DC24A7" w:rsidRPr="006E7441" w:rsidRDefault="00DC24A7" w:rsidP="00DE753C">
      <w:pPr>
        <w:pStyle w:val="ConsPlusNormal"/>
        <w:ind w:firstLine="567"/>
        <w:jc w:val="both"/>
        <w:rPr>
          <w:sz w:val="22"/>
          <w:szCs w:val="24"/>
        </w:rPr>
      </w:pPr>
      <w:r w:rsidRPr="006E7441">
        <w:rPr>
          <w:sz w:val="22"/>
          <w:szCs w:val="24"/>
        </w:rPr>
        <w:t>4) инструментальное обследование.</w:t>
      </w:r>
      <w:bookmarkEnd w:id="2"/>
    </w:p>
    <w:p w:rsidR="00DC24A7" w:rsidRPr="006E7441" w:rsidRDefault="00DC24A7" w:rsidP="00DE753C">
      <w:pPr>
        <w:pStyle w:val="ConsPlusNormal"/>
        <w:ind w:firstLine="567"/>
        <w:jc w:val="both"/>
        <w:rPr>
          <w:sz w:val="22"/>
          <w:szCs w:val="24"/>
        </w:rPr>
      </w:pPr>
      <w:r w:rsidRPr="006E7441">
        <w:rPr>
          <w:sz w:val="22"/>
          <w:szCs w:val="24"/>
        </w:rPr>
        <w:t>4.5.9. Осмотр осуществляется инспектором в присутствии контролируемого лица и (или) его представителя и (или) с применением фотосъемки или видеозаписи.</w:t>
      </w:r>
    </w:p>
    <w:p w:rsidR="00DC24A7" w:rsidRPr="006E7441" w:rsidRDefault="00DC24A7" w:rsidP="00DE753C">
      <w:pPr>
        <w:pStyle w:val="ConsPlusNormal"/>
        <w:ind w:firstLine="567"/>
        <w:jc w:val="both"/>
        <w:rPr>
          <w:sz w:val="22"/>
          <w:szCs w:val="24"/>
        </w:rPr>
      </w:pPr>
      <w:r w:rsidRPr="006E7441">
        <w:rPr>
          <w:sz w:val="22"/>
          <w:szCs w:val="24"/>
        </w:rPr>
        <w:t>4.5.10.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w:t>
      </w:r>
      <w:r w:rsidR="00222791" w:rsidRPr="006E7441">
        <w:rPr>
          <w:sz w:val="22"/>
          <w:szCs w:val="24"/>
        </w:rPr>
        <w:t>зовать фотосъемку, аудио –</w:t>
      </w:r>
      <w:r w:rsidRPr="006E7441">
        <w:rPr>
          <w:sz w:val="22"/>
          <w:szCs w:val="24"/>
        </w:rPr>
        <w:t xml:space="preserve"> и видеозапись, иные способы фиксации доказательств. </w:t>
      </w:r>
    </w:p>
    <w:p w:rsidR="00DC24A7" w:rsidRPr="006E7441" w:rsidRDefault="00DC24A7" w:rsidP="00DE753C">
      <w:pPr>
        <w:pStyle w:val="ConsPlusNormal"/>
        <w:ind w:firstLine="567"/>
        <w:jc w:val="both"/>
        <w:rPr>
          <w:sz w:val="22"/>
          <w:szCs w:val="24"/>
        </w:rPr>
      </w:pPr>
      <w:r w:rsidRPr="006E7441">
        <w:rPr>
          <w:sz w:val="22"/>
          <w:szCs w:val="24"/>
        </w:rPr>
        <w:t>4.5.11. По результатам осмотра составляется протокол осмотра.</w:t>
      </w:r>
    </w:p>
    <w:p w:rsidR="00DC24A7" w:rsidRPr="006E7441" w:rsidRDefault="00DC24A7" w:rsidP="00DE753C">
      <w:pPr>
        <w:pStyle w:val="ConsPlusNormal"/>
        <w:ind w:firstLine="567"/>
        <w:jc w:val="both"/>
        <w:rPr>
          <w:sz w:val="22"/>
          <w:szCs w:val="24"/>
        </w:rPr>
      </w:pPr>
      <w:r w:rsidRPr="006E7441">
        <w:rPr>
          <w:sz w:val="22"/>
          <w:szCs w:val="24"/>
        </w:rPr>
        <w:t>4.5.12.Под получением письменных объяснений понимается запрос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w:t>
      </w:r>
      <w:r w:rsidR="00222791" w:rsidRPr="006E7441">
        <w:rPr>
          <w:sz w:val="22"/>
          <w:szCs w:val="24"/>
        </w:rPr>
        <w:t>ающих такими сведениями (далее –</w:t>
      </w:r>
      <w:r w:rsidRPr="006E7441">
        <w:rPr>
          <w:sz w:val="22"/>
          <w:szCs w:val="24"/>
        </w:rPr>
        <w:t xml:space="preserve"> объяснения).</w:t>
      </w:r>
    </w:p>
    <w:p w:rsidR="00DC24A7" w:rsidRPr="006E7441" w:rsidRDefault="00DC24A7" w:rsidP="00DE753C">
      <w:pPr>
        <w:pStyle w:val="ConsPlusNormal"/>
        <w:ind w:firstLine="567"/>
        <w:jc w:val="both"/>
        <w:rPr>
          <w:sz w:val="22"/>
          <w:szCs w:val="24"/>
        </w:rPr>
      </w:pPr>
      <w:r w:rsidRPr="006E7441">
        <w:rPr>
          <w:sz w:val="22"/>
          <w:szCs w:val="24"/>
        </w:rPr>
        <w:t>4.5.13. Объяснения оформляются путем составления письменного документа в свободной форме.</w:t>
      </w:r>
    </w:p>
    <w:p w:rsidR="00DC24A7" w:rsidRPr="006E7441" w:rsidRDefault="00DC24A7" w:rsidP="00DE753C">
      <w:pPr>
        <w:pStyle w:val="ConsPlusNormal"/>
        <w:ind w:firstLine="567"/>
        <w:jc w:val="both"/>
        <w:rPr>
          <w:sz w:val="22"/>
          <w:szCs w:val="24"/>
        </w:rPr>
      </w:pPr>
      <w:r w:rsidRPr="006E7441">
        <w:rPr>
          <w:sz w:val="22"/>
          <w:szCs w:val="24"/>
        </w:rPr>
        <w:t>4.5.14. Инспектор вправе собственноручно составить объяснения со слов контролируемых лиц,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w:t>
      </w:r>
      <w:r w:rsidR="00DE753C" w:rsidRPr="006E7441">
        <w:rPr>
          <w:sz w:val="22"/>
          <w:szCs w:val="24"/>
        </w:rPr>
        <w:t xml:space="preserve"> дату и место его составления.</w:t>
      </w:r>
    </w:p>
    <w:p w:rsidR="00DC24A7" w:rsidRPr="006E7441" w:rsidRDefault="00DC24A7" w:rsidP="00DE753C">
      <w:pPr>
        <w:pStyle w:val="ConsPlusNormal"/>
        <w:ind w:firstLine="567"/>
        <w:jc w:val="both"/>
        <w:rPr>
          <w:sz w:val="22"/>
          <w:szCs w:val="24"/>
        </w:rPr>
      </w:pPr>
      <w:r w:rsidRPr="006E7441">
        <w:rPr>
          <w:sz w:val="22"/>
          <w:szCs w:val="24"/>
        </w:rPr>
        <w:t>4.5.15. Истребование документов осуществляется в соответствии со стать</w:t>
      </w:r>
      <w:r w:rsidR="00222791" w:rsidRPr="006E7441">
        <w:rPr>
          <w:sz w:val="22"/>
          <w:szCs w:val="24"/>
        </w:rPr>
        <w:t>ей 80 Федерального закона № 248–</w:t>
      </w:r>
      <w:r w:rsidRPr="006E7441">
        <w:rPr>
          <w:sz w:val="22"/>
          <w:szCs w:val="24"/>
        </w:rPr>
        <w:t>ФЗ.</w:t>
      </w:r>
    </w:p>
    <w:p w:rsidR="00DC24A7" w:rsidRPr="006E7441" w:rsidRDefault="00DC24A7" w:rsidP="00DE753C">
      <w:pPr>
        <w:pStyle w:val="ConsPlusNormal"/>
        <w:ind w:firstLine="567"/>
        <w:jc w:val="both"/>
        <w:rPr>
          <w:sz w:val="22"/>
          <w:szCs w:val="24"/>
        </w:rPr>
      </w:pPr>
      <w:r w:rsidRPr="006E7441">
        <w:rPr>
          <w:sz w:val="22"/>
          <w:szCs w:val="24"/>
        </w:rPr>
        <w:t xml:space="preserve">4.5.16. Инструментальное обследование осуществляется инспектором или специалистом, </w:t>
      </w:r>
      <w:proofErr w:type="gramStart"/>
      <w:r w:rsidRPr="006E7441">
        <w:rPr>
          <w:sz w:val="22"/>
          <w:szCs w:val="24"/>
        </w:rPr>
        <w:t>имеющими</w:t>
      </w:r>
      <w:proofErr w:type="gramEnd"/>
      <w:r w:rsidRPr="006E7441">
        <w:rPr>
          <w:sz w:val="22"/>
          <w:szCs w:val="24"/>
        </w:rPr>
        <w:t xml:space="preserve"> допуск к работе на специальном оборудовании, использованию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4.5.17.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дата и место его составления;</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 xml:space="preserve">должность, фамилия и инициалы инспектора или специалиста, </w:t>
      </w:r>
      <w:proofErr w:type="gramStart"/>
      <w:r w:rsidR="00DC24A7" w:rsidRPr="006E7441">
        <w:rPr>
          <w:rFonts w:ascii="Times New Roman" w:hAnsi="Times New Roman" w:cs="Times New Roman"/>
          <w:sz w:val="22"/>
          <w:szCs w:val="24"/>
        </w:rPr>
        <w:t>составивших</w:t>
      </w:r>
      <w:proofErr w:type="gramEnd"/>
      <w:r w:rsidR="00DC24A7" w:rsidRPr="006E7441">
        <w:rPr>
          <w:rFonts w:ascii="Times New Roman" w:hAnsi="Times New Roman" w:cs="Times New Roman"/>
          <w:sz w:val="22"/>
          <w:szCs w:val="24"/>
        </w:rPr>
        <w:t xml:space="preserve"> протокол;</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сведения о контролируемом лице;</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предмет обследования, используемые специальное оборудование и (или) технические приборы, методики инструментального обследования;</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выводы о соответствии этих показателей установленным нормам;</w:t>
      </w:r>
    </w:p>
    <w:p w:rsidR="00DC24A7" w:rsidRPr="006E7441" w:rsidRDefault="00DE753C"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w:t>
      </w:r>
      <w:r w:rsidR="00DC24A7" w:rsidRPr="006E7441">
        <w:rPr>
          <w:rFonts w:ascii="Times New Roman" w:hAnsi="Times New Roman" w:cs="Times New Roman"/>
          <w:sz w:val="22"/>
          <w:szCs w:val="24"/>
        </w:rPr>
        <w:t>иные сведения, имеющие значение для оценки результатов инструментального обследования.</w:t>
      </w:r>
    </w:p>
    <w:p w:rsidR="00DC24A7" w:rsidRPr="006E7441" w:rsidRDefault="00DC24A7" w:rsidP="00DE753C">
      <w:pPr>
        <w:pStyle w:val="ConsPlusNormal"/>
        <w:ind w:firstLine="567"/>
        <w:jc w:val="both"/>
        <w:rPr>
          <w:sz w:val="22"/>
          <w:szCs w:val="24"/>
        </w:rPr>
      </w:pPr>
      <w:r w:rsidRPr="006E7441">
        <w:rPr>
          <w:sz w:val="22"/>
          <w:szCs w:val="24"/>
        </w:rPr>
        <w:t>4.5.18. По окончании проведения выездной проверки инспектор составляет акт выездной проверки.</w:t>
      </w:r>
    </w:p>
    <w:p w:rsidR="00DC24A7" w:rsidRPr="006E7441" w:rsidRDefault="00DC24A7" w:rsidP="00DE753C">
      <w:pPr>
        <w:pStyle w:val="ConsPlusNormal"/>
        <w:ind w:firstLine="567"/>
        <w:jc w:val="both"/>
        <w:rPr>
          <w:sz w:val="22"/>
          <w:szCs w:val="24"/>
        </w:rPr>
      </w:pPr>
      <w:r w:rsidRPr="006E7441">
        <w:rPr>
          <w:sz w:val="22"/>
          <w:szCs w:val="24"/>
        </w:rPr>
        <w:t>Информация о проведении фотосъемки, аудио- и видеозаписи отражается в акте проверки.</w:t>
      </w:r>
    </w:p>
    <w:p w:rsidR="00DC24A7" w:rsidRPr="006E7441" w:rsidRDefault="00DC24A7" w:rsidP="00DE753C">
      <w:pPr>
        <w:pStyle w:val="ConsPlusNormal"/>
        <w:ind w:firstLine="567"/>
        <w:jc w:val="both"/>
        <w:rPr>
          <w:sz w:val="22"/>
          <w:szCs w:val="24"/>
        </w:rPr>
      </w:pPr>
      <w:r w:rsidRPr="006E7441">
        <w:rPr>
          <w:sz w:val="22"/>
          <w:szCs w:val="24"/>
        </w:rPr>
        <w:t xml:space="preserve">При оформлении акта в случае проведения выездной проверки с использованием средств </w:t>
      </w:r>
      <w:r w:rsidRPr="006E7441">
        <w:rPr>
          <w:sz w:val="22"/>
          <w:szCs w:val="24"/>
        </w:rPr>
        <w:lastRenderedPageBreak/>
        <w:t>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DC24A7" w:rsidRPr="006E7441" w:rsidRDefault="00DC24A7" w:rsidP="00DE753C">
      <w:pPr>
        <w:pStyle w:val="a3"/>
        <w:tabs>
          <w:tab w:val="left" w:pos="1134"/>
        </w:tabs>
        <w:ind w:left="0" w:firstLine="567"/>
        <w:jc w:val="both"/>
        <w:rPr>
          <w:sz w:val="22"/>
        </w:rPr>
      </w:pPr>
      <w:r w:rsidRPr="006E7441">
        <w:rPr>
          <w:sz w:val="22"/>
        </w:rPr>
        <w:t xml:space="preserve">4.5.19.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6E7441">
        <w:rPr>
          <w:sz w:val="22"/>
        </w:rPr>
        <w:t>деятельности</w:t>
      </w:r>
      <w:proofErr w:type="gramEnd"/>
      <w:r w:rsidRPr="006E7441">
        <w:rPr>
          <w:sz w:val="22"/>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6" w:tooltip="Федеральный закон от 31.07.2020 N 248-ФЗ" w:history="1">
        <w:r w:rsidRPr="006E7441">
          <w:rPr>
            <w:sz w:val="22"/>
          </w:rPr>
          <w:t xml:space="preserve">частями </w:t>
        </w:r>
      </w:hyperlink>
      <w:r w:rsidRPr="006E7441">
        <w:rPr>
          <w:sz w:val="22"/>
        </w:rPr>
        <w:t>4,</w:t>
      </w:r>
      <w:hyperlink r:id="rId17" w:tooltip="Федеральный закон от 31.07.2020 N 248-ФЗ" w:history="1">
        <w:r w:rsidRPr="006E7441">
          <w:rPr>
            <w:sz w:val="22"/>
          </w:rPr>
          <w:t>5, 9 статьи 21</w:t>
        </w:r>
      </w:hyperlink>
      <w:r w:rsidR="001E59C5" w:rsidRPr="006E7441">
        <w:rPr>
          <w:sz w:val="22"/>
        </w:rPr>
        <w:t>Федеральным законом № 248–ФЗ.</w:t>
      </w:r>
    </w:p>
    <w:p w:rsidR="00DC24A7" w:rsidRPr="006E7441" w:rsidRDefault="00DC24A7" w:rsidP="00DE753C">
      <w:pPr>
        <w:pStyle w:val="a3"/>
        <w:tabs>
          <w:tab w:val="left" w:pos="1134"/>
        </w:tabs>
        <w:ind w:left="0" w:firstLine="567"/>
        <w:jc w:val="both"/>
        <w:rPr>
          <w:sz w:val="22"/>
        </w:rPr>
      </w:pPr>
      <w:r w:rsidRPr="006E7441">
        <w:rPr>
          <w:sz w:val="22"/>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DC24A7" w:rsidRPr="006E7441" w:rsidRDefault="00DC24A7" w:rsidP="00DE753C">
      <w:pPr>
        <w:pStyle w:val="a3"/>
        <w:tabs>
          <w:tab w:val="left" w:pos="1134"/>
        </w:tabs>
        <w:ind w:left="0" w:firstLine="567"/>
        <w:jc w:val="both"/>
        <w:rPr>
          <w:sz w:val="22"/>
        </w:rPr>
      </w:pPr>
      <w:r w:rsidRPr="006E7441">
        <w:rPr>
          <w:sz w:val="22"/>
        </w:rPr>
        <w:t>4.5.20.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DC24A7" w:rsidRPr="006E7441" w:rsidRDefault="00DC24A7" w:rsidP="00DE753C">
      <w:pPr>
        <w:ind w:firstLine="567"/>
        <w:jc w:val="both"/>
        <w:rPr>
          <w:sz w:val="22"/>
        </w:rPr>
      </w:pPr>
      <w:r w:rsidRPr="006E7441">
        <w:rPr>
          <w:sz w:val="22"/>
        </w:rPr>
        <w:t>1) временной нетрудоспособности;</w:t>
      </w:r>
    </w:p>
    <w:p w:rsidR="00DC24A7" w:rsidRPr="006E7441" w:rsidRDefault="00DC24A7" w:rsidP="00DE753C">
      <w:pPr>
        <w:ind w:firstLine="567"/>
        <w:jc w:val="both"/>
        <w:rPr>
          <w:sz w:val="22"/>
        </w:rPr>
      </w:pPr>
      <w:r w:rsidRPr="006E7441">
        <w:rPr>
          <w:sz w:val="22"/>
        </w:rPr>
        <w:t>2) необходимости явки по вызову (извещениям, повесткам) судов, правоохранительных органов, военных комиссариатов;</w:t>
      </w:r>
    </w:p>
    <w:p w:rsidR="00DC24A7" w:rsidRPr="006E7441" w:rsidRDefault="00DC24A7" w:rsidP="00DE753C">
      <w:pPr>
        <w:ind w:firstLine="567"/>
        <w:jc w:val="both"/>
        <w:rPr>
          <w:sz w:val="22"/>
        </w:rPr>
      </w:pPr>
      <w:r w:rsidRPr="006E7441">
        <w:rPr>
          <w:sz w:val="22"/>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DC24A7" w:rsidRPr="006E7441" w:rsidRDefault="00DC24A7" w:rsidP="00DE753C">
      <w:pPr>
        <w:suppressAutoHyphens/>
        <w:ind w:firstLine="567"/>
        <w:jc w:val="both"/>
        <w:rPr>
          <w:sz w:val="22"/>
        </w:rPr>
      </w:pPr>
      <w:r w:rsidRPr="006E7441">
        <w:rPr>
          <w:sz w:val="22"/>
        </w:rPr>
        <w:t>4) нахождения в служебной командировке.</w:t>
      </w:r>
    </w:p>
    <w:p w:rsidR="00DC24A7" w:rsidRPr="006E7441" w:rsidRDefault="00DC24A7" w:rsidP="00DE753C">
      <w:pPr>
        <w:pStyle w:val="ConsPlusNormal"/>
        <w:ind w:firstLine="567"/>
        <w:jc w:val="both"/>
        <w:rPr>
          <w:sz w:val="22"/>
          <w:szCs w:val="24"/>
        </w:rPr>
      </w:pPr>
      <w:r w:rsidRPr="006E7441">
        <w:rPr>
          <w:sz w:val="22"/>
          <w:szCs w:val="24"/>
        </w:rPr>
        <w:t>4.5.21. При поступлении информации проведение контрольных мероприятий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DC24A7" w:rsidRPr="00267DD1" w:rsidRDefault="00DC24A7" w:rsidP="00DC24A7">
      <w:pPr>
        <w:pStyle w:val="ConsPlusNormal"/>
        <w:ind w:firstLine="709"/>
        <w:jc w:val="both"/>
        <w:rPr>
          <w:sz w:val="16"/>
          <w:szCs w:val="16"/>
        </w:rPr>
      </w:pPr>
    </w:p>
    <w:p w:rsidR="00DC24A7" w:rsidRPr="00DC24A7" w:rsidRDefault="00DC24A7" w:rsidP="00DE753C">
      <w:pPr>
        <w:pStyle w:val="ConsPlusNormal"/>
        <w:ind w:firstLine="0"/>
        <w:jc w:val="center"/>
        <w:rPr>
          <w:b/>
          <w:szCs w:val="24"/>
        </w:rPr>
      </w:pPr>
      <w:r w:rsidRPr="00DC24A7">
        <w:rPr>
          <w:b/>
          <w:szCs w:val="24"/>
        </w:rPr>
        <w:t>4.6. Наблюдение за соблюдением обязательных требований</w:t>
      </w:r>
    </w:p>
    <w:p w:rsidR="00DC24A7" w:rsidRPr="00267DD1" w:rsidRDefault="00DC24A7" w:rsidP="00DC24A7">
      <w:pPr>
        <w:pStyle w:val="ConsPlusNormal"/>
        <w:ind w:firstLine="709"/>
        <w:jc w:val="center"/>
        <w:rPr>
          <w:b/>
          <w:sz w:val="16"/>
          <w:szCs w:val="16"/>
        </w:rPr>
      </w:pPr>
    </w:p>
    <w:p w:rsidR="00DC24A7" w:rsidRPr="006E7441" w:rsidRDefault="00DC24A7" w:rsidP="00DE753C">
      <w:pPr>
        <w:pStyle w:val="ConsPlusNormal"/>
        <w:ind w:firstLine="567"/>
        <w:jc w:val="both"/>
        <w:rPr>
          <w:sz w:val="22"/>
          <w:szCs w:val="24"/>
        </w:rPr>
      </w:pPr>
      <w:r w:rsidRPr="006E7441">
        <w:rPr>
          <w:sz w:val="22"/>
          <w:szCs w:val="24"/>
        </w:rPr>
        <w:t xml:space="preserve">4.6.1. </w:t>
      </w:r>
      <w:proofErr w:type="gramStart"/>
      <w:r w:rsidRPr="006E7441">
        <w:rPr>
          <w:sz w:val="22"/>
          <w:szCs w:val="24"/>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6E7441">
        <w:rPr>
          <w:sz w:val="22"/>
          <w:szCs w:val="24"/>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C24A7" w:rsidRPr="006E7441" w:rsidRDefault="00DC24A7" w:rsidP="00DE753C">
      <w:pPr>
        <w:pStyle w:val="ConsPlusNormal"/>
        <w:ind w:firstLine="567"/>
        <w:jc w:val="both"/>
        <w:rPr>
          <w:sz w:val="22"/>
          <w:szCs w:val="24"/>
        </w:rPr>
      </w:pPr>
      <w:r w:rsidRPr="006E7441">
        <w:rPr>
          <w:sz w:val="22"/>
          <w:szCs w:val="24"/>
        </w:rPr>
        <w:t>4.6.2.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C24A7" w:rsidRPr="006E7441" w:rsidRDefault="00DC24A7" w:rsidP="00DE753C">
      <w:pPr>
        <w:pStyle w:val="ConsPlusNormal"/>
        <w:ind w:firstLine="567"/>
        <w:jc w:val="both"/>
        <w:rPr>
          <w:sz w:val="22"/>
          <w:szCs w:val="24"/>
        </w:rPr>
      </w:pPr>
      <w:r w:rsidRPr="006E7441">
        <w:rPr>
          <w:sz w:val="22"/>
          <w:szCs w:val="24"/>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DC24A7" w:rsidRPr="006E7441" w:rsidRDefault="00DC24A7" w:rsidP="00DE753C">
      <w:pPr>
        <w:pStyle w:val="ConsPlusNormal"/>
        <w:ind w:firstLine="567"/>
        <w:jc w:val="both"/>
        <w:rPr>
          <w:sz w:val="22"/>
          <w:szCs w:val="24"/>
        </w:rPr>
      </w:pPr>
      <w:r w:rsidRPr="006E7441">
        <w:rPr>
          <w:sz w:val="22"/>
          <w:szCs w:val="24"/>
        </w:rPr>
        <w:t>1) решение о проведении внепланового контрольного (надзорного) мероприятия в соответствии со статьей 60 Фед</w:t>
      </w:r>
      <w:r w:rsidR="001E59C5" w:rsidRPr="006E7441">
        <w:rPr>
          <w:sz w:val="22"/>
          <w:szCs w:val="24"/>
        </w:rPr>
        <w:t>ерального закона от 31.07.2020 № 248–</w:t>
      </w:r>
      <w:r w:rsidRPr="006E7441">
        <w:rPr>
          <w:sz w:val="22"/>
          <w:szCs w:val="24"/>
        </w:rPr>
        <w:t>ФЗ;</w:t>
      </w:r>
    </w:p>
    <w:p w:rsidR="00DC24A7" w:rsidRPr="006E7441" w:rsidRDefault="00DC24A7" w:rsidP="00DE753C">
      <w:pPr>
        <w:pStyle w:val="ConsPlusNormal"/>
        <w:ind w:firstLine="567"/>
        <w:jc w:val="both"/>
        <w:rPr>
          <w:sz w:val="22"/>
          <w:szCs w:val="24"/>
        </w:rPr>
      </w:pPr>
      <w:r w:rsidRPr="006E7441">
        <w:rPr>
          <w:sz w:val="22"/>
          <w:szCs w:val="24"/>
        </w:rPr>
        <w:t>2) решение об объявлении предостережения;</w:t>
      </w:r>
    </w:p>
    <w:p w:rsidR="00DC24A7" w:rsidRPr="006E7441" w:rsidRDefault="00DC24A7" w:rsidP="00DE753C">
      <w:pPr>
        <w:pStyle w:val="ConsPlusNormal"/>
        <w:ind w:firstLine="567"/>
        <w:jc w:val="both"/>
        <w:rPr>
          <w:sz w:val="22"/>
          <w:szCs w:val="24"/>
        </w:rPr>
      </w:pPr>
      <w:r w:rsidRPr="006E7441">
        <w:rPr>
          <w:sz w:val="22"/>
          <w:szCs w:val="24"/>
        </w:rPr>
        <w:t>3) решение о выдаче предписания об устранении выявленных нарушений в порядке, предусмотренном пунктом 1 части 2 статьи 90 Фед</w:t>
      </w:r>
      <w:r w:rsidR="001E59C5" w:rsidRPr="006E7441">
        <w:rPr>
          <w:sz w:val="22"/>
          <w:szCs w:val="24"/>
        </w:rPr>
        <w:t>ерального закона от 31.07.2020 № 248–</w:t>
      </w:r>
      <w:r w:rsidRPr="006E7441">
        <w:rPr>
          <w:sz w:val="22"/>
          <w:szCs w:val="24"/>
        </w:rPr>
        <w:t>ФЗ, в случае указания такой возможности в федеральном законе о виде контроля, законе субъекта Российской Федерации о виде контроля.</w:t>
      </w:r>
    </w:p>
    <w:p w:rsidR="00DC24A7" w:rsidRPr="00267DD1" w:rsidRDefault="00DC24A7" w:rsidP="00DC24A7">
      <w:pPr>
        <w:pStyle w:val="ConsPlusNormal"/>
        <w:ind w:firstLine="709"/>
        <w:jc w:val="both"/>
        <w:rPr>
          <w:sz w:val="16"/>
          <w:szCs w:val="16"/>
        </w:rPr>
      </w:pPr>
    </w:p>
    <w:p w:rsidR="00DC24A7" w:rsidRPr="00DC24A7" w:rsidRDefault="00DC24A7" w:rsidP="00DC24A7">
      <w:pPr>
        <w:pStyle w:val="ConsPlusNormal"/>
        <w:ind w:firstLine="0"/>
        <w:jc w:val="center"/>
        <w:rPr>
          <w:b/>
          <w:szCs w:val="24"/>
        </w:rPr>
      </w:pPr>
      <w:r w:rsidRPr="00DC24A7">
        <w:rPr>
          <w:b/>
          <w:szCs w:val="24"/>
        </w:rPr>
        <w:t>4.7. Выездное обследование</w:t>
      </w:r>
    </w:p>
    <w:p w:rsidR="00DC24A7" w:rsidRPr="00267DD1" w:rsidRDefault="00DC24A7" w:rsidP="00DC24A7">
      <w:pPr>
        <w:pStyle w:val="ConsPlusNormal"/>
        <w:ind w:firstLine="709"/>
        <w:jc w:val="center"/>
        <w:rPr>
          <w:sz w:val="16"/>
          <w:szCs w:val="16"/>
        </w:rPr>
      </w:pPr>
    </w:p>
    <w:p w:rsidR="00DC24A7" w:rsidRPr="006E7441" w:rsidRDefault="00DC24A7" w:rsidP="00DE753C">
      <w:pPr>
        <w:pStyle w:val="a3"/>
        <w:tabs>
          <w:tab w:val="left" w:pos="1134"/>
        </w:tabs>
        <w:ind w:left="0" w:firstLine="567"/>
        <w:jc w:val="both"/>
        <w:rPr>
          <w:sz w:val="22"/>
        </w:rPr>
      </w:pPr>
      <w:r w:rsidRPr="006E7441">
        <w:rPr>
          <w:sz w:val="22"/>
        </w:rPr>
        <w:lastRenderedPageBreak/>
        <w:t>4.7.1. Выездное обследование проводится в целях оценки соблюдения контролируемыми лицами обязательных требований.</w:t>
      </w:r>
    </w:p>
    <w:p w:rsidR="00DC24A7" w:rsidRPr="006E7441" w:rsidRDefault="00DC24A7" w:rsidP="00DE753C">
      <w:pPr>
        <w:pStyle w:val="a3"/>
        <w:tabs>
          <w:tab w:val="left" w:pos="1134"/>
        </w:tabs>
        <w:ind w:left="0" w:firstLine="567"/>
        <w:jc w:val="both"/>
        <w:rPr>
          <w:sz w:val="22"/>
        </w:rPr>
      </w:pPr>
      <w:r w:rsidRPr="006E7441">
        <w:rPr>
          <w:sz w:val="22"/>
        </w:rPr>
        <w:t xml:space="preserve">4.4.2.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4.7.3. В ходе выездного обследования на общедоступных (открытых для посещения неограниченным кругом лиц) объектах контроля может осуществляться осмотр, инструментальное обследование (с применением видеозаписи).</w:t>
      </w:r>
    </w:p>
    <w:p w:rsidR="00DC24A7" w:rsidRPr="006E7441" w:rsidRDefault="00DC24A7" w:rsidP="00DE753C">
      <w:pPr>
        <w:pStyle w:val="a3"/>
        <w:tabs>
          <w:tab w:val="left" w:pos="1134"/>
        </w:tabs>
        <w:ind w:left="0" w:firstLine="567"/>
        <w:jc w:val="both"/>
        <w:rPr>
          <w:sz w:val="22"/>
        </w:rPr>
      </w:pPr>
      <w:r w:rsidRPr="006E7441">
        <w:rPr>
          <w:sz w:val="22"/>
        </w:rPr>
        <w:t xml:space="preserve">4.7.4. Выездное обследование проводится без информирования контролируемого лица. </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4.7.5.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DC24A7" w:rsidRPr="006E7441" w:rsidRDefault="00DC24A7" w:rsidP="00DE753C">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4.7.6. По результатам проведения выездного обследования не могут быть приняты решения, предусмотренные пунктом 2 части 2 стат</w:t>
      </w:r>
      <w:r w:rsidR="001E59C5" w:rsidRPr="006E7441">
        <w:rPr>
          <w:rFonts w:ascii="Times New Roman" w:hAnsi="Times New Roman" w:cs="Times New Roman"/>
          <w:sz w:val="22"/>
          <w:szCs w:val="24"/>
        </w:rPr>
        <w:t>ьи 90 Федерального закона № 248–</w:t>
      </w:r>
      <w:r w:rsidRPr="006E7441">
        <w:rPr>
          <w:rFonts w:ascii="Times New Roman" w:hAnsi="Times New Roman" w:cs="Times New Roman"/>
          <w:sz w:val="22"/>
          <w:szCs w:val="24"/>
        </w:rPr>
        <w:t>ФЗ.</w:t>
      </w:r>
    </w:p>
    <w:p w:rsidR="00DC24A7" w:rsidRPr="00267DD1" w:rsidRDefault="00DC24A7" w:rsidP="00DC24A7">
      <w:pPr>
        <w:pStyle w:val="ConsPlusNormal"/>
        <w:ind w:firstLine="709"/>
        <w:jc w:val="both"/>
        <w:rPr>
          <w:sz w:val="16"/>
          <w:szCs w:val="16"/>
        </w:rPr>
      </w:pPr>
    </w:p>
    <w:p w:rsidR="00DC24A7" w:rsidRPr="00DC24A7" w:rsidRDefault="00DC24A7" w:rsidP="00DC24A7">
      <w:pPr>
        <w:pStyle w:val="ConsPlusNormal"/>
        <w:tabs>
          <w:tab w:val="left" w:pos="284"/>
        </w:tabs>
        <w:ind w:firstLine="0"/>
        <w:jc w:val="center"/>
        <w:rPr>
          <w:b/>
          <w:szCs w:val="24"/>
        </w:rPr>
      </w:pPr>
      <w:r w:rsidRPr="00DC24A7">
        <w:rPr>
          <w:b/>
          <w:szCs w:val="24"/>
        </w:rPr>
        <w:t>5. Меры, принимаемые администрацией по результатам контрольных мероприятий</w:t>
      </w:r>
    </w:p>
    <w:p w:rsidR="00DC24A7" w:rsidRPr="00267DD1" w:rsidRDefault="00DC24A7" w:rsidP="00DC24A7">
      <w:pPr>
        <w:pStyle w:val="ConsPlusNormal"/>
        <w:ind w:firstLine="709"/>
        <w:jc w:val="center"/>
        <w:rPr>
          <w:b/>
          <w:sz w:val="16"/>
          <w:szCs w:val="16"/>
        </w:rPr>
      </w:pPr>
    </w:p>
    <w:p w:rsidR="00DC24A7" w:rsidRPr="006E7441" w:rsidRDefault="00DC24A7" w:rsidP="00DE753C">
      <w:pPr>
        <w:pStyle w:val="ConsPlusNormal"/>
        <w:ind w:firstLine="567"/>
        <w:jc w:val="both"/>
        <w:rPr>
          <w:sz w:val="22"/>
          <w:szCs w:val="24"/>
        </w:rPr>
      </w:pPr>
      <w:r w:rsidRPr="006E7441">
        <w:rPr>
          <w:sz w:val="22"/>
          <w:szCs w:val="24"/>
        </w:rPr>
        <w:t>5.1. В случае выявления при проведении контрольного мероприятия нарушений обязательных требований контролируемым лицом инспектор в пределах полномочий, предусмотренных законодательством Российской Федерации, обязан:</w:t>
      </w:r>
    </w:p>
    <w:p w:rsidR="00DC24A7" w:rsidRPr="006E7441" w:rsidRDefault="00DC24A7" w:rsidP="00DE753C">
      <w:pPr>
        <w:pStyle w:val="ConsPlusNormal"/>
        <w:ind w:firstLine="567"/>
        <w:jc w:val="both"/>
        <w:rPr>
          <w:sz w:val="22"/>
          <w:szCs w:val="24"/>
        </w:rPr>
      </w:pPr>
      <w:r w:rsidRPr="006E7441">
        <w:rPr>
          <w:sz w:val="22"/>
          <w:szCs w:val="24"/>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24A7" w:rsidRPr="006E7441" w:rsidRDefault="00DC24A7" w:rsidP="00DE753C">
      <w:pPr>
        <w:pStyle w:val="ConsPlusNormal"/>
        <w:ind w:firstLine="567"/>
        <w:jc w:val="both"/>
        <w:rPr>
          <w:sz w:val="22"/>
          <w:szCs w:val="24"/>
        </w:rPr>
      </w:pPr>
      <w:proofErr w:type="gramStart"/>
      <w:r w:rsidRPr="006E7441">
        <w:rPr>
          <w:sz w:val="22"/>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6E7441">
        <w:rPr>
          <w:sz w:val="22"/>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DC24A7" w:rsidRPr="006E7441" w:rsidRDefault="00DC24A7" w:rsidP="00EA2A6A">
      <w:pPr>
        <w:pStyle w:val="ConsPlusNormal"/>
        <w:ind w:firstLine="567"/>
        <w:jc w:val="both"/>
        <w:rPr>
          <w:sz w:val="22"/>
          <w:szCs w:val="24"/>
        </w:rPr>
      </w:pPr>
      <w:r w:rsidRPr="006E7441">
        <w:rPr>
          <w:sz w:val="22"/>
          <w:szCs w:val="24"/>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орган государственного земельного надзора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24A7" w:rsidRPr="006E7441" w:rsidRDefault="00DC24A7" w:rsidP="00EA2A6A">
      <w:pPr>
        <w:pStyle w:val="ConsPlusNormal"/>
        <w:ind w:firstLine="567"/>
        <w:jc w:val="both"/>
        <w:rPr>
          <w:sz w:val="22"/>
          <w:szCs w:val="24"/>
        </w:rPr>
      </w:pPr>
      <w:r w:rsidRPr="006E7441">
        <w:rPr>
          <w:sz w:val="22"/>
          <w:szCs w:val="24"/>
        </w:rPr>
        <w:t xml:space="preserve">г) принять меры по осуществлению </w:t>
      </w:r>
      <w:proofErr w:type="gramStart"/>
      <w:r w:rsidRPr="006E7441">
        <w:rPr>
          <w:sz w:val="22"/>
          <w:szCs w:val="24"/>
        </w:rPr>
        <w:t>контроля за</w:t>
      </w:r>
      <w:proofErr w:type="gramEnd"/>
      <w:r w:rsidRPr="006E7441">
        <w:rPr>
          <w:sz w:val="22"/>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DC24A7" w:rsidRPr="006E7441" w:rsidRDefault="00DC24A7" w:rsidP="00EA2A6A">
      <w:pPr>
        <w:pStyle w:val="a3"/>
        <w:tabs>
          <w:tab w:val="left" w:pos="1134"/>
        </w:tabs>
        <w:ind w:left="0" w:firstLine="567"/>
        <w:jc w:val="both"/>
        <w:rPr>
          <w:sz w:val="22"/>
        </w:rPr>
      </w:pPr>
      <w:r w:rsidRPr="006E7441">
        <w:rPr>
          <w:sz w:val="22"/>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24A7" w:rsidRPr="006E7441" w:rsidRDefault="00DC24A7" w:rsidP="00EA2A6A">
      <w:pPr>
        <w:pStyle w:val="ConsPlusNormal"/>
        <w:ind w:firstLine="567"/>
        <w:jc w:val="both"/>
        <w:rPr>
          <w:sz w:val="22"/>
          <w:szCs w:val="24"/>
        </w:rPr>
      </w:pPr>
      <w:r w:rsidRPr="006E7441">
        <w:rPr>
          <w:sz w:val="22"/>
          <w:szCs w:val="24"/>
        </w:rPr>
        <w:t>5.2. Предписание оформляется по форме согласно приложению 3 к настоящему Положению.</w:t>
      </w:r>
    </w:p>
    <w:p w:rsidR="00DC24A7" w:rsidRPr="006E7441" w:rsidRDefault="00DC24A7" w:rsidP="00EA2A6A">
      <w:pPr>
        <w:pStyle w:val="a3"/>
        <w:tabs>
          <w:tab w:val="left" w:pos="1134"/>
        </w:tabs>
        <w:ind w:left="0" w:firstLine="567"/>
        <w:jc w:val="both"/>
        <w:rPr>
          <w:sz w:val="22"/>
        </w:rPr>
      </w:pPr>
      <w:r w:rsidRPr="006E7441">
        <w:rPr>
          <w:sz w:val="22"/>
        </w:rPr>
        <w:t>5.3.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DC24A7" w:rsidRPr="006E7441" w:rsidRDefault="00DC24A7" w:rsidP="00EA2A6A">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5.4. По истечении срока исполнения контролируемым лицом предписания, принятого в соответствии с подпунктом 1 пункта 4.5.1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администрация оценивает исполнение предписания на основании представленных документов и сведений, полученной информации.</w:t>
      </w:r>
    </w:p>
    <w:p w:rsidR="00DC24A7" w:rsidRPr="006E7441" w:rsidRDefault="00DC24A7" w:rsidP="00EA2A6A">
      <w:pPr>
        <w:pStyle w:val="ConsPlusNormal"/>
        <w:ind w:firstLine="567"/>
        <w:jc w:val="both"/>
        <w:rPr>
          <w:sz w:val="22"/>
          <w:szCs w:val="24"/>
        </w:rPr>
      </w:pPr>
      <w:r w:rsidRPr="006E7441">
        <w:rPr>
          <w:sz w:val="22"/>
          <w:szCs w:val="24"/>
        </w:rPr>
        <w:t>5.5. В случае исполнения контролируемым лицом предписания администрация направляет контролируемому лицу уведомление об исполнении предписания.</w:t>
      </w:r>
    </w:p>
    <w:p w:rsidR="00DC24A7" w:rsidRPr="006E7441" w:rsidRDefault="00DC24A7" w:rsidP="00EA2A6A">
      <w:pPr>
        <w:pStyle w:val="ConsPlusNormal"/>
        <w:ind w:firstLine="567"/>
        <w:jc w:val="both"/>
        <w:rPr>
          <w:sz w:val="22"/>
          <w:szCs w:val="24"/>
        </w:rPr>
      </w:pPr>
      <w:r w:rsidRPr="006E7441">
        <w:rPr>
          <w:sz w:val="22"/>
          <w:szCs w:val="24"/>
        </w:rPr>
        <w:t xml:space="preserve">5.6. Если указанные документы и сведения контролируемым лицом не представлены или на их основании невозможно сделать вывод об исполнении предписания, администрация оценивает </w:t>
      </w:r>
      <w:r w:rsidRPr="006E7441">
        <w:rPr>
          <w:sz w:val="22"/>
          <w:szCs w:val="24"/>
        </w:rPr>
        <w:lastRenderedPageBreak/>
        <w:t>исполнение указанного предписания путем проведения документарной проверки.</w:t>
      </w:r>
    </w:p>
    <w:p w:rsidR="00DC24A7" w:rsidRPr="006E7441" w:rsidRDefault="00DC24A7" w:rsidP="00EA2A6A">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В случае если проводится оценка исполнения предписания, принятого по итогам выездной проверки, допускается проведение выездной проверки.</w:t>
      </w:r>
    </w:p>
    <w:p w:rsidR="00DC24A7" w:rsidRPr="006E7441" w:rsidRDefault="00DC24A7" w:rsidP="00EA2A6A">
      <w:pPr>
        <w:pStyle w:val="HTML"/>
        <w:ind w:firstLine="567"/>
        <w:jc w:val="both"/>
        <w:rPr>
          <w:rFonts w:ascii="Times New Roman" w:hAnsi="Times New Roman" w:cs="Times New Roman"/>
          <w:sz w:val="22"/>
          <w:szCs w:val="24"/>
        </w:rPr>
      </w:pPr>
      <w:r w:rsidRPr="006E7441">
        <w:rPr>
          <w:rFonts w:ascii="Times New Roman" w:hAnsi="Times New Roman" w:cs="Times New Roman"/>
          <w:sz w:val="22"/>
          <w:szCs w:val="24"/>
        </w:rPr>
        <w:t xml:space="preserve">5.7. В случае если по итогам проведения контрольного мероприятия, предусмотренного пунктом 4.5.6 настоящего Положения, администрацией будет установлено, что предписание не исполнено или исполнено ненадлежащим образом, он вновь выдает контролируемому лицу предписание, предусмотренное подпунктом 1 пункта 4.5.1 настоящего Положения, с указанием новых сроков его исполнения. </w:t>
      </w:r>
    </w:p>
    <w:p w:rsidR="00DC24A7" w:rsidRPr="006E7441" w:rsidRDefault="00DC24A7" w:rsidP="00EA2A6A">
      <w:pPr>
        <w:pStyle w:val="ConsPlusNormal"/>
        <w:ind w:firstLine="567"/>
        <w:jc w:val="both"/>
        <w:rPr>
          <w:sz w:val="22"/>
          <w:szCs w:val="24"/>
        </w:rPr>
      </w:pPr>
      <w:r w:rsidRPr="006E7441">
        <w:rPr>
          <w:sz w:val="22"/>
          <w:szCs w:val="24"/>
        </w:rPr>
        <w:t xml:space="preserve">5.8. Указанный в предписании срок устранения нарушения может быть продлен на срок не более шести месяцев на основании ходатайства лица, которому выдано предписание об устранении нарушения законодательства, в случае наличия документально подтвержденных оснований </w:t>
      </w:r>
      <w:proofErr w:type="gramStart"/>
      <w:r w:rsidRPr="006E7441">
        <w:rPr>
          <w:sz w:val="22"/>
          <w:szCs w:val="24"/>
        </w:rPr>
        <w:t>необходимости продления срока устранения выявленного нарушения</w:t>
      </w:r>
      <w:proofErr w:type="gramEnd"/>
      <w:r w:rsidRPr="006E7441">
        <w:rPr>
          <w:sz w:val="22"/>
          <w:szCs w:val="24"/>
        </w:rPr>
        <w:t>.</w:t>
      </w:r>
    </w:p>
    <w:p w:rsidR="00DC24A7" w:rsidRPr="006E7441" w:rsidRDefault="00DC24A7" w:rsidP="00EA2A6A">
      <w:pPr>
        <w:ind w:firstLine="567"/>
        <w:jc w:val="both"/>
        <w:rPr>
          <w:sz w:val="22"/>
        </w:rPr>
      </w:pPr>
      <w:r w:rsidRPr="006E7441">
        <w:rPr>
          <w:sz w:val="22"/>
        </w:rPr>
        <w:t>В случае невозможности устранения нарушения в установленный срок лицо, которому выдано предписание об устранении выявленных нарушений законодательства, не позднее указанного в предписании срока устранения нарушения вправе направить в администрацию, ходатайство о продлении указанного в предписании срока устранения нарушения земельного законодательства.</w:t>
      </w:r>
    </w:p>
    <w:p w:rsidR="00DC24A7" w:rsidRPr="006E7441" w:rsidRDefault="00DC24A7" w:rsidP="00EA2A6A">
      <w:pPr>
        <w:pStyle w:val="ConsPlusNormal"/>
        <w:ind w:firstLine="567"/>
        <w:jc w:val="both"/>
        <w:rPr>
          <w:sz w:val="22"/>
          <w:szCs w:val="24"/>
        </w:rPr>
      </w:pPr>
      <w:r w:rsidRPr="006E7441">
        <w:rPr>
          <w:sz w:val="22"/>
          <w:szCs w:val="24"/>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DC24A7" w:rsidRPr="006E7441" w:rsidRDefault="00DC24A7" w:rsidP="00EA2A6A">
      <w:pPr>
        <w:pStyle w:val="ConsPlusNormal"/>
        <w:ind w:firstLine="567"/>
        <w:jc w:val="both"/>
        <w:rPr>
          <w:sz w:val="22"/>
          <w:szCs w:val="24"/>
        </w:rPr>
      </w:pPr>
      <w:r w:rsidRPr="006E7441">
        <w:rPr>
          <w:sz w:val="22"/>
          <w:szCs w:val="24"/>
        </w:rPr>
        <w:t>Ходатайство о продлении срока исполнения предписания рассматривается администрацией в течение 10 рабочих дней с момента поступления. По результатам рассмотрения ходатайства инспектором выносится определение об удовлетворении ходатайства и продлении срока исполнения предписания или об отклонении ходатайства и оставлении срока устранения нарушения земельного законодательства без изменения.</w:t>
      </w:r>
    </w:p>
    <w:p w:rsidR="00DC24A7" w:rsidRPr="006E7441" w:rsidRDefault="00DC24A7" w:rsidP="00EA2A6A">
      <w:pPr>
        <w:pStyle w:val="ConsPlusNormal"/>
        <w:ind w:firstLine="567"/>
        <w:jc w:val="both"/>
        <w:rPr>
          <w:sz w:val="22"/>
          <w:szCs w:val="24"/>
        </w:rPr>
      </w:pPr>
      <w:r w:rsidRPr="006E7441">
        <w:rPr>
          <w:sz w:val="22"/>
          <w:szCs w:val="24"/>
        </w:rPr>
        <w:t>В определении об отклонении ходатайства указываются причины, послужившие основанием для отклонения ходатайства.</w:t>
      </w:r>
    </w:p>
    <w:p w:rsidR="00DC24A7" w:rsidRPr="006E7441" w:rsidRDefault="00DC24A7" w:rsidP="00EA2A6A">
      <w:pPr>
        <w:pStyle w:val="ConsPlusNormal"/>
        <w:ind w:firstLine="567"/>
        <w:jc w:val="both"/>
        <w:rPr>
          <w:sz w:val="22"/>
          <w:szCs w:val="24"/>
        </w:rPr>
      </w:pPr>
      <w:r w:rsidRPr="006E7441">
        <w:rPr>
          <w:sz w:val="22"/>
          <w:szCs w:val="24"/>
        </w:rPr>
        <w:t xml:space="preserve">Копия вынесенного определения по результатам рассмотрения ходатайства вручается контролируемому лицу либо направляется ему заказным почтовым отправлением с уведомлением о вручении. </w:t>
      </w:r>
    </w:p>
    <w:p w:rsidR="00DC24A7" w:rsidRPr="006E7441" w:rsidRDefault="00DC24A7" w:rsidP="00EA2A6A">
      <w:pPr>
        <w:pStyle w:val="ConsPlusNormal"/>
        <w:ind w:firstLine="567"/>
        <w:jc w:val="both"/>
        <w:rPr>
          <w:sz w:val="22"/>
          <w:szCs w:val="24"/>
        </w:rPr>
      </w:pPr>
      <w:proofErr w:type="gramStart"/>
      <w:r w:rsidRPr="006E7441">
        <w:rPr>
          <w:sz w:val="22"/>
          <w:szCs w:val="24"/>
        </w:rPr>
        <w:t>При наличии согласия контролируемого лица на осуществление взаимодействия в электронной форме в рамках муниципального земельного контроля копия вынесенного определения по результатам рассмотрения ходатайства может быть направлена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w:t>
      </w:r>
      <w:proofErr w:type="gramEnd"/>
    </w:p>
    <w:p w:rsidR="00DC24A7" w:rsidRPr="00267DD1" w:rsidRDefault="00DC24A7" w:rsidP="00DC24A7">
      <w:pPr>
        <w:pStyle w:val="ConsPlusNormal"/>
        <w:ind w:firstLine="709"/>
        <w:jc w:val="both"/>
        <w:rPr>
          <w:sz w:val="16"/>
          <w:szCs w:val="16"/>
        </w:rPr>
      </w:pPr>
    </w:p>
    <w:p w:rsidR="00DC24A7" w:rsidRPr="00DC24A7" w:rsidRDefault="00DC24A7" w:rsidP="00EA2A6A">
      <w:pPr>
        <w:jc w:val="center"/>
        <w:rPr>
          <w:b/>
        </w:rPr>
      </w:pPr>
      <w:r w:rsidRPr="00DC24A7">
        <w:rPr>
          <w:b/>
        </w:rPr>
        <w:t>5.</w:t>
      </w:r>
      <w:r w:rsidRPr="00DC24A7">
        <w:rPr>
          <w:b/>
          <w:bCs/>
        </w:rPr>
        <w:t xml:space="preserve"> Обжалование решений администрации, действий (бездействия) должностных лиц, уполномоченных осуществлять муниципальный земельный контроль</w:t>
      </w:r>
    </w:p>
    <w:p w:rsidR="00DC24A7" w:rsidRPr="00267DD1" w:rsidRDefault="00DC24A7" w:rsidP="00DC24A7">
      <w:pPr>
        <w:ind w:firstLine="567"/>
        <w:jc w:val="center"/>
        <w:rPr>
          <w:b/>
          <w:sz w:val="16"/>
          <w:szCs w:val="16"/>
        </w:rPr>
      </w:pPr>
    </w:p>
    <w:p w:rsidR="00DC24A7" w:rsidRPr="006E7441" w:rsidRDefault="00DC24A7" w:rsidP="00EA2A6A">
      <w:pPr>
        <w:pStyle w:val="ConsPlusNormal"/>
        <w:ind w:firstLine="567"/>
        <w:jc w:val="both"/>
        <w:rPr>
          <w:sz w:val="22"/>
          <w:szCs w:val="24"/>
        </w:rPr>
      </w:pPr>
      <w:r w:rsidRPr="006E7441">
        <w:rPr>
          <w:color w:val="000000"/>
          <w:sz w:val="22"/>
          <w:szCs w:val="24"/>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24A7" w:rsidRPr="006E7441" w:rsidRDefault="00DC24A7" w:rsidP="00EA2A6A">
      <w:pPr>
        <w:pStyle w:val="ConsPlusNormal"/>
        <w:ind w:firstLine="567"/>
        <w:jc w:val="both"/>
        <w:rPr>
          <w:color w:val="000000"/>
          <w:sz w:val="22"/>
          <w:szCs w:val="24"/>
        </w:rPr>
      </w:pPr>
      <w:r w:rsidRPr="006E7441">
        <w:rPr>
          <w:color w:val="000000"/>
          <w:sz w:val="22"/>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DC24A7" w:rsidRPr="006E7441" w:rsidRDefault="00DC24A7" w:rsidP="00EA2A6A">
      <w:pPr>
        <w:ind w:firstLine="567"/>
        <w:jc w:val="both"/>
        <w:rPr>
          <w:sz w:val="22"/>
        </w:rPr>
      </w:pPr>
      <w:r w:rsidRPr="006E7441">
        <w:rPr>
          <w:sz w:val="22"/>
        </w:rPr>
        <w:t>1) решений о проведении контрольных (надзорных) мероприятий и обязательных профилактических визитов;</w:t>
      </w:r>
    </w:p>
    <w:p w:rsidR="00DC24A7" w:rsidRPr="006E7441" w:rsidRDefault="00DC24A7" w:rsidP="00EA2A6A">
      <w:pPr>
        <w:ind w:firstLine="567"/>
        <w:jc w:val="both"/>
        <w:rPr>
          <w:sz w:val="22"/>
        </w:rPr>
      </w:pPr>
      <w:r w:rsidRPr="006E7441">
        <w:rPr>
          <w:sz w:val="22"/>
        </w:rPr>
        <w:t>2) актов контрольных (надзорных) мероприятий и обязательных профилактических визитов, предписаний об устранении выявленных нарушений;</w:t>
      </w:r>
    </w:p>
    <w:p w:rsidR="00DC24A7" w:rsidRPr="006E7441" w:rsidRDefault="00DC24A7" w:rsidP="00EA2A6A">
      <w:pPr>
        <w:ind w:firstLine="567"/>
        <w:jc w:val="both"/>
        <w:rPr>
          <w:sz w:val="22"/>
        </w:rPr>
      </w:pPr>
      <w:r w:rsidRPr="006E7441">
        <w:rPr>
          <w:sz w:val="22"/>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C24A7" w:rsidRPr="006E7441" w:rsidRDefault="00DC24A7" w:rsidP="00EA2A6A">
      <w:pPr>
        <w:ind w:firstLine="567"/>
        <w:jc w:val="both"/>
        <w:rPr>
          <w:sz w:val="22"/>
        </w:rPr>
      </w:pPr>
      <w:r w:rsidRPr="006E7441">
        <w:rPr>
          <w:sz w:val="22"/>
        </w:rPr>
        <w:t>4) решений об отнесении объектов контроля к соответствующей категории риска;</w:t>
      </w:r>
    </w:p>
    <w:p w:rsidR="00DC24A7" w:rsidRPr="006E7441" w:rsidRDefault="00DC24A7" w:rsidP="00EA2A6A">
      <w:pPr>
        <w:ind w:firstLine="567"/>
        <w:jc w:val="both"/>
        <w:rPr>
          <w:sz w:val="22"/>
        </w:rPr>
      </w:pPr>
      <w:r w:rsidRPr="006E7441">
        <w:rPr>
          <w:sz w:val="22"/>
        </w:rPr>
        <w:t>5) решений об отказе в проведении обязательных профилактических визитов по заявлениям контролируемых лиц;</w:t>
      </w:r>
    </w:p>
    <w:p w:rsidR="00DC24A7" w:rsidRPr="006E7441" w:rsidRDefault="00DC24A7" w:rsidP="00EA2A6A">
      <w:pPr>
        <w:ind w:firstLine="567"/>
        <w:jc w:val="both"/>
        <w:rPr>
          <w:sz w:val="22"/>
        </w:rPr>
      </w:pPr>
      <w:r w:rsidRPr="006E7441">
        <w:rPr>
          <w:sz w:val="22"/>
        </w:rP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6E7441">
        <w:rPr>
          <w:sz w:val="22"/>
          <w:shd w:val="clear" w:color="auto" w:fill="FFFFFF"/>
        </w:rPr>
        <w:t xml:space="preserve"> и (или) регионального портала государственных и муниципальных услуг</w:t>
      </w:r>
      <w:r w:rsidRPr="006E7441">
        <w:rPr>
          <w:sz w:val="22"/>
        </w:rPr>
        <w:t>.</w:t>
      </w:r>
    </w:p>
    <w:p w:rsidR="00DC24A7" w:rsidRPr="006E7441" w:rsidRDefault="00DC24A7" w:rsidP="00EA2A6A">
      <w:pPr>
        <w:pStyle w:val="s1"/>
        <w:ind w:firstLine="567"/>
        <w:rPr>
          <w:rFonts w:ascii="Times New Roman" w:hAnsi="Times New Roman" w:cs="Times New Roman"/>
          <w:color w:val="000000"/>
          <w:sz w:val="22"/>
          <w:szCs w:val="24"/>
        </w:rPr>
      </w:pPr>
      <w:r w:rsidRPr="006E7441">
        <w:rPr>
          <w:rFonts w:ascii="Times New Roman" w:hAnsi="Times New Roman" w:cs="Times New Roman"/>
          <w:color w:val="000000"/>
          <w:sz w:val="22"/>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Юргинского муниципального округа</w:t>
      </w:r>
      <w:r w:rsidRPr="006E7441">
        <w:rPr>
          <w:rFonts w:ascii="Times New Roman" w:hAnsi="Times New Roman" w:cs="Times New Roman"/>
          <w:i/>
          <w:iCs/>
          <w:color w:val="000000"/>
          <w:sz w:val="22"/>
          <w:szCs w:val="24"/>
        </w:rPr>
        <w:t xml:space="preserve"> </w:t>
      </w:r>
      <w:r w:rsidRPr="006E7441">
        <w:rPr>
          <w:rFonts w:ascii="Times New Roman" w:hAnsi="Times New Roman" w:cs="Times New Roman"/>
          <w:color w:val="000000"/>
          <w:sz w:val="22"/>
          <w:szCs w:val="24"/>
        </w:rPr>
        <w:t>с предварительным информированием главы Юргинского муниципального округа</w:t>
      </w:r>
      <w:r w:rsidRPr="006E7441">
        <w:rPr>
          <w:rFonts w:ascii="Times New Roman" w:hAnsi="Times New Roman" w:cs="Times New Roman"/>
          <w:i/>
          <w:iCs/>
          <w:color w:val="000000"/>
          <w:sz w:val="22"/>
          <w:szCs w:val="24"/>
        </w:rPr>
        <w:t xml:space="preserve"> </w:t>
      </w:r>
      <w:r w:rsidRPr="006E7441">
        <w:rPr>
          <w:rFonts w:ascii="Times New Roman" w:hAnsi="Times New Roman" w:cs="Times New Roman"/>
          <w:color w:val="000000"/>
          <w:sz w:val="22"/>
          <w:szCs w:val="24"/>
        </w:rPr>
        <w:t>о наличии в</w:t>
      </w:r>
      <w:r w:rsidRPr="006E7441">
        <w:rPr>
          <w:rFonts w:ascii="Times New Roman" w:hAnsi="Times New Roman" w:cs="Times New Roman"/>
          <w:i/>
          <w:iCs/>
          <w:color w:val="000000"/>
          <w:sz w:val="22"/>
          <w:szCs w:val="24"/>
        </w:rPr>
        <w:t xml:space="preserve"> </w:t>
      </w:r>
      <w:r w:rsidRPr="006E7441">
        <w:rPr>
          <w:rFonts w:ascii="Times New Roman" w:hAnsi="Times New Roman" w:cs="Times New Roman"/>
          <w:color w:val="000000"/>
          <w:sz w:val="22"/>
          <w:szCs w:val="24"/>
        </w:rPr>
        <w:t>жалобе (документах) сведений, составляющих государственную или иную охраняемую законом тайну.</w:t>
      </w:r>
    </w:p>
    <w:p w:rsidR="00DC24A7" w:rsidRPr="006E7441" w:rsidRDefault="00DC24A7" w:rsidP="00EA2A6A">
      <w:pPr>
        <w:ind w:firstLine="567"/>
        <w:jc w:val="both"/>
        <w:rPr>
          <w:i/>
          <w:iCs/>
          <w:sz w:val="22"/>
        </w:rPr>
      </w:pPr>
      <w:r w:rsidRPr="006E7441">
        <w:rPr>
          <w:sz w:val="22"/>
        </w:rPr>
        <w:t>5.3. Жалоба на решение администрации, действия (бездействие) его должностных лиц рассматривается главой Юргинского муниципального округа.</w:t>
      </w:r>
    </w:p>
    <w:p w:rsidR="00DC24A7" w:rsidRPr="006E7441" w:rsidRDefault="00DC24A7" w:rsidP="00EA2A6A">
      <w:pPr>
        <w:pStyle w:val="ConsPlusNormal"/>
        <w:ind w:firstLine="567"/>
        <w:jc w:val="both"/>
        <w:rPr>
          <w:sz w:val="22"/>
          <w:szCs w:val="24"/>
        </w:rPr>
      </w:pPr>
      <w:r w:rsidRPr="006E7441">
        <w:rPr>
          <w:color w:val="000000"/>
          <w:sz w:val="22"/>
          <w:szCs w:val="24"/>
        </w:rPr>
        <w:t>5.4.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24A7" w:rsidRPr="006E7441" w:rsidRDefault="00DC24A7" w:rsidP="00EA2A6A">
      <w:pPr>
        <w:pStyle w:val="ConsPlusNormal"/>
        <w:ind w:firstLine="567"/>
        <w:jc w:val="both"/>
        <w:rPr>
          <w:sz w:val="22"/>
          <w:szCs w:val="24"/>
        </w:rPr>
      </w:pPr>
      <w:r w:rsidRPr="006E7441">
        <w:rPr>
          <w:color w:val="000000"/>
          <w:sz w:val="22"/>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C24A7" w:rsidRPr="006E7441" w:rsidRDefault="00DC24A7" w:rsidP="00EA2A6A">
      <w:pPr>
        <w:pStyle w:val="ConsPlusNormal"/>
        <w:ind w:firstLine="567"/>
        <w:jc w:val="both"/>
        <w:rPr>
          <w:sz w:val="22"/>
          <w:szCs w:val="24"/>
        </w:rPr>
      </w:pPr>
      <w:r w:rsidRPr="006E7441">
        <w:rPr>
          <w:color w:val="000000"/>
          <w:sz w:val="22"/>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24A7" w:rsidRPr="006E7441" w:rsidRDefault="00DC24A7" w:rsidP="00EA2A6A">
      <w:pPr>
        <w:pStyle w:val="ConsPlusNormal"/>
        <w:ind w:firstLine="567"/>
        <w:jc w:val="both"/>
        <w:rPr>
          <w:sz w:val="22"/>
          <w:szCs w:val="24"/>
        </w:rPr>
      </w:pPr>
      <w:r w:rsidRPr="006E7441">
        <w:rPr>
          <w:color w:val="000000"/>
          <w:sz w:val="22"/>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24A7" w:rsidRPr="006E7441" w:rsidRDefault="00DC24A7" w:rsidP="00EA2A6A">
      <w:pPr>
        <w:pStyle w:val="ConsPlusNormal"/>
        <w:numPr>
          <w:ilvl w:val="1"/>
          <w:numId w:val="19"/>
        </w:numPr>
        <w:ind w:left="0" w:firstLine="567"/>
        <w:jc w:val="both"/>
        <w:rPr>
          <w:color w:val="000000"/>
          <w:sz w:val="22"/>
          <w:szCs w:val="24"/>
        </w:rPr>
      </w:pPr>
      <w:r w:rsidRPr="006E7441">
        <w:rPr>
          <w:color w:val="000000"/>
          <w:sz w:val="22"/>
          <w:szCs w:val="24"/>
        </w:rPr>
        <w:t xml:space="preserve">Жалоба на решение администрации, действия (бездействие) его должностных лиц подлежит рассмотрению в течение 15 рабочих дней со дня ее регистрации. </w:t>
      </w:r>
    </w:p>
    <w:p w:rsidR="00DC24A7" w:rsidRPr="006E7441" w:rsidRDefault="00DC24A7" w:rsidP="00EA2A6A">
      <w:pPr>
        <w:pStyle w:val="ConsPlusNormal"/>
        <w:ind w:firstLine="567"/>
        <w:jc w:val="both"/>
        <w:rPr>
          <w:color w:val="000000"/>
          <w:sz w:val="22"/>
          <w:szCs w:val="24"/>
        </w:rPr>
      </w:pPr>
      <w:r w:rsidRPr="006E7441">
        <w:rPr>
          <w:color w:val="000000"/>
          <w:sz w:val="22"/>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C24A7" w:rsidRPr="006E7441" w:rsidRDefault="00DC24A7" w:rsidP="00EA2A6A">
      <w:pPr>
        <w:pStyle w:val="ConsPlusNormal"/>
        <w:ind w:firstLine="567"/>
        <w:jc w:val="both"/>
        <w:rPr>
          <w:color w:val="000000"/>
          <w:sz w:val="22"/>
          <w:szCs w:val="24"/>
        </w:rPr>
      </w:pPr>
      <w:r w:rsidRPr="006E7441">
        <w:rPr>
          <w:color w:val="000000"/>
          <w:sz w:val="22"/>
          <w:szCs w:val="24"/>
        </w:rPr>
        <w:t>5.6. Уполномоченный на рассмотрение жалобы орган в срок не позднее двух рабочих дней со дня регистрации жалобы принимает решение:</w:t>
      </w:r>
    </w:p>
    <w:p w:rsidR="00DC24A7" w:rsidRPr="006E7441" w:rsidRDefault="00DC24A7" w:rsidP="00EA2A6A">
      <w:pPr>
        <w:pStyle w:val="ConsPlusNormal"/>
        <w:ind w:firstLine="567"/>
        <w:jc w:val="both"/>
        <w:rPr>
          <w:color w:val="000000"/>
          <w:sz w:val="22"/>
          <w:szCs w:val="24"/>
        </w:rPr>
      </w:pPr>
      <w:r w:rsidRPr="006E7441">
        <w:rPr>
          <w:color w:val="000000"/>
          <w:sz w:val="22"/>
          <w:szCs w:val="24"/>
        </w:rPr>
        <w:t>1) о приостановлении исполнения обжалуемого решения контрольного (надзорного) органа;</w:t>
      </w:r>
    </w:p>
    <w:p w:rsidR="00DC24A7" w:rsidRPr="006E7441" w:rsidRDefault="00DC24A7" w:rsidP="00EA2A6A">
      <w:pPr>
        <w:pStyle w:val="ConsPlusNormal"/>
        <w:ind w:firstLine="567"/>
        <w:jc w:val="both"/>
        <w:rPr>
          <w:color w:val="000000"/>
          <w:sz w:val="22"/>
          <w:szCs w:val="24"/>
        </w:rPr>
      </w:pPr>
      <w:r w:rsidRPr="006E7441">
        <w:rPr>
          <w:color w:val="000000"/>
          <w:sz w:val="22"/>
          <w:szCs w:val="24"/>
        </w:rPr>
        <w:t>2) об отказе в приостановлении исполнения обжалуемого решения контрольного (надзорного) органа.</w:t>
      </w:r>
    </w:p>
    <w:p w:rsidR="00DC24A7" w:rsidRPr="006E7441" w:rsidRDefault="00DC24A7" w:rsidP="00EA2A6A">
      <w:pPr>
        <w:pStyle w:val="ConsPlusNormal"/>
        <w:ind w:firstLine="567"/>
        <w:jc w:val="both"/>
        <w:rPr>
          <w:color w:val="000000"/>
          <w:sz w:val="22"/>
          <w:szCs w:val="24"/>
        </w:rPr>
      </w:pPr>
      <w:r w:rsidRPr="006E7441">
        <w:rPr>
          <w:color w:val="000000"/>
          <w:sz w:val="22"/>
          <w:szCs w:val="24"/>
        </w:rPr>
        <w:t>5.7. Информация о решении, указанном в пункте 5.6. направляется лицу, подавшему жалобу, в течение одного рабочего дня с момента принятия решения.</w:t>
      </w:r>
    </w:p>
    <w:p w:rsidR="00DC24A7" w:rsidRPr="00267DD1" w:rsidRDefault="00DC24A7" w:rsidP="00DC24A7">
      <w:pPr>
        <w:autoSpaceDE w:val="0"/>
        <w:autoSpaceDN w:val="0"/>
        <w:adjustRightInd w:val="0"/>
        <w:jc w:val="center"/>
        <w:outlineLvl w:val="0"/>
        <w:rPr>
          <w:b/>
          <w:sz w:val="16"/>
          <w:szCs w:val="16"/>
        </w:rPr>
      </w:pPr>
    </w:p>
    <w:p w:rsidR="00DC24A7" w:rsidRDefault="00DC24A7" w:rsidP="00DC24A7">
      <w:pPr>
        <w:autoSpaceDE w:val="0"/>
        <w:autoSpaceDN w:val="0"/>
        <w:adjustRightInd w:val="0"/>
        <w:jc w:val="center"/>
        <w:outlineLvl w:val="0"/>
        <w:rPr>
          <w:b/>
        </w:rPr>
      </w:pPr>
      <w:r w:rsidRPr="00DC24A7">
        <w:rPr>
          <w:b/>
        </w:rPr>
        <w:t xml:space="preserve">6. Ключевые показатели вида контроля и их целевые значения </w:t>
      </w:r>
    </w:p>
    <w:p w:rsidR="006E7441" w:rsidRPr="006E7441" w:rsidRDefault="006E7441" w:rsidP="00DC24A7">
      <w:pPr>
        <w:autoSpaceDE w:val="0"/>
        <w:autoSpaceDN w:val="0"/>
        <w:adjustRightInd w:val="0"/>
        <w:jc w:val="center"/>
        <w:outlineLvl w:val="0"/>
        <w:rPr>
          <w:b/>
          <w:sz w:val="16"/>
        </w:rPr>
      </w:pPr>
    </w:p>
    <w:p w:rsidR="00DC24A7" w:rsidRPr="00DC24A7" w:rsidRDefault="00DC24A7" w:rsidP="00EA2A6A">
      <w:pPr>
        <w:pStyle w:val="a3"/>
        <w:tabs>
          <w:tab w:val="left" w:pos="1134"/>
        </w:tabs>
        <w:ind w:left="0" w:firstLine="567"/>
        <w:jc w:val="both"/>
      </w:pPr>
      <w:r w:rsidRPr="006E7441">
        <w:rPr>
          <w:sz w:val="22"/>
        </w:rPr>
        <w:t>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EA2A6A" w:rsidRDefault="00EA2A6A" w:rsidP="00DC24A7">
      <w:pPr>
        <w:pStyle w:val="ConsPlusNormal"/>
        <w:ind w:firstLine="709"/>
        <w:jc w:val="both"/>
        <w:rPr>
          <w:szCs w:val="24"/>
        </w:rPr>
        <w:sectPr w:rsidR="00EA2A6A">
          <w:pgSz w:w="11906" w:h="16838"/>
          <w:pgMar w:top="1134" w:right="850" w:bottom="1134" w:left="1701" w:header="708" w:footer="708" w:gutter="0"/>
          <w:cols w:space="708"/>
          <w:docGrid w:linePitch="360"/>
        </w:sectPr>
      </w:pPr>
    </w:p>
    <w:p w:rsidR="00DC24A7" w:rsidRPr="00DC24A7" w:rsidRDefault="00DC24A7" w:rsidP="00DC24A7">
      <w:pPr>
        <w:pStyle w:val="ConsPlusNormal"/>
        <w:ind w:firstLine="0"/>
        <w:jc w:val="right"/>
        <w:rPr>
          <w:szCs w:val="24"/>
        </w:rPr>
      </w:pPr>
      <w:r w:rsidRPr="00DC24A7">
        <w:rPr>
          <w:szCs w:val="24"/>
        </w:rPr>
        <w:lastRenderedPageBreak/>
        <w:t>Приложение № 1</w:t>
      </w:r>
    </w:p>
    <w:p w:rsidR="00DC24A7" w:rsidRPr="00DC24A7" w:rsidRDefault="00DC24A7" w:rsidP="00DC24A7">
      <w:pPr>
        <w:pStyle w:val="ConsPlusNormal"/>
        <w:ind w:firstLine="0"/>
        <w:jc w:val="right"/>
        <w:rPr>
          <w:szCs w:val="24"/>
        </w:rPr>
      </w:pPr>
      <w:r w:rsidRPr="00DC24A7">
        <w:rPr>
          <w:szCs w:val="24"/>
        </w:rPr>
        <w:t xml:space="preserve">к Положению о </w:t>
      </w:r>
      <w:proofErr w:type="gramStart"/>
      <w:r w:rsidRPr="00DC24A7">
        <w:rPr>
          <w:szCs w:val="24"/>
        </w:rPr>
        <w:t>муниципальном</w:t>
      </w:r>
      <w:proofErr w:type="gramEnd"/>
    </w:p>
    <w:p w:rsidR="00DC24A7" w:rsidRPr="00DC24A7" w:rsidRDefault="00DC24A7" w:rsidP="00DC24A7">
      <w:pPr>
        <w:pStyle w:val="ConsPlusNormal"/>
        <w:ind w:firstLine="0"/>
        <w:jc w:val="right"/>
        <w:rPr>
          <w:szCs w:val="24"/>
        </w:rPr>
      </w:pPr>
      <w:r w:rsidRPr="00DC24A7">
        <w:rPr>
          <w:szCs w:val="24"/>
        </w:rPr>
        <w:t xml:space="preserve">земельном </w:t>
      </w:r>
      <w:proofErr w:type="gramStart"/>
      <w:r w:rsidRPr="00DC24A7">
        <w:rPr>
          <w:szCs w:val="24"/>
        </w:rPr>
        <w:t>контроле</w:t>
      </w:r>
      <w:proofErr w:type="gramEnd"/>
      <w:r w:rsidRPr="00DC24A7">
        <w:rPr>
          <w:szCs w:val="24"/>
        </w:rPr>
        <w:t xml:space="preserve"> на территории</w:t>
      </w:r>
    </w:p>
    <w:p w:rsidR="00DC24A7" w:rsidRPr="00DC24A7" w:rsidRDefault="00DC24A7" w:rsidP="00DC24A7">
      <w:pPr>
        <w:pStyle w:val="ConsPlusNormal"/>
        <w:ind w:firstLine="0"/>
        <w:jc w:val="right"/>
        <w:rPr>
          <w:bCs/>
          <w:szCs w:val="24"/>
        </w:rPr>
      </w:pPr>
      <w:r w:rsidRPr="00DC24A7">
        <w:rPr>
          <w:bCs/>
          <w:szCs w:val="24"/>
        </w:rPr>
        <w:t>Юргинского муниципального</w:t>
      </w:r>
      <w:r w:rsidR="001E59C5">
        <w:rPr>
          <w:bCs/>
          <w:szCs w:val="24"/>
        </w:rPr>
        <w:t xml:space="preserve"> округа</w:t>
      </w:r>
    </w:p>
    <w:p w:rsidR="00DC24A7" w:rsidRPr="00DC24A7" w:rsidRDefault="00DC24A7" w:rsidP="00DC24A7">
      <w:pPr>
        <w:pStyle w:val="ConsPlusNormal"/>
        <w:ind w:firstLine="0"/>
        <w:jc w:val="right"/>
        <w:rPr>
          <w:szCs w:val="24"/>
        </w:rPr>
      </w:pPr>
      <w:r w:rsidRPr="00DC24A7">
        <w:rPr>
          <w:bCs/>
          <w:szCs w:val="24"/>
        </w:rPr>
        <w:t>Кемеровской области – Кузбасса</w:t>
      </w:r>
    </w:p>
    <w:p w:rsidR="00DC24A7" w:rsidRPr="00DC24A7" w:rsidRDefault="00DC24A7" w:rsidP="00DC24A7">
      <w:pPr>
        <w:pStyle w:val="ConsPlusNormal"/>
        <w:jc w:val="center"/>
        <w:rPr>
          <w:szCs w:val="24"/>
          <w:shd w:val="clear" w:color="auto" w:fill="F1C100"/>
        </w:rPr>
      </w:pPr>
    </w:p>
    <w:p w:rsidR="00DC24A7" w:rsidRPr="00DC24A7" w:rsidRDefault="00DC24A7" w:rsidP="00DC24A7">
      <w:pPr>
        <w:pStyle w:val="ConsPlusTitle"/>
        <w:jc w:val="center"/>
        <w:rPr>
          <w:szCs w:val="24"/>
        </w:rPr>
      </w:pPr>
      <w:r w:rsidRPr="00DC24A7">
        <w:rPr>
          <w:szCs w:val="24"/>
        </w:rPr>
        <w:t>КРИТЕРИИ</w:t>
      </w:r>
    </w:p>
    <w:p w:rsidR="00DC24A7" w:rsidRPr="00DC24A7" w:rsidRDefault="00DC24A7" w:rsidP="00DC24A7">
      <w:pPr>
        <w:pStyle w:val="ConsPlusTitle"/>
        <w:jc w:val="center"/>
        <w:rPr>
          <w:szCs w:val="24"/>
        </w:rPr>
      </w:pPr>
      <w:r w:rsidRPr="00DC24A7">
        <w:rPr>
          <w:szCs w:val="24"/>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w:t>
      </w:r>
      <w:r w:rsidR="001E59C5">
        <w:rPr>
          <w:szCs w:val="24"/>
        </w:rPr>
        <w:t xml:space="preserve"> К ОПРЕДЕЛЕННОЙ КАТЕГОРИИ РИСКА</w:t>
      </w:r>
    </w:p>
    <w:p w:rsidR="00DC24A7" w:rsidRPr="00267DD1" w:rsidRDefault="00DC24A7" w:rsidP="00DC24A7">
      <w:pPr>
        <w:pStyle w:val="ConsPlusNormal"/>
        <w:ind w:firstLine="540"/>
        <w:jc w:val="both"/>
        <w:rPr>
          <w:sz w:val="16"/>
          <w:szCs w:val="16"/>
        </w:rPr>
      </w:pPr>
    </w:p>
    <w:p w:rsidR="00DC24A7" w:rsidRPr="00DC24A7" w:rsidRDefault="00DC24A7" w:rsidP="00EA2A6A">
      <w:pPr>
        <w:pStyle w:val="ConsPlusNormal"/>
        <w:ind w:firstLine="567"/>
        <w:jc w:val="both"/>
        <w:rPr>
          <w:szCs w:val="24"/>
        </w:rPr>
      </w:pPr>
      <w:r w:rsidRPr="00DC24A7">
        <w:rPr>
          <w:color w:val="000000"/>
          <w:szCs w:val="24"/>
        </w:rPr>
        <w:t>1. К категории среднего риска относятся:</w:t>
      </w:r>
    </w:p>
    <w:p w:rsidR="00DC24A7" w:rsidRPr="00DC24A7" w:rsidRDefault="00DC24A7" w:rsidP="00EA2A6A">
      <w:pPr>
        <w:pStyle w:val="ConsPlusNormal"/>
        <w:ind w:firstLine="567"/>
        <w:jc w:val="both"/>
        <w:rPr>
          <w:szCs w:val="24"/>
        </w:rPr>
      </w:pPr>
      <w:r w:rsidRPr="00DC24A7">
        <w:rPr>
          <w:color w:val="000000"/>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DC24A7" w:rsidRPr="00DC24A7" w:rsidRDefault="00DC24A7" w:rsidP="00EA2A6A">
      <w:pPr>
        <w:pStyle w:val="ConsPlusNormal"/>
        <w:ind w:firstLine="567"/>
        <w:jc w:val="both"/>
        <w:rPr>
          <w:szCs w:val="24"/>
        </w:rPr>
      </w:pPr>
      <w:r w:rsidRPr="00DC24A7">
        <w:rPr>
          <w:color w:val="000000"/>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DC24A7" w:rsidRPr="00DC24A7" w:rsidRDefault="00DC24A7" w:rsidP="00EA2A6A">
      <w:pPr>
        <w:pStyle w:val="ConsPlusNormal"/>
        <w:ind w:firstLine="567"/>
        <w:jc w:val="both"/>
        <w:rPr>
          <w:szCs w:val="24"/>
        </w:rPr>
      </w:pPr>
      <w:r w:rsidRPr="00DC24A7">
        <w:rPr>
          <w:color w:val="000000"/>
          <w:szCs w:val="24"/>
        </w:rPr>
        <w:t>2. К категории умеренного риска относятся земельные участки:</w:t>
      </w:r>
    </w:p>
    <w:p w:rsidR="00DC24A7" w:rsidRPr="00DC24A7" w:rsidRDefault="00DC24A7" w:rsidP="00EA2A6A">
      <w:pPr>
        <w:pStyle w:val="ConsPlusNormal"/>
        <w:ind w:firstLine="567"/>
        <w:jc w:val="both"/>
        <w:rPr>
          <w:szCs w:val="24"/>
        </w:rPr>
      </w:pPr>
      <w:proofErr w:type="gramStart"/>
      <w:r w:rsidRPr="00DC24A7">
        <w:rPr>
          <w:color w:val="000000"/>
          <w:szCs w:val="24"/>
        </w:rPr>
        <w:t>а) относящиеся к категории земель населенных пунктов;</w:t>
      </w:r>
      <w:proofErr w:type="gramEnd"/>
    </w:p>
    <w:p w:rsidR="00DC24A7" w:rsidRPr="00DC24A7" w:rsidRDefault="00DC24A7" w:rsidP="00EA2A6A">
      <w:pPr>
        <w:pStyle w:val="ConsPlusNormal"/>
        <w:ind w:firstLine="567"/>
        <w:jc w:val="both"/>
        <w:rPr>
          <w:szCs w:val="24"/>
        </w:rPr>
      </w:pPr>
      <w:proofErr w:type="gramStart"/>
      <w:r w:rsidRPr="00DC24A7">
        <w:rPr>
          <w:color w:val="000000"/>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DC24A7" w:rsidRPr="00DC24A7" w:rsidRDefault="00DC24A7" w:rsidP="00EA2A6A">
      <w:pPr>
        <w:pStyle w:val="ConsPlusNormal"/>
        <w:ind w:firstLine="567"/>
        <w:jc w:val="both"/>
        <w:rPr>
          <w:szCs w:val="24"/>
        </w:rPr>
      </w:pPr>
      <w:proofErr w:type="gramStart"/>
      <w:r w:rsidRPr="00DC24A7">
        <w:rPr>
          <w:color w:val="000000"/>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DC24A7" w:rsidRDefault="00DC24A7" w:rsidP="00EA2A6A">
      <w:pPr>
        <w:pStyle w:val="ConsPlusNormal"/>
        <w:ind w:firstLine="567"/>
        <w:jc w:val="both"/>
        <w:rPr>
          <w:color w:val="000000"/>
          <w:szCs w:val="24"/>
        </w:rPr>
      </w:pPr>
      <w:r w:rsidRPr="00DC24A7">
        <w:rPr>
          <w:color w:val="000000"/>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EA2A6A" w:rsidRDefault="00EA2A6A" w:rsidP="00EA2A6A">
      <w:pPr>
        <w:pStyle w:val="ConsPlusNormal"/>
        <w:ind w:firstLine="709"/>
        <w:jc w:val="both"/>
        <w:rPr>
          <w:color w:val="000000"/>
          <w:szCs w:val="24"/>
        </w:rPr>
        <w:sectPr w:rsidR="00EA2A6A">
          <w:pgSz w:w="11906" w:h="16838"/>
          <w:pgMar w:top="1134" w:right="850" w:bottom="1134" w:left="1701" w:header="708" w:footer="708" w:gutter="0"/>
          <w:cols w:space="708"/>
          <w:docGrid w:linePitch="360"/>
        </w:sectPr>
      </w:pPr>
    </w:p>
    <w:p w:rsidR="00DC24A7" w:rsidRPr="00DC24A7" w:rsidRDefault="00DC24A7" w:rsidP="00DC24A7">
      <w:pPr>
        <w:pStyle w:val="ConsPlusNormal"/>
        <w:ind w:firstLine="0"/>
        <w:jc w:val="right"/>
        <w:rPr>
          <w:szCs w:val="24"/>
        </w:rPr>
      </w:pPr>
      <w:r w:rsidRPr="00DC24A7">
        <w:rPr>
          <w:szCs w:val="24"/>
        </w:rPr>
        <w:lastRenderedPageBreak/>
        <w:t>Приложение № 2</w:t>
      </w:r>
    </w:p>
    <w:p w:rsidR="00DC24A7" w:rsidRPr="00DC24A7" w:rsidRDefault="00DC24A7" w:rsidP="00DC24A7">
      <w:pPr>
        <w:pStyle w:val="ConsPlusNormal"/>
        <w:ind w:firstLine="0"/>
        <w:jc w:val="right"/>
        <w:rPr>
          <w:szCs w:val="24"/>
        </w:rPr>
      </w:pPr>
      <w:r w:rsidRPr="00DC24A7">
        <w:rPr>
          <w:szCs w:val="24"/>
        </w:rPr>
        <w:t xml:space="preserve">к Положению о </w:t>
      </w:r>
      <w:proofErr w:type="gramStart"/>
      <w:r w:rsidRPr="00DC24A7">
        <w:rPr>
          <w:szCs w:val="24"/>
        </w:rPr>
        <w:t>муниципальном</w:t>
      </w:r>
      <w:proofErr w:type="gramEnd"/>
      <w:r w:rsidRPr="00DC24A7">
        <w:rPr>
          <w:szCs w:val="24"/>
        </w:rPr>
        <w:t xml:space="preserve"> </w:t>
      </w:r>
    </w:p>
    <w:p w:rsidR="00DC24A7" w:rsidRPr="00DC24A7" w:rsidRDefault="00DC24A7" w:rsidP="00DC24A7">
      <w:pPr>
        <w:pStyle w:val="ConsPlusNormal"/>
        <w:ind w:firstLine="0"/>
        <w:jc w:val="right"/>
        <w:rPr>
          <w:szCs w:val="24"/>
        </w:rPr>
      </w:pPr>
      <w:r w:rsidRPr="00DC24A7">
        <w:rPr>
          <w:szCs w:val="24"/>
        </w:rPr>
        <w:t xml:space="preserve">земельном </w:t>
      </w:r>
      <w:proofErr w:type="gramStart"/>
      <w:r w:rsidRPr="00DC24A7">
        <w:rPr>
          <w:szCs w:val="24"/>
        </w:rPr>
        <w:t>контроле</w:t>
      </w:r>
      <w:proofErr w:type="gramEnd"/>
      <w:r w:rsidRPr="00DC24A7">
        <w:rPr>
          <w:szCs w:val="24"/>
        </w:rPr>
        <w:t xml:space="preserve"> на территории </w:t>
      </w:r>
    </w:p>
    <w:p w:rsidR="00DC24A7" w:rsidRPr="00DC24A7" w:rsidRDefault="00DC24A7" w:rsidP="00DC24A7">
      <w:pPr>
        <w:jc w:val="right"/>
        <w:rPr>
          <w:bCs/>
        </w:rPr>
      </w:pPr>
      <w:r w:rsidRPr="00DC24A7">
        <w:rPr>
          <w:bCs/>
        </w:rPr>
        <w:t>Юргинского муниципального округа</w:t>
      </w:r>
    </w:p>
    <w:p w:rsidR="00DC24A7" w:rsidRPr="00DC24A7" w:rsidRDefault="00DC24A7" w:rsidP="00DC24A7">
      <w:pPr>
        <w:jc w:val="right"/>
      </w:pPr>
      <w:r w:rsidRPr="00DC24A7">
        <w:rPr>
          <w:bCs/>
        </w:rPr>
        <w:t>Кемеровской области – Кузбасса</w:t>
      </w:r>
    </w:p>
    <w:p w:rsidR="00DC24A7" w:rsidRPr="00267DD1" w:rsidRDefault="00DC24A7" w:rsidP="00DC24A7">
      <w:pPr>
        <w:pStyle w:val="ConsPlusNormal"/>
        <w:ind w:firstLine="0"/>
        <w:jc w:val="center"/>
        <w:rPr>
          <w:sz w:val="16"/>
          <w:szCs w:val="16"/>
        </w:rPr>
      </w:pPr>
    </w:p>
    <w:p w:rsidR="00DC24A7" w:rsidRPr="006E7441" w:rsidRDefault="00DC24A7" w:rsidP="00DC24A7">
      <w:pPr>
        <w:pStyle w:val="ConsPlusTitle"/>
        <w:jc w:val="center"/>
        <w:rPr>
          <w:sz w:val="22"/>
          <w:szCs w:val="24"/>
        </w:rPr>
      </w:pPr>
      <w:r w:rsidRPr="006E7441">
        <w:rPr>
          <w:sz w:val="22"/>
          <w:szCs w:val="24"/>
        </w:rPr>
        <w:t>ИНДИКАТОРЫ РИСКА НАРУШЕНИЯ ОБЯЗАТЕЛЬНЫХ ТРЕБОВАНИЙ, ИСПОЛЬЗУЕМЫЕ ДЛЯ ОПРЕДЕЛЕНИЯ НЕОБХОДИМОСТИ</w:t>
      </w:r>
      <w:r w:rsidR="00267DD1" w:rsidRPr="006E7441">
        <w:rPr>
          <w:sz w:val="22"/>
          <w:szCs w:val="24"/>
        </w:rPr>
        <w:t xml:space="preserve"> ПРОВЕДЕНИЯ ВНЕПЛАНОВЫХПРОВЕРОК</w:t>
      </w:r>
    </w:p>
    <w:p w:rsidR="00DC24A7" w:rsidRPr="006E7441" w:rsidRDefault="00DC24A7" w:rsidP="00EA2A6A">
      <w:pPr>
        <w:pStyle w:val="ConsPlusNormal"/>
        <w:ind w:firstLine="567"/>
        <w:jc w:val="both"/>
        <w:rPr>
          <w:sz w:val="22"/>
          <w:szCs w:val="24"/>
        </w:rPr>
      </w:pPr>
      <w:r w:rsidRPr="006E7441">
        <w:rPr>
          <w:sz w:val="22"/>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DC24A7" w:rsidRPr="006E7441" w:rsidRDefault="00DC24A7" w:rsidP="00EA2A6A">
      <w:pPr>
        <w:pStyle w:val="ConsPlusNormal"/>
        <w:ind w:firstLine="567"/>
        <w:jc w:val="both"/>
        <w:rPr>
          <w:sz w:val="22"/>
          <w:szCs w:val="24"/>
        </w:rPr>
      </w:pPr>
      <w:r w:rsidRPr="006E7441">
        <w:rPr>
          <w:sz w:val="22"/>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DC24A7" w:rsidRPr="006E7441" w:rsidRDefault="00DC24A7" w:rsidP="00EA2A6A">
      <w:pPr>
        <w:pStyle w:val="ConsPlusNormal"/>
        <w:ind w:firstLine="567"/>
        <w:jc w:val="both"/>
        <w:rPr>
          <w:sz w:val="22"/>
          <w:szCs w:val="24"/>
        </w:rPr>
      </w:pPr>
      <w:r w:rsidRPr="006E7441">
        <w:rPr>
          <w:sz w:val="22"/>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rsidR="00DC24A7" w:rsidRPr="006E7441" w:rsidRDefault="00DC24A7" w:rsidP="00EA2A6A">
      <w:pPr>
        <w:pStyle w:val="ConsPlusNormal"/>
        <w:ind w:firstLine="567"/>
        <w:jc w:val="both"/>
        <w:rPr>
          <w:sz w:val="22"/>
          <w:szCs w:val="24"/>
        </w:rPr>
      </w:pPr>
      <w:r w:rsidRPr="006E7441">
        <w:rPr>
          <w:sz w:val="22"/>
          <w:szCs w:val="24"/>
        </w:rPr>
        <w:t xml:space="preserve">4. </w:t>
      </w:r>
      <w:proofErr w:type="gramStart"/>
      <w:r w:rsidRPr="006E7441">
        <w:rPr>
          <w:sz w:val="22"/>
          <w:szCs w:val="24"/>
        </w:rPr>
        <w:t>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r w:rsidRPr="006E7441">
        <w:rPr>
          <w:sz w:val="22"/>
          <w:szCs w:val="24"/>
        </w:rPr>
        <w:t>).</w:t>
      </w:r>
    </w:p>
    <w:p w:rsidR="00DC24A7" w:rsidRPr="006E7441" w:rsidRDefault="00DC24A7" w:rsidP="00EA2A6A">
      <w:pPr>
        <w:autoSpaceDE w:val="0"/>
        <w:autoSpaceDN w:val="0"/>
        <w:adjustRightInd w:val="0"/>
        <w:ind w:firstLine="567"/>
        <w:jc w:val="both"/>
        <w:rPr>
          <w:rFonts w:eastAsiaTheme="minorHAnsi"/>
          <w:sz w:val="22"/>
          <w:lang w:eastAsia="en-US"/>
        </w:rPr>
      </w:pPr>
      <w:r w:rsidRPr="006E7441">
        <w:rPr>
          <w:sz w:val="22"/>
        </w:rPr>
        <w:t>5. Признаки з</w:t>
      </w:r>
      <w:r w:rsidRPr="006E7441">
        <w:rPr>
          <w:rFonts w:eastAsiaTheme="minorHAnsi"/>
          <w:sz w:val="22"/>
          <w:lang w:eastAsia="en-US"/>
        </w:rPr>
        <w:t>агрязнения, з</w:t>
      </w:r>
      <w:r w:rsidRPr="006E7441">
        <w:rPr>
          <w:sz w:val="22"/>
        </w:rPr>
        <w:t xml:space="preserve">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земли, </w:t>
      </w:r>
      <w:r w:rsidRPr="006E7441">
        <w:rPr>
          <w:rFonts w:eastAsiaTheme="minorHAnsi"/>
          <w:sz w:val="22"/>
          <w:lang w:eastAsia="en-US"/>
        </w:rPr>
        <w:t>и иного негативного воздействия на земли, относящиеся к землям населенных пунктов.</w:t>
      </w:r>
    </w:p>
    <w:p w:rsidR="00DC24A7" w:rsidRPr="006E7441" w:rsidRDefault="00DC24A7" w:rsidP="00EA2A6A">
      <w:pPr>
        <w:pStyle w:val="ConsPlusNormal"/>
        <w:ind w:firstLine="567"/>
        <w:jc w:val="both"/>
        <w:rPr>
          <w:sz w:val="22"/>
          <w:szCs w:val="24"/>
        </w:rPr>
      </w:pPr>
      <w:r w:rsidRPr="006E7441">
        <w:rPr>
          <w:sz w:val="22"/>
          <w:szCs w:val="24"/>
        </w:rPr>
        <w:t>6. Невыполнение обязательных требований к оформлению документов, являющихся основанием для использования земельных участков.</w:t>
      </w:r>
    </w:p>
    <w:p w:rsidR="00DC24A7" w:rsidRPr="006E7441" w:rsidRDefault="00DC24A7" w:rsidP="00EA2A6A">
      <w:pPr>
        <w:pStyle w:val="ConsPlusNormal"/>
        <w:ind w:firstLine="567"/>
        <w:jc w:val="both"/>
        <w:rPr>
          <w:sz w:val="22"/>
          <w:szCs w:val="24"/>
        </w:rPr>
      </w:pPr>
      <w:r w:rsidRPr="006E7441">
        <w:rPr>
          <w:sz w:val="22"/>
          <w:szCs w:val="24"/>
        </w:rPr>
        <w:t xml:space="preserve">7. Истечение одного года </w:t>
      </w:r>
      <w:proofErr w:type="gramStart"/>
      <w:r w:rsidRPr="006E7441">
        <w:rPr>
          <w:sz w:val="22"/>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6E7441">
        <w:rPr>
          <w:sz w:val="22"/>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DC24A7" w:rsidRPr="006E7441" w:rsidRDefault="00EA2A6A" w:rsidP="00EA2A6A">
      <w:pPr>
        <w:pStyle w:val="ConsPlusNormal"/>
        <w:ind w:firstLine="567"/>
        <w:jc w:val="both"/>
        <w:rPr>
          <w:sz w:val="22"/>
          <w:szCs w:val="24"/>
        </w:rPr>
      </w:pPr>
      <w:r w:rsidRPr="006E7441">
        <w:rPr>
          <w:sz w:val="22"/>
          <w:szCs w:val="24"/>
        </w:rPr>
        <w:t xml:space="preserve">8. </w:t>
      </w:r>
      <w:r w:rsidR="00DC24A7" w:rsidRPr="006E7441">
        <w:rPr>
          <w:sz w:val="22"/>
          <w:szCs w:val="24"/>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 отнесенными в соответствии с законодательством Российской Федерации к 1 и 2 классу опасности).</w:t>
      </w:r>
    </w:p>
    <w:p w:rsidR="00DC24A7" w:rsidRPr="006E7441" w:rsidRDefault="00DC24A7" w:rsidP="00EA2A6A">
      <w:pPr>
        <w:pStyle w:val="ConsPlusNormal"/>
        <w:ind w:firstLine="567"/>
        <w:jc w:val="both"/>
        <w:rPr>
          <w:sz w:val="22"/>
          <w:szCs w:val="24"/>
        </w:rPr>
      </w:pPr>
      <w:r w:rsidRPr="006E7441">
        <w:rPr>
          <w:sz w:val="22"/>
          <w:szCs w:val="24"/>
        </w:rPr>
        <w:t>9. Зарастание сорной р</w:t>
      </w:r>
      <w:r w:rsidR="006E7441">
        <w:rPr>
          <w:sz w:val="22"/>
          <w:szCs w:val="24"/>
        </w:rPr>
        <w:t xml:space="preserve">астительностью и (или) </w:t>
      </w:r>
      <w:proofErr w:type="spellStart"/>
      <w:r w:rsidR="006E7441">
        <w:rPr>
          <w:sz w:val="22"/>
          <w:szCs w:val="24"/>
        </w:rPr>
        <w:t>древесно</w:t>
      </w:r>
      <w:proofErr w:type="spellEnd"/>
      <w:r w:rsidR="006E7441">
        <w:rPr>
          <w:sz w:val="22"/>
          <w:szCs w:val="24"/>
        </w:rPr>
        <w:t>–</w:t>
      </w:r>
      <w:r w:rsidRPr="006E7441">
        <w:rPr>
          <w:sz w:val="22"/>
          <w:szCs w:val="24"/>
        </w:rPr>
        <w:t>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DC24A7" w:rsidRPr="006E7441" w:rsidRDefault="00DC24A7" w:rsidP="00EA2A6A">
      <w:pPr>
        <w:pStyle w:val="ConsPlusNormal"/>
        <w:ind w:firstLine="567"/>
        <w:jc w:val="both"/>
        <w:rPr>
          <w:sz w:val="22"/>
          <w:szCs w:val="24"/>
        </w:rPr>
      </w:pPr>
      <w:r w:rsidRPr="006E7441">
        <w:rPr>
          <w:sz w:val="22"/>
          <w:szCs w:val="24"/>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rsidR="00DC24A7" w:rsidRPr="00DC24A7" w:rsidRDefault="00DC24A7" w:rsidP="00DC24A7">
      <w:pPr>
        <w:pStyle w:val="ConsPlusNormal"/>
        <w:ind w:firstLine="0"/>
        <w:jc w:val="both"/>
        <w:rPr>
          <w:szCs w:val="24"/>
        </w:rPr>
      </w:pPr>
      <w:r w:rsidRPr="006E7441">
        <w:rPr>
          <w:sz w:val="22"/>
          <w:szCs w:val="24"/>
        </w:rPr>
        <w:t xml:space="preserve">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w:t>
      </w:r>
      <w:r w:rsidR="00CD2E11">
        <w:rPr>
          <w:sz w:val="22"/>
          <w:szCs w:val="24"/>
        </w:rPr>
        <w:t>или сжигание древесно–</w:t>
      </w:r>
      <w:r w:rsidRPr="006E7441">
        <w:rPr>
          <w:sz w:val="22"/>
          <w:szCs w:val="24"/>
        </w:rPr>
        <w:t>кустарниковой растительности, составляющей защитные лесополосы).</w:t>
      </w:r>
    </w:p>
    <w:p w:rsidR="00EA2A6A" w:rsidRDefault="00EA2A6A" w:rsidP="00DC24A7">
      <w:pPr>
        <w:pStyle w:val="ConsPlusNormal"/>
        <w:ind w:firstLine="0"/>
        <w:jc w:val="both"/>
        <w:rPr>
          <w:szCs w:val="24"/>
        </w:rPr>
        <w:sectPr w:rsidR="00EA2A6A">
          <w:pgSz w:w="11906" w:h="16838"/>
          <w:pgMar w:top="1134" w:right="850" w:bottom="1134" w:left="1701" w:header="708" w:footer="708" w:gutter="0"/>
          <w:cols w:space="708"/>
          <w:docGrid w:linePitch="360"/>
        </w:sectPr>
      </w:pPr>
    </w:p>
    <w:p w:rsidR="00DC24A7" w:rsidRPr="00DC24A7" w:rsidRDefault="00DC24A7" w:rsidP="00DC24A7">
      <w:pPr>
        <w:pStyle w:val="ConsPlusNormal"/>
        <w:ind w:firstLine="0"/>
        <w:jc w:val="right"/>
        <w:rPr>
          <w:szCs w:val="24"/>
        </w:rPr>
      </w:pPr>
      <w:r w:rsidRPr="00DC24A7">
        <w:rPr>
          <w:szCs w:val="24"/>
        </w:rPr>
        <w:lastRenderedPageBreak/>
        <w:t xml:space="preserve">Приложение № 3 </w:t>
      </w:r>
    </w:p>
    <w:p w:rsidR="00DC24A7" w:rsidRPr="00DC24A7" w:rsidRDefault="00DC24A7" w:rsidP="00DC24A7">
      <w:pPr>
        <w:pStyle w:val="ConsPlusNormal"/>
        <w:ind w:firstLine="0"/>
        <w:jc w:val="right"/>
        <w:rPr>
          <w:szCs w:val="24"/>
        </w:rPr>
      </w:pPr>
      <w:r w:rsidRPr="00DC24A7">
        <w:rPr>
          <w:szCs w:val="24"/>
        </w:rPr>
        <w:t xml:space="preserve">к Положению о </w:t>
      </w:r>
      <w:proofErr w:type="gramStart"/>
      <w:r w:rsidRPr="00DC24A7">
        <w:rPr>
          <w:szCs w:val="24"/>
        </w:rPr>
        <w:t>муниципальном</w:t>
      </w:r>
      <w:proofErr w:type="gramEnd"/>
      <w:r w:rsidRPr="00DC24A7">
        <w:rPr>
          <w:szCs w:val="24"/>
        </w:rPr>
        <w:t xml:space="preserve"> </w:t>
      </w:r>
    </w:p>
    <w:p w:rsidR="00DC24A7" w:rsidRPr="00DC24A7" w:rsidRDefault="00DC24A7" w:rsidP="00DC24A7">
      <w:pPr>
        <w:pStyle w:val="ConsPlusNormal"/>
        <w:ind w:firstLine="0"/>
        <w:jc w:val="right"/>
        <w:rPr>
          <w:szCs w:val="24"/>
        </w:rPr>
      </w:pPr>
      <w:r w:rsidRPr="00DC24A7">
        <w:rPr>
          <w:szCs w:val="24"/>
        </w:rPr>
        <w:t xml:space="preserve">земельном </w:t>
      </w:r>
      <w:proofErr w:type="gramStart"/>
      <w:r w:rsidRPr="00DC24A7">
        <w:rPr>
          <w:szCs w:val="24"/>
        </w:rPr>
        <w:t>контроле</w:t>
      </w:r>
      <w:proofErr w:type="gramEnd"/>
      <w:r w:rsidRPr="00DC24A7">
        <w:rPr>
          <w:szCs w:val="24"/>
        </w:rPr>
        <w:t xml:space="preserve"> на территории </w:t>
      </w:r>
    </w:p>
    <w:p w:rsidR="00DC24A7" w:rsidRPr="00DC24A7" w:rsidRDefault="00DC24A7" w:rsidP="00DC24A7">
      <w:pPr>
        <w:pStyle w:val="ConsPlusNormal"/>
        <w:ind w:firstLine="0"/>
        <w:jc w:val="right"/>
        <w:rPr>
          <w:bCs/>
          <w:szCs w:val="24"/>
        </w:rPr>
      </w:pPr>
      <w:r w:rsidRPr="00DC24A7">
        <w:rPr>
          <w:bCs/>
          <w:szCs w:val="24"/>
        </w:rPr>
        <w:t xml:space="preserve">Юргинского муниципального округа </w:t>
      </w:r>
    </w:p>
    <w:p w:rsidR="00DC24A7" w:rsidRPr="00DC24A7" w:rsidRDefault="00DC24A7" w:rsidP="00DC24A7">
      <w:pPr>
        <w:pStyle w:val="ConsPlusNormal"/>
        <w:ind w:firstLine="0"/>
        <w:jc w:val="right"/>
        <w:rPr>
          <w:szCs w:val="24"/>
        </w:rPr>
      </w:pPr>
      <w:r w:rsidRPr="00DC24A7">
        <w:rPr>
          <w:bCs/>
          <w:szCs w:val="24"/>
        </w:rPr>
        <w:t xml:space="preserve">Кемеровской области – Кузбасса </w:t>
      </w:r>
    </w:p>
    <w:p w:rsidR="00DC24A7" w:rsidRPr="00DC24A7" w:rsidRDefault="00DC24A7" w:rsidP="00DC24A7">
      <w:pPr>
        <w:pStyle w:val="ConsPlusNormal"/>
        <w:jc w:val="right"/>
        <w:rPr>
          <w:szCs w:val="24"/>
        </w:rPr>
      </w:pPr>
    </w:p>
    <w:p w:rsidR="00DC24A7" w:rsidRPr="00DC24A7" w:rsidRDefault="00DC24A7" w:rsidP="00DC24A7">
      <w:pPr>
        <w:pStyle w:val="ConsPlusNormal"/>
        <w:jc w:val="right"/>
        <w:rPr>
          <w:szCs w:val="24"/>
        </w:rPr>
      </w:pPr>
    </w:p>
    <w:p w:rsidR="00DC24A7" w:rsidRPr="00DC24A7" w:rsidRDefault="00DC24A7" w:rsidP="00DC24A7">
      <w:pPr>
        <w:pStyle w:val="ConsPlusNormal"/>
        <w:ind w:firstLine="0"/>
        <w:jc w:val="center"/>
        <w:rPr>
          <w:b/>
          <w:szCs w:val="24"/>
        </w:rPr>
      </w:pPr>
      <w:r w:rsidRPr="00DC24A7">
        <w:rPr>
          <w:b/>
          <w:szCs w:val="24"/>
        </w:rPr>
        <w:t xml:space="preserve">Форма предписания </w:t>
      </w:r>
    </w:p>
    <w:p w:rsidR="00DC24A7" w:rsidRPr="00267DD1" w:rsidRDefault="00DC24A7" w:rsidP="00DC24A7">
      <w:pPr>
        <w:pStyle w:val="ConsPlusNormal"/>
        <w:ind w:firstLine="540"/>
        <w:jc w:val="both"/>
        <w:rPr>
          <w:sz w:val="16"/>
          <w:szCs w:val="16"/>
        </w:rPr>
      </w:pPr>
    </w:p>
    <w:p w:rsidR="00DC24A7" w:rsidRPr="00DC24A7" w:rsidRDefault="00DC24A7" w:rsidP="00DC24A7">
      <w:pPr>
        <w:pStyle w:val="ConsPlusNormal"/>
        <w:pBdr>
          <w:bottom w:val="single" w:sz="4" w:space="1" w:color="auto"/>
        </w:pBdr>
        <w:ind w:firstLine="0"/>
        <w:jc w:val="center"/>
        <w:rPr>
          <w:szCs w:val="24"/>
        </w:rPr>
      </w:pPr>
    </w:p>
    <w:p w:rsidR="00DC24A7" w:rsidRPr="00DC24A7" w:rsidRDefault="00DC24A7" w:rsidP="00DC24A7">
      <w:pPr>
        <w:pStyle w:val="ConsPlusNormal"/>
        <w:ind w:firstLine="0"/>
        <w:jc w:val="center"/>
        <w:rPr>
          <w:szCs w:val="24"/>
        </w:rPr>
      </w:pPr>
      <w:r w:rsidRPr="00DC24A7">
        <w:rPr>
          <w:szCs w:val="24"/>
        </w:rPr>
        <w:t>(указывается наименование органа муниципального контроля)</w:t>
      </w:r>
    </w:p>
    <w:p w:rsidR="00DC24A7" w:rsidRPr="00DC24A7" w:rsidRDefault="00DC24A7" w:rsidP="00DC24A7">
      <w:pPr>
        <w:pStyle w:val="ConsPlusNormal"/>
        <w:ind w:firstLine="0"/>
        <w:jc w:val="center"/>
        <w:rPr>
          <w:szCs w:val="24"/>
        </w:rPr>
      </w:pPr>
    </w:p>
    <w:p w:rsidR="00DC24A7" w:rsidRPr="00DC24A7" w:rsidRDefault="00DC24A7" w:rsidP="00DC24A7">
      <w:pPr>
        <w:pStyle w:val="ConsPlusNonformat"/>
        <w:jc w:val="center"/>
        <w:rPr>
          <w:rFonts w:ascii="Times New Roman" w:hAnsi="Times New Roman" w:cs="Times New Roman"/>
          <w:color w:val="auto"/>
          <w:sz w:val="24"/>
          <w:szCs w:val="24"/>
        </w:rPr>
      </w:pPr>
      <w:bookmarkStart w:id="3" w:name="Par320"/>
      <w:bookmarkEnd w:id="3"/>
      <w:r w:rsidRPr="00DC24A7">
        <w:rPr>
          <w:rFonts w:ascii="Times New Roman" w:hAnsi="Times New Roman" w:cs="Times New Roman"/>
          <w:color w:val="auto"/>
          <w:sz w:val="24"/>
          <w:szCs w:val="24"/>
        </w:rPr>
        <w:t>ПРЕДПИСАНИЕ</w:t>
      </w:r>
    </w:p>
    <w:p w:rsidR="00DC24A7" w:rsidRPr="00DC24A7" w:rsidRDefault="00DC24A7" w:rsidP="00DC24A7">
      <w:pPr>
        <w:pStyle w:val="ConsPlusNonformat"/>
        <w:jc w:val="center"/>
        <w:rPr>
          <w:rFonts w:ascii="Times New Roman" w:hAnsi="Times New Roman" w:cs="Times New Roman"/>
          <w:color w:val="auto"/>
          <w:sz w:val="24"/>
          <w:szCs w:val="24"/>
        </w:rPr>
      </w:pPr>
    </w:p>
    <w:p w:rsidR="00DC24A7" w:rsidRPr="00DC24A7" w:rsidRDefault="00DC24A7" w:rsidP="00DC24A7">
      <w:pPr>
        <w:pStyle w:val="ConsPlusNonformat"/>
        <w:jc w:val="center"/>
        <w:rPr>
          <w:rFonts w:ascii="Times New Roman" w:hAnsi="Times New Roman" w:cs="Times New Roman"/>
          <w:color w:val="auto"/>
          <w:sz w:val="24"/>
          <w:szCs w:val="24"/>
        </w:rPr>
      </w:pPr>
      <w:r w:rsidRPr="00DC24A7">
        <w:rPr>
          <w:rFonts w:ascii="Times New Roman" w:hAnsi="Times New Roman" w:cs="Times New Roman"/>
          <w:color w:val="auto"/>
          <w:sz w:val="24"/>
          <w:szCs w:val="24"/>
        </w:rPr>
        <w:t>_____________________________________________________________________</w:t>
      </w:r>
    </w:p>
    <w:p w:rsidR="00DC24A7" w:rsidRPr="00DC24A7" w:rsidRDefault="00DC24A7" w:rsidP="00DC24A7">
      <w:pPr>
        <w:pStyle w:val="ConsPlusNonformat"/>
        <w:jc w:val="center"/>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(указывается полное наименование контролируемого лица в дательном падеже)</w:t>
      </w:r>
    </w:p>
    <w:p w:rsidR="00DC24A7" w:rsidRPr="00DC24A7" w:rsidRDefault="00DC24A7" w:rsidP="00DC24A7">
      <w:pPr>
        <w:pStyle w:val="ConsPlusNonformat"/>
        <w:jc w:val="center"/>
        <w:rPr>
          <w:rFonts w:ascii="Times New Roman" w:hAnsi="Times New Roman" w:cs="Times New Roman"/>
          <w:color w:val="auto"/>
          <w:sz w:val="24"/>
          <w:szCs w:val="24"/>
        </w:rPr>
      </w:pPr>
      <w:r w:rsidRPr="00DC24A7">
        <w:rPr>
          <w:rFonts w:ascii="Times New Roman" w:hAnsi="Times New Roman" w:cs="Times New Roman"/>
          <w:color w:val="auto"/>
          <w:sz w:val="24"/>
          <w:szCs w:val="24"/>
        </w:rPr>
        <w:t>об устранении выявленных нарушений обязательных требований</w:t>
      </w:r>
    </w:p>
    <w:p w:rsidR="00DC24A7" w:rsidRPr="00DC24A7" w:rsidRDefault="00DC24A7" w:rsidP="00DC24A7">
      <w:pPr>
        <w:pStyle w:val="ConsPlusNonformat"/>
        <w:jc w:val="center"/>
        <w:rPr>
          <w:rFonts w:ascii="Times New Roman" w:hAnsi="Times New Roman" w:cs="Times New Roman"/>
          <w:color w:val="auto"/>
          <w:sz w:val="24"/>
          <w:szCs w:val="24"/>
        </w:rPr>
      </w:pP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По результатам________________________________________________________,</w:t>
      </w:r>
    </w:p>
    <w:p w:rsidR="00DC24A7" w:rsidRPr="00DC24A7" w:rsidRDefault="00DC24A7" w:rsidP="00DC24A7">
      <w:pPr>
        <w:pStyle w:val="ConsPlusNonformat"/>
        <w:jc w:val="center"/>
        <w:rPr>
          <w:rFonts w:ascii="Times New Roman" w:hAnsi="Times New Roman" w:cs="Times New Roman"/>
          <w:i/>
          <w:color w:val="auto"/>
          <w:sz w:val="24"/>
          <w:szCs w:val="24"/>
        </w:rPr>
      </w:pPr>
      <w:proofErr w:type="gramStart"/>
      <w:r w:rsidRPr="00DC24A7">
        <w:rPr>
          <w:rFonts w:ascii="Times New Roman" w:hAnsi="Times New Roman" w:cs="Times New Roman"/>
          <w:i/>
          <w:color w:val="auto"/>
          <w:sz w:val="24"/>
          <w:szCs w:val="24"/>
        </w:rPr>
        <w:t xml:space="preserve">(указываются вид и форма контрольного мероприятия в соответствии </w:t>
      </w:r>
      <w:proofErr w:type="gramEnd"/>
    </w:p>
    <w:p w:rsidR="00DC24A7" w:rsidRPr="00DC24A7" w:rsidRDefault="00DC24A7" w:rsidP="00DC24A7">
      <w:pPr>
        <w:pStyle w:val="ConsPlusNonformat"/>
        <w:jc w:val="center"/>
        <w:rPr>
          <w:rFonts w:ascii="Times New Roman" w:hAnsi="Times New Roman" w:cs="Times New Roman"/>
          <w:i/>
          <w:color w:val="auto"/>
          <w:sz w:val="24"/>
          <w:szCs w:val="24"/>
        </w:rPr>
      </w:pPr>
      <w:r w:rsidRPr="00DC24A7">
        <w:rPr>
          <w:rFonts w:ascii="Times New Roman" w:hAnsi="Times New Roman" w:cs="Times New Roman"/>
          <w:i/>
          <w:color w:val="auto"/>
          <w:sz w:val="24"/>
          <w:szCs w:val="24"/>
        </w:rPr>
        <w:t>с решением администрации)</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проведенной ___________________________________________________________</w:t>
      </w:r>
    </w:p>
    <w:p w:rsidR="00DC24A7" w:rsidRPr="00DC24A7" w:rsidRDefault="00DC24A7" w:rsidP="00DC24A7">
      <w:pPr>
        <w:pStyle w:val="ConsPlusNonformat"/>
        <w:jc w:val="both"/>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(указывается полное наименование администрации)</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в отношении ___________________________________________________________</w:t>
      </w:r>
    </w:p>
    <w:p w:rsidR="00DC24A7" w:rsidRPr="00DC24A7" w:rsidRDefault="00DC24A7" w:rsidP="00DC24A7">
      <w:pPr>
        <w:pStyle w:val="ConsPlusNonformat"/>
        <w:jc w:val="both"/>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(указывается полное наименование контролируемого лица)</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в период с «__» _________________ 20__ г. по «__» _________________ 20__ г.</w:t>
      </w:r>
    </w:p>
    <w:p w:rsidR="00DC24A7" w:rsidRPr="00DC24A7" w:rsidRDefault="00DC24A7" w:rsidP="00DC24A7">
      <w:pPr>
        <w:pStyle w:val="ConsPlusNonformat"/>
        <w:jc w:val="both"/>
        <w:rPr>
          <w:rFonts w:ascii="Times New Roman" w:hAnsi="Times New Roman" w:cs="Times New Roman"/>
          <w:color w:val="auto"/>
          <w:sz w:val="24"/>
          <w:szCs w:val="24"/>
        </w:rPr>
      </w:pP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на основании __________________________________________________________</w:t>
      </w:r>
    </w:p>
    <w:p w:rsidR="00DC24A7" w:rsidRPr="00DC24A7" w:rsidRDefault="00DC24A7" w:rsidP="00DC24A7">
      <w:pPr>
        <w:pStyle w:val="ConsPlusNonformat"/>
        <w:jc w:val="center"/>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(указываются наименование и реквизиты акта о проведении контрольного мероприятия)</w:t>
      </w:r>
    </w:p>
    <w:p w:rsidR="00DC24A7" w:rsidRPr="00DC24A7" w:rsidRDefault="00DC24A7" w:rsidP="00DC24A7">
      <w:pPr>
        <w:pStyle w:val="ConsPlusNonformat"/>
        <w:jc w:val="both"/>
        <w:rPr>
          <w:rFonts w:ascii="Times New Roman" w:hAnsi="Times New Roman" w:cs="Times New Roman"/>
          <w:color w:val="auto"/>
          <w:sz w:val="24"/>
          <w:szCs w:val="24"/>
        </w:rPr>
      </w:pP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выявлены нарушения обязательных требований _____________законодательства:</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______________________________________________________________________</w:t>
      </w:r>
    </w:p>
    <w:p w:rsidR="00DC24A7" w:rsidRPr="00DC24A7" w:rsidRDefault="00DC24A7" w:rsidP="00DC24A7">
      <w:pPr>
        <w:pStyle w:val="ConsPlusNonformat"/>
        <w:jc w:val="center"/>
        <w:rPr>
          <w:rFonts w:ascii="Times New Roman" w:hAnsi="Times New Roman" w:cs="Times New Roman"/>
          <w:i/>
          <w:color w:val="auto"/>
          <w:sz w:val="24"/>
          <w:szCs w:val="24"/>
        </w:rPr>
      </w:pPr>
      <w:r w:rsidRPr="00DC24A7">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 xml:space="preserve"> ______________________________________________________________________</w:t>
      </w:r>
    </w:p>
    <w:p w:rsidR="00DC24A7" w:rsidRPr="00DC24A7" w:rsidRDefault="00DC24A7" w:rsidP="00DC24A7">
      <w:pPr>
        <w:pStyle w:val="ConsPlusNonformat"/>
        <w:jc w:val="both"/>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(указывается полное наименование администрации)</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предписывает:</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 xml:space="preserve">1. Устранить выявленные нарушения обязательных требований в срок </w:t>
      </w:r>
      <w:proofErr w:type="gramStart"/>
      <w:r w:rsidRPr="00DC24A7">
        <w:rPr>
          <w:rFonts w:ascii="Times New Roman" w:hAnsi="Times New Roman" w:cs="Times New Roman"/>
          <w:color w:val="auto"/>
          <w:sz w:val="24"/>
          <w:szCs w:val="24"/>
        </w:rPr>
        <w:t>до</w:t>
      </w:r>
      <w:proofErr w:type="gramEnd"/>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«______» ______________ 20_____ г. включительно.</w:t>
      </w:r>
    </w:p>
    <w:p w:rsidR="00DC24A7" w:rsidRPr="00DC24A7" w:rsidRDefault="00DC24A7" w:rsidP="00DC24A7">
      <w:pPr>
        <w:pStyle w:val="ConsPlusNonformat"/>
        <w:jc w:val="both"/>
        <w:rPr>
          <w:rFonts w:ascii="Times New Roman" w:hAnsi="Times New Roman" w:cs="Times New Roman"/>
          <w:color w:val="auto"/>
          <w:sz w:val="24"/>
          <w:szCs w:val="24"/>
        </w:rPr>
      </w:pP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2. Уведомить___________________________________________________________</w:t>
      </w:r>
    </w:p>
    <w:p w:rsidR="00DC24A7" w:rsidRPr="00DC24A7" w:rsidRDefault="00DC24A7" w:rsidP="00DC24A7">
      <w:pPr>
        <w:pStyle w:val="ConsPlusNonformat"/>
        <w:jc w:val="both"/>
        <w:rPr>
          <w:rFonts w:ascii="Times New Roman" w:hAnsi="Times New Roman" w:cs="Times New Roman"/>
          <w:i/>
          <w:color w:val="auto"/>
          <w:sz w:val="24"/>
          <w:szCs w:val="24"/>
        </w:rPr>
      </w:pPr>
      <w:r w:rsidRPr="00DC24A7">
        <w:rPr>
          <w:rFonts w:ascii="Times New Roman" w:hAnsi="Times New Roman" w:cs="Times New Roman"/>
          <w:i/>
          <w:color w:val="auto"/>
          <w:sz w:val="24"/>
          <w:szCs w:val="24"/>
        </w:rPr>
        <w:t>(указывается полное наименование администрации)</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t>до «__» _______________ 20_____ г. включительно.</w:t>
      </w:r>
    </w:p>
    <w:p w:rsidR="00DC24A7" w:rsidRPr="00DC24A7" w:rsidRDefault="00DC24A7" w:rsidP="00DC24A7">
      <w:pPr>
        <w:pStyle w:val="ConsPlusNonformat"/>
        <w:jc w:val="both"/>
        <w:rPr>
          <w:rFonts w:ascii="Times New Roman" w:hAnsi="Times New Roman" w:cs="Times New Roman"/>
          <w:color w:val="auto"/>
          <w:sz w:val="24"/>
          <w:szCs w:val="24"/>
        </w:rPr>
      </w:pPr>
    </w:p>
    <w:p w:rsidR="00DC24A7" w:rsidRPr="00DC24A7" w:rsidRDefault="00DC24A7" w:rsidP="00DC24A7">
      <w:pPr>
        <w:pStyle w:val="ConsPlusNonformat"/>
        <w:widowControl/>
        <w:jc w:val="both"/>
        <w:rPr>
          <w:rFonts w:ascii="Times New Roman" w:hAnsi="Times New Roman" w:cs="Times New Roman"/>
          <w:color w:val="auto"/>
          <w:sz w:val="24"/>
          <w:szCs w:val="24"/>
          <w:u w:val="single"/>
        </w:rPr>
      </w:pPr>
      <w:r w:rsidRPr="00DC24A7">
        <w:rPr>
          <w:rFonts w:ascii="Times New Roman" w:hAnsi="Times New Roman" w:cs="Times New Roman"/>
          <w:color w:val="auto"/>
          <w:sz w:val="24"/>
          <w:szCs w:val="24"/>
        </w:rPr>
        <w:t>Рекомендовано: ________________________________________________________.</w:t>
      </w:r>
    </w:p>
    <w:p w:rsidR="00DC24A7" w:rsidRPr="00DC24A7" w:rsidRDefault="00DC24A7" w:rsidP="00DC24A7">
      <w:pPr>
        <w:pStyle w:val="ConsPlusNonformat"/>
        <w:jc w:val="both"/>
        <w:rPr>
          <w:rFonts w:ascii="Times New Roman" w:hAnsi="Times New Roman" w:cs="Times New Roman"/>
          <w:color w:val="auto"/>
          <w:sz w:val="24"/>
          <w:szCs w:val="24"/>
        </w:rPr>
      </w:pPr>
    </w:p>
    <w:p w:rsidR="00DC24A7" w:rsidRPr="00DC24A7" w:rsidRDefault="00DC24A7" w:rsidP="00DC24A7">
      <w:pPr>
        <w:pStyle w:val="ConsPlusNonformat"/>
        <w:jc w:val="both"/>
        <w:rPr>
          <w:rFonts w:ascii="Times New Roman" w:hAnsi="Times New Roman" w:cs="Times New Roman"/>
          <w:color w:val="auto"/>
          <w:sz w:val="24"/>
          <w:szCs w:val="24"/>
        </w:rPr>
      </w:pPr>
      <w:r w:rsidRPr="00DC24A7">
        <w:rPr>
          <w:rFonts w:ascii="Times New Roman" w:hAnsi="Times New Roman" w:cs="Times New Roman"/>
          <w:color w:val="auto"/>
          <w:sz w:val="24"/>
          <w:szCs w:val="24"/>
        </w:rPr>
        <w:lastRenderedPageBreak/>
        <w:t>Неисполнение настоящего предписания в установленный срок влечет ответственность, установленную законодательством Российской Федерации.</w:t>
      </w:r>
    </w:p>
    <w:p w:rsidR="00DC24A7" w:rsidRPr="00DC24A7" w:rsidRDefault="00DC24A7" w:rsidP="00DC24A7">
      <w:pPr>
        <w:pStyle w:val="ConsPlusNonformat"/>
        <w:widowControl/>
        <w:jc w:val="both"/>
        <w:rPr>
          <w:rFonts w:ascii="Times New Roman" w:eastAsiaTheme="minorHAnsi" w:hAnsi="Times New Roman" w:cs="Times New Roman"/>
          <w:color w:val="auto"/>
          <w:sz w:val="24"/>
          <w:szCs w:val="24"/>
          <w:lang w:eastAsia="en-US"/>
        </w:rPr>
      </w:pPr>
    </w:p>
    <w:p w:rsidR="00DC24A7" w:rsidRPr="00DC24A7" w:rsidRDefault="00DC24A7" w:rsidP="00DC24A7">
      <w:pPr>
        <w:pStyle w:val="ConsPlusNormal"/>
        <w:ind w:firstLine="0"/>
        <w:jc w:val="both"/>
        <w:rPr>
          <w:szCs w:val="24"/>
        </w:rPr>
      </w:pPr>
      <w:r w:rsidRPr="00DC24A7">
        <w:rPr>
          <w:szCs w:val="24"/>
        </w:rPr>
        <w:t xml:space="preserve">В соответствии с частью 1 статьи 19.5 </w:t>
      </w:r>
      <w:r w:rsidRPr="00DC24A7">
        <w:rPr>
          <w:szCs w:val="24"/>
          <w:u w:val="single"/>
        </w:rPr>
        <w:t>Кодекса РФ об административных правонарушениях н</w:t>
      </w:r>
      <w:r w:rsidRPr="00DC24A7">
        <w:rPr>
          <w:szCs w:val="24"/>
        </w:rPr>
        <w:t>евыполнение в установленный срок законного предписания органа (должностного лица), осуществляющего муниципальный контроль, об устранении нарушений законодательства - влечет наложение административного штрафа _____________________________________.</w:t>
      </w:r>
    </w:p>
    <w:p w:rsidR="00DC24A7" w:rsidRPr="00DC24A7" w:rsidRDefault="00DC24A7" w:rsidP="00DC24A7">
      <w:pPr>
        <w:adjustRightInd w:val="0"/>
        <w:jc w:val="both"/>
        <w:rPr>
          <w:rFonts w:eastAsiaTheme="minorHAnsi"/>
          <w:lang w:eastAsia="en-US"/>
        </w:rPr>
      </w:pPr>
      <w:proofErr w:type="gramStart"/>
      <w:r w:rsidRPr="00DC24A7">
        <w:t>Согласно части 1 статьи 218 Кодекса административного судопроизводства РФ г</w:t>
      </w:r>
      <w:r w:rsidRPr="00DC24A7">
        <w:rPr>
          <w:rFonts w:eastAsiaTheme="minorHAnsi"/>
          <w:lang w:eastAsia="en-US"/>
        </w:rPr>
        <w:t>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w:t>
      </w:r>
      <w:proofErr w:type="gramEnd"/>
      <w:r w:rsidRPr="00DC24A7">
        <w:rPr>
          <w:rFonts w:eastAsiaTheme="minorHAnsi"/>
          <w:lang w:eastAsia="en-US"/>
        </w:rPr>
        <w:t xml:space="preserve">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DC24A7">
        <w:rPr>
          <w:rFonts w:eastAsiaTheme="minorHAnsi"/>
          <w:lang w:eastAsia="en-US"/>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roofErr w:type="gramEnd"/>
    </w:p>
    <w:p w:rsidR="00DC24A7" w:rsidRPr="00DC24A7" w:rsidRDefault="00DC24A7" w:rsidP="00DC24A7">
      <w:pPr>
        <w:pStyle w:val="ConsPlusNonformat"/>
        <w:widowControl/>
        <w:jc w:val="both"/>
        <w:rPr>
          <w:rFonts w:ascii="Times New Roman" w:hAnsi="Times New Roman" w:cs="Times New Roman"/>
          <w:color w:val="auto"/>
          <w:sz w:val="24"/>
          <w:szCs w:val="24"/>
        </w:rPr>
      </w:pPr>
    </w:p>
    <w:p w:rsidR="00DC24A7" w:rsidRPr="00DC24A7" w:rsidRDefault="00DC24A7" w:rsidP="00DC24A7">
      <w:pPr>
        <w:pStyle w:val="ConsPlusNormal"/>
        <w:ind w:firstLine="540"/>
        <w:jc w:val="both"/>
        <w:rPr>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DC24A7" w:rsidRPr="00DC24A7" w:rsidTr="00DC24A7">
        <w:tc>
          <w:tcPr>
            <w:tcW w:w="3010" w:type="dxa"/>
            <w:tcMar>
              <w:top w:w="102" w:type="dxa"/>
              <w:left w:w="62" w:type="dxa"/>
              <w:bottom w:w="102" w:type="dxa"/>
              <w:right w:w="62" w:type="dxa"/>
            </w:tcMar>
          </w:tcPr>
          <w:p w:rsidR="00DC24A7" w:rsidRPr="00DC24A7" w:rsidRDefault="00DC24A7" w:rsidP="00DC24A7">
            <w:pPr>
              <w:pStyle w:val="ConsPlusNormal"/>
              <w:ind w:firstLine="0"/>
              <w:rPr>
                <w:szCs w:val="24"/>
              </w:rPr>
            </w:pPr>
            <w:r w:rsidRPr="00DC24A7">
              <w:rPr>
                <w:szCs w:val="24"/>
              </w:rPr>
              <w:t>__________________</w:t>
            </w:r>
          </w:p>
        </w:tc>
        <w:tc>
          <w:tcPr>
            <w:tcW w:w="3010" w:type="dxa"/>
            <w:tcMar>
              <w:top w:w="102" w:type="dxa"/>
              <w:left w:w="62" w:type="dxa"/>
              <w:bottom w:w="102" w:type="dxa"/>
              <w:right w:w="62" w:type="dxa"/>
            </w:tcMar>
          </w:tcPr>
          <w:p w:rsidR="00DC24A7" w:rsidRPr="00DC24A7" w:rsidRDefault="00DC24A7" w:rsidP="00DC24A7">
            <w:pPr>
              <w:pStyle w:val="ConsPlusNormal"/>
              <w:ind w:firstLine="0"/>
              <w:rPr>
                <w:szCs w:val="24"/>
              </w:rPr>
            </w:pPr>
            <w:r w:rsidRPr="00DC24A7">
              <w:rPr>
                <w:szCs w:val="24"/>
              </w:rPr>
              <w:t>_______________________</w:t>
            </w:r>
          </w:p>
        </w:tc>
        <w:tc>
          <w:tcPr>
            <w:tcW w:w="3011" w:type="dxa"/>
            <w:tcMar>
              <w:top w:w="102" w:type="dxa"/>
              <w:left w:w="62" w:type="dxa"/>
              <w:bottom w:w="102" w:type="dxa"/>
              <w:right w:w="62" w:type="dxa"/>
            </w:tcMar>
          </w:tcPr>
          <w:p w:rsidR="00DC24A7" w:rsidRPr="00DC24A7" w:rsidRDefault="00DC24A7" w:rsidP="00DC24A7">
            <w:pPr>
              <w:pStyle w:val="ConsPlusNormal"/>
              <w:jc w:val="center"/>
              <w:rPr>
                <w:szCs w:val="24"/>
              </w:rPr>
            </w:pPr>
            <w:r w:rsidRPr="00DC24A7">
              <w:rPr>
                <w:szCs w:val="24"/>
              </w:rPr>
              <w:t>_______________</w:t>
            </w:r>
          </w:p>
        </w:tc>
      </w:tr>
      <w:tr w:rsidR="00DC24A7" w:rsidRPr="00DC24A7" w:rsidTr="00DC24A7">
        <w:tc>
          <w:tcPr>
            <w:tcW w:w="3010" w:type="dxa"/>
            <w:tcMar>
              <w:top w:w="102" w:type="dxa"/>
              <w:left w:w="62" w:type="dxa"/>
              <w:bottom w:w="102" w:type="dxa"/>
              <w:right w:w="62" w:type="dxa"/>
            </w:tcMar>
          </w:tcPr>
          <w:p w:rsidR="00DC24A7" w:rsidRPr="00DC24A7" w:rsidRDefault="00DC24A7" w:rsidP="00DC24A7">
            <w:pPr>
              <w:pStyle w:val="ConsPlusNormal"/>
              <w:ind w:firstLine="0"/>
              <w:rPr>
                <w:szCs w:val="24"/>
                <w:vertAlign w:val="superscript"/>
              </w:rPr>
            </w:pPr>
            <w:r w:rsidRPr="00DC24A7">
              <w:rPr>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C24A7" w:rsidRPr="00DC24A7" w:rsidRDefault="00DC24A7" w:rsidP="00DC24A7">
            <w:pPr>
              <w:pStyle w:val="ConsPlusNormal"/>
              <w:ind w:firstLine="0"/>
              <w:jc w:val="center"/>
              <w:rPr>
                <w:szCs w:val="24"/>
                <w:vertAlign w:val="superscript"/>
              </w:rPr>
            </w:pPr>
            <w:r w:rsidRPr="00DC24A7">
              <w:rPr>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C24A7" w:rsidRPr="00DC24A7" w:rsidRDefault="00DC24A7" w:rsidP="00DC24A7">
            <w:pPr>
              <w:pStyle w:val="ConsPlusNormal"/>
              <w:ind w:firstLine="0"/>
              <w:jc w:val="center"/>
              <w:rPr>
                <w:szCs w:val="24"/>
                <w:vertAlign w:val="superscript"/>
              </w:rPr>
            </w:pPr>
            <w:r w:rsidRPr="00DC24A7">
              <w:rPr>
                <w:szCs w:val="24"/>
                <w:vertAlign w:val="superscript"/>
              </w:rPr>
              <w:t>(фамилия, имя, отчество (при наличии) должностного лица, уполномоченного на проведение контрольных мероприятий)</w:t>
            </w:r>
          </w:p>
        </w:tc>
      </w:tr>
    </w:tbl>
    <w:p w:rsidR="00EA2A6A" w:rsidRDefault="00EA2A6A" w:rsidP="00DC24A7">
      <w:pPr>
        <w:pStyle w:val="ConsPlusNormal"/>
        <w:ind w:firstLine="0"/>
        <w:jc w:val="right"/>
        <w:rPr>
          <w:szCs w:val="24"/>
        </w:rPr>
        <w:sectPr w:rsidR="00EA2A6A">
          <w:pgSz w:w="11906" w:h="16838"/>
          <w:pgMar w:top="1134" w:right="850" w:bottom="1134" w:left="1701" w:header="708" w:footer="708" w:gutter="0"/>
          <w:cols w:space="708"/>
          <w:docGrid w:linePitch="360"/>
        </w:sectPr>
      </w:pPr>
    </w:p>
    <w:p w:rsidR="00DC24A7" w:rsidRPr="00DC24A7" w:rsidRDefault="00DC24A7" w:rsidP="00DC24A7">
      <w:pPr>
        <w:pStyle w:val="ConsPlusNormal"/>
        <w:ind w:firstLine="0"/>
        <w:jc w:val="right"/>
        <w:rPr>
          <w:szCs w:val="24"/>
        </w:rPr>
      </w:pPr>
      <w:r w:rsidRPr="00DC24A7">
        <w:rPr>
          <w:szCs w:val="24"/>
        </w:rPr>
        <w:lastRenderedPageBreak/>
        <w:t>Приложение № 4</w:t>
      </w:r>
    </w:p>
    <w:p w:rsidR="00DC24A7" w:rsidRPr="00DC24A7" w:rsidRDefault="00DC24A7" w:rsidP="00DC24A7">
      <w:pPr>
        <w:pStyle w:val="ConsPlusNormal"/>
        <w:ind w:firstLine="0"/>
        <w:jc w:val="right"/>
        <w:rPr>
          <w:szCs w:val="24"/>
        </w:rPr>
      </w:pPr>
      <w:r w:rsidRPr="00DC24A7">
        <w:rPr>
          <w:szCs w:val="24"/>
        </w:rPr>
        <w:t xml:space="preserve">к Положению о </w:t>
      </w:r>
      <w:proofErr w:type="gramStart"/>
      <w:r w:rsidRPr="00DC24A7">
        <w:rPr>
          <w:szCs w:val="24"/>
        </w:rPr>
        <w:t>муниципальном</w:t>
      </w:r>
      <w:proofErr w:type="gramEnd"/>
      <w:r w:rsidRPr="00DC24A7">
        <w:rPr>
          <w:szCs w:val="24"/>
        </w:rPr>
        <w:t xml:space="preserve"> </w:t>
      </w:r>
    </w:p>
    <w:p w:rsidR="00DC24A7" w:rsidRPr="00DC24A7" w:rsidRDefault="00DC24A7" w:rsidP="00DC24A7">
      <w:pPr>
        <w:pStyle w:val="ConsPlusNormal"/>
        <w:ind w:firstLine="0"/>
        <w:jc w:val="right"/>
        <w:rPr>
          <w:szCs w:val="24"/>
        </w:rPr>
      </w:pPr>
      <w:r w:rsidRPr="00DC24A7">
        <w:rPr>
          <w:szCs w:val="24"/>
        </w:rPr>
        <w:t xml:space="preserve">земельном </w:t>
      </w:r>
      <w:proofErr w:type="gramStart"/>
      <w:r w:rsidRPr="00DC24A7">
        <w:rPr>
          <w:szCs w:val="24"/>
        </w:rPr>
        <w:t>контроле</w:t>
      </w:r>
      <w:proofErr w:type="gramEnd"/>
      <w:r w:rsidRPr="00DC24A7">
        <w:rPr>
          <w:szCs w:val="24"/>
        </w:rPr>
        <w:t xml:space="preserve"> на территории </w:t>
      </w:r>
    </w:p>
    <w:p w:rsidR="00DC24A7" w:rsidRPr="00DC24A7" w:rsidRDefault="00DC24A7" w:rsidP="00DC24A7">
      <w:pPr>
        <w:pStyle w:val="ConsPlusNormal"/>
        <w:ind w:firstLine="0"/>
        <w:jc w:val="right"/>
        <w:rPr>
          <w:bCs/>
          <w:szCs w:val="24"/>
        </w:rPr>
      </w:pPr>
      <w:r w:rsidRPr="00DC24A7">
        <w:rPr>
          <w:bCs/>
          <w:szCs w:val="24"/>
        </w:rPr>
        <w:t xml:space="preserve">Юргинского муниципального округа </w:t>
      </w:r>
    </w:p>
    <w:p w:rsidR="00DC24A7" w:rsidRPr="00DC24A7" w:rsidRDefault="00DC24A7" w:rsidP="00DC24A7">
      <w:pPr>
        <w:pStyle w:val="ConsPlusNormal"/>
        <w:ind w:firstLine="0"/>
        <w:jc w:val="right"/>
        <w:rPr>
          <w:b/>
          <w:szCs w:val="24"/>
        </w:rPr>
      </w:pPr>
      <w:r w:rsidRPr="00DC24A7">
        <w:rPr>
          <w:bCs/>
          <w:szCs w:val="24"/>
        </w:rPr>
        <w:t>Кемеровской области – Кузбасса</w:t>
      </w:r>
    </w:p>
    <w:p w:rsidR="00DC24A7" w:rsidRPr="00267DD1" w:rsidRDefault="00DC24A7" w:rsidP="00DC24A7">
      <w:pPr>
        <w:pStyle w:val="a3"/>
        <w:tabs>
          <w:tab w:val="left" w:pos="1134"/>
        </w:tabs>
        <w:ind w:left="0"/>
        <w:rPr>
          <w:b/>
          <w:sz w:val="16"/>
          <w:szCs w:val="16"/>
          <w:highlight w:val="yellow"/>
        </w:rPr>
      </w:pPr>
    </w:p>
    <w:p w:rsidR="00DC24A7" w:rsidRPr="00D0751C" w:rsidRDefault="00DC24A7" w:rsidP="00DC24A7">
      <w:pPr>
        <w:pStyle w:val="Standard"/>
        <w:jc w:val="center"/>
        <w:rPr>
          <w:rFonts w:ascii="Times New Roman" w:hAnsi="Times New Roman" w:cs="Times New Roman"/>
          <w:b/>
          <w:sz w:val="22"/>
          <w:lang w:val="ru-RU"/>
        </w:rPr>
      </w:pPr>
      <w:r w:rsidRPr="00D0751C">
        <w:rPr>
          <w:rFonts w:ascii="Times New Roman" w:hAnsi="Times New Roman" w:cs="Times New Roman"/>
          <w:b/>
          <w:bCs/>
          <w:sz w:val="22"/>
          <w:lang w:val="ru-RU"/>
        </w:rPr>
        <w:t xml:space="preserve">КЛЮЧЕВЫЕ ПОКАЗАТЕЛИ </w:t>
      </w:r>
      <w:r w:rsidRPr="00D0751C">
        <w:rPr>
          <w:rFonts w:ascii="Times New Roman" w:hAnsi="Times New Roman" w:cs="Times New Roman"/>
          <w:b/>
          <w:sz w:val="22"/>
          <w:lang w:val="ru-RU"/>
        </w:rPr>
        <w:t xml:space="preserve">И ИХ ЦЕЛЕВЫЕ ЗНАЧЕНИЯ, </w:t>
      </w:r>
    </w:p>
    <w:p w:rsidR="00DC24A7" w:rsidRPr="00D0751C" w:rsidRDefault="00DC24A7" w:rsidP="00DC24A7">
      <w:pPr>
        <w:pStyle w:val="Standard"/>
        <w:jc w:val="center"/>
        <w:rPr>
          <w:rFonts w:ascii="Times New Roman" w:hAnsi="Times New Roman" w:cs="Times New Roman"/>
          <w:b/>
          <w:sz w:val="22"/>
          <w:lang w:val="ru-RU"/>
        </w:rPr>
      </w:pPr>
      <w:r w:rsidRPr="00D0751C">
        <w:rPr>
          <w:rFonts w:ascii="Times New Roman" w:hAnsi="Times New Roman" w:cs="Times New Roman"/>
          <w:b/>
          <w:sz w:val="22"/>
          <w:lang w:val="ru-RU"/>
        </w:rPr>
        <w:t xml:space="preserve">ИНДИКАТИВНЫЕ ПОКАЗАТЕЛИ </w:t>
      </w:r>
    </w:p>
    <w:p w:rsidR="00DC24A7" w:rsidRPr="00D0751C" w:rsidRDefault="00DC24A7" w:rsidP="00DC24A7">
      <w:pPr>
        <w:pStyle w:val="Standard"/>
        <w:jc w:val="center"/>
        <w:rPr>
          <w:rFonts w:ascii="Times New Roman" w:hAnsi="Times New Roman" w:cs="Times New Roman"/>
          <w:sz w:val="14"/>
          <w:szCs w:val="16"/>
          <w:lang w:val="ru-RU"/>
        </w:rPr>
      </w:pPr>
    </w:p>
    <w:p w:rsidR="00DC24A7" w:rsidRPr="00D0751C" w:rsidRDefault="00DC24A7" w:rsidP="00EA2A6A">
      <w:pPr>
        <w:pStyle w:val="Standard"/>
        <w:ind w:firstLine="567"/>
        <w:jc w:val="both"/>
        <w:rPr>
          <w:rFonts w:ascii="Times New Roman" w:hAnsi="Times New Roman" w:cs="Times New Roman"/>
          <w:sz w:val="22"/>
          <w:lang w:val="ru-RU"/>
        </w:rPr>
      </w:pPr>
      <w:r w:rsidRPr="00D0751C">
        <w:rPr>
          <w:rFonts w:ascii="Times New Roman" w:hAnsi="Times New Roman" w:cs="Times New Roman"/>
          <w:sz w:val="22"/>
          <w:lang w:val="ru-RU"/>
        </w:rPr>
        <w:t>1. Ключевые показатели в сфере муниципального земельного контроля, осуществляемого администрацией и их целевые значения:</w:t>
      </w:r>
    </w:p>
    <w:p w:rsidR="00DC24A7" w:rsidRPr="00267DD1" w:rsidRDefault="00DC24A7" w:rsidP="00DC24A7">
      <w:pPr>
        <w:pStyle w:val="a3"/>
        <w:tabs>
          <w:tab w:val="left" w:pos="1134"/>
        </w:tabs>
        <w:ind w:left="0"/>
        <w:jc w:val="both"/>
        <w:rPr>
          <w:b/>
          <w:sz w:val="16"/>
          <w:szCs w:val="16"/>
        </w:rPr>
      </w:pPr>
    </w:p>
    <w:tbl>
      <w:tblPr>
        <w:tblW w:w="9240"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DC24A7" w:rsidRPr="00267DD1" w:rsidTr="00EA2A6A">
        <w:trPr>
          <w:trHeight w:val="315"/>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left="23" w:hanging="113"/>
              <w:jc w:val="both"/>
              <w:rPr>
                <w:b/>
                <w:sz w:val="22"/>
              </w:rPr>
            </w:pPr>
            <w:r w:rsidRPr="00267DD1">
              <w:rPr>
                <w:b/>
                <w:sz w:val="22"/>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left="23" w:hanging="113"/>
              <w:jc w:val="both"/>
              <w:rPr>
                <w:b/>
                <w:sz w:val="22"/>
              </w:rPr>
            </w:pPr>
            <w:r w:rsidRPr="00267DD1">
              <w:rPr>
                <w:b/>
                <w:sz w:val="22"/>
              </w:rPr>
              <w:t>Целевые значения</w:t>
            </w:r>
          </w:p>
        </w:tc>
      </w:tr>
      <w:tr w:rsidR="00DC24A7" w:rsidRPr="00267DD1" w:rsidTr="00EA2A6A">
        <w:trPr>
          <w:trHeight w:val="150"/>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50%</w:t>
            </w:r>
          </w:p>
        </w:tc>
      </w:tr>
      <w:tr w:rsidR="00DC24A7" w:rsidRPr="00267DD1" w:rsidTr="00EA2A6A">
        <w:trPr>
          <w:trHeight w:val="157"/>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80%</w:t>
            </w:r>
          </w:p>
        </w:tc>
      </w:tr>
      <w:tr w:rsidR="00DC24A7" w:rsidRPr="00267DD1" w:rsidTr="00EA2A6A">
        <w:trPr>
          <w:trHeight w:val="127"/>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0%</w:t>
            </w:r>
          </w:p>
        </w:tc>
      </w:tr>
      <w:tr w:rsidR="00DC24A7" w:rsidRPr="00267DD1" w:rsidTr="00EA2A6A">
        <w:trPr>
          <w:trHeight w:val="165"/>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10%</w:t>
            </w:r>
          </w:p>
        </w:tc>
      </w:tr>
      <w:tr w:rsidR="00DC24A7" w:rsidRPr="00267DD1" w:rsidTr="00EA2A6A">
        <w:trPr>
          <w:trHeight w:val="142"/>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10%</w:t>
            </w:r>
          </w:p>
        </w:tc>
      </w:tr>
      <w:tr w:rsidR="00DC24A7" w:rsidRPr="00267DD1" w:rsidTr="00EA2A6A">
        <w:trPr>
          <w:trHeight w:val="157"/>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 xml:space="preserve">Процент внесенных судебных решений </w:t>
            </w:r>
            <w:r w:rsidRPr="00267DD1">
              <w:rPr>
                <w:sz w:val="22"/>
              </w:rPr>
              <w:br/>
              <w:t xml:space="preserve">о назначении административного наказания </w:t>
            </w:r>
            <w:r w:rsidRPr="00267DD1">
              <w:rPr>
                <w:sz w:val="22"/>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90%</w:t>
            </w:r>
          </w:p>
        </w:tc>
      </w:tr>
      <w:tr w:rsidR="00DC24A7" w:rsidRPr="00267DD1" w:rsidTr="00EA2A6A">
        <w:trPr>
          <w:trHeight w:val="180"/>
          <w:jc w:val="center"/>
        </w:trPr>
        <w:tc>
          <w:tcPr>
            <w:tcW w:w="6119"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539"/>
              <w:jc w:val="both"/>
              <w:rPr>
                <w:sz w:val="22"/>
              </w:rPr>
            </w:pPr>
            <w:r w:rsidRPr="00267DD1">
              <w:rPr>
                <w:sz w:val="22"/>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DC24A7" w:rsidRPr="00267DD1" w:rsidRDefault="00DC24A7" w:rsidP="00EA2A6A">
            <w:pPr>
              <w:autoSpaceDE w:val="0"/>
              <w:autoSpaceDN w:val="0"/>
              <w:adjustRightInd w:val="0"/>
              <w:ind w:firstLine="33"/>
              <w:jc w:val="center"/>
              <w:rPr>
                <w:sz w:val="22"/>
              </w:rPr>
            </w:pPr>
            <w:r w:rsidRPr="00267DD1">
              <w:rPr>
                <w:sz w:val="22"/>
              </w:rPr>
              <w:t>10%</w:t>
            </w:r>
          </w:p>
        </w:tc>
      </w:tr>
    </w:tbl>
    <w:p w:rsidR="00DC24A7" w:rsidRPr="00267DD1" w:rsidRDefault="00DC24A7" w:rsidP="00DC24A7">
      <w:pPr>
        <w:jc w:val="center"/>
        <w:rPr>
          <w:sz w:val="16"/>
          <w:szCs w:val="16"/>
        </w:rPr>
      </w:pPr>
    </w:p>
    <w:p w:rsidR="00DC24A7" w:rsidRPr="00D0751C" w:rsidRDefault="00DC24A7" w:rsidP="00DC24A7">
      <w:pPr>
        <w:jc w:val="center"/>
        <w:rPr>
          <w:b/>
          <w:sz w:val="22"/>
        </w:rPr>
      </w:pPr>
      <w:r w:rsidRPr="00D0751C">
        <w:rPr>
          <w:b/>
          <w:sz w:val="22"/>
        </w:rPr>
        <w:t>Индикативные показатели</w:t>
      </w:r>
    </w:p>
    <w:p w:rsidR="00DC24A7" w:rsidRPr="00D0751C" w:rsidRDefault="00DC24A7" w:rsidP="00DC24A7">
      <w:pPr>
        <w:jc w:val="center"/>
        <w:rPr>
          <w:b/>
          <w:sz w:val="14"/>
          <w:szCs w:val="16"/>
        </w:rPr>
      </w:pPr>
    </w:p>
    <w:p w:rsidR="00DC24A7" w:rsidRPr="00D0751C" w:rsidRDefault="00DC24A7" w:rsidP="00EA2A6A">
      <w:pPr>
        <w:pStyle w:val="Standard"/>
        <w:ind w:firstLine="567"/>
        <w:jc w:val="center"/>
        <w:rPr>
          <w:rFonts w:ascii="Times New Roman" w:hAnsi="Times New Roman" w:cs="Times New Roman"/>
          <w:sz w:val="22"/>
          <w:lang w:val="ru-RU"/>
        </w:rPr>
      </w:pPr>
      <w:r w:rsidRPr="00D0751C">
        <w:rPr>
          <w:rFonts w:ascii="Times New Roman" w:hAnsi="Times New Roman" w:cs="Times New Roman"/>
          <w:sz w:val="22"/>
          <w:lang w:val="ru-RU"/>
        </w:rPr>
        <w:t>2. Индикативные показатели в сфере муниципального земельного контроля, осуществляемого администрацией</w:t>
      </w:r>
    </w:p>
    <w:p w:rsidR="00DC24A7" w:rsidRPr="00DC24A7" w:rsidRDefault="00DC24A7" w:rsidP="00DC24A7">
      <w:pPr>
        <w:pStyle w:val="Standard"/>
        <w:ind w:firstLine="737"/>
        <w:jc w:val="both"/>
        <w:rPr>
          <w:rFonts w:ascii="Times New Roman" w:hAnsi="Times New Roman" w:cs="Times New Roman"/>
          <w:bCs/>
          <w:lang w:val="ru-RU"/>
        </w:rPr>
      </w:pPr>
    </w:p>
    <w:tbl>
      <w:tblPr>
        <w:tblW w:w="0" w:type="auto"/>
        <w:jc w:val="center"/>
        <w:shd w:val="clear" w:color="auto" w:fill="FFFFFF"/>
        <w:tblLayout w:type="fixed"/>
        <w:tblCellMar>
          <w:left w:w="0" w:type="dxa"/>
          <w:right w:w="0" w:type="dxa"/>
        </w:tblCellMar>
        <w:tblLook w:val="04A0" w:firstRow="1" w:lastRow="0" w:firstColumn="1" w:lastColumn="0" w:noHBand="0" w:noVBand="1"/>
      </w:tblPr>
      <w:tblGrid>
        <w:gridCol w:w="149"/>
        <w:gridCol w:w="20"/>
        <w:gridCol w:w="739"/>
        <w:gridCol w:w="2232"/>
        <w:gridCol w:w="992"/>
        <w:gridCol w:w="2821"/>
        <w:gridCol w:w="851"/>
        <w:gridCol w:w="2132"/>
      </w:tblGrid>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b/>
                <w:sz w:val="22"/>
                <w:szCs w:val="22"/>
              </w:rPr>
            </w:pPr>
          </w:p>
        </w:tc>
        <w:tc>
          <w:tcPr>
            <w:tcW w:w="902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b/>
                <w:sz w:val="22"/>
                <w:szCs w:val="22"/>
              </w:rPr>
            </w:pPr>
            <w:r w:rsidRPr="00267DD1">
              <w:rPr>
                <w:b/>
                <w:sz w:val="22"/>
                <w:szCs w:val="22"/>
              </w:rPr>
              <w:t xml:space="preserve">Индикативные показатели, характеризующие параметры </w:t>
            </w:r>
          </w:p>
          <w:p w:rsidR="00DC24A7" w:rsidRPr="00267DD1" w:rsidRDefault="00DC24A7" w:rsidP="00EA2A6A">
            <w:pPr>
              <w:jc w:val="center"/>
              <w:textAlignment w:val="baseline"/>
              <w:rPr>
                <w:b/>
                <w:sz w:val="22"/>
                <w:szCs w:val="22"/>
              </w:rPr>
            </w:pPr>
            <w:r w:rsidRPr="00267DD1">
              <w:rPr>
                <w:b/>
                <w:sz w:val="22"/>
                <w:szCs w:val="22"/>
              </w:rPr>
              <w:t>проведенных мероприятий</w:t>
            </w: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1</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Выполняемость внеплановых проверок</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proofErr w:type="spellStart"/>
            <w:r w:rsidRPr="00267DD1">
              <w:rPr>
                <w:sz w:val="22"/>
                <w:szCs w:val="22"/>
              </w:rPr>
              <w:t>Ввн</w:t>
            </w:r>
            <w:proofErr w:type="spellEnd"/>
            <w:r w:rsidRPr="00267DD1">
              <w:rPr>
                <w:sz w:val="22"/>
                <w:szCs w:val="22"/>
              </w:rPr>
              <w:t xml:space="preserve"> = (</w:t>
            </w:r>
            <w:proofErr w:type="spellStart"/>
            <w:r w:rsidRPr="00267DD1">
              <w:rPr>
                <w:sz w:val="22"/>
                <w:szCs w:val="22"/>
              </w:rPr>
              <w:t>Рф</w:t>
            </w:r>
            <w:proofErr w:type="spellEnd"/>
            <w:r w:rsidRPr="00267DD1">
              <w:rPr>
                <w:sz w:val="22"/>
                <w:szCs w:val="22"/>
              </w:rPr>
              <w:t xml:space="preserve"> / </w:t>
            </w:r>
            <w:proofErr w:type="spellStart"/>
            <w:r w:rsidRPr="00267DD1">
              <w:rPr>
                <w:sz w:val="22"/>
                <w:szCs w:val="22"/>
              </w:rPr>
              <w:t>Рп</w:t>
            </w:r>
            <w:proofErr w:type="spellEnd"/>
            <w:r w:rsidRPr="00267DD1">
              <w:rPr>
                <w:sz w:val="22"/>
                <w:szCs w:val="22"/>
              </w:rPr>
              <w:t>) x 100</w:t>
            </w:r>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proofErr w:type="spellStart"/>
            <w:r w:rsidRPr="00267DD1">
              <w:rPr>
                <w:sz w:val="22"/>
                <w:szCs w:val="22"/>
              </w:rPr>
              <w:t>Ввн</w:t>
            </w:r>
            <w:proofErr w:type="spellEnd"/>
            <w:r w:rsidRPr="00267DD1">
              <w:rPr>
                <w:sz w:val="22"/>
                <w:szCs w:val="22"/>
              </w:rPr>
              <w:t xml:space="preserve"> - выполняемость внеплановых проверок</w:t>
            </w:r>
          </w:p>
          <w:p w:rsidR="00DC24A7" w:rsidRPr="00267DD1" w:rsidRDefault="00DC24A7" w:rsidP="00EA2A6A">
            <w:pPr>
              <w:textAlignment w:val="baseline"/>
              <w:rPr>
                <w:sz w:val="22"/>
                <w:szCs w:val="22"/>
              </w:rPr>
            </w:pPr>
            <w:proofErr w:type="spellStart"/>
            <w:r w:rsidRPr="00267DD1">
              <w:rPr>
                <w:sz w:val="22"/>
                <w:szCs w:val="22"/>
              </w:rPr>
              <w:t>Рф</w:t>
            </w:r>
            <w:proofErr w:type="spellEnd"/>
            <w:r w:rsidRPr="00267DD1">
              <w:rPr>
                <w:sz w:val="22"/>
                <w:szCs w:val="22"/>
              </w:rPr>
              <w:t xml:space="preserve"> - количество проведенных внеплановых проверок (ед.)</w:t>
            </w:r>
          </w:p>
          <w:p w:rsidR="00DC24A7" w:rsidRPr="00267DD1" w:rsidRDefault="00DC24A7" w:rsidP="00EA2A6A">
            <w:pPr>
              <w:textAlignment w:val="baseline"/>
              <w:rPr>
                <w:sz w:val="22"/>
                <w:szCs w:val="22"/>
              </w:rPr>
            </w:pPr>
            <w:proofErr w:type="spellStart"/>
            <w:r w:rsidRPr="00267DD1">
              <w:rPr>
                <w:sz w:val="22"/>
                <w:szCs w:val="22"/>
              </w:rPr>
              <w:t>Рп</w:t>
            </w:r>
            <w:proofErr w:type="spellEnd"/>
            <w:r w:rsidRPr="00267DD1">
              <w:rPr>
                <w:sz w:val="22"/>
                <w:szCs w:val="22"/>
              </w:rPr>
              <w:t xml:space="preserve"> - количество решений на проведение внеплановых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70%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Письма и жалобы, поступившие в Контрольный орган</w:t>
            </w:r>
          </w:p>
        </w:tc>
      </w:tr>
      <w:tr w:rsidR="00DC24A7" w:rsidRPr="00267DD1" w:rsidTr="00EA2A6A">
        <w:trPr>
          <w:trHeight w:val="2546"/>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lastRenderedPageBreak/>
              <w:t>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Доля проверок, на результаты которых поданы жалобы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proofErr w:type="gramStart"/>
            <w:r w:rsidRPr="00267DD1">
              <w:rPr>
                <w:sz w:val="22"/>
                <w:szCs w:val="22"/>
              </w:rPr>
              <w:t>Ж</w:t>
            </w:r>
            <w:proofErr w:type="gramEnd"/>
            <w:r w:rsidRPr="00267DD1">
              <w:rPr>
                <w:sz w:val="22"/>
                <w:szCs w:val="22"/>
              </w:rPr>
              <w:t xml:space="preserve"> x 100 / </w:t>
            </w:r>
            <w:proofErr w:type="spellStart"/>
            <w:r w:rsidRPr="00267DD1">
              <w:rPr>
                <w:sz w:val="22"/>
                <w:szCs w:val="22"/>
              </w:rPr>
              <w:t>Пф</w:t>
            </w:r>
            <w:proofErr w:type="spellEnd"/>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proofErr w:type="gramStart"/>
            <w:r w:rsidRPr="00267DD1">
              <w:rPr>
                <w:sz w:val="22"/>
                <w:szCs w:val="22"/>
              </w:rPr>
              <w:t>Ж</w:t>
            </w:r>
            <w:proofErr w:type="gramEnd"/>
            <w:r w:rsidRPr="00267DD1">
              <w:rPr>
                <w:sz w:val="22"/>
                <w:szCs w:val="22"/>
              </w:rPr>
              <w:t xml:space="preserve"> - количество жалоб (ед.)</w:t>
            </w:r>
          </w:p>
          <w:p w:rsidR="00DC24A7" w:rsidRPr="00267DD1" w:rsidRDefault="00DC24A7" w:rsidP="00EA2A6A">
            <w:pPr>
              <w:textAlignment w:val="baseline"/>
              <w:rPr>
                <w:sz w:val="22"/>
                <w:szCs w:val="22"/>
              </w:rPr>
            </w:pPr>
            <w:proofErr w:type="spellStart"/>
            <w:r w:rsidRPr="00267DD1">
              <w:rPr>
                <w:sz w:val="22"/>
                <w:szCs w:val="22"/>
              </w:rPr>
              <w:t>Пф</w:t>
            </w:r>
            <w:proofErr w:type="spellEnd"/>
            <w:r w:rsidRPr="00267DD1">
              <w:rPr>
                <w:sz w:val="22"/>
                <w:szCs w:val="22"/>
              </w:rPr>
              <w:t xml:space="preserve"> - количество проведенных проверок</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10%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3</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Доля проверок, результаты которых были признаны недействительными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proofErr w:type="spellStart"/>
            <w:proofErr w:type="gramStart"/>
            <w:r w:rsidRPr="00267DD1">
              <w:rPr>
                <w:sz w:val="22"/>
                <w:szCs w:val="22"/>
              </w:rPr>
              <w:t>Пн</w:t>
            </w:r>
            <w:proofErr w:type="spellEnd"/>
            <w:proofErr w:type="gramEnd"/>
            <w:r w:rsidRPr="00267DD1">
              <w:rPr>
                <w:sz w:val="22"/>
                <w:szCs w:val="22"/>
              </w:rPr>
              <w:t xml:space="preserve"> x 100 / </w:t>
            </w:r>
            <w:proofErr w:type="spellStart"/>
            <w:r w:rsidRPr="00267DD1">
              <w:rPr>
                <w:sz w:val="22"/>
                <w:szCs w:val="22"/>
              </w:rPr>
              <w:t>Пф</w:t>
            </w:r>
            <w:proofErr w:type="spellEnd"/>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proofErr w:type="spellStart"/>
            <w:proofErr w:type="gramStart"/>
            <w:r w:rsidRPr="00267DD1">
              <w:rPr>
                <w:sz w:val="22"/>
                <w:szCs w:val="22"/>
              </w:rPr>
              <w:t>Пн</w:t>
            </w:r>
            <w:proofErr w:type="spellEnd"/>
            <w:proofErr w:type="gramEnd"/>
            <w:r w:rsidRPr="00267DD1">
              <w:rPr>
                <w:sz w:val="22"/>
                <w:szCs w:val="22"/>
              </w:rPr>
              <w:t xml:space="preserve"> - количество проверок, признанных недействительными (ед.)</w:t>
            </w:r>
          </w:p>
          <w:p w:rsidR="00DC24A7" w:rsidRPr="00267DD1" w:rsidRDefault="00DC24A7" w:rsidP="00EA2A6A">
            <w:pPr>
              <w:textAlignment w:val="baseline"/>
              <w:rPr>
                <w:sz w:val="22"/>
                <w:szCs w:val="22"/>
              </w:rPr>
            </w:pPr>
            <w:proofErr w:type="spellStart"/>
            <w:r w:rsidRPr="00267DD1">
              <w:rPr>
                <w:sz w:val="22"/>
                <w:szCs w:val="22"/>
              </w:rPr>
              <w:t>Пф</w:t>
            </w:r>
            <w:proofErr w:type="spellEnd"/>
            <w:r w:rsidRPr="00267DD1">
              <w:rPr>
                <w:sz w:val="22"/>
                <w:szCs w:val="22"/>
              </w:rPr>
              <w:t xml:space="preserve">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5%</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4</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Доля внеплановых проверок, которые не удалось провести в связи с отсутствием собственника и т.д.</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 xml:space="preserve">По x 100 / </w:t>
            </w:r>
            <w:proofErr w:type="spellStart"/>
            <w:r w:rsidRPr="00267DD1">
              <w:rPr>
                <w:sz w:val="22"/>
                <w:szCs w:val="22"/>
              </w:rPr>
              <w:t>Пф</w:t>
            </w:r>
            <w:proofErr w:type="spellEnd"/>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По - проверки, не проведенные по причине отсутствия проверяемого лица (ед.)</w:t>
            </w:r>
          </w:p>
          <w:p w:rsidR="00DC24A7" w:rsidRPr="00267DD1" w:rsidRDefault="00DC24A7" w:rsidP="00EA2A6A">
            <w:pPr>
              <w:textAlignment w:val="baseline"/>
              <w:rPr>
                <w:sz w:val="22"/>
                <w:szCs w:val="22"/>
              </w:rPr>
            </w:pPr>
            <w:proofErr w:type="spellStart"/>
            <w:r w:rsidRPr="00267DD1">
              <w:rPr>
                <w:sz w:val="22"/>
                <w:szCs w:val="22"/>
              </w:rPr>
              <w:t>Пф</w:t>
            </w:r>
            <w:proofErr w:type="spellEnd"/>
            <w:r w:rsidRPr="00267DD1">
              <w:rPr>
                <w:sz w:val="22"/>
                <w:szCs w:val="22"/>
              </w:rPr>
              <w:t xml:space="preserve"> - количество проведенных проверок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30%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5</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proofErr w:type="spellStart"/>
            <w:r w:rsidRPr="00267DD1">
              <w:rPr>
                <w:sz w:val="22"/>
                <w:szCs w:val="22"/>
              </w:rPr>
              <w:t>Кзо</w:t>
            </w:r>
            <w:proofErr w:type="spellEnd"/>
            <w:r w:rsidRPr="00267DD1">
              <w:rPr>
                <w:sz w:val="22"/>
                <w:szCs w:val="22"/>
              </w:rPr>
              <w:t xml:space="preserve"> х 100 / </w:t>
            </w:r>
            <w:proofErr w:type="spellStart"/>
            <w:r w:rsidRPr="00267DD1">
              <w:rPr>
                <w:sz w:val="22"/>
                <w:szCs w:val="22"/>
              </w:rPr>
              <w:t>Кпз</w:t>
            </w:r>
            <w:proofErr w:type="spellEnd"/>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proofErr w:type="spellStart"/>
            <w:r w:rsidRPr="00267DD1">
              <w:rPr>
                <w:sz w:val="22"/>
                <w:szCs w:val="22"/>
              </w:rPr>
              <w:t>Кзо</w:t>
            </w:r>
            <w:proofErr w:type="spellEnd"/>
            <w:r w:rsidRPr="00267DD1">
              <w:rPr>
                <w:sz w:val="22"/>
                <w:szCs w:val="22"/>
              </w:rPr>
              <w:t xml:space="preserve"> - количество заявлений, по которым пришел отказ в согласовании (ед.)</w:t>
            </w:r>
          </w:p>
          <w:p w:rsidR="00DC24A7" w:rsidRPr="00267DD1" w:rsidRDefault="00DC24A7" w:rsidP="00EA2A6A">
            <w:pPr>
              <w:textAlignment w:val="baseline"/>
              <w:rPr>
                <w:sz w:val="22"/>
                <w:szCs w:val="22"/>
              </w:rPr>
            </w:pPr>
            <w:proofErr w:type="spellStart"/>
            <w:r w:rsidRPr="00267DD1">
              <w:rPr>
                <w:sz w:val="22"/>
                <w:szCs w:val="22"/>
              </w:rPr>
              <w:t>Кпз</w:t>
            </w:r>
            <w:proofErr w:type="spellEnd"/>
            <w:r w:rsidRPr="00267DD1">
              <w:rPr>
                <w:sz w:val="22"/>
                <w:szCs w:val="22"/>
              </w:rPr>
              <w:t xml:space="preserve"> - количество поданных на согласование заявлений</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20%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6</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Доля проверок, по результатам которых материалы направлены в уполномоченные для принятия решений органы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proofErr w:type="spellStart"/>
            <w:r w:rsidRPr="00267DD1">
              <w:rPr>
                <w:sz w:val="22"/>
                <w:szCs w:val="22"/>
              </w:rPr>
              <w:t>Кнм</w:t>
            </w:r>
            <w:proofErr w:type="spellEnd"/>
            <w:r w:rsidRPr="00267DD1">
              <w:rPr>
                <w:sz w:val="22"/>
                <w:szCs w:val="22"/>
              </w:rPr>
              <w:t xml:space="preserve"> х 100 / </w:t>
            </w:r>
            <w:proofErr w:type="spellStart"/>
            <w:r w:rsidRPr="00267DD1">
              <w:rPr>
                <w:sz w:val="22"/>
                <w:szCs w:val="22"/>
              </w:rPr>
              <w:t>Квн</w:t>
            </w:r>
            <w:proofErr w:type="spellEnd"/>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proofErr w:type="spellStart"/>
            <w:r w:rsidRPr="00267DD1">
              <w:rPr>
                <w:sz w:val="22"/>
                <w:szCs w:val="22"/>
              </w:rPr>
              <w:t>Кнм</w:t>
            </w:r>
            <w:proofErr w:type="spellEnd"/>
            <w:r w:rsidRPr="00267DD1">
              <w:rPr>
                <w:sz w:val="22"/>
                <w:szCs w:val="22"/>
              </w:rPr>
              <w:t xml:space="preserve"> - количество материалов, направленных в уполномоченные органы (ед.)</w:t>
            </w:r>
          </w:p>
          <w:p w:rsidR="00DC24A7" w:rsidRPr="00267DD1" w:rsidRDefault="00DC24A7" w:rsidP="00EA2A6A">
            <w:pPr>
              <w:textAlignment w:val="baseline"/>
              <w:rPr>
                <w:sz w:val="22"/>
                <w:szCs w:val="22"/>
              </w:rPr>
            </w:pPr>
            <w:proofErr w:type="spellStart"/>
            <w:r w:rsidRPr="00267DD1">
              <w:rPr>
                <w:sz w:val="22"/>
                <w:szCs w:val="22"/>
              </w:rPr>
              <w:t>Квн</w:t>
            </w:r>
            <w:proofErr w:type="spellEnd"/>
            <w:r w:rsidRPr="00267DD1">
              <w:rPr>
                <w:sz w:val="22"/>
                <w:szCs w:val="22"/>
              </w:rPr>
              <w:t xml:space="preserve"> - количество выявленных нарушений (ед.)</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50%</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jc w:val="center"/>
        </w:trPr>
        <w:tc>
          <w:tcPr>
            <w:tcW w:w="90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7</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textAlignment w:val="baseline"/>
              <w:rPr>
                <w:sz w:val="22"/>
                <w:szCs w:val="22"/>
              </w:rPr>
            </w:pPr>
            <w:r w:rsidRPr="00267DD1">
              <w:rPr>
                <w:sz w:val="22"/>
                <w:szCs w:val="22"/>
              </w:rPr>
              <w:t>Количество проведенных профилактических мероприятий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c>
          <w:tcPr>
            <w:tcW w:w="28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jc w:val="center"/>
              <w:textAlignment w:val="baseline"/>
              <w:rPr>
                <w:sz w:val="22"/>
                <w:szCs w:val="22"/>
              </w:rPr>
            </w:pPr>
            <w:r w:rsidRPr="00267DD1">
              <w:rPr>
                <w:sz w:val="22"/>
                <w:szCs w:val="22"/>
              </w:rPr>
              <w:t>Шт.</w:t>
            </w:r>
          </w:p>
        </w:tc>
        <w:tc>
          <w:tcPr>
            <w:tcW w:w="21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C24A7" w:rsidRPr="00267DD1" w:rsidRDefault="00DC24A7" w:rsidP="00EA2A6A">
            <w:pPr>
              <w:rPr>
                <w:sz w:val="22"/>
                <w:szCs w:val="22"/>
              </w:rPr>
            </w:pPr>
          </w:p>
        </w:tc>
      </w:tr>
      <w:tr w:rsidR="00DC24A7" w:rsidRPr="00267DD1" w:rsidTr="00EA2A6A">
        <w:trPr>
          <w:gridBefore w:val="1"/>
          <w:gridAfter w:val="6"/>
          <w:wBefore w:w="149" w:type="dxa"/>
          <w:wAfter w:w="9767" w:type="dxa"/>
          <w:jc w:val="center"/>
        </w:trPr>
        <w:tc>
          <w:tcPr>
            <w:tcW w:w="20" w:type="dxa"/>
            <w:shd w:val="clear" w:color="auto" w:fill="auto"/>
            <w:vAlign w:val="center"/>
            <w:hideMark/>
          </w:tcPr>
          <w:p w:rsidR="00DC24A7" w:rsidRPr="00267DD1" w:rsidRDefault="00DC24A7" w:rsidP="00EA2A6A">
            <w:pPr>
              <w:rPr>
                <w:sz w:val="22"/>
                <w:szCs w:val="22"/>
              </w:rPr>
            </w:pPr>
          </w:p>
        </w:tc>
      </w:tr>
    </w:tbl>
    <w:p w:rsidR="00DC24A7" w:rsidRPr="00DC24A7" w:rsidRDefault="00DC24A7" w:rsidP="00DC24A7"/>
    <w:p w:rsidR="00DC24A7" w:rsidRPr="00DC24A7" w:rsidRDefault="00DC24A7" w:rsidP="005C3833">
      <w:pPr>
        <w:ind w:firstLine="567"/>
        <w:jc w:val="both"/>
      </w:pPr>
    </w:p>
    <w:sectPr w:rsidR="00DC24A7" w:rsidRPr="00DC2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4E03E2"/>
    <w:multiLevelType w:val="multilevel"/>
    <w:tmpl w:val="59A8137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E3BE9"/>
    <w:multiLevelType w:val="hybridMultilevel"/>
    <w:tmpl w:val="EDA4619E"/>
    <w:lvl w:ilvl="0" w:tplc="8832726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166F6104"/>
    <w:multiLevelType w:val="hybridMultilevel"/>
    <w:tmpl w:val="C9EE4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2F1E4897"/>
    <w:multiLevelType w:val="multilevel"/>
    <w:tmpl w:val="069251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09C0CE6"/>
    <w:multiLevelType w:val="hybridMultilevel"/>
    <w:tmpl w:val="9CF83C10"/>
    <w:lvl w:ilvl="0" w:tplc="337A45D6">
      <w:start w:val="1"/>
      <w:numFmt w:val="decimal"/>
      <w:lvlText w:val="%1)"/>
      <w:lvlJc w:val="left"/>
      <w:pPr>
        <w:ind w:left="1279" w:hanging="360"/>
      </w:pPr>
      <w:rPr>
        <w:rFonts w:ascii="Times New Roman" w:hAnsi="Times New Roman"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11E010B"/>
    <w:multiLevelType w:val="hybridMultilevel"/>
    <w:tmpl w:val="1E90E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A1DDF"/>
    <w:multiLevelType w:val="hybridMultilevel"/>
    <w:tmpl w:val="8652A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1">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2">
    <w:nsid w:val="51D23619"/>
    <w:multiLevelType w:val="multilevel"/>
    <w:tmpl w:val="309E719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4">
    <w:nsid w:val="5B730576"/>
    <w:multiLevelType w:val="hybridMultilevel"/>
    <w:tmpl w:val="FDDA31F8"/>
    <w:lvl w:ilvl="0" w:tplc="267E2746">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5">
    <w:nsid w:val="5E441C22"/>
    <w:multiLevelType w:val="hybridMultilevel"/>
    <w:tmpl w:val="CCFA45F0"/>
    <w:lvl w:ilvl="0" w:tplc="6C28BE2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EB331A"/>
    <w:multiLevelType w:val="multilevel"/>
    <w:tmpl w:val="2B245E80"/>
    <w:lvl w:ilvl="0">
      <w:start w:val="1"/>
      <w:numFmt w:val="decimal"/>
      <w:lvlText w:val="%1."/>
      <w:lvlJc w:val="left"/>
      <w:pPr>
        <w:ind w:left="1245" w:hanging="570"/>
      </w:pPr>
      <w:rPr>
        <w:rFonts w:hint="default"/>
        <w:color w:val="auto"/>
      </w:rPr>
    </w:lvl>
    <w:lvl w:ilvl="1">
      <w:start w:val="2"/>
      <w:numFmt w:val="decimal"/>
      <w:isLgl/>
      <w:lvlText w:val="%1.%2."/>
      <w:lvlJc w:val="left"/>
      <w:pPr>
        <w:ind w:left="1412"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71" w:hanging="2160"/>
      </w:pPr>
      <w:rPr>
        <w:rFonts w:hint="default"/>
      </w:rPr>
    </w:lvl>
  </w:abstractNum>
  <w:abstractNum w:abstractNumId="17">
    <w:nsid w:val="75435160"/>
    <w:multiLevelType w:val="multilevel"/>
    <w:tmpl w:val="319ED2B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CB2927"/>
    <w:multiLevelType w:val="multilevel"/>
    <w:tmpl w:val="59FA5134"/>
    <w:lvl w:ilvl="0">
      <w:start w:val="1"/>
      <w:numFmt w:val="decimal"/>
      <w:lvlText w:val="%1."/>
      <w:lvlJc w:val="left"/>
      <w:pPr>
        <w:ind w:left="927" w:hanging="360"/>
      </w:pPr>
      <w:rPr>
        <w:rFonts w:hint="default"/>
      </w:rPr>
    </w:lvl>
    <w:lvl w:ilvl="1">
      <w:start w:val="5"/>
      <w:numFmt w:val="decimal"/>
      <w:isLgl/>
      <w:lvlText w:val="%1.%2."/>
      <w:lvlJc w:val="left"/>
      <w:pPr>
        <w:ind w:left="2074"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358" w:hanging="1365"/>
      </w:pPr>
      <w:rPr>
        <w:rFonts w:hint="default"/>
      </w:rPr>
    </w:lvl>
    <w:lvl w:ilvl="4">
      <w:start w:val="1"/>
      <w:numFmt w:val="decimal"/>
      <w:isLgl/>
      <w:lvlText w:val="%1.%2.%3.%4.%5."/>
      <w:lvlJc w:val="left"/>
      <w:pPr>
        <w:ind w:left="2500" w:hanging="136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5"/>
  </w:num>
  <w:num w:numId="2">
    <w:abstractNumId w:val="4"/>
  </w:num>
  <w:num w:numId="3">
    <w:abstractNumId w:val="6"/>
  </w:num>
  <w:num w:numId="4">
    <w:abstractNumId w:val="2"/>
  </w:num>
  <w:num w:numId="5">
    <w:abstractNumId w:val="17"/>
  </w:num>
  <w:num w:numId="6">
    <w:abstractNumId w:val="12"/>
  </w:num>
  <w:num w:numId="7">
    <w:abstractNumId w:val="13"/>
  </w:num>
  <w:num w:numId="8">
    <w:abstractNumId w:val="10"/>
  </w:num>
  <w:num w:numId="9">
    <w:abstractNumId w:val="0"/>
  </w:num>
  <w:num w:numId="10">
    <w:abstractNumId w:val="5"/>
  </w:num>
  <w:num w:numId="11">
    <w:abstractNumId w:val="11"/>
  </w:num>
  <w:num w:numId="12">
    <w:abstractNumId w:val="1"/>
  </w:num>
  <w:num w:numId="13">
    <w:abstractNumId w:val="16"/>
  </w:num>
  <w:num w:numId="14">
    <w:abstractNumId w:val="3"/>
  </w:num>
  <w:num w:numId="15">
    <w:abstractNumId w:val="9"/>
  </w:num>
  <w:num w:numId="16">
    <w:abstractNumId w:val="7"/>
  </w:num>
  <w:num w:numId="17">
    <w:abstractNumId w:val="8"/>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D5"/>
    <w:rsid w:val="001148B3"/>
    <w:rsid w:val="001D76B8"/>
    <w:rsid w:val="001E59C5"/>
    <w:rsid w:val="00222791"/>
    <w:rsid w:val="00267DD1"/>
    <w:rsid w:val="003448AA"/>
    <w:rsid w:val="00345000"/>
    <w:rsid w:val="00347226"/>
    <w:rsid w:val="003677BE"/>
    <w:rsid w:val="004603BD"/>
    <w:rsid w:val="004B73ED"/>
    <w:rsid w:val="005C3833"/>
    <w:rsid w:val="00615D26"/>
    <w:rsid w:val="00680A14"/>
    <w:rsid w:val="006E7441"/>
    <w:rsid w:val="00752A5D"/>
    <w:rsid w:val="007F500E"/>
    <w:rsid w:val="008A7FCE"/>
    <w:rsid w:val="008C52C1"/>
    <w:rsid w:val="009D34D5"/>
    <w:rsid w:val="00A24A81"/>
    <w:rsid w:val="00AE4395"/>
    <w:rsid w:val="00B03304"/>
    <w:rsid w:val="00B112D2"/>
    <w:rsid w:val="00B778D2"/>
    <w:rsid w:val="00C025B3"/>
    <w:rsid w:val="00C20920"/>
    <w:rsid w:val="00CD2E11"/>
    <w:rsid w:val="00D0751C"/>
    <w:rsid w:val="00D435E4"/>
    <w:rsid w:val="00D91128"/>
    <w:rsid w:val="00DC24A7"/>
    <w:rsid w:val="00DE753C"/>
    <w:rsid w:val="00EA2A6A"/>
    <w:rsid w:val="00ED7F1E"/>
    <w:rsid w:val="00EE74C1"/>
    <w:rsid w:val="00F11138"/>
    <w:rsid w:val="00F5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qFormat/>
    <w:rsid w:val="007F500E"/>
    <w:pPr>
      <w:ind w:left="720"/>
      <w:contextualSpacing/>
    </w:pPr>
  </w:style>
  <w:style w:type="character" w:customStyle="1" w:styleId="a4">
    <w:name w:val="Абзац списка Знак"/>
    <w:link w:val="a3"/>
    <w:locked/>
    <w:rsid w:val="00DC24A7"/>
    <w:rPr>
      <w:rFonts w:ascii="Times New Roman" w:eastAsia="Times New Roman" w:hAnsi="Times New Roman" w:cs="Times New Roman"/>
      <w:sz w:val="24"/>
      <w:szCs w:val="24"/>
      <w:lang w:eastAsia="ru-RU"/>
    </w:rPr>
  </w:style>
  <w:style w:type="paragraph" w:styleId="a5">
    <w:name w:val="Balloon Text"/>
    <w:basedOn w:val="a"/>
    <w:link w:val="a6"/>
    <w:uiPriority w:val="99"/>
    <w:unhideWhenUsed/>
    <w:rsid w:val="007F500E"/>
    <w:rPr>
      <w:rFonts w:ascii="Tahoma" w:hAnsi="Tahoma" w:cs="Tahoma"/>
      <w:sz w:val="16"/>
      <w:szCs w:val="16"/>
    </w:rPr>
  </w:style>
  <w:style w:type="character" w:customStyle="1" w:styleId="a6">
    <w:name w:val="Текст выноски Знак"/>
    <w:basedOn w:val="a0"/>
    <w:link w:val="a5"/>
    <w:uiPriority w:val="99"/>
    <w:rsid w:val="007F500E"/>
    <w:rPr>
      <w:rFonts w:ascii="Tahoma" w:eastAsia="Times New Roman" w:hAnsi="Tahoma" w:cs="Tahoma"/>
      <w:sz w:val="16"/>
      <w:szCs w:val="16"/>
      <w:lang w:eastAsia="ru-RU"/>
    </w:rPr>
  </w:style>
  <w:style w:type="character" w:styleId="a7">
    <w:name w:val="Hyperlink"/>
    <w:link w:val="11"/>
    <w:uiPriority w:val="99"/>
    <w:rsid w:val="007F500E"/>
    <w:rPr>
      <w:color w:val="0000FF"/>
      <w:u w:val="none"/>
    </w:rPr>
  </w:style>
  <w:style w:type="paragraph" w:customStyle="1" w:styleId="11">
    <w:name w:val="Гиперссылка1"/>
    <w:basedOn w:val="12"/>
    <w:link w:val="a7"/>
    <w:uiPriority w:val="99"/>
    <w:rsid w:val="00DC24A7"/>
    <w:rPr>
      <w:rFonts w:asciiTheme="minorHAnsi" w:eastAsiaTheme="minorHAnsi" w:hAnsiTheme="minorHAnsi" w:cstheme="minorBidi"/>
      <w:color w:val="0000FF"/>
      <w:szCs w:val="22"/>
      <w:lang w:eastAsia="en-US"/>
    </w:rPr>
  </w:style>
  <w:style w:type="paragraph" w:customStyle="1" w:styleId="12">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uiPriority w:val="59"/>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5C3833"/>
    <w:pPr>
      <w:jc w:val="both"/>
    </w:pPr>
  </w:style>
  <w:style w:type="character" w:customStyle="1" w:styleId="aa">
    <w:name w:val="Основной текст Знак"/>
    <w:basedOn w:val="a0"/>
    <w:link w:val="a9"/>
    <w:rsid w:val="005C3833"/>
    <w:rPr>
      <w:rFonts w:ascii="Times New Roman" w:eastAsia="Times New Roman" w:hAnsi="Times New Roman" w:cs="Times New Roman"/>
      <w:sz w:val="24"/>
      <w:szCs w:val="24"/>
      <w:lang w:eastAsia="ru-RU"/>
    </w:rPr>
  </w:style>
  <w:style w:type="character" w:customStyle="1" w:styleId="13">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uiPriority w:val="99"/>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uiPriority w:val="99"/>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4">
    <w:name w:val="Знак сноски1"/>
    <w:basedOn w:val="12"/>
    <w:link w:val="ad"/>
    <w:uiPriority w:val="99"/>
    <w:rsid w:val="00DC24A7"/>
    <w:rPr>
      <w:color w:val="auto"/>
      <w:sz w:val="20"/>
      <w:vertAlign w:val="superscript"/>
    </w:rPr>
  </w:style>
  <w:style w:type="character" w:styleId="ad">
    <w:name w:val="footnote reference"/>
    <w:link w:val="14"/>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5">
    <w:name w:val="toc 1"/>
    <w:basedOn w:val="a"/>
    <w:next w:val="a"/>
    <w:link w:val="16"/>
    <w:rsid w:val="00DC24A7"/>
    <w:pPr>
      <w:spacing w:after="200" w:line="276" w:lineRule="auto"/>
    </w:pPr>
    <w:rPr>
      <w:rFonts w:ascii="XO Thames" w:hAnsi="XO Thames"/>
      <w:b/>
      <w:sz w:val="20"/>
      <w:szCs w:val="20"/>
    </w:rPr>
  </w:style>
  <w:style w:type="character" w:customStyle="1" w:styleId="16">
    <w:name w:val="Оглавление 1 Знак"/>
    <w:link w:val="15"/>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uiPriority w:val="99"/>
    <w:semiHidden/>
    <w:rsid w:val="00DC24A7"/>
    <w:rPr>
      <w:rFonts w:ascii="Arial" w:eastAsia="Times New Roman" w:hAnsi="Arial" w:cs="Times New Roman"/>
      <w:sz w:val="20"/>
      <w:szCs w:val="20"/>
      <w:lang w:eastAsia="ru-RU"/>
    </w:rPr>
  </w:style>
  <w:style w:type="paragraph" w:styleId="af7">
    <w:name w:val="annotation text"/>
    <w:basedOn w:val="a"/>
    <w:link w:val="af6"/>
    <w:uiPriority w:val="99"/>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uiPriority w:val="9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uiPriority w:val="99"/>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uiPriority w:val="1"/>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24A7"/>
    <w:pPr>
      <w:spacing w:before="120" w:after="120" w:line="276" w:lineRule="auto"/>
      <w:outlineLvl w:val="0"/>
    </w:pPr>
    <w:rPr>
      <w:rFonts w:ascii="XO Thames" w:hAnsi="XO Thames"/>
      <w:b/>
      <w:sz w:val="32"/>
      <w:szCs w:val="20"/>
    </w:rPr>
  </w:style>
  <w:style w:type="paragraph" w:styleId="2">
    <w:name w:val="heading 2"/>
    <w:basedOn w:val="a"/>
    <w:next w:val="a"/>
    <w:link w:val="20"/>
    <w:uiPriority w:val="9"/>
    <w:qFormat/>
    <w:rsid w:val="00DC24A7"/>
    <w:pPr>
      <w:spacing w:before="120" w:after="120" w:line="276" w:lineRule="auto"/>
      <w:outlineLvl w:val="1"/>
    </w:pPr>
    <w:rPr>
      <w:rFonts w:ascii="XO Thames" w:hAnsi="XO Thames"/>
      <w:b/>
      <w:color w:val="00A0FF"/>
      <w:sz w:val="26"/>
      <w:szCs w:val="20"/>
    </w:rPr>
  </w:style>
  <w:style w:type="paragraph" w:styleId="3">
    <w:name w:val="heading 3"/>
    <w:basedOn w:val="a"/>
    <w:next w:val="a"/>
    <w:link w:val="30"/>
    <w:uiPriority w:val="9"/>
    <w:qFormat/>
    <w:rsid w:val="00DC24A7"/>
    <w:pPr>
      <w:spacing w:after="200" w:line="276" w:lineRule="auto"/>
      <w:outlineLvl w:val="2"/>
    </w:pPr>
    <w:rPr>
      <w:rFonts w:ascii="XO Thames" w:hAnsi="XO Thames"/>
      <w:b/>
      <w:i/>
      <w:color w:val="000000"/>
      <w:sz w:val="20"/>
      <w:szCs w:val="20"/>
    </w:rPr>
  </w:style>
  <w:style w:type="paragraph" w:styleId="4">
    <w:name w:val="heading 4"/>
    <w:basedOn w:val="a"/>
    <w:next w:val="a"/>
    <w:link w:val="40"/>
    <w:uiPriority w:val="9"/>
    <w:qFormat/>
    <w:rsid w:val="00DC24A7"/>
    <w:pPr>
      <w:spacing w:before="120" w:after="120" w:line="276" w:lineRule="auto"/>
      <w:outlineLvl w:val="3"/>
    </w:pPr>
    <w:rPr>
      <w:rFonts w:ascii="XO Thames" w:hAnsi="XO Thames"/>
      <w:b/>
      <w:color w:val="595959"/>
      <w:sz w:val="26"/>
      <w:szCs w:val="20"/>
    </w:rPr>
  </w:style>
  <w:style w:type="paragraph" w:styleId="5">
    <w:name w:val="heading 5"/>
    <w:basedOn w:val="a"/>
    <w:next w:val="a"/>
    <w:link w:val="50"/>
    <w:uiPriority w:val="9"/>
    <w:qFormat/>
    <w:rsid w:val="00DC24A7"/>
    <w:pPr>
      <w:spacing w:before="120" w:after="120" w:line="276" w:lineRule="auto"/>
      <w:outlineLvl w:val="4"/>
    </w:pPr>
    <w:rPr>
      <w:rFonts w:ascii="XO Thames" w:hAnsi="XO Thames"/>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4A7"/>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DC24A7"/>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DC24A7"/>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DC24A7"/>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DC24A7"/>
    <w:rPr>
      <w:rFonts w:ascii="XO Thames" w:eastAsia="Times New Roman" w:hAnsi="XO Thames" w:cs="Times New Roman"/>
      <w:b/>
      <w:color w:val="000000"/>
      <w:szCs w:val="20"/>
      <w:lang w:eastAsia="ru-RU"/>
    </w:rPr>
  </w:style>
  <w:style w:type="paragraph" w:styleId="a3">
    <w:name w:val="List Paragraph"/>
    <w:basedOn w:val="a"/>
    <w:link w:val="a4"/>
    <w:qFormat/>
    <w:rsid w:val="007F500E"/>
    <w:pPr>
      <w:ind w:left="720"/>
      <w:contextualSpacing/>
    </w:pPr>
  </w:style>
  <w:style w:type="character" w:customStyle="1" w:styleId="a4">
    <w:name w:val="Абзац списка Знак"/>
    <w:link w:val="a3"/>
    <w:locked/>
    <w:rsid w:val="00DC24A7"/>
    <w:rPr>
      <w:rFonts w:ascii="Times New Roman" w:eastAsia="Times New Roman" w:hAnsi="Times New Roman" w:cs="Times New Roman"/>
      <w:sz w:val="24"/>
      <w:szCs w:val="24"/>
      <w:lang w:eastAsia="ru-RU"/>
    </w:rPr>
  </w:style>
  <w:style w:type="paragraph" w:styleId="a5">
    <w:name w:val="Balloon Text"/>
    <w:basedOn w:val="a"/>
    <w:link w:val="a6"/>
    <w:uiPriority w:val="99"/>
    <w:unhideWhenUsed/>
    <w:rsid w:val="007F500E"/>
    <w:rPr>
      <w:rFonts w:ascii="Tahoma" w:hAnsi="Tahoma" w:cs="Tahoma"/>
      <w:sz w:val="16"/>
      <w:szCs w:val="16"/>
    </w:rPr>
  </w:style>
  <w:style w:type="character" w:customStyle="1" w:styleId="a6">
    <w:name w:val="Текст выноски Знак"/>
    <w:basedOn w:val="a0"/>
    <w:link w:val="a5"/>
    <w:uiPriority w:val="99"/>
    <w:rsid w:val="007F500E"/>
    <w:rPr>
      <w:rFonts w:ascii="Tahoma" w:eastAsia="Times New Roman" w:hAnsi="Tahoma" w:cs="Tahoma"/>
      <w:sz w:val="16"/>
      <w:szCs w:val="16"/>
      <w:lang w:eastAsia="ru-RU"/>
    </w:rPr>
  </w:style>
  <w:style w:type="character" w:styleId="a7">
    <w:name w:val="Hyperlink"/>
    <w:link w:val="11"/>
    <w:uiPriority w:val="99"/>
    <w:rsid w:val="007F500E"/>
    <w:rPr>
      <w:color w:val="0000FF"/>
      <w:u w:val="none"/>
    </w:rPr>
  </w:style>
  <w:style w:type="paragraph" w:customStyle="1" w:styleId="11">
    <w:name w:val="Гиперссылка1"/>
    <w:basedOn w:val="12"/>
    <w:link w:val="a7"/>
    <w:uiPriority w:val="99"/>
    <w:rsid w:val="00DC24A7"/>
    <w:rPr>
      <w:rFonts w:asciiTheme="minorHAnsi" w:eastAsiaTheme="minorHAnsi" w:hAnsiTheme="minorHAnsi" w:cstheme="minorBidi"/>
      <w:color w:val="0000FF"/>
      <w:szCs w:val="22"/>
      <w:lang w:eastAsia="en-US"/>
    </w:rPr>
  </w:style>
  <w:style w:type="paragraph" w:customStyle="1" w:styleId="12">
    <w:name w:val="Основной шрифт абзаца1"/>
    <w:rsid w:val="00DC24A7"/>
    <w:rPr>
      <w:rFonts w:ascii="Calibri" w:eastAsia="Times New Roman" w:hAnsi="Calibri" w:cs="Times New Roman"/>
      <w:color w:val="000000"/>
      <w:szCs w:val="20"/>
      <w:lang w:eastAsia="ru-RU"/>
    </w:rPr>
  </w:style>
  <w:style w:type="table" w:styleId="a8">
    <w:name w:val="Table Grid"/>
    <w:basedOn w:val="a1"/>
    <w:uiPriority w:val="59"/>
    <w:rsid w:val="0034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rsid w:val="005C3833"/>
    <w:pPr>
      <w:jc w:val="both"/>
    </w:pPr>
  </w:style>
  <w:style w:type="character" w:customStyle="1" w:styleId="aa">
    <w:name w:val="Основной текст Знак"/>
    <w:basedOn w:val="a0"/>
    <w:link w:val="a9"/>
    <w:rsid w:val="005C3833"/>
    <w:rPr>
      <w:rFonts w:ascii="Times New Roman" w:eastAsia="Times New Roman" w:hAnsi="Times New Roman" w:cs="Times New Roman"/>
      <w:sz w:val="24"/>
      <w:szCs w:val="24"/>
      <w:lang w:eastAsia="ru-RU"/>
    </w:rPr>
  </w:style>
  <w:style w:type="character" w:customStyle="1" w:styleId="13">
    <w:name w:val="Обычный1"/>
    <w:rsid w:val="00DC24A7"/>
    <w:rPr>
      <w:rFonts w:ascii="Arial" w:hAnsi="Arial"/>
      <w:sz w:val="20"/>
    </w:rPr>
  </w:style>
  <w:style w:type="paragraph" w:styleId="21">
    <w:name w:val="toc 2"/>
    <w:basedOn w:val="a"/>
    <w:next w:val="a"/>
    <w:link w:val="22"/>
    <w:rsid w:val="00DC24A7"/>
    <w:pPr>
      <w:spacing w:after="200" w:line="276" w:lineRule="auto"/>
      <w:ind w:left="200"/>
    </w:pPr>
    <w:rPr>
      <w:rFonts w:ascii="Calibri" w:hAnsi="Calibri"/>
      <w:color w:val="000000"/>
      <w:sz w:val="22"/>
      <w:szCs w:val="20"/>
    </w:rPr>
  </w:style>
  <w:style w:type="character" w:customStyle="1" w:styleId="22">
    <w:name w:val="Оглавление 2 Знак"/>
    <w:link w:val="21"/>
    <w:locked/>
    <w:rsid w:val="00DC24A7"/>
    <w:rPr>
      <w:rFonts w:ascii="Calibri" w:eastAsia="Times New Roman" w:hAnsi="Calibri" w:cs="Times New Roman"/>
      <w:color w:val="000000"/>
      <w:szCs w:val="20"/>
      <w:lang w:eastAsia="ru-RU"/>
    </w:rPr>
  </w:style>
  <w:style w:type="paragraph" w:styleId="41">
    <w:name w:val="toc 4"/>
    <w:basedOn w:val="a"/>
    <w:next w:val="a"/>
    <w:link w:val="42"/>
    <w:rsid w:val="00DC24A7"/>
    <w:pPr>
      <w:spacing w:after="200" w:line="276" w:lineRule="auto"/>
      <w:ind w:left="600"/>
    </w:pPr>
    <w:rPr>
      <w:rFonts w:ascii="Calibri" w:hAnsi="Calibri"/>
      <w:color w:val="000000"/>
      <w:sz w:val="22"/>
      <w:szCs w:val="20"/>
    </w:rPr>
  </w:style>
  <w:style w:type="character" w:customStyle="1" w:styleId="42">
    <w:name w:val="Оглавление 4 Знак"/>
    <w:link w:val="41"/>
    <w:locked/>
    <w:rsid w:val="00DC24A7"/>
    <w:rPr>
      <w:rFonts w:ascii="Calibri" w:eastAsia="Times New Roman" w:hAnsi="Calibri" w:cs="Times New Roman"/>
      <w:color w:val="000000"/>
      <w:szCs w:val="20"/>
      <w:lang w:eastAsia="ru-RU"/>
    </w:rPr>
  </w:style>
  <w:style w:type="paragraph" w:styleId="ab">
    <w:name w:val="footer"/>
    <w:basedOn w:val="a"/>
    <w:link w:val="ac"/>
    <w:uiPriority w:val="99"/>
    <w:rsid w:val="00DC24A7"/>
    <w:pPr>
      <w:widowControl w:val="0"/>
      <w:tabs>
        <w:tab w:val="center" w:pos="4677"/>
        <w:tab w:val="right" w:pos="9355"/>
      </w:tabs>
    </w:pPr>
    <w:rPr>
      <w:rFonts w:ascii="Arial" w:hAnsi="Arial"/>
      <w:sz w:val="20"/>
      <w:szCs w:val="20"/>
    </w:rPr>
  </w:style>
  <w:style w:type="character" w:customStyle="1" w:styleId="ac">
    <w:name w:val="Нижний колонтитул Знак"/>
    <w:basedOn w:val="a0"/>
    <w:link w:val="ab"/>
    <w:uiPriority w:val="99"/>
    <w:rsid w:val="00DC24A7"/>
    <w:rPr>
      <w:rFonts w:ascii="Arial" w:eastAsia="Times New Roman" w:hAnsi="Arial" w:cs="Times New Roman"/>
      <w:sz w:val="20"/>
      <w:szCs w:val="20"/>
      <w:lang w:eastAsia="ru-RU"/>
    </w:rPr>
  </w:style>
  <w:style w:type="paragraph" w:styleId="6">
    <w:name w:val="toc 6"/>
    <w:basedOn w:val="a"/>
    <w:next w:val="a"/>
    <w:link w:val="60"/>
    <w:rsid w:val="00DC24A7"/>
    <w:pPr>
      <w:spacing w:after="200" w:line="276" w:lineRule="auto"/>
      <w:ind w:left="1000"/>
    </w:pPr>
    <w:rPr>
      <w:rFonts w:ascii="Calibri" w:hAnsi="Calibri"/>
      <w:color w:val="000000"/>
      <w:sz w:val="22"/>
      <w:szCs w:val="20"/>
    </w:rPr>
  </w:style>
  <w:style w:type="character" w:customStyle="1" w:styleId="60">
    <w:name w:val="Оглавление 6 Знак"/>
    <w:link w:val="6"/>
    <w:locked/>
    <w:rsid w:val="00DC24A7"/>
    <w:rPr>
      <w:rFonts w:ascii="Calibri" w:eastAsia="Times New Roman" w:hAnsi="Calibri" w:cs="Times New Roman"/>
      <w:color w:val="000000"/>
      <w:szCs w:val="20"/>
      <w:lang w:eastAsia="ru-RU"/>
    </w:rPr>
  </w:style>
  <w:style w:type="paragraph" w:styleId="7">
    <w:name w:val="toc 7"/>
    <w:basedOn w:val="a"/>
    <w:next w:val="a"/>
    <w:link w:val="70"/>
    <w:rsid w:val="00DC24A7"/>
    <w:pPr>
      <w:spacing w:after="200" w:line="276" w:lineRule="auto"/>
      <w:ind w:left="1200"/>
    </w:pPr>
    <w:rPr>
      <w:rFonts w:ascii="Calibri" w:hAnsi="Calibri"/>
      <w:color w:val="000000"/>
      <w:sz w:val="22"/>
      <w:szCs w:val="20"/>
    </w:rPr>
  </w:style>
  <w:style w:type="character" w:customStyle="1" w:styleId="70">
    <w:name w:val="Оглавление 7 Знак"/>
    <w:link w:val="7"/>
    <w:locked/>
    <w:rsid w:val="00DC24A7"/>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DC24A7"/>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DC24A7"/>
    <w:rPr>
      <w:rFonts w:ascii="Times New Roman" w:eastAsia="Times New Roman" w:hAnsi="Times New Roman" w:cs="Times New Roman"/>
      <w:sz w:val="24"/>
      <w:lang w:eastAsia="ru-RU"/>
    </w:rPr>
  </w:style>
  <w:style w:type="paragraph" w:styleId="31">
    <w:name w:val="toc 3"/>
    <w:basedOn w:val="a"/>
    <w:next w:val="a"/>
    <w:link w:val="32"/>
    <w:rsid w:val="00DC24A7"/>
    <w:pPr>
      <w:spacing w:after="200" w:line="276" w:lineRule="auto"/>
      <w:ind w:left="400"/>
    </w:pPr>
    <w:rPr>
      <w:rFonts w:ascii="Calibri" w:hAnsi="Calibri"/>
      <w:color w:val="000000"/>
      <w:sz w:val="22"/>
      <w:szCs w:val="20"/>
    </w:rPr>
  </w:style>
  <w:style w:type="character" w:customStyle="1" w:styleId="32">
    <w:name w:val="Оглавление 3 Знак"/>
    <w:link w:val="31"/>
    <w:locked/>
    <w:rsid w:val="00DC24A7"/>
    <w:rPr>
      <w:rFonts w:ascii="Calibri" w:eastAsia="Times New Roman" w:hAnsi="Calibri" w:cs="Times New Roman"/>
      <w:color w:val="000000"/>
      <w:szCs w:val="20"/>
      <w:lang w:eastAsia="ru-RU"/>
    </w:rPr>
  </w:style>
  <w:style w:type="paragraph" w:customStyle="1" w:styleId="14">
    <w:name w:val="Знак сноски1"/>
    <w:basedOn w:val="12"/>
    <w:link w:val="ad"/>
    <w:uiPriority w:val="99"/>
    <w:rsid w:val="00DC24A7"/>
    <w:rPr>
      <w:color w:val="auto"/>
      <w:sz w:val="20"/>
      <w:vertAlign w:val="superscript"/>
    </w:rPr>
  </w:style>
  <w:style w:type="character" w:styleId="ad">
    <w:name w:val="footnote reference"/>
    <w:link w:val="14"/>
    <w:uiPriority w:val="99"/>
    <w:rsid w:val="00DC24A7"/>
    <w:rPr>
      <w:rFonts w:ascii="Calibri" w:eastAsia="Times New Roman" w:hAnsi="Calibri" w:cs="Times New Roman"/>
      <w:sz w:val="20"/>
      <w:szCs w:val="20"/>
      <w:vertAlign w:val="superscript"/>
      <w:lang w:eastAsia="ru-RU"/>
    </w:rPr>
  </w:style>
  <w:style w:type="paragraph" w:customStyle="1" w:styleId="Footnote">
    <w:name w:val="Footnote"/>
    <w:basedOn w:val="a"/>
    <w:link w:val="Footnote1"/>
    <w:rsid w:val="00DC24A7"/>
    <w:pPr>
      <w:widowControl w:val="0"/>
    </w:pPr>
    <w:rPr>
      <w:rFonts w:ascii="Arial" w:hAnsi="Arial"/>
      <w:sz w:val="20"/>
      <w:szCs w:val="20"/>
    </w:rPr>
  </w:style>
  <w:style w:type="character" w:customStyle="1" w:styleId="Footnote1">
    <w:name w:val="Footnote1"/>
    <w:link w:val="Footnote"/>
    <w:locked/>
    <w:rsid w:val="00DC24A7"/>
    <w:rPr>
      <w:rFonts w:ascii="Arial" w:eastAsia="Times New Roman" w:hAnsi="Arial" w:cs="Times New Roman"/>
      <w:sz w:val="20"/>
      <w:szCs w:val="20"/>
      <w:lang w:eastAsia="ru-RU"/>
    </w:rPr>
  </w:style>
  <w:style w:type="paragraph" w:styleId="15">
    <w:name w:val="toc 1"/>
    <w:basedOn w:val="a"/>
    <w:next w:val="a"/>
    <w:link w:val="16"/>
    <w:rsid w:val="00DC24A7"/>
    <w:pPr>
      <w:spacing w:after="200" w:line="276" w:lineRule="auto"/>
    </w:pPr>
    <w:rPr>
      <w:rFonts w:ascii="XO Thames" w:hAnsi="XO Thames"/>
      <w:b/>
      <w:sz w:val="20"/>
      <w:szCs w:val="20"/>
    </w:rPr>
  </w:style>
  <w:style w:type="character" w:customStyle="1" w:styleId="16">
    <w:name w:val="Оглавление 1 Знак"/>
    <w:link w:val="15"/>
    <w:locked/>
    <w:rsid w:val="00DC24A7"/>
    <w:rPr>
      <w:rFonts w:ascii="XO Thames" w:eastAsia="Times New Roman" w:hAnsi="XO Thames" w:cs="Times New Roman"/>
      <w:b/>
      <w:sz w:val="20"/>
      <w:szCs w:val="20"/>
      <w:lang w:eastAsia="ru-RU"/>
    </w:rPr>
  </w:style>
  <w:style w:type="paragraph" w:customStyle="1" w:styleId="HeaderandFooter">
    <w:name w:val="Header and Footer"/>
    <w:link w:val="HeaderandFooter1"/>
    <w:rsid w:val="00DC24A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DC24A7"/>
    <w:rPr>
      <w:rFonts w:ascii="XO Thames" w:eastAsia="Times New Roman" w:hAnsi="XO Thames" w:cs="Calibri"/>
      <w:color w:val="000000"/>
      <w:lang w:eastAsia="ru-RU"/>
    </w:rPr>
  </w:style>
  <w:style w:type="paragraph" w:styleId="9">
    <w:name w:val="toc 9"/>
    <w:basedOn w:val="a"/>
    <w:next w:val="a"/>
    <w:link w:val="90"/>
    <w:rsid w:val="00DC24A7"/>
    <w:pPr>
      <w:spacing w:after="200" w:line="276" w:lineRule="auto"/>
      <w:ind w:left="1600"/>
    </w:pPr>
    <w:rPr>
      <w:rFonts w:ascii="Calibri" w:hAnsi="Calibri"/>
      <w:color w:val="000000"/>
      <w:sz w:val="22"/>
      <w:szCs w:val="20"/>
    </w:rPr>
  </w:style>
  <w:style w:type="character" w:customStyle="1" w:styleId="90">
    <w:name w:val="Оглавление 9 Знак"/>
    <w:link w:val="9"/>
    <w:locked/>
    <w:rsid w:val="00DC24A7"/>
    <w:rPr>
      <w:rFonts w:ascii="Calibri" w:eastAsia="Times New Roman" w:hAnsi="Calibri" w:cs="Times New Roman"/>
      <w:color w:val="000000"/>
      <w:szCs w:val="20"/>
      <w:lang w:eastAsia="ru-RU"/>
    </w:rPr>
  </w:style>
  <w:style w:type="paragraph" w:styleId="8">
    <w:name w:val="toc 8"/>
    <w:basedOn w:val="a"/>
    <w:next w:val="a"/>
    <w:link w:val="80"/>
    <w:rsid w:val="00DC24A7"/>
    <w:pPr>
      <w:spacing w:after="200" w:line="276" w:lineRule="auto"/>
      <w:ind w:left="1400"/>
    </w:pPr>
    <w:rPr>
      <w:rFonts w:ascii="Calibri" w:hAnsi="Calibri"/>
      <w:color w:val="000000"/>
      <w:sz w:val="22"/>
      <w:szCs w:val="20"/>
    </w:rPr>
  </w:style>
  <w:style w:type="character" w:customStyle="1" w:styleId="80">
    <w:name w:val="Оглавление 8 Знак"/>
    <w:link w:val="8"/>
    <w:locked/>
    <w:rsid w:val="00DC24A7"/>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DC24A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DC24A7"/>
    <w:rPr>
      <w:rFonts w:ascii="Courier New" w:eastAsia="Times New Roman" w:hAnsi="Courier New" w:cs="Calibri"/>
      <w:color w:val="000000"/>
      <w:lang w:eastAsia="ru-RU"/>
    </w:rPr>
  </w:style>
  <w:style w:type="paragraph" w:styleId="33">
    <w:name w:val="Body Text Indent 3"/>
    <w:basedOn w:val="a"/>
    <w:link w:val="34"/>
    <w:uiPriority w:val="99"/>
    <w:rsid w:val="00DC24A7"/>
    <w:pPr>
      <w:ind w:left="1418" w:hanging="1418"/>
      <w:jc w:val="both"/>
    </w:pPr>
    <w:rPr>
      <w:sz w:val="28"/>
      <w:szCs w:val="20"/>
    </w:rPr>
  </w:style>
  <w:style w:type="character" w:customStyle="1" w:styleId="34">
    <w:name w:val="Основной текст с отступом 3 Знак"/>
    <w:basedOn w:val="a0"/>
    <w:link w:val="33"/>
    <w:uiPriority w:val="99"/>
    <w:rsid w:val="00DC24A7"/>
    <w:rPr>
      <w:rFonts w:ascii="Times New Roman" w:eastAsia="Times New Roman" w:hAnsi="Times New Roman" w:cs="Times New Roman"/>
      <w:sz w:val="28"/>
      <w:szCs w:val="20"/>
      <w:lang w:eastAsia="ru-RU"/>
    </w:rPr>
  </w:style>
  <w:style w:type="paragraph" w:styleId="51">
    <w:name w:val="toc 5"/>
    <w:basedOn w:val="a"/>
    <w:next w:val="a"/>
    <w:link w:val="52"/>
    <w:rsid w:val="00DC24A7"/>
    <w:pPr>
      <w:spacing w:after="200" w:line="276" w:lineRule="auto"/>
      <w:ind w:left="800"/>
    </w:pPr>
    <w:rPr>
      <w:rFonts w:ascii="Calibri" w:hAnsi="Calibri"/>
      <w:color w:val="000000"/>
      <w:sz w:val="22"/>
      <w:szCs w:val="20"/>
    </w:rPr>
  </w:style>
  <w:style w:type="character" w:customStyle="1" w:styleId="52">
    <w:name w:val="Оглавление 5 Знак"/>
    <w:link w:val="51"/>
    <w:locked/>
    <w:rsid w:val="00DC24A7"/>
    <w:rPr>
      <w:rFonts w:ascii="Calibri" w:eastAsia="Times New Roman" w:hAnsi="Calibri" w:cs="Times New Roman"/>
      <w:color w:val="000000"/>
      <w:szCs w:val="20"/>
      <w:lang w:eastAsia="ru-RU"/>
    </w:rPr>
  </w:style>
  <w:style w:type="paragraph" w:customStyle="1" w:styleId="ConsPlusCell">
    <w:name w:val="ConsPlusCell"/>
    <w:link w:val="ConsPlusCell1"/>
    <w:rsid w:val="00DC24A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DC24A7"/>
    <w:rPr>
      <w:rFonts w:ascii="Courier New" w:eastAsia="Times New Roman" w:hAnsi="Courier New" w:cs="Calibri"/>
      <w:color w:val="000000"/>
      <w:lang w:eastAsia="ru-RU"/>
    </w:rPr>
  </w:style>
  <w:style w:type="paragraph" w:styleId="ae">
    <w:name w:val="header"/>
    <w:basedOn w:val="a"/>
    <w:link w:val="af"/>
    <w:uiPriority w:val="99"/>
    <w:rsid w:val="00DC24A7"/>
    <w:pPr>
      <w:widowControl w:val="0"/>
      <w:tabs>
        <w:tab w:val="center" w:pos="4677"/>
        <w:tab w:val="right" w:pos="9355"/>
      </w:tabs>
    </w:pPr>
    <w:rPr>
      <w:rFonts w:ascii="Arial" w:hAnsi="Arial"/>
      <w:sz w:val="20"/>
      <w:szCs w:val="20"/>
    </w:rPr>
  </w:style>
  <w:style w:type="character" w:customStyle="1" w:styleId="af">
    <w:name w:val="Верхний колонтитул Знак"/>
    <w:basedOn w:val="a0"/>
    <w:link w:val="ae"/>
    <w:uiPriority w:val="99"/>
    <w:rsid w:val="00DC24A7"/>
    <w:rPr>
      <w:rFonts w:ascii="Arial" w:eastAsia="Times New Roman" w:hAnsi="Arial" w:cs="Times New Roman"/>
      <w:sz w:val="20"/>
      <w:szCs w:val="20"/>
      <w:lang w:eastAsia="ru-RU"/>
    </w:rPr>
  </w:style>
  <w:style w:type="paragraph" w:styleId="af0">
    <w:name w:val="Subtitle"/>
    <w:basedOn w:val="a"/>
    <w:next w:val="a"/>
    <w:link w:val="af1"/>
    <w:uiPriority w:val="11"/>
    <w:qFormat/>
    <w:rsid w:val="00DC24A7"/>
    <w:pPr>
      <w:spacing w:after="200" w:line="276" w:lineRule="auto"/>
    </w:pPr>
    <w:rPr>
      <w:rFonts w:ascii="XO Thames" w:hAnsi="XO Thames"/>
      <w:i/>
      <w:color w:val="616161"/>
      <w:szCs w:val="20"/>
    </w:rPr>
  </w:style>
  <w:style w:type="character" w:customStyle="1" w:styleId="af1">
    <w:name w:val="Подзаголовок Знак"/>
    <w:basedOn w:val="a0"/>
    <w:link w:val="af0"/>
    <w:uiPriority w:val="11"/>
    <w:rsid w:val="00DC24A7"/>
    <w:rPr>
      <w:rFonts w:ascii="XO Thames" w:eastAsia="Times New Roman" w:hAnsi="XO Thames" w:cs="Times New Roman"/>
      <w:i/>
      <w:color w:val="616161"/>
      <w:sz w:val="24"/>
      <w:szCs w:val="20"/>
      <w:lang w:eastAsia="ru-RU"/>
    </w:rPr>
  </w:style>
  <w:style w:type="paragraph" w:customStyle="1" w:styleId="toc10">
    <w:name w:val="toc 10"/>
    <w:next w:val="a"/>
    <w:link w:val="toc101"/>
    <w:rsid w:val="00DC24A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DC24A7"/>
    <w:rPr>
      <w:rFonts w:ascii="Calibri" w:eastAsia="Times New Roman" w:hAnsi="Calibri" w:cs="Times New Roman"/>
      <w:color w:val="000000"/>
      <w:szCs w:val="20"/>
      <w:lang w:eastAsia="ru-RU"/>
    </w:rPr>
  </w:style>
  <w:style w:type="paragraph" w:styleId="af2">
    <w:name w:val="Title"/>
    <w:basedOn w:val="a"/>
    <w:next w:val="a"/>
    <w:link w:val="af3"/>
    <w:qFormat/>
    <w:rsid w:val="00DC24A7"/>
    <w:pPr>
      <w:spacing w:after="200" w:line="276" w:lineRule="auto"/>
    </w:pPr>
    <w:rPr>
      <w:rFonts w:ascii="XO Thames" w:hAnsi="XO Thames"/>
      <w:b/>
      <w:sz w:val="52"/>
      <w:szCs w:val="20"/>
    </w:rPr>
  </w:style>
  <w:style w:type="character" w:customStyle="1" w:styleId="af3">
    <w:name w:val="Название Знак"/>
    <w:basedOn w:val="a0"/>
    <w:link w:val="af2"/>
    <w:rsid w:val="00DC24A7"/>
    <w:rPr>
      <w:rFonts w:ascii="XO Thames" w:eastAsia="Times New Roman" w:hAnsi="XO Thames" w:cs="Times New Roman"/>
      <w:b/>
      <w:sz w:val="52"/>
      <w:szCs w:val="20"/>
      <w:lang w:eastAsia="ru-RU"/>
    </w:rPr>
  </w:style>
  <w:style w:type="paragraph" w:customStyle="1" w:styleId="ConsPlusTitle">
    <w:name w:val="ConsPlusTitle"/>
    <w:link w:val="ConsPlusTitle1"/>
    <w:rsid w:val="00DC24A7"/>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C24A7"/>
    <w:rPr>
      <w:rFonts w:ascii="Times New Roman" w:eastAsia="Times New Roman" w:hAnsi="Times New Roman" w:cs="Times New Roman"/>
      <w:b/>
      <w:sz w:val="24"/>
      <w:lang w:eastAsia="ru-RU"/>
    </w:rPr>
  </w:style>
  <w:style w:type="character" w:customStyle="1" w:styleId="af4">
    <w:name w:val="Текст сноски Знак"/>
    <w:basedOn w:val="a0"/>
    <w:link w:val="af5"/>
    <w:semiHidden/>
    <w:rsid w:val="00DC24A7"/>
    <w:rPr>
      <w:rFonts w:ascii="Times New Roman" w:eastAsia="Times New Roman" w:hAnsi="Times New Roman" w:cs="Times New Roman"/>
      <w:sz w:val="20"/>
      <w:szCs w:val="20"/>
      <w:lang w:eastAsia="ar-SA"/>
    </w:rPr>
  </w:style>
  <w:style w:type="paragraph" w:styleId="af5">
    <w:name w:val="footnote text"/>
    <w:basedOn w:val="a"/>
    <w:link w:val="af4"/>
    <w:semiHidden/>
    <w:rsid w:val="00DC24A7"/>
    <w:pPr>
      <w:suppressAutoHyphens/>
    </w:pPr>
    <w:rPr>
      <w:sz w:val="20"/>
      <w:szCs w:val="20"/>
      <w:lang w:eastAsia="ar-SA"/>
    </w:rPr>
  </w:style>
  <w:style w:type="character" w:customStyle="1" w:styleId="af6">
    <w:name w:val="Текст примечания Знак"/>
    <w:basedOn w:val="a0"/>
    <w:link w:val="af7"/>
    <w:uiPriority w:val="99"/>
    <w:semiHidden/>
    <w:rsid w:val="00DC24A7"/>
    <w:rPr>
      <w:rFonts w:ascii="Arial" w:eastAsia="Times New Roman" w:hAnsi="Arial" w:cs="Times New Roman"/>
      <w:sz w:val="20"/>
      <w:szCs w:val="20"/>
      <w:lang w:eastAsia="ru-RU"/>
    </w:rPr>
  </w:style>
  <w:style w:type="paragraph" w:styleId="af7">
    <w:name w:val="annotation text"/>
    <w:basedOn w:val="a"/>
    <w:link w:val="af6"/>
    <w:uiPriority w:val="99"/>
    <w:semiHidden/>
    <w:unhideWhenUsed/>
    <w:rsid w:val="00DC24A7"/>
    <w:pPr>
      <w:widowControl w:val="0"/>
    </w:pPr>
    <w:rPr>
      <w:rFonts w:ascii="Arial" w:hAnsi="Arial"/>
      <w:sz w:val="20"/>
      <w:szCs w:val="20"/>
    </w:rPr>
  </w:style>
  <w:style w:type="character" w:customStyle="1" w:styleId="af8">
    <w:name w:val="Тема примечания Знак"/>
    <w:basedOn w:val="af6"/>
    <w:link w:val="af9"/>
    <w:uiPriority w:val="99"/>
    <w:semiHidden/>
    <w:rsid w:val="00DC24A7"/>
    <w:rPr>
      <w:rFonts w:ascii="Arial" w:eastAsia="Times New Roman" w:hAnsi="Arial" w:cs="Times New Roman"/>
      <w:b/>
      <w:bCs/>
      <w:sz w:val="20"/>
      <w:szCs w:val="20"/>
      <w:lang w:eastAsia="ru-RU"/>
    </w:rPr>
  </w:style>
  <w:style w:type="paragraph" w:styleId="af9">
    <w:name w:val="annotation subject"/>
    <w:basedOn w:val="af7"/>
    <w:next w:val="af7"/>
    <w:link w:val="af8"/>
    <w:uiPriority w:val="99"/>
    <w:semiHidden/>
    <w:unhideWhenUsed/>
    <w:rsid w:val="00DC24A7"/>
    <w:rPr>
      <w:b/>
      <w:bCs/>
    </w:rPr>
  </w:style>
  <w:style w:type="paragraph" w:styleId="HTML">
    <w:name w:val="HTML Preformatted"/>
    <w:basedOn w:val="a"/>
    <w:link w:val="HTML0"/>
    <w:uiPriority w:val="99"/>
    <w:unhideWhenUsed/>
    <w:rsid w:val="00DC2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C24A7"/>
    <w:rPr>
      <w:rFonts w:ascii="Courier New" w:eastAsia="Times New Roman" w:hAnsi="Courier New" w:cs="Courier New"/>
      <w:sz w:val="20"/>
      <w:szCs w:val="20"/>
      <w:lang w:eastAsia="ru-RU"/>
    </w:rPr>
  </w:style>
  <w:style w:type="character" w:customStyle="1" w:styleId="afa">
    <w:name w:val="Текст концевой сноски Знак"/>
    <w:basedOn w:val="a0"/>
    <w:link w:val="afb"/>
    <w:semiHidden/>
    <w:rsid w:val="00DC24A7"/>
    <w:rPr>
      <w:rFonts w:ascii="Times New Roman" w:eastAsia="Times New Roman" w:hAnsi="Times New Roman" w:cs="Times New Roman"/>
      <w:sz w:val="20"/>
      <w:szCs w:val="20"/>
      <w:lang w:eastAsia="ru-RU"/>
    </w:rPr>
  </w:style>
  <w:style w:type="paragraph" w:styleId="afb">
    <w:name w:val="endnote text"/>
    <w:basedOn w:val="a"/>
    <w:link w:val="afa"/>
    <w:semiHidden/>
    <w:rsid w:val="00DC24A7"/>
    <w:rPr>
      <w:sz w:val="20"/>
      <w:szCs w:val="20"/>
    </w:rPr>
  </w:style>
  <w:style w:type="paragraph" w:styleId="afc">
    <w:name w:val="No Spacing"/>
    <w:uiPriority w:val="1"/>
    <w:qFormat/>
    <w:rsid w:val="00DC24A7"/>
    <w:pPr>
      <w:suppressAutoHyphens/>
      <w:spacing w:after="0" w:line="240" w:lineRule="auto"/>
    </w:pPr>
    <w:rPr>
      <w:rFonts w:ascii="Times New Roman" w:eastAsia="Calibri" w:hAnsi="Times New Roman" w:cs="Times New Roman"/>
      <w:sz w:val="28"/>
      <w:lang w:eastAsia="zh-CN"/>
    </w:rPr>
  </w:style>
  <w:style w:type="character" w:customStyle="1" w:styleId="WW8Num3z7">
    <w:name w:val="WW8Num3z7"/>
    <w:rsid w:val="00DC24A7"/>
  </w:style>
  <w:style w:type="paragraph" w:styleId="afd">
    <w:name w:val="Normal (Web)"/>
    <w:basedOn w:val="a"/>
    <w:uiPriority w:val="99"/>
    <w:unhideWhenUsed/>
    <w:rsid w:val="00DC24A7"/>
    <w:pPr>
      <w:spacing w:before="100" w:beforeAutospacing="1" w:after="100" w:afterAutospacing="1"/>
    </w:pPr>
  </w:style>
  <w:style w:type="character" w:customStyle="1" w:styleId="WW8Num2z7">
    <w:name w:val="WW8Num2z7"/>
    <w:rsid w:val="00DC24A7"/>
  </w:style>
  <w:style w:type="paragraph" w:customStyle="1" w:styleId="ConsTitle">
    <w:name w:val="ConsTitle"/>
    <w:rsid w:val="00DC24A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tandard">
    <w:name w:val="Standard"/>
    <w:rsid w:val="00DC24A7"/>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s1">
    <w:name w:val="s_1"/>
    <w:basedOn w:val="a"/>
    <w:rsid w:val="00DC24A7"/>
    <w:pPr>
      <w:ind w:firstLine="720"/>
      <w:jc w:val="both"/>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hyperlink" Target="https://login.consultant.ru/link/?req=doc&amp;base=LAW&amp;n=495001&amp;dst=10098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F:\&#1059;&#1048;%20&#1080;%20&#1047;&#1054;\&#1047;&#1045;&#1052;&#1045;&#1051;&#1068;&#1053;&#1067;&#1049;%20&#1050;&#1054;&#1053;&#1058;&#1056;&#1054;&#1051;&#1068;\&#1055;&#1054;&#1056;&#1071;&#1044;&#1054;&#1050;%20&#1080;%20&#1056;&#1045;&#1043;&#1051;&#1040;&#1052;&#1045;&#1053;&#1058;\&#1053;&#1054;&#1042;&#1067;&#1049;%20&#1047;&#1040;&#1050;&#1054;&#1053;,%20&#1044;&#1054;&#1050;&#1059;&#1052;&#1045;&#1053;&#1058;&#1067;\&#1055;&#1054;&#1051;&#1054;&#1046;&#1045;&#1053;&#1048;&#1071;%20&#1087;&#1086;%20&#1079;&#1077;&#1084;%20&#1082;&#1086;&#1085;&#1090;&#1088;&#1086;&#1083;&#1102;%20(&#1085;&#1086;&#1074;&#1099;&#1077;)\_blank" TargetMode="Externa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495001&amp;dst=10132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495001&amp;dst=101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11326</Words>
  <Characters>64561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ТИК</cp:lastModifiedBy>
  <cp:revision>10</cp:revision>
  <cp:lastPrinted>2025-01-22T08:50:00Z</cp:lastPrinted>
  <dcterms:created xsi:type="dcterms:W3CDTF">2025-03-21T04:12:00Z</dcterms:created>
  <dcterms:modified xsi:type="dcterms:W3CDTF">2025-03-26T08:13:00Z</dcterms:modified>
</cp:coreProperties>
</file>