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6B2" w:rsidRDefault="001F16B2" w:rsidP="001F16B2">
      <w:pPr>
        <w:tabs>
          <w:tab w:val="left" w:pos="2700"/>
          <w:tab w:val="center" w:pos="4677"/>
          <w:tab w:val="left" w:pos="6103"/>
        </w:tabs>
        <w:jc w:val="center"/>
        <w:rPr>
          <w:rFonts w:ascii="Arial" w:hAnsi="Arial" w:cs="Arial"/>
          <w:sz w:val="28"/>
          <w:szCs w:val="28"/>
        </w:rPr>
      </w:pPr>
      <w:r>
        <w:rPr>
          <w:noProof/>
          <w:lang w:val="ru-RU"/>
        </w:rPr>
        <w:drawing>
          <wp:inline distT="0" distB="0" distL="0" distR="0" wp14:anchorId="3394E789" wp14:editId="72833262">
            <wp:extent cx="416560" cy="559435"/>
            <wp:effectExtent l="0" t="0" r="2540" b="0"/>
            <wp:docPr id="2" name="Рисунок 2"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1F16B2" w:rsidRDefault="001F16B2" w:rsidP="001F16B2">
      <w:pPr>
        <w:tabs>
          <w:tab w:val="left" w:pos="2700"/>
          <w:tab w:val="center" w:pos="4677"/>
          <w:tab w:val="left" w:pos="6103"/>
        </w:tabs>
        <w:jc w:val="center"/>
        <w:rPr>
          <w:rFonts w:ascii="Arial" w:hAnsi="Arial" w:cs="Arial"/>
          <w:sz w:val="28"/>
          <w:szCs w:val="28"/>
        </w:rPr>
      </w:pPr>
    </w:p>
    <w:p w:rsidR="001F16B2" w:rsidRPr="001F16B2" w:rsidRDefault="001F16B2" w:rsidP="001F16B2">
      <w:pPr>
        <w:tabs>
          <w:tab w:val="left" w:pos="2700"/>
          <w:tab w:val="center" w:pos="4677"/>
          <w:tab w:val="left" w:pos="6103"/>
        </w:tabs>
        <w:jc w:val="center"/>
        <w:rPr>
          <w:rFonts w:ascii="Arial" w:hAnsi="Arial" w:cs="Arial"/>
          <w:sz w:val="28"/>
          <w:szCs w:val="28"/>
          <w:lang w:val="ru-RU"/>
        </w:rPr>
      </w:pPr>
      <w:r w:rsidRPr="001F16B2">
        <w:rPr>
          <w:rFonts w:ascii="Arial" w:hAnsi="Arial" w:cs="Arial"/>
          <w:sz w:val="28"/>
          <w:szCs w:val="28"/>
          <w:lang w:val="ru-RU"/>
        </w:rPr>
        <w:t>РОССИЙСКАЯ ФЕДЕРАЦИЯ</w:t>
      </w:r>
    </w:p>
    <w:p w:rsidR="001F16B2" w:rsidRPr="001F16B2" w:rsidRDefault="001F16B2" w:rsidP="001F16B2">
      <w:pPr>
        <w:tabs>
          <w:tab w:val="center" w:pos="4677"/>
          <w:tab w:val="left" w:pos="6103"/>
          <w:tab w:val="left" w:pos="6630"/>
          <w:tab w:val="left" w:pos="7068"/>
        </w:tabs>
        <w:jc w:val="center"/>
        <w:rPr>
          <w:rFonts w:ascii="Arial" w:hAnsi="Arial" w:cs="Arial"/>
          <w:sz w:val="28"/>
          <w:szCs w:val="28"/>
          <w:lang w:val="ru-RU"/>
        </w:rPr>
      </w:pPr>
      <w:r w:rsidRPr="001F16B2">
        <w:rPr>
          <w:rFonts w:ascii="Arial" w:hAnsi="Arial" w:cs="Arial"/>
          <w:sz w:val="28"/>
          <w:szCs w:val="28"/>
          <w:lang w:val="ru-RU"/>
        </w:rPr>
        <w:t>Кемеровская область - Кузбасс</w:t>
      </w:r>
    </w:p>
    <w:p w:rsidR="001F16B2" w:rsidRPr="001F16B2" w:rsidRDefault="001F16B2" w:rsidP="001F16B2">
      <w:pPr>
        <w:tabs>
          <w:tab w:val="center" w:pos="4677"/>
          <w:tab w:val="left" w:pos="6103"/>
          <w:tab w:val="left" w:pos="7464"/>
        </w:tabs>
        <w:jc w:val="center"/>
        <w:rPr>
          <w:rFonts w:ascii="Arial" w:hAnsi="Arial" w:cs="Arial"/>
          <w:sz w:val="28"/>
          <w:szCs w:val="28"/>
          <w:lang w:val="ru-RU"/>
        </w:rPr>
      </w:pPr>
      <w:proofErr w:type="spellStart"/>
      <w:r w:rsidRPr="001F16B2">
        <w:rPr>
          <w:rFonts w:ascii="Arial" w:hAnsi="Arial" w:cs="Arial"/>
          <w:sz w:val="28"/>
          <w:szCs w:val="28"/>
          <w:lang w:val="ru-RU"/>
        </w:rPr>
        <w:t>Юргинский</w:t>
      </w:r>
      <w:proofErr w:type="spellEnd"/>
      <w:r w:rsidRPr="001F16B2">
        <w:rPr>
          <w:rFonts w:ascii="Arial" w:hAnsi="Arial" w:cs="Arial"/>
          <w:sz w:val="28"/>
          <w:szCs w:val="28"/>
          <w:lang w:val="ru-RU"/>
        </w:rPr>
        <w:t xml:space="preserve"> муниципальный округ</w:t>
      </w:r>
    </w:p>
    <w:p w:rsidR="001F16B2" w:rsidRPr="001F16B2" w:rsidRDefault="001F16B2" w:rsidP="001F16B2">
      <w:pPr>
        <w:tabs>
          <w:tab w:val="center" w:pos="4677"/>
          <w:tab w:val="left" w:pos="4956"/>
          <w:tab w:val="left" w:pos="5664"/>
          <w:tab w:val="left" w:pos="6103"/>
        </w:tabs>
        <w:jc w:val="center"/>
        <w:rPr>
          <w:rFonts w:ascii="Arial" w:hAnsi="Arial" w:cs="Arial"/>
          <w:b/>
          <w:sz w:val="32"/>
          <w:szCs w:val="32"/>
          <w:lang w:val="ru-RU"/>
        </w:rPr>
      </w:pPr>
    </w:p>
    <w:p w:rsidR="001F16B2" w:rsidRPr="001F16B2" w:rsidRDefault="001F16B2" w:rsidP="001F16B2">
      <w:pPr>
        <w:keepNext/>
        <w:tabs>
          <w:tab w:val="left" w:pos="6103"/>
        </w:tabs>
        <w:jc w:val="center"/>
        <w:outlineLvl w:val="0"/>
        <w:rPr>
          <w:rFonts w:ascii="Arial" w:hAnsi="Arial" w:cs="Arial"/>
          <w:b/>
          <w:bCs/>
          <w:sz w:val="32"/>
          <w:szCs w:val="32"/>
          <w:lang w:val="ru-RU"/>
        </w:rPr>
      </w:pPr>
      <w:proofErr w:type="gramStart"/>
      <w:r w:rsidRPr="001F16B2">
        <w:rPr>
          <w:rFonts w:ascii="Arial" w:hAnsi="Arial" w:cs="Arial"/>
          <w:b/>
          <w:bCs/>
          <w:sz w:val="32"/>
          <w:szCs w:val="32"/>
          <w:lang w:val="ru-RU"/>
        </w:rPr>
        <w:t>П</w:t>
      </w:r>
      <w:proofErr w:type="gramEnd"/>
      <w:r w:rsidRPr="001F16B2">
        <w:rPr>
          <w:rFonts w:ascii="Arial" w:hAnsi="Arial" w:cs="Arial"/>
          <w:b/>
          <w:bCs/>
          <w:sz w:val="32"/>
          <w:szCs w:val="32"/>
          <w:lang w:val="ru-RU"/>
        </w:rPr>
        <w:t xml:space="preserve"> О С Т А Н О В Л Е Н И Е</w:t>
      </w:r>
    </w:p>
    <w:p w:rsidR="001F16B2" w:rsidRPr="001F16B2" w:rsidRDefault="001F16B2" w:rsidP="001F16B2">
      <w:pPr>
        <w:tabs>
          <w:tab w:val="left" w:pos="5760"/>
          <w:tab w:val="left" w:pos="6103"/>
        </w:tabs>
        <w:jc w:val="center"/>
        <w:rPr>
          <w:rFonts w:ascii="Arial" w:hAnsi="Arial" w:cs="Arial"/>
          <w:sz w:val="26"/>
          <w:lang w:val="ru-RU"/>
        </w:rPr>
      </w:pPr>
    </w:p>
    <w:p w:rsidR="001F16B2" w:rsidRDefault="001F16B2" w:rsidP="001F16B2">
      <w:pPr>
        <w:tabs>
          <w:tab w:val="left" w:pos="6103"/>
        </w:tabs>
        <w:jc w:val="center"/>
        <w:rPr>
          <w:rFonts w:ascii="Arial" w:hAnsi="Arial" w:cs="Arial"/>
          <w:sz w:val="28"/>
          <w:szCs w:val="28"/>
        </w:rPr>
      </w:pPr>
      <w:proofErr w:type="spellStart"/>
      <w:proofErr w:type="gramStart"/>
      <w:r>
        <w:rPr>
          <w:rFonts w:ascii="Arial" w:hAnsi="Arial" w:cs="Arial"/>
          <w:bCs/>
          <w:sz w:val="28"/>
          <w:szCs w:val="28"/>
        </w:rPr>
        <w:t>администрации</w:t>
      </w:r>
      <w:proofErr w:type="spellEnd"/>
      <w:proofErr w:type="gramEnd"/>
      <w:r>
        <w:rPr>
          <w:rFonts w:ascii="Arial" w:hAnsi="Arial" w:cs="Arial"/>
          <w:sz w:val="28"/>
          <w:szCs w:val="28"/>
        </w:rPr>
        <w:t xml:space="preserve"> </w:t>
      </w:r>
      <w:proofErr w:type="spellStart"/>
      <w:r>
        <w:rPr>
          <w:rFonts w:ascii="Arial" w:hAnsi="Arial" w:cs="Arial"/>
          <w:sz w:val="28"/>
          <w:szCs w:val="28"/>
        </w:rPr>
        <w:t>Юргинского</w:t>
      </w:r>
      <w:proofErr w:type="spellEnd"/>
      <w:r>
        <w:rPr>
          <w:rFonts w:ascii="Arial" w:hAnsi="Arial" w:cs="Arial"/>
          <w:sz w:val="28"/>
          <w:szCs w:val="28"/>
        </w:rPr>
        <w:t xml:space="preserve"> </w:t>
      </w:r>
      <w:proofErr w:type="spellStart"/>
      <w:r>
        <w:rPr>
          <w:rFonts w:ascii="Arial" w:hAnsi="Arial" w:cs="Arial"/>
          <w:sz w:val="28"/>
          <w:szCs w:val="28"/>
        </w:rPr>
        <w:t>муниципального</w:t>
      </w:r>
      <w:proofErr w:type="spellEnd"/>
      <w:r>
        <w:rPr>
          <w:rFonts w:ascii="Arial" w:hAnsi="Arial" w:cs="Arial"/>
          <w:sz w:val="28"/>
          <w:szCs w:val="28"/>
        </w:rPr>
        <w:t xml:space="preserve"> </w:t>
      </w:r>
      <w:proofErr w:type="spellStart"/>
      <w:r>
        <w:rPr>
          <w:rFonts w:ascii="Arial" w:hAnsi="Arial" w:cs="Arial"/>
          <w:sz w:val="28"/>
          <w:szCs w:val="28"/>
        </w:rPr>
        <w:t>округа</w:t>
      </w:r>
      <w:proofErr w:type="spellEnd"/>
    </w:p>
    <w:p w:rsidR="001F16B2" w:rsidRDefault="001F16B2" w:rsidP="001F16B2">
      <w:pPr>
        <w:tabs>
          <w:tab w:val="left" w:pos="6103"/>
        </w:tabs>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1F16B2" w:rsidTr="001F16B2">
        <w:trPr>
          <w:trHeight w:val="328"/>
          <w:jc w:val="center"/>
        </w:trPr>
        <w:tc>
          <w:tcPr>
            <w:tcW w:w="784" w:type="dxa"/>
            <w:hideMark/>
          </w:tcPr>
          <w:p w:rsidR="001F16B2" w:rsidRDefault="001F16B2" w:rsidP="001F16B2">
            <w:pPr>
              <w:tabs>
                <w:tab w:val="left" w:pos="6103"/>
              </w:tabs>
              <w:ind w:right="-321"/>
              <w:jc w:val="center"/>
              <w:rPr>
                <w:sz w:val="28"/>
                <w:szCs w:val="28"/>
              </w:rPr>
            </w:pPr>
            <w:proofErr w:type="spellStart"/>
            <w:r>
              <w:rPr>
                <w:sz w:val="28"/>
                <w:szCs w:val="28"/>
              </w:rPr>
              <w:t>от</w:t>
            </w:r>
            <w:proofErr w:type="spellEnd"/>
            <w:r>
              <w:rPr>
                <w:sz w:val="28"/>
                <w:szCs w:val="28"/>
              </w:rPr>
              <w:t xml:space="preserve"> «</w:t>
            </w:r>
          </w:p>
        </w:tc>
        <w:tc>
          <w:tcPr>
            <w:tcW w:w="746" w:type="dxa"/>
            <w:tcBorders>
              <w:top w:val="nil"/>
              <w:left w:val="nil"/>
              <w:bottom w:val="single" w:sz="4" w:space="0" w:color="auto"/>
              <w:right w:val="nil"/>
            </w:tcBorders>
            <w:hideMark/>
          </w:tcPr>
          <w:p w:rsidR="001F16B2" w:rsidRPr="00437425" w:rsidRDefault="00437425" w:rsidP="001F16B2">
            <w:pPr>
              <w:tabs>
                <w:tab w:val="left" w:pos="6103"/>
              </w:tabs>
              <w:jc w:val="center"/>
              <w:rPr>
                <w:sz w:val="28"/>
                <w:szCs w:val="28"/>
                <w:lang w:val="ru-RU"/>
              </w:rPr>
            </w:pPr>
            <w:r>
              <w:rPr>
                <w:sz w:val="28"/>
                <w:szCs w:val="28"/>
                <w:lang w:val="ru-RU"/>
              </w:rPr>
              <w:t>20</w:t>
            </w:r>
          </w:p>
        </w:tc>
        <w:tc>
          <w:tcPr>
            <w:tcW w:w="361" w:type="dxa"/>
            <w:hideMark/>
          </w:tcPr>
          <w:p w:rsidR="001F16B2" w:rsidRDefault="001F16B2" w:rsidP="001F16B2">
            <w:pPr>
              <w:tabs>
                <w:tab w:val="left" w:pos="6103"/>
              </w:tabs>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1F16B2" w:rsidRPr="00437425" w:rsidRDefault="00437425" w:rsidP="001F16B2">
            <w:pPr>
              <w:tabs>
                <w:tab w:val="left" w:pos="6103"/>
              </w:tabs>
              <w:jc w:val="center"/>
              <w:rPr>
                <w:sz w:val="28"/>
                <w:szCs w:val="28"/>
                <w:lang w:val="ru-RU"/>
              </w:rPr>
            </w:pPr>
            <w:r>
              <w:rPr>
                <w:sz w:val="28"/>
                <w:szCs w:val="28"/>
                <w:lang w:val="ru-RU"/>
              </w:rPr>
              <w:t>05</w:t>
            </w:r>
          </w:p>
        </w:tc>
        <w:tc>
          <w:tcPr>
            <w:tcW w:w="486" w:type="dxa"/>
            <w:hideMark/>
          </w:tcPr>
          <w:p w:rsidR="001F16B2" w:rsidRDefault="001F16B2" w:rsidP="001F16B2">
            <w:pPr>
              <w:tabs>
                <w:tab w:val="left" w:pos="6103"/>
              </w:tabs>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1F16B2" w:rsidRPr="00437425" w:rsidRDefault="00437425" w:rsidP="001F16B2">
            <w:pPr>
              <w:tabs>
                <w:tab w:val="left" w:pos="6103"/>
              </w:tabs>
              <w:ind w:right="-152"/>
              <w:jc w:val="center"/>
              <w:rPr>
                <w:sz w:val="28"/>
                <w:szCs w:val="28"/>
                <w:lang w:val="ru-RU"/>
              </w:rPr>
            </w:pPr>
            <w:r>
              <w:rPr>
                <w:sz w:val="28"/>
                <w:szCs w:val="28"/>
                <w:lang w:val="ru-RU"/>
              </w:rPr>
              <w:t>25</w:t>
            </w:r>
          </w:p>
        </w:tc>
        <w:tc>
          <w:tcPr>
            <w:tcW w:w="506" w:type="dxa"/>
            <w:hideMark/>
          </w:tcPr>
          <w:p w:rsidR="001F16B2" w:rsidRDefault="001F16B2" w:rsidP="001F16B2">
            <w:pPr>
              <w:tabs>
                <w:tab w:val="left" w:pos="6103"/>
              </w:tabs>
              <w:jc w:val="center"/>
              <w:rPr>
                <w:sz w:val="28"/>
                <w:szCs w:val="28"/>
              </w:rPr>
            </w:pPr>
          </w:p>
        </w:tc>
        <w:tc>
          <w:tcPr>
            <w:tcW w:w="805" w:type="dxa"/>
          </w:tcPr>
          <w:p w:rsidR="001F16B2" w:rsidRDefault="001F16B2" w:rsidP="001F16B2">
            <w:pPr>
              <w:tabs>
                <w:tab w:val="left" w:pos="6103"/>
              </w:tabs>
              <w:jc w:val="center"/>
              <w:rPr>
                <w:sz w:val="28"/>
                <w:szCs w:val="28"/>
              </w:rPr>
            </w:pPr>
          </w:p>
        </w:tc>
        <w:tc>
          <w:tcPr>
            <w:tcW w:w="692" w:type="dxa"/>
            <w:hideMark/>
          </w:tcPr>
          <w:p w:rsidR="001F16B2" w:rsidRDefault="001F16B2" w:rsidP="001F16B2">
            <w:pPr>
              <w:tabs>
                <w:tab w:val="left" w:pos="6103"/>
              </w:tabs>
              <w:jc w:val="center"/>
              <w:rPr>
                <w:sz w:val="28"/>
                <w:szCs w:val="28"/>
              </w:rPr>
            </w:pPr>
            <w:r>
              <w:rPr>
                <w:sz w:val="28"/>
                <w:szCs w:val="28"/>
              </w:rPr>
              <w:t>№</w:t>
            </w:r>
          </w:p>
        </w:tc>
        <w:tc>
          <w:tcPr>
            <w:tcW w:w="2248" w:type="dxa"/>
            <w:tcBorders>
              <w:top w:val="nil"/>
              <w:left w:val="nil"/>
              <w:bottom w:val="single" w:sz="4" w:space="0" w:color="auto"/>
              <w:right w:val="nil"/>
            </w:tcBorders>
            <w:hideMark/>
          </w:tcPr>
          <w:p w:rsidR="001F16B2" w:rsidRPr="00437425" w:rsidRDefault="00437425" w:rsidP="001F16B2">
            <w:pPr>
              <w:tabs>
                <w:tab w:val="left" w:pos="6103"/>
              </w:tabs>
              <w:jc w:val="center"/>
              <w:rPr>
                <w:sz w:val="28"/>
                <w:szCs w:val="28"/>
                <w:lang w:val="ru-RU"/>
              </w:rPr>
            </w:pPr>
            <w:r>
              <w:rPr>
                <w:sz w:val="28"/>
                <w:szCs w:val="28"/>
                <w:lang w:val="ru-RU"/>
              </w:rPr>
              <w:t>65-МНА</w:t>
            </w:r>
          </w:p>
        </w:tc>
      </w:tr>
    </w:tbl>
    <w:p w:rsidR="0001022E" w:rsidRPr="001F16B2" w:rsidRDefault="0001022E" w:rsidP="001F16B2">
      <w:pPr>
        <w:pStyle w:val="Default"/>
        <w:ind w:firstLine="720"/>
        <w:jc w:val="center"/>
        <w:rPr>
          <w:color w:val="000000" w:themeColor="text1"/>
          <w:sz w:val="26"/>
          <w:szCs w:val="26"/>
        </w:rPr>
      </w:pPr>
    </w:p>
    <w:p w:rsidR="001F16B2" w:rsidRPr="001F16B2" w:rsidRDefault="001F16B2" w:rsidP="001F16B2">
      <w:pPr>
        <w:pStyle w:val="Default"/>
        <w:ind w:firstLine="720"/>
        <w:jc w:val="center"/>
        <w:rPr>
          <w:color w:val="000000" w:themeColor="text1"/>
          <w:sz w:val="26"/>
          <w:szCs w:val="26"/>
        </w:rPr>
      </w:pPr>
    </w:p>
    <w:p w:rsidR="001F16B2" w:rsidRDefault="001F16B2" w:rsidP="001F16B2">
      <w:pPr>
        <w:autoSpaceDE w:val="0"/>
        <w:autoSpaceDN w:val="0"/>
        <w:adjustRightInd w:val="0"/>
        <w:ind w:firstLine="720"/>
        <w:jc w:val="center"/>
        <w:rPr>
          <w:b/>
          <w:color w:val="000000" w:themeColor="text1"/>
          <w:sz w:val="26"/>
          <w:szCs w:val="26"/>
          <w:lang w:val="ru-RU"/>
        </w:rPr>
      </w:pPr>
      <w:r>
        <w:rPr>
          <w:b/>
          <w:color w:val="000000" w:themeColor="text1"/>
          <w:sz w:val="26"/>
          <w:szCs w:val="26"/>
          <w:lang w:val="ru-RU"/>
        </w:rPr>
        <w:t>Об утверждении</w:t>
      </w:r>
    </w:p>
    <w:p w:rsidR="001F16B2" w:rsidRDefault="0001022E" w:rsidP="001F16B2">
      <w:pPr>
        <w:autoSpaceDE w:val="0"/>
        <w:autoSpaceDN w:val="0"/>
        <w:adjustRightInd w:val="0"/>
        <w:ind w:firstLine="720"/>
        <w:jc w:val="center"/>
        <w:rPr>
          <w:rFonts w:eastAsia="Calibri"/>
          <w:b/>
          <w:color w:val="000000" w:themeColor="text1"/>
          <w:sz w:val="26"/>
          <w:szCs w:val="26"/>
          <w:lang w:val="ru-RU" w:eastAsia="en-US"/>
        </w:rPr>
      </w:pPr>
      <w:r w:rsidRPr="001F16B2">
        <w:rPr>
          <w:b/>
          <w:color w:val="000000" w:themeColor="text1"/>
          <w:sz w:val="26"/>
          <w:szCs w:val="26"/>
          <w:lang w:val="ru-RU"/>
        </w:rPr>
        <w:t>Положения о порядке разработки и реализации мун</w:t>
      </w:r>
      <w:r w:rsidR="001F16B2">
        <w:rPr>
          <w:b/>
          <w:color w:val="000000" w:themeColor="text1"/>
          <w:sz w:val="26"/>
          <w:szCs w:val="26"/>
          <w:lang w:val="ru-RU"/>
        </w:rPr>
        <w:t xml:space="preserve">иципальных программ Юргинского </w:t>
      </w:r>
      <w:r w:rsidRPr="001F16B2">
        <w:rPr>
          <w:b/>
          <w:color w:val="000000" w:themeColor="text1"/>
          <w:sz w:val="26"/>
          <w:szCs w:val="26"/>
          <w:lang w:val="ru-RU"/>
        </w:rPr>
        <w:t xml:space="preserve">муниципального округа, </w:t>
      </w:r>
      <w:r w:rsidR="001F16B2">
        <w:rPr>
          <w:rFonts w:eastAsia="Calibri"/>
          <w:b/>
          <w:color w:val="000000" w:themeColor="text1"/>
          <w:sz w:val="26"/>
          <w:szCs w:val="26"/>
          <w:lang w:val="ru-RU" w:eastAsia="en-US"/>
        </w:rPr>
        <w:t>внесении изменений</w:t>
      </w:r>
    </w:p>
    <w:p w:rsidR="00AD5A3F" w:rsidRDefault="0001022E" w:rsidP="00AD5A3F">
      <w:pPr>
        <w:autoSpaceDE w:val="0"/>
        <w:autoSpaceDN w:val="0"/>
        <w:adjustRightInd w:val="0"/>
        <w:ind w:firstLine="720"/>
        <w:jc w:val="center"/>
        <w:rPr>
          <w:b/>
          <w:color w:val="000000" w:themeColor="text1"/>
          <w:sz w:val="26"/>
          <w:szCs w:val="26"/>
          <w:lang w:val="ru-RU"/>
        </w:rPr>
      </w:pPr>
      <w:r w:rsidRPr="001F16B2">
        <w:rPr>
          <w:rFonts w:eastAsia="Calibri"/>
          <w:b/>
          <w:color w:val="000000" w:themeColor="text1"/>
          <w:sz w:val="26"/>
          <w:szCs w:val="26"/>
          <w:lang w:val="ru-RU" w:eastAsia="en-US"/>
        </w:rPr>
        <w:t xml:space="preserve">в </w:t>
      </w:r>
      <w:r w:rsidRPr="001F16B2">
        <w:rPr>
          <w:b/>
          <w:color w:val="000000" w:themeColor="text1"/>
          <w:sz w:val="26"/>
          <w:szCs w:val="26"/>
          <w:lang w:val="ru-RU"/>
        </w:rPr>
        <w:t>постановление администрации Юргинского муници</w:t>
      </w:r>
      <w:r w:rsidR="001F16B2">
        <w:rPr>
          <w:b/>
          <w:color w:val="000000" w:themeColor="text1"/>
          <w:sz w:val="26"/>
          <w:szCs w:val="26"/>
          <w:lang w:val="ru-RU"/>
        </w:rPr>
        <w:t>пального округа от 22.07.2020 №</w:t>
      </w:r>
      <w:r w:rsidRPr="001F16B2">
        <w:rPr>
          <w:b/>
          <w:color w:val="000000" w:themeColor="text1"/>
          <w:sz w:val="26"/>
          <w:szCs w:val="26"/>
          <w:lang w:val="ru-RU"/>
        </w:rPr>
        <w:t xml:space="preserve">22-МНА «Об утверждении Положения о муниципальных программах Юргинского муниципального округа» </w:t>
      </w:r>
      <w:r w:rsidRPr="001F16B2">
        <w:rPr>
          <w:rFonts w:eastAsia="Calibri"/>
          <w:b/>
          <w:color w:val="000000" w:themeColor="text1"/>
          <w:sz w:val="26"/>
          <w:szCs w:val="26"/>
          <w:lang w:val="ru-RU" w:eastAsia="en-US"/>
        </w:rPr>
        <w:t xml:space="preserve">и признании </w:t>
      </w:r>
      <w:proofErr w:type="gramStart"/>
      <w:r w:rsidRPr="001F16B2">
        <w:rPr>
          <w:rFonts w:eastAsia="Calibri"/>
          <w:b/>
          <w:color w:val="000000" w:themeColor="text1"/>
          <w:sz w:val="26"/>
          <w:szCs w:val="26"/>
          <w:lang w:val="ru-RU" w:eastAsia="en-US"/>
        </w:rPr>
        <w:t>утратившими</w:t>
      </w:r>
      <w:proofErr w:type="gramEnd"/>
      <w:r w:rsidRPr="001F16B2">
        <w:rPr>
          <w:rFonts w:eastAsia="Calibri"/>
          <w:b/>
          <w:color w:val="000000" w:themeColor="text1"/>
          <w:sz w:val="26"/>
          <w:szCs w:val="26"/>
          <w:lang w:val="ru-RU" w:eastAsia="en-US"/>
        </w:rPr>
        <w:t xml:space="preserve"> силу некоторых постановлений </w:t>
      </w:r>
      <w:r w:rsidR="00AD5A3F">
        <w:rPr>
          <w:b/>
          <w:color w:val="000000" w:themeColor="text1"/>
          <w:sz w:val="26"/>
          <w:szCs w:val="26"/>
          <w:lang w:val="ru-RU"/>
        </w:rPr>
        <w:t>администрации</w:t>
      </w:r>
    </w:p>
    <w:p w:rsidR="0001022E" w:rsidRPr="00AD5A3F" w:rsidRDefault="0001022E" w:rsidP="00AD5A3F">
      <w:pPr>
        <w:autoSpaceDE w:val="0"/>
        <w:autoSpaceDN w:val="0"/>
        <w:adjustRightInd w:val="0"/>
        <w:ind w:firstLine="720"/>
        <w:jc w:val="center"/>
        <w:rPr>
          <w:rFonts w:eastAsia="Calibri"/>
          <w:b/>
          <w:color w:val="000000" w:themeColor="text1"/>
          <w:sz w:val="26"/>
          <w:szCs w:val="26"/>
          <w:lang w:val="ru-RU" w:eastAsia="en-US"/>
        </w:rPr>
      </w:pPr>
      <w:r w:rsidRPr="001F16B2">
        <w:rPr>
          <w:b/>
          <w:color w:val="000000" w:themeColor="text1"/>
          <w:sz w:val="26"/>
          <w:szCs w:val="26"/>
          <w:lang w:val="ru-RU"/>
        </w:rPr>
        <w:t>Юргинского муниципального округа</w:t>
      </w:r>
    </w:p>
    <w:p w:rsidR="0001022E" w:rsidRPr="001F16B2" w:rsidRDefault="0001022E" w:rsidP="001F16B2">
      <w:pPr>
        <w:ind w:firstLine="720"/>
        <w:jc w:val="center"/>
        <w:rPr>
          <w:b/>
          <w:color w:val="000000" w:themeColor="text1"/>
          <w:sz w:val="26"/>
          <w:szCs w:val="26"/>
          <w:lang w:val="ru-RU"/>
        </w:rPr>
      </w:pPr>
    </w:p>
    <w:p w:rsidR="0001022E" w:rsidRPr="001F16B2" w:rsidRDefault="0001022E" w:rsidP="001F16B2">
      <w:pPr>
        <w:ind w:firstLine="720"/>
        <w:jc w:val="both"/>
        <w:rPr>
          <w:rFonts w:eastAsia="Calibri"/>
          <w:color w:val="000000" w:themeColor="text1"/>
          <w:sz w:val="26"/>
          <w:szCs w:val="26"/>
          <w:lang w:val="ru-RU" w:eastAsia="en-US"/>
        </w:rPr>
      </w:pPr>
      <w:proofErr w:type="gramStart"/>
      <w:r w:rsidRPr="001F16B2">
        <w:rPr>
          <w:color w:val="000000" w:themeColor="text1"/>
          <w:sz w:val="26"/>
          <w:szCs w:val="26"/>
          <w:lang w:val="ru-RU"/>
        </w:rPr>
        <w:t xml:space="preserve">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постановлением Правительства Кемеровской области – Кузбасса от 13.07.2023 </w:t>
      </w:r>
      <w:r w:rsidR="00AD5A3F">
        <w:rPr>
          <w:color w:val="000000" w:themeColor="text1"/>
          <w:sz w:val="26"/>
          <w:szCs w:val="26"/>
          <w:lang w:val="ru-RU"/>
        </w:rPr>
        <w:t xml:space="preserve">             №</w:t>
      </w:r>
      <w:r w:rsidRPr="001F16B2">
        <w:rPr>
          <w:color w:val="000000" w:themeColor="text1"/>
          <w:sz w:val="26"/>
          <w:szCs w:val="26"/>
          <w:lang w:val="ru-RU"/>
        </w:rPr>
        <w:t>460 «</w:t>
      </w:r>
      <w:r w:rsidRPr="001F16B2">
        <w:rPr>
          <w:rFonts w:eastAsia="Calibri"/>
          <w:color w:val="000000" w:themeColor="text1"/>
          <w:sz w:val="26"/>
          <w:szCs w:val="26"/>
          <w:lang w:val="ru-RU" w:eastAsia="en-US"/>
        </w:rPr>
        <w:t>О порядке разработки и реализации государственных программ Кемеровской области – Кузбасса, внесении изменений в постановление Коллегии Администрации Кеме</w:t>
      </w:r>
      <w:r w:rsidR="00AD5A3F">
        <w:rPr>
          <w:rFonts w:eastAsia="Calibri"/>
          <w:color w:val="000000" w:themeColor="text1"/>
          <w:sz w:val="26"/>
          <w:szCs w:val="26"/>
          <w:lang w:val="ru-RU" w:eastAsia="en-US"/>
        </w:rPr>
        <w:t>ровской области от 21.02.2013 №</w:t>
      </w:r>
      <w:r w:rsidRPr="001F16B2">
        <w:rPr>
          <w:rFonts w:eastAsia="Calibri"/>
          <w:color w:val="000000" w:themeColor="text1"/>
          <w:sz w:val="26"/>
          <w:szCs w:val="26"/>
          <w:lang w:val="ru-RU" w:eastAsia="en-US"/>
        </w:rPr>
        <w:t>58 «Об утверждении Положения о государственных программах Кемеровской</w:t>
      </w:r>
      <w:proofErr w:type="gramEnd"/>
      <w:r w:rsidRPr="001F16B2">
        <w:rPr>
          <w:rFonts w:eastAsia="Calibri"/>
          <w:color w:val="000000" w:themeColor="text1"/>
          <w:sz w:val="26"/>
          <w:szCs w:val="26"/>
          <w:lang w:val="ru-RU" w:eastAsia="en-US"/>
        </w:rPr>
        <w:t xml:space="preserve"> области – Кузбасса» </w:t>
      </w:r>
      <w:r w:rsidR="00AD5A3F">
        <w:rPr>
          <w:rFonts w:eastAsia="Calibri"/>
          <w:color w:val="000000" w:themeColor="text1"/>
          <w:sz w:val="26"/>
          <w:szCs w:val="26"/>
          <w:lang w:val="ru-RU" w:eastAsia="en-US"/>
        </w:rPr>
        <w:t xml:space="preserve">                 </w:t>
      </w:r>
      <w:r w:rsidRPr="001F16B2">
        <w:rPr>
          <w:rFonts w:eastAsia="Calibri"/>
          <w:color w:val="000000" w:themeColor="text1"/>
          <w:sz w:val="26"/>
          <w:szCs w:val="26"/>
          <w:lang w:val="ru-RU" w:eastAsia="en-US"/>
        </w:rPr>
        <w:t xml:space="preserve">и признании </w:t>
      </w:r>
      <w:proofErr w:type="gramStart"/>
      <w:r w:rsidRPr="001F16B2">
        <w:rPr>
          <w:rFonts w:eastAsia="Calibri"/>
          <w:color w:val="000000" w:themeColor="text1"/>
          <w:sz w:val="26"/>
          <w:szCs w:val="26"/>
          <w:lang w:val="ru-RU" w:eastAsia="en-US"/>
        </w:rPr>
        <w:t>утратившими</w:t>
      </w:r>
      <w:proofErr w:type="gramEnd"/>
      <w:r w:rsidRPr="001F16B2">
        <w:rPr>
          <w:rFonts w:eastAsia="Calibri"/>
          <w:color w:val="000000" w:themeColor="text1"/>
          <w:sz w:val="26"/>
          <w:szCs w:val="26"/>
          <w:lang w:val="ru-RU" w:eastAsia="en-US"/>
        </w:rPr>
        <w:t xml:space="preserve"> силу некоторых постановлений высшего исполнительного органа Кемеровской области – Кузбасса»</w:t>
      </w:r>
      <w:r w:rsidRPr="001F16B2">
        <w:rPr>
          <w:color w:val="000000" w:themeColor="text1"/>
          <w:sz w:val="26"/>
          <w:szCs w:val="26"/>
          <w:lang w:val="ru-RU"/>
        </w:rPr>
        <w:t>:</w:t>
      </w:r>
    </w:p>
    <w:p w:rsidR="0001022E" w:rsidRPr="001F16B2" w:rsidRDefault="0001022E" w:rsidP="001F16B2">
      <w:pPr>
        <w:ind w:firstLine="720"/>
        <w:jc w:val="both"/>
        <w:rPr>
          <w:color w:val="000000" w:themeColor="text1"/>
          <w:sz w:val="26"/>
          <w:szCs w:val="26"/>
          <w:lang w:val="ru-RU"/>
        </w:rPr>
      </w:pPr>
      <w:r w:rsidRPr="001F16B2">
        <w:rPr>
          <w:color w:val="000000" w:themeColor="text1"/>
          <w:sz w:val="26"/>
          <w:szCs w:val="26"/>
          <w:lang w:val="ru-RU"/>
        </w:rPr>
        <w:t>1.</w:t>
      </w:r>
      <w:r w:rsidR="00AD5A3F">
        <w:rPr>
          <w:color w:val="000000" w:themeColor="text1"/>
          <w:sz w:val="26"/>
          <w:szCs w:val="26"/>
          <w:lang w:val="ru-RU"/>
        </w:rPr>
        <w:t xml:space="preserve"> </w:t>
      </w:r>
      <w:r w:rsidRPr="001F16B2">
        <w:rPr>
          <w:color w:val="000000" w:themeColor="text1"/>
          <w:sz w:val="26"/>
          <w:szCs w:val="26"/>
          <w:lang w:val="ru-RU"/>
        </w:rPr>
        <w:t>Утвердить Положение о порядке разработки и реализации мун</w:t>
      </w:r>
      <w:r w:rsidR="00684F6A">
        <w:rPr>
          <w:color w:val="000000" w:themeColor="text1"/>
          <w:sz w:val="26"/>
          <w:szCs w:val="26"/>
          <w:lang w:val="ru-RU"/>
        </w:rPr>
        <w:t xml:space="preserve">иципальных программ Юргинского </w:t>
      </w:r>
      <w:r w:rsidRPr="001F16B2">
        <w:rPr>
          <w:color w:val="000000" w:themeColor="text1"/>
          <w:sz w:val="26"/>
          <w:szCs w:val="26"/>
          <w:lang w:val="ru-RU"/>
        </w:rPr>
        <w:t>муниципально</w:t>
      </w:r>
      <w:r w:rsidR="00684F6A">
        <w:rPr>
          <w:color w:val="000000" w:themeColor="text1"/>
          <w:sz w:val="26"/>
          <w:szCs w:val="26"/>
          <w:lang w:val="ru-RU"/>
        </w:rPr>
        <w:t>го округа, согласно Приложению.</w:t>
      </w:r>
    </w:p>
    <w:p w:rsidR="0001022E" w:rsidRPr="001F16B2" w:rsidRDefault="0001022E" w:rsidP="001F16B2">
      <w:pPr>
        <w:ind w:firstLine="720"/>
        <w:jc w:val="both"/>
        <w:rPr>
          <w:color w:val="000000" w:themeColor="text1"/>
          <w:sz w:val="26"/>
          <w:szCs w:val="26"/>
          <w:lang w:val="ru-RU"/>
        </w:rPr>
      </w:pPr>
      <w:r w:rsidRPr="001F16B2">
        <w:rPr>
          <w:color w:val="000000" w:themeColor="text1"/>
          <w:sz w:val="26"/>
          <w:szCs w:val="26"/>
          <w:lang w:val="ru-RU"/>
        </w:rPr>
        <w:t>2.</w:t>
      </w:r>
      <w:r w:rsidR="00AD5A3F">
        <w:rPr>
          <w:color w:val="000000" w:themeColor="text1"/>
          <w:sz w:val="26"/>
          <w:szCs w:val="26"/>
          <w:lang w:val="ru-RU"/>
        </w:rPr>
        <w:t xml:space="preserve"> </w:t>
      </w:r>
      <w:r w:rsidRPr="001F16B2">
        <w:rPr>
          <w:color w:val="000000" w:themeColor="text1"/>
          <w:sz w:val="26"/>
          <w:szCs w:val="26"/>
          <w:lang w:val="ru-RU"/>
        </w:rPr>
        <w:t xml:space="preserve">Установить, что реализация муниципальных программ Юргинского муниципального округа, начиная с 2026 года, осуществляется в соответствии </w:t>
      </w:r>
      <w:r w:rsidR="00684F6A">
        <w:rPr>
          <w:color w:val="000000" w:themeColor="text1"/>
          <w:sz w:val="26"/>
          <w:szCs w:val="26"/>
          <w:lang w:val="ru-RU"/>
        </w:rPr>
        <w:t xml:space="preserve">                  </w:t>
      </w:r>
      <w:r w:rsidRPr="001F16B2">
        <w:rPr>
          <w:color w:val="000000" w:themeColor="text1"/>
          <w:sz w:val="26"/>
          <w:szCs w:val="26"/>
          <w:lang w:val="ru-RU"/>
        </w:rPr>
        <w:t>с Положением о порядке разработки и реализации муниципальных программ Юрг</w:t>
      </w:r>
      <w:r w:rsidR="00684F6A">
        <w:rPr>
          <w:color w:val="000000" w:themeColor="text1"/>
          <w:sz w:val="26"/>
          <w:szCs w:val="26"/>
          <w:lang w:val="ru-RU"/>
        </w:rPr>
        <w:t xml:space="preserve">инского  муниципального округа </w:t>
      </w:r>
      <w:r w:rsidRPr="001F16B2">
        <w:rPr>
          <w:color w:val="000000" w:themeColor="text1"/>
          <w:sz w:val="26"/>
          <w:szCs w:val="26"/>
          <w:lang w:val="ru-RU"/>
        </w:rPr>
        <w:t>(далее – Положение), утвержденным настоящим постановлением.</w:t>
      </w:r>
    </w:p>
    <w:p w:rsidR="0001022E" w:rsidRPr="001F16B2" w:rsidRDefault="0001022E" w:rsidP="001F16B2">
      <w:pPr>
        <w:shd w:val="clear" w:color="auto" w:fill="FFFFFF" w:themeFill="background1"/>
        <w:autoSpaceDE w:val="0"/>
        <w:autoSpaceDN w:val="0"/>
        <w:adjustRightInd w:val="0"/>
        <w:ind w:firstLine="720"/>
        <w:jc w:val="both"/>
        <w:rPr>
          <w:color w:val="000000" w:themeColor="text1"/>
          <w:sz w:val="26"/>
          <w:szCs w:val="26"/>
          <w:lang w:val="ru-RU"/>
        </w:rPr>
      </w:pPr>
      <w:r w:rsidRPr="001F16B2">
        <w:rPr>
          <w:color w:val="000000" w:themeColor="text1"/>
          <w:sz w:val="26"/>
          <w:szCs w:val="26"/>
          <w:lang w:val="ru-RU"/>
        </w:rPr>
        <w:t>3.</w:t>
      </w:r>
      <w:r w:rsidR="00684F6A">
        <w:rPr>
          <w:color w:val="000000" w:themeColor="text1"/>
          <w:sz w:val="26"/>
          <w:szCs w:val="26"/>
          <w:lang w:val="ru-RU"/>
        </w:rPr>
        <w:t xml:space="preserve"> </w:t>
      </w:r>
      <w:r w:rsidRPr="001F16B2">
        <w:rPr>
          <w:color w:val="000000" w:themeColor="text1"/>
          <w:sz w:val="26"/>
          <w:szCs w:val="26"/>
          <w:lang w:val="en-US"/>
        </w:rPr>
        <w:t>O</w:t>
      </w:r>
      <w:proofErr w:type="spellStart"/>
      <w:r w:rsidRPr="001F16B2">
        <w:rPr>
          <w:color w:val="000000" w:themeColor="text1"/>
          <w:sz w:val="26"/>
          <w:szCs w:val="26"/>
          <w:lang w:val="ru-RU"/>
        </w:rPr>
        <w:t>тветственным</w:t>
      </w:r>
      <w:proofErr w:type="spellEnd"/>
      <w:r w:rsidRPr="001F16B2">
        <w:rPr>
          <w:color w:val="000000" w:themeColor="text1"/>
          <w:sz w:val="26"/>
          <w:szCs w:val="26"/>
          <w:lang w:val="ru-RU"/>
        </w:rPr>
        <w:t xml:space="preserve"> исполнителям муниципальных программ Юргинского муниципального округа:</w:t>
      </w:r>
    </w:p>
    <w:p w:rsidR="0001022E" w:rsidRPr="001F16B2" w:rsidRDefault="00A24FD8" w:rsidP="001F16B2">
      <w:pPr>
        <w:shd w:val="clear" w:color="auto" w:fill="FFFFFF" w:themeFill="background1"/>
        <w:autoSpaceDE w:val="0"/>
        <w:autoSpaceDN w:val="0"/>
        <w:adjustRightInd w:val="0"/>
        <w:ind w:firstLine="720"/>
        <w:jc w:val="both"/>
        <w:rPr>
          <w:color w:val="000000" w:themeColor="text1"/>
          <w:sz w:val="26"/>
          <w:szCs w:val="26"/>
          <w:lang w:val="ru-RU"/>
        </w:rPr>
      </w:pPr>
      <w:r w:rsidRPr="001F16B2">
        <w:rPr>
          <w:color w:val="000000" w:themeColor="text1"/>
          <w:sz w:val="26"/>
          <w:szCs w:val="26"/>
          <w:shd w:val="clear" w:color="auto" w:fill="FFFFFF" w:themeFill="background1"/>
          <w:lang w:val="ru-RU"/>
        </w:rPr>
        <w:t xml:space="preserve">- </w:t>
      </w:r>
      <w:r w:rsidR="0001022E" w:rsidRPr="001F16B2">
        <w:rPr>
          <w:color w:val="000000" w:themeColor="text1"/>
          <w:sz w:val="26"/>
          <w:szCs w:val="26"/>
          <w:shd w:val="clear" w:color="auto" w:fill="FFFFFF" w:themeFill="background1"/>
          <w:lang w:val="ru-RU"/>
        </w:rPr>
        <w:t xml:space="preserve">в течение 2025 года </w:t>
      </w:r>
      <w:r w:rsidR="0001022E" w:rsidRPr="001F16B2">
        <w:rPr>
          <w:color w:val="000000" w:themeColor="text1"/>
          <w:sz w:val="26"/>
          <w:szCs w:val="26"/>
          <w:lang w:val="ru-RU"/>
        </w:rPr>
        <w:t>обеспечить разработку новых муниципальных программ Юргинского муниципального округа, срок реализации которых предполагается с 2026 года, в соответствии с Положением, утвержденным настоящим постановлением;</w:t>
      </w:r>
    </w:p>
    <w:p w:rsidR="0001022E" w:rsidRPr="001F16B2" w:rsidRDefault="00A24FD8" w:rsidP="001F16B2">
      <w:pPr>
        <w:autoSpaceDE w:val="0"/>
        <w:autoSpaceDN w:val="0"/>
        <w:adjustRightInd w:val="0"/>
        <w:ind w:firstLine="720"/>
        <w:jc w:val="both"/>
        <w:rPr>
          <w:color w:val="000000" w:themeColor="text1"/>
          <w:sz w:val="26"/>
          <w:szCs w:val="26"/>
          <w:lang w:val="ru-RU"/>
        </w:rPr>
      </w:pPr>
      <w:r w:rsidRPr="001F16B2">
        <w:rPr>
          <w:color w:val="000000" w:themeColor="text1"/>
          <w:sz w:val="26"/>
          <w:szCs w:val="26"/>
          <w:lang w:val="ru-RU"/>
        </w:rPr>
        <w:lastRenderedPageBreak/>
        <w:t xml:space="preserve">- </w:t>
      </w:r>
      <w:r w:rsidR="0001022E" w:rsidRPr="001F16B2">
        <w:rPr>
          <w:color w:val="000000" w:themeColor="text1"/>
          <w:sz w:val="26"/>
          <w:szCs w:val="26"/>
          <w:lang w:val="ru-RU"/>
        </w:rPr>
        <w:t>в 2026 году обеспечить представление отчетов о реализации муниципальных программ Юр</w:t>
      </w:r>
      <w:r w:rsidR="00684F6A">
        <w:rPr>
          <w:color w:val="000000" w:themeColor="text1"/>
          <w:sz w:val="26"/>
          <w:szCs w:val="26"/>
          <w:lang w:val="ru-RU"/>
        </w:rPr>
        <w:t xml:space="preserve">гинского муниципального округа </w:t>
      </w:r>
      <w:r w:rsidR="0001022E" w:rsidRPr="001F16B2">
        <w:rPr>
          <w:color w:val="000000" w:themeColor="text1"/>
          <w:sz w:val="26"/>
          <w:szCs w:val="26"/>
          <w:lang w:val="ru-RU"/>
        </w:rPr>
        <w:t xml:space="preserve">за 2025 год </w:t>
      </w:r>
      <w:r w:rsidR="00684F6A">
        <w:rPr>
          <w:color w:val="000000" w:themeColor="text1"/>
          <w:sz w:val="26"/>
          <w:szCs w:val="26"/>
          <w:lang w:val="ru-RU"/>
        </w:rPr>
        <w:t xml:space="preserve">                      </w:t>
      </w:r>
      <w:r w:rsidR="0001022E" w:rsidRPr="001F16B2">
        <w:rPr>
          <w:color w:val="000000" w:themeColor="text1"/>
          <w:sz w:val="26"/>
          <w:szCs w:val="26"/>
          <w:lang w:val="ru-RU"/>
        </w:rPr>
        <w:t>в соответствии с постановлением администрации Юргинского муници</w:t>
      </w:r>
      <w:r w:rsidR="00684F6A">
        <w:rPr>
          <w:color w:val="000000" w:themeColor="text1"/>
          <w:sz w:val="26"/>
          <w:szCs w:val="26"/>
          <w:lang w:val="ru-RU"/>
        </w:rPr>
        <w:t>пального округа от 22.07.2020 №</w:t>
      </w:r>
      <w:r w:rsidR="0001022E" w:rsidRPr="001F16B2">
        <w:rPr>
          <w:color w:val="000000" w:themeColor="text1"/>
          <w:sz w:val="26"/>
          <w:szCs w:val="26"/>
          <w:lang w:val="ru-RU"/>
        </w:rPr>
        <w:t>22-МНА «Об утверждении Положения о муниципальных программах Юргинского муниципального округа».</w:t>
      </w:r>
    </w:p>
    <w:p w:rsidR="0001022E" w:rsidRPr="001F16B2" w:rsidRDefault="0001022E" w:rsidP="001F16B2">
      <w:pPr>
        <w:autoSpaceDE w:val="0"/>
        <w:autoSpaceDN w:val="0"/>
        <w:adjustRightInd w:val="0"/>
        <w:ind w:firstLine="720"/>
        <w:jc w:val="both"/>
        <w:rPr>
          <w:color w:val="000000" w:themeColor="text1"/>
          <w:sz w:val="26"/>
          <w:szCs w:val="26"/>
          <w:lang w:val="ru-RU"/>
        </w:rPr>
      </w:pPr>
      <w:r w:rsidRPr="001F16B2">
        <w:rPr>
          <w:color w:val="000000" w:themeColor="text1"/>
          <w:sz w:val="26"/>
          <w:szCs w:val="26"/>
          <w:lang w:val="ru-RU"/>
        </w:rPr>
        <w:t>4.</w:t>
      </w:r>
      <w:r w:rsidR="00684F6A">
        <w:rPr>
          <w:color w:val="000000" w:themeColor="text1"/>
          <w:sz w:val="26"/>
          <w:szCs w:val="26"/>
          <w:lang w:val="ru-RU"/>
        </w:rPr>
        <w:t xml:space="preserve"> </w:t>
      </w:r>
      <w:proofErr w:type="gramStart"/>
      <w:r w:rsidRPr="001F16B2">
        <w:rPr>
          <w:color w:val="000000" w:themeColor="text1"/>
          <w:sz w:val="26"/>
          <w:szCs w:val="26"/>
          <w:lang w:val="ru-RU"/>
        </w:rPr>
        <w:t>Отделу экономики, планирования и торговли администрации Юргинского муниципального округа совместно с Финансовым управлением Юргинского муниципального округа обеспечить подготовку в 2026 году сводного годового доклада об оценке эффективности реализации муниципальных программ Юргинского муниципального округа за 2025 год в соответствии с постановлением администрации Юргинского муници</w:t>
      </w:r>
      <w:r w:rsidR="00684F6A">
        <w:rPr>
          <w:color w:val="000000" w:themeColor="text1"/>
          <w:sz w:val="26"/>
          <w:szCs w:val="26"/>
          <w:lang w:val="ru-RU"/>
        </w:rPr>
        <w:t>пального округа от 22.07.2020 №</w:t>
      </w:r>
      <w:r w:rsidRPr="001F16B2">
        <w:rPr>
          <w:color w:val="000000" w:themeColor="text1"/>
          <w:sz w:val="26"/>
          <w:szCs w:val="26"/>
          <w:lang w:val="ru-RU"/>
        </w:rPr>
        <w:t xml:space="preserve">22-МНА </w:t>
      </w:r>
      <w:r w:rsidR="00684F6A">
        <w:rPr>
          <w:color w:val="000000" w:themeColor="text1"/>
          <w:sz w:val="26"/>
          <w:szCs w:val="26"/>
          <w:lang w:val="ru-RU"/>
        </w:rPr>
        <w:t xml:space="preserve">             </w:t>
      </w:r>
      <w:r w:rsidRPr="001F16B2">
        <w:rPr>
          <w:color w:val="000000" w:themeColor="text1"/>
          <w:sz w:val="26"/>
          <w:szCs w:val="26"/>
          <w:lang w:val="ru-RU"/>
        </w:rPr>
        <w:t>«Об утверждении Положения о муниципальных программах Юргинского муниципального округа».</w:t>
      </w:r>
      <w:proofErr w:type="gramEnd"/>
    </w:p>
    <w:p w:rsidR="0001022E" w:rsidRPr="001F16B2" w:rsidRDefault="0001022E" w:rsidP="001F16B2">
      <w:pPr>
        <w:ind w:firstLine="720"/>
        <w:jc w:val="both"/>
        <w:rPr>
          <w:color w:val="000000" w:themeColor="text1"/>
          <w:sz w:val="26"/>
          <w:szCs w:val="26"/>
          <w:lang w:val="ru-RU"/>
        </w:rPr>
      </w:pPr>
      <w:r w:rsidRPr="001F16B2">
        <w:rPr>
          <w:color w:val="000000" w:themeColor="text1"/>
          <w:sz w:val="26"/>
          <w:szCs w:val="26"/>
          <w:lang w:val="ru-RU"/>
        </w:rPr>
        <w:t>5.</w:t>
      </w:r>
      <w:r w:rsidR="00684F6A">
        <w:rPr>
          <w:color w:val="000000" w:themeColor="text1"/>
          <w:sz w:val="26"/>
          <w:szCs w:val="26"/>
          <w:lang w:val="ru-RU"/>
        </w:rPr>
        <w:t xml:space="preserve"> </w:t>
      </w:r>
      <w:r w:rsidRPr="001F16B2">
        <w:rPr>
          <w:color w:val="000000" w:themeColor="text1"/>
          <w:sz w:val="26"/>
          <w:szCs w:val="26"/>
          <w:lang w:val="ru-RU"/>
        </w:rPr>
        <w:t>Объём бюджетных ассигнований на финансовое обеспечение реализации муниципальных программ утверждается решением Совета народных депутатов Юргинского муниципального округа о бюджете Юргинского муниципального округа по соответствующей программе целевой статье расходов бюджета.</w:t>
      </w:r>
    </w:p>
    <w:p w:rsidR="0001022E" w:rsidRPr="001F16B2" w:rsidRDefault="0001022E" w:rsidP="001F16B2">
      <w:pPr>
        <w:autoSpaceDE w:val="0"/>
        <w:autoSpaceDN w:val="0"/>
        <w:adjustRightInd w:val="0"/>
        <w:ind w:firstLine="720"/>
        <w:jc w:val="both"/>
        <w:rPr>
          <w:color w:val="000000" w:themeColor="text1"/>
          <w:sz w:val="26"/>
          <w:szCs w:val="26"/>
          <w:lang w:val="ru-RU"/>
        </w:rPr>
      </w:pPr>
      <w:r w:rsidRPr="001F16B2">
        <w:rPr>
          <w:color w:val="000000" w:themeColor="text1"/>
          <w:sz w:val="26"/>
          <w:szCs w:val="26"/>
          <w:lang w:val="ru-RU"/>
        </w:rPr>
        <w:t>6.</w:t>
      </w:r>
      <w:r w:rsidR="00684F6A">
        <w:rPr>
          <w:color w:val="000000" w:themeColor="text1"/>
          <w:sz w:val="26"/>
          <w:szCs w:val="26"/>
          <w:lang w:val="ru-RU"/>
        </w:rPr>
        <w:t xml:space="preserve"> </w:t>
      </w:r>
      <w:r w:rsidRPr="001F16B2">
        <w:rPr>
          <w:color w:val="000000" w:themeColor="text1"/>
          <w:sz w:val="26"/>
          <w:szCs w:val="26"/>
          <w:lang w:val="ru-RU"/>
        </w:rPr>
        <w:t>Внести в постановление администрации Юргинского муници</w:t>
      </w:r>
      <w:r w:rsidR="00684F6A">
        <w:rPr>
          <w:color w:val="000000" w:themeColor="text1"/>
          <w:sz w:val="26"/>
          <w:szCs w:val="26"/>
          <w:lang w:val="ru-RU"/>
        </w:rPr>
        <w:t>пального округа от 22.07.2020 №</w:t>
      </w:r>
      <w:r w:rsidRPr="001F16B2">
        <w:rPr>
          <w:color w:val="000000" w:themeColor="text1"/>
          <w:sz w:val="26"/>
          <w:szCs w:val="26"/>
          <w:lang w:val="ru-RU"/>
        </w:rPr>
        <w:t>22-МНА «Об утверждении Положения о муниципальных программах Юргинского муниципального округа» следующие изменения:</w:t>
      </w:r>
    </w:p>
    <w:p w:rsidR="0001022E" w:rsidRPr="001F16B2" w:rsidRDefault="0001022E" w:rsidP="001F16B2">
      <w:pPr>
        <w:autoSpaceDE w:val="0"/>
        <w:autoSpaceDN w:val="0"/>
        <w:adjustRightInd w:val="0"/>
        <w:ind w:firstLine="720"/>
        <w:jc w:val="both"/>
        <w:rPr>
          <w:color w:val="000000" w:themeColor="text1"/>
          <w:sz w:val="26"/>
          <w:szCs w:val="26"/>
          <w:lang w:val="ru-RU"/>
        </w:rPr>
      </w:pPr>
      <w:r w:rsidRPr="001F16B2">
        <w:rPr>
          <w:color w:val="000000" w:themeColor="text1"/>
          <w:sz w:val="26"/>
          <w:szCs w:val="26"/>
          <w:lang w:val="ru-RU"/>
        </w:rPr>
        <w:t>6.1.</w:t>
      </w:r>
      <w:r w:rsidR="00684F6A">
        <w:rPr>
          <w:color w:val="000000" w:themeColor="text1"/>
          <w:sz w:val="26"/>
          <w:szCs w:val="26"/>
          <w:lang w:val="ru-RU"/>
        </w:rPr>
        <w:t xml:space="preserve"> </w:t>
      </w:r>
      <w:r w:rsidRPr="001F16B2">
        <w:rPr>
          <w:color w:val="000000" w:themeColor="text1"/>
          <w:sz w:val="26"/>
          <w:szCs w:val="26"/>
          <w:lang w:val="ru-RU"/>
        </w:rPr>
        <w:t xml:space="preserve">Раздел 2 Положения о муниципальных программах Юргинского муниципального округа «Порядок разработки муниципальной программы </w:t>
      </w:r>
      <w:r w:rsidR="00684F6A">
        <w:rPr>
          <w:color w:val="000000" w:themeColor="text1"/>
          <w:sz w:val="26"/>
          <w:szCs w:val="26"/>
          <w:lang w:val="ru-RU"/>
        </w:rPr>
        <w:t xml:space="preserve">                     </w:t>
      </w:r>
      <w:r w:rsidRPr="001F16B2">
        <w:rPr>
          <w:color w:val="000000" w:themeColor="text1"/>
          <w:sz w:val="26"/>
          <w:szCs w:val="26"/>
          <w:lang w:val="ru-RU"/>
        </w:rPr>
        <w:t xml:space="preserve">и ее структура» - исключить. </w:t>
      </w:r>
    </w:p>
    <w:p w:rsidR="0001022E" w:rsidRPr="001F16B2" w:rsidRDefault="0001022E" w:rsidP="001F16B2">
      <w:pPr>
        <w:autoSpaceDE w:val="0"/>
        <w:autoSpaceDN w:val="0"/>
        <w:adjustRightInd w:val="0"/>
        <w:ind w:firstLine="720"/>
        <w:jc w:val="both"/>
        <w:rPr>
          <w:color w:val="000000" w:themeColor="text1"/>
          <w:sz w:val="26"/>
          <w:szCs w:val="26"/>
          <w:lang w:val="ru-RU"/>
        </w:rPr>
      </w:pPr>
      <w:r w:rsidRPr="001F16B2">
        <w:rPr>
          <w:color w:val="000000" w:themeColor="text1"/>
          <w:sz w:val="26"/>
          <w:szCs w:val="26"/>
          <w:lang w:val="ru-RU"/>
        </w:rPr>
        <w:t>6.2.</w:t>
      </w:r>
      <w:r w:rsidR="00684F6A">
        <w:rPr>
          <w:color w:val="000000" w:themeColor="text1"/>
          <w:sz w:val="26"/>
          <w:szCs w:val="26"/>
          <w:lang w:val="ru-RU"/>
        </w:rPr>
        <w:t xml:space="preserve"> </w:t>
      </w:r>
      <w:r w:rsidRPr="001F16B2">
        <w:rPr>
          <w:color w:val="000000" w:themeColor="text1"/>
          <w:sz w:val="26"/>
          <w:szCs w:val="26"/>
          <w:lang w:val="ru-RU"/>
        </w:rPr>
        <w:t>Приложения № 1 – 4 к Положению о муниципальных программах Юргинского муниципального округа - исключить.</w:t>
      </w:r>
    </w:p>
    <w:p w:rsidR="0001022E" w:rsidRPr="001F16B2" w:rsidRDefault="0001022E" w:rsidP="001F16B2">
      <w:pPr>
        <w:autoSpaceDE w:val="0"/>
        <w:autoSpaceDN w:val="0"/>
        <w:adjustRightInd w:val="0"/>
        <w:ind w:firstLine="720"/>
        <w:jc w:val="both"/>
        <w:rPr>
          <w:color w:val="000000" w:themeColor="text1"/>
          <w:sz w:val="26"/>
          <w:szCs w:val="26"/>
          <w:lang w:val="ru-RU"/>
        </w:rPr>
      </w:pPr>
      <w:r w:rsidRPr="001F16B2">
        <w:rPr>
          <w:color w:val="000000" w:themeColor="text1"/>
          <w:sz w:val="26"/>
          <w:szCs w:val="26"/>
          <w:lang w:val="ru-RU"/>
        </w:rPr>
        <w:t xml:space="preserve">7. </w:t>
      </w:r>
      <w:r w:rsidRPr="001F16B2">
        <w:rPr>
          <w:rFonts w:eastAsia="Calibri"/>
          <w:bCs/>
          <w:color w:val="000000" w:themeColor="text1"/>
          <w:sz w:val="26"/>
          <w:szCs w:val="26"/>
          <w:lang w:val="ru-RU" w:eastAsia="en-US"/>
        </w:rPr>
        <w:t>Пункт 6 настоящего постановления вступает в силу с 01.01.2026.</w:t>
      </w:r>
    </w:p>
    <w:p w:rsidR="0001022E" w:rsidRPr="001F16B2" w:rsidRDefault="0001022E" w:rsidP="001F16B2">
      <w:pPr>
        <w:tabs>
          <w:tab w:val="left" w:pos="0"/>
        </w:tabs>
        <w:autoSpaceDE w:val="0"/>
        <w:autoSpaceDN w:val="0"/>
        <w:adjustRightInd w:val="0"/>
        <w:ind w:firstLine="720"/>
        <w:jc w:val="both"/>
        <w:rPr>
          <w:color w:val="000000" w:themeColor="text1"/>
          <w:sz w:val="26"/>
          <w:szCs w:val="26"/>
          <w:lang w:val="ru-RU"/>
        </w:rPr>
      </w:pPr>
      <w:r w:rsidRPr="001F16B2">
        <w:rPr>
          <w:color w:val="000000" w:themeColor="text1"/>
          <w:sz w:val="26"/>
          <w:szCs w:val="26"/>
          <w:lang w:val="ru-RU"/>
        </w:rPr>
        <w:t>8. Признать утратившими силу с 02.06.2026:</w:t>
      </w:r>
    </w:p>
    <w:p w:rsidR="0001022E" w:rsidRPr="001F16B2" w:rsidRDefault="00A24FD8" w:rsidP="001F16B2">
      <w:pPr>
        <w:autoSpaceDE w:val="0"/>
        <w:autoSpaceDN w:val="0"/>
        <w:adjustRightInd w:val="0"/>
        <w:ind w:firstLine="720"/>
        <w:jc w:val="both"/>
        <w:rPr>
          <w:color w:val="000000" w:themeColor="text1"/>
          <w:sz w:val="26"/>
          <w:szCs w:val="26"/>
          <w:lang w:val="ru-RU"/>
        </w:rPr>
      </w:pPr>
      <w:r w:rsidRPr="001F16B2">
        <w:rPr>
          <w:color w:val="000000" w:themeColor="text1"/>
          <w:sz w:val="26"/>
          <w:szCs w:val="26"/>
          <w:lang w:val="ru-RU"/>
        </w:rPr>
        <w:t>-</w:t>
      </w:r>
      <w:r w:rsidR="0001022E" w:rsidRPr="001F16B2">
        <w:rPr>
          <w:color w:val="000000" w:themeColor="text1"/>
          <w:sz w:val="26"/>
          <w:szCs w:val="26"/>
          <w:lang w:val="ru-RU"/>
        </w:rPr>
        <w:t>постановление администрации Юргинского муници</w:t>
      </w:r>
      <w:r w:rsidR="00F174E6">
        <w:rPr>
          <w:color w:val="000000" w:themeColor="text1"/>
          <w:sz w:val="26"/>
          <w:szCs w:val="26"/>
          <w:lang w:val="ru-RU"/>
        </w:rPr>
        <w:t>пального округа                        от 22.07.2020 №</w:t>
      </w:r>
      <w:r w:rsidR="0001022E" w:rsidRPr="001F16B2">
        <w:rPr>
          <w:color w:val="000000" w:themeColor="text1"/>
          <w:sz w:val="26"/>
          <w:szCs w:val="26"/>
          <w:lang w:val="ru-RU"/>
        </w:rPr>
        <w:t>22-МНА «Об утверждении Положения о муниципальных программах Юргинского муниципального округа»;</w:t>
      </w:r>
    </w:p>
    <w:p w:rsidR="0001022E" w:rsidRPr="001F16B2" w:rsidRDefault="00A24FD8" w:rsidP="001F16B2">
      <w:pPr>
        <w:ind w:firstLine="720"/>
        <w:jc w:val="both"/>
        <w:rPr>
          <w:color w:val="000000" w:themeColor="text1"/>
          <w:sz w:val="26"/>
          <w:szCs w:val="26"/>
          <w:lang w:val="ru-RU"/>
        </w:rPr>
      </w:pPr>
      <w:r w:rsidRPr="001F16B2">
        <w:rPr>
          <w:color w:val="000000" w:themeColor="text1"/>
          <w:sz w:val="26"/>
          <w:szCs w:val="26"/>
          <w:lang w:val="ru-RU"/>
        </w:rPr>
        <w:t>-</w:t>
      </w:r>
      <w:r w:rsidR="00F174E6">
        <w:rPr>
          <w:color w:val="000000" w:themeColor="text1"/>
          <w:sz w:val="26"/>
          <w:szCs w:val="26"/>
          <w:lang w:val="ru-RU"/>
        </w:rPr>
        <w:t xml:space="preserve"> </w:t>
      </w:r>
      <w:r w:rsidR="0001022E" w:rsidRPr="001F16B2">
        <w:rPr>
          <w:color w:val="000000" w:themeColor="text1"/>
          <w:sz w:val="26"/>
          <w:szCs w:val="26"/>
          <w:lang w:val="ru-RU"/>
        </w:rPr>
        <w:t>постановление администрации Юргинского муници</w:t>
      </w:r>
      <w:r w:rsidR="00F174E6">
        <w:rPr>
          <w:color w:val="000000" w:themeColor="text1"/>
          <w:sz w:val="26"/>
          <w:szCs w:val="26"/>
          <w:lang w:val="ru-RU"/>
        </w:rPr>
        <w:t>пального округа                    от 20.06.2022 №</w:t>
      </w:r>
      <w:r w:rsidR="0001022E" w:rsidRPr="001F16B2">
        <w:rPr>
          <w:color w:val="000000" w:themeColor="text1"/>
          <w:sz w:val="26"/>
          <w:szCs w:val="26"/>
          <w:lang w:val="ru-RU"/>
        </w:rPr>
        <w:t>47-МНА «О внесении изменений в постановление администрации Юргинского муници</w:t>
      </w:r>
      <w:r w:rsidR="00F174E6">
        <w:rPr>
          <w:color w:val="000000" w:themeColor="text1"/>
          <w:sz w:val="26"/>
          <w:szCs w:val="26"/>
          <w:lang w:val="ru-RU"/>
        </w:rPr>
        <w:t>пального округа от 22.07.2020 №</w:t>
      </w:r>
      <w:r w:rsidR="0001022E" w:rsidRPr="001F16B2">
        <w:rPr>
          <w:color w:val="000000" w:themeColor="text1"/>
          <w:sz w:val="26"/>
          <w:szCs w:val="26"/>
          <w:lang w:val="ru-RU"/>
        </w:rPr>
        <w:t xml:space="preserve">22-МНА «Об утверждении Положения о муниципальных программах </w:t>
      </w:r>
      <w:r w:rsidR="00F174E6">
        <w:rPr>
          <w:color w:val="000000" w:themeColor="text1"/>
          <w:sz w:val="26"/>
          <w:szCs w:val="26"/>
          <w:lang w:val="ru-RU"/>
        </w:rPr>
        <w:t xml:space="preserve">Юргинского </w:t>
      </w:r>
      <w:r w:rsidR="0001022E" w:rsidRPr="001F16B2">
        <w:rPr>
          <w:color w:val="000000" w:themeColor="text1"/>
          <w:sz w:val="26"/>
          <w:szCs w:val="26"/>
          <w:lang w:val="ru-RU"/>
        </w:rPr>
        <w:t xml:space="preserve">муниципального округа»; </w:t>
      </w:r>
    </w:p>
    <w:p w:rsidR="0001022E" w:rsidRPr="001F16B2" w:rsidRDefault="00A24FD8" w:rsidP="001F16B2">
      <w:pPr>
        <w:ind w:firstLine="720"/>
        <w:jc w:val="both"/>
        <w:rPr>
          <w:color w:val="000000" w:themeColor="text1"/>
          <w:sz w:val="26"/>
          <w:szCs w:val="26"/>
          <w:lang w:val="ru-RU"/>
        </w:rPr>
      </w:pPr>
      <w:r w:rsidRPr="001F16B2">
        <w:rPr>
          <w:color w:val="000000" w:themeColor="text1"/>
          <w:sz w:val="26"/>
          <w:szCs w:val="26"/>
          <w:lang w:val="ru-RU"/>
        </w:rPr>
        <w:t>-</w:t>
      </w:r>
      <w:r w:rsidR="00F174E6">
        <w:rPr>
          <w:color w:val="000000" w:themeColor="text1"/>
          <w:sz w:val="26"/>
          <w:szCs w:val="26"/>
          <w:lang w:val="ru-RU"/>
        </w:rPr>
        <w:t xml:space="preserve"> </w:t>
      </w:r>
      <w:r w:rsidR="0001022E" w:rsidRPr="001F16B2">
        <w:rPr>
          <w:color w:val="000000" w:themeColor="text1"/>
          <w:sz w:val="26"/>
          <w:szCs w:val="26"/>
          <w:lang w:val="ru-RU"/>
        </w:rPr>
        <w:t>постановление администрации Юргинского муници</w:t>
      </w:r>
      <w:r w:rsidR="00F174E6">
        <w:rPr>
          <w:color w:val="000000" w:themeColor="text1"/>
          <w:sz w:val="26"/>
          <w:szCs w:val="26"/>
          <w:lang w:val="ru-RU"/>
        </w:rPr>
        <w:t>пального округа                    от 24.11.2023 №</w:t>
      </w:r>
      <w:r w:rsidR="0001022E" w:rsidRPr="001F16B2">
        <w:rPr>
          <w:color w:val="000000" w:themeColor="text1"/>
          <w:sz w:val="26"/>
          <w:szCs w:val="26"/>
          <w:lang w:val="ru-RU"/>
        </w:rPr>
        <w:t>103-МНА «О внесении изменений в постановление администрации Юргинского муниципального</w:t>
      </w:r>
      <w:r w:rsidR="00F174E6">
        <w:rPr>
          <w:color w:val="000000" w:themeColor="text1"/>
          <w:sz w:val="26"/>
          <w:szCs w:val="26"/>
          <w:lang w:val="ru-RU"/>
        </w:rPr>
        <w:t xml:space="preserve"> округа от 22.07.2020 №</w:t>
      </w:r>
      <w:r w:rsidR="0001022E" w:rsidRPr="001F16B2">
        <w:rPr>
          <w:color w:val="000000" w:themeColor="text1"/>
          <w:sz w:val="26"/>
          <w:szCs w:val="26"/>
          <w:lang w:val="ru-RU"/>
        </w:rPr>
        <w:t>22-МНА «Об утверждении Положения о муниц</w:t>
      </w:r>
      <w:r w:rsidR="00F174E6">
        <w:rPr>
          <w:color w:val="000000" w:themeColor="text1"/>
          <w:sz w:val="26"/>
          <w:szCs w:val="26"/>
          <w:lang w:val="ru-RU"/>
        </w:rPr>
        <w:t xml:space="preserve">ипальных программах Юргинского </w:t>
      </w:r>
      <w:r w:rsidR="0001022E" w:rsidRPr="001F16B2">
        <w:rPr>
          <w:color w:val="000000" w:themeColor="text1"/>
          <w:sz w:val="26"/>
          <w:szCs w:val="26"/>
          <w:lang w:val="ru-RU"/>
        </w:rPr>
        <w:t>муниципального округа»;</w:t>
      </w:r>
    </w:p>
    <w:p w:rsidR="0001022E" w:rsidRPr="001F16B2" w:rsidRDefault="00A24FD8" w:rsidP="001F16B2">
      <w:pPr>
        <w:ind w:firstLine="720"/>
        <w:jc w:val="both"/>
        <w:rPr>
          <w:color w:val="000000" w:themeColor="text1"/>
          <w:sz w:val="26"/>
          <w:szCs w:val="26"/>
          <w:lang w:val="ru-RU"/>
        </w:rPr>
      </w:pPr>
      <w:r w:rsidRPr="001F16B2">
        <w:rPr>
          <w:color w:val="000000" w:themeColor="text1"/>
          <w:sz w:val="26"/>
          <w:szCs w:val="26"/>
          <w:lang w:val="ru-RU"/>
        </w:rPr>
        <w:t>-</w:t>
      </w:r>
      <w:r w:rsidR="00F174E6">
        <w:rPr>
          <w:color w:val="000000" w:themeColor="text1"/>
          <w:sz w:val="26"/>
          <w:szCs w:val="26"/>
          <w:lang w:val="ru-RU"/>
        </w:rPr>
        <w:t xml:space="preserve"> </w:t>
      </w:r>
      <w:r w:rsidR="0001022E" w:rsidRPr="001F16B2">
        <w:rPr>
          <w:color w:val="000000" w:themeColor="text1"/>
          <w:sz w:val="26"/>
          <w:szCs w:val="26"/>
          <w:lang w:val="ru-RU"/>
        </w:rPr>
        <w:t>постановление администрации Юргинского муници</w:t>
      </w:r>
      <w:r w:rsidR="00F174E6">
        <w:rPr>
          <w:color w:val="000000" w:themeColor="text1"/>
          <w:sz w:val="26"/>
          <w:szCs w:val="26"/>
          <w:lang w:val="ru-RU"/>
        </w:rPr>
        <w:t>пального округа                   от 22.01.2025 №</w:t>
      </w:r>
      <w:r w:rsidR="0001022E" w:rsidRPr="001F16B2">
        <w:rPr>
          <w:color w:val="000000" w:themeColor="text1"/>
          <w:sz w:val="26"/>
          <w:szCs w:val="26"/>
          <w:lang w:val="ru-RU"/>
        </w:rPr>
        <w:t>5-МНА «О внесении изменений в постановление администрации Юргинского муници</w:t>
      </w:r>
      <w:r w:rsidR="00F174E6">
        <w:rPr>
          <w:color w:val="000000" w:themeColor="text1"/>
          <w:sz w:val="26"/>
          <w:szCs w:val="26"/>
          <w:lang w:val="ru-RU"/>
        </w:rPr>
        <w:t>пального округа от 22.07.2020 №</w:t>
      </w:r>
      <w:r w:rsidR="0001022E" w:rsidRPr="001F16B2">
        <w:rPr>
          <w:color w:val="000000" w:themeColor="text1"/>
          <w:sz w:val="26"/>
          <w:szCs w:val="26"/>
          <w:lang w:val="ru-RU"/>
        </w:rPr>
        <w:t>22-МНА «Об утверждении Положения о муниц</w:t>
      </w:r>
      <w:r w:rsidR="00F174E6">
        <w:rPr>
          <w:color w:val="000000" w:themeColor="text1"/>
          <w:sz w:val="26"/>
          <w:szCs w:val="26"/>
          <w:lang w:val="ru-RU"/>
        </w:rPr>
        <w:t xml:space="preserve">ипальных программах Юргинского </w:t>
      </w:r>
      <w:r w:rsidR="0001022E" w:rsidRPr="001F16B2">
        <w:rPr>
          <w:color w:val="000000" w:themeColor="text1"/>
          <w:sz w:val="26"/>
          <w:szCs w:val="26"/>
          <w:lang w:val="ru-RU"/>
        </w:rPr>
        <w:t>муниципального округа»;</w:t>
      </w:r>
    </w:p>
    <w:p w:rsidR="00243451" w:rsidRPr="00243451" w:rsidRDefault="0001022E" w:rsidP="00243451">
      <w:pPr>
        <w:ind w:firstLine="709"/>
        <w:jc w:val="both"/>
        <w:rPr>
          <w:sz w:val="26"/>
          <w:szCs w:val="26"/>
          <w:lang w:val="ru-RU"/>
        </w:rPr>
      </w:pPr>
      <w:r w:rsidRPr="001F16B2">
        <w:rPr>
          <w:color w:val="000000" w:themeColor="text1"/>
          <w:sz w:val="26"/>
          <w:szCs w:val="26"/>
          <w:lang w:val="ru-RU"/>
        </w:rPr>
        <w:t>9.</w:t>
      </w:r>
      <w:r w:rsidR="00F174E6">
        <w:rPr>
          <w:color w:val="000000" w:themeColor="text1"/>
          <w:sz w:val="26"/>
          <w:szCs w:val="26"/>
          <w:lang w:val="ru-RU"/>
        </w:rPr>
        <w:t xml:space="preserve"> </w:t>
      </w:r>
      <w:r w:rsidR="00243451" w:rsidRPr="00243451">
        <w:rPr>
          <w:sz w:val="26"/>
          <w:szCs w:val="26"/>
          <w:lang w:val="ru-RU"/>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243451" w:rsidRPr="00243451" w:rsidRDefault="00850712" w:rsidP="00243451">
      <w:pPr>
        <w:ind w:firstLine="709"/>
        <w:jc w:val="both"/>
        <w:rPr>
          <w:sz w:val="26"/>
          <w:szCs w:val="26"/>
          <w:lang w:val="ru-RU"/>
        </w:rPr>
      </w:pPr>
      <w:r>
        <w:rPr>
          <w:sz w:val="26"/>
          <w:szCs w:val="26"/>
          <w:lang w:val="ru-RU"/>
        </w:rPr>
        <w:t>10</w:t>
      </w:r>
      <w:r w:rsidR="00243451" w:rsidRPr="00243451">
        <w:rPr>
          <w:sz w:val="26"/>
          <w:szCs w:val="26"/>
          <w:lang w:val="ru-RU"/>
        </w:rPr>
        <w:t xml:space="preserve">. Настоящее постановление вступает в силу после его официального опубликования в сетевом издании </w:t>
      </w:r>
      <w:r w:rsidR="006276EB">
        <w:rPr>
          <w:sz w:val="26"/>
          <w:szCs w:val="26"/>
          <w:lang w:val="ru-RU"/>
        </w:rPr>
        <w:t xml:space="preserve">- </w:t>
      </w:r>
      <w:r w:rsidR="00243451" w:rsidRPr="00243451">
        <w:rPr>
          <w:sz w:val="26"/>
          <w:szCs w:val="26"/>
          <w:lang w:val="ru-RU"/>
        </w:rPr>
        <w:t xml:space="preserve">«Вестник Юргинского муниципального округа» (доменное имя: </w:t>
      </w:r>
      <w:proofErr w:type="spellStart"/>
      <w:r w:rsidR="00243451" w:rsidRPr="008A4620">
        <w:rPr>
          <w:sz w:val="26"/>
          <w:szCs w:val="26"/>
        </w:rPr>
        <w:t>vestnik</w:t>
      </w:r>
      <w:proofErr w:type="spellEnd"/>
      <w:r w:rsidR="00243451" w:rsidRPr="00243451">
        <w:rPr>
          <w:sz w:val="26"/>
          <w:szCs w:val="26"/>
          <w:lang w:val="ru-RU"/>
        </w:rPr>
        <w:t>-</w:t>
      </w:r>
      <w:proofErr w:type="spellStart"/>
      <w:r w:rsidR="00243451" w:rsidRPr="008A4620">
        <w:rPr>
          <w:sz w:val="26"/>
          <w:szCs w:val="26"/>
        </w:rPr>
        <w:t>umo</w:t>
      </w:r>
      <w:proofErr w:type="spellEnd"/>
      <w:r w:rsidR="00243451" w:rsidRPr="00243451">
        <w:rPr>
          <w:sz w:val="26"/>
          <w:szCs w:val="26"/>
          <w:lang w:val="ru-RU"/>
        </w:rPr>
        <w:t>.</w:t>
      </w:r>
      <w:proofErr w:type="spellStart"/>
      <w:r w:rsidR="00243451" w:rsidRPr="008A4620">
        <w:rPr>
          <w:sz w:val="26"/>
          <w:szCs w:val="26"/>
        </w:rPr>
        <w:t>ru</w:t>
      </w:r>
      <w:proofErr w:type="spellEnd"/>
      <w:r w:rsidR="00243451" w:rsidRPr="00243451">
        <w:rPr>
          <w:sz w:val="26"/>
          <w:szCs w:val="26"/>
          <w:lang w:val="ru-RU"/>
        </w:rPr>
        <w:t>).</w:t>
      </w:r>
    </w:p>
    <w:p w:rsidR="0001022E" w:rsidRPr="001F16B2" w:rsidRDefault="00850712" w:rsidP="001F16B2">
      <w:pPr>
        <w:ind w:firstLine="720"/>
        <w:jc w:val="both"/>
        <w:rPr>
          <w:color w:val="000000" w:themeColor="text1"/>
          <w:sz w:val="26"/>
          <w:szCs w:val="26"/>
          <w:lang w:val="ru-RU"/>
        </w:rPr>
      </w:pPr>
      <w:r>
        <w:rPr>
          <w:color w:val="000000" w:themeColor="text1"/>
          <w:sz w:val="26"/>
          <w:szCs w:val="26"/>
          <w:lang w:val="ru-RU"/>
        </w:rPr>
        <w:lastRenderedPageBreak/>
        <w:t>11</w:t>
      </w:r>
      <w:r w:rsidR="0001022E" w:rsidRPr="001F16B2">
        <w:rPr>
          <w:color w:val="000000" w:themeColor="text1"/>
          <w:sz w:val="26"/>
          <w:szCs w:val="26"/>
          <w:lang w:val="ru-RU"/>
        </w:rPr>
        <w:t>. Настоящее постановление вступает в силу после его официального опубликования и распространяет своё действие на правоотношения, связанные</w:t>
      </w:r>
      <w:r w:rsidR="00F174E6">
        <w:rPr>
          <w:color w:val="000000" w:themeColor="text1"/>
          <w:sz w:val="26"/>
          <w:szCs w:val="26"/>
          <w:lang w:val="ru-RU"/>
        </w:rPr>
        <w:t xml:space="preserve">               </w:t>
      </w:r>
      <w:r w:rsidR="0001022E" w:rsidRPr="001F16B2">
        <w:rPr>
          <w:color w:val="000000" w:themeColor="text1"/>
          <w:sz w:val="26"/>
          <w:szCs w:val="26"/>
          <w:lang w:val="ru-RU"/>
        </w:rPr>
        <w:t xml:space="preserve"> с формированием бюджета Юргинского муниципального округа на 2026 год </w:t>
      </w:r>
      <w:r w:rsidR="00F174E6">
        <w:rPr>
          <w:color w:val="000000" w:themeColor="text1"/>
          <w:sz w:val="26"/>
          <w:szCs w:val="26"/>
          <w:lang w:val="ru-RU"/>
        </w:rPr>
        <w:t xml:space="preserve">               </w:t>
      </w:r>
      <w:r w:rsidR="0001022E" w:rsidRPr="001F16B2">
        <w:rPr>
          <w:color w:val="000000" w:themeColor="text1"/>
          <w:sz w:val="26"/>
          <w:szCs w:val="26"/>
          <w:lang w:val="ru-RU"/>
        </w:rPr>
        <w:t>и на плановый период 2027 и 2028 годов.</w:t>
      </w:r>
    </w:p>
    <w:p w:rsidR="0001022E" w:rsidRPr="001F16B2" w:rsidRDefault="00850712" w:rsidP="001F16B2">
      <w:pPr>
        <w:ind w:firstLine="720"/>
        <w:jc w:val="both"/>
        <w:rPr>
          <w:color w:val="000000" w:themeColor="text1"/>
          <w:sz w:val="26"/>
          <w:szCs w:val="26"/>
          <w:lang w:val="ru-RU"/>
        </w:rPr>
      </w:pPr>
      <w:r>
        <w:rPr>
          <w:color w:val="000000" w:themeColor="text1"/>
          <w:sz w:val="26"/>
          <w:szCs w:val="26"/>
          <w:lang w:val="ru-RU"/>
        </w:rPr>
        <w:t>12</w:t>
      </w:r>
      <w:r w:rsidR="0001022E" w:rsidRPr="001F16B2">
        <w:rPr>
          <w:color w:val="000000" w:themeColor="text1"/>
          <w:sz w:val="26"/>
          <w:szCs w:val="26"/>
          <w:lang w:val="ru-RU"/>
        </w:rPr>
        <w:t>.</w:t>
      </w:r>
      <w:r w:rsidR="00F174E6">
        <w:rPr>
          <w:color w:val="000000" w:themeColor="text1"/>
          <w:sz w:val="26"/>
          <w:szCs w:val="26"/>
          <w:lang w:val="ru-RU"/>
        </w:rPr>
        <w:t xml:space="preserve"> </w:t>
      </w:r>
      <w:proofErr w:type="gramStart"/>
      <w:r w:rsidR="0001022E" w:rsidRPr="001F16B2">
        <w:rPr>
          <w:color w:val="000000" w:themeColor="text1"/>
          <w:sz w:val="26"/>
          <w:szCs w:val="26"/>
          <w:lang w:val="ru-RU"/>
        </w:rPr>
        <w:t>Контроль за</w:t>
      </w:r>
      <w:proofErr w:type="gramEnd"/>
      <w:r w:rsidR="0001022E" w:rsidRPr="001F16B2">
        <w:rPr>
          <w:color w:val="000000" w:themeColor="text1"/>
          <w:sz w:val="26"/>
          <w:szCs w:val="26"/>
          <w:lang w:val="ru-RU"/>
        </w:rPr>
        <w:t xml:space="preserve"> исполнением настоящего постановления возложить </w:t>
      </w:r>
      <w:r w:rsidR="00F174E6">
        <w:rPr>
          <w:color w:val="000000" w:themeColor="text1"/>
          <w:sz w:val="26"/>
          <w:szCs w:val="26"/>
          <w:lang w:val="ru-RU"/>
        </w:rPr>
        <w:t xml:space="preserve">                     </w:t>
      </w:r>
      <w:r w:rsidR="0001022E" w:rsidRPr="001F16B2">
        <w:rPr>
          <w:color w:val="000000" w:themeColor="text1"/>
          <w:sz w:val="26"/>
          <w:szCs w:val="26"/>
          <w:lang w:val="ru-RU"/>
        </w:rPr>
        <w:t xml:space="preserve">на заместителя главы Юргинского муниципального округа по экономическим вопросам, транспорту и связи </w:t>
      </w:r>
      <w:r w:rsidR="0002437E" w:rsidRPr="001F16B2">
        <w:rPr>
          <w:color w:val="000000" w:themeColor="text1"/>
          <w:sz w:val="26"/>
          <w:szCs w:val="26"/>
          <w:lang w:val="ru-RU"/>
        </w:rPr>
        <w:t>К.А.</w:t>
      </w:r>
      <w:r w:rsidR="0002437E">
        <w:rPr>
          <w:color w:val="000000" w:themeColor="text1"/>
          <w:sz w:val="26"/>
          <w:szCs w:val="26"/>
          <w:lang w:val="ru-RU"/>
        </w:rPr>
        <w:t xml:space="preserve"> </w:t>
      </w:r>
      <w:proofErr w:type="spellStart"/>
      <w:r w:rsidR="0001022E" w:rsidRPr="001F16B2">
        <w:rPr>
          <w:color w:val="000000" w:themeColor="text1"/>
          <w:sz w:val="26"/>
          <w:szCs w:val="26"/>
          <w:lang w:val="ru-RU"/>
        </w:rPr>
        <w:t>Либец</w:t>
      </w:r>
      <w:proofErr w:type="spellEnd"/>
      <w:r w:rsidR="0001022E" w:rsidRPr="001F16B2">
        <w:rPr>
          <w:color w:val="000000" w:themeColor="text1"/>
          <w:sz w:val="26"/>
          <w:szCs w:val="26"/>
          <w:lang w:val="ru-RU"/>
        </w:rPr>
        <w:t>, заместителя главы Юргинского муниципального округа – начальника Финансового управления</w:t>
      </w:r>
      <w:r w:rsidR="0002437E">
        <w:rPr>
          <w:color w:val="000000" w:themeColor="text1"/>
          <w:sz w:val="26"/>
          <w:szCs w:val="26"/>
          <w:lang w:val="ru-RU"/>
        </w:rPr>
        <w:t xml:space="preserve"> </w:t>
      </w:r>
      <w:r w:rsidR="0002437E" w:rsidRPr="001F16B2">
        <w:rPr>
          <w:color w:val="000000" w:themeColor="text1"/>
          <w:sz w:val="26"/>
          <w:szCs w:val="26"/>
          <w:lang w:val="ru-RU"/>
        </w:rPr>
        <w:t>Юргинского муниципального округа</w:t>
      </w:r>
      <w:r w:rsidR="0001022E" w:rsidRPr="001F16B2">
        <w:rPr>
          <w:color w:val="000000" w:themeColor="text1"/>
          <w:sz w:val="26"/>
          <w:szCs w:val="26"/>
          <w:lang w:val="ru-RU"/>
        </w:rPr>
        <w:t xml:space="preserve"> </w:t>
      </w:r>
      <w:r w:rsidR="0002437E" w:rsidRPr="001F16B2">
        <w:rPr>
          <w:color w:val="000000" w:themeColor="text1"/>
          <w:sz w:val="26"/>
          <w:szCs w:val="26"/>
          <w:lang w:val="ru-RU"/>
        </w:rPr>
        <w:t>Е.В.</w:t>
      </w:r>
      <w:r w:rsidR="0002437E">
        <w:rPr>
          <w:color w:val="000000" w:themeColor="text1"/>
          <w:sz w:val="26"/>
          <w:szCs w:val="26"/>
          <w:lang w:val="ru-RU"/>
        </w:rPr>
        <w:t xml:space="preserve"> Твердохлебова.</w:t>
      </w:r>
    </w:p>
    <w:p w:rsidR="001F16B2" w:rsidRPr="001F16B2" w:rsidRDefault="001F16B2" w:rsidP="001F16B2">
      <w:pPr>
        <w:tabs>
          <w:tab w:val="left" w:pos="6103"/>
        </w:tabs>
        <w:ind w:firstLine="720"/>
        <w:jc w:val="both"/>
        <w:rPr>
          <w:sz w:val="26"/>
          <w:szCs w:val="26"/>
          <w:lang w:val="ru-RU"/>
        </w:rPr>
      </w:pPr>
    </w:p>
    <w:p w:rsidR="001F16B2" w:rsidRPr="001F16B2" w:rsidRDefault="001F16B2" w:rsidP="001F16B2">
      <w:pPr>
        <w:tabs>
          <w:tab w:val="left" w:pos="6103"/>
        </w:tabs>
        <w:ind w:firstLine="720"/>
        <w:jc w:val="both"/>
        <w:rPr>
          <w:sz w:val="26"/>
          <w:szCs w:val="26"/>
          <w:lang w:val="ru-RU"/>
        </w:rPr>
      </w:pPr>
    </w:p>
    <w:p w:rsidR="001F16B2" w:rsidRPr="001F16B2" w:rsidRDefault="001F16B2" w:rsidP="001F16B2">
      <w:pPr>
        <w:tabs>
          <w:tab w:val="left" w:pos="6103"/>
        </w:tabs>
        <w:ind w:firstLine="720"/>
        <w:jc w:val="both"/>
        <w:rPr>
          <w:sz w:val="26"/>
          <w:szCs w:val="26"/>
          <w:lang w:val="ru-RU"/>
        </w:rPr>
      </w:pPr>
    </w:p>
    <w:p w:rsidR="001F16B2" w:rsidRPr="00F174E6" w:rsidRDefault="001F16B2" w:rsidP="001F16B2">
      <w:pPr>
        <w:tabs>
          <w:tab w:val="left" w:pos="6103"/>
        </w:tabs>
        <w:ind w:firstLine="720"/>
        <w:jc w:val="both"/>
        <w:rPr>
          <w:sz w:val="26"/>
          <w:szCs w:val="26"/>
          <w:lang w:val="ru-RU"/>
        </w:rPr>
      </w:pPr>
    </w:p>
    <w:tbl>
      <w:tblPr>
        <w:tblW w:w="9606" w:type="dxa"/>
        <w:tblLook w:val="04A0" w:firstRow="1" w:lastRow="0" w:firstColumn="1" w:lastColumn="0" w:noHBand="0" w:noVBand="1"/>
      </w:tblPr>
      <w:tblGrid>
        <w:gridCol w:w="6062"/>
        <w:gridCol w:w="3544"/>
      </w:tblGrid>
      <w:tr w:rsidR="001F16B2" w:rsidRPr="001F16B2" w:rsidTr="001F16B2">
        <w:tc>
          <w:tcPr>
            <w:tcW w:w="6062" w:type="dxa"/>
            <w:hideMark/>
          </w:tcPr>
          <w:p w:rsidR="001F16B2" w:rsidRPr="001F16B2" w:rsidRDefault="001F16B2" w:rsidP="001F16B2">
            <w:pPr>
              <w:tabs>
                <w:tab w:val="left" w:pos="969"/>
                <w:tab w:val="left" w:pos="1083"/>
                <w:tab w:val="left" w:pos="6103"/>
              </w:tabs>
              <w:ind w:firstLine="720"/>
              <w:jc w:val="both"/>
              <w:rPr>
                <w:sz w:val="26"/>
                <w:szCs w:val="26"/>
              </w:rPr>
            </w:pPr>
            <w:proofErr w:type="spellStart"/>
            <w:r w:rsidRPr="001F16B2">
              <w:rPr>
                <w:sz w:val="26"/>
                <w:szCs w:val="26"/>
              </w:rPr>
              <w:t>Глава</w:t>
            </w:r>
            <w:proofErr w:type="spellEnd"/>
            <w:r w:rsidRPr="001F16B2">
              <w:rPr>
                <w:sz w:val="26"/>
                <w:szCs w:val="26"/>
              </w:rPr>
              <w:t xml:space="preserve"> </w:t>
            </w:r>
            <w:proofErr w:type="spellStart"/>
            <w:r w:rsidRPr="001F16B2">
              <w:rPr>
                <w:sz w:val="26"/>
                <w:szCs w:val="26"/>
              </w:rPr>
              <w:t>Юргинского</w:t>
            </w:r>
            <w:proofErr w:type="spellEnd"/>
          </w:p>
          <w:p w:rsidR="001F16B2" w:rsidRPr="001F16B2" w:rsidRDefault="001F16B2" w:rsidP="001F16B2">
            <w:pPr>
              <w:tabs>
                <w:tab w:val="left" w:pos="969"/>
                <w:tab w:val="left" w:pos="1083"/>
                <w:tab w:val="left" w:pos="6103"/>
              </w:tabs>
              <w:ind w:firstLine="720"/>
              <w:jc w:val="both"/>
              <w:rPr>
                <w:sz w:val="26"/>
                <w:szCs w:val="26"/>
              </w:rPr>
            </w:pPr>
            <w:proofErr w:type="spellStart"/>
            <w:r w:rsidRPr="001F16B2">
              <w:rPr>
                <w:sz w:val="26"/>
                <w:szCs w:val="26"/>
              </w:rPr>
              <w:t>муниципального</w:t>
            </w:r>
            <w:proofErr w:type="spellEnd"/>
            <w:r w:rsidRPr="001F16B2">
              <w:rPr>
                <w:sz w:val="26"/>
                <w:szCs w:val="26"/>
              </w:rPr>
              <w:t xml:space="preserve"> </w:t>
            </w:r>
            <w:proofErr w:type="spellStart"/>
            <w:r w:rsidRPr="001F16B2">
              <w:rPr>
                <w:sz w:val="26"/>
                <w:szCs w:val="26"/>
              </w:rPr>
              <w:t>округа</w:t>
            </w:r>
            <w:proofErr w:type="spellEnd"/>
          </w:p>
        </w:tc>
        <w:tc>
          <w:tcPr>
            <w:tcW w:w="3544" w:type="dxa"/>
          </w:tcPr>
          <w:p w:rsidR="001F16B2" w:rsidRPr="001F16B2" w:rsidRDefault="001F16B2" w:rsidP="001F16B2">
            <w:pPr>
              <w:tabs>
                <w:tab w:val="left" w:pos="969"/>
                <w:tab w:val="left" w:pos="1083"/>
                <w:tab w:val="left" w:pos="6103"/>
              </w:tabs>
              <w:ind w:firstLine="720"/>
              <w:jc w:val="both"/>
              <w:rPr>
                <w:sz w:val="26"/>
                <w:szCs w:val="26"/>
              </w:rPr>
            </w:pPr>
          </w:p>
          <w:p w:rsidR="001F16B2" w:rsidRPr="001F16B2" w:rsidRDefault="001F16B2" w:rsidP="001F16B2">
            <w:pPr>
              <w:tabs>
                <w:tab w:val="left" w:pos="6103"/>
              </w:tabs>
              <w:ind w:firstLine="720"/>
              <w:jc w:val="both"/>
              <w:rPr>
                <w:sz w:val="26"/>
                <w:szCs w:val="26"/>
              </w:rPr>
            </w:pPr>
            <w:r w:rsidRPr="001F16B2">
              <w:rPr>
                <w:sz w:val="26"/>
                <w:szCs w:val="26"/>
              </w:rPr>
              <w:t xml:space="preserve">           Д.К. </w:t>
            </w:r>
            <w:proofErr w:type="spellStart"/>
            <w:r w:rsidRPr="001F16B2">
              <w:rPr>
                <w:sz w:val="26"/>
                <w:szCs w:val="26"/>
              </w:rPr>
              <w:t>Дадашов</w:t>
            </w:r>
            <w:proofErr w:type="spellEnd"/>
          </w:p>
        </w:tc>
      </w:tr>
      <w:tr w:rsidR="001F16B2" w:rsidRPr="001F16B2" w:rsidTr="001F16B2">
        <w:tc>
          <w:tcPr>
            <w:tcW w:w="6062" w:type="dxa"/>
          </w:tcPr>
          <w:p w:rsidR="001F16B2" w:rsidRPr="00437425" w:rsidRDefault="001F16B2" w:rsidP="001F16B2">
            <w:pPr>
              <w:tabs>
                <w:tab w:val="left" w:pos="969"/>
                <w:tab w:val="left" w:pos="1083"/>
                <w:tab w:val="left" w:pos="6103"/>
              </w:tabs>
              <w:ind w:firstLine="720"/>
              <w:jc w:val="both"/>
              <w:rPr>
                <w:color w:val="FFFFFF" w:themeColor="background1"/>
                <w:sz w:val="26"/>
                <w:szCs w:val="26"/>
              </w:rPr>
            </w:pPr>
          </w:p>
        </w:tc>
        <w:tc>
          <w:tcPr>
            <w:tcW w:w="3544" w:type="dxa"/>
          </w:tcPr>
          <w:p w:rsidR="001F16B2" w:rsidRPr="00437425" w:rsidRDefault="001F16B2" w:rsidP="001F16B2">
            <w:pPr>
              <w:tabs>
                <w:tab w:val="left" w:pos="6103"/>
              </w:tabs>
              <w:ind w:firstLine="720"/>
              <w:jc w:val="both"/>
              <w:rPr>
                <w:color w:val="FFFFFF" w:themeColor="background1"/>
                <w:sz w:val="26"/>
                <w:szCs w:val="26"/>
              </w:rPr>
            </w:pPr>
          </w:p>
        </w:tc>
      </w:tr>
    </w:tbl>
    <w:p w:rsidR="001F16B2" w:rsidRDefault="001F16B2">
      <w:r>
        <w:br w:type="page"/>
      </w:r>
    </w:p>
    <w:p w:rsidR="00243451" w:rsidRPr="00243451" w:rsidRDefault="00243451" w:rsidP="00243451">
      <w:pPr>
        <w:tabs>
          <w:tab w:val="left" w:pos="6103"/>
          <w:tab w:val="center" w:pos="7229"/>
        </w:tabs>
        <w:ind w:left="5103"/>
        <w:rPr>
          <w:sz w:val="26"/>
          <w:szCs w:val="26"/>
          <w:lang w:val="ru-RU"/>
        </w:rPr>
      </w:pPr>
      <w:r w:rsidRPr="00243451">
        <w:rPr>
          <w:sz w:val="26"/>
          <w:szCs w:val="26"/>
          <w:lang w:val="ru-RU"/>
        </w:rPr>
        <w:lastRenderedPageBreak/>
        <w:t>Приложение</w:t>
      </w:r>
    </w:p>
    <w:p w:rsidR="00243451" w:rsidRPr="00243451" w:rsidRDefault="00243451" w:rsidP="00243451">
      <w:pPr>
        <w:tabs>
          <w:tab w:val="left" w:pos="6103"/>
        </w:tabs>
        <w:ind w:left="5103"/>
        <w:rPr>
          <w:sz w:val="26"/>
          <w:szCs w:val="26"/>
          <w:lang w:val="ru-RU"/>
        </w:rPr>
      </w:pPr>
      <w:r w:rsidRPr="00243451">
        <w:rPr>
          <w:sz w:val="26"/>
          <w:szCs w:val="26"/>
          <w:lang w:val="ru-RU"/>
        </w:rPr>
        <w:t>к постановлению администрации</w:t>
      </w:r>
    </w:p>
    <w:p w:rsidR="00243451" w:rsidRPr="00243451" w:rsidRDefault="00243451" w:rsidP="00243451">
      <w:pPr>
        <w:tabs>
          <w:tab w:val="left" w:pos="6103"/>
        </w:tabs>
        <w:ind w:left="5103"/>
        <w:rPr>
          <w:sz w:val="26"/>
          <w:szCs w:val="26"/>
          <w:lang w:val="ru-RU"/>
        </w:rPr>
      </w:pPr>
      <w:r w:rsidRPr="00243451">
        <w:rPr>
          <w:sz w:val="26"/>
          <w:szCs w:val="26"/>
          <w:lang w:val="ru-RU"/>
        </w:rPr>
        <w:t>Юргинского муниципального округа</w:t>
      </w:r>
    </w:p>
    <w:p w:rsidR="00243451" w:rsidRPr="00243451" w:rsidRDefault="00437425" w:rsidP="00243451">
      <w:pPr>
        <w:tabs>
          <w:tab w:val="left" w:pos="6103"/>
        </w:tabs>
        <w:ind w:left="5103"/>
        <w:jc w:val="both"/>
        <w:rPr>
          <w:spacing w:val="-3"/>
          <w:sz w:val="22"/>
          <w:szCs w:val="26"/>
          <w:lang w:val="ru-RU"/>
        </w:rPr>
      </w:pPr>
      <w:r>
        <w:rPr>
          <w:sz w:val="26"/>
          <w:szCs w:val="26"/>
          <w:lang w:val="ru-RU"/>
        </w:rPr>
        <w:t xml:space="preserve">от </w:t>
      </w:r>
      <w:r w:rsidRPr="00437425">
        <w:rPr>
          <w:sz w:val="26"/>
          <w:szCs w:val="26"/>
          <w:u w:val="single"/>
          <w:lang w:val="ru-RU"/>
        </w:rPr>
        <w:t>20.05.2025</w:t>
      </w:r>
      <w:r w:rsidR="00243451" w:rsidRPr="00243451">
        <w:rPr>
          <w:sz w:val="26"/>
          <w:szCs w:val="26"/>
          <w:lang w:val="ru-RU"/>
        </w:rPr>
        <w:t xml:space="preserve"> № </w:t>
      </w:r>
      <w:r w:rsidRPr="00437425">
        <w:rPr>
          <w:sz w:val="26"/>
          <w:szCs w:val="26"/>
          <w:u w:val="single"/>
          <w:lang w:val="ru-RU"/>
        </w:rPr>
        <w:t>65-МНА</w:t>
      </w:r>
      <w:bookmarkStart w:id="0" w:name="_GoBack"/>
      <w:bookmarkEnd w:id="0"/>
    </w:p>
    <w:p w:rsidR="002A719C" w:rsidRDefault="002A719C" w:rsidP="00243451">
      <w:pPr>
        <w:autoSpaceDE w:val="0"/>
        <w:autoSpaceDN w:val="0"/>
        <w:adjustRightInd w:val="0"/>
        <w:ind w:firstLine="720"/>
        <w:jc w:val="center"/>
        <w:outlineLvl w:val="0"/>
        <w:rPr>
          <w:sz w:val="28"/>
          <w:szCs w:val="28"/>
          <w:lang w:val="ru-RU"/>
        </w:rPr>
      </w:pPr>
    </w:p>
    <w:p w:rsidR="00243451" w:rsidRPr="00AD24BA" w:rsidRDefault="00243451" w:rsidP="00243451">
      <w:pPr>
        <w:autoSpaceDE w:val="0"/>
        <w:autoSpaceDN w:val="0"/>
        <w:adjustRightInd w:val="0"/>
        <w:ind w:firstLine="720"/>
        <w:jc w:val="center"/>
        <w:outlineLvl w:val="0"/>
        <w:rPr>
          <w:sz w:val="28"/>
          <w:szCs w:val="28"/>
          <w:lang w:val="ru-RU"/>
        </w:rPr>
      </w:pPr>
    </w:p>
    <w:p w:rsidR="00081D5E" w:rsidRPr="0001022E" w:rsidRDefault="00081D5E" w:rsidP="00243451">
      <w:pPr>
        <w:widowControl w:val="0"/>
        <w:autoSpaceDE w:val="0"/>
        <w:autoSpaceDN w:val="0"/>
        <w:adjustRightInd w:val="0"/>
        <w:ind w:firstLine="720"/>
        <w:jc w:val="center"/>
        <w:outlineLvl w:val="0"/>
        <w:rPr>
          <w:b/>
          <w:color w:val="000000" w:themeColor="text1"/>
          <w:sz w:val="26"/>
          <w:szCs w:val="26"/>
          <w:lang w:val="ru-RU"/>
        </w:rPr>
      </w:pPr>
      <w:r w:rsidRPr="0001022E">
        <w:rPr>
          <w:b/>
          <w:color w:val="000000" w:themeColor="text1"/>
          <w:sz w:val="26"/>
          <w:szCs w:val="26"/>
          <w:lang w:val="ru-RU"/>
        </w:rPr>
        <w:t>По</w:t>
      </w:r>
      <w:r w:rsidR="00AE156E" w:rsidRPr="0001022E">
        <w:rPr>
          <w:b/>
          <w:color w:val="000000" w:themeColor="text1"/>
          <w:sz w:val="26"/>
          <w:szCs w:val="26"/>
          <w:lang w:val="ru-RU"/>
        </w:rPr>
        <w:t>ложение</w:t>
      </w:r>
    </w:p>
    <w:p w:rsidR="00714BD8" w:rsidRPr="0001022E" w:rsidRDefault="0043744C" w:rsidP="00243451">
      <w:pPr>
        <w:ind w:firstLine="720"/>
        <w:jc w:val="center"/>
        <w:rPr>
          <w:b/>
          <w:color w:val="000000" w:themeColor="text1"/>
          <w:sz w:val="26"/>
          <w:szCs w:val="26"/>
          <w:lang w:val="ru-RU"/>
        </w:rPr>
      </w:pPr>
      <w:r w:rsidRPr="0001022E">
        <w:rPr>
          <w:b/>
          <w:color w:val="000000" w:themeColor="text1"/>
          <w:sz w:val="26"/>
          <w:szCs w:val="26"/>
          <w:lang w:val="ru-RU"/>
        </w:rPr>
        <w:t>о порядке разработки и реализации мун</w:t>
      </w:r>
      <w:r w:rsidR="00BC159F">
        <w:rPr>
          <w:b/>
          <w:color w:val="000000" w:themeColor="text1"/>
          <w:sz w:val="26"/>
          <w:szCs w:val="26"/>
          <w:lang w:val="ru-RU"/>
        </w:rPr>
        <w:t xml:space="preserve">иципальных программ Юргинского </w:t>
      </w:r>
      <w:r w:rsidRPr="0001022E">
        <w:rPr>
          <w:b/>
          <w:color w:val="000000" w:themeColor="text1"/>
          <w:sz w:val="26"/>
          <w:szCs w:val="26"/>
          <w:lang w:val="ru-RU"/>
        </w:rPr>
        <w:t>муниципального округа</w:t>
      </w:r>
    </w:p>
    <w:p w:rsidR="00081D5E" w:rsidRPr="0001022E" w:rsidRDefault="00081D5E" w:rsidP="00243451">
      <w:pPr>
        <w:widowControl w:val="0"/>
        <w:autoSpaceDE w:val="0"/>
        <w:autoSpaceDN w:val="0"/>
        <w:adjustRightInd w:val="0"/>
        <w:ind w:firstLine="720"/>
        <w:jc w:val="center"/>
        <w:rPr>
          <w:color w:val="000000" w:themeColor="text1"/>
          <w:sz w:val="26"/>
          <w:szCs w:val="26"/>
          <w:lang w:val="ru-RU"/>
        </w:rPr>
      </w:pPr>
      <w:bookmarkStart w:id="1" w:name="Par32"/>
      <w:bookmarkEnd w:id="1"/>
    </w:p>
    <w:p w:rsidR="00AE156E" w:rsidRPr="0001022E" w:rsidRDefault="00F20FA2" w:rsidP="00243451">
      <w:pPr>
        <w:widowControl w:val="0"/>
        <w:autoSpaceDE w:val="0"/>
        <w:autoSpaceDN w:val="0"/>
        <w:adjustRightInd w:val="0"/>
        <w:ind w:firstLine="720"/>
        <w:jc w:val="center"/>
        <w:outlineLvl w:val="1"/>
        <w:rPr>
          <w:color w:val="000000" w:themeColor="text1"/>
          <w:sz w:val="26"/>
          <w:szCs w:val="26"/>
          <w:lang w:val="ru-RU"/>
        </w:rPr>
      </w:pPr>
      <w:r w:rsidRPr="0001022E">
        <w:rPr>
          <w:b/>
          <w:color w:val="000000" w:themeColor="text1"/>
          <w:sz w:val="26"/>
          <w:szCs w:val="26"/>
          <w:lang w:val="ru-RU"/>
        </w:rPr>
        <w:t>1</w:t>
      </w:r>
      <w:r w:rsidR="00081D5E" w:rsidRPr="0001022E">
        <w:rPr>
          <w:b/>
          <w:color w:val="000000" w:themeColor="text1"/>
          <w:sz w:val="26"/>
          <w:szCs w:val="26"/>
          <w:lang w:val="ru-RU"/>
        </w:rPr>
        <w:t>. Общие положения</w:t>
      </w:r>
    </w:p>
    <w:p w:rsidR="0043744C" w:rsidRPr="00BC159F" w:rsidRDefault="00AE156E"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1.1</w:t>
      </w:r>
      <w:r w:rsidR="00AD5A53" w:rsidRPr="00BC159F">
        <w:rPr>
          <w:rFonts w:ascii="Times New Roman" w:hAnsi="Times New Roman" w:cs="Times New Roman"/>
          <w:color w:val="000000" w:themeColor="text1"/>
          <w:sz w:val="26"/>
          <w:szCs w:val="26"/>
        </w:rPr>
        <w:t>.</w:t>
      </w:r>
      <w:r w:rsidRPr="00BC159F">
        <w:rPr>
          <w:rFonts w:ascii="Times New Roman" w:hAnsi="Times New Roman" w:cs="Times New Roman"/>
          <w:color w:val="000000" w:themeColor="text1"/>
          <w:sz w:val="26"/>
          <w:szCs w:val="26"/>
        </w:rPr>
        <w:t xml:space="preserve"> </w:t>
      </w:r>
      <w:r w:rsidR="0043744C" w:rsidRPr="00BC159F">
        <w:rPr>
          <w:rFonts w:ascii="Times New Roman" w:hAnsi="Times New Roman" w:cs="Times New Roman"/>
          <w:color w:val="000000" w:themeColor="text1"/>
          <w:sz w:val="26"/>
          <w:szCs w:val="26"/>
        </w:rPr>
        <w:t>Настоящее Положение устанавливает правила разработки, реализации, мониторинга и оценки эффективности муниципальных программ Юргинского муниципального округа.</w:t>
      </w:r>
    </w:p>
    <w:p w:rsidR="0043744C" w:rsidRPr="00BC159F" w:rsidRDefault="0043744C"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Настоящее Положение распространяется на муниципальные  программы Юргинского муниципального округа, включенные в перечень муниципальных программ Юргинского муниципального округа, утверждаемый правовым актом администрации Юргинского муниципального округа.</w:t>
      </w:r>
    </w:p>
    <w:p w:rsidR="00AE156E" w:rsidRPr="00BC159F" w:rsidRDefault="00AE156E"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1.2</w:t>
      </w:r>
      <w:r w:rsidR="00AD5A53" w:rsidRPr="00BC159F">
        <w:rPr>
          <w:rFonts w:ascii="Times New Roman" w:hAnsi="Times New Roman"/>
          <w:color w:val="000000" w:themeColor="text1"/>
          <w:sz w:val="26"/>
          <w:szCs w:val="26"/>
        </w:rPr>
        <w:t>.</w:t>
      </w:r>
      <w:r w:rsidRPr="00BC159F">
        <w:rPr>
          <w:rFonts w:ascii="Times New Roman" w:hAnsi="Times New Roman"/>
          <w:color w:val="000000" w:themeColor="text1"/>
          <w:sz w:val="26"/>
          <w:szCs w:val="26"/>
        </w:rPr>
        <w:t xml:space="preserve"> Основные понятия, используемые в Положении: </w:t>
      </w:r>
    </w:p>
    <w:p w:rsidR="00433AC1" w:rsidRPr="00BC159F" w:rsidRDefault="0014060B" w:rsidP="00BC159F">
      <w:pPr>
        <w:pStyle w:val="ConsPlusNormal"/>
        <w:jc w:val="both"/>
        <w:rPr>
          <w:rFonts w:ascii="Times New Roman" w:hAnsi="Times New Roman" w:cs="Times New Roman"/>
          <w:color w:val="000000" w:themeColor="text1"/>
          <w:sz w:val="26"/>
          <w:szCs w:val="26"/>
        </w:rPr>
      </w:pPr>
      <w:proofErr w:type="gramStart"/>
      <w:r w:rsidRPr="00BC159F">
        <w:rPr>
          <w:rFonts w:ascii="Times New Roman" w:hAnsi="Times New Roman" w:cs="Times New Roman"/>
          <w:b/>
          <w:color w:val="000000" w:themeColor="text1"/>
          <w:sz w:val="26"/>
          <w:szCs w:val="26"/>
        </w:rPr>
        <w:t>муниципальная программа Юргинского муниципального округа</w:t>
      </w:r>
      <w:r w:rsidRPr="00BC159F">
        <w:rPr>
          <w:rFonts w:ascii="Times New Roman" w:hAnsi="Times New Roman" w:cs="Times New Roman"/>
          <w:color w:val="000000" w:themeColor="text1"/>
          <w:sz w:val="26"/>
          <w:szCs w:val="26"/>
        </w:rPr>
        <w:t xml:space="preserve"> (далее –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обеспечивающий наиболее эффективное достижение целей и решение задач по соответствующим направлениям социально-экономического развития Юргинского муниципального округа, в том числе направленных на достижение национальных целей развития Российской Федерации, определенных Указом Президента Российской Федерации от </w:t>
      </w:r>
      <w:r w:rsidR="00433AC1" w:rsidRPr="00BC159F">
        <w:rPr>
          <w:rFonts w:ascii="Times New Roman" w:hAnsi="Times New Roman" w:cs="Times New Roman"/>
          <w:color w:val="000000" w:themeColor="text1"/>
          <w:sz w:val="26"/>
          <w:szCs w:val="26"/>
        </w:rPr>
        <w:t xml:space="preserve"> 07.05.2024 № 309 "О национальных</w:t>
      </w:r>
      <w:proofErr w:type="gramEnd"/>
      <w:r w:rsidR="00433AC1" w:rsidRPr="00BC159F">
        <w:rPr>
          <w:rFonts w:ascii="Times New Roman" w:hAnsi="Times New Roman" w:cs="Times New Roman"/>
          <w:color w:val="000000" w:themeColor="text1"/>
          <w:sz w:val="26"/>
          <w:szCs w:val="26"/>
        </w:rPr>
        <w:t xml:space="preserve"> </w:t>
      </w:r>
      <w:proofErr w:type="gramStart"/>
      <w:r w:rsidR="00433AC1" w:rsidRPr="00BC159F">
        <w:rPr>
          <w:rFonts w:ascii="Times New Roman" w:hAnsi="Times New Roman" w:cs="Times New Roman"/>
          <w:color w:val="000000" w:themeColor="text1"/>
          <w:sz w:val="26"/>
          <w:szCs w:val="26"/>
        </w:rPr>
        <w:t>целях</w:t>
      </w:r>
      <w:proofErr w:type="gramEnd"/>
      <w:r w:rsidR="00433AC1" w:rsidRPr="00BC159F">
        <w:rPr>
          <w:rFonts w:ascii="Times New Roman" w:hAnsi="Times New Roman" w:cs="Times New Roman"/>
          <w:color w:val="000000" w:themeColor="text1"/>
          <w:sz w:val="26"/>
          <w:szCs w:val="26"/>
        </w:rPr>
        <w:t xml:space="preserve"> развития Российской Федерации на период до 2030 года и на перспективу до 2036 года" (далее - национальные цели);</w:t>
      </w:r>
    </w:p>
    <w:p w:rsidR="0014060B" w:rsidRPr="00BC159F" w:rsidRDefault="0014060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целевой показатель национальной цели</w:t>
      </w:r>
      <w:r w:rsidRPr="00BC159F">
        <w:rPr>
          <w:rFonts w:ascii="Times New Roman" w:hAnsi="Times New Roman" w:cs="Times New Roman"/>
          <w:color w:val="000000" w:themeColor="text1"/>
          <w:sz w:val="26"/>
          <w:szCs w:val="26"/>
        </w:rPr>
        <w:t xml:space="preserve"> – показатель, характеризующий достижение национальной цели, определенный Указом Президента Российской Федерации от </w:t>
      </w:r>
      <w:r w:rsidR="00565501" w:rsidRPr="00BC159F">
        <w:rPr>
          <w:rFonts w:ascii="Times New Roman" w:hAnsi="Times New Roman" w:cs="Times New Roman"/>
          <w:color w:val="000000" w:themeColor="text1"/>
          <w:sz w:val="26"/>
          <w:szCs w:val="26"/>
        </w:rPr>
        <w:t>07.05.2024 N 309 "О национальных целях развития Российской Федерации на период до 2030 года и на перспективу до 2036 года";</w:t>
      </w:r>
    </w:p>
    <w:p w:rsidR="00F57EF8" w:rsidRPr="00BC159F" w:rsidRDefault="00F57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цель муниципальной программы</w:t>
      </w:r>
      <w:r w:rsidRPr="00BC159F">
        <w:rPr>
          <w:rFonts w:ascii="Times New Roman" w:hAnsi="Times New Roman" w:cs="Times New Roman"/>
          <w:color w:val="000000" w:themeColor="text1"/>
          <w:sz w:val="26"/>
          <w:szCs w:val="26"/>
        </w:rPr>
        <w:t xml:space="preserve"> – социальный,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муниципальной программы;</w:t>
      </w:r>
    </w:p>
    <w:p w:rsidR="006D1AF2" w:rsidRPr="00BC159F" w:rsidRDefault="006D1AF2"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куратор муниципальной программы</w:t>
      </w:r>
      <w:r w:rsidRPr="00BC159F">
        <w:rPr>
          <w:rFonts w:ascii="Times New Roman" w:hAnsi="Times New Roman" w:cs="Times New Roman"/>
          <w:color w:val="000000" w:themeColor="text1"/>
          <w:sz w:val="26"/>
          <w:szCs w:val="26"/>
        </w:rPr>
        <w:t xml:space="preserve"> – заместитель главы Юргинского муниципального округа по курируемым сферам деятельности;</w:t>
      </w:r>
    </w:p>
    <w:p w:rsidR="006D1AF2" w:rsidRPr="00BC159F" w:rsidRDefault="006D1AF2" w:rsidP="00BC159F">
      <w:pPr>
        <w:pStyle w:val="ae"/>
        <w:ind w:firstLine="720"/>
        <w:jc w:val="both"/>
        <w:rPr>
          <w:rFonts w:ascii="Times New Roman" w:hAnsi="Times New Roman"/>
          <w:color w:val="000000" w:themeColor="text1"/>
          <w:sz w:val="26"/>
          <w:szCs w:val="26"/>
        </w:rPr>
      </w:pPr>
      <w:r w:rsidRPr="00BC159F">
        <w:rPr>
          <w:rFonts w:ascii="Times New Roman" w:hAnsi="Times New Roman"/>
          <w:b/>
          <w:color w:val="000000" w:themeColor="text1"/>
          <w:sz w:val="26"/>
          <w:szCs w:val="26"/>
        </w:rPr>
        <w:t xml:space="preserve">ответственный исполнитель </w:t>
      </w:r>
      <w:r w:rsidR="000D1620" w:rsidRPr="00BC159F">
        <w:rPr>
          <w:rFonts w:ascii="Times New Roman" w:hAnsi="Times New Roman"/>
          <w:b/>
          <w:color w:val="000000" w:themeColor="text1"/>
          <w:sz w:val="26"/>
          <w:szCs w:val="26"/>
        </w:rPr>
        <w:t xml:space="preserve">муниципальной </w:t>
      </w:r>
      <w:r w:rsidRPr="00BC159F">
        <w:rPr>
          <w:rFonts w:ascii="Times New Roman" w:hAnsi="Times New Roman"/>
          <w:b/>
          <w:color w:val="000000" w:themeColor="text1"/>
          <w:sz w:val="26"/>
          <w:szCs w:val="26"/>
        </w:rPr>
        <w:t>программы</w:t>
      </w:r>
      <w:r w:rsidRPr="00BC159F">
        <w:rPr>
          <w:rFonts w:ascii="Times New Roman" w:hAnsi="Times New Roman"/>
          <w:color w:val="000000" w:themeColor="text1"/>
          <w:sz w:val="26"/>
          <w:szCs w:val="26"/>
        </w:rPr>
        <w:t xml:space="preserve"> – </w:t>
      </w:r>
      <w:r w:rsidR="000D1620" w:rsidRPr="00BC159F">
        <w:rPr>
          <w:rFonts w:ascii="Times New Roman" w:hAnsi="Times New Roman"/>
          <w:color w:val="000000" w:themeColor="text1"/>
          <w:sz w:val="26"/>
          <w:szCs w:val="26"/>
        </w:rPr>
        <w:t>один из исполнителей муниципальной программы, назначенный куратором муниципальной программы и ответственный за разработку, реализацию, оценку эффективности и корректировку муниципальной программы</w:t>
      </w:r>
      <w:r w:rsidR="009A5A28" w:rsidRPr="00BC159F">
        <w:rPr>
          <w:rFonts w:ascii="Times New Roman" w:hAnsi="Times New Roman"/>
          <w:color w:val="000000" w:themeColor="text1"/>
          <w:sz w:val="26"/>
          <w:szCs w:val="26"/>
        </w:rPr>
        <w:t xml:space="preserve"> </w:t>
      </w:r>
      <w:r w:rsidRPr="00BC159F">
        <w:rPr>
          <w:rFonts w:ascii="Times New Roman" w:hAnsi="Times New Roman"/>
          <w:color w:val="000000" w:themeColor="text1"/>
          <w:sz w:val="26"/>
          <w:szCs w:val="26"/>
        </w:rPr>
        <w:t xml:space="preserve"> (далее – ответственный исполнитель);</w:t>
      </w:r>
    </w:p>
    <w:p w:rsidR="006D1AF2" w:rsidRPr="00BC159F" w:rsidRDefault="006D1AF2"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 xml:space="preserve">соисполнитель </w:t>
      </w:r>
      <w:r w:rsidR="009A5A28" w:rsidRPr="00BC159F">
        <w:rPr>
          <w:rFonts w:ascii="Times New Roman" w:hAnsi="Times New Roman" w:cs="Times New Roman"/>
          <w:b/>
          <w:color w:val="000000" w:themeColor="text1"/>
          <w:sz w:val="26"/>
          <w:szCs w:val="26"/>
        </w:rPr>
        <w:t xml:space="preserve">муниципальной </w:t>
      </w:r>
      <w:r w:rsidRPr="00BC159F">
        <w:rPr>
          <w:rFonts w:ascii="Times New Roman" w:hAnsi="Times New Roman" w:cs="Times New Roman"/>
          <w:b/>
          <w:color w:val="000000" w:themeColor="text1"/>
          <w:sz w:val="26"/>
          <w:szCs w:val="26"/>
        </w:rPr>
        <w:t>программы</w:t>
      </w:r>
      <w:r w:rsidRPr="00BC159F">
        <w:rPr>
          <w:rFonts w:ascii="Times New Roman" w:hAnsi="Times New Roman" w:cs="Times New Roman"/>
          <w:color w:val="000000" w:themeColor="text1"/>
          <w:sz w:val="26"/>
          <w:szCs w:val="26"/>
        </w:rPr>
        <w:t xml:space="preserve"> – исполнительный орган </w:t>
      </w:r>
      <w:r w:rsidR="009A5A28" w:rsidRPr="00BC159F">
        <w:rPr>
          <w:rFonts w:ascii="Times New Roman" w:hAnsi="Times New Roman" w:cs="Times New Roman"/>
          <w:color w:val="000000" w:themeColor="text1"/>
          <w:sz w:val="26"/>
          <w:szCs w:val="26"/>
        </w:rPr>
        <w:t>Юргинского муниципального округа</w:t>
      </w:r>
      <w:r w:rsidRPr="00BC159F">
        <w:rPr>
          <w:rFonts w:ascii="Times New Roman" w:hAnsi="Times New Roman" w:cs="Times New Roman"/>
          <w:color w:val="000000" w:themeColor="text1"/>
          <w:sz w:val="26"/>
          <w:szCs w:val="26"/>
        </w:rPr>
        <w:t>, иной государственный</w:t>
      </w:r>
      <w:r w:rsidR="009A5A28" w:rsidRPr="00BC159F">
        <w:rPr>
          <w:rFonts w:ascii="Times New Roman" w:hAnsi="Times New Roman" w:cs="Times New Roman"/>
          <w:color w:val="000000" w:themeColor="text1"/>
          <w:sz w:val="26"/>
          <w:szCs w:val="26"/>
        </w:rPr>
        <w:t xml:space="preserve">, муниципальный </w:t>
      </w:r>
      <w:r w:rsidRPr="00BC159F">
        <w:rPr>
          <w:rFonts w:ascii="Times New Roman" w:hAnsi="Times New Roman" w:cs="Times New Roman"/>
          <w:color w:val="000000" w:themeColor="text1"/>
          <w:sz w:val="26"/>
          <w:szCs w:val="26"/>
        </w:rPr>
        <w:t xml:space="preserve">орган, представитель которого определен </w:t>
      </w:r>
      <w:proofErr w:type="gramStart"/>
      <w:r w:rsidRPr="00BC159F">
        <w:rPr>
          <w:rFonts w:ascii="Times New Roman" w:hAnsi="Times New Roman" w:cs="Times New Roman"/>
          <w:color w:val="000000" w:themeColor="text1"/>
          <w:sz w:val="26"/>
          <w:szCs w:val="26"/>
        </w:rPr>
        <w:t>ответственным</w:t>
      </w:r>
      <w:proofErr w:type="gramEnd"/>
      <w:r w:rsidRPr="00BC159F">
        <w:rPr>
          <w:rFonts w:ascii="Times New Roman" w:hAnsi="Times New Roman" w:cs="Times New Roman"/>
          <w:color w:val="000000" w:themeColor="text1"/>
          <w:sz w:val="26"/>
          <w:szCs w:val="26"/>
        </w:rPr>
        <w:t xml:space="preserve"> за разработку и реализацию структурного элемента </w:t>
      </w:r>
      <w:r w:rsidR="009A5A28"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w:t>
      </w:r>
    </w:p>
    <w:p w:rsidR="006D1AF2" w:rsidRPr="00BC159F" w:rsidRDefault="006D1AF2"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 xml:space="preserve">участник </w:t>
      </w:r>
      <w:r w:rsidR="009A5A28" w:rsidRPr="00BC159F">
        <w:rPr>
          <w:rFonts w:ascii="Times New Roman" w:hAnsi="Times New Roman" w:cs="Times New Roman"/>
          <w:b/>
          <w:color w:val="000000" w:themeColor="text1"/>
          <w:sz w:val="26"/>
          <w:szCs w:val="26"/>
        </w:rPr>
        <w:t xml:space="preserve">муниципальной </w:t>
      </w:r>
      <w:r w:rsidRPr="00BC159F">
        <w:rPr>
          <w:rFonts w:ascii="Times New Roman" w:hAnsi="Times New Roman" w:cs="Times New Roman"/>
          <w:b/>
          <w:color w:val="000000" w:themeColor="text1"/>
          <w:sz w:val="26"/>
          <w:szCs w:val="26"/>
        </w:rPr>
        <w:t>программы</w:t>
      </w:r>
      <w:r w:rsidRPr="00BC159F">
        <w:rPr>
          <w:rFonts w:ascii="Times New Roman" w:hAnsi="Times New Roman" w:cs="Times New Roman"/>
          <w:color w:val="000000" w:themeColor="text1"/>
          <w:sz w:val="26"/>
          <w:szCs w:val="26"/>
        </w:rPr>
        <w:t xml:space="preserve"> – исполнительный орган </w:t>
      </w:r>
      <w:r w:rsidR="009A5A28" w:rsidRPr="00BC159F">
        <w:rPr>
          <w:rFonts w:ascii="Times New Roman" w:hAnsi="Times New Roman" w:cs="Times New Roman"/>
          <w:color w:val="000000" w:themeColor="text1"/>
          <w:sz w:val="26"/>
          <w:szCs w:val="26"/>
        </w:rPr>
        <w:lastRenderedPageBreak/>
        <w:t>Юргинского муниципального округа</w:t>
      </w:r>
      <w:r w:rsidRPr="00BC159F">
        <w:rPr>
          <w:rFonts w:ascii="Times New Roman" w:hAnsi="Times New Roman" w:cs="Times New Roman"/>
          <w:color w:val="000000" w:themeColor="text1"/>
          <w:sz w:val="26"/>
          <w:szCs w:val="26"/>
        </w:rPr>
        <w:t>, иной государственный</w:t>
      </w:r>
      <w:r w:rsidR="009A5A28" w:rsidRPr="00BC159F">
        <w:rPr>
          <w:rFonts w:ascii="Times New Roman" w:hAnsi="Times New Roman" w:cs="Times New Roman"/>
          <w:color w:val="000000" w:themeColor="text1"/>
          <w:sz w:val="26"/>
          <w:szCs w:val="26"/>
        </w:rPr>
        <w:t>, муниципальный</w:t>
      </w:r>
      <w:r w:rsidRPr="00BC159F">
        <w:rPr>
          <w:rFonts w:ascii="Times New Roman" w:hAnsi="Times New Roman" w:cs="Times New Roman"/>
          <w:color w:val="000000" w:themeColor="text1"/>
          <w:sz w:val="26"/>
          <w:szCs w:val="26"/>
        </w:rPr>
        <w:t xml:space="preserve"> орган, представитель которого определен участвующим в реализации структурного элемента</w:t>
      </w:r>
      <w:r w:rsidR="009A5A28" w:rsidRPr="00BC159F">
        <w:rPr>
          <w:rFonts w:ascii="Times New Roman" w:hAnsi="Times New Roman" w:cs="Times New Roman"/>
          <w:color w:val="000000" w:themeColor="text1"/>
          <w:sz w:val="26"/>
          <w:szCs w:val="26"/>
        </w:rPr>
        <w:t xml:space="preserve"> муниципальной </w:t>
      </w:r>
      <w:r w:rsidRPr="00BC159F">
        <w:rPr>
          <w:rFonts w:ascii="Times New Roman" w:hAnsi="Times New Roman" w:cs="Times New Roman"/>
          <w:color w:val="000000" w:themeColor="text1"/>
          <w:sz w:val="26"/>
          <w:szCs w:val="26"/>
        </w:rPr>
        <w:t>программы;</w:t>
      </w:r>
    </w:p>
    <w:p w:rsidR="006D1AF2" w:rsidRPr="00BC159F" w:rsidRDefault="006D1AF2"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 xml:space="preserve">структурный элемент </w:t>
      </w:r>
      <w:r w:rsidR="009A5A28" w:rsidRPr="00BC159F">
        <w:rPr>
          <w:rFonts w:ascii="Times New Roman" w:hAnsi="Times New Roman" w:cs="Times New Roman"/>
          <w:b/>
          <w:color w:val="000000" w:themeColor="text1"/>
          <w:sz w:val="26"/>
          <w:szCs w:val="26"/>
        </w:rPr>
        <w:t xml:space="preserve">муниципальной </w:t>
      </w:r>
      <w:r w:rsidRPr="00BC159F">
        <w:rPr>
          <w:rFonts w:ascii="Times New Roman" w:hAnsi="Times New Roman" w:cs="Times New Roman"/>
          <w:b/>
          <w:color w:val="000000" w:themeColor="text1"/>
          <w:sz w:val="26"/>
          <w:szCs w:val="26"/>
        </w:rPr>
        <w:t>программы</w:t>
      </w:r>
      <w:r w:rsidRPr="00BC159F">
        <w:rPr>
          <w:rFonts w:ascii="Times New Roman" w:hAnsi="Times New Roman" w:cs="Times New Roman"/>
          <w:color w:val="000000" w:themeColor="text1"/>
          <w:sz w:val="26"/>
          <w:szCs w:val="26"/>
        </w:rPr>
        <w:t xml:space="preserve"> – региональные </w:t>
      </w:r>
      <w:r w:rsidR="009A5A28" w:rsidRPr="00BC159F">
        <w:rPr>
          <w:rFonts w:ascii="Times New Roman" w:hAnsi="Times New Roman" w:cs="Times New Roman"/>
          <w:color w:val="000000" w:themeColor="text1"/>
          <w:sz w:val="26"/>
          <w:szCs w:val="26"/>
        </w:rPr>
        <w:t xml:space="preserve">и муниципальные </w:t>
      </w:r>
      <w:r w:rsidRPr="00BC159F">
        <w:rPr>
          <w:rFonts w:ascii="Times New Roman" w:hAnsi="Times New Roman" w:cs="Times New Roman"/>
          <w:color w:val="000000" w:themeColor="text1"/>
          <w:sz w:val="26"/>
          <w:szCs w:val="26"/>
        </w:rPr>
        <w:t>проекты, ведомственные региональные проекты, а также комплексы процессных мероприятий;</w:t>
      </w:r>
    </w:p>
    <w:p w:rsidR="006D1AF2" w:rsidRPr="00BC159F" w:rsidRDefault="006D1AF2"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 xml:space="preserve">задача структурного элемента </w:t>
      </w:r>
      <w:r w:rsidR="009A5A28" w:rsidRPr="00BC159F">
        <w:rPr>
          <w:rFonts w:ascii="Times New Roman" w:hAnsi="Times New Roman" w:cs="Times New Roman"/>
          <w:b/>
          <w:color w:val="000000" w:themeColor="text1"/>
          <w:sz w:val="26"/>
          <w:szCs w:val="26"/>
        </w:rPr>
        <w:t xml:space="preserve">муниципальной </w:t>
      </w:r>
      <w:r w:rsidRPr="00BC159F">
        <w:rPr>
          <w:rFonts w:ascii="Times New Roman" w:hAnsi="Times New Roman" w:cs="Times New Roman"/>
          <w:b/>
          <w:color w:val="000000" w:themeColor="text1"/>
          <w:sz w:val="26"/>
          <w:szCs w:val="26"/>
        </w:rPr>
        <w:t>программы</w:t>
      </w:r>
      <w:r w:rsidRPr="00BC159F">
        <w:rPr>
          <w:rFonts w:ascii="Times New Roman" w:hAnsi="Times New Roman" w:cs="Times New Roman"/>
          <w:color w:val="000000" w:themeColor="text1"/>
          <w:sz w:val="26"/>
          <w:szCs w:val="26"/>
        </w:rPr>
        <w:t xml:space="preserve"> – итог деятельности, направленный на достижение изменений в социально-экономической сфере </w:t>
      </w:r>
      <w:r w:rsidR="009A5A28" w:rsidRPr="00BC159F">
        <w:rPr>
          <w:rFonts w:ascii="Times New Roman" w:hAnsi="Times New Roman" w:cs="Times New Roman"/>
          <w:color w:val="000000" w:themeColor="text1"/>
          <w:sz w:val="26"/>
          <w:szCs w:val="26"/>
        </w:rPr>
        <w:t>Юргинского муниципального округа</w:t>
      </w:r>
      <w:r w:rsidRPr="00BC159F">
        <w:rPr>
          <w:rFonts w:ascii="Times New Roman" w:hAnsi="Times New Roman" w:cs="Times New Roman"/>
          <w:color w:val="000000" w:themeColor="text1"/>
          <w:sz w:val="26"/>
          <w:szCs w:val="26"/>
        </w:rPr>
        <w:t>;</w:t>
      </w:r>
    </w:p>
    <w:p w:rsidR="00A718C4" w:rsidRPr="00BC159F" w:rsidRDefault="00A718C4" w:rsidP="00BC159F">
      <w:pPr>
        <w:ind w:firstLine="720"/>
        <w:jc w:val="both"/>
        <w:rPr>
          <w:color w:val="000000" w:themeColor="text1"/>
          <w:sz w:val="26"/>
          <w:szCs w:val="26"/>
          <w:lang w:val="ru-RU"/>
        </w:rPr>
      </w:pPr>
      <w:r w:rsidRPr="00BC159F">
        <w:rPr>
          <w:b/>
          <w:color w:val="000000" w:themeColor="text1"/>
          <w:sz w:val="26"/>
          <w:szCs w:val="26"/>
          <w:lang w:val="ru-RU"/>
        </w:rPr>
        <w:t>комплекс процессных мероприятий</w:t>
      </w:r>
      <w:r w:rsidRPr="00BC159F">
        <w:rPr>
          <w:color w:val="000000" w:themeColor="text1"/>
          <w:sz w:val="26"/>
          <w:szCs w:val="26"/>
          <w:lang w:val="ru-RU"/>
        </w:rPr>
        <w:t xml:space="preserve"> – группа скоординированных мероприятий (результатов), имеющих общую целевую направленность на выполнение функций и решение текущих задач органов исполнительной власти, соответствующих положениям о таких органах исполнительной власти. </w:t>
      </w:r>
    </w:p>
    <w:p w:rsidR="006D1AF2" w:rsidRPr="00BC159F" w:rsidRDefault="006D1AF2"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мероприятие (результат)</w:t>
      </w:r>
      <w:r w:rsidRPr="00BC159F">
        <w:rPr>
          <w:rFonts w:ascii="Times New Roman" w:hAnsi="Times New Roman" w:cs="Times New Roman"/>
          <w:color w:val="000000" w:themeColor="text1"/>
          <w:sz w:val="26"/>
          <w:szCs w:val="26"/>
        </w:rPr>
        <w:t xml:space="preserve"> – количественно измеримый итог деятельности, направленный на достижение показателей </w:t>
      </w:r>
      <w:r w:rsidR="00F766C6"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и ее структурных элементов, сформулированный в виде завершенного действия по созданию (строительству, приобретению, оснащению, реконструкции и т.п.)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w:t>
      </w:r>
    </w:p>
    <w:p w:rsidR="006D1AF2" w:rsidRPr="00BC159F" w:rsidRDefault="006D1AF2"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 xml:space="preserve">объект </w:t>
      </w:r>
      <w:r w:rsidRPr="00BC159F">
        <w:rPr>
          <w:rFonts w:ascii="Times New Roman" w:hAnsi="Times New Roman" w:cs="Times New Roman"/>
          <w:color w:val="000000" w:themeColor="text1"/>
          <w:sz w:val="26"/>
          <w:szCs w:val="26"/>
        </w:rPr>
        <w:t xml:space="preserve">– конечный материальный или нематериальный продукт или услуга, которые планируются к приобретению и (или) получению в рамках выполнения (достижения) мероприятия (результата) структурного элемента </w:t>
      </w:r>
      <w:r w:rsidR="00F766C6" w:rsidRPr="00BC159F">
        <w:rPr>
          <w:rFonts w:ascii="Times New Roman" w:hAnsi="Times New Roman" w:cs="Times New Roman"/>
          <w:color w:val="000000" w:themeColor="text1"/>
          <w:sz w:val="26"/>
          <w:szCs w:val="26"/>
        </w:rPr>
        <w:t>муниципаль</w:t>
      </w:r>
      <w:r w:rsidRPr="00BC159F">
        <w:rPr>
          <w:rFonts w:ascii="Times New Roman" w:hAnsi="Times New Roman" w:cs="Times New Roman"/>
          <w:color w:val="000000" w:themeColor="text1"/>
          <w:sz w:val="26"/>
          <w:szCs w:val="26"/>
        </w:rPr>
        <w:t>ной программы;</w:t>
      </w:r>
    </w:p>
    <w:p w:rsidR="006D1AF2" w:rsidRPr="00BC159F" w:rsidRDefault="006D1AF2"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показатель</w:t>
      </w:r>
      <w:r w:rsidRPr="00BC159F">
        <w:rPr>
          <w:rFonts w:ascii="Times New Roman" w:hAnsi="Times New Roman" w:cs="Times New Roman"/>
          <w:color w:val="000000" w:themeColor="text1"/>
          <w:sz w:val="26"/>
          <w:szCs w:val="26"/>
        </w:rPr>
        <w:t xml:space="preserve"> – количественно измеримый параметр, характеризующий достижение целей </w:t>
      </w:r>
      <w:r w:rsidR="00F766C6" w:rsidRPr="00BC159F">
        <w:rPr>
          <w:rFonts w:ascii="Times New Roman" w:hAnsi="Times New Roman" w:cs="Times New Roman"/>
          <w:color w:val="000000" w:themeColor="text1"/>
          <w:sz w:val="26"/>
          <w:szCs w:val="26"/>
        </w:rPr>
        <w:t>муниципальн</w:t>
      </w:r>
      <w:r w:rsidRPr="00BC159F">
        <w:rPr>
          <w:rFonts w:ascii="Times New Roman" w:hAnsi="Times New Roman" w:cs="Times New Roman"/>
          <w:color w:val="000000" w:themeColor="text1"/>
          <w:sz w:val="26"/>
          <w:szCs w:val="26"/>
        </w:rPr>
        <w:t xml:space="preserve">ой программы, выполнение задач структурного элемента такой программы и  отражающий социально-экономические и иные общественно значимые эффекты от реализации </w:t>
      </w:r>
      <w:r w:rsidR="00F766C6" w:rsidRPr="00BC159F">
        <w:rPr>
          <w:rFonts w:ascii="Times New Roman" w:hAnsi="Times New Roman" w:cs="Times New Roman"/>
          <w:color w:val="000000" w:themeColor="text1"/>
          <w:sz w:val="26"/>
          <w:szCs w:val="26"/>
        </w:rPr>
        <w:t>муниципаль</w:t>
      </w:r>
      <w:r w:rsidRPr="00BC159F">
        <w:rPr>
          <w:rFonts w:ascii="Times New Roman" w:hAnsi="Times New Roman" w:cs="Times New Roman"/>
          <w:color w:val="000000" w:themeColor="text1"/>
          <w:sz w:val="26"/>
          <w:szCs w:val="26"/>
        </w:rPr>
        <w:t>ной программы, ее структурного элемента;</w:t>
      </w:r>
    </w:p>
    <w:p w:rsidR="006D1AF2" w:rsidRPr="00BC159F" w:rsidRDefault="006D1AF2"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прокси-показатель</w:t>
      </w:r>
      <w:r w:rsidRPr="00BC159F">
        <w:rPr>
          <w:rFonts w:ascii="Times New Roman" w:hAnsi="Times New Roman" w:cs="Times New Roman"/>
          <w:color w:val="000000" w:themeColor="text1"/>
          <w:sz w:val="26"/>
          <w:szCs w:val="26"/>
        </w:rPr>
        <w:t xml:space="preserve"> – дополнительный показатель </w:t>
      </w:r>
      <w:r w:rsidR="00F766C6"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или ее структурного элемента, отражающий динамику основного показателя, но имеющий более частую периодичность расчета;</w:t>
      </w:r>
    </w:p>
    <w:p w:rsidR="006D1AF2" w:rsidRPr="00BC159F" w:rsidRDefault="006D1AF2"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контрольная точка</w:t>
      </w:r>
      <w:r w:rsidRPr="00BC159F">
        <w:rPr>
          <w:rFonts w:ascii="Times New Roman" w:hAnsi="Times New Roman" w:cs="Times New Roman"/>
          <w:color w:val="000000" w:themeColor="text1"/>
          <w:sz w:val="26"/>
          <w:szCs w:val="26"/>
        </w:rPr>
        <w:t xml:space="preserve">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w:t>
      </w:r>
      <w:r w:rsidR="00F766C6" w:rsidRPr="00BC159F">
        <w:rPr>
          <w:rFonts w:ascii="Times New Roman" w:hAnsi="Times New Roman" w:cs="Times New Roman"/>
          <w:color w:val="000000" w:themeColor="text1"/>
          <w:sz w:val="26"/>
          <w:szCs w:val="26"/>
        </w:rPr>
        <w:t>муниципаль</w:t>
      </w:r>
      <w:r w:rsidRPr="00BC159F">
        <w:rPr>
          <w:rFonts w:ascii="Times New Roman" w:hAnsi="Times New Roman" w:cs="Times New Roman"/>
          <w:color w:val="000000" w:themeColor="text1"/>
          <w:sz w:val="26"/>
          <w:szCs w:val="26"/>
        </w:rPr>
        <w:t xml:space="preserve">ной программы и (или) созданию объекта. </w:t>
      </w:r>
    </w:p>
    <w:p w:rsidR="00A718C4" w:rsidRPr="00BC159F" w:rsidRDefault="00465CEC" w:rsidP="00BC159F">
      <w:pPr>
        <w:ind w:firstLine="720"/>
        <w:jc w:val="both"/>
        <w:rPr>
          <w:color w:val="000000" w:themeColor="text1"/>
          <w:sz w:val="26"/>
          <w:szCs w:val="26"/>
          <w:lang w:val="ru-RU"/>
        </w:rPr>
      </w:pPr>
      <w:r w:rsidRPr="00BC159F">
        <w:rPr>
          <w:b/>
          <w:color w:val="000000" w:themeColor="text1"/>
          <w:sz w:val="26"/>
          <w:szCs w:val="26"/>
          <w:lang w:val="ru-RU"/>
        </w:rPr>
        <w:t>н</w:t>
      </w:r>
      <w:r w:rsidR="00A718C4" w:rsidRPr="00BC159F">
        <w:rPr>
          <w:b/>
          <w:color w:val="000000" w:themeColor="text1"/>
          <w:sz w:val="26"/>
          <w:szCs w:val="26"/>
          <w:lang w:val="ru-RU"/>
        </w:rPr>
        <w:t>алоговые расходы</w:t>
      </w:r>
      <w:r w:rsidR="00A718C4" w:rsidRPr="00BC159F">
        <w:rPr>
          <w:color w:val="000000" w:themeColor="text1"/>
          <w:sz w:val="26"/>
          <w:szCs w:val="26"/>
          <w:lang w:val="ru-RU"/>
        </w:rPr>
        <w:t xml:space="preserve"> - выпадающие доходы бюджета </w:t>
      </w:r>
      <w:r w:rsidR="00A718C4" w:rsidRPr="00BC159F">
        <w:rPr>
          <w:color w:val="000000" w:themeColor="text1"/>
          <w:sz w:val="26"/>
          <w:szCs w:val="26"/>
        </w:rPr>
        <w:t> </w:t>
      </w:r>
      <w:r w:rsidRPr="00BC159F">
        <w:rPr>
          <w:color w:val="000000" w:themeColor="text1"/>
          <w:sz w:val="26"/>
          <w:szCs w:val="26"/>
          <w:lang w:val="ru-RU"/>
        </w:rPr>
        <w:t>Юргинского муниципального округа</w:t>
      </w:r>
      <w:r w:rsidR="00A718C4" w:rsidRPr="00BC159F">
        <w:rPr>
          <w:color w:val="000000" w:themeColor="text1"/>
          <w:sz w:val="26"/>
          <w:szCs w:val="26"/>
          <w:lang w:val="ru-RU"/>
        </w:rPr>
        <w:t>, обусловленные налоговыми льготами, освобождениями и иными преференциями по налогам, предусмотренными в качестве мер муниципальной поддержки в соответствии с целями муниципальных программ.</w:t>
      </w:r>
    </w:p>
    <w:p w:rsidR="00624E4D" w:rsidRPr="00BC159F" w:rsidRDefault="003D53F0"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1.3.</w:t>
      </w:r>
      <w:r w:rsidR="00EF56D1" w:rsidRPr="00BC159F">
        <w:rPr>
          <w:rFonts w:ascii="Times New Roman" w:hAnsi="Times New Roman"/>
          <w:color w:val="000000" w:themeColor="text1"/>
          <w:sz w:val="26"/>
          <w:szCs w:val="26"/>
        </w:rPr>
        <w:t xml:space="preserve"> </w:t>
      </w:r>
      <w:r w:rsidRPr="00BC159F">
        <w:rPr>
          <w:rFonts w:ascii="Times New Roman" w:hAnsi="Times New Roman"/>
          <w:color w:val="000000" w:themeColor="text1"/>
          <w:sz w:val="26"/>
          <w:szCs w:val="26"/>
        </w:rPr>
        <w:t>В настоящем Положении выделяются следующие типы муниципальных программ Юргинского муниципального округа:</w:t>
      </w:r>
    </w:p>
    <w:p w:rsidR="00624E4D" w:rsidRPr="00BC159F" w:rsidRDefault="003D53F0" w:rsidP="00BC159F">
      <w:pPr>
        <w:pStyle w:val="ae"/>
        <w:ind w:firstLine="720"/>
        <w:jc w:val="both"/>
        <w:rPr>
          <w:rFonts w:ascii="Times New Roman" w:hAnsi="Times New Roman"/>
          <w:color w:val="000000" w:themeColor="text1"/>
          <w:sz w:val="26"/>
          <w:szCs w:val="26"/>
        </w:rPr>
      </w:pPr>
      <w:r w:rsidRPr="00BC159F">
        <w:rPr>
          <w:rFonts w:ascii="Times New Roman" w:hAnsi="Times New Roman"/>
          <w:b/>
          <w:color w:val="000000" w:themeColor="text1"/>
          <w:sz w:val="26"/>
          <w:szCs w:val="26"/>
        </w:rPr>
        <w:t>муниципальная программа</w:t>
      </w:r>
      <w:r w:rsidRPr="00BC159F">
        <w:rPr>
          <w:rFonts w:ascii="Times New Roman" w:hAnsi="Times New Roman"/>
          <w:color w:val="000000" w:themeColor="text1"/>
          <w:sz w:val="26"/>
          <w:szCs w:val="26"/>
        </w:rPr>
        <w:t xml:space="preserve">, предметом которой является достижение целей и решение задач социально-экономического развития муниципального округа, в том числе национальных целей, </w:t>
      </w:r>
      <w:r w:rsidR="002A210E" w:rsidRPr="00BC159F">
        <w:rPr>
          <w:rFonts w:ascii="Times New Roman" w:hAnsi="Times New Roman"/>
          <w:color w:val="000000" w:themeColor="text1"/>
          <w:sz w:val="26"/>
          <w:szCs w:val="26"/>
        </w:rPr>
        <w:t>в рамках конкретной отрасли или сферы социально-экономического развития муниципального округа и обеспечение безопасности населения (далее – муниципальная программа);</w:t>
      </w:r>
    </w:p>
    <w:p w:rsidR="00BC159F" w:rsidRDefault="003D53F0" w:rsidP="00BC159F">
      <w:pPr>
        <w:pStyle w:val="ae"/>
        <w:ind w:firstLine="720"/>
        <w:jc w:val="both"/>
        <w:rPr>
          <w:rFonts w:ascii="Times New Roman" w:hAnsi="Times New Roman"/>
          <w:color w:val="000000" w:themeColor="text1"/>
          <w:sz w:val="26"/>
          <w:szCs w:val="26"/>
        </w:rPr>
      </w:pPr>
      <w:r w:rsidRPr="00BC159F">
        <w:rPr>
          <w:rFonts w:ascii="Times New Roman" w:hAnsi="Times New Roman"/>
          <w:b/>
          <w:color w:val="000000" w:themeColor="text1"/>
          <w:sz w:val="26"/>
          <w:szCs w:val="26"/>
        </w:rPr>
        <w:lastRenderedPageBreak/>
        <w:t>муниципальная программа</w:t>
      </w:r>
      <w:r w:rsidRPr="00BC159F">
        <w:rPr>
          <w:rFonts w:ascii="Times New Roman" w:hAnsi="Times New Roman"/>
          <w:color w:val="000000" w:themeColor="text1"/>
          <w:sz w:val="26"/>
          <w:szCs w:val="26"/>
        </w:rPr>
        <w:t xml:space="preserve">, предметом которой является достижение </w:t>
      </w:r>
      <w:r w:rsidR="002A210E" w:rsidRPr="00BC159F">
        <w:rPr>
          <w:rFonts w:ascii="Times New Roman" w:hAnsi="Times New Roman"/>
          <w:color w:val="000000" w:themeColor="text1"/>
          <w:sz w:val="26"/>
          <w:szCs w:val="26"/>
        </w:rPr>
        <w:t>приоритетов и целей муниципальной политики межотраслевого и (или) территориального характера, в том числе национальных целей, затрагивающих сферы реализации нескольких муниципальных программ (далее - комплексная программа).</w:t>
      </w:r>
    </w:p>
    <w:p w:rsidR="00CA3FF8" w:rsidRPr="00BC159F" w:rsidRDefault="00BC159F" w:rsidP="00BC159F">
      <w:pPr>
        <w:pStyle w:val="ae"/>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1.</w:t>
      </w:r>
      <w:r w:rsidR="00B31591" w:rsidRPr="00BC159F">
        <w:rPr>
          <w:rFonts w:ascii="Times New Roman" w:hAnsi="Times New Roman"/>
          <w:color w:val="000000" w:themeColor="text1"/>
          <w:sz w:val="26"/>
          <w:szCs w:val="26"/>
        </w:rPr>
        <w:t>4.</w:t>
      </w:r>
      <w:r>
        <w:rPr>
          <w:rFonts w:ascii="Times New Roman" w:hAnsi="Times New Roman"/>
          <w:color w:val="000000" w:themeColor="text1"/>
          <w:sz w:val="26"/>
          <w:szCs w:val="26"/>
        </w:rPr>
        <w:t xml:space="preserve"> </w:t>
      </w:r>
      <w:r w:rsidR="00CA3FF8" w:rsidRPr="00BC159F">
        <w:rPr>
          <w:rFonts w:ascii="Times New Roman" w:hAnsi="Times New Roman"/>
          <w:color w:val="000000" w:themeColor="text1"/>
          <w:sz w:val="26"/>
          <w:szCs w:val="26"/>
        </w:rPr>
        <w:t xml:space="preserve">Разработка и реализация </w:t>
      </w:r>
      <w:r w:rsidR="00B31591" w:rsidRPr="00BC159F">
        <w:rPr>
          <w:rFonts w:ascii="Times New Roman" w:hAnsi="Times New Roman"/>
          <w:color w:val="000000" w:themeColor="text1"/>
          <w:sz w:val="26"/>
          <w:szCs w:val="26"/>
        </w:rPr>
        <w:t xml:space="preserve">муниципальных </w:t>
      </w:r>
      <w:r w:rsidR="00CA3FF8" w:rsidRPr="00BC159F">
        <w:rPr>
          <w:rFonts w:ascii="Times New Roman" w:hAnsi="Times New Roman"/>
          <w:color w:val="000000" w:themeColor="text1"/>
          <w:sz w:val="26"/>
          <w:szCs w:val="26"/>
        </w:rPr>
        <w:t>программ (комплексных программ) осуществляется исходя из следующих принципов:</w:t>
      </w:r>
    </w:p>
    <w:p w:rsidR="00CA3FF8" w:rsidRPr="00BC159F" w:rsidRDefault="00CA3F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обеспечение планирования и реализации </w:t>
      </w:r>
      <w:r w:rsidR="00B31591"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программ (комплексных программ) с учетом необходимости достижения национальных целей и целевых показателей, их характеризующих, а также стратегических целей и приоритетов развития соответствующей отрасли или сферы социально-экономического развития Российской Федерации, </w:t>
      </w:r>
      <w:r w:rsidR="00B31591" w:rsidRPr="00BC159F">
        <w:rPr>
          <w:rFonts w:ascii="Times New Roman" w:hAnsi="Times New Roman" w:cs="Times New Roman"/>
          <w:color w:val="000000" w:themeColor="text1"/>
          <w:sz w:val="26"/>
          <w:szCs w:val="26"/>
        </w:rPr>
        <w:t xml:space="preserve">Кемеровской области – Кузбасса, </w:t>
      </w:r>
      <w:r w:rsidRPr="00BC159F">
        <w:rPr>
          <w:rFonts w:ascii="Times New Roman" w:hAnsi="Times New Roman" w:cs="Times New Roman"/>
          <w:color w:val="000000" w:themeColor="text1"/>
          <w:sz w:val="26"/>
          <w:szCs w:val="26"/>
        </w:rPr>
        <w:t>установленных государственными программами Российской Федерации</w:t>
      </w:r>
      <w:r w:rsidR="00B31591" w:rsidRPr="00BC159F">
        <w:rPr>
          <w:rFonts w:ascii="Times New Roman" w:hAnsi="Times New Roman" w:cs="Times New Roman"/>
          <w:color w:val="000000" w:themeColor="text1"/>
          <w:sz w:val="26"/>
          <w:szCs w:val="26"/>
        </w:rPr>
        <w:t xml:space="preserve">, Кемеровской области </w:t>
      </w:r>
      <w:r w:rsidR="00D207BF" w:rsidRPr="00BC159F">
        <w:rPr>
          <w:rFonts w:ascii="Times New Roman" w:hAnsi="Times New Roman" w:cs="Times New Roman"/>
          <w:color w:val="000000" w:themeColor="text1"/>
          <w:sz w:val="26"/>
          <w:szCs w:val="26"/>
        </w:rPr>
        <w:t>–</w:t>
      </w:r>
      <w:r w:rsidR="00B31591" w:rsidRPr="00BC159F">
        <w:rPr>
          <w:rFonts w:ascii="Times New Roman" w:hAnsi="Times New Roman" w:cs="Times New Roman"/>
          <w:color w:val="000000" w:themeColor="text1"/>
          <w:sz w:val="26"/>
          <w:szCs w:val="26"/>
        </w:rPr>
        <w:t xml:space="preserve"> Кузбасса</w:t>
      </w:r>
      <w:r w:rsidR="00D207BF" w:rsidRPr="00BC159F">
        <w:rPr>
          <w:rFonts w:ascii="Times New Roman" w:hAnsi="Times New Roman" w:cs="Times New Roman"/>
          <w:color w:val="000000" w:themeColor="text1"/>
          <w:sz w:val="26"/>
          <w:szCs w:val="26"/>
        </w:rPr>
        <w:t>, Юргинского муниципального округа</w:t>
      </w:r>
      <w:r w:rsidRPr="00BC159F">
        <w:rPr>
          <w:rFonts w:ascii="Times New Roman" w:hAnsi="Times New Roman" w:cs="Times New Roman"/>
          <w:color w:val="000000" w:themeColor="text1"/>
          <w:sz w:val="26"/>
          <w:szCs w:val="26"/>
        </w:rPr>
        <w:t>;</w:t>
      </w:r>
    </w:p>
    <w:p w:rsidR="00CA3FF8" w:rsidRPr="00BC159F" w:rsidRDefault="00CA3F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обеспечение достижения целей и приоритетов социально-экономического развития и безопасности населения </w:t>
      </w:r>
      <w:r w:rsidR="00B31591" w:rsidRPr="00BC159F">
        <w:rPr>
          <w:rFonts w:ascii="Times New Roman" w:hAnsi="Times New Roman" w:cs="Times New Roman"/>
          <w:color w:val="000000" w:themeColor="text1"/>
          <w:sz w:val="26"/>
          <w:szCs w:val="26"/>
        </w:rPr>
        <w:t>Юргинского муниципального округа</w:t>
      </w:r>
      <w:r w:rsidRPr="00BC159F">
        <w:rPr>
          <w:rFonts w:ascii="Times New Roman" w:hAnsi="Times New Roman" w:cs="Times New Roman"/>
          <w:color w:val="000000" w:themeColor="text1"/>
          <w:sz w:val="26"/>
          <w:szCs w:val="26"/>
        </w:rPr>
        <w:t>, установленных документами стратегического планирования;</w:t>
      </w:r>
    </w:p>
    <w:p w:rsidR="00CA3FF8" w:rsidRPr="00BC159F" w:rsidRDefault="00CA3F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включение в состав </w:t>
      </w:r>
      <w:r w:rsidR="00B31591"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всех инструментов и мероприятий в соответствующей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тарифные, кредитные и иные инструменты);</w:t>
      </w:r>
    </w:p>
    <w:p w:rsidR="00CA3FF8" w:rsidRPr="00BC159F" w:rsidRDefault="00CA3FF8" w:rsidP="00BC159F">
      <w:pPr>
        <w:pStyle w:val="ConsPlusNormal"/>
        <w:jc w:val="both"/>
        <w:rPr>
          <w:rFonts w:ascii="Times New Roman" w:hAnsi="Times New Roman" w:cs="Times New Roman"/>
          <w:color w:val="000000" w:themeColor="text1"/>
          <w:sz w:val="26"/>
          <w:szCs w:val="26"/>
        </w:rPr>
      </w:pPr>
      <w:proofErr w:type="gramStart"/>
      <w:r w:rsidRPr="00BC159F">
        <w:rPr>
          <w:rFonts w:ascii="Times New Roman" w:hAnsi="Times New Roman" w:cs="Times New Roman"/>
          <w:color w:val="000000" w:themeColor="text1"/>
          <w:sz w:val="26"/>
          <w:szCs w:val="26"/>
        </w:rPr>
        <w:t>г) обеспечение консолидации бюджетных ассигнований бюджета</w:t>
      </w:r>
      <w:r w:rsidR="00B31591" w:rsidRPr="00BC159F">
        <w:rPr>
          <w:rFonts w:ascii="Times New Roman" w:hAnsi="Times New Roman" w:cs="Times New Roman"/>
          <w:color w:val="000000" w:themeColor="text1"/>
          <w:sz w:val="26"/>
          <w:szCs w:val="26"/>
        </w:rPr>
        <w:t xml:space="preserve"> Юргинского муниципального округа,</w:t>
      </w:r>
      <w:r w:rsidRPr="00BC159F">
        <w:rPr>
          <w:rFonts w:ascii="Times New Roman" w:hAnsi="Times New Roman" w:cs="Times New Roman"/>
          <w:color w:val="000000" w:themeColor="text1"/>
          <w:sz w:val="26"/>
          <w:szCs w:val="26"/>
        </w:rPr>
        <w:t xml:space="preserve"> в том числе предоставляемых межбюджетных трансфертов из федерального </w:t>
      </w:r>
      <w:r w:rsidR="00B31591" w:rsidRPr="00BC159F">
        <w:rPr>
          <w:rFonts w:ascii="Times New Roman" w:hAnsi="Times New Roman" w:cs="Times New Roman"/>
          <w:color w:val="000000" w:themeColor="text1"/>
          <w:sz w:val="26"/>
          <w:szCs w:val="26"/>
        </w:rPr>
        <w:t xml:space="preserve">и областного </w:t>
      </w:r>
      <w:r w:rsidRPr="00BC159F">
        <w:rPr>
          <w:rFonts w:ascii="Times New Roman" w:hAnsi="Times New Roman" w:cs="Times New Roman"/>
          <w:color w:val="000000" w:themeColor="text1"/>
          <w:sz w:val="26"/>
          <w:szCs w:val="26"/>
        </w:rPr>
        <w:t>бюджет</w:t>
      </w:r>
      <w:r w:rsidR="00B31591" w:rsidRPr="00BC159F">
        <w:rPr>
          <w:rFonts w:ascii="Times New Roman" w:hAnsi="Times New Roman" w:cs="Times New Roman"/>
          <w:color w:val="000000" w:themeColor="text1"/>
          <w:sz w:val="26"/>
          <w:szCs w:val="26"/>
        </w:rPr>
        <w:t>ов</w:t>
      </w:r>
      <w:r w:rsidRPr="00BC159F">
        <w:rPr>
          <w:rFonts w:ascii="Times New Roman" w:hAnsi="Times New Roman" w:cs="Times New Roman"/>
          <w:color w:val="000000" w:themeColor="text1"/>
          <w:sz w:val="26"/>
          <w:szCs w:val="26"/>
        </w:rPr>
        <w:t xml:space="preserve"> бюджету </w:t>
      </w:r>
      <w:r w:rsidR="00B31591" w:rsidRPr="00BC159F">
        <w:rPr>
          <w:rFonts w:ascii="Times New Roman" w:hAnsi="Times New Roman" w:cs="Times New Roman"/>
          <w:color w:val="000000" w:themeColor="text1"/>
          <w:sz w:val="26"/>
          <w:szCs w:val="26"/>
        </w:rPr>
        <w:t>Юргинского муниципального округа,</w:t>
      </w:r>
      <w:r w:rsidRPr="00BC159F">
        <w:rPr>
          <w:rFonts w:ascii="Times New Roman" w:hAnsi="Times New Roman" w:cs="Times New Roman"/>
          <w:color w:val="000000" w:themeColor="text1"/>
          <w:sz w:val="26"/>
          <w:szCs w:val="26"/>
        </w:rPr>
        <w:t xml:space="preserve"> бюджетов государственных внебюджетных фондов Российской Федерации, а также внебюджетных источников, направленных на реализацию </w:t>
      </w:r>
      <w:r w:rsidR="00B31591"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политики в соответствующих сферах и влияющих на выполнение запланированных в </w:t>
      </w:r>
      <w:r w:rsidR="00B31591"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программах (комплексных программах) мероприятий (результатов);</w:t>
      </w:r>
      <w:proofErr w:type="gramEnd"/>
    </w:p>
    <w:p w:rsidR="00CA3FF8" w:rsidRPr="00BC159F" w:rsidRDefault="00CA3F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 синхронизация </w:t>
      </w:r>
      <w:r w:rsidR="00B31591"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программ (комплексных программ) с государственными программами </w:t>
      </w:r>
      <w:r w:rsidR="006D5957" w:rsidRPr="00BC159F">
        <w:rPr>
          <w:rFonts w:ascii="Times New Roman" w:hAnsi="Times New Roman" w:cs="Times New Roman"/>
          <w:color w:val="000000" w:themeColor="text1"/>
          <w:sz w:val="26"/>
          <w:szCs w:val="26"/>
        </w:rPr>
        <w:t>Кемеровской области – Кузбасса</w:t>
      </w:r>
      <w:r w:rsidRPr="00BC159F">
        <w:rPr>
          <w:rFonts w:ascii="Times New Roman" w:hAnsi="Times New Roman" w:cs="Times New Roman"/>
          <w:color w:val="000000" w:themeColor="text1"/>
          <w:sz w:val="26"/>
          <w:szCs w:val="26"/>
        </w:rPr>
        <w:t xml:space="preserve">, влияющими на достижение показателей и выполнение мероприятий (результатов) </w:t>
      </w:r>
      <w:r w:rsidR="006D5957"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программ (комплексных программ);</w:t>
      </w:r>
    </w:p>
    <w:p w:rsidR="00CA3FF8" w:rsidRPr="00BC159F" w:rsidRDefault="00CA3F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е) учет </w:t>
      </w:r>
      <w:proofErr w:type="gramStart"/>
      <w:r w:rsidRPr="00BC159F">
        <w:rPr>
          <w:rFonts w:ascii="Times New Roman" w:hAnsi="Times New Roman" w:cs="Times New Roman"/>
          <w:color w:val="000000" w:themeColor="text1"/>
          <w:sz w:val="26"/>
          <w:szCs w:val="26"/>
        </w:rPr>
        <w:t xml:space="preserve">показателей оценки эффективности деятельности </w:t>
      </w:r>
      <w:r w:rsidR="006D5957" w:rsidRPr="00BC159F">
        <w:rPr>
          <w:rFonts w:ascii="Times New Roman" w:hAnsi="Times New Roman" w:cs="Times New Roman"/>
          <w:color w:val="000000" w:themeColor="text1"/>
          <w:sz w:val="26"/>
          <w:szCs w:val="26"/>
        </w:rPr>
        <w:t>органов местного самоуправления городских</w:t>
      </w:r>
      <w:proofErr w:type="gramEnd"/>
      <w:r w:rsidR="006D5957" w:rsidRPr="00BC159F">
        <w:rPr>
          <w:rFonts w:ascii="Times New Roman" w:hAnsi="Times New Roman" w:cs="Times New Roman"/>
          <w:color w:val="000000" w:themeColor="text1"/>
          <w:sz w:val="26"/>
          <w:szCs w:val="26"/>
        </w:rPr>
        <w:t xml:space="preserve"> округов, муниципальных округов, районов Кемеровской области - Кузбасса</w:t>
      </w:r>
      <w:r w:rsidRPr="00BC159F">
        <w:rPr>
          <w:rFonts w:ascii="Times New Roman" w:hAnsi="Times New Roman" w:cs="Times New Roman"/>
          <w:color w:val="000000" w:themeColor="text1"/>
          <w:sz w:val="26"/>
          <w:szCs w:val="26"/>
        </w:rPr>
        <w:t>;</w:t>
      </w:r>
    </w:p>
    <w:p w:rsidR="00CA3FF8" w:rsidRPr="00BC159F" w:rsidRDefault="00CA3F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ж) выделение в структуре </w:t>
      </w:r>
      <w:r w:rsidR="006D5957" w:rsidRPr="00BC159F">
        <w:rPr>
          <w:rFonts w:ascii="Times New Roman" w:hAnsi="Times New Roman" w:cs="Times New Roman"/>
          <w:color w:val="000000" w:themeColor="text1"/>
          <w:sz w:val="26"/>
          <w:szCs w:val="26"/>
        </w:rPr>
        <w:t>муниципальной</w:t>
      </w:r>
      <w:r w:rsidRPr="00BC159F">
        <w:rPr>
          <w:rFonts w:ascii="Times New Roman" w:hAnsi="Times New Roman" w:cs="Times New Roman"/>
          <w:color w:val="000000" w:themeColor="text1"/>
          <w:sz w:val="26"/>
          <w:szCs w:val="26"/>
        </w:rPr>
        <w:t xml:space="preserve"> программы (комплексной программы):</w:t>
      </w:r>
    </w:p>
    <w:p w:rsidR="00CA3FF8" w:rsidRPr="00BC159F" w:rsidRDefault="00CA3F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проектов, направленных на получение уникальных результатов в условиях временных и ресурсных ограничений;</w:t>
      </w:r>
    </w:p>
    <w:p w:rsidR="00CA3FF8" w:rsidRPr="00BC159F" w:rsidRDefault="00CA3F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процессных мероприятий, реализуемых непрерывно либо на периодической основе;</w:t>
      </w:r>
    </w:p>
    <w:p w:rsidR="00183BC9" w:rsidRPr="00BC159F" w:rsidRDefault="00CA3F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з) закрепление должностного лица, ответственного за реализацию каждого структурного элемента </w:t>
      </w:r>
      <w:r w:rsidR="00D33F9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BD187F" w:rsidRPr="00BC159F" w:rsidRDefault="00BD187F"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1.</w:t>
      </w:r>
      <w:r w:rsidR="00F17826" w:rsidRPr="00BC159F">
        <w:rPr>
          <w:rFonts w:ascii="Times New Roman" w:hAnsi="Times New Roman" w:cs="Times New Roman"/>
          <w:color w:val="000000" w:themeColor="text1"/>
          <w:sz w:val="26"/>
          <w:szCs w:val="26"/>
        </w:rPr>
        <w:t>5</w:t>
      </w:r>
      <w:r w:rsidRPr="00BC159F">
        <w:rPr>
          <w:rFonts w:ascii="Times New Roman" w:hAnsi="Times New Roman" w:cs="Times New Roman"/>
          <w:color w:val="000000" w:themeColor="text1"/>
          <w:sz w:val="26"/>
          <w:szCs w:val="26"/>
        </w:rPr>
        <w:t xml:space="preserve">. </w:t>
      </w:r>
      <w:proofErr w:type="gramStart"/>
      <w:r w:rsidRPr="00BC159F">
        <w:rPr>
          <w:rFonts w:ascii="Times New Roman" w:hAnsi="Times New Roman" w:cs="Times New Roman"/>
          <w:color w:val="000000" w:themeColor="text1"/>
          <w:sz w:val="26"/>
          <w:szCs w:val="26"/>
        </w:rPr>
        <w:t xml:space="preserve">Формирование, представление, согласование и утверждение документов и информации, в том числе паспортов муниципальных  программ (комплексных программ), паспортов структурных элементов муниципальных программ </w:t>
      </w:r>
      <w:r w:rsidRPr="00BC159F">
        <w:rPr>
          <w:rFonts w:ascii="Times New Roman" w:hAnsi="Times New Roman" w:cs="Times New Roman"/>
          <w:color w:val="000000" w:themeColor="text1"/>
          <w:sz w:val="26"/>
          <w:szCs w:val="26"/>
        </w:rPr>
        <w:lastRenderedPageBreak/>
        <w:t>(комплексных программ), запросов на изменение паспортов муниципальных программ (комплексных программ), запросов на изменение паспортов структурных элементов муниципальных программ (комплексных программ), планов реализации структурных элементов муниципальных  программ (комплексных программ), отчетов о ходе реализации муниципальных программ (комплексных программ) и их структурных</w:t>
      </w:r>
      <w:proofErr w:type="gramEnd"/>
      <w:r w:rsidRPr="00BC159F">
        <w:rPr>
          <w:rFonts w:ascii="Times New Roman" w:hAnsi="Times New Roman" w:cs="Times New Roman"/>
          <w:color w:val="000000" w:themeColor="text1"/>
          <w:sz w:val="26"/>
          <w:szCs w:val="26"/>
        </w:rPr>
        <w:t xml:space="preserve"> </w:t>
      </w:r>
      <w:proofErr w:type="gramStart"/>
      <w:r w:rsidRPr="00BC159F">
        <w:rPr>
          <w:rFonts w:ascii="Times New Roman" w:hAnsi="Times New Roman" w:cs="Times New Roman"/>
          <w:color w:val="000000" w:themeColor="text1"/>
          <w:sz w:val="26"/>
          <w:szCs w:val="26"/>
        </w:rPr>
        <w:t xml:space="preserve">элементов, а также иных документов и материалов, разрабатываемых при реализации муниципальных программ (комплексных программ), </w:t>
      </w:r>
      <w:r w:rsidRPr="00BC159F">
        <w:rPr>
          <w:rFonts w:ascii="Times New Roman" w:hAnsi="Times New Roman" w:cs="Times New Roman"/>
          <w:b/>
          <w:color w:val="000000" w:themeColor="text1"/>
          <w:sz w:val="26"/>
          <w:szCs w:val="26"/>
        </w:rPr>
        <w:t>осуществля</w:t>
      </w:r>
      <w:r w:rsidR="00A07FE2" w:rsidRPr="00BC159F">
        <w:rPr>
          <w:rFonts w:ascii="Times New Roman" w:hAnsi="Times New Roman" w:cs="Times New Roman"/>
          <w:b/>
          <w:color w:val="000000" w:themeColor="text1"/>
          <w:sz w:val="26"/>
          <w:szCs w:val="26"/>
        </w:rPr>
        <w:t>е</w:t>
      </w:r>
      <w:r w:rsidRPr="00BC159F">
        <w:rPr>
          <w:rFonts w:ascii="Times New Roman" w:hAnsi="Times New Roman" w:cs="Times New Roman"/>
          <w:b/>
          <w:color w:val="000000" w:themeColor="text1"/>
          <w:sz w:val="26"/>
          <w:szCs w:val="26"/>
        </w:rPr>
        <w:t xml:space="preserve">тся </w:t>
      </w:r>
      <w:r w:rsidR="00A07FE2" w:rsidRPr="00BC159F">
        <w:rPr>
          <w:rFonts w:ascii="Times New Roman" w:hAnsi="Times New Roman" w:cs="Times New Roman"/>
          <w:b/>
          <w:color w:val="000000" w:themeColor="text1"/>
          <w:sz w:val="26"/>
          <w:szCs w:val="26"/>
        </w:rPr>
        <w:t>на бумажном носителе</w:t>
      </w:r>
      <w:r w:rsidR="00A07FE2" w:rsidRPr="00BC159F">
        <w:rPr>
          <w:rFonts w:ascii="Times New Roman" w:hAnsi="Times New Roman" w:cs="Times New Roman"/>
          <w:color w:val="000000" w:themeColor="text1"/>
          <w:sz w:val="26"/>
          <w:szCs w:val="26"/>
        </w:rPr>
        <w:t xml:space="preserve"> или в региональной информационной системе </w:t>
      </w:r>
      <w:r w:rsidRPr="00BC159F">
        <w:rPr>
          <w:rFonts w:ascii="Times New Roman" w:hAnsi="Times New Roman" w:cs="Times New Roman"/>
          <w:color w:val="000000" w:themeColor="text1"/>
          <w:sz w:val="26"/>
          <w:szCs w:val="26"/>
        </w:rPr>
        <w:t xml:space="preserve">"Электронный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действовать от имени ответственного исполнителя (соисполнителя, участника) </w:t>
      </w:r>
      <w:r w:rsidR="001D0E5F" w:rsidRPr="00BC159F">
        <w:rPr>
          <w:rFonts w:ascii="Times New Roman" w:hAnsi="Times New Roman" w:cs="Times New Roman"/>
          <w:color w:val="000000" w:themeColor="text1"/>
          <w:sz w:val="26"/>
          <w:szCs w:val="26"/>
        </w:rPr>
        <w:t>муниципальной</w:t>
      </w:r>
      <w:r w:rsidRPr="00BC159F">
        <w:rPr>
          <w:rFonts w:ascii="Times New Roman" w:hAnsi="Times New Roman" w:cs="Times New Roman"/>
          <w:color w:val="000000" w:themeColor="text1"/>
          <w:sz w:val="26"/>
          <w:szCs w:val="26"/>
        </w:rPr>
        <w:t xml:space="preserve"> программы (комплексной программы), куратора </w:t>
      </w:r>
      <w:r w:rsidR="001D0E5F"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w:t>
      </w:r>
      <w:proofErr w:type="gramEnd"/>
      <w:r w:rsidRPr="00BC159F">
        <w:rPr>
          <w:rFonts w:ascii="Times New Roman" w:hAnsi="Times New Roman" w:cs="Times New Roman"/>
          <w:color w:val="000000" w:themeColor="text1"/>
          <w:sz w:val="26"/>
          <w:szCs w:val="26"/>
        </w:rPr>
        <w:t xml:space="preserve"> (комплексной программы), высшего должностного лица </w:t>
      </w:r>
      <w:r w:rsidR="001D0E5F" w:rsidRPr="00BC159F">
        <w:rPr>
          <w:rFonts w:ascii="Times New Roman" w:hAnsi="Times New Roman" w:cs="Times New Roman"/>
          <w:color w:val="000000" w:themeColor="text1"/>
          <w:sz w:val="26"/>
          <w:szCs w:val="26"/>
        </w:rPr>
        <w:t>Юргинского муниципального округа</w:t>
      </w:r>
      <w:r w:rsidRPr="00BC159F">
        <w:rPr>
          <w:rFonts w:ascii="Times New Roman" w:hAnsi="Times New Roman" w:cs="Times New Roman"/>
          <w:color w:val="000000" w:themeColor="text1"/>
          <w:sz w:val="26"/>
          <w:szCs w:val="26"/>
        </w:rPr>
        <w:t>.</w:t>
      </w:r>
    </w:p>
    <w:p w:rsidR="00624E4D" w:rsidRPr="00BC159F" w:rsidRDefault="00624E4D" w:rsidP="00BC159F">
      <w:pPr>
        <w:pStyle w:val="ConsPlusNormal"/>
        <w:jc w:val="center"/>
        <w:rPr>
          <w:rFonts w:ascii="Times New Roman" w:hAnsi="Times New Roman" w:cs="Times New Roman"/>
          <w:color w:val="000000" w:themeColor="text1"/>
          <w:sz w:val="26"/>
          <w:szCs w:val="26"/>
          <w:highlight w:val="yellow"/>
        </w:rPr>
      </w:pPr>
    </w:p>
    <w:p w:rsidR="00954EBB" w:rsidRPr="00BC159F" w:rsidRDefault="004B387C" w:rsidP="00BC159F">
      <w:pPr>
        <w:pStyle w:val="ConsPlusTitle"/>
        <w:ind w:firstLine="720"/>
        <w:jc w:val="center"/>
        <w:outlineLvl w:val="1"/>
        <w:rPr>
          <w:rFonts w:ascii="Times New Roman" w:hAnsi="Times New Roman" w:cs="Times New Roman"/>
          <w:bCs w:val="0"/>
          <w:sz w:val="26"/>
          <w:szCs w:val="26"/>
        </w:rPr>
      </w:pPr>
      <w:r w:rsidRPr="00BC159F">
        <w:rPr>
          <w:rFonts w:ascii="Times New Roman" w:hAnsi="Times New Roman" w:cs="Times New Roman"/>
          <w:bCs w:val="0"/>
          <w:sz w:val="26"/>
          <w:szCs w:val="26"/>
        </w:rPr>
        <w:t>2</w:t>
      </w:r>
      <w:r w:rsidR="00954EBB" w:rsidRPr="00BC159F">
        <w:rPr>
          <w:rFonts w:ascii="Times New Roman" w:hAnsi="Times New Roman" w:cs="Times New Roman"/>
          <w:bCs w:val="0"/>
          <w:sz w:val="26"/>
          <w:szCs w:val="26"/>
        </w:rPr>
        <w:t xml:space="preserve">. Требования к структуре и целеполаганию </w:t>
      </w:r>
      <w:proofErr w:type="gramStart"/>
      <w:r w:rsidRPr="00BC159F">
        <w:rPr>
          <w:rFonts w:ascii="Times New Roman" w:hAnsi="Times New Roman" w:cs="Times New Roman"/>
          <w:bCs w:val="0"/>
          <w:sz w:val="26"/>
          <w:szCs w:val="26"/>
        </w:rPr>
        <w:t>муниципальных</w:t>
      </w:r>
      <w:proofErr w:type="gramEnd"/>
    </w:p>
    <w:p w:rsidR="00BC159F" w:rsidRDefault="00954EBB" w:rsidP="00BC159F">
      <w:pPr>
        <w:pStyle w:val="ConsPlusTitle"/>
        <w:ind w:firstLine="720"/>
        <w:jc w:val="center"/>
        <w:rPr>
          <w:rFonts w:ascii="Times New Roman" w:hAnsi="Times New Roman" w:cs="Times New Roman"/>
          <w:bCs w:val="0"/>
          <w:sz w:val="26"/>
          <w:szCs w:val="26"/>
        </w:rPr>
      </w:pPr>
      <w:r w:rsidRPr="00BC159F">
        <w:rPr>
          <w:rFonts w:ascii="Times New Roman" w:hAnsi="Times New Roman" w:cs="Times New Roman"/>
          <w:bCs w:val="0"/>
          <w:sz w:val="26"/>
          <w:szCs w:val="26"/>
        </w:rPr>
        <w:t>программ (комплексных программ)</w:t>
      </w:r>
      <w:bookmarkStart w:id="2" w:name="P104"/>
      <w:bookmarkEnd w:id="2"/>
    </w:p>
    <w:p w:rsidR="00BC159F" w:rsidRDefault="00BC159F" w:rsidP="00BC159F">
      <w:pPr>
        <w:pStyle w:val="ConsPlusTitle"/>
        <w:ind w:firstLine="720"/>
        <w:jc w:val="center"/>
        <w:rPr>
          <w:rFonts w:ascii="Times New Roman" w:hAnsi="Times New Roman" w:cs="Times New Roman"/>
          <w:bCs w:val="0"/>
          <w:sz w:val="26"/>
          <w:szCs w:val="26"/>
        </w:rPr>
      </w:pPr>
    </w:p>
    <w:p w:rsidR="00954EBB" w:rsidRPr="006276EB" w:rsidRDefault="00BC159F" w:rsidP="00BC159F">
      <w:pPr>
        <w:ind w:firstLine="720"/>
        <w:jc w:val="both"/>
        <w:rPr>
          <w:sz w:val="26"/>
          <w:szCs w:val="26"/>
          <w:lang w:val="ru-RU"/>
        </w:rPr>
      </w:pPr>
      <w:r w:rsidRPr="006276EB">
        <w:rPr>
          <w:sz w:val="26"/>
          <w:szCs w:val="26"/>
          <w:lang w:val="ru-RU"/>
        </w:rPr>
        <w:t xml:space="preserve">2.1. </w:t>
      </w:r>
      <w:r w:rsidR="004B387C" w:rsidRPr="006276EB">
        <w:rPr>
          <w:sz w:val="26"/>
          <w:szCs w:val="26"/>
          <w:lang w:val="ru-RU"/>
        </w:rPr>
        <w:t xml:space="preserve">Муниципальная </w:t>
      </w:r>
      <w:r w:rsidR="00954EBB" w:rsidRPr="006276EB">
        <w:rPr>
          <w:sz w:val="26"/>
          <w:szCs w:val="26"/>
          <w:lang w:val="ru-RU"/>
        </w:rPr>
        <w:t xml:space="preserve">программа (комплексная программа) </w:t>
      </w:r>
      <w:r w:rsidR="001109AD" w:rsidRPr="006276EB">
        <w:rPr>
          <w:sz w:val="26"/>
          <w:szCs w:val="26"/>
          <w:lang w:val="ru-RU"/>
        </w:rPr>
        <w:t>является системой следующих документов, разрабатываемых и утверждаемых в соответствии с настоящим Положением</w:t>
      </w:r>
      <w:r w:rsidR="00954EBB" w:rsidRPr="006276EB">
        <w:rPr>
          <w:sz w:val="26"/>
          <w:szCs w:val="26"/>
          <w:lang w:val="ru-RU"/>
        </w:rPr>
        <w:t>:</w:t>
      </w:r>
    </w:p>
    <w:p w:rsidR="00954EBB" w:rsidRPr="00BC159F" w:rsidRDefault="00954EB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а) стратегические приоритеты;</w:t>
      </w:r>
    </w:p>
    <w:p w:rsidR="00954EBB" w:rsidRPr="00BC159F" w:rsidRDefault="00954EB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паспорт </w:t>
      </w:r>
      <w:r w:rsidR="004B387C"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954EBB" w:rsidRPr="00BC159F" w:rsidRDefault="00954EB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паспорта структурных элементов </w:t>
      </w:r>
      <w:r w:rsidR="004B387C"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954EBB" w:rsidRPr="00BC159F" w:rsidRDefault="00954EB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правила предоставления субсидий и иных межбюджетных трансфертов из областного бюджета местным бюджетам в рамках реализации </w:t>
      </w:r>
      <w:r w:rsidR="004B387C"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(в случае предоставления соответствующих межбюджетных трансфертов в рамках </w:t>
      </w:r>
      <w:r w:rsidR="004B387C"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954EBB" w:rsidRPr="00BC159F" w:rsidRDefault="00954EB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д) перечень объектов капитального строительства, мероприятий (укрупненных инвестиционных проектов), объектов н</w:t>
      </w:r>
      <w:r w:rsidR="001109AD" w:rsidRPr="00BC159F">
        <w:rPr>
          <w:rFonts w:ascii="Times New Roman" w:hAnsi="Times New Roman" w:cs="Times New Roman"/>
          <w:color w:val="000000" w:themeColor="text1"/>
          <w:sz w:val="26"/>
          <w:szCs w:val="26"/>
        </w:rPr>
        <w:t>едвижимости (при необходимости);</w:t>
      </w:r>
    </w:p>
    <w:p w:rsidR="00360068" w:rsidRPr="00BC159F" w:rsidRDefault="0036006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е) иные документы</w:t>
      </w:r>
      <w:r w:rsidR="001109AD" w:rsidRPr="00BC159F">
        <w:rPr>
          <w:rFonts w:ascii="Times New Roman" w:hAnsi="Times New Roman" w:cs="Times New Roman"/>
          <w:color w:val="000000" w:themeColor="text1"/>
          <w:sz w:val="26"/>
          <w:szCs w:val="26"/>
        </w:rPr>
        <w:t xml:space="preserve"> и материалы в сфере реализации</w:t>
      </w:r>
      <w:r w:rsidRPr="00BC159F">
        <w:rPr>
          <w:rFonts w:ascii="Times New Roman" w:hAnsi="Times New Roman" w:cs="Times New Roman"/>
          <w:color w:val="000000" w:themeColor="text1"/>
          <w:sz w:val="26"/>
          <w:szCs w:val="26"/>
        </w:rPr>
        <w:t xml:space="preserve"> муниципальной программы (комплексной программы)</w:t>
      </w:r>
      <w:r w:rsidR="001109AD" w:rsidRPr="00BC159F">
        <w:rPr>
          <w:rFonts w:ascii="Times New Roman" w:hAnsi="Times New Roman" w:cs="Times New Roman"/>
          <w:color w:val="000000" w:themeColor="text1"/>
          <w:sz w:val="26"/>
          <w:szCs w:val="26"/>
        </w:rPr>
        <w:t xml:space="preserve"> в соответствии с нормативными правовыми актами Юргинского муниципального округа</w:t>
      </w:r>
      <w:r w:rsidRPr="00BC159F">
        <w:rPr>
          <w:rFonts w:ascii="Times New Roman" w:hAnsi="Times New Roman" w:cs="Times New Roman"/>
          <w:color w:val="000000" w:themeColor="text1"/>
          <w:sz w:val="26"/>
          <w:szCs w:val="26"/>
        </w:rPr>
        <w:t>.</w:t>
      </w:r>
    </w:p>
    <w:p w:rsidR="001109AD" w:rsidRPr="00BC159F" w:rsidRDefault="001109A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2.2. Реестр документов, входящих в состав муниципальной программы (комплексной программы), ведется ответственным исполнителем муниципальной программы (комплексной программы), который обеспечивает актуальность и полноту реестра на бумажном носителе с указанием наименования, вида, реквизитов документов муниципальной  программы (комплексной программы) в соответствии с подпунктами «а» – «е» пункта 2.1 настоящего Положения</w:t>
      </w:r>
      <w:r w:rsidR="00641279" w:rsidRPr="00BC159F">
        <w:rPr>
          <w:rFonts w:ascii="Times New Roman" w:hAnsi="Times New Roman" w:cs="Times New Roman"/>
          <w:color w:val="000000" w:themeColor="text1"/>
          <w:sz w:val="26"/>
          <w:szCs w:val="26"/>
        </w:rPr>
        <w:t xml:space="preserve"> в соответствии с приложением 1</w:t>
      </w:r>
      <w:r w:rsidRPr="00BC159F">
        <w:rPr>
          <w:rFonts w:ascii="Times New Roman" w:hAnsi="Times New Roman" w:cs="Times New Roman"/>
          <w:color w:val="000000" w:themeColor="text1"/>
          <w:sz w:val="26"/>
          <w:szCs w:val="26"/>
        </w:rPr>
        <w:t xml:space="preserve">. </w:t>
      </w:r>
    </w:p>
    <w:p w:rsidR="00954EBB" w:rsidRPr="00BC159F" w:rsidRDefault="00225521"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2.</w:t>
      </w:r>
      <w:r w:rsidR="00532FFD" w:rsidRPr="00BC159F">
        <w:rPr>
          <w:rFonts w:ascii="Times New Roman" w:hAnsi="Times New Roman" w:cs="Times New Roman"/>
          <w:color w:val="000000" w:themeColor="text1"/>
          <w:sz w:val="26"/>
          <w:szCs w:val="26"/>
        </w:rPr>
        <w:t>3</w:t>
      </w:r>
      <w:r w:rsidRPr="00BC159F">
        <w:rPr>
          <w:rFonts w:ascii="Times New Roman" w:hAnsi="Times New Roman" w:cs="Times New Roman"/>
          <w:color w:val="000000" w:themeColor="text1"/>
          <w:sz w:val="26"/>
          <w:szCs w:val="26"/>
        </w:rPr>
        <w:t>.</w:t>
      </w:r>
      <w:r w:rsidR="00954EBB" w:rsidRPr="00BC159F">
        <w:rPr>
          <w:rFonts w:ascii="Times New Roman" w:hAnsi="Times New Roman" w:cs="Times New Roman"/>
          <w:color w:val="000000" w:themeColor="text1"/>
          <w:sz w:val="26"/>
          <w:szCs w:val="26"/>
        </w:rPr>
        <w:t xml:space="preserve">При определении структуры </w:t>
      </w:r>
      <w:r w:rsidR="004B387C" w:rsidRPr="00BC159F">
        <w:rPr>
          <w:rFonts w:ascii="Times New Roman" w:hAnsi="Times New Roman" w:cs="Times New Roman"/>
          <w:color w:val="000000" w:themeColor="text1"/>
          <w:sz w:val="26"/>
          <w:szCs w:val="26"/>
        </w:rPr>
        <w:t xml:space="preserve">муниципальной </w:t>
      </w:r>
      <w:r w:rsidR="00954EBB" w:rsidRPr="00BC159F">
        <w:rPr>
          <w:rFonts w:ascii="Times New Roman" w:hAnsi="Times New Roman" w:cs="Times New Roman"/>
          <w:color w:val="000000" w:themeColor="text1"/>
          <w:sz w:val="26"/>
          <w:szCs w:val="26"/>
        </w:rPr>
        <w:t xml:space="preserve">программы (комплексной программы) обособляются </w:t>
      </w:r>
      <w:r w:rsidR="00954EBB" w:rsidRPr="00BC159F">
        <w:rPr>
          <w:rFonts w:ascii="Times New Roman" w:hAnsi="Times New Roman" w:cs="Times New Roman"/>
          <w:b/>
          <w:color w:val="000000" w:themeColor="text1"/>
          <w:sz w:val="26"/>
          <w:szCs w:val="26"/>
        </w:rPr>
        <w:t>проектная и процессная части</w:t>
      </w:r>
      <w:r w:rsidR="00954EBB" w:rsidRPr="00BC159F">
        <w:rPr>
          <w:rFonts w:ascii="Times New Roman" w:hAnsi="Times New Roman" w:cs="Times New Roman"/>
          <w:color w:val="000000" w:themeColor="text1"/>
          <w:sz w:val="26"/>
          <w:szCs w:val="26"/>
        </w:rPr>
        <w:t xml:space="preserve">. </w:t>
      </w:r>
    </w:p>
    <w:p w:rsidR="00954EBB" w:rsidRPr="00BC159F" w:rsidRDefault="00225521"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2.</w:t>
      </w:r>
      <w:r w:rsidR="00532FFD" w:rsidRPr="00BC159F">
        <w:rPr>
          <w:rFonts w:ascii="Times New Roman" w:hAnsi="Times New Roman" w:cs="Times New Roman"/>
          <w:color w:val="000000" w:themeColor="text1"/>
          <w:sz w:val="26"/>
          <w:szCs w:val="26"/>
        </w:rPr>
        <w:t>4</w:t>
      </w:r>
      <w:r w:rsidRPr="00BC159F">
        <w:rPr>
          <w:rFonts w:ascii="Times New Roman" w:hAnsi="Times New Roman" w:cs="Times New Roman"/>
          <w:color w:val="000000" w:themeColor="text1"/>
          <w:sz w:val="26"/>
          <w:szCs w:val="26"/>
        </w:rPr>
        <w:t xml:space="preserve">. </w:t>
      </w:r>
      <w:r w:rsidR="00954EBB" w:rsidRPr="00BC159F">
        <w:rPr>
          <w:rFonts w:ascii="Times New Roman" w:hAnsi="Times New Roman" w:cs="Times New Roman"/>
          <w:b/>
          <w:color w:val="000000" w:themeColor="text1"/>
          <w:sz w:val="26"/>
          <w:szCs w:val="26"/>
          <w:u w:val="single"/>
        </w:rPr>
        <w:t>В проектную часть</w:t>
      </w:r>
      <w:r w:rsidR="00954EBB" w:rsidRPr="00BC159F">
        <w:rPr>
          <w:rFonts w:ascii="Times New Roman" w:hAnsi="Times New Roman" w:cs="Times New Roman"/>
          <w:color w:val="000000" w:themeColor="text1"/>
          <w:sz w:val="26"/>
          <w:szCs w:val="26"/>
        </w:rPr>
        <w:t xml:space="preserve"> </w:t>
      </w:r>
      <w:r w:rsidR="003827DF" w:rsidRPr="00BC159F">
        <w:rPr>
          <w:rFonts w:ascii="Times New Roman" w:hAnsi="Times New Roman" w:cs="Times New Roman"/>
          <w:color w:val="000000" w:themeColor="text1"/>
          <w:sz w:val="26"/>
          <w:szCs w:val="26"/>
        </w:rPr>
        <w:t xml:space="preserve">муниципальной </w:t>
      </w:r>
      <w:r w:rsidR="00954EBB" w:rsidRPr="00BC159F">
        <w:rPr>
          <w:rFonts w:ascii="Times New Roman" w:hAnsi="Times New Roman" w:cs="Times New Roman"/>
          <w:color w:val="000000" w:themeColor="text1"/>
          <w:sz w:val="26"/>
          <w:szCs w:val="26"/>
        </w:rPr>
        <w:t xml:space="preserve">программы (комплексной программы) </w:t>
      </w:r>
      <w:r w:rsidR="00954EBB" w:rsidRPr="00BC159F">
        <w:rPr>
          <w:rFonts w:ascii="Times New Roman" w:hAnsi="Times New Roman" w:cs="Times New Roman"/>
          <w:b/>
          <w:color w:val="000000" w:themeColor="text1"/>
          <w:sz w:val="26"/>
          <w:szCs w:val="26"/>
        </w:rPr>
        <w:t>в качестве ее структурных элементов</w:t>
      </w:r>
      <w:r w:rsidR="00954EBB" w:rsidRPr="00BC159F">
        <w:rPr>
          <w:rFonts w:ascii="Times New Roman" w:hAnsi="Times New Roman" w:cs="Times New Roman"/>
          <w:color w:val="000000" w:themeColor="text1"/>
          <w:sz w:val="26"/>
          <w:szCs w:val="26"/>
        </w:rPr>
        <w:t xml:space="preserve"> рекомендуется включать </w:t>
      </w:r>
      <w:r w:rsidR="00954EBB" w:rsidRPr="00BC159F">
        <w:rPr>
          <w:rFonts w:ascii="Times New Roman" w:hAnsi="Times New Roman" w:cs="Times New Roman"/>
          <w:color w:val="000000" w:themeColor="text1"/>
          <w:sz w:val="26"/>
          <w:szCs w:val="26"/>
        </w:rPr>
        <w:lastRenderedPageBreak/>
        <w:t xml:space="preserve">региональные </w:t>
      </w:r>
      <w:r w:rsidR="003827DF" w:rsidRPr="00BC159F">
        <w:rPr>
          <w:rFonts w:ascii="Times New Roman" w:hAnsi="Times New Roman" w:cs="Times New Roman"/>
          <w:color w:val="000000" w:themeColor="text1"/>
          <w:sz w:val="26"/>
          <w:szCs w:val="26"/>
        </w:rPr>
        <w:t xml:space="preserve">и муниципальные </w:t>
      </w:r>
      <w:r w:rsidR="00954EBB" w:rsidRPr="00BC159F">
        <w:rPr>
          <w:rFonts w:ascii="Times New Roman" w:hAnsi="Times New Roman" w:cs="Times New Roman"/>
          <w:color w:val="000000" w:themeColor="text1"/>
          <w:sz w:val="26"/>
          <w:szCs w:val="26"/>
        </w:rPr>
        <w:t>проекты</w:t>
      </w:r>
      <w:r w:rsidR="003827DF" w:rsidRPr="00BC159F">
        <w:rPr>
          <w:rFonts w:ascii="Times New Roman" w:hAnsi="Times New Roman" w:cs="Times New Roman"/>
          <w:color w:val="000000" w:themeColor="text1"/>
          <w:sz w:val="26"/>
          <w:szCs w:val="26"/>
        </w:rPr>
        <w:t>,</w:t>
      </w:r>
      <w:r w:rsidR="00954EBB" w:rsidRPr="00BC159F">
        <w:rPr>
          <w:rFonts w:ascii="Times New Roman" w:hAnsi="Times New Roman" w:cs="Times New Roman"/>
          <w:color w:val="000000" w:themeColor="text1"/>
          <w:sz w:val="26"/>
          <w:szCs w:val="26"/>
        </w:rPr>
        <w:t xml:space="preserve"> ведомственные региональные проекты. </w:t>
      </w:r>
    </w:p>
    <w:p w:rsidR="00954EBB" w:rsidRPr="00BC159F" w:rsidRDefault="006307BE" w:rsidP="00BC159F">
      <w:pPr>
        <w:pStyle w:val="ConsPlusNormal"/>
        <w:jc w:val="both"/>
        <w:rPr>
          <w:rFonts w:ascii="Times New Roman" w:hAnsi="Times New Roman" w:cs="Times New Roman"/>
          <w:color w:val="000000" w:themeColor="text1"/>
          <w:sz w:val="26"/>
          <w:szCs w:val="26"/>
        </w:rPr>
      </w:pPr>
      <w:proofErr w:type="gramStart"/>
      <w:r w:rsidRPr="00BC159F">
        <w:rPr>
          <w:rFonts w:ascii="Times New Roman" w:hAnsi="Times New Roman" w:cs="Times New Roman"/>
          <w:color w:val="000000" w:themeColor="text1"/>
          <w:sz w:val="26"/>
          <w:szCs w:val="26"/>
        </w:rPr>
        <w:t xml:space="preserve">Муниципальный </w:t>
      </w:r>
      <w:r w:rsidR="00954EBB" w:rsidRPr="00BC159F">
        <w:rPr>
          <w:rFonts w:ascii="Times New Roman" w:hAnsi="Times New Roman" w:cs="Times New Roman"/>
          <w:color w:val="000000" w:themeColor="text1"/>
          <w:sz w:val="26"/>
          <w:szCs w:val="26"/>
        </w:rPr>
        <w:t xml:space="preserve">проект обеспечивает достижение и (или) вклад в достижение целей и (или) показателей и мероприятий (результатов) федерального </w:t>
      </w:r>
      <w:r w:rsidRPr="00BC159F">
        <w:rPr>
          <w:rFonts w:ascii="Times New Roman" w:hAnsi="Times New Roman" w:cs="Times New Roman"/>
          <w:color w:val="000000" w:themeColor="text1"/>
          <w:sz w:val="26"/>
          <w:szCs w:val="26"/>
        </w:rPr>
        <w:t xml:space="preserve">и регионального </w:t>
      </w:r>
      <w:r w:rsidR="00954EBB" w:rsidRPr="00BC159F">
        <w:rPr>
          <w:rFonts w:ascii="Times New Roman" w:hAnsi="Times New Roman" w:cs="Times New Roman"/>
          <w:color w:val="000000" w:themeColor="text1"/>
          <w:sz w:val="26"/>
          <w:szCs w:val="26"/>
        </w:rPr>
        <w:t>проекта, входящ</w:t>
      </w:r>
      <w:r w:rsidRPr="00BC159F">
        <w:rPr>
          <w:rFonts w:ascii="Times New Roman" w:hAnsi="Times New Roman" w:cs="Times New Roman"/>
          <w:color w:val="000000" w:themeColor="text1"/>
          <w:sz w:val="26"/>
          <w:szCs w:val="26"/>
        </w:rPr>
        <w:t>их</w:t>
      </w:r>
      <w:r w:rsidR="00954EBB" w:rsidRPr="00BC159F">
        <w:rPr>
          <w:rFonts w:ascii="Times New Roman" w:hAnsi="Times New Roman" w:cs="Times New Roman"/>
          <w:color w:val="000000" w:themeColor="text1"/>
          <w:sz w:val="26"/>
          <w:szCs w:val="26"/>
        </w:rPr>
        <w:t xml:space="preserve"> в состав национального проекта, и (или) структурных элементов государственной программы Российской Федерации, </w:t>
      </w:r>
      <w:r w:rsidRPr="00BC159F">
        <w:rPr>
          <w:rFonts w:ascii="Times New Roman" w:hAnsi="Times New Roman" w:cs="Times New Roman"/>
          <w:color w:val="000000" w:themeColor="text1"/>
          <w:sz w:val="26"/>
          <w:szCs w:val="26"/>
        </w:rPr>
        <w:t xml:space="preserve">Кемеровской области – Кузбасса </w:t>
      </w:r>
      <w:r w:rsidR="00954EBB" w:rsidRPr="00BC159F">
        <w:rPr>
          <w:rFonts w:ascii="Times New Roman" w:hAnsi="Times New Roman" w:cs="Times New Roman"/>
          <w:color w:val="000000" w:themeColor="text1"/>
          <w:sz w:val="26"/>
          <w:szCs w:val="26"/>
        </w:rPr>
        <w:t xml:space="preserve">и (или) </w:t>
      </w:r>
      <w:r w:rsidRPr="00BC159F">
        <w:rPr>
          <w:rFonts w:ascii="Times New Roman" w:hAnsi="Times New Roman" w:cs="Times New Roman"/>
          <w:color w:val="000000" w:themeColor="text1"/>
          <w:sz w:val="26"/>
          <w:szCs w:val="26"/>
        </w:rPr>
        <w:t xml:space="preserve">муниципальной </w:t>
      </w:r>
      <w:r w:rsidR="00954EBB" w:rsidRPr="00BC159F">
        <w:rPr>
          <w:rFonts w:ascii="Times New Roman" w:hAnsi="Times New Roman" w:cs="Times New Roman"/>
          <w:color w:val="000000" w:themeColor="text1"/>
          <w:sz w:val="26"/>
          <w:szCs w:val="26"/>
        </w:rPr>
        <w:t xml:space="preserve">программы. </w:t>
      </w:r>
      <w:proofErr w:type="gramEnd"/>
    </w:p>
    <w:p w:rsidR="00DD3324" w:rsidRPr="00BC159F" w:rsidRDefault="00DD332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проектную часть рекомендуется включать направления деятельности исполнительных органов Юргинского муниципального округа, в рамках которых предусматривается: </w:t>
      </w:r>
    </w:p>
    <w:p w:rsidR="00DD3324" w:rsidRPr="00BC159F" w:rsidRDefault="00DD332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а) осуществление бюджетных инвестиций в форме капитальных вложений в объекты муниципальной собственности Юргинского муниципального округа;</w:t>
      </w:r>
    </w:p>
    <w:p w:rsidR="00DD3324" w:rsidRPr="00BC159F" w:rsidRDefault="00DD332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предоставление субсидий на осуществление капитальных вложений в объекты муниципальной собственности Юргинского муниципального округа; </w:t>
      </w:r>
    </w:p>
    <w:p w:rsidR="00DD3324" w:rsidRPr="00BC159F" w:rsidRDefault="00DD332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 предоставление субсидий (иных межбюджетных трансфертов) из областного бюджета  бюджет</w:t>
      </w:r>
      <w:r w:rsidR="00217B33" w:rsidRPr="00BC159F">
        <w:rPr>
          <w:rFonts w:ascii="Times New Roman" w:hAnsi="Times New Roman" w:cs="Times New Roman"/>
          <w:color w:val="000000" w:themeColor="text1"/>
          <w:sz w:val="26"/>
          <w:szCs w:val="26"/>
        </w:rPr>
        <w:t>у Юргинского муниципального округа</w:t>
      </w:r>
      <w:r w:rsidRPr="00BC159F">
        <w:rPr>
          <w:rFonts w:ascii="Times New Roman" w:hAnsi="Times New Roman" w:cs="Times New Roman"/>
          <w:color w:val="000000" w:themeColor="text1"/>
          <w:sz w:val="26"/>
          <w:szCs w:val="26"/>
        </w:rPr>
        <w:t xml:space="preserve">; </w:t>
      </w:r>
    </w:p>
    <w:p w:rsidR="00DD3324" w:rsidRPr="00BC159F" w:rsidRDefault="00DD332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предоставление бюджетных инвестиций и субсидий юридическим лицам; </w:t>
      </w:r>
    </w:p>
    <w:p w:rsidR="00DD3324" w:rsidRPr="00BC159F" w:rsidRDefault="000F6A9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д</w:t>
      </w:r>
      <w:r w:rsidR="00DD3324" w:rsidRPr="00BC159F">
        <w:rPr>
          <w:rFonts w:ascii="Times New Roman" w:hAnsi="Times New Roman" w:cs="Times New Roman"/>
          <w:color w:val="000000" w:themeColor="text1"/>
          <w:sz w:val="26"/>
          <w:szCs w:val="26"/>
        </w:rPr>
        <w:t xml:space="preserve">) осуществление стимулирующих налоговых расходов; </w:t>
      </w:r>
    </w:p>
    <w:p w:rsidR="00DD3324" w:rsidRPr="00BC159F" w:rsidRDefault="000F6A9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е</w:t>
      </w:r>
      <w:r w:rsidR="00DD3324" w:rsidRPr="00BC159F">
        <w:rPr>
          <w:rFonts w:ascii="Times New Roman" w:hAnsi="Times New Roman" w:cs="Times New Roman"/>
          <w:color w:val="000000" w:themeColor="text1"/>
          <w:sz w:val="26"/>
          <w:szCs w:val="26"/>
        </w:rPr>
        <w:t xml:space="preserve">) создание и развитие информационных систем; </w:t>
      </w:r>
    </w:p>
    <w:p w:rsidR="00DD3324" w:rsidRPr="00BC159F" w:rsidRDefault="000F6A9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ж</w:t>
      </w:r>
      <w:r w:rsidR="00DD3324" w:rsidRPr="00BC159F">
        <w:rPr>
          <w:rFonts w:ascii="Times New Roman" w:hAnsi="Times New Roman" w:cs="Times New Roman"/>
          <w:color w:val="000000" w:themeColor="text1"/>
          <w:sz w:val="26"/>
          <w:szCs w:val="26"/>
        </w:rPr>
        <w:t xml:space="preserve">) предоставление целевых субсидий </w:t>
      </w:r>
      <w:r w:rsidRPr="00BC159F">
        <w:rPr>
          <w:rFonts w:ascii="Times New Roman" w:hAnsi="Times New Roman" w:cs="Times New Roman"/>
          <w:color w:val="000000" w:themeColor="text1"/>
          <w:sz w:val="26"/>
          <w:szCs w:val="26"/>
        </w:rPr>
        <w:t xml:space="preserve">муниципальным </w:t>
      </w:r>
      <w:r w:rsidR="00DD3324" w:rsidRPr="00BC159F">
        <w:rPr>
          <w:rFonts w:ascii="Times New Roman" w:hAnsi="Times New Roman" w:cs="Times New Roman"/>
          <w:color w:val="000000" w:themeColor="text1"/>
          <w:sz w:val="26"/>
          <w:szCs w:val="26"/>
        </w:rPr>
        <w:t>учреждениям в целях осуществления капитальных вложений, операций с недвижимым имуществом, приобретения нефинансовых активов, а также реализации иных мероприятий, отвечающих критериям проектной деятельности.</w:t>
      </w:r>
    </w:p>
    <w:p w:rsidR="00BC159F" w:rsidRDefault="0087594C"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При формировании проектной части муниципальной программы (комплексной программы) включаемые в ее состав мероприятия (результаты) должны иметь количественно</w:t>
      </w:r>
      <w:r w:rsidR="00BC159F">
        <w:rPr>
          <w:rFonts w:ascii="Times New Roman" w:hAnsi="Times New Roman" w:cs="Times New Roman"/>
          <w:color w:val="000000" w:themeColor="text1"/>
          <w:sz w:val="26"/>
          <w:szCs w:val="26"/>
        </w:rPr>
        <w:t xml:space="preserve"> измеримые итоги их реализации.</w:t>
      </w:r>
    </w:p>
    <w:p w:rsidR="008D1FEB" w:rsidRPr="00BC159F" w:rsidRDefault="00BC159F" w:rsidP="00BC159F">
      <w:pPr>
        <w:pStyle w:val="ConsPlusNormal"/>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532FFD" w:rsidRPr="00BC159F">
        <w:rPr>
          <w:rFonts w:ascii="Times New Roman" w:hAnsi="Times New Roman" w:cs="Times New Roman"/>
          <w:color w:val="000000" w:themeColor="text1"/>
          <w:sz w:val="26"/>
          <w:szCs w:val="26"/>
        </w:rPr>
        <w:t>5</w:t>
      </w:r>
      <w:r w:rsidR="008D1FEB" w:rsidRPr="00BC159F">
        <w:rPr>
          <w:rFonts w:ascii="Times New Roman" w:hAnsi="Times New Roman" w:cs="Times New Roman"/>
          <w:color w:val="000000" w:themeColor="text1"/>
          <w:sz w:val="26"/>
          <w:szCs w:val="26"/>
        </w:rPr>
        <w:t xml:space="preserve">. </w:t>
      </w:r>
      <w:r w:rsidR="008D1FEB" w:rsidRPr="00BC159F">
        <w:rPr>
          <w:rFonts w:ascii="Times New Roman" w:hAnsi="Times New Roman" w:cs="Times New Roman"/>
          <w:b/>
          <w:color w:val="000000" w:themeColor="text1"/>
          <w:sz w:val="26"/>
          <w:szCs w:val="26"/>
          <w:u w:val="single"/>
        </w:rPr>
        <w:t>В процессную часть</w:t>
      </w:r>
      <w:r w:rsidR="008D1FEB" w:rsidRPr="00BC159F">
        <w:rPr>
          <w:rFonts w:ascii="Times New Roman" w:hAnsi="Times New Roman" w:cs="Times New Roman"/>
          <w:color w:val="000000" w:themeColor="text1"/>
          <w:sz w:val="26"/>
          <w:szCs w:val="26"/>
        </w:rPr>
        <w:t xml:space="preserve"> муниципальной программы (комплексной программы) рекомендуется включать комплексы процессных мероприятий.  </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Комплекс процессных мероприятий представляет собой группу скоординированных мероприятий (результатов), имеющих общую целевую ориентацию и направленных на выполнение функций и решение текущих задач исполнительных органов Юргинского муниципального округа или иных муниципальных органов, организаций, соответствующих положениям (уставам) о таких исполнительных органах Юргинского муниципального округа.</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При формировании комплексов процессных мероприятий в рамках </w:t>
      </w:r>
      <w:r w:rsidR="005F6E87"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рекомендуется отдельно выделять: </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комплекс процессных мероприятий по обеспечению реализации </w:t>
      </w:r>
      <w:r w:rsidR="005F6E87" w:rsidRPr="00BC159F">
        <w:rPr>
          <w:rFonts w:ascii="Times New Roman" w:hAnsi="Times New Roman" w:cs="Times New Roman"/>
          <w:color w:val="000000" w:themeColor="text1"/>
          <w:sz w:val="26"/>
          <w:szCs w:val="26"/>
        </w:rPr>
        <w:t>муниципальных функций</w:t>
      </w:r>
      <w:r w:rsidRPr="00BC159F">
        <w:rPr>
          <w:rFonts w:ascii="Times New Roman" w:hAnsi="Times New Roman" w:cs="Times New Roman"/>
          <w:color w:val="000000" w:themeColor="text1"/>
          <w:sz w:val="26"/>
          <w:szCs w:val="26"/>
        </w:rPr>
        <w:t xml:space="preserve"> и полномочий ответственным исполнителем </w:t>
      </w:r>
      <w:r w:rsidR="005F6E87"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комплекс процессных мероприятий по обеспечению реализации </w:t>
      </w:r>
      <w:r w:rsidR="007C3CDC"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функций и полномочий соисполнителем (участником) </w:t>
      </w:r>
      <w:r w:rsidR="007C3CDC" w:rsidRPr="00BC159F">
        <w:rPr>
          <w:rFonts w:ascii="Times New Roman" w:hAnsi="Times New Roman" w:cs="Times New Roman"/>
          <w:color w:val="000000" w:themeColor="text1"/>
          <w:sz w:val="26"/>
          <w:szCs w:val="26"/>
        </w:rPr>
        <w:t>муниципальной</w:t>
      </w:r>
      <w:r w:rsidRPr="00BC159F">
        <w:rPr>
          <w:rFonts w:ascii="Times New Roman" w:hAnsi="Times New Roman" w:cs="Times New Roman"/>
          <w:color w:val="000000" w:themeColor="text1"/>
          <w:sz w:val="26"/>
          <w:szCs w:val="26"/>
        </w:rPr>
        <w:t xml:space="preserve"> программы, в случае если бюджетные ассигнования бюджета </w:t>
      </w:r>
      <w:r w:rsidR="007C3CDC" w:rsidRPr="00BC159F">
        <w:rPr>
          <w:rFonts w:ascii="Times New Roman" w:hAnsi="Times New Roman" w:cs="Times New Roman"/>
          <w:color w:val="000000" w:themeColor="text1"/>
          <w:sz w:val="26"/>
          <w:szCs w:val="26"/>
        </w:rPr>
        <w:t>Юргинского муниципального округа</w:t>
      </w:r>
      <w:r w:rsidRPr="00BC159F">
        <w:rPr>
          <w:rFonts w:ascii="Times New Roman" w:hAnsi="Times New Roman" w:cs="Times New Roman"/>
          <w:color w:val="000000" w:themeColor="text1"/>
          <w:sz w:val="26"/>
          <w:szCs w:val="26"/>
        </w:rPr>
        <w:t xml:space="preserve"> на его содержание предусмотрены в рамках такой программы. </w:t>
      </w:r>
    </w:p>
    <w:p w:rsidR="008D1FEB" w:rsidRPr="00BC159F" w:rsidRDefault="008D1FEB" w:rsidP="00BC159F">
      <w:pPr>
        <w:pStyle w:val="ConsPlusNormal"/>
        <w:jc w:val="both"/>
        <w:rPr>
          <w:rFonts w:ascii="Times New Roman" w:hAnsi="Times New Roman" w:cs="Times New Roman"/>
          <w:b/>
          <w:color w:val="000000" w:themeColor="text1"/>
          <w:sz w:val="26"/>
          <w:szCs w:val="26"/>
        </w:rPr>
      </w:pPr>
      <w:r w:rsidRPr="00BC159F">
        <w:rPr>
          <w:rFonts w:ascii="Times New Roman" w:hAnsi="Times New Roman" w:cs="Times New Roman"/>
          <w:b/>
          <w:color w:val="000000" w:themeColor="text1"/>
          <w:sz w:val="26"/>
          <w:szCs w:val="26"/>
        </w:rPr>
        <w:t xml:space="preserve">В рамках </w:t>
      </w:r>
      <w:r w:rsidRPr="00BC159F">
        <w:rPr>
          <w:rFonts w:ascii="Times New Roman" w:hAnsi="Times New Roman" w:cs="Times New Roman"/>
          <w:b/>
          <w:color w:val="000000" w:themeColor="text1"/>
          <w:sz w:val="26"/>
          <w:szCs w:val="26"/>
          <w:u w:val="single"/>
        </w:rPr>
        <w:t>процессных мероприятий</w:t>
      </w:r>
      <w:r w:rsidRPr="00BC159F">
        <w:rPr>
          <w:rFonts w:ascii="Times New Roman" w:hAnsi="Times New Roman" w:cs="Times New Roman"/>
          <w:b/>
          <w:color w:val="000000" w:themeColor="text1"/>
          <w:sz w:val="26"/>
          <w:szCs w:val="26"/>
        </w:rPr>
        <w:t xml:space="preserve"> </w:t>
      </w:r>
      <w:r w:rsidR="007C3CDC" w:rsidRPr="00BC159F">
        <w:rPr>
          <w:rFonts w:ascii="Times New Roman" w:hAnsi="Times New Roman" w:cs="Times New Roman"/>
          <w:b/>
          <w:color w:val="000000" w:themeColor="text1"/>
          <w:sz w:val="26"/>
          <w:szCs w:val="26"/>
        </w:rPr>
        <w:t xml:space="preserve">муниципальной </w:t>
      </w:r>
      <w:r w:rsidRPr="00BC159F">
        <w:rPr>
          <w:rFonts w:ascii="Times New Roman" w:hAnsi="Times New Roman" w:cs="Times New Roman"/>
          <w:b/>
          <w:color w:val="000000" w:themeColor="text1"/>
          <w:sz w:val="26"/>
          <w:szCs w:val="26"/>
        </w:rPr>
        <w:t>программы (комплексной программы) осуществляется реализация направлений деятельности, предусматривающих:</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выполнение </w:t>
      </w:r>
      <w:r w:rsidR="007C3CDC"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заданий на оказание </w:t>
      </w:r>
      <w:r w:rsidR="007C3CDC" w:rsidRPr="00BC159F">
        <w:rPr>
          <w:rFonts w:ascii="Times New Roman" w:hAnsi="Times New Roman" w:cs="Times New Roman"/>
          <w:color w:val="000000" w:themeColor="text1"/>
          <w:sz w:val="26"/>
          <w:szCs w:val="26"/>
        </w:rPr>
        <w:t>муниципальных услуг</w:t>
      </w:r>
      <w:r w:rsidRPr="00BC159F">
        <w:rPr>
          <w:rFonts w:ascii="Times New Roman" w:hAnsi="Times New Roman" w:cs="Times New Roman"/>
          <w:color w:val="000000" w:themeColor="text1"/>
          <w:sz w:val="26"/>
          <w:szCs w:val="26"/>
        </w:rPr>
        <w:t>;</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lastRenderedPageBreak/>
        <w:t>б) предоставление субвенций из областного бюджета бюджет</w:t>
      </w:r>
      <w:r w:rsidR="007C3CDC" w:rsidRPr="00BC159F">
        <w:rPr>
          <w:rFonts w:ascii="Times New Roman" w:hAnsi="Times New Roman" w:cs="Times New Roman"/>
          <w:color w:val="000000" w:themeColor="text1"/>
          <w:sz w:val="26"/>
          <w:szCs w:val="26"/>
        </w:rPr>
        <w:t>у Юргинского муниципального округа</w:t>
      </w:r>
      <w:r w:rsidRPr="00BC159F">
        <w:rPr>
          <w:rFonts w:ascii="Times New Roman" w:hAnsi="Times New Roman" w:cs="Times New Roman"/>
          <w:color w:val="000000" w:themeColor="text1"/>
          <w:sz w:val="26"/>
          <w:szCs w:val="26"/>
        </w:rPr>
        <w:t>;</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 предоставление дотаций на выравнивание бюджетной обеспеченности муниципальных районов (муниципальных округов, городских округов)</w:t>
      </w:r>
      <w:r w:rsidR="007C3CDC" w:rsidRPr="00BC159F">
        <w:rPr>
          <w:rFonts w:ascii="Times New Roman" w:hAnsi="Times New Roman" w:cs="Times New Roman"/>
          <w:color w:val="000000" w:themeColor="text1"/>
          <w:sz w:val="26"/>
          <w:szCs w:val="26"/>
        </w:rPr>
        <w:t xml:space="preserve"> из областного бюджета</w:t>
      </w:r>
      <w:r w:rsidRPr="00BC159F">
        <w:rPr>
          <w:rFonts w:ascii="Times New Roman" w:hAnsi="Times New Roman" w:cs="Times New Roman"/>
          <w:color w:val="000000" w:themeColor="text1"/>
          <w:sz w:val="26"/>
          <w:szCs w:val="26"/>
        </w:rPr>
        <w:t>;</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осуществление текущей деятельности </w:t>
      </w:r>
      <w:r w:rsidR="007C3CDC"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казенных учреждений </w:t>
      </w:r>
      <w:r w:rsidR="007C3CDC" w:rsidRPr="00BC159F">
        <w:rPr>
          <w:rFonts w:ascii="Times New Roman" w:hAnsi="Times New Roman" w:cs="Times New Roman"/>
          <w:color w:val="000000" w:themeColor="text1"/>
          <w:sz w:val="26"/>
          <w:szCs w:val="26"/>
        </w:rPr>
        <w:t>Юргинского муниципального округа</w:t>
      </w:r>
      <w:r w:rsidRPr="00BC159F">
        <w:rPr>
          <w:rFonts w:ascii="Times New Roman" w:hAnsi="Times New Roman" w:cs="Times New Roman"/>
          <w:color w:val="000000" w:themeColor="text1"/>
          <w:sz w:val="26"/>
          <w:szCs w:val="26"/>
        </w:rPr>
        <w:t>;</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 предоставление целевых субсидий </w:t>
      </w:r>
      <w:r w:rsidR="007C3CDC" w:rsidRPr="00BC159F">
        <w:rPr>
          <w:rFonts w:ascii="Times New Roman" w:hAnsi="Times New Roman" w:cs="Times New Roman"/>
          <w:color w:val="000000" w:themeColor="text1"/>
          <w:sz w:val="26"/>
          <w:szCs w:val="26"/>
        </w:rPr>
        <w:t xml:space="preserve">муниципальным </w:t>
      </w:r>
      <w:r w:rsidRPr="00BC159F">
        <w:rPr>
          <w:rFonts w:ascii="Times New Roman" w:hAnsi="Times New Roman" w:cs="Times New Roman"/>
          <w:color w:val="000000" w:themeColor="text1"/>
          <w:sz w:val="26"/>
          <w:szCs w:val="26"/>
        </w:rPr>
        <w:t xml:space="preserve">учреждениям </w:t>
      </w:r>
      <w:r w:rsidR="007C3CDC" w:rsidRPr="00BC159F">
        <w:rPr>
          <w:rFonts w:ascii="Times New Roman" w:hAnsi="Times New Roman" w:cs="Times New Roman"/>
          <w:color w:val="000000" w:themeColor="text1"/>
          <w:sz w:val="26"/>
          <w:szCs w:val="26"/>
        </w:rPr>
        <w:t>на иные цели</w:t>
      </w:r>
      <w:r w:rsidRPr="00BC159F">
        <w:rPr>
          <w:rFonts w:ascii="Times New Roman" w:hAnsi="Times New Roman" w:cs="Times New Roman"/>
          <w:color w:val="000000" w:themeColor="text1"/>
          <w:sz w:val="26"/>
          <w:szCs w:val="26"/>
        </w:rPr>
        <w:t xml:space="preserve"> (за исключением субсидий, предоставляемых в рамках проектной деятельности);</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е) оказание мер социальной поддержки отдельным категориям населения (за исключением случаев, когда нормативными правовыми актами Российской Федерации, Кемеровской области – Кузбасса установлен ограниченный период действия соответствующих мер), включая осуществление социальных налоговых расходов;</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ж) обслуживание </w:t>
      </w:r>
      <w:r w:rsidR="00B259CB" w:rsidRPr="00BC159F">
        <w:rPr>
          <w:rFonts w:ascii="Times New Roman" w:hAnsi="Times New Roman" w:cs="Times New Roman"/>
          <w:color w:val="000000" w:themeColor="text1"/>
          <w:sz w:val="26"/>
          <w:szCs w:val="26"/>
        </w:rPr>
        <w:t xml:space="preserve">муниципального </w:t>
      </w:r>
      <w:r w:rsidRPr="00BC159F">
        <w:rPr>
          <w:rFonts w:ascii="Times New Roman" w:hAnsi="Times New Roman" w:cs="Times New Roman"/>
          <w:color w:val="000000" w:themeColor="text1"/>
          <w:sz w:val="26"/>
          <w:szCs w:val="26"/>
        </w:rPr>
        <w:t>долга;</w:t>
      </w:r>
    </w:p>
    <w:p w:rsidR="008D1FEB" w:rsidRPr="00BC159F" w:rsidRDefault="003E4CAC"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з</w:t>
      </w:r>
      <w:r w:rsidR="008D1FEB" w:rsidRPr="00BC159F">
        <w:rPr>
          <w:rFonts w:ascii="Times New Roman" w:hAnsi="Times New Roman" w:cs="Times New Roman"/>
          <w:color w:val="000000" w:themeColor="text1"/>
          <w:sz w:val="26"/>
          <w:szCs w:val="26"/>
        </w:rPr>
        <w:t>) иные направления деятельности.</w:t>
      </w:r>
    </w:p>
    <w:p w:rsidR="008D1FEB" w:rsidRPr="00BC159F" w:rsidRDefault="008D1FEB"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При формировании процессной части </w:t>
      </w:r>
      <w:r w:rsidR="00B259CB"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допускается включение мероприятий (результатов), не имеющих количественно измеримых итогов их реализации. </w:t>
      </w:r>
    </w:p>
    <w:p w:rsidR="008D1FEB" w:rsidRPr="00BC159F" w:rsidRDefault="00136636"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2.</w:t>
      </w:r>
      <w:r w:rsidR="00532FFD" w:rsidRPr="00BC159F">
        <w:rPr>
          <w:rFonts w:ascii="Times New Roman" w:hAnsi="Times New Roman" w:cs="Times New Roman"/>
          <w:color w:val="000000" w:themeColor="text1"/>
          <w:sz w:val="26"/>
          <w:szCs w:val="26"/>
        </w:rPr>
        <w:t>6</w:t>
      </w:r>
      <w:r w:rsidRPr="00BC159F">
        <w:rPr>
          <w:rFonts w:ascii="Times New Roman" w:hAnsi="Times New Roman" w:cs="Times New Roman"/>
          <w:color w:val="000000" w:themeColor="text1"/>
          <w:sz w:val="26"/>
          <w:szCs w:val="26"/>
        </w:rPr>
        <w:t xml:space="preserve">. </w:t>
      </w:r>
      <w:r w:rsidR="008D1FEB" w:rsidRPr="00BC159F">
        <w:rPr>
          <w:rFonts w:ascii="Times New Roman" w:hAnsi="Times New Roman" w:cs="Times New Roman"/>
          <w:color w:val="000000" w:themeColor="text1"/>
          <w:sz w:val="26"/>
          <w:szCs w:val="26"/>
        </w:rPr>
        <w:t xml:space="preserve">В рамках </w:t>
      </w:r>
      <w:r w:rsidRPr="00BC159F">
        <w:rPr>
          <w:rFonts w:ascii="Times New Roman" w:hAnsi="Times New Roman" w:cs="Times New Roman"/>
          <w:color w:val="000000" w:themeColor="text1"/>
          <w:sz w:val="26"/>
          <w:szCs w:val="26"/>
        </w:rPr>
        <w:t xml:space="preserve">муниципальной </w:t>
      </w:r>
      <w:r w:rsidR="008D1FEB" w:rsidRPr="00BC159F">
        <w:rPr>
          <w:rFonts w:ascii="Times New Roman" w:hAnsi="Times New Roman" w:cs="Times New Roman"/>
          <w:color w:val="000000" w:themeColor="text1"/>
          <w:sz w:val="26"/>
          <w:szCs w:val="26"/>
        </w:rPr>
        <w:t xml:space="preserve">программы (комплексной программы) могут реализовываться отдельные мероприятия, направленные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текущем финансовом году (далее – отдельные мероприятия). </w:t>
      </w:r>
    </w:p>
    <w:p w:rsidR="00BC159F" w:rsidRDefault="00136636"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2.</w:t>
      </w:r>
      <w:r w:rsidR="00532FFD" w:rsidRPr="00BC159F">
        <w:rPr>
          <w:rFonts w:ascii="Times New Roman" w:hAnsi="Times New Roman" w:cs="Times New Roman"/>
          <w:color w:val="000000" w:themeColor="text1"/>
          <w:sz w:val="26"/>
          <w:szCs w:val="26"/>
        </w:rPr>
        <w:t>7</w:t>
      </w:r>
      <w:r w:rsidRPr="00BC159F">
        <w:rPr>
          <w:rFonts w:ascii="Times New Roman" w:hAnsi="Times New Roman" w:cs="Times New Roman"/>
          <w:color w:val="000000" w:themeColor="text1"/>
          <w:sz w:val="26"/>
          <w:szCs w:val="26"/>
        </w:rPr>
        <w:t xml:space="preserve">. Муниципальные </w:t>
      </w:r>
      <w:r w:rsidR="008D1FEB" w:rsidRPr="00BC159F">
        <w:rPr>
          <w:rFonts w:ascii="Times New Roman" w:hAnsi="Times New Roman" w:cs="Times New Roman"/>
          <w:color w:val="000000" w:themeColor="text1"/>
          <w:sz w:val="26"/>
          <w:szCs w:val="26"/>
        </w:rPr>
        <w:t>проекты, направленные на достижение национальных проектов, комплексы процессных мероприятий и отдельные мероприятия при необходимости группируются по направлениям (подпрограммам)</w:t>
      </w:r>
      <w:r w:rsidRPr="00BC159F">
        <w:rPr>
          <w:rFonts w:ascii="Times New Roman" w:hAnsi="Times New Roman" w:cs="Times New Roman"/>
          <w:color w:val="000000" w:themeColor="text1"/>
          <w:sz w:val="26"/>
          <w:szCs w:val="26"/>
        </w:rPr>
        <w:t xml:space="preserve"> муниципальной </w:t>
      </w:r>
      <w:r w:rsidR="008D1FEB" w:rsidRPr="00BC159F">
        <w:rPr>
          <w:rFonts w:ascii="Times New Roman" w:hAnsi="Times New Roman" w:cs="Times New Roman"/>
          <w:color w:val="000000" w:themeColor="text1"/>
          <w:sz w:val="26"/>
          <w:szCs w:val="26"/>
        </w:rPr>
        <w:t>программы (комплексной программы).</w:t>
      </w:r>
    </w:p>
    <w:p w:rsidR="00BC159F" w:rsidRPr="00BC159F" w:rsidRDefault="00BC159F" w:rsidP="00BC159F">
      <w:pPr>
        <w:pStyle w:val="ConsPlusNormal"/>
        <w:adjustRightInd/>
        <w:jc w:val="center"/>
        <w:rPr>
          <w:rFonts w:ascii="Times New Roman" w:hAnsi="Times New Roman" w:cs="Times New Roman"/>
          <w:b/>
          <w:color w:val="000000" w:themeColor="text1"/>
          <w:sz w:val="26"/>
          <w:szCs w:val="26"/>
        </w:rPr>
      </w:pPr>
    </w:p>
    <w:p w:rsidR="00062EC1" w:rsidRPr="00BC159F" w:rsidRDefault="00BC159F" w:rsidP="00BC159F">
      <w:pPr>
        <w:pStyle w:val="ConsPlusNormal"/>
        <w:adjustRightInd/>
        <w:jc w:val="center"/>
        <w:rPr>
          <w:rFonts w:ascii="Times New Roman" w:hAnsi="Times New Roman" w:cs="Times New Roman"/>
          <w:b/>
          <w:color w:val="000000" w:themeColor="text1"/>
          <w:sz w:val="26"/>
          <w:szCs w:val="26"/>
        </w:rPr>
      </w:pPr>
      <w:r w:rsidRPr="00BC159F">
        <w:rPr>
          <w:rFonts w:ascii="Times New Roman" w:hAnsi="Times New Roman" w:cs="Times New Roman"/>
          <w:b/>
          <w:color w:val="000000" w:themeColor="text1"/>
          <w:sz w:val="26"/>
          <w:szCs w:val="26"/>
        </w:rPr>
        <w:t xml:space="preserve">3. </w:t>
      </w:r>
      <w:r w:rsidR="00062EC1" w:rsidRPr="00BC159F">
        <w:rPr>
          <w:rFonts w:ascii="Times New Roman" w:hAnsi="Times New Roman" w:cs="Times New Roman"/>
          <w:b/>
          <w:bCs/>
          <w:sz w:val="26"/>
          <w:szCs w:val="26"/>
        </w:rPr>
        <w:t xml:space="preserve">Требования к содержанию </w:t>
      </w:r>
      <w:r w:rsidR="0097476C" w:rsidRPr="00BC159F">
        <w:rPr>
          <w:rFonts w:ascii="Times New Roman" w:hAnsi="Times New Roman" w:cs="Times New Roman"/>
          <w:b/>
          <w:bCs/>
          <w:sz w:val="26"/>
          <w:szCs w:val="26"/>
        </w:rPr>
        <w:t xml:space="preserve">муниципальных </w:t>
      </w:r>
      <w:r w:rsidR="00062EC1" w:rsidRPr="00BC159F">
        <w:rPr>
          <w:rFonts w:ascii="Times New Roman" w:hAnsi="Times New Roman" w:cs="Times New Roman"/>
          <w:b/>
          <w:bCs/>
          <w:sz w:val="26"/>
          <w:szCs w:val="26"/>
        </w:rPr>
        <w:t>программ</w:t>
      </w:r>
    </w:p>
    <w:p w:rsidR="009F33BB" w:rsidRPr="00BC159F" w:rsidRDefault="00062EC1" w:rsidP="00BC159F">
      <w:pPr>
        <w:pStyle w:val="ConsPlusTitle"/>
        <w:ind w:firstLine="720"/>
        <w:jc w:val="center"/>
        <w:outlineLvl w:val="1"/>
        <w:rPr>
          <w:rFonts w:ascii="Times New Roman" w:hAnsi="Times New Roman" w:cs="Times New Roman"/>
          <w:bCs w:val="0"/>
          <w:sz w:val="26"/>
          <w:szCs w:val="26"/>
        </w:rPr>
      </w:pPr>
      <w:r w:rsidRPr="00BC159F">
        <w:rPr>
          <w:rFonts w:ascii="Times New Roman" w:hAnsi="Times New Roman" w:cs="Times New Roman"/>
          <w:bCs w:val="0"/>
          <w:sz w:val="26"/>
          <w:szCs w:val="26"/>
        </w:rPr>
        <w:t>(комплексных программ)</w:t>
      </w:r>
    </w:p>
    <w:p w:rsidR="00624E4D" w:rsidRPr="00BC159F" w:rsidRDefault="00812C2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3.1. Стратегические приоритеты представляют текстовую часть </w:t>
      </w:r>
      <w:r w:rsidR="009F33BB" w:rsidRPr="00BC159F">
        <w:rPr>
          <w:rFonts w:ascii="Times New Roman" w:hAnsi="Times New Roman" w:cs="Times New Roman"/>
          <w:color w:val="000000" w:themeColor="text1"/>
          <w:sz w:val="26"/>
          <w:szCs w:val="26"/>
        </w:rPr>
        <w:t>муниципальной</w:t>
      </w:r>
      <w:r w:rsidRPr="00BC159F">
        <w:rPr>
          <w:rFonts w:ascii="Times New Roman" w:hAnsi="Times New Roman" w:cs="Times New Roman"/>
          <w:color w:val="000000" w:themeColor="text1"/>
          <w:sz w:val="26"/>
          <w:szCs w:val="26"/>
        </w:rPr>
        <w:t xml:space="preserve"> программы (комплексной программы).</w:t>
      </w:r>
    </w:p>
    <w:p w:rsidR="00624E4D" w:rsidRPr="00BC159F" w:rsidRDefault="00812C2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Стратегические приоритеты - это приоритеты и цели </w:t>
      </w:r>
      <w:r w:rsidR="009F33BB" w:rsidRPr="00BC159F">
        <w:rPr>
          <w:rFonts w:ascii="Times New Roman" w:hAnsi="Times New Roman" w:cs="Times New Roman"/>
          <w:color w:val="000000" w:themeColor="text1"/>
          <w:sz w:val="26"/>
          <w:szCs w:val="26"/>
        </w:rPr>
        <w:t>муниципальной политики Юргинского муниципального округа</w:t>
      </w:r>
      <w:r w:rsidRPr="00BC159F">
        <w:rPr>
          <w:rFonts w:ascii="Times New Roman" w:hAnsi="Times New Roman" w:cs="Times New Roman"/>
          <w:color w:val="000000" w:themeColor="text1"/>
          <w:sz w:val="26"/>
          <w:szCs w:val="26"/>
        </w:rPr>
        <w:t>, в том числе с указанием связи с национальными целями развития и государственными программами Российской Федерации</w:t>
      </w:r>
      <w:r w:rsidR="009F33BB" w:rsidRPr="00BC159F">
        <w:rPr>
          <w:rFonts w:ascii="Times New Roman" w:hAnsi="Times New Roman" w:cs="Times New Roman"/>
          <w:color w:val="000000" w:themeColor="text1"/>
          <w:sz w:val="26"/>
          <w:szCs w:val="26"/>
        </w:rPr>
        <w:t>, Кемеровской области - Кузбасса</w:t>
      </w:r>
      <w:r w:rsidRPr="00BC159F">
        <w:rPr>
          <w:rFonts w:ascii="Times New Roman" w:hAnsi="Times New Roman" w:cs="Times New Roman"/>
          <w:color w:val="000000" w:themeColor="text1"/>
          <w:sz w:val="26"/>
          <w:szCs w:val="26"/>
        </w:rPr>
        <w:t>.</w:t>
      </w:r>
    </w:p>
    <w:p w:rsidR="00624E4D" w:rsidRPr="00BC159F" w:rsidRDefault="00812C2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Стратегические приоритеты </w:t>
      </w:r>
      <w:r w:rsidR="009F33BB"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включают в себя:</w:t>
      </w:r>
    </w:p>
    <w:p w:rsidR="00624E4D" w:rsidRPr="00BC159F" w:rsidRDefault="00812C2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оценку текущего состояния соответствующей сферы социально-экономического развития </w:t>
      </w:r>
      <w:r w:rsidR="009F33BB" w:rsidRPr="00BC159F">
        <w:rPr>
          <w:rFonts w:ascii="Times New Roman" w:hAnsi="Times New Roman" w:cs="Times New Roman"/>
          <w:color w:val="000000" w:themeColor="text1"/>
          <w:sz w:val="26"/>
          <w:szCs w:val="26"/>
        </w:rPr>
        <w:t>Юргинского муниципального округа</w:t>
      </w:r>
      <w:r w:rsidRPr="00BC159F">
        <w:rPr>
          <w:rFonts w:ascii="Times New Roman" w:hAnsi="Times New Roman" w:cs="Times New Roman"/>
          <w:color w:val="000000" w:themeColor="text1"/>
          <w:sz w:val="26"/>
          <w:szCs w:val="26"/>
        </w:rPr>
        <w:t>.</w:t>
      </w:r>
    </w:p>
    <w:p w:rsidR="00624E4D" w:rsidRPr="00BC159F" w:rsidRDefault="00812C2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рамках </w:t>
      </w:r>
      <w:proofErr w:type="gramStart"/>
      <w:r w:rsidRPr="00BC159F">
        <w:rPr>
          <w:rFonts w:ascii="Times New Roman" w:hAnsi="Times New Roman" w:cs="Times New Roman"/>
          <w:color w:val="000000" w:themeColor="text1"/>
          <w:sz w:val="26"/>
          <w:szCs w:val="26"/>
        </w:rPr>
        <w:t xml:space="preserve">оценки текущего состояния соответствующей сферы социально-экономического развития </w:t>
      </w:r>
      <w:r w:rsidR="009F33BB" w:rsidRPr="00BC159F">
        <w:rPr>
          <w:rFonts w:ascii="Times New Roman" w:hAnsi="Times New Roman" w:cs="Times New Roman"/>
          <w:color w:val="000000" w:themeColor="text1"/>
          <w:sz w:val="26"/>
          <w:szCs w:val="26"/>
        </w:rPr>
        <w:t>Юргинского муниципального округа</w:t>
      </w:r>
      <w:proofErr w:type="gramEnd"/>
      <w:r w:rsidR="009F33BB"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 xml:space="preserve"> приводится анализ ее действительного состояния, включая выявление основных проблем, существующих ограничений, выявление потенциала развития сферы реализации </w:t>
      </w:r>
      <w:r w:rsidR="009F33BB"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624E4D" w:rsidRPr="00BC159F" w:rsidRDefault="00812C2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описание приоритетов и целей </w:t>
      </w:r>
      <w:r w:rsidR="009F33BB"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политики в сфере </w:t>
      </w:r>
      <w:r w:rsidRPr="00BC159F">
        <w:rPr>
          <w:rFonts w:ascii="Times New Roman" w:hAnsi="Times New Roman" w:cs="Times New Roman"/>
          <w:color w:val="000000" w:themeColor="text1"/>
          <w:sz w:val="26"/>
          <w:szCs w:val="26"/>
        </w:rPr>
        <w:lastRenderedPageBreak/>
        <w:t>реализации</w:t>
      </w:r>
      <w:r w:rsidR="009F33BB" w:rsidRPr="00BC159F">
        <w:rPr>
          <w:rFonts w:ascii="Times New Roman" w:hAnsi="Times New Roman" w:cs="Times New Roman"/>
          <w:color w:val="000000" w:themeColor="text1"/>
          <w:sz w:val="26"/>
          <w:szCs w:val="26"/>
        </w:rPr>
        <w:t xml:space="preserve"> муниципальной</w:t>
      </w:r>
      <w:r w:rsidRPr="00BC159F">
        <w:rPr>
          <w:rFonts w:ascii="Times New Roman" w:hAnsi="Times New Roman" w:cs="Times New Roman"/>
          <w:color w:val="000000" w:themeColor="text1"/>
          <w:sz w:val="26"/>
          <w:szCs w:val="26"/>
        </w:rPr>
        <w:t xml:space="preserve"> программы (комплексной программы).</w:t>
      </w:r>
    </w:p>
    <w:p w:rsidR="00624E4D" w:rsidRPr="00BC159F" w:rsidRDefault="00812C2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При описании приоритетов и целей </w:t>
      </w:r>
      <w:r w:rsidR="001514F8"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политики в сфере реализации </w:t>
      </w:r>
      <w:r w:rsidR="001514F8"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учитываются национальные цели, определенные Президентом Российской Федерации, приоритеты социально-экономического развития Кемеровской области </w:t>
      </w:r>
      <w:r w:rsidR="001514F8" w:rsidRPr="00BC159F">
        <w:rPr>
          <w:rFonts w:ascii="Times New Roman" w:hAnsi="Times New Roman" w:cs="Times New Roman"/>
          <w:color w:val="000000" w:themeColor="text1"/>
          <w:sz w:val="26"/>
          <w:szCs w:val="26"/>
        </w:rPr>
        <w:t>–</w:t>
      </w:r>
      <w:r w:rsidRPr="00BC159F">
        <w:rPr>
          <w:rFonts w:ascii="Times New Roman" w:hAnsi="Times New Roman" w:cs="Times New Roman"/>
          <w:color w:val="000000" w:themeColor="text1"/>
          <w:sz w:val="26"/>
          <w:szCs w:val="26"/>
        </w:rPr>
        <w:t xml:space="preserve"> Кузбасса</w:t>
      </w:r>
      <w:r w:rsidR="001514F8" w:rsidRPr="00BC159F">
        <w:rPr>
          <w:rFonts w:ascii="Times New Roman" w:hAnsi="Times New Roman" w:cs="Times New Roman"/>
          <w:color w:val="000000" w:themeColor="text1"/>
          <w:sz w:val="26"/>
          <w:szCs w:val="26"/>
        </w:rPr>
        <w:t>, Юргинского муниципального округа</w:t>
      </w:r>
      <w:r w:rsidRPr="00BC159F">
        <w:rPr>
          <w:rFonts w:ascii="Times New Roman" w:hAnsi="Times New Roman" w:cs="Times New Roman"/>
          <w:color w:val="000000" w:themeColor="text1"/>
          <w:sz w:val="26"/>
          <w:szCs w:val="26"/>
        </w:rPr>
        <w:t>;</w:t>
      </w:r>
    </w:p>
    <w:p w:rsidR="00624E4D" w:rsidRPr="00BC159F" w:rsidRDefault="00812C2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 сведения о взаимосвязи со стратегическими приоритетами, целями и показателями государственных программ Российской Федерации</w:t>
      </w:r>
      <w:r w:rsidR="00FE0CF0" w:rsidRPr="00BC159F">
        <w:rPr>
          <w:rFonts w:ascii="Times New Roman" w:hAnsi="Times New Roman" w:cs="Times New Roman"/>
          <w:color w:val="000000" w:themeColor="text1"/>
          <w:sz w:val="26"/>
          <w:szCs w:val="26"/>
        </w:rPr>
        <w:t>, Кемеровской области – Кузбасса</w:t>
      </w:r>
      <w:r w:rsidR="0061254A" w:rsidRPr="00BC159F">
        <w:rPr>
          <w:rFonts w:ascii="Times New Roman" w:hAnsi="Times New Roman" w:cs="Times New Roman"/>
          <w:color w:val="000000" w:themeColor="text1"/>
          <w:sz w:val="26"/>
          <w:szCs w:val="26"/>
        </w:rPr>
        <w:t>, Юргинского муниципального округа</w:t>
      </w:r>
      <w:r w:rsidRPr="00BC159F">
        <w:rPr>
          <w:rFonts w:ascii="Times New Roman" w:hAnsi="Times New Roman" w:cs="Times New Roman"/>
          <w:color w:val="000000" w:themeColor="text1"/>
          <w:sz w:val="26"/>
          <w:szCs w:val="26"/>
        </w:rPr>
        <w:t>;</w:t>
      </w:r>
    </w:p>
    <w:p w:rsidR="00624E4D" w:rsidRPr="00BC159F" w:rsidRDefault="00812C2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задачи </w:t>
      </w:r>
      <w:r w:rsidR="0061254A" w:rsidRPr="00BC159F">
        <w:rPr>
          <w:rFonts w:ascii="Times New Roman" w:hAnsi="Times New Roman" w:cs="Times New Roman"/>
          <w:color w:val="000000" w:themeColor="text1"/>
          <w:sz w:val="26"/>
          <w:szCs w:val="26"/>
        </w:rPr>
        <w:t xml:space="preserve">муниципального </w:t>
      </w:r>
      <w:r w:rsidRPr="00BC159F">
        <w:rPr>
          <w:rFonts w:ascii="Times New Roman" w:hAnsi="Times New Roman" w:cs="Times New Roman"/>
          <w:color w:val="000000" w:themeColor="text1"/>
          <w:sz w:val="26"/>
          <w:szCs w:val="26"/>
        </w:rPr>
        <w:t xml:space="preserve">управления, способы их эффективного решения в соответствующей отрасли экономики и сфере </w:t>
      </w:r>
      <w:r w:rsidR="0061254A" w:rsidRPr="00BC159F">
        <w:rPr>
          <w:rFonts w:ascii="Times New Roman" w:hAnsi="Times New Roman" w:cs="Times New Roman"/>
          <w:color w:val="000000" w:themeColor="text1"/>
          <w:sz w:val="26"/>
          <w:szCs w:val="26"/>
        </w:rPr>
        <w:t xml:space="preserve">муниципального </w:t>
      </w:r>
      <w:r w:rsidRPr="00BC159F">
        <w:rPr>
          <w:rFonts w:ascii="Times New Roman" w:hAnsi="Times New Roman" w:cs="Times New Roman"/>
          <w:color w:val="000000" w:themeColor="text1"/>
          <w:sz w:val="26"/>
          <w:szCs w:val="26"/>
        </w:rPr>
        <w:t xml:space="preserve"> управления.</w:t>
      </w:r>
    </w:p>
    <w:p w:rsidR="00624E4D" w:rsidRPr="00BC159F" w:rsidRDefault="00812C25" w:rsidP="00BC159F">
      <w:pPr>
        <w:pStyle w:val="ConsPlusNormal"/>
        <w:jc w:val="both"/>
        <w:rPr>
          <w:rFonts w:ascii="Times New Roman" w:hAnsi="Times New Roman" w:cs="Times New Roman"/>
          <w:color w:val="000000" w:themeColor="text1"/>
          <w:sz w:val="26"/>
          <w:szCs w:val="26"/>
        </w:rPr>
      </w:pPr>
      <w:proofErr w:type="gramStart"/>
      <w:r w:rsidRPr="00BC159F">
        <w:rPr>
          <w:rFonts w:ascii="Times New Roman" w:hAnsi="Times New Roman" w:cs="Times New Roman"/>
          <w:color w:val="000000" w:themeColor="text1"/>
          <w:sz w:val="26"/>
          <w:szCs w:val="26"/>
        </w:rPr>
        <w:t xml:space="preserve">В рамках описания задач </w:t>
      </w:r>
      <w:r w:rsidR="0061254A" w:rsidRPr="00BC159F">
        <w:rPr>
          <w:rFonts w:ascii="Times New Roman" w:hAnsi="Times New Roman" w:cs="Times New Roman"/>
          <w:color w:val="000000" w:themeColor="text1"/>
          <w:sz w:val="26"/>
          <w:szCs w:val="26"/>
        </w:rPr>
        <w:t xml:space="preserve">муниципального </w:t>
      </w:r>
      <w:r w:rsidRPr="00BC159F">
        <w:rPr>
          <w:rFonts w:ascii="Times New Roman" w:hAnsi="Times New Roman" w:cs="Times New Roman"/>
          <w:color w:val="000000" w:themeColor="text1"/>
          <w:sz w:val="26"/>
          <w:szCs w:val="26"/>
        </w:rPr>
        <w:t xml:space="preserve">управления, способов их достижения приводятся основные задачи развития соответствующей сферы реализации </w:t>
      </w:r>
      <w:r w:rsidR="0061254A" w:rsidRPr="00BC159F">
        <w:rPr>
          <w:rFonts w:ascii="Times New Roman" w:hAnsi="Times New Roman" w:cs="Times New Roman"/>
          <w:color w:val="000000" w:themeColor="text1"/>
          <w:sz w:val="26"/>
          <w:szCs w:val="26"/>
        </w:rPr>
        <w:t>муниципальной</w:t>
      </w:r>
      <w:r w:rsidRPr="00BC159F">
        <w:rPr>
          <w:rFonts w:ascii="Times New Roman" w:hAnsi="Times New Roman" w:cs="Times New Roman"/>
          <w:color w:val="000000" w:themeColor="text1"/>
          <w:sz w:val="26"/>
          <w:szCs w:val="26"/>
        </w:rPr>
        <w:t xml:space="preserve"> программы (комплексной программы), предлагаемые механизмы (способы) их достижения (планируемые мероприятия), а также ожидаемые результаты реализации </w:t>
      </w:r>
      <w:r w:rsidR="0061254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с учетом сферы ответственности и полномочий ответственного исполнителя, соисполнителей и участников </w:t>
      </w:r>
      <w:r w:rsidR="0061254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и имеющихся финансовых и иных ресурсов.</w:t>
      </w:r>
      <w:proofErr w:type="gramEnd"/>
    </w:p>
    <w:p w:rsidR="00812C25" w:rsidRPr="00BC159F" w:rsidRDefault="00812C2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Сведения представляются в разрезе целей </w:t>
      </w:r>
      <w:r w:rsidR="0061254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с указанием планируемых значений показателей </w:t>
      </w:r>
      <w:r w:rsidR="0061254A" w:rsidRPr="00BC159F">
        <w:rPr>
          <w:rFonts w:ascii="Times New Roman" w:hAnsi="Times New Roman" w:cs="Times New Roman"/>
          <w:color w:val="000000" w:themeColor="text1"/>
          <w:sz w:val="26"/>
          <w:szCs w:val="26"/>
        </w:rPr>
        <w:t xml:space="preserve">муниципального </w:t>
      </w:r>
      <w:r w:rsidRPr="00BC159F">
        <w:rPr>
          <w:rFonts w:ascii="Times New Roman" w:hAnsi="Times New Roman" w:cs="Times New Roman"/>
          <w:color w:val="000000" w:themeColor="text1"/>
          <w:sz w:val="26"/>
          <w:szCs w:val="26"/>
        </w:rPr>
        <w:t>программы (комплексной программы).</w:t>
      </w:r>
    </w:p>
    <w:p w:rsidR="00746505" w:rsidRPr="00BC159F" w:rsidRDefault="0061254A" w:rsidP="00BC159F">
      <w:pPr>
        <w:ind w:firstLine="720"/>
        <w:jc w:val="both"/>
        <w:rPr>
          <w:color w:val="000000" w:themeColor="text1"/>
          <w:sz w:val="26"/>
          <w:szCs w:val="26"/>
          <w:lang w:val="ru-RU"/>
        </w:rPr>
      </w:pPr>
      <w:r w:rsidRPr="00BC159F">
        <w:rPr>
          <w:color w:val="000000" w:themeColor="text1"/>
          <w:sz w:val="26"/>
          <w:szCs w:val="26"/>
          <w:lang w:val="ru-RU"/>
        </w:rPr>
        <w:t xml:space="preserve">3.2. </w:t>
      </w:r>
      <w:r w:rsidR="00746505" w:rsidRPr="00BC159F">
        <w:rPr>
          <w:color w:val="000000" w:themeColor="text1"/>
          <w:sz w:val="26"/>
          <w:szCs w:val="26"/>
          <w:lang w:val="ru-RU"/>
        </w:rPr>
        <w:t>Муниципальная программа состоит из следующих документов:</w:t>
      </w:r>
    </w:p>
    <w:p w:rsidR="00746505" w:rsidRPr="00BC159F" w:rsidRDefault="00746505"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bCs/>
          <w:color w:val="000000" w:themeColor="text1"/>
          <w:sz w:val="26"/>
          <w:szCs w:val="26"/>
        </w:rPr>
        <w:t>3.</w:t>
      </w:r>
      <w:r w:rsidR="0061254A" w:rsidRPr="00BC159F">
        <w:rPr>
          <w:rFonts w:ascii="Times New Roman" w:hAnsi="Times New Roman" w:cs="Times New Roman"/>
          <w:bCs/>
          <w:color w:val="000000" w:themeColor="text1"/>
          <w:sz w:val="26"/>
          <w:szCs w:val="26"/>
        </w:rPr>
        <w:t>2.</w:t>
      </w:r>
      <w:r w:rsidRPr="00BC159F">
        <w:rPr>
          <w:rFonts w:ascii="Times New Roman" w:hAnsi="Times New Roman" w:cs="Times New Roman"/>
          <w:bCs/>
          <w:color w:val="000000" w:themeColor="text1"/>
          <w:sz w:val="26"/>
          <w:szCs w:val="26"/>
        </w:rPr>
        <w:t>1.</w:t>
      </w:r>
      <w:r w:rsidRPr="00BC159F">
        <w:rPr>
          <w:rFonts w:ascii="Times New Roman" w:hAnsi="Times New Roman" w:cs="Times New Roman"/>
          <w:color w:val="000000" w:themeColor="text1"/>
          <w:sz w:val="26"/>
          <w:szCs w:val="26"/>
        </w:rPr>
        <w:t xml:space="preserve"> Паспорт муниципальной программы (комплексной программы) формируется согласно </w:t>
      </w:r>
      <w:r w:rsidRPr="00BC159F">
        <w:rPr>
          <w:rFonts w:ascii="Times New Roman" w:hAnsi="Times New Roman" w:cs="Times New Roman"/>
          <w:b/>
          <w:color w:val="000000" w:themeColor="text1"/>
          <w:sz w:val="26"/>
          <w:szCs w:val="26"/>
          <w:u w:val="single"/>
        </w:rPr>
        <w:t>приложению № </w:t>
      </w:r>
      <w:r w:rsidR="00F15065">
        <w:rPr>
          <w:rFonts w:ascii="Times New Roman" w:hAnsi="Times New Roman" w:cs="Times New Roman"/>
          <w:b/>
          <w:color w:val="000000" w:themeColor="text1"/>
          <w:sz w:val="26"/>
          <w:szCs w:val="26"/>
          <w:u w:val="single"/>
        </w:rPr>
        <w:t>2</w:t>
      </w:r>
      <w:r w:rsidRPr="00BC159F">
        <w:rPr>
          <w:rFonts w:ascii="Times New Roman" w:hAnsi="Times New Roman" w:cs="Times New Roman"/>
          <w:color w:val="000000" w:themeColor="text1"/>
          <w:sz w:val="26"/>
          <w:szCs w:val="26"/>
        </w:rPr>
        <w:t xml:space="preserve"> к настоящему Положению.</w:t>
      </w:r>
    </w:p>
    <w:p w:rsidR="00746505" w:rsidRPr="00BC159F" w:rsidRDefault="0074650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паспорте </w:t>
      </w:r>
      <w:r w:rsidR="00EA3989"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отображаются сведения: </w:t>
      </w:r>
    </w:p>
    <w:p w:rsidR="00746505" w:rsidRPr="00BC159F" w:rsidRDefault="0074650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наименование </w:t>
      </w:r>
      <w:r w:rsidR="00EA3989"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w:t>
      </w:r>
    </w:p>
    <w:p w:rsidR="00746505" w:rsidRPr="00BC159F" w:rsidRDefault="0074650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цели и показатели, их характеристики; </w:t>
      </w:r>
    </w:p>
    <w:p w:rsidR="00746505" w:rsidRPr="00BC159F" w:rsidRDefault="0074650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сроки реализации (с возможностью выделения этапов); </w:t>
      </w:r>
    </w:p>
    <w:p w:rsidR="00746505" w:rsidRPr="00BC159F" w:rsidRDefault="0074650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перечень структурных элементов; </w:t>
      </w:r>
    </w:p>
    <w:p w:rsidR="00746505" w:rsidRPr="00BC159F" w:rsidRDefault="0074650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 параметры финансового обеспечения за счет всех источников финансирования по годам реализации в целом по </w:t>
      </w:r>
      <w:r w:rsidR="007C5CE0"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программе (комплексной программе) и с детализацией по ее структурным элементам, а также с указанием общего объема налоговых расходов, предусмотренных в рамках такой программы; </w:t>
      </w:r>
    </w:p>
    <w:p w:rsidR="00746505" w:rsidRPr="00BC159F" w:rsidRDefault="0074650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е) сведения о кураторе </w:t>
      </w:r>
      <w:r w:rsidR="007C5CE0"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ответственном исполнителе </w:t>
      </w:r>
      <w:r w:rsidR="007C5CE0"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w:t>
      </w:r>
    </w:p>
    <w:p w:rsidR="00746505" w:rsidRPr="00BC159F" w:rsidRDefault="0074650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ж) связь с национальными целями, государственными программами Российской Федерации</w:t>
      </w:r>
      <w:r w:rsidR="007C5CE0" w:rsidRPr="00BC159F">
        <w:rPr>
          <w:rFonts w:ascii="Times New Roman" w:hAnsi="Times New Roman" w:cs="Times New Roman"/>
          <w:color w:val="000000" w:themeColor="text1"/>
          <w:sz w:val="26"/>
          <w:szCs w:val="26"/>
        </w:rPr>
        <w:t>, Кемеровской области-Кузбасса</w:t>
      </w:r>
      <w:r w:rsidRPr="00BC159F">
        <w:rPr>
          <w:rFonts w:ascii="Times New Roman" w:hAnsi="Times New Roman" w:cs="Times New Roman"/>
          <w:color w:val="000000" w:themeColor="text1"/>
          <w:sz w:val="26"/>
          <w:szCs w:val="26"/>
        </w:rPr>
        <w:t xml:space="preserve"> (при наличии). </w:t>
      </w:r>
    </w:p>
    <w:p w:rsidR="00BC159F" w:rsidRDefault="0074650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При необходимости в паспорт </w:t>
      </w:r>
      <w:r w:rsidR="007C5CE0"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могут включаться иные сведения. </w:t>
      </w:r>
    </w:p>
    <w:p w:rsidR="00DD0CC9" w:rsidRPr="00BC159F" w:rsidRDefault="00BC159F" w:rsidP="00BC159F">
      <w:pPr>
        <w:pStyle w:val="ConsPlusNormal"/>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DD0CC9" w:rsidRPr="00BC159F">
        <w:rPr>
          <w:rFonts w:ascii="Times New Roman" w:hAnsi="Times New Roman" w:cs="Times New Roman"/>
          <w:color w:val="000000" w:themeColor="text1"/>
          <w:sz w:val="26"/>
          <w:szCs w:val="26"/>
        </w:rPr>
        <w:t>2.</w:t>
      </w:r>
      <w:r w:rsidR="0061254A" w:rsidRPr="00BC159F">
        <w:rPr>
          <w:rFonts w:ascii="Times New Roman" w:hAnsi="Times New Roman" w:cs="Times New Roman"/>
          <w:color w:val="000000" w:themeColor="text1"/>
          <w:sz w:val="26"/>
          <w:szCs w:val="26"/>
        </w:rPr>
        <w:t>2.</w:t>
      </w:r>
      <w:r w:rsidR="00DD0CC9" w:rsidRPr="00BC159F">
        <w:rPr>
          <w:rFonts w:ascii="Times New Roman" w:hAnsi="Times New Roman" w:cs="Times New Roman"/>
          <w:color w:val="000000" w:themeColor="text1"/>
          <w:sz w:val="26"/>
          <w:szCs w:val="26"/>
        </w:rPr>
        <w:t xml:space="preserve"> Паспорта </w:t>
      </w:r>
      <w:r w:rsidR="00DD0CC9" w:rsidRPr="00BC159F">
        <w:rPr>
          <w:rFonts w:ascii="Times New Roman" w:hAnsi="Times New Roman" w:cs="Times New Roman"/>
          <w:b/>
          <w:color w:val="000000" w:themeColor="text1"/>
          <w:sz w:val="26"/>
          <w:szCs w:val="26"/>
          <w:u w:val="single"/>
        </w:rPr>
        <w:t>структурных элементов</w:t>
      </w:r>
      <w:r w:rsidR="00DD0CC9" w:rsidRPr="00BC159F">
        <w:rPr>
          <w:rFonts w:ascii="Times New Roman" w:hAnsi="Times New Roman" w:cs="Times New Roman"/>
          <w:color w:val="000000" w:themeColor="text1"/>
          <w:sz w:val="26"/>
          <w:szCs w:val="26"/>
        </w:rPr>
        <w:t xml:space="preserve"> муниципальной программы (комплексной программы):</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паспорта </w:t>
      </w:r>
      <w:r w:rsidR="00074B07"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проектов формируются согласно </w:t>
      </w:r>
      <w:r w:rsidRPr="00BC159F">
        <w:rPr>
          <w:rFonts w:ascii="Times New Roman" w:hAnsi="Times New Roman" w:cs="Times New Roman"/>
          <w:b/>
          <w:color w:val="000000" w:themeColor="text1"/>
          <w:sz w:val="26"/>
          <w:szCs w:val="26"/>
          <w:u w:val="single"/>
        </w:rPr>
        <w:t xml:space="preserve">приложению </w:t>
      </w:r>
      <w:r w:rsidR="00DA332D">
        <w:rPr>
          <w:rFonts w:ascii="Times New Roman" w:hAnsi="Times New Roman" w:cs="Times New Roman"/>
          <w:b/>
          <w:color w:val="000000" w:themeColor="text1"/>
          <w:sz w:val="26"/>
          <w:szCs w:val="26"/>
          <w:u w:val="single"/>
        </w:rPr>
        <w:t xml:space="preserve">             </w:t>
      </w:r>
      <w:r w:rsidRPr="00BC159F">
        <w:rPr>
          <w:rFonts w:ascii="Times New Roman" w:hAnsi="Times New Roman" w:cs="Times New Roman"/>
          <w:b/>
          <w:color w:val="000000" w:themeColor="text1"/>
          <w:sz w:val="26"/>
          <w:szCs w:val="26"/>
          <w:u w:val="single"/>
        </w:rPr>
        <w:t>№ 2</w:t>
      </w:r>
      <w:r w:rsidRPr="00BC159F">
        <w:rPr>
          <w:rFonts w:ascii="Times New Roman" w:hAnsi="Times New Roman" w:cs="Times New Roman"/>
          <w:color w:val="000000" w:themeColor="text1"/>
          <w:sz w:val="26"/>
          <w:szCs w:val="26"/>
        </w:rPr>
        <w:t xml:space="preserve"> к настоящему Положению;</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паспорта комплексов процессных мероприятий формируются согласно </w:t>
      </w:r>
      <w:r w:rsidRPr="00BC159F">
        <w:rPr>
          <w:rFonts w:ascii="Times New Roman" w:hAnsi="Times New Roman" w:cs="Times New Roman"/>
          <w:b/>
          <w:color w:val="000000" w:themeColor="text1"/>
          <w:sz w:val="26"/>
          <w:szCs w:val="26"/>
          <w:u w:val="single"/>
        </w:rPr>
        <w:t xml:space="preserve">приложению № </w:t>
      </w:r>
      <w:r w:rsidR="00594DC0">
        <w:rPr>
          <w:rFonts w:ascii="Times New Roman" w:hAnsi="Times New Roman" w:cs="Times New Roman"/>
          <w:b/>
          <w:color w:val="000000" w:themeColor="text1"/>
          <w:sz w:val="26"/>
          <w:szCs w:val="26"/>
          <w:u w:val="single"/>
        </w:rPr>
        <w:t>4</w:t>
      </w:r>
      <w:r w:rsidRPr="00BC159F">
        <w:rPr>
          <w:rFonts w:ascii="Times New Roman" w:hAnsi="Times New Roman" w:cs="Times New Roman"/>
          <w:color w:val="000000" w:themeColor="text1"/>
          <w:sz w:val="26"/>
          <w:szCs w:val="26"/>
        </w:rPr>
        <w:t xml:space="preserve"> к настоящему Положению.</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lastRenderedPageBreak/>
        <w:t xml:space="preserve">В паспорте структурного элемента </w:t>
      </w:r>
      <w:r w:rsidR="00074B07"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отображаются сведения: </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наименование структурного элемента; </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задачи; </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показатели; </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сроки реализации; </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 перечень мероприятий (результатов); </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е) параметры финансового обеспечения за счет всех источников по годам реализации в целом по структурному элементу </w:t>
      </w:r>
      <w:r w:rsidR="00D52C6D"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а также с детализацией по его мероприятиям (результатам); </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ж) план реализации, включающий информацию о контрольных точках, а также объектах мероприятий (результатов); </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з) сведения о кураторе </w:t>
      </w:r>
      <w:r w:rsidR="00D52C6D" w:rsidRPr="00BC159F">
        <w:rPr>
          <w:rFonts w:ascii="Times New Roman" w:hAnsi="Times New Roman" w:cs="Times New Roman"/>
          <w:color w:val="000000" w:themeColor="text1"/>
          <w:sz w:val="26"/>
          <w:szCs w:val="26"/>
        </w:rPr>
        <w:t xml:space="preserve">муниципального </w:t>
      </w:r>
      <w:r w:rsidRPr="00BC159F">
        <w:rPr>
          <w:rFonts w:ascii="Times New Roman" w:hAnsi="Times New Roman" w:cs="Times New Roman"/>
          <w:color w:val="000000" w:themeColor="text1"/>
          <w:sz w:val="26"/>
          <w:szCs w:val="26"/>
        </w:rPr>
        <w:t xml:space="preserve">проекта, руководителе (соисполнителе </w:t>
      </w:r>
      <w:r w:rsidR="00D52C6D"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администраторе (при необходимости). </w:t>
      </w:r>
    </w:p>
    <w:p w:rsidR="00DD0CC9" w:rsidRPr="00BC159F" w:rsidRDefault="00DD0CC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При необходимости в паспорт</w:t>
      </w:r>
      <w:r w:rsidR="00B61767" w:rsidRPr="00BC159F">
        <w:rPr>
          <w:rFonts w:ascii="Times New Roman" w:hAnsi="Times New Roman" w:cs="Times New Roman"/>
          <w:color w:val="000000" w:themeColor="text1"/>
          <w:sz w:val="26"/>
          <w:szCs w:val="26"/>
        </w:rPr>
        <w:t>е</w:t>
      </w:r>
      <w:r w:rsidRPr="00BC159F">
        <w:rPr>
          <w:rFonts w:ascii="Times New Roman" w:hAnsi="Times New Roman" w:cs="Times New Roman"/>
          <w:color w:val="000000" w:themeColor="text1"/>
          <w:sz w:val="26"/>
          <w:szCs w:val="26"/>
        </w:rPr>
        <w:t xml:space="preserve"> структурного элемента </w:t>
      </w:r>
      <w:r w:rsidR="00D52C6D"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могут включаться иные сведения. </w:t>
      </w:r>
    </w:p>
    <w:p w:rsidR="00D52C6D" w:rsidRPr="00BC159F" w:rsidRDefault="00F84DEC" w:rsidP="00BC159F">
      <w:pPr>
        <w:pStyle w:val="ConsPlusNormal"/>
        <w:tabs>
          <w:tab w:val="left" w:pos="709"/>
        </w:tabs>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E21E33"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 xml:space="preserve">3. </w:t>
      </w:r>
      <w:proofErr w:type="gramStart"/>
      <w:r w:rsidR="00D52C6D" w:rsidRPr="00BC159F">
        <w:rPr>
          <w:rFonts w:ascii="Times New Roman" w:hAnsi="Times New Roman" w:cs="Times New Roman"/>
          <w:color w:val="000000" w:themeColor="text1"/>
          <w:sz w:val="26"/>
          <w:szCs w:val="26"/>
        </w:rPr>
        <w:t>Наименование муниципальной программы (комплексной программы), информация о кураторе муниципальной программы, ответственном исполнителе муниципальной программы и периоде реализации в паспорте муниципальной программы (комплексной программы) приводятся в соответствие с утвержденным администрацией Юргинского муниципального округа перечнем муниципальных программ (комплексных программ).</w:t>
      </w:r>
      <w:proofErr w:type="gramEnd"/>
    </w:p>
    <w:p w:rsidR="00D52C6D" w:rsidRPr="00BC159F" w:rsidRDefault="00F84DEC"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E21E33"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4.</w:t>
      </w:r>
      <w:r w:rsidR="00213F08">
        <w:rPr>
          <w:rFonts w:ascii="Times New Roman" w:hAnsi="Times New Roman" w:cs="Times New Roman"/>
          <w:color w:val="000000" w:themeColor="text1"/>
          <w:sz w:val="26"/>
          <w:szCs w:val="26"/>
        </w:rPr>
        <w:t xml:space="preserve"> </w:t>
      </w:r>
      <w:r w:rsidR="00D52C6D" w:rsidRPr="00BC159F">
        <w:rPr>
          <w:rFonts w:ascii="Times New Roman" w:hAnsi="Times New Roman" w:cs="Times New Roman"/>
          <w:color w:val="000000" w:themeColor="text1"/>
          <w:sz w:val="26"/>
          <w:szCs w:val="26"/>
        </w:rPr>
        <w:t xml:space="preserve">Для каждой муниципальной программы (комплексной программы) устанавливается одна или несколько целей, которые должны соответствовать приоритетам и целям социально-экономического развития Юргинского муниципального округа в соответствующей сфере.  </w:t>
      </w:r>
    </w:p>
    <w:p w:rsidR="00D52C6D" w:rsidRPr="00BC159F" w:rsidRDefault="00F84DEC"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E21E33"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5.</w:t>
      </w:r>
      <w:r w:rsidR="00BC159F">
        <w:rPr>
          <w:rFonts w:ascii="Times New Roman" w:hAnsi="Times New Roman" w:cs="Times New Roman"/>
          <w:color w:val="000000" w:themeColor="text1"/>
          <w:sz w:val="26"/>
          <w:szCs w:val="26"/>
        </w:rPr>
        <w:t xml:space="preserve"> </w:t>
      </w:r>
      <w:r w:rsidR="00D52C6D" w:rsidRPr="00BC159F">
        <w:rPr>
          <w:rFonts w:ascii="Times New Roman" w:hAnsi="Times New Roman" w:cs="Times New Roman"/>
          <w:color w:val="000000" w:themeColor="text1"/>
          <w:sz w:val="26"/>
          <w:szCs w:val="26"/>
        </w:rPr>
        <w:t>Цели муниципальной программы (комплексной программы) формулируются исходя из критериев:</w:t>
      </w:r>
      <w:r w:rsidR="00D52C6D" w:rsidRPr="00BC159F">
        <w:rPr>
          <w:rFonts w:ascii="Times New Roman" w:eastAsia="Calibri" w:hAnsi="Times New Roman" w:cs="Times New Roman"/>
          <w:color w:val="000000" w:themeColor="text1"/>
          <w:sz w:val="26"/>
          <w:szCs w:val="26"/>
        </w:rPr>
        <w:t xml:space="preserve"> </w:t>
      </w:r>
    </w:p>
    <w:p w:rsidR="00D52C6D" w:rsidRPr="00BC159F" w:rsidRDefault="00D52C6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специфичность (цель должна соответствовать сфере реализации муниципальной программы (комплексной программы); </w:t>
      </w:r>
    </w:p>
    <w:p w:rsidR="00D52C6D" w:rsidRPr="00BC159F" w:rsidRDefault="00D52C6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конкретность (не использовать размытые (нечеткие) формулировки, допускающие произвольное или неоднозначное толкование); </w:t>
      </w:r>
    </w:p>
    <w:p w:rsidR="00D52C6D" w:rsidRPr="00BC159F" w:rsidRDefault="00D52C6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измеримость (возможность измерения (расчета) прогресса в достижении цели, в том числе посредством достижения значений связанных показателей); </w:t>
      </w:r>
    </w:p>
    <w:p w:rsidR="00D52C6D" w:rsidRPr="00BC159F" w:rsidRDefault="00D52C6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достижимость (цель должна быть достижима за период реализации муниципальной программы (комплексной программы); </w:t>
      </w:r>
    </w:p>
    <w:p w:rsidR="00D52C6D" w:rsidRPr="00BC159F" w:rsidRDefault="00D52C6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 актуальность (цель должна соответствовать уровню и текущей ситуации развития соответствующей сферы социально-экономического развития Юргинского муниципального округа; </w:t>
      </w:r>
    </w:p>
    <w:p w:rsidR="00D52C6D" w:rsidRPr="00BC159F" w:rsidRDefault="00D52C6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е) релевантность (соответствие формулировки цели конечным социально-экономическим эффектам от реализации муниципальной  программы (комплексной программы); </w:t>
      </w:r>
    </w:p>
    <w:p w:rsidR="00D52C6D" w:rsidRPr="00BC159F" w:rsidRDefault="00D52C6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ж) ограниченность во времени (цель должна быть достигнута к определенному моменту времени).  </w:t>
      </w:r>
    </w:p>
    <w:p w:rsidR="00D52C6D" w:rsidRPr="00BC159F" w:rsidRDefault="00D52C6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Цель </w:t>
      </w:r>
      <w:r w:rsidR="004A248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формулируется с указанием целевого значения показателя, отражающего конечный социально-</w:t>
      </w:r>
      <w:r w:rsidRPr="00BC159F">
        <w:rPr>
          <w:rFonts w:ascii="Times New Roman" w:hAnsi="Times New Roman" w:cs="Times New Roman"/>
          <w:color w:val="000000" w:themeColor="text1"/>
          <w:sz w:val="26"/>
          <w:szCs w:val="26"/>
        </w:rPr>
        <w:lastRenderedPageBreak/>
        <w:t xml:space="preserve">экономический эффект от реализации </w:t>
      </w:r>
      <w:r w:rsidR="004A248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на момент окончания реализации этой </w:t>
      </w:r>
      <w:r w:rsidR="004A248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w:t>
      </w:r>
    </w:p>
    <w:p w:rsidR="00D52C6D" w:rsidRPr="00BC159F" w:rsidRDefault="00D52C6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Цели </w:t>
      </w:r>
      <w:r w:rsidR="004A248A" w:rsidRPr="00BC159F">
        <w:rPr>
          <w:rFonts w:ascii="Times New Roman" w:hAnsi="Times New Roman" w:cs="Times New Roman"/>
          <w:color w:val="000000" w:themeColor="text1"/>
          <w:sz w:val="26"/>
          <w:szCs w:val="26"/>
        </w:rPr>
        <w:t>муниципальных</w:t>
      </w:r>
      <w:r w:rsidRPr="00BC159F">
        <w:rPr>
          <w:rFonts w:ascii="Times New Roman" w:hAnsi="Times New Roman" w:cs="Times New Roman"/>
          <w:color w:val="000000" w:themeColor="text1"/>
          <w:sz w:val="26"/>
          <w:szCs w:val="26"/>
        </w:rPr>
        <w:t xml:space="preserve"> программ, связанных с государственными программами Российской Федерации, </w:t>
      </w:r>
      <w:r w:rsidR="004A248A" w:rsidRPr="00BC159F">
        <w:rPr>
          <w:rFonts w:ascii="Times New Roman" w:hAnsi="Times New Roman" w:cs="Times New Roman"/>
          <w:color w:val="000000" w:themeColor="text1"/>
          <w:sz w:val="26"/>
          <w:szCs w:val="26"/>
        </w:rPr>
        <w:t>Кемеровской области –</w:t>
      </w:r>
      <w:r w:rsidR="00B61767" w:rsidRPr="00BC159F">
        <w:rPr>
          <w:rFonts w:ascii="Times New Roman" w:hAnsi="Times New Roman" w:cs="Times New Roman"/>
          <w:color w:val="000000" w:themeColor="text1"/>
          <w:sz w:val="26"/>
          <w:szCs w:val="26"/>
        </w:rPr>
        <w:t xml:space="preserve"> </w:t>
      </w:r>
      <w:r w:rsidR="004A248A" w:rsidRPr="00BC159F">
        <w:rPr>
          <w:rFonts w:ascii="Times New Roman" w:hAnsi="Times New Roman" w:cs="Times New Roman"/>
          <w:color w:val="000000" w:themeColor="text1"/>
          <w:sz w:val="26"/>
          <w:szCs w:val="26"/>
        </w:rPr>
        <w:t xml:space="preserve">Кузбасса </w:t>
      </w:r>
      <w:r w:rsidRPr="00BC159F">
        <w:rPr>
          <w:rFonts w:ascii="Times New Roman" w:hAnsi="Times New Roman" w:cs="Times New Roman"/>
          <w:color w:val="000000" w:themeColor="text1"/>
          <w:sz w:val="26"/>
          <w:szCs w:val="26"/>
        </w:rPr>
        <w:t>следует формулировать в соответствии с целями государственных программ Российской Федерации</w:t>
      </w:r>
      <w:r w:rsidR="004A248A" w:rsidRPr="00BC159F">
        <w:rPr>
          <w:rFonts w:ascii="Times New Roman" w:hAnsi="Times New Roman" w:cs="Times New Roman"/>
          <w:color w:val="000000" w:themeColor="text1"/>
          <w:sz w:val="26"/>
          <w:szCs w:val="26"/>
        </w:rPr>
        <w:t>, Кемеровской области –</w:t>
      </w:r>
      <w:r w:rsidR="00B223D0" w:rsidRPr="00BC159F">
        <w:rPr>
          <w:rFonts w:ascii="Times New Roman" w:hAnsi="Times New Roman" w:cs="Times New Roman"/>
          <w:color w:val="000000" w:themeColor="text1"/>
          <w:sz w:val="26"/>
          <w:szCs w:val="26"/>
        </w:rPr>
        <w:t xml:space="preserve"> </w:t>
      </w:r>
      <w:r w:rsidR="004A248A" w:rsidRPr="00BC159F">
        <w:rPr>
          <w:rFonts w:ascii="Times New Roman" w:hAnsi="Times New Roman" w:cs="Times New Roman"/>
          <w:color w:val="000000" w:themeColor="text1"/>
          <w:sz w:val="26"/>
          <w:szCs w:val="26"/>
        </w:rPr>
        <w:t>Кузбасса</w:t>
      </w:r>
      <w:r w:rsidRPr="00BC159F">
        <w:rPr>
          <w:rFonts w:ascii="Times New Roman" w:hAnsi="Times New Roman" w:cs="Times New Roman"/>
          <w:color w:val="000000" w:themeColor="text1"/>
          <w:sz w:val="26"/>
          <w:szCs w:val="26"/>
        </w:rPr>
        <w:t xml:space="preserve">. </w:t>
      </w:r>
    </w:p>
    <w:p w:rsidR="00D52C6D" w:rsidRPr="00BC159F" w:rsidRDefault="00D52C6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Формулировки целей </w:t>
      </w:r>
      <w:r w:rsidR="004A248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не должны дублировать наименования ее задач, а также мероприятий (результатов), контрольных точек структурных элементов такой программы. </w:t>
      </w:r>
    </w:p>
    <w:p w:rsidR="00D52C6D" w:rsidRPr="00BC159F" w:rsidRDefault="00D52C6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Сформированные цели </w:t>
      </w:r>
      <w:r w:rsidR="004A248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должны в целом охватывать основные направления реализации </w:t>
      </w:r>
      <w:r w:rsidR="004A248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политики в соответствующей сфере социально-экономического развития </w:t>
      </w:r>
      <w:r w:rsidR="004A248A" w:rsidRPr="00BC159F">
        <w:rPr>
          <w:rFonts w:ascii="Times New Roman" w:hAnsi="Times New Roman" w:cs="Times New Roman"/>
          <w:color w:val="000000" w:themeColor="text1"/>
          <w:sz w:val="26"/>
          <w:szCs w:val="26"/>
        </w:rPr>
        <w:t>Юргинского муниципального округа</w:t>
      </w:r>
      <w:r w:rsidRPr="00BC159F">
        <w:rPr>
          <w:rFonts w:ascii="Times New Roman" w:hAnsi="Times New Roman" w:cs="Times New Roman"/>
          <w:color w:val="000000" w:themeColor="text1"/>
          <w:sz w:val="26"/>
          <w:szCs w:val="26"/>
        </w:rPr>
        <w:t xml:space="preserve">. </w:t>
      </w:r>
    </w:p>
    <w:p w:rsidR="003F1165" w:rsidRPr="00BC159F" w:rsidRDefault="00F84DEC"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E21E33"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6.</w:t>
      </w:r>
      <w:r w:rsidR="00E21E33" w:rsidRPr="00BC159F">
        <w:rPr>
          <w:rFonts w:ascii="Times New Roman" w:hAnsi="Times New Roman" w:cs="Times New Roman"/>
          <w:color w:val="000000" w:themeColor="text1"/>
          <w:sz w:val="26"/>
          <w:szCs w:val="26"/>
        </w:rPr>
        <w:t xml:space="preserve"> </w:t>
      </w:r>
      <w:r w:rsidR="003F1165" w:rsidRPr="00BC159F">
        <w:rPr>
          <w:rFonts w:ascii="Times New Roman" w:hAnsi="Times New Roman" w:cs="Times New Roman"/>
          <w:color w:val="000000" w:themeColor="text1"/>
          <w:sz w:val="26"/>
          <w:szCs w:val="26"/>
        </w:rPr>
        <w:t xml:space="preserve">При постановке целей муниципальной программы (комплексной программы) необходимо обеспечить возможность проверки и подтверждения их достижения. Для этого для каждой цели муниципальной программы (комплексной программы), а также для каждой задачи ее структурного элемента формируются показатели. </w:t>
      </w:r>
    </w:p>
    <w:p w:rsidR="003F1165" w:rsidRPr="00BC159F" w:rsidRDefault="003F116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Допускается включение в муниципальную программу (комплексную программу) комплекса процессных мероприятий, для которых показатели не устанавливаются. </w:t>
      </w:r>
    </w:p>
    <w:p w:rsidR="003F1165" w:rsidRPr="00BC159F" w:rsidRDefault="003F116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 муниципальных программах (комплексных программах) необходимо учитывать влияние на показатели всех инструментов государственной и му</w:t>
      </w:r>
      <w:r w:rsidR="003439C1" w:rsidRPr="00BC159F">
        <w:rPr>
          <w:rFonts w:ascii="Times New Roman" w:hAnsi="Times New Roman" w:cs="Times New Roman"/>
          <w:color w:val="000000" w:themeColor="text1"/>
          <w:sz w:val="26"/>
          <w:szCs w:val="26"/>
        </w:rPr>
        <w:t xml:space="preserve">ниципальной </w:t>
      </w:r>
      <w:r w:rsidRPr="00BC159F">
        <w:rPr>
          <w:rFonts w:ascii="Times New Roman" w:hAnsi="Times New Roman" w:cs="Times New Roman"/>
          <w:color w:val="000000" w:themeColor="text1"/>
          <w:sz w:val="26"/>
          <w:szCs w:val="26"/>
        </w:rPr>
        <w:t xml:space="preserve">политики, в том числе применение налоговых льгот, мер тарифного регулирования, мер нормативного регулирования, участия в управлении организациями и т.п. </w:t>
      </w:r>
    </w:p>
    <w:p w:rsidR="003F1165" w:rsidRPr="00BC159F" w:rsidRDefault="00F84DEC"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DE20E9"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 xml:space="preserve">7. </w:t>
      </w:r>
      <w:r w:rsidR="003F1165" w:rsidRPr="00BC159F">
        <w:rPr>
          <w:rFonts w:ascii="Times New Roman" w:hAnsi="Times New Roman" w:cs="Times New Roman"/>
          <w:color w:val="000000" w:themeColor="text1"/>
          <w:sz w:val="26"/>
          <w:szCs w:val="26"/>
        </w:rPr>
        <w:t xml:space="preserve">В </w:t>
      </w:r>
      <w:r w:rsidR="003F1165" w:rsidRPr="00BC159F">
        <w:rPr>
          <w:rFonts w:ascii="Times New Roman" w:hAnsi="Times New Roman" w:cs="Times New Roman"/>
          <w:b/>
          <w:color w:val="000000" w:themeColor="text1"/>
          <w:sz w:val="26"/>
          <w:szCs w:val="26"/>
          <w:u w:val="single"/>
        </w:rPr>
        <w:t>перечень показателей</w:t>
      </w:r>
      <w:r w:rsidR="003F1165" w:rsidRPr="00BC159F">
        <w:rPr>
          <w:rFonts w:ascii="Times New Roman" w:hAnsi="Times New Roman" w:cs="Times New Roman"/>
          <w:color w:val="000000" w:themeColor="text1"/>
          <w:sz w:val="26"/>
          <w:szCs w:val="26"/>
        </w:rPr>
        <w:t xml:space="preserve"> </w:t>
      </w:r>
      <w:r w:rsidR="003439C1" w:rsidRPr="00BC159F">
        <w:rPr>
          <w:rFonts w:ascii="Times New Roman" w:hAnsi="Times New Roman" w:cs="Times New Roman"/>
          <w:color w:val="000000" w:themeColor="text1"/>
          <w:sz w:val="26"/>
          <w:szCs w:val="26"/>
        </w:rPr>
        <w:t xml:space="preserve">муниципальных </w:t>
      </w:r>
      <w:r w:rsidR="003F1165" w:rsidRPr="00BC159F">
        <w:rPr>
          <w:rFonts w:ascii="Times New Roman" w:hAnsi="Times New Roman" w:cs="Times New Roman"/>
          <w:color w:val="000000" w:themeColor="text1"/>
          <w:sz w:val="26"/>
          <w:szCs w:val="26"/>
        </w:rPr>
        <w:t xml:space="preserve">программ (комплексных программ), показателей ее структурных элементов рекомендуется включать: </w:t>
      </w:r>
    </w:p>
    <w:p w:rsidR="003F1165" w:rsidRPr="00BC159F" w:rsidRDefault="003F116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показатели, характеризующие достижение национальных целей развития; </w:t>
      </w:r>
    </w:p>
    <w:p w:rsidR="003F1165" w:rsidRPr="00BC159F" w:rsidRDefault="003F1165" w:rsidP="00BC159F">
      <w:pPr>
        <w:pStyle w:val="ConsPlusNormal"/>
        <w:jc w:val="both"/>
        <w:rPr>
          <w:rFonts w:ascii="Times New Roman" w:hAnsi="Times New Roman" w:cs="Times New Roman"/>
          <w:color w:val="000000" w:themeColor="text1"/>
          <w:sz w:val="26"/>
          <w:szCs w:val="26"/>
        </w:rPr>
      </w:pPr>
      <w:proofErr w:type="gramStart"/>
      <w:r w:rsidRPr="00BC159F">
        <w:rPr>
          <w:rFonts w:ascii="Times New Roman" w:hAnsi="Times New Roman" w:cs="Times New Roman"/>
          <w:color w:val="000000" w:themeColor="text1"/>
          <w:sz w:val="26"/>
          <w:szCs w:val="26"/>
        </w:rPr>
        <w:t xml:space="preserve">б) показатели, соответствующие показателям государственных программ Российской Федерации, </w:t>
      </w:r>
      <w:r w:rsidR="003439C1" w:rsidRPr="00BC159F">
        <w:rPr>
          <w:rFonts w:ascii="Times New Roman" w:hAnsi="Times New Roman" w:cs="Times New Roman"/>
          <w:color w:val="000000" w:themeColor="text1"/>
          <w:sz w:val="26"/>
          <w:szCs w:val="26"/>
        </w:rPr>
        <w:t>Кемеровской области – Кузбасса</w:t>
      </w:r>
      <w:r w:rsidR="00B223D0" w:rsidRPr="00BC159F">
        <w:rPr>
          <w:rFonts w:ascii="Times New Roman" w:hAnsi="Times New Roman" w:cs="Times New Roman"/>
          <w:color w:val="000000" w:themeColor="text1"/>
          <w:sz w:val="26"/>
          <w:szCs w:val="26"/>
        </w:rPr>
        <w:t>,</w:t>
      </w:r>
      <w:r w:rsidR="003439C1"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 xml:space="preserve">в том числе предусмотренные в заключенном соглашении о реализации на территории </w:t>
      </w:r>
      <w:r w:rsidR="003439C1" w:rsidRPr="00BC159F">
        <w:rPr>
          <w:rFonts w:ascii="Times New Roman" w:hAnsi="Times New Roman" w:cs="Times New Roman"/>
          <w:color w:val="000000" w:themeColor="text1"/>
          <w:sz w:val="26"/>
          <w:szCs w:val="26"/>
        </w:rPr>
        <w:t>Юргинского муниципального округа муниципальных</w:t>
      </w:r>
      <w:r w:rsidRPr="00BC159F">
        <w:rPr>
          <w:rFonts w:ascii="Times New Roman" w:hAnsi="Times New Roman" w:cs="Times New Roman"/>
          <w:color w:val="000000" w:themeColor="text1"/>
          <w:sz w:val="26"/>
          <w:szCs w:val="26"/>
        </w:rPr>
        <w:t xml:space="preserve"> программ, направленных на достижение целей и показателей государственной программы Российской Федерации</w:t>
      </w:r>
      <w:r w:rsidR="003439C1"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 xml:space="preserve"> </w:t>
      </w:r>
      <w:r w:rsidR="003439C1" w:rsidRPr="00BC159F">
        <w:rPr>
          <w:rFonts w:ascii="Times New Roman" w:hAnsi="Times New Roman" w:cs="Times New Roman"/>
          <w:color w:val="000000" w:themeColor="text1"/>
          <w:sz w:val="26"/>
          <w:szCs w:val="26"/>
        </w:rPr>
        <w:t xml:space="preserve">Кемеровской области – Кузбасса </w:t>
      </w:r>
      <w:r w:rsidRPr="00BC159F">
        <w:rPr>
          <w:rFonts w:ascii="Times New Roman" w:hAnsi="Times New Roman" w:cs="Times New Roman"/>
          <w:color w:val="000000" w:themeColor="text1"/>
          <w:sz w:val="26"/>
          <w:szCs w:val="26"/>
        </w:rPr>
        <w:t xml:space="preserve">(далее – нефинансовое соглашение); </w:t>
      </w:r>
      <w:proofErr w:type="gramEnd"/>
    </w:p>
    <w:p w:rsidR="003F1165" w:rsidRPr="00BC159F" w:rsidRDefault="003F116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показатели приоритетов социально-экономического развития Кемеровской области – Кузбасса, </w:t>
      </w:r>
      <w:r w:rsidR="003439C1" w:rsidRPr="00BC159F">
        <w:rPr>
          <w:rFonts w:ascii="Times New Roman" w:hAnsi="Times New Roman" w:cs="Times New Roman"/>
          <w:color w:val="000000" w:themeColor="text1"/>
          <w:sz w:val="26"/>
          <w:szCs w:val="26"/>
        </w:rPr>
        <w:t xml:space="preserve">Юргинского муниципального </w:t>
      </w:r>
      <w:proofErr w:type="gramStart"/>
      <w:r w:rsidR="003439C1" w:rsidRPr="00BC159F">
        <w:rPr>
          <w:rFonts w:ascii="Times New Roman" w:hAnsi="Times New Roman" w:cs="Times New Roman"/>
          <w:color w:val="000000" w:themeColor="text1"/>
          <w:sz w:val="26"/>
          <w:szCs w:val="26"/>
        </w:rPr>
        <w:t>округа</w:t>
      </w:r>
      <w:proofErr w:type="gramEnd"/>
      <w:r w:rsidR="003439C1"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 xml:space="preserve">определяемые в документах стратегического планирования; </w:t>
      </w:r>
    </w:p>
    <w:p w:rsidR="003F1165" w:rsidRPr="00BC159F" w:rsidRDefault="003F116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показатели уровня удовлетворенности граждан </w:t>
      </w:r>
      <w:r w:rsidR="00C458B7" w:rsidRPr="00BC159F">
        <w:rPr>
          <w:rFonts w:ascii="Times New Roman" w:hAnsi="Times New Roman" w:cs="Times New Roman"/>
          <w:color w:val="000000" w:themeColor="text1"/>
          <w:sz w:val="26"/>
          <w:szCs w:val="26"/>
        </w:rPr>
        <w:t>Юргинского муниципального округа</w:t>
      </w:r>
      <w:r w:rsidRPr="00BC159F">
        <w:rPr>
          <w:rFonts w:ascii="Times New Roman" w:hAnsi="Times New Roman" w:cs="Times New Roman"/>
          <w:color w:val="000000" w:themeColor="text1"/>
          <w:sz w:val="26"/>
          <w:szCs w:val="26"/>
        </w:rPr>
        <w:t xml:space="preserve"> качеством предоставляемых </w:t>
      </w:r>
      <w:r w:rsidR="00C458B7" w:rsidRPr="00BC159F">
        <w:rPr>
          <w:rFonts w:ascii="Times New Roman" w:hAnsi="Times New Roman" w:cs="Times New Roman"/>
          <w:color w:val="000000" w:themeColor="text1"/>
          <w:sz w:val="26"/>
          <w:szCs w:val="26"/>
        </w:rPr>
        <w:t>муниципальных (</w:t>
      </w:r>
      <w:r w:rsidRPr="00BC159F">
        <w:rPr>
          <w:rFonts w:ascii="Times New Roman" w:hAnsi="Times New Roman" w:cs="Times New Roman"/>
          <w:color w:val="000000" w:themeColor="text1"/>
          <w:sz w:val="26"/>
          <w:szCs w:val="26"/>
        </w:rPr>
        <w:t xml:space="preserve">государственных) услуг в соответствующей сфере социально-экономического развития (при необходимости); </w:t>
      </w:r>
    </w:p>
    <w:p w:rsidR="003F1165" w:rsidRPr="00BC159F" w:rsidRDefault="003F116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д) показатели для оценки эффективности деятельности высшего должностного лица Кемеровской области – Кузбасса</w:t>
      </w:r>
      <w:r w:rsidR="00DB32C5" w:rsidRPr="00BC159F">
        <w:rPr>
          <w:rFonts w:ascii="Times New Roman" w:hAnsi="Times New Roman" w:cs="Times New Roman"/>
          <w:color w:val="000000" w:themeColor="text1"/>
          <w:sz w:val="26"/>
          <w:szCs w:val="26"/>
        </w:rPr>
        <w:t>, деятельности органов местного самоуправления городских округов и муниципальных районов</w:t>
      </w:r>
      <w:r w:rsidRPr="00BC159F">
        <w:rPr>
          <w:rFonts w:ascii="Times New Roman" w:hAnsi="Times New Roman" w:cs="Times New Roman"/>
          <w:color w:val="000000" w:themeColor="text1"/>
          <w:sz w:val="26"/>
          <w:szCs w:val="26"/>
        </w:rPr>
        <w:t xml:space="preserve">. </w:t>
      </w:r>
    </w:p>
    <w:p w:rsidR="003F1165" w:rsidRPr="00BC159F" w:rsidRDefault="003F116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Показатели, предусмотренные в заключенном нефинансовом соглашении, отражаются в составе </w:t>
      </w:r>
      <w:r w:rsidR="00D55204"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ее структурного элемента без </w:t>
      </w:r>
      <w:r w:rsidRPr="00BC159F">
        <w:rPr>
          <w:rFonts w:ascii="Times New Roman" w:hAnsi="Times New Roman" w:cs="Times New Roman"/>
          <w:color w:val="000000" w:themeColor="text1"/>
          <w:sz w:val="26"/>
          <w:szCs w:val="26"/>
        </w:rPr>
        <w:lastRenderedPageBreak/>
        <w:t xml:space="preserve">изменения их наименований, единиц измерения и значений по годам реализации, установленных таким соглашением. </w:t>
      </w:r>
    </w:p>
    <w:p w:rsidR="00D55204" w:rsidRPr="00BC159F" w:rsidRDefault="00F84DEC"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4E7262"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 xml:space="preserve">8. </w:t>
      </w:r>
      <w:r w:rsidR="00D55204" w:rsidRPr="00BC159F">
        <w:rPr>
          <w:rFonts w:ascii="Times New Roman" w:hAnsi="Times New Roman" w:cs="Times New Roman"/>
          <w:color w:val="000000" w:themeColor="text1"/>
          <w:sz w:val="26"/>
          <w:szCs w:val="26"/>
        </w:rPr>
        <w:t>Показатели, включаемые в муниципальную программу (комплексную программу), ее структурные элементы, рекомендуется формировать согласно критериям измеримости (</w:t>
      </w:r>
      <w:proofErr w:type="spellStart"/>
      <w:r w:rsidR="00D55204" w:rsidRPr="00BC159F">
        <w:rPr>
          <w:rFonts w:ascii="Times New Roman" w:hAnsi="Times New Roman" w:cs="Times New Roman"/>
          <w:color w:val="000000" w:themeColor="text1"/>
          <w:sz w:val="26"/>
          <w:szCs w:val="26"/>
        </w:rPr>
        <w:t>счетности</w:t>
      </w:r>
      <w:proofErr w:type="spellEnd"/>
      <w:r w:rsidR="00D55204" w:rsidRPr="00BC159F">
        <w:rPr>
          <w:rFonts w:ascii="Times New Roman" w:hAnsi="Times New Roman" w:cs="Times New Roman"/>
          <w:color w:val="000000" w:themeColor="text1"/>
          <w:sz w:val="26"/>
          <w:szCs w:val="26"/>
        </w:rPr>
        <w:t xml:space="preserve">) и однократности учета. </w:t>
      </w:r>
    </w:p>
    <w:p w:rsidR="00D55204" w:rsidRPr="00BC159F" w:rsidRDefault="00D55204" w:rsidP="00BC159F">
      <w:pPr>
        <w:pStyle w:val="ConsPlusNormal"/>
        <w:jc w:val="both"/>
        <w:rPr>
          <w:rFonts w:ascii="Times New Roman" w:hAnsi="Times New Roman" w:cs="Times New Roman"/>
          <w:color w:val="000000" w:themeColor="text1"/>
          <w:sz w:val="26"/>
          <w:szCs w:val="26"/>
        </w:rPr>
      </w:pPr>
      <w:proofErr w:type="gramStart"/>
      <w:r w:rsidRPr="00BC159F">
        <w:rPr>
          <w:rFonts w:ascii="Times New Roman" w:hAnsi="Times New Roman" w:cs="Times New Roman"/>
          <w:color w:val="000000" w:themeColor="text1"/>
          <w:sz w:val="26"/>
          <w:szCs w:val="26"/>
        </w:rPr>
        <w:t>Рекомендуемыми критериями измеримости (</w:t>
      </w:r>
      <w:proofErr w:type="spellStart"/>
      <w:r w:rsidRPr="00BC159F">
        <w:rPr>
          <w:rFonts w:ascii="Times New Roman" w:hAnsi="Times New Roman" w:cs="Times New Roman"/>
          <w:color w:val="000000" w:themeColor="text1"/>
          <w:sz w:val="26"/>
          <w:szCs w:val="26"/>
        </w:rPr>
        <w:t>счетности</w:t>
      </w:r>
      <w:proofErr w:type="spellEnd"/>
      <w:r w:rsidRPr="00BC159F">
        <w:rPr>
          <w:rFonts w:ascii="Times New Roman" w:hAnsi="Times New Roman" w:cs="Times New Roman"/>
          <w:color w:val="000000" w:themeColor="text1"/>
          <w:sz w:val="26"/>
          <w:szCs w:val="26"/>
        </w:rPr>
        <w:t xml:space="preserve">) являются: наличие единиц измерения, возможность ежемесячного (при необходимости – ежеквартального) расчета, возможность автоматизации, определение источников данных, верификация достоверности данных, надлежащий охват данных. </w:t>
      </w:r>
      <w:proofErr w:type="gramEnd"/>
    </w:p>
    <w:p w:rsidR="00D55204" w:rsidRPr="00BC159F" w:rsidRDefault="00D5520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Показатели муниципальной программы (комплексной программы), структурных элементов должны соответствовать одному из следующих условий: </w:t>
      </w:r>
    </w:p>
    <w:p w:rsidR="00D55204" w:rsidRPr="00BC159F" w:rsidRDefault="00D5520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значения показателей рассчитываются по методикам, принятым международными организациями; </w:t>
      </w:r>
    </w:p>
    <w:p w:rsidR="00D55204" w:rsidRPr="00BC159F" w:rsidRDefault="00D5520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значения показателей определяются на основе данных официального статистического наблюдения; </w:t>
      </w:r>
    </w:p>
    <w:p w:rsidR="00D55204" w:rsidRPr="00BC159F" w:rsidRDefault="00D5520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значения показателей рассчитываются по методикам, утвержденным ответственными исполнителями, соисполнителями, участниками муниципальной программы (комплексной программы). </w:t>
      </w:r>
    </w:p>
    <w:p w:rsidR="00D55204" w:rsidRPr="00BC159F" w:rsidRDefault="00D5520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Методики расчета значений показателей муниципальных программ и их структурных элементов, соответствующих показателям государственных программ Российской Федерации, Кемеровской области - Кузбасса и их структурных элементов, должны соответствовать принятым (утвержденным) на региональном уровне методикам расчета.  </w:t>
      </w:r>
    </w:p>
    <w:p w:rsidR="00D55204" w:rsidRPr="00BC159F" w:rsidRDefault="00D55204" w:rsidP="00BC159F">
      <w:pPr>
        <w:pStyle w:val="ConsPlusNormal"/>
        <w:jc w:val="both"/>
        <w:rPr>
          <w:rFonts w:ascii="Times New Roman" w:hAnsi="Times New Roman" w:cs="Times New Roman"/>
          <w:color w:val="000000" w:themeColor="text1"/>
          <w:sz w:val="26"/>
          <w:szCs w:val="26"/>
        </w:rPr>
      </w:pPr>
      <w:proofErr w:type="gramStart"/>
      <w:r w:rsidRPr="00BC159F">
        <w:rPr>
          <w:rFonts w:ascii="Times New Roman" w:hAnsi="Times New Roman" w:cs="Times New Roman"/>
          <w:color w:val="000000" w:themeColor="text1"/>
          <w:sz w:val="26"/>
          <w:szCs w:val="26"/>
        </w:rPr>
        <w:t xml:space="preserve">Показатели </w:t>
      </w:r>
      <w:r w:rsidR="000A6BC2"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следует приводить по годам реализации (помесячно или поквартально для текущего финансового года или в соответствии с периодичностью официального статистического расчета), сгруппированными по ее целям, с указанием связи с показателями государственных программ Российской Федерации</w:t>
      </w:r>
      <w:r w:rsidR="000A6BC2" w:rsidRPr="00BC159F">
        <w:rPr>
          <w:rFonts w:ascii="Times New Roman" w:hAnsi="Times New Roman" w:cs="Times New Roman"/>
          <w:color w:val="000000" w:themeColor="text1"/>
          <w:sz w:val="26"/>
          <w:szCs w:val="26"/>
        </w:rPr>
        <w:t>, Кемеровской области - Кузбасса</w:t>
      </w:r>
      <w:r w:rsidRPr="00BC159F">
        <w:rPr>
          <w:rFonts w:ascii="Times New Roman" w:hAnsi="Times New Roman" w:cs="Times New Roman"/>
          <w:color w:val="000000" w:themeColor="text1"/>
          <w:sz w:val="26"/>
          <w:szCs w:val="26"/>
        </w:rPr>
        <w:t xml:space="preserve">. </w:t>
      </w:r>
      <w:proofErr w:type="gramEnd"/>
    </w:p>
    <w:p w:rsidR="00D55204" w:rsidRPr="00BC159F" w:rsidRDefault="00D5520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На текущий год может не осуществляться планирование ежемесячных значений показателей </w:t>
      </w:r>
      <w:r w:rsidR="00253ABE"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программ, ее структурных элементов (по решению куратора) в случаях:</w:t>
      </w:r>
    </w:p>
    <w:p w:rsidR="00D55204" w:rsidRPr="00BC159F" w:rsidRDefault="00D5520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наличия иной периодичности представления данных по показателям в силу законодательства Российской Федерации;  </w:t>
      </w:r>
    </w:p>
    <w:p w:rsidR="00D55204" w:rsidRPr="00BC159F" w:rsidRDefault="00D5520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определения значений показателей на основании данных международных организаций, фактические значения которых публикуются на ежеквартальной или ежегодной основе;  </w:t>
      </w:r>
    </w:p>
    <w:p w:rsidR="00D55204" w:rsidRPr="00BC159F" w:rsidRDefault="00D5520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 определения значений показателей на основании данных, представляемых коммерческими организациями;</w:t>
      </w:r>
    </w:p>
    <w:p w:rsidR="00D55204" w:rsidRPr="00BC159F" w:rsidRDefault="00D5520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расчета значений показателей, которые связаны с сезонным фактором и (или) жизненным циклом создания объектов или оказанием услуг (наличие дискретного (прерывистого) характера ежемесячных значений показателей). </w:t>
      </w:r>
    </w:p>
    <w:p w:rsidR="00D55204" w:rsidRPr="00BC159F" w:rsidRDefault="00D55204"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случае невозможности расчета значений показателей </w:t>
      </w:r>
      <w:r w:rsidR="00253ABE"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показателей ее структурных элементов с учетом установленных сроков представления годовой отчетности необходимо установить прокси-показатели. </w:t>
      </w:r>
    </w:p>
    <w:p w:rsidR="00CC3A53" w:rsidRPr="00BC159F" w:rsidRDefault="00F84DEC"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FF5940"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9.</w:t>
      </w:r>
      <w:r w:rsidR="00F85426" w:rsidRPr="00BC159F">
        <w:rPr>
          <w:rFonts w:ascii="Times New Roman" w:hAnsi="Times New Roman" w:cs="Times New Roman"/>
          <w:color w:val="000000" w:themeColor="text1"/>
          <w:sz w:val="26"/>
          <w:szCs w:val="26"/>
        </w:rPr>
        <w:t xml:space="preserve"> </w:t>
      </w:r>
      <w:r w:rsidR="00CC3A53" w:rsidRPr="00BC159F">
        <w:rPr>
          <w:rFonts w:ascii="Times New Roman" w:hAnsi="Times New Roman" w:cs="Times New Roman"/>
          <w:color w:val="000000" w:themeColor="text1"/>
          <w:sz w:val="26"/>
          <w:szCs w:val="26"/>
        </w:rPr>
        <w:t xml:space="preserve">Обязательными атрибутивными признаками, характеризующими показатели муниципальной программы (комплексной программы) и показатели ее </w:t>
      </w:r>
      <w:r w:rsidR="00CC3A53" w:rsidRPr="00BC159F">
        <w:rPr>
          <w:rFonts w:ascii="Times New Roman" w:hAnsi="Times New Roman" w:cs="Times New Roman"/>
          <w:color w:val="000000" w:themeColor="text1"/>
          <w:sz w:val="26"/>
          <w:szCs w:val="26"/>
        </w:rPr>
        <w:lastRenderedPageBreak/>
        <w:t>структурных элементов, являются:</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наименование показателя;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единица измерения показателя (по ОКЕИ);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базовое значение показателя (с указанием года);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значение показателя (по годам реализации);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 характеристика планируемой динамики показателя (возрастание или убывание);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е) метод расчета (накопительный итог или дискретный показатель);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ж) связь с целью государственной программы, муниципальной программы (комплексной программы), с задачей структурного элемента такой программы, достижение (решение) которой характеризует показатель муниципальной программы (комплексной программы), показатель структурного элемента;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з) связь с показателем государственной программы Российской Федерации, Кемеровской области - Кузбасса и (или) ее структурного элемента.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качестве дополнительных атрибутивных признаков, характеризующих показатели муниципальной программы (комплексной программы) и показатели ее структурных элементов, рекомендуется использовать следующие: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уровень показателя;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w:t>
      </w:r>
      <w:proofErr w:type="gramStart"/>
      <w:r w:rsidRPr="00BC159F">
        <w:rPr>
          <w:rFonts w:ascii="Times New Roman" w:hAnsi="Times New Roman" w:cs="Times New Roman"/>
          <w:color w:val="000000" w:themeColor="text1"/>
          <w:sz w:val="26"/>
          <w:szCs w:val="26"/>
        </w:rPr>
        <w:t>ответственный</w:t>
      </w:r>
      <w:proofErr w:type="gramEnd"/>
      <w:r w:rsidRPr="00BC159F">
        <w:rPr>
          <w:rFonts w:ascii="Times New Roman" w:hAnsi="Times New Roman" w:cs="Times New Roman"/>
          <w:color w:val="000000" w:themeColor="text1"/>
          <w:sz w:val="26"/>
          <w:szCs w:val="26"/>
        </w:rPr>
        <w:t xml:space="preserve"> за достижение показателя;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 связь с документом стратегического планирования, поручением, иным документом, в соответствии с которым показатель включен в муниципальную программу (комплексную программу), ее структурный элемент.</w:t>
      </w:r>
    </w:p>
    <w:p w:rsidR="00CC3A53" w:rsidRPr="00BC159F" w:rsidRDefault="00CF7395"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D41675"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10.</w:t>
      </w:r>
      <w:r w:rsidR="00F85426" w:rsidRPr="00BC159F">
        <w:rPr>
          <w:rFonts w:ascii="Times New Roman" w:hAnsi="Times New Roman" w:cs="Times New Roman"/>
          <w:color w:val="000000" w:themeColor="text1"/>
          <w:sz w:val="26"/>
          <w:szCs w:val="26"/>
        </w:rPr>
        <w:t xml:space="preserve"> </w:t>
      </w:r>
      <w:r w:rsidR="00CC3A53" w:rsidRPr="00BC159F">
        <w:rPr>
          <w:rFonts w:ascii="Times New Roman" w:hAnsi="Times New Roman" w:cs="Times New Roman"/>
          <w:color w:val="000000" w:themeColor="text1"/>
          <w:sz w:val="26"/>
          <w:szCs w:val="26"/>
        </w:rPr>
        <w:t xml:space="preserve">Достижение целей и показателей, решение задач муниципальной программы (комплексной программы) и ее структурных элементов обеспечивается за счет реализации мероприятий (результатов) структурных элементов такой программы.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Мероприятия (результаты) группируются по задачам структурных элементов муниципальной программы (комплексной программы).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Обязательными атрибутивными признаками, характеризующими мероприятия (результаты) структурного элемента муниципальной  программы (комплексной программы), являются:</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наименование мероприятия (результата);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единица измерения мероприятия (результата) (по ОКЕИ);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базовое значение мероприятия (результата) (с указанием года); </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значение мероприятия (результата) (по годам реализации накопительным итогом / дискретно в отчетном периоде); </w:t>
      </w:r>
    </w:p>
    <w:p w:rsidR="00317BBA"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 тип мероприятия (результата); </w:t>
      </w:r>
    </w:p>
    <w:p w:rsidR="00AC0438" w:rsidRPr="00BC159F" w:rsidRDefault="0089616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е</w:t>
      </w:r>
      <w:r w:rsidR="006178F3" w:rsidRPr="00BC159F">
        <w:rPr>
          <w:rFonts w:ascii="Times New Roman" w:hAnsi="Times New Roman" w:cs="Times New Roman"/>
          <w:color w:val="000000" w:themeColor="text1"/>
          <w:sz w:val="26"/>
          <w:szCs w:val="26"/>
        </w:rPr>
        <w:t xml:space="preserve">) </w:t>
      </w:r>
      <w:r w:rsidR="00CC3A53" w:rsidRPr="00BC159F">
        <w:rPr>
          <w:rFonts w:ascii="Times New Roman" w:hAnsi="Times New Roman" w:cs="Times New Roman"/>
          <w:color w:val="000000" w:themeColor="text1"/>
          <w:sz w:val="26"/>
          <w:szCs w:val="26"/>
        </w:rPr>
        <w:t xml:space="preserve">связь с показателем </w:t>
      </w:r>
      <w:r w:rsidR="00AC0438" w:rsidRPr="00BC159F">
        <w:rPr>
          <w:rFonts w:ascii="Times New Roman" w:hAnsi="Times New Roman" w:cs="Times New Roman"/>
          <w:color w:val="000000" w:themeColor="text1"/>
          <w:sz w:val="26"/>
          <w:szCs w:val="26"/>
        </w:rPr>
        <w:t>муниципальной программы (комплексной программы)/показателем, задачей структурного элемента такой программы.</w:t>
      </w:r>
    </w:p>
    <w:p w:rsidR="00317BBA"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 качестве дополнительных атрибутивных признаков, характеризующих мероприятия (результаты) структурного элемента муниципальной программы (комплексной программы), рекомендуется использовать</w:t>
      </w:r>
      <w:r w:rsidR="00896169" w:rsidRPr="00BC159F">
        <w:rPr>
          <w:rFonts w:ascii="Times New Roman" w:hAnsi="Times New Roman" w:cs="Times New Roman"/>
          <w:color w:val="000000" w:themeColor="text1"/>
          <w:sz w:val="26"/>
          <w:szCs w:val="26"/>
        </w:rPr>
        <w:t xml:space="preserve"> следующее</w:t>
      </w:r>
      <w:r w:rsidRPr="00BC159F">
        <w:rPr>
          <w:rFonts w:ascii="Times New Roman" w:hAnsi="Times New Roman" w:cs="Times New Roman"/>
          <w:color w:val="000000" w:themeColor="text1"/>
          <w:sz w:val="26"/>
          <w:szCs w:val="26"/>
        </w:rPr>
        <w:t xml:space="preserve">: </w:t>
      </w:r>
    </w:p>
    <w:p w:rsidR="00896169" w:rsidRPr="00BC159F" w:rsidRDefault="0089616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 характеристика мероприятия (результата) - краткое описание выполняемой деятельности с указанием дополнительных качественных или количественных параметров мероприятия (результата), не дублирующих его наименование;</w:t>
      </w:r>
    </w:p>
    <w:p w:rsidR="00CC3A53" w:rsidRPr="00BC159F" w:rsidRDefault="00CC3A5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Для мероприятий (результатов) процессной части муниципальной  программы (комплексной программы), а также отдельных мероприятий допускается не устанавливать их значения, а также сроки окончания реализации.</w:t>
      </w:r>
    </w:p>
    <w:p w:rsidR="00F01C23" w:rsidRPr="00BC159F" w:rsidRDefault="00CF7395"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lastRenderedPageBreak/>
        <w:t>3.</w:t>
      </w:r>
      <w:r w:rsidR="00896169"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1</w:t>
      </w:r>
      <w:r w:rsidR="00153DFC" w:rsidRPr="00BC159F">
        <w:rPr>
          <w:rFonts w:ascii="Times New Roman" w:hAnsi="Times New Roman" w:cs="Times New Roman"/>
          <w:color w:val="000000" w:themeColor="text1"/>
          <w:sz w:val="26"/>
          <w:szCs w:val="26"/>
        </w:rPr>
        <w:t>1</w:t>
      </w:r>
      <w:r w:rsidRPr="00BC159F">
        <w:rPr>
          <w:rFonts w:ascii="Times New Roman" w:hAnsi="Times New Roman" w:cs="Times New Roman"/>
          <w:color w:val="000000" w:themeColor="text1"/>
          <w:sz w:val="26"/>
          <w:szCs w:val="26"/>
        </w:rPr>
        <w:t>.</w:t>
      </w:r>
      <w:r w:rsidR="00213F08">
        <w:rPr>
          <w:rFonts w:ascii="Times New Roman" w:hAnsi="Times New Roman" w:cs="Times New Roman"/>
          <w:color w:val="000000" w:themeColor="text1"/>
          <w:sz w:val="26"/>
          <w:szCs w:val="26"/>
        </w:rPr>
        <w:t xml:space="preserve"> </w:t>
      </w:r>
      <w:r w:rsidR="00F01C23" w:rsidRPr="00BC159F">
        <w:rPr>
          <w:rFonts w:ascii="Times New Roman" w:hAnsi="Times New Roman" w:cs="Times New Roman"/>
          <w:color w:val="000000" w:themeColor="text1"/>
          <w:sz w:val="26"/>
          <w:szCs w:val="26"/>
        </w:rPr>
        <w:t xml:space="preserve">В составе структурных элементов муниципальной программы в обязательном порядке отражаются результаты, предусмотренные в заключенном соглашении о предоставлении межбюджетного трансферта из  бюджета Кемеровской области – Кузбасса бюджету Юргинского муниципального округа  (далее – финансовое соглашение). </w:t>
      </w:r>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Результаты, предусмотренные в финансовом соглашении, отражаются в составе структурных элементов </w:t>
      </w:r>
      <w:r w:rsidR="007B22C1"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без изменения их наименований, единиц измерения, значений по годам реализации, установленных в таких соглашениях. </w:t>
      </w:r>
    </w:p>
    <w:p w:rsidR="00F01C23" w:rsidRPr="00BC159F" w:rsidRDefault="001E4D48"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C109CD"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1</w:t>
      </w:r>
      <w:r w:rsidR="00F17826" w:rsidRPr="00BC159F">
        <w:rPr>
          <w:rFonts w:ascii="Times New Roman" w:hAnsi="Times New Roman" w:cs="Times New Roman"/>
          <w:color w:val="000000" w:themeColor="text1"/>
          <w:sz w:val="26"/>
          <w:szCs w:val="26"/>
        </w:rPr>
        <w:t>2</w:t>
      </w:r>
      <w:r w:rsidR="00CF7395" w:rsidRPr="00BC159F">
        <w:rPr>
          <w:rFonts w:ascii="Times New Roman" w:hAnsi="Times New Roman" w:cs="Times New Roman"/>
          <w:color w:val="000000" w:themeColor="text1"/>
          <w:sz w:val="26"/>
          <w:szCs w:val="26"/>
        </w:rPr>
        <w:t>.</w:t>
      </w:r>
      <w:r w:rsidR="00213F08">
        <w:rPr>
          <w:rFonts w:ascii="Times New Roman" w:hAnsi="Times New Roman" w:cs="Times New Roman"/>
          <w:color w:val="000000" w:themeColor="text1"/>
          <w:sz w:val="26"/>
          <w:szCs w:val="26"/>
        </w:rPr>
        <w:t xml:space="preserve"> </w:t>
      </w:r>
      <w:r w:rsidR="00F01C23" w:rsidRPr="00BC159F">
        <w:rPr>
          <w:rFonts w:ascii="Times New Roman" w:hAnsi="Times New Roman" w:cs="Times New Roman"/>
          <w:color w:val="000000" w:themeColor="text1"/>
          <w:sz w:val="26"/>
          <w:szCs w:val="26"/>
        </w:rPr>
        <w:t xml:space="preserve">Мероприятие (результат) структурного элемента </w:t>
      </w:r>
      <w:r w:rsidR="00DB2F4F" w:rsidRPr="00BC159F">
        <w:rPr>
          <w:rFonts w:ascii="Times New Roman" w:hAnsi="Times New Roman" w:cs="Times New Roman"/>
          <w:color w:val="000000" w:themeColor="text1"/>
          <w:sz w:val="26"/>
          <w:szCs w:val="26"/>
        </w:rPr>
        <w:t xml:space="preserve">муниципальной </w:t>
      </w:r>
      <w:r w:rsidR="00F01C23" w:rsidRPr="00BC159F">
        <w:rPr>
          <w:rFonts w:ascii="Times New Roman" w:hAnsi="Times New Roman" w:cs="Times New Roman"/>
          <w:color w:val="000000" w:themeColor="text1"/>
          <w:sz w:val="26"/>
          <w:szCs w:val="26"/>
        </w:rPr>
        <w:t xml:space="preserve"> программы (комплексной программы) должно соответствовать принципам конкретности, точности, достоверности, измеримости (</w:t>
      </w:r>
      <w:proofErr w:type="spellStart"/>
      <w:r w:rsidR="00F01C23" w:rsidRPr="00BC159F">
        <w:rPr>
          <w:rFonts w:ascii="Times New Roman" w:hAnsi="Times New Roman" w:cs="Times New Roman"/>
          <w:color w:val="000000" w:themeColor="text1"/>
          <w:sz w:val="26"/>
          <w:szCs w:val="26"/>
        </w:rPr>
        <w:t>счетности</w:t>
      </w:r>
      <w:proofErr w:type="spellEnd"/>
      <w:r w:rsidR="00F01C23" w:rsidRPr="00BC159F">
        <w:rPr>
          <w:rFonts w:ascii="Times New Roman" w:hAnsi="Times New Roman" w:cs="Times New Roman"/>
          <w:color w:val="000000" w:themeColor="text1"/>
          <w:sz w:val="26"/>
          <w:szCs w:val="26"/>
        </w:rPr>
        <w:t xml:space="preserve">). Формирование мероприятий (результатов) процессной части </w:t>
      </w:r>
      <w:r w:rsidR="00200D0C" w:rsidRPr="00BC159F">
        <w:rPr>
          <w:rFonts w:ascii="Times New Roman" w:hAnsi="Times New Roman" w:cs="Times New Roman"/>
          <w:color w:val="000000" w:themeColor="text1"/>
          <w:sz w:val="26"/>
          <w:szCs w:val="26"/>
        </w:rPr>
        <w:t xml:space="preserve">муниципальной </w:t>
      </w:r>
      <w:r w:rsidR="00F01C23" w:rsidRPr="00BC159F">
        <w:rPr>
          <w:rFonts w:ascii="Times New Roman" w:hAnsi="Times New Roman" w:cs="Times New Roman"/>
          <w:color w:val="000000" w:themeColor="text1"/>
          <w:sz w:val="26"/>
          <w:szCs w:val="26"/>
        </w:rPr>
        <w:t xml:space="preserve"> программы (комплексной программы) может осуществляться без соблюдения указанных принципов.</w:t>
      </w:r>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Наименование мероприятия (результата) структурного элемента </w:t>
      </w:r>
      <w:r w:rsidR="00200D0C"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должно быть сформулировано в виде завершенного действия, характеризующего в том числе</w:t>
      </w:r>
      <w:r w:rsidR="002C7775" w:rsidRPr="00BC159F">
        <w:rPr>
          <w:rFonts w:ascii="Times New Roman" w:hAnsi="Times New Roman" w:cs="Times New Roman"/>
          <w:color w:val="000000" w:themeColor="text1"/>
          <w:sz w:val="26"/>
          <w:szCs w:val="26"/>
        </w:rPr>
        <w:t>,</w:t>
      </w:r>
      <w:r w:rsidRPr="00BC159F">
        <w:rPr>
          <w:rFonts w:ascii="Times New Roman" w:hAnsi="Times New Roman" w:cs="Times New Roman"/>
          <w:color w:val="000000" w:themeColor="text1"/>
          <w:sz w:val="26"/>
          <w:szCs w:val="26"/>
        </w:rPr>
        <w:t xml:space="preserve"> количество создаваемых (приобретаемых) материальных и нематериальных объектов, объем оказываемых услуг или выполняемых работ. </w:t>
      </w:r>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Наименование мероприятия (результата) структурного элемента </w:t>
      </w:r>
      <w:r w:rsidR="00200D0C"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не должно: </w:t>
      </w:r>
    </w:p>
    <w:p w:rsidR="00F01C23" w:rsidRPr="00BC159F" w:rsidRDefault="00F01C23" w:rsidP="00BC159F">
      <w:pPr>
        <w:pStyle w:val="ConsPlusNormal"/>
        <w:jc w:val="both"/>
        <w:rPr>
          <w:rFonts w:ascii="Times New Roman" w:hAnsi="Times New Roman" w:cs="Times New Roman"/>
          <w:color w:val="000000" w:themeColor="text1"/>
          <w:sz w:val="26"/>
          <w:szCs w:val="26"/>
        </w:rPr>
      </w:pPr>
      <w:proofErr w:type="gramStart"/>
      <w:r w:rsidRPr="00BC159F">
        <w:rPr>
          <w:rFonts w:ascii="Times New Roman" w:hAnsi="Times New Roman" w:cs="Times New Roman"/>
          <w:color w:val="000000" w:themeColor="text1"/>
          <w:sz w:val="26"/>
          <w:szCs w:val="26"/>
        </w:rPr>
        <w:t xml:space="preserve">а) дублировать наименование цели, показателя, задачи, иного мероприятия (результата), контрольной точки, объекта мероприятия (результата); </w:t>
      </w:r>
      <w:proofErr w:type="gramEnd"/>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содержать значение и период достижения; </w:t>
      </w:r>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содержать указание на два и более мероприятия (результата); </w:t>
      </w:r>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содержать наименования нормативных правовых актов, иных поручений; </w:t>
      </w:r>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 содержать указания на виды и формы государственной поддержки (субсидии, дотации и др.). </w:t>
      </w:r>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Мероприятия (результаты) структурного элемента </w:t>
      </w:r>
      <w:r w:rsidR="00634B60"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формируются с учетом соблюдения принципа </w:t>
      </w:r>
      <w:proofErr w:type="spellStart"/>
      <w:r w:rsidRPr="00BC159F">
        <w:rPr>
          <w:rFonts w:ascii="Times New Roman" w:hAnsi="Times New Roman" w:cs="Times New Roman"/>
          <w:color w:val="000000" w:themeColor="text1"/>
          <w:sz w:val="26"/>
          <w:szCs w:val="26"/>
        </w:rPr>
        <w:t>прослеживаемости</w:t>
      </w:r>
      <w:proofErr w:type="spellEnd"/>
      <w:r w:rsidRPr="00BC159F">
        <w:rPr>
          <w:rFonts w:ascii="Times New Roman" w:hAnsi="Times New Roman" w:cs="Times New Roman"/>
          <w:color w:val="000000" w:themeColor="text1"/>
          <w:sz w:val="26"/>
          <w:szCs w:val="26"/>
        </w:rPr>
        <w:t xml:space="preserve"> финансирования мероприятия (результата) – увязки одного мероприятия (результата) с одним направлением расходов</w:t>
      </w:r>
      <w:r w:rsidR="003E4CAC" w:rsidRPr="00BC159F">
        <w:rPr>
          <w:rFonts w:ascii="Times New Roman" w:hAnsi="Times New Roman" w:cs="Times New Roman"/>
          <w:color w:val="000000" w:themeColor="text1"/>
          <w:sz w:val="26"/>
          <w:szCs w:val="26"/>
        </w:rPr>
        <w:t>.</w:t>
      </w:r>
      <w:r w:rsidRPr="00BC159F">
        <w:rPr>
          <w:rFonts w:ascii="Times New Roman" w:hAnsi="Times New Roman" w:cs="Times New Roman"/>
          <w:color w:val="000000" w:themeColor="text1"/>
          <w:sz w:val="26"/>
          <w:szCs w:val="26"/>
        </w:rPr>
        <w:t xml:space="preserve"> Формирование мероприятий (результатов) процессной части </w:t>
      </w:r>
      <w:r w:rsidR="00634B60"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может осуществляться без соблюдения указанного принципа.</w:t>
      </w:r>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Планирование сроков выполнения (достижения) мероприятий (результатов) осуществляется с учетом:</w:t>
      </w:r>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их равномерного распределения в течение календарного года; </w:t>
      </w:r>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сопоставимости со сроками достижения показателей </w:t>
      </w:r>
      <w:r w:rsidR="00634B60"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и показателей ее структурных элементов;</w:t>
      </w:r>
    </w:p>
    <w:p w:rsidR="00F01C23" w:rsidRPr="00BC159F" w:rsidRDefault="00F01C23"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 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Российской Федерации</w:t>
      </w:r>
      <w:r w:rsidR="00634B60" w:rsidRPr="00BC159F">
        <w:rPr>
          <w:rFonts w:ascii="Times New Roman" w:hAnsi="Times New Roman" w:cs="Times New Roman"/>
          <w:color w:val="000000" w:themeColor="text1"/>
          <w:sz w:val="26"/>
          <w:szCs w:val="26"/>
        </w:rPr>
        <w:t xml:space="preserve">, </w:t>
      </w:r>
      <w:r w:rsidR="002C7775" w:rsidRPr="00BC159F">
        <w:rPr>
          <w:rFonts w:ascii="Times New Roman" w:hAnsi="Times New Roman" w:cs="Times New Roman"/>
          <w:color w:val="000000" w:themeColor="text1"/>
          <w:sz w:val="26"/>
          <w:szCs w:val="26"/>
        </w:rPr>
        <w:t>К</w:t>
      </w:r>
      <w:r w:rsidR="00634B60" w:rsidRPr="00BC159F">
        <w:rPr>
          <w:rFonts w:ascii="Times New Roman" w:hAnsi="Times New Roman" w:cs="Times New Roman"/>
          <w:color w:val="000000" w:themeColor="text1"/>
          <w:sz w:val="26"/>
          <w:szCs w:val="26"/>
        </w:rPr>
        <w:t>емеровской области - Кузбасса</w:t>
      </w:r>
      <w:r w:rsidRPr="00BC159F">
        <w:rPr>
          <w:rFonts w:ascii="Times New Roman" w:hAnsi="Times New Roman" w:cs="Times New Roman"/>
          <w:color w:val="000000" w:themeColor="text1"/>
          <w:sz w:val="26"/>
          <w:szCs w:val="26"/>
        </w:rPr>
        <w:t xml:space="preserve">.  </w:t>
      </w:r>
    </w:p>
    <w:p w:rsidR="00493EF8" w:rsidRPr="00BC159F" w:rsidRDefault="00CF7395"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6C108A"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1</w:t>
      </w:r>
      <w:r w:rsidR="00F17826" w:rsidRPr="00BC159F">
        <w:rPr>
          <w:rFonts w:ascii="Times New Roman" w:hAnsi="Times New Roman" w:cs="Times New Roman"/>
          <w:color w:val="000000" w:themeColor="text1"/>
          <w:sz w:val="26"/>
          <w:szCs w:val="26"/>
        </w:rPr>
        <w:t>3</w:t>
      </w:r>
      <w:r w:rsidRPr="00BC159F">
        <w:rPr>
          <w:rFonts w:ascii="Times New Roman" w:hAnsi="Times New Roman" w:cs="Times New Roman"/>
          <w:color w:val="000000" w:themeColor="text1"/>
          <w:sz w:val="26"/>
          <w:szCs w:val="26"/>
        </w:rPr>
        <w:t>.</w:t>
      </w:r>
      <w:r w:rsidR="00213F08">
        <w:rPr>
          <w:rFonts w:ascii="Times New Roman" w:hAnsi="Times New Roman" w:cs="Times New Roman"/>
          <w:color w:val="000000" w:themeColor="text1"/>
          <w:sz w:val="26"/>
          <w:szCs w:val="26"/>
        </w:rPr>
        <w:t xml:space="preserve"> </w:t>
      </w:r>
      <w:proofErr w:type="gramStart"/>
      <w:r w:rsidR="00493EF8" w:rsidRPr="00BC159F">
        <w:rPr>
          <w:rFonts w:ascii="Times New Roman" w:hAnsi="Times New Roman" w:cs="Times New Roman"/>
          <w:color w:val="000000" w:themeColor="text1"/>
          <w:sz w:val="26"/>
          <w:szCs w:val="26"/>
        </w:rPr>
        <w:t xml:space="preserve">В целях унификации процесса мониторинга хода выполнения (достижения) мероприятий (результатов) структурных элементов муниципальных программ (комплексных программ) каждому мероприятию (результату) следует присваивать тип и соответствующий ему набор контрольных точек, перечень </w:t>
      </w:r>
      <w:r w:rsidR="00493EF8" w:rsidRPr="00BC159F">
        <w:rPr>
          <w:rFonts w:ascii="Times New Roman" w:hAnsi="Times New Roman" w:cs="Times New Roman"/>
          <w:color w:val="000000" w:themeColor="text1"/>
          <w:sz w:val="26"/>
          <w:szCs w:val="26"/>
        </w:rPr>
        <w:lastRenderedPageBreak/>
        <w:t xml:space="preserve">которых определен в Единых методических рекомендациях (для проектной части муниципальной программы (комплексной программы) </w:t>
      </w:r>
      <w:r w:rsidR="00493EF8" w:rsidRPr="00BC159F">
        <w:rPr>
          <w:rFonts w:ascii="Times New Roman" w:hAnsi="Times New Roman" w:cs="Times New Roman"/>
          <w:b/>
          <w:color w:val="000000" w:themeColor="text1"/>
          <w:sz w:val="26"/>
          <w:szCs w:val="26"/>
        </w:rPr>
        <w:t xml:space="preserve">согласно приложению № </w:t>
      </w:r>
      <w:r w:rsidR="002644EF">
        <w:rPr>
          <w:rFonts w:ascii="Times New Roman" w:hAnsi="Times New Roman" w:cs="Times New Roman"/>
          <w:b/>
          <w:color w:val="000000" w:themeColor="text1"/>
          <w:sz w:val="26"/>
          <w:szCs w:val="26"/>
        </w:rPr>
        <w:t>5</w:t>
      </w:r>
      <w:r w:rsidR="00493EF8" w:rsidRPr="00BC159F">
        <w:rPr>
          <w:rFonts w:ascii="Times New Roman" w:hAnsi="Times New Roman" w:cs="Times New Roman"/>
          <w:color w:val="000000" w:themeColor="text1"/>
          <w:sz w:val="26"/>
          <w:szCs w:val="26"/>
        </w:rPr>
        <w:t xml:space="preserve"> к настоящему Положению для проектной части муниципальной программы (комплексной программы)</w:t>
      </w:r>
      <w:r w:rsidR="00004072" w:rsidRPr="00BC159F">
        <w:rPr>
          <w:rFonts w:ascii="Times New Roman" w:hAnsi="Times New Roman" w:cs="Times New Roman"/>
          <w:color w:val="000000" w:themeColor="text1"/>
          <w:sz w:val="26"/>
          <w:szCs w:val="26"/>
        </w:rPr>
        <w:t>,</w:t>
      </w:r>
      <w:r w:rsidR="00493EF8" w:rsidRPr="00BC159F">
        <w:rPr>
          <w:rFonts w:ascii="Times New Roman" w:hAnsi="Times New Roman" w:cs="Times New Roman"/>
          <w:color w:val="000000" w:themeColor="text1"/>
          <w:sz w:val="26"/>
          <w:szCs w:val="26"/>
        </w:rPr>
        <w:t xml:space="preserve"> </w:t>
      </w:r>
      <w:r w:rsidR="00493EF8" w:rsidRPr="00BC159F">
        <w:rPr>
          <w:rFonts w:ascii="Times New Roman" w:hAnsi="Times New Roman" w:cs="Times New Roman"/>
          <w:b/>
          <w:color w:val="000000" w:themeColor="text1"/>
          <w:sz w:val="26"/>
          <w:szCs w:val="26"/>
        </w:rPr>
        <w:t>согласно приложению № </w:t>
      </w:r>
      <w:r w:rsidR="002644EF">
        <w:rPr>
          <w:rFonts w:ascii="Times New Roman" w:hAnsi="Times New Roman" w:cs="Times New Roman"/>
          <w:b/>
          <w:color w:val="000000" w:themeColor="text1"/>
          <w:sz w:val="26"/>
          <w:szCs w:val="26"/>
        </w:rPr>
        <w:t>6</w:t>
      </w:r>
      <w:r w:rsidR="00493EF8" w:rsidRPr="00BC159F">
        <w:rPr>
          <w:rFonts w:ascii="Times New Roman" w:hAnsi="Times New Roman" w:cs="Times New Roman"/>
          <w:color w:val="000000" w:themeColor="text1"/>
          <w:sz w:val="26"/>
          <w:szCs w:val="26"/>
        </w:rPr>
        <w:t xml:space="preserve"> к настоящему</w:t>
      </w:r>
      <w:proofErr w:type="gramEnd"/>
      <w:r w:rsidR="00493EF8" w:rsidRPr="00BC159F">
        <w:rPr>
          <w:rFonts w:ascii="Times New Roman" w:hAnsi="Times New Roman" w:cs="Times New Roman"/>
          <w:color w:val="000000" w:themeColor="text1"/>
          <w:sz w:val="26"/>
          <w:szCs w:val="26"/>
        </w:rPr>
        <w:t xml:space="preserve"> Положению для процессной части муниципальной программы (комплексной программы).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Для мероприятий (результатов) структурных элементов муниципальной программ, декомпозированных по муниципальным образованиям Кемеровской области – Кузбасса в паспортах структурных элементов государственных программ Кемеровской области – Кузбасса, рекомендуется формировать не менее 6 контрольных точек, равномерно распределенных в течение года.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Для иных мероприятий (результатов) муниципальных программ (комплексных программ) рекомендуемое количество – 4-6 контрольных точек.</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При необходимости допускается формирование иных типов мероприятий (результатов) и дополнительных контрольных точек, не предусмотренных перечнем, указанным в абзаце первом настоящего пункта, за исключением мероприятий (результатов), источником финансового обеспечения которых являются межбюджетные трансферты, предоставляемые из </w:t>
      </w:r>
      <w:r w:rsidR="009977FE" w:rsidRPr="00BC159F">
        <w:rPr>
          <w:rFonts w:ascii="Times New Roman" w:hAnsi="Times New Roman" w:cs="Times New Roman"/>
          <w:color w:val="000000" w:themeColor="text1"/>
          <w:sz w:val="26"/>
          <w:szCs w:val="26"/>
        </w:rPr>
        <w:t xml:space="preserve">регионального </w:t>
      </w:r>
      <w:r w:rsidRPr="00BC159F">
        <w:rPr>
          <w:rFonts w:ascii="Times New Roman" w:hAnsi="Times New Roman" w:cs="Times New Roman"/>
          <w:color w:val="000000" w:themeColor="text1"/>
          <w:sz w:val="26"/>
          <w:szCs w:val="26"/>
        </w:rPr>
        <w:t xml:space="preserve">бюджета.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Для мероприятий (результатов) структурных элементов </w:t>
      </w:r>
      <w:r w:rsidR="00795D8C"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предусматривающих </w:t>
      </w:r>
      <w:proofErr w:type="spellStart"/>
      <w:r w:rsidRPr="00BC159F">
        <w:rPr>
          <w:rFonts w:ascii="Times New Roman" w:hAnsi="Times New Roman" w:cs="Times New Roman"/>
          <w:color w:val="000000" w:themeColor="text1"/>
          <w:sz w:val="26"/>
          <w:szCs w:val="26"/>
        </w:rPr>
        <w:t>софинансирование</w:t>
      </w:r>
      <w:proofErr w:type="spellEnd"/>
      <w:r w:rsidRPr="00BC159F">
        <w:rPr>
          <w:rFonts w:ascii="Times New Roman" w:hAnsi="Times New Roman" w:cs="Times New Roman"/>
          <w:color w:val="000000" w:themeColor="text1"/>
          <w:sz w:val="26"/>
          <w:szCs w:val="26"/>
        </w:rPr>
        <w:t xml:space="preserve"> за счет средств федерального </w:t>
      </w:r>
      <w:r w:rsidR="00773408" w:rsidRPr="00BC159F">
        <w:rPr>
          <w:rFonts w:ascii="Times New Roman" w:hAnsi="Times New Roman" w:cs="Times New Roman"/>
          <w:color w:val="000000" w:themeColor="text1"/>
          <w:sz w:val="26"/>
          <w:szCs w:val="26"/>
        </w:rPr>
        <w:t xml:space="preserve">и областного </w:t>
      </w:r>
      <w:r w:rsidRPr="00BC159F">
        <w:rPr>
          <w:rFonts w:ascii="Times New Roman" w:hAnsi="Times New Roman" w:cs="Times New Roman"/>
          <w:color w:val="000000" w:themeColor="text1"/>
          <w:sz w:val="26"/>
          <w:szCs w:val="26"/>
        </w:rPr>
        <w:t>бюджет</w:t>
      </w:r>
      <w:r w:rsidR="00773408" w:rsidRPr="00BC159F">
        <w:rPr>
          <w:rFonts w:ascii="Times New Roman" w:hAnsi="Times New Roman" w:cs="Times New Roman"/>
          <w:color w:val="000000" w:themeColor="text1"/>
          <w:sz w:val="26"/>
          <w:szCs w:val="26"/>
        </w:rPr>
        <w:t>ов</w:t>
      </w:r>
      <w:r w:rsidRPr="00BC159F">
        <w:rPr>
          <w:rFonts w:ascii="Times New Roman" w:hAnsi="Times New Roman" w:cs="Times New Roman"/>
          <w:color w:val="000000" w:themeColor="text1"/>
          <w:sz w:val="26"/>
          <w:szCs w:val="26"/>
        </w:rPr>
        <w:t>, в обязательном порядке предусматриваются специальные контрольные точки, установленные в структурных элементах государственной программы Российской Федерации</w:t>
      </w:r>
      <w:r w:rsidR="00773408" w:rsidRPr="00BC159F">
        <w:rPr>
          <w:rFonts w:ascii="Times New Roman" w:hAnsi="Times New Roman" w:cs="Times New Roman"/>
          <w:color w:val="000000" w:themeColor="text1"/>
          <w:sz w:val="26"/>
          <w:szCs w:val="26"/>
        </w:rPr>
        <w:t>, Кемеровской области – Кузбасса</w:t>
      </w:r>
      <w:r w:rsidRPr="00BC159F">
        <w:rPr>
          <w:rFonts w:ascii="Times New Roman" w:hAnsi="Times New Roman" w:cs="Times New Roman"/>
          <w:color w:val="000000" w:themeColor="text1"/>
          <w:sz w:val="26"/>
          <w:szCs w:val="26"/>
        </w:rPr>
        <w:t xml:space="preserve">.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Для отдельных мероприятий (результатов) процессной части </w:t>
      </w:r>
      <w:r w:rsidR="00773408"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а также отдельных мероприятий допускается не устанавливать контрольные точки. </w:t>
      </w:r>
    </w:p>
    <w:p w:rsidR="00493EF8" w:rsidRPr="00BC159F" w:rsidRDefault="00CF7395"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3A1D2D"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1</w:t>
      </w:r>
      <w:r w:rsidR="00F17826" w:rsidRPr="00BC159F">
        <w:rPr>
          <w:rFonts w:ascii="Times New Roman" w:hAnsi="Times New Roman" w:cs="Times New Roman"/>
          <w:color w:val="000000" w:themeColor="text1"/>
          <w:sz w:val="26"/>
          <w:szCs w:val="26"/>
        </w:rPr>
        <w:t>4</w:t>
      </w:r>
      <w:r w:rsidRPr="00BC159F">
        <w:rPr>
          <w:rFonts w:ascii="Times New Roman" w:hAnsi="Times New Roman" w:cs="Times New Roman"/>
          <w:color w:val="000000" w:themeColor="text1"/>
          <w:sz w:val="26"/>
          <w:szCs w:val="26"/>
        </w:rPr>
        <w:t>.</w:t>
      </w:r>
      <w:r w:rsidR="00213F08">
        <w:rPr>
          <w:rFonts w:ascii="Times New Roman" w:hAnsi="Times New Roman" w:cs="Times New Roman"/>
          <w:color w:val="000000" w:themeColor="text1"/>
          <w:sz w:val="26"/>
          <w:szCs w:val="26"/>
        </w:rPr>
        <w:t xml:space="preserve"> </w:t>
      </w:r>
      <w:r w:rsidR="00493EF8" w:rsidRPr="00BC159F">
        <w:rPr>
          <w:rFonts w:ascii="Times New Roman" w:hAnsi="Times New Roman" w:cs="Times New Roman"/>
          <w:color w:val="000000" w:themeColor="text1"/>
          <w:sz w:val="26"/>
          <w:szCs w:val="26"/>
        </w:rPr>
        <w:t xml:space="preserve">Обязательными атрибутивными признаками, характеризующими контрольные точки мероприятий (результатов) структурных элементов </w:t>
      </w:r>
      <w:r w:rsidR="00773408" w:rsidRPr="00BC159F">
        <w:rPr>
          <w:rFonts w:ascii="Times New Roman" w:hAnsi="Times New Roman" w:cs="Times New Roman"/>
          <w:color w:val="000000" w:themeColor="text1"/>
          <w:sz w:val="26"/>
          <w:szCs w:val="26"/>
        </w:rPr>
        <w:t xml:space="preserve">муниципальной </w:t>
      </w:r>
      <w:r w:rsidR="00493EF8" w:rsidRPr="00BC159F">
        <w:rPr>
          <w:rFonts w:ascii="Times New Roman" w:hAnsi="Times New Roman" w:cs="Times New Roman"/>
          <w:color w:val="000000" w:themeColor="text1"/>
          <w:sz w:val="26"/>
          <w:szCs w:val="26"/>
        </w:rPr>
        <w:t xml:space="preserve">программы (комплексной программы), являются: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наименование контрольной точки;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срок выполнения (в формате </w:t>
      </w:r>
      <w:proofErr w:type="spellStart"/>
      <w:r w:rsidRPr="00BC159F">
        <w:rPr>
          <w:rFonts w:ascii="Times New Roman" w:hAnsi="Times New Roman" w:cs="Times New Roman"/>
          <w:color w:val="000000" w:themeColor="text1"/>
          <w:sz w:val="26"/>
          <w:szCs w:val="26"/>
        </w:rPr>
        <w:t>дд</w:t>
      </w:r>
      <w:proofErr w:type="spellEnd"/>
      <w:r w:rsidRPr="00BC159F">
        <w:rPr>
          <w:rFonts w:ascii="Times New Roman" w:hAnsi="Times New Roman" w:cs="Times New Roman"/>
          <w:color w:val="000000" w:themeColor="text1"/>
          <w:sz w:val="26"/>
          <w:szCs w:val="26"/>
        </w:rPr>
        <w:t>.</w:t>
      </w:r>
      <w:r w:rsidR="008532F5"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мм</w:t>
      </w:r>
      <w:proofErr w:type="gramStart"/>
      <w:r w:rsidRPr="00BC159F">
        <w:rPr>
          <w:rFonts w:ascii="Times New Roman" w:hAnsi="Times New Roman" w:cs="Times New Roman"/>
          <w:color w:val="000000" w:themeColor="text1"/>
          <w:sz w:val="26"/>
          <w:szCs w:val="26"/>
        </w:rPr>
        <w:t>.</w:t>
      </w:r>
      <w:proofErr w:type="gramEnd"/>
      <w:r w:rsidR="008532F5" w:rsidRPr="00BC159F">
        <w:rPr>
          <w:rFonts w:ascii="Times New Roman" w:hAnsi="Times New Roman" w:cs="Times New Roman"/>
          <w:color w:val="000000" w:themeColor="text1"/>
          <w:sz w:val="26"/>
          <w:szCs w:val="26"/>
        </w:rPr>
        <w:t xml:space="preserve"> </w:t>
      </w:r>
      <w:proofErr w:type="spellStart"/>
      <w:proofErr w:type="gramStart"/>
      <w:r w:rsidRPr="00BC159F">
        <w:rPr>
          <w:rFonts w:ascii="Times New Roman" w:hAnsi="Times New Roman" w:cs="Times New Roman"/>
          <w:color w:val="000000" w:themeColor="text1"/>
          <w:sz w:val="26"/>
          <w:szCs w:val="26"/>
        </w:rPr>
        <w:t>г</w:t>
      </w:r>
      <w:proofErr w:type="gramEnd"/>
      <w:r w:rsidRPr="00BC159F">
        <w:rPr>
          <w:rFonts w:ascii="Times New Roman" w:hAnsi="Times New Roman" w:cs="Times New Roman"/>
          <w:color w:val="000000" w:themeColor="text1"/>
          <w:sz w:val="26"/>
          <w:szCs w:val="26"/>
        </w:rPr>
        <w:t>ггг</w:t>
      </w:r>
      <w:proofErr w:type="spellEnd"/>
      <w:r w:rsidRPr="00BC159F">
        <w:rPr>
          <w:rFonts w:ascii="Times New Roman" w:hAnsi="Times New Roman" w:cs="Times New Roman"/>
          <w:color w:val="000000" w:themeColor="text1"/>
          <w:sz w:val="26"/>
          <w:szCs w:val="26"/>
        </w:rPr>
        <w:t xml:space="preserve">);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ответственный исполнитель (с указанием Ф.И.О., организации и должности);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вид документа, подтверждающего выполнение контрольной точки. </w:t>
      </w:r>
    </w:p>
    <w:p w:rsidR="00493EF8" w:rsidRPr="00BC159F" w:rsidRDefault="008E0ED3"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3A1D2D"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1</w:t>
      </w:r>
      <w:r w:rsidR="00F17826" w:rsidRPr="00BC159F">
        <w:rPr>
          <w:rFonts w:ascii="Times New Roman" w:hAnsi="Times New Roman" w:cs="Times New Roman"/>
          <w:color w:val="000000" w:themeColor="text1"/>
          <w:sz w:val="26"/>
          <w:szCs w:val="26"/>
        </w:rPr>
        <w:t>5</w:t>
      </w:r>
      <w:r w:rsidRPr="00BC159F">
        <w:rPr>
          <w:rFonts w:ascii="Times New Roman" w:hAnsi="Times New Roman" w:cs="Times New Roman"/>
          <w:color w:val="000000" w:themeColor="text1"/>
          <w:sz w:val="26"/>
          <w:szCs w:val="26"/>
        </w:rPr>
        <w:t>.</w:t>
      </w:r>
      <w:r w:rsidR="00213F08">
        <w:rPr>
          <w:rFonts w:ascii="Times New Roman" w:hAnsi="Times New Roman" w:cs="Times New Roman"/>
          <w:color w:val="000000" w:themeColor="text1"/>
          <w:sz w:val="26"/>
          <w:szCs w:val="26"/>
        </w:rPr>
        <w:t xml:space="preserve"> </w:t>
      </w:r>
      <w:r w:rsidR="00493EF8" w:rsidRPr="00BC159F">
        <w:rPr>
          <w:rFonts w:ascii="Times New Roman" w:hAnsi="Times New Roman" w:cs="Times New Roman"/>
          <w:color w:val="000000" w:themeColor="text1"/>
          <w:sz w:val="26"/>
          <w:szCs w:val="26"/>
        </w:rPr>
        <w:t xml:space="preserve">Формулировки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Планирование сроков достижения контрольных точек осуществляется с учетом: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их равномерного распределения в течение календарного года;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их сопоставимости со сроками выполнения (достижения) мероприятий (результатов) структурных элементов </w:t>
      </w:r>
      <w:r w:rsidR="00773408"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 установления плановых дат их выполнения не позднее дат соответствующих контрольных точек, определенных в структурных элементах государственных программ Российской Федерации</w:t>
      </w:r>
      <w:r w:rsidR="00773408" w:rsidRPr="00BC159F">
        <w:rPr>
          <w:rFonts w:ascii="Times New Roman" w:hAnsi="Times New Roman" w:cs="Times New Roman"/>
          <w:color w:val="000000" w:themeColor="text1"/>
          <w:sz w:val="26"/>
          <w:szCs w:val="26"/>
        </w:rPr>
        <w:t>, Кемеровской области - Кузбасса</w:t>
      </w:r>
      <w:r w:rsidRPr="00BC159F">
        <w:rPr>
          <w:rFonts w:ascii="Times New Roman" w:hAnsi="Times New Roman" w:cs="Times New Roman"/>
          <w:color w:val="000000" w:themeColor="text1"/>
          <w:sz w:val="26"/>
          <w:szCs w:val="26"/>
        </w:rPr>
        <w:t xml:space="preserve"> (для мероприятий (результатов) </w:t>
      </w:r>
      <w:r w:rsidR="00773408"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предусматривающих </w:t>
      </w:r>
      <w:proofErr w:type="spellStart"/>
      <w:r w:rsidRPr="00BC159F">
        <w:rPr>
          <w:rFonts w:ascii="Times New Roman" w:hAnsi="Times New Roman" w:cs="Times New Roman"/>
          <w:color w:val="000000" w:themeColor="text1"/>
          <w:sz w:val="26"/>
          <w:szCs w:val="26"/>
        </w:rPr>
        <w:t>софинансирование</w:t>
      </w:r>
      <w:proofErr w:type="spellEnd"/>
      <w:r w:rsidRPr="00BC159F">
        <w:rPr>
          <w:rFonts w:ascii="Times New Roman" w:hAnsi="Times New Roman" w:cs="Times New Roman"/>
          <w:color w:val="000000" w:themeColor="text1"/>
          <w:sz w:val="26"/>
          <w:szCs w:val="26"/>
        </w:rPr>
        <w:t xml:space="preserve"> за счет средств федерального </w:t>
      </w:r>
      <w:r w:rsidR="00773408" w:rsidRPr="00BC159F">
        <w:rPr>
          <w:rFonts w:ascii="Times New Roman" w:hAnsi="Times New Roman" w:cs="Times New Roman"/>
          <w:color w:val="000000" w:themeColor="text1"/>
          <w:sz w:val="26"/>
          <w:szCs w:val="26"/>
        </w:rPr>
        <w:t xml:space="preserve">и областного </w:t>
      </w:r>
      <w:r w:rsidRPr="00BC159F">
        <w:rPr>
          <w:rFonts w:ascii="Times New Roman" w:hAnsi="Times New Roman" w:cs="Times New Roman"/>
          <w:color w:val="000000" w:themeColor="text1"/>
          <w:sz w:val="26"/>
          <w:szCs w:val="26"/>
        </w:rPr>
        <w:lastRenderedPageBreak/>
        <w:t>бюджет</w:t>
      </w:r>
      <w:r w:rsidR="00773408" w:rsidRPr="00BC159F">
        <w:rPr>
          <w:rFonts w:ascii="Times New Roman" w:hAnsi="Times New Roman" w:cs="Times New Roman"/>
          <w:color w:val="000000" w:themeColor="text1"/>
          <w:sz w:val="26"/>
          <w:szCs w:val="26"/>
        </w:rPr>
        <w:t>ов</w:t>
      </w:r>
      <w:r w:rsidR="00BC159F">
        <w:rPr>
          <w:rFonts w:ascii="Times New Roman" w:hAnsi="Times New Roman" w:cs="Times New Roman"/>
          <w:color w:val="000000" w:themeColor="text1"/>
          <w:sz w:val="26"/>
          <w:szCs w:val="26"/>
        </w:rPr>
        <w:t>).</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Не допускается наличие у мероприятия (результата) структурного элемента </w:t>
      </w:r>
      <w:r w:rsidR="00444555"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только одной контрольной точки со сроком наступления 31 декабря, а также преобладание наибольшего количества контрольных точек в четвертом квартале года. </w:t>
      </w:r>
    </w:p>
    <w:p w:rsidR="00493EF8" w:rsidRPr="00BC159F" w:rsidRDefault="008E0ED3"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3A1D2D"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1</w:t>
      </w:r>
      <w:r w:rsidR="00F17826" w:rsidRPr="00BC159F">
        <w:rPr>
          <w:rFonts w:ascii="Times New Roman" w:hAnsi="Times New Roman" w:cs="Times New Roman"/>
          <w:color w:val="000000" w:themeColor="text1"/>
          <w:sz w:val="26"/>
          <w:szCs w:val="26"/>
        </w:rPr>
        <w:t>6</w:t>
      </w:r>
      <w:r w:rsidRPr="00BC159F">
        <w:rPr>
          <w:rFonts w:ascii="Times New Roman" w:hAnsi="Times New Roman" w:cs="Times New Roman"/>
          <w:color w:val="000000" w:themeColor="text1"/>
          <w:sz w:val="26"/>
          <w:szCs w:val="26"/>
        </w:rPr>
        <w:t>.</w:t>
      </w:r>
      <w:r w:rsidR="00BC159F">
        <w:rPr>
          <w:rFonts w:ascii="Times New Roman" w:hAnsi="Times New Roman" w:cs="Times New Roman"/>
          <w:color w:val="000000" w:themeColor="text1"/>
          <w:sz w:val="26"/>
          <w:szCs w:val="26"/>
        </w:rPr>
        <w:t xml:space="preserve"> </w:t>
      </w:r>
      <w:r w:rsidR="00493EF8" w:rsidRPr="00BC159F">
        <w:rPr>
          <w:rFonts w:ascii="Times New Roman" w:hAnsi="Times New Roman" w:cs="Times New Roman"/>
          <w:color w:val="000000" w:themeColor="text1"/>
          <w:sz w:val="26"/>
          <w:szCs w:val="26"/>
        </w:rPr>
        <w:t xml:space="preserve">Мероприятия (результаты) структурных элементов </w:t>
      </w:r>
      <w:r w:rsidR="00444555" w:rsidRPr="00BC159F">
        <w:rPr>
          <w:rFonts w:ascii="Times New Roman" w:hAnsi="Times New Roman" w:cs="Times New Roman"/>
          <w:color w:val="000000" w:themeColor="text1"/>
          <w:sz w:val="26"/>
          <w:szCs w:val="26"/>
        </w:rPr>
        <w:t xml:space="preserve">муниципальной </w:t>
      </w:r>
      <w:r w:rsidR="00493EF8" w:rsidRPr="00BC159F">
        <w:rPr>
          <w:rFonts w:ascii="Times New Roman" w:hAnsi="Times New Roman" w:cs="Times New Roman"/>
          <w:color w:val="000000" w:themeColor="text1"/>
          <w:sz w:val="26"/>
          <w:szCs w:val="26"/>
        </w:rPr>
        <w:t xml:space="preserve"> программы (комплексной программы), источником финансового </w:t>
      </w:r>
      <w:proofErr w:type="gramStart"/>
      <w:r w:rsidR="00493EF8" w:rsidRPr="00BC159F">
        <w:rPr>
          <w:rFonts w:ascii="Times New Roman" w:hAnsi="Times New Roman" w:cs="Times New Roman"/>
          <w:color w:val="000000" w:themeColor="text1"/>
          <w:sz w:val="26"/>
          <w:szCs w:val="26"/>
        </w:rPr>
        <w:t>обеспечения</w:t>
      </w:r>
      <w:proofErr w:type="gramEnd"/>
      <w:r w:rsidR="00493EF8" w:rsidRPr="00BC159F">
        <w:rPr>
          <w:rFonts w:ascii="Times New Roman" w:hAnsi="Times New Roman" w:cs="Times New Roman"/>
          <w:color w:val="000000" w:themeColor="text1"/>
          <w:sz w:val="26"/>
          <w:szCs w:val="26"/>
        </w:rPr>
        <w:t xml:space="preserve"> которых являются межбюджетные трансферты, предоставляемые из федерального </w:t>
      </w:r>
      <w:r w:rsidR="00444555" w:rsidRPr="00BC159F">
        <w:rPr>
          <w:rFonts w:ascii="Times New Roman" w:hAnsi="Times New Roman" w:cs="Times New Roman"/>
          <w:color w:val="000000" w:themeColor="text1"/>
          <w:sz w:val="26"/>
          <w:szCs w:val="26"/>
        </w:rPr>
        <w:t xml:space="preserve">и областного </w:t>
      </w:r>
      <w:r w:rsidR="00493EF8" w:rsidRPr="00BC159F">
        <w:rPr>
          <w:rFonts w:ascii="Times New Roman" w:hAnsi="Times New Roman" w:cs="Times New Roman"/>
          <w:color w:val="000000" w:themeColor="text1"/>
          <w:sz w:val="26"/>
          <w:szCs w:val="26"/>
        </w:rPr>
        <w:t>бюджет</w:t>
      </w:r>
      <w:r w:rsidR="00444555" w:rsidRPr="00BC159F">
        <w:rPr>
          <w:rFonts w:ascii="Times New Roman" w:hAnsi="Times New Roman" w:cs="Times New Roman"/>
          <w:color w:val="000000" w:themeColor="text1"/>
          <w:sz w:val="26"/>
          <w:szCs w:val="26"/>
        </w:rPr>
        <w:t>ов</w:t>
      </w:r>
      <w:r w:rsidR="00493EF8" w:rsidRPr="00BC159F">
        <w:rPr>
          <w:rFonts w:ascii="Times New Roman" w:hAnsi="Times New Roman" w:cs="Times New Roman"/>
          <w:color w:val="000000" w:themeColor="text1"/>
          <w:sz w:val="26"/>
          <w:szCs w:val="26"/>
        </w:rPr>
        <w:t xml:space="preserve">, рекомендуется декомпозировать до конкретных объектов и их контрольных точек. </w:t>
      </w:r>
    </w:p>
    <w:p w:rsidR="00493EF8" w:rsidRPr="00BC159F" w:rsidRDefault="008E0ED3"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3.</w:t>
      </w:r>
      <w:r w:rsidR="003A1D2D" w:rsidRPr="00BC159F">
        <w:rPr>
          <w:rFonts w:ascii="Times New Roman" w:hAnsi="Times New Roman" w:cs="Times New Roman"/>
          <w:color w:val="000000" w:themeColor="text1"/>
          <w:sz w:val="26"/>
          <w:szCs w:val="26"/>
        </w:rPr>
        <w:t>2.</w:t>
      </w:r>
      <w:r w:rsidRPr="00BC159F">
        <w:rPr>
          <w:rFonts w:ascii="Times New Roman" w:hAnsi="Times New Roman" w:cs="Times New Roman"/>
          <w:color w:val="000000" w:themeColor="text1"/>
          <w:sz w:val="26"/>
          <w:szCs w:val="26"/>
        </w:rPr>
        <w:t>1</w:t>
      </w:r>
      <w:r w:rsidR="00F17826" w:rsidRPr="00BC159F">
        <w:rPr>
          <w:rFonts w:ascii="Times New Roman" w:hAnsi="Times New Roman" w:cs="Times New Roman"/>
          <w:color w:val="000000" w:themeColor="text1"/>
          <w:sz w:val="26"/>
          <w:szCs w:val="26"/>
        </w:rPr>
        <w:t>7</w:t>
      </w:r>
      <w:r w:rsidRPr="00BC159F">
        <w:rPr>
          <w:rFonts w:ascii="Times New Roman" w:hAnsi="Times New Roman" w:cs="Times New Roman"/>
          <w:color w:val="000000" w:themeColor="text1"/>
          <w:sz w:val="26"/>
          <w:szCs w:val="26"/>
        </w:rPr>
        <w:t>.</w:t>
      </w:r>
      <w:r w:rsidR="00BC159F">
        <w:rPr>
          <w:rFonts w:ascii="Times New Roman" w:hAnsi="Times New Roman" w:cs="Times New Roman"/>
          <w:color w:val="000000" w:themeColor="text1"/>
          <w:sz w:val="26"/>
          <w:szCs w:val="26"/>
        </w:rPr>
        <w:t xml:space="preserve"> </w:t>
      </w:r>
      <w:r w:rsidR="00493EF8" w:rsidRPr="00BC159F">
        <w:rPr>
          <w:rFonts w:ascii="Times New Roman" w:hAnsi="Times New Roman" w:cs="Times New Roman"/>
          <w:color w:val="000000" w:themeColor="text1"/>
          <w:sz w:val="26"/>
          <w:szCs w:val="26"/>
        </w:rPr>
        <w:t xml:space="preserve">Информация о мероприятиях (результатах) структурного элемента </w:t>
      </w:r>
      <w:r w:rsidR="00444555" w:rsidRPr="00BC159F">
        <w:rPr>
          <w:rFonts w:ascii="Times New Roman" w:hAnsi="Times New Roman" w:cs="Times New Roman"/>
          <w:color w:val="000000" w:themeColor="text1"/>
          <w:sz w:val="26"/>
          <w:szCs w:val="26"/>
        </w:rPr>
        <w:t xml:space="preserve">муниципальной </w:t>
      </w:r>
      <w:r w:rsidR="00493EF8" w:rsidRPr="00BC159F">
        <w:rPr>
          <w:rFonts w:ascii="Times New Roman" w:hAnsi="Times New Roman" w:cs="Times New Roman"/>
          <w:color w:val="000000" w:themeColor="text1"/>
          <w:sz w:val="26"/>
          <w:szCs w:val="26"/>
        </w:rPr>
        <w:t xml:space="preserve">программы (комплексной программы) с детализацией до контрольных точек отражается в плане реализации такого структурного элемента </w:t>
      </w:r>
      <w:r w:rsidR="00884EE1" w:rsidRPr="00BC159F">
        <w:rPr>
          <w:rFonts w:ascii="Times New Roman" w:hAnsi="Times New Roman" w:cs="Times New Roman"/>
          <w:color w:val="000000" w:themeColor="text1"/>
          <w:sz w:val="26"/>
          <w:szCs w:val="26"/>
        </w:rPr>
        <w:t xml:space="preserve">муниципальной </w:t>
      </w:r>
      <w:r w:rsidR="00493EF8" w:rsidRPr="00BC159F">
        <w:rPr>
          <w:rFonts w:ascii="Times New Roman" w:hAnsi="Times New Roman" w:cs="Times New Roman"/>
          <w:color w:val="000000" w:themeColor="text1"/>
          <w:sz w:val="26"/>
          <w:szCs w:val="26"/>
        </w:rPr>
        <w:t xml:space="preserve">программы (комплексной программы). </w:t>
      </w:r>
    </w:p>
    <w:p w:rsidR="00493EF8" w:rsidRPr="00BC159F" w:rsidRDefault="00493EF8"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План реализации структурного элемента </w:t>
      </w:r>
      <w:r w:rsidR="00884EE1"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разрабатывается на весь срок реализации структурного элемента </w:t>
      </w:r>
      <w:r w:rsidR="00884EE1"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(с возможностью актуализации и </w:t>
      </w:r>
      <w:proofErr w:type="spellStart"/>
      <w:r w:rsidRPr="00BC159F">
        <w:rPr>
          <w:rFonts w:ascii="Times New Roman" w:hAnsi="Times New Roman" w:cs="Times New Roman"/>
          <w:color w:val="000000" w:themeColor="text1"/>
          <w:sz w:val="26"/>
          <w:szCs w:val="26"/>
        </w:rPr>
        <w:t>допланирования</w:t>
      </w:r>
      <w:proofErr w:type="spellEnd"/>
      <w:r w:rsidRPr="00BC159F">
        <w:rPr>
          <w:rFonts w:ascii="Times New Roman" w:hAnsi="Times New Roman" w:cs="Times New Roman"/>
          <w:color w:val="000000" w:themeColor="text1"/>
          <w:sz w:val="26"/>
          <w:szCs w:val="26"/>
        </w:rPr>
        <w:t>) и подлежит включению в паспорт такого структурного элемента.</w:t>
      </w:r>
    </w:p>
    <w:p w:rsidR="00F17826" w:rsidRPr="00BC159F" w:rsidRDefault="00F17826" w:rsidP="00BC159F">
      <w:pPr>
        <w:pStyle w:val="ConsPlusNormal"/>
        <w:jc w:val="center"/>
        <w:rPr>
          <w:rFonts w:ascii="Times New Roman" w:hAnsi="Times New Roman" w:cs="Times New Roman"/>
          <w:color w:val="000000" w:themeColor="text1"/>
          <w:sz w:val="26"/>
          <w:szCs w:val="26"/>
        </w:rPr>
      </w:pPr>
    </w:p>
    <w:p w:rsidR="003F1165" w:rsidRPr="00BC159F" w:rsidRDefault="004A6B3B" w:rsidP="00BC159F">
      <w:pPr>
        <w:pStyle w:val="ConsPlusTitle"/>
        <w:ind w:firstLine="720"/>
        <w:jc w:val="center"/>
        <w:outlineLvl w:val="1"/>
        <w:rPr>
          <w:rFonts w:ascii="Times New Roman" w:hAnsi="Times New Roman" w:cs="Times New Roman"/>
          <w:color w:val="000000" w:themeColor="text1"/>
          <w:sz w:val="26"/>
          <w:szCs w:val="26"/>
        </w:rPr>
      </w:pPr>
      <w:r w:rsidRPr="00BC159F">
        <w:rPr>
          <w:rFonts w:ascii="Times New Roman" w:hAnsi="Times New Roman" w:cs="Times New Roman"/>
          <w:bCs w:val="0"/>
          <w:color w:val="000000" w:themeColor="text1"/>
          <w:sz w:val="26"/>
          <w:szCs w:val="26"/>
        </w:rPr>
        <w:t>4.</w:t>
      </w:r>
      <w:r w:rsidR="0001022E" w:rsidRPr="00BC159F">
        <w:rPr>
          <w:rFonts w:ascii="Times New Roman" w:hAnsi="Times New Roman" w:cs="Times New Roman"/>
          <w:bCs w:val="0"/>
          <w:color w:val="000000" w:themeColor="text1"/>
          <w:sz w:val="26"/>
          <w:szCs w:val="26"/>
        </w:rPr>
        <w:t xml:space="preserve"> </w:t>
      </w:r>
      <w:r w:rsidRPr="00BC159F">
        <w:rPr>
          <w:rFonts w:ascii="Times New Roman" w:hAnsi="Times New Roman" w:cs="Times New Roman"/>
          <w:bCs w:val="0"/>
          <w:color w:val="000000" w:themeColor="text1"/>
          <w:sz w:val="26"/>
          <w:szCs w:val="26"/>
        </w:rPr>
        <w:t xml:space="preserve">Финансовое обеспечение реализации </w:t>
      </w:r>
      <w:r w:rsidR="008E0ED3" w:rsidRPr="00BC159F">
        <w:rPr>
          <w:rFonts w:ascii="Times New Roman" w:hAnsi="Times New Roman" w:cs="Times New Roman"/>
          <w:bCs w:val="0"/>
          <w:color w:val="000000" w:themeColor="text1"/>
          <w:sz w:val="26"/>
          <w:szCs w:val="26"/>
        </w:rPr>
        <w:t xml:space="preserve">муниципальных </w:t>
      </w:r>
      <w:r w:rsidRPr="00BC159F">
        <w:rPr>
          <w:rFonts w:ascii="Times New Roman" w:hAnsi="Times New Roman" w:cs="Times New Roman"/>
          <w:bCs w:val="0"/>
          <w:color w:val="000000" w:themeColor="text1"/>
          <w:sz w:val="26"/>
          <w:szCs w:val="26"/>
        </w:rPr>
        <w:t>программ (комплексных программ)</w:t>
      </w:r>
    </w:p>
    <w:p w:rsidR="00F84DEC" w:rsidRPr="00BC159F" w:rsidRDefault="00F84DEC"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4.1. Параметры финансового обеспечения </w:t>
      </w:r>
      <w:r w:rsidR="00BB34BA"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программ (комплексных программ) на период их действия планируются исходя из необходимости достижения целей и приоритетов социально-экономического развития </w:t>
      </w:r>
      <w:r w:rsidR="00BB34BA" w:rsidRPr="00BC159F">
        <w:rPr>
          <w:rFonts w:ascii="Times New Roman" w:hAnsi="Times New Roman" w:cs="Times New Roman"/>
          <w:color w:val="000000" w:themeColor="text1"/>
          <w:sz w:val="26"/>
          <w:szCs w:val="26"/>
        </w:rPr>
        <w:t>Юргинского муниципального округа</w:t>
      </w:r>
      <w:r w:rsidRPr="00BC159F">
        <w:rPr>
          <w:rFonts w:ascii="Times New Roman" w:hAnsi="Times New Roman" w:cs="Times New Roman"/>
          <w:color w:val="000000" w:themeColor="text1"/>
          <w:sz w:val="26"/>
          <w:szCs w:val="26"/>
        </w:rPr>
        <w:t xml:space="preserve">. </w:t>
      </w:r>
    </w:p>
    <w:p w:rsidR="00355787" w:rsidRPr="00BC159F" w:rsidRDefault="003A1D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Параметры финансового обеспечения </w:t>
      </w:r>
      <w:r w:rsidR="00355787"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программ (комплексных программ) согласовываются </w:t>
      </w:r>
      <w:r w:rsidR="00355787" w:rsidRPr="00BC159F">
        <w:rPr>
          <w:rFonts w:ascii="Times New Roman" w:hAnsi="Times New Roman" w:cs="Times New Roman"/>
          <w:color w:val="000000" w:themeColor="text1"/>
          <w:sz w:val="26"/>
          <w:szCs w:val="26"/>
        </w:rPr>
        <w:t>с Финансовым управлением Юргинского муниципального округа.</w:t>
      </w:r>
    </w:p>
    <w:p w:rsidR="00F84DEC" w:rsidRPr="00BC159F" w:rsidRDefault="008E0ED3" w:rsidP="00BC159F">
      <w:pPr>
        <w:pStyle w:val="ConsPlusNormal"/>
        <w:adjustRightInd/>
        <w:jc w:val="both"/>
        <w:rPr>
          <w:rFonts w:ascii="Times New Roman" w:eastAsia="Calibri" w:hAnsi="Times New Roman" w:cs="Times New Roman"/>
          <w:color w:val="000000" w:themeColor="text1"/>
          <w:sz w:val="26"/>
          <w:szCs w:val="26"/>
        </w:rPr>
      </w:pPr>
      <w:r w:rsidRPr="00BC159F">
        <w:rPr>
          <w:rFonts w:ascii="Times New Roman" w:hAnsi="Times New Roman" w:cs="Times New Roman"/>
          <w:color w:val="000000" w:themeColor="text1"/>
          <w:sz w:val="26"/>
          <w:szCs w:val="26"/>
        </w:rPr>
        <w:t>4.2.</w:t>
      </w:r>
      <w:r w:rsidR="00213F08">
        <w:rPr>
          <w:rFonts w:ascii="Times New Roman" w:hAnsi="Times New Roman" w:cs="Times New Roman"/>
          <w:color w:val="000000" w:themeColor="text1"/>
          <w:sz w:val="26"/>
          <w:szCs w:val="26"/>
        </w:rPr>
        <w:t xml:space="preserve"> </w:t>
      </w:r>
      <w:r w:rsidR="00F84DEC" w:rsidRPr="00BC159F">
        <w:rPr>
          <w:rFonts w:ascii="Times New Roman" w:hAnsi="Times New Roman" w:cs="Times New Roman"/>
          <w:color w:val="000000" w:themeColor="text1"/>
          <w:sz w:val="26"/>
          <w:szCs w:val="26"/>
        </w:rPr>
        <w:t xml:space="preserve">Источниками финансового обеспечения </w:t>
      </w:r>
      <w:r w:rsidR="00BB34BA" w:rsidRPr="00BC159F">
        <w:rPr>
          <w:rFonts w:ascii="Times New Roman" w:hAnsi="Times New Roman" w:cs="Times New Roman"/>
          <w:color w:val="000000" w:themeColor="text1"/>
          <w:sz w:val="26"/>
          <w:szCs w:val="26"/>
        </w:rPr>
        <w:t xml:space="preserve">муниципальной </w:t>
      </w:r>
      <w:r w:rsidR="00F84DEC" w:rsidRPr="00BC159F">
        <w:rPr>
          <w:rFonts w:ascii="Times New Roman" w:hAnsi="Times New Roman" w:cs="Times New Roman"/>
          <w:color w:val="000000" w:themeColor="text1"/>
          <w:sz w:val="26"/>
          <w:szCs w:val="26"/>
        </w:rPr>
        <w:t xml:space="preserve"> программы (комплексной программы) являются:</w:t>
      </w:r>
      <w:r w:rsidR="00F84DEC" w:rsidRPr="00BC159F">
        <w:rPr>
          <w:rFonts w:ascii="Times New Roman" w:eastAsia="Calibri" w:hAnsi="Times New Roman" w:cs="Times New Roman"/>
          <w:color w:val="000000" w:themeColor="text1"/>
          <w:sz w:val="26"/>
          <w:szCs w:val="26"/>
        </w:rPr>
        <w:t xml:space="preserve"> </w:t>
      </w:r>
    </w:p>
    <w:p w:rsidR="00BB34BA" w:rsidRPr="00BC159F" w:rsidRDefault="00BB34BA" w:rsidP="00BC159F">
      <w:pPr>
        <w:pStyle w:val="ConsPlusNormal"/>
        <w:adjustRightInd/>
        <w:jc w:val="both"/>
        <w:rPr>
          <w:rFonts w:ascii="Times New Roman" w:hAnsi="Times New Roman" w:cs="Times New Roman"/>
          <w:color w:val="000000" w:themeColor="text1"/>
          <w:sz w:val="26"/>
          <w:szCs w:val="26"/>
        </w:rPr>
      </w:pPr>
      <w:r w:rsidRPr="00BC159F">
        <w:rPr>
          <w:rFonts w:ascii="Times New Roman" w:eastAsia="Calibri" w:hAnsi="Times New Roman" w:cs="Times New Roman"/>
          <w:color w:val="000000" w:themeColor="text1"/>
          <w:sz w:val="26"/>
          <w:szCs w:val="26"/>
        </w:rPr>
        <w:t>а) местный бюджет</w:t>
      </w:r>
      <w:r w:rsidR="008532F5" w:rsidRPr="00BC159F">
        <w:rPr>
          <w:rFonts w:ascii="Times New Roman" w:eastAsia="Calibri" w:hAnsi="Times New Roman" w:cs="Times New Roman"/>
          <w:color w:val="000000" w:themeColor="text1"/>
          <w:sz w:val="26"/>
          <w:szCs w:val="26"/>
        </w:rPr>
        <w:t>, в том числе</w:t>
      </w:r>
      <w:r w:rsidR="00355787" w:rsidRPr="00BC159F">
        <w:rPr>
          <w:rFonts w:ascii="Times New Roman" w:eastAsia="Calibri" w:hAnsi="Times New Roman" w:cs="Times New Roman"/>
          <w:color w:val="000000" w:themeColor="text1"/>
          <w:sz w:val="26"/>
          <w:szCs w:val="26"/>
        </w:rPr>
        <w:t>:</w:t>
      </w:r>
    </w:p>
    <w:p w:rsidR="00F84DEC" w:rsidRPr="00BC159F" w:rsidRDefault="008532F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региональный бюджет (</w:t>
      </w:r>
      <w:proofErr w:type="spellStart"/>
      <w:r w:rsidRPr="00BC159F">
        <w:rPr>
          <w:rFonts w:ascii="Times New Roman" w:hAnsi="Times New Roman" w:cs="Times New Roman"/>
          <w:color w:val="000000" w:themeColor="text1"/>
          <w:sz w:val="26"/>
          <w:szCs w:val="26"/>
        </w:rPr>
        <w:t>справочно</w:t>
      </w:r>
      <w:proofErr w:type="spellEnd"/>
      <w:r w:rsidRPr="00BC159F">
        <w:rPr>
          <w:rFonts w:ascii="Times New Roman" w:hAnsi="Times New Roman" w:cs="Times New Roman"/>
          <w:color w:val="000000" w:themeColor="text1"/>
          <w:sz w:val="26"/>
          <w:szCs w:val="26"/>
        </w:rPr>
        <w:t>);</w:t>
      </w:r>
      <w:r w:rsidR="00F84DEC" w:rsidRPr="00BC159F">
        <w:rPr>
          <w:rFonts w:ascii="Times New Roman" w:hAnsi="Times New Roman" w:cs="Times New Roman"/>
          <w:color w:val="000000" w:themeColor="text1"/>
          <w:sz w:val="26"/>
          <w:szCs w:val="26"/>
        </w:rPr>
        <w:t xml:space="preserve"> </w:t>
      </w:r>
    </w:p>
    <w:p w:rsidR="00F84DEC" w:rsidRPr="00BC159F" w:rsidRDefault="00F84DEC"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федеральный бюджет (</w:t>
      </w:r>
      <w:proofErr w:type="spellStart"/>
      <w:r w:rsidRPr="00BC159F">
        <w:rPr>
          <w:rFonts w:ascii="Times New Roman" w:hAnsi="Times New Roman" w:cs="Times New Roman"/>
          <w:color w:val="000000" w:themeColor="text1"/>
          <w:sz w:val="26"/>
          <w:szCs w:val="26"/>
        </w:rPr>
        <w:t>справочно</w:t>
      </w:r>
      <w:proofErr w:type="spellEnd"/>
      <w:r w:rsidRPr="00BC159F">
        <w:rPr>
          <w:rFonts w:ascii="Times New Roman" w:hAnsi="Times New Roman" w:cs="Times New Roman"/>
          <w:color w:val="000000" w:themeColor="text1"/>
          <w:sz w:val="26"/>
          <w:szCs w:val="26"/>
        </w:rPr>
        <w:t>);</w:t>
      </w:r>
    </w:p>
    <w:p w:rsidR="00355787" w:rsidRPr="00BC159F" w:rsidRDefault="00F84DEC"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средства фондов (</w:t>
      </w:r>
      <w:proofErr w:type="spellStart"/>
      <w:r w:rsidRPr="00BC159F">
        <w:rPr>
          <w:rFonts w:ascii="Times New Roman" w:hAnsi="Times New Roman" w:cs="Times New Roman"/>
          <w:color w:val="000000" w:themeColor="text1"/>
          <w:sz w:val="26"/>
          <w:szCs w:val="26"/>
        </w:rPr>
        <w:t>справочно</w:t>
      </w:r>
      <w:proofErr w:type="spellEnd"/>
      <w:r w:rsidRPr="00BC159F">
        <w:rPr>
          <w:rFonts w:ascii="Times New Roman" w:hAnsi="Times New Roman" w:cs="Times New Roman"/>
          <w:color w:val="000000" w:themeColor="text1"/>
          <w:sz w:val="26"/>
          <w:szCs w:val="26"/>
        </w:rPr>
        <w:t>);</w:t>
      </w:r>
      <w:r w:rsidR="00D227CB" w:rsidRPr="00BC159F">
        <w:rPr>
          <w:rFonts w:ascii="Times New Roman" w:hAnsi="Times New Roman" w:cs="Times New Roman"/>
          <w:color w:val="000000" w:themeColor="text1"/>
          <w:sz w:val="26"/>
          <w:szCs w:val="26"/>
        </w:rPr>
        <w:t xml:space="preserve">     </w:t>
      </w:r>
    </w:p>
    <w:p w:rsidR="00F84DEC" w:rsidRPr="00BC159F" w:rsidRDefault="008532F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б</w:t>
      </w:r>
      <w:r w:rsidR="00F84DEC" w:rsidRPr="00BC159F">
        <w:rPr>
          <w:rFonts w:ascii="Times New Roman" w:hAnsi="Times New Roman" w:cs="Times New Roman"/>
          <w:color w:val="000000" w:themeColor="text1"/>
          <w:sz w:val="26"/>
          <w:szCs w:val="26"/>
        </w:rPr>
        <w:t>) бюджеты территориальных государственных внебюджетных фондов Российской Федерации;</w:t>
      </w:r>
    </w:p>
    <w:p w:rsidR="00F84DEC" w:rsidRPr="00BC159F" w:rsidRDefault="008532F5"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w:t>
      </w:r>
      <w:r w:rsidR="00F84DEC" w:rsidRPr="00BC159F">
        <w:rPr>
          <w:rFonts w:ascii="Times New Roman" w:hAnsi="Times New Roman" w:cs="Times New Roman"/>
          <w:color w:val="000000" w:themeColor="text1"/>
          <w:sz w:val="26"/>
          <w:szCs w:val="26"/>
        </w:rPr>
        <w:t xml:space="preserve">) внебюджетные источники. </w:t>
      </w:r>
    </w:p>
    <w:p w:rsidR="00D227CB" w:rsidRPr="00BC159F" w:rsidRDefault="00B03B04"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4.3.</w:t>
      </w:r>
      <w:r w:rsidR="00213F08">
        <w:rPr>
          <w:rFonts w:ascii="Times New Roman" w:hAnsi="Times New Roman"/>
          <w:color w:val="000000" w:themeColor="text1"/>
          <w:sz w:val="26"/>
          <w:szCs w:val="26"/>
        </w:rPr>
        <w:t xml:space="preserve"> </w:t>
      </w:r>
      <w:r w:rsidRPr="00BC159F">
        <w:rPr>
          <w:rFonts w:ascii="Times New Roman" w:hAnsi="Times New Roman"/>
          <w:color w:val="000000" w:themeColor="text1"/>
          <w:sz w:val="26"/>
          <w:szCs w:val="26"/>
        </w:rPr>
        <w:t xml:space="preserve">Объемы бюджетных ассигнований на реализацию муниципальных программ утверждаются решением Совета народных депутатов Юргинского муниципального округа о бюджете Юргинского муниципального округа на очередной финансовый год и на плановый период, </w:t>
      </w:r>
      <w:r w:rsidR="00A30665" w:rsidRPr="00BC159F">
        <w:rPr>
          <w:rFonts w:ascii="Times New Roman" w:hAnsi="Times New Roman"/>
          <w:color w:val="000000" w:themeColor="text1"/>
          <w:sz w:val="26"/>
          <w:szCs w:val="26"/>
        </w:rPr>
        <w:t>З</w:t>
      </w:r>
      <w:r w:rsidR="00F84DEC" w:rsidRPr="00BC159F">
        <w:rPr>
          <w:rFonts w:ascii="Times New Roman" w:hAnsi="Times New Roman"/>
          <w:color w:val="000000" w:themeColor="text1"/>
          <w:sz w:val="26"/>
          <w:szCs w:val="26"/>
        </w:rPr>
        <w:t>аконом об областном бюджете на очередной финансовый г</w:t>
      </w:r>
      <w:r w:rsidR="00D227CB" w:rsidRPr="00BC159F">
        <w:rPr>
          <w:rFonts w:ascii="Times New Roman" w:hAnsi="Times New Roman"/>
          <w:color w:val="000000" w:themeColor="text1"/>
          <w:sz w:val="26"/>
          <w:szCs w:val="26"/>
        </w:rPr>
        <w:t>од и на плановый период.</w:t>
      </w:r>
    </w:p>
    <w:p w:rsidR="00F84DEC" w:rsidRPr="00BC159F" w:rsidRDefault="00BA3CB2"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4.4.</w:t>
      </w:r>
      <w:r w:rsidR="00213F08">
        <w:rPr>
          <w:rFonts w:ascii="Times New Roman" w:hAnsi="Times New Roman" w:cs="Times New Roman"/>
          <w:color w:val="000000" w:themeColor="text1"/>
          <w:sz w:val="26"/>
          <w:szCs w:val="26"/>
        </w:rPr>
        <w:t xml:space="preserve"> </w:t>
      </w:r>
      <w:r w:rsidR="00F84DEC" w:rsidRPr="00BC159F">
        <w:rPr>
          <w:rFonts w:ascii="Times New Roman" w:hAnsi="Times New Roman" w:cs="Times New Roman"/>
          <w:color w:val="000000" w:themeColor="text1"/>
          <w:sz w:val="26"/>
          <w:szCs w:val="26"/>
        </w:rPr>
        <w:t xml:space="preserve">Параметры финансового обеспечения в </w:t>
      </w:r>
      <w:r w:rsidR="00F84DEC" w:rsidRPr="00BC159F">
        <w:rPr>
          <w:rFonts w:ascii="Times New Roman" w:hAnsi="Times New Roman" w:cs="Times New Roman"/>
          <w:b/>
          <w:color w:val="000000" w:themeColor="text1"/>
          <w:sz w:val="26"/>
          <w:szCs w:val="26"/>
        </w:rPr>
        <w:t xml:space="preserve">паспорте </w:t>
      </w:r>
      <w:r w:rsidRPr="00BC159F">
        <w:rPr>
          <w:rFonts w:ascii="Times New Roman" w:hAnsi="Times New Roman" w:cs="Times New Roman"/>
          <w:b/>
          <w:color w:val="000000" w:themeColor="text1"/>
          <w:sz w:val="26"/>
          <w:szCs w:val="26"/>
        </w:rPr>
        <w:t xml:space="preserve">муниципальной </w:t>
      </w:r>
      <w:r w:rsidR="00F84DEC" w:rsidRPr="00BC159F">
        <w:rPr>
          <w:rFonts w:ascii="Times New Roman" w:hAnsi="Times New Roman" w:cs="Times New Roman"/>
          <w:b/>
          <w:color w:val="000000" w:themeColor="text1"/>
          <w:sz w:val="26"/>
          <w:szCs w:val="26"/>
        </w:rPr>
        <w:t xml:space="preserve"> программы </w:t>
      </w:r>
      <w:r w:rsidR="00F84DEC" w:rsidRPr="00BC159F">
        <w:rPr>
          <w:rFonts w:ascii="Times New Roman" w:hAnsi="Times New Roman" w:cs="Times New Roman"/>
          <w:color w:val="000000" w:themeColor="text1"/>
          <w:sz w:val="26"/>
          <w:szCs w:val="26"/>
        </w:rPr>
        <w:t>(комплексной программы) приводятся в разрезе источников финансирования по годам реализации в целом по такой программе, а также с детализацией по ее структурным элементам.</w:t>
      </w:r>
      <w:r w:rsidR="00F84DEC" w:rsidRPr="00BC159F">
        <w:rPr>
          <w:rFonts w:ascii="Times New Roman" w:eastAsia="Calibri" w:hAnsi="Times New Roman" w:cs="Times New Roman"/>
          <w:color w:val="000000" w:themeColor="text1"/>
          <w:sz w:val="26"/>
          <w:szCs w:val="26"/>
        </w:rPr>
        <w:t xml:space="preserve"> </w:t>
      </w:r>
    </w:p>
    <w:p w:rsidR="00F84DEC" w:rsidRPr="00BC159F" w:rsidRDefault="00F84DEC"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Параметры финансового обеспечения в </w:t>
      </w:r>
      <w:r w:rsidRPr="00BC159F">
        <w:rPr>
          <w:rFonts w:ascii="Times New Roman" w:hAnsi="Times New Roman" w:cs="Times New Roman"/>
          <w:b/>
          <w:color w:val="000000" w:themeColor="text1"/>
          <w:sz w:val="26"/>
          <w:szCs w:val="26"/>
        </w:rPr>
        <w:t>паспорте структурного элемента</w:t>
      </w:r>
      <w:r w:rsidRPr="00BC159F">
        <w:rPr>
          <w:rFonts w:ascii="Times New Roman" w:hAnsi="Times New Roman" w:cs="Times New Roman"/>
          <w:color w:val="000000" w:themeColor="text1"/>
          <w:sz w:val="26"/>
          <w:szCs w:val="26"/>
        </w:rPr>
        <w:t xml:space="preserve"> </w:t>
      </w:r>
      <w:r w:rsidR="00317AC6" w:rsidRPr="00BC159F">
        <w:rPr>
          <w:rFonts w:ascii="Times New Roman" w:hAnsi="Times New Roman" w:cs="Times New Roman"/>
          <w:color w:val="000000" w:themeColor="text1"/>
          <w:sz w:val="26"/>
          <w:szCs w:val="26"/>
        </w:rPr>
        <w:lastRenderedPageBreak/>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приводятся в разрезе источников финансирования по годам реализации в целом по такому структурному элементу, а также с детализацией по его мероприятиям (результатам). </w:t>
      </w:r>
    </w:p>
    <w:p w:rsidR="00F84DEC" w:rsidRPr="00BC159F" w:rsidRDefault="00F84DEC"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Параметры финансового обеспечения </w:t>
      </w:r>
      <w:r w:rsidR="00317AC6"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и ее структурных элементов приводятся в </w:t>
      </w:r>
      <w:proofErr w:type="gramStart"/>
      <w:r w:rsidRPr="00BC159F">
        <w:rPr>
          <w:rFonts w:ascii="Times New Roman" w:hAnsi="Times New Roman" w:cs="Times New Roman"/>
          <w:color w:val="000000" w:themeColor="text1"/>
          <w:sz w:val="26"/>
          <w:szCs w:val="26"/>
        </w:rPr>
        <w:t>тысячах рублей</w:t>
      </w:r>
      <w:proofErr w:type="gramEnd"/>
      <w:r w:rsidRPr="00BC159F">
        <w:rPr>
          <w:rFonts w:ascii="Times New Roman" w:hAnsi="Times New Roman" w:cs="Times New Roman"/>
          <w:color w:val="000000" w:themeColor="text1"/>
          <w:sz w:val="26"/>
          <w:szCs w:val="26"/>
        </w:rPr>
        <w:t xml:space="preserve"> с точностью не менее одного знака после запятой. </w:t>
      </w:r>
    </w:p>
    <w:p w:rsidR="00F84DEC" w:rsidRPr="00BC159F" w:rsidRDefault="00F84DEC"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Не допускается расхождение параметров финансового обеспечения структурных элементов </w:t>
      </w:r>
      <w:r w:rsidR="00317AC6"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приведенных в паспорте такой программы и паспортах ее структурных элементов. </w:t>
      </w:r>
    </w:p>
    <w:p w:rsidR="00F84DEC" w:rsidRPr="00BC159F" w:rsidRDefault="00F84DEC"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целях обеспечения равномерности реализации </w:t>
      </w:r>
      <w:r w:rsidR="000A48B9"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программ (комплексных программ) рекомендуется предусматривать ежемесячное планирование параметров финансового обеспечения за счет средств бюджета </w:t>
      </w:r>
      <w:r w:rsidR="000A48B9" w:rsidRPr="00BC159F">
        <w:rPr>
          <w:rFonts w:ascii="Times New Roman" w:hAnsi="Times New Roman" w:cs="Times New Roman"/>
          <w:color w:val="000000" w:themeColor="text1"/>
          <w:sz w:val="26"/>
          <w:szCs w:val="26"/>
        </w:rPr>
        <w:t xml:space="preserve">Юргинского муниципального округа </w:t>
      </w:r>
      <w:r w:rsidRPr="00BC159F">
        <w:rPr>
          <w:rFonts w:ascii="Times New Roman" w:hAnsi="Times New Roman" w:cs="Times New Roman"/>
          <w:color w:val="000000" w:themeColor="text1"/>
          <w:sz w:val="26"/>
          <w:szCs w:val="26"/>
        </w:rPr>
        <w:t xml:space="preserve">в течение текущего финансового года.  </w:t>
      </w:r>
    </w:p>
    <w:p w:rsidR="00F84DEC" w:rsidRPr="00BC159F" w:rsidRDefault="00A25A87"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4.5.</w:t>
      </w:r>
      <w:r w:rsidR="00213F08">
        <w:rPr>
          <w:rFonts w:ascii="Times New Roman" w:hAnsi="Times New Roman" w:cs="Times New Roman"/>
          <w:color w:val="000000" w:themeColor="text1"/>
          <w:sz w:val="26"/>
          <w:szCs w:val="26"/>
        </w:rPr>
        <w:t xml:space="preserve"> </w:t>
      </w:r>
      <w:proofErr w:type="gramStart"/>
      <w:r w:rsidR="00F84DEC" w:rsidRPr="00BC159F">
        <w:rPr>
          <w:rFonts w:ascii="Times New Roman" w:hAnsi="Times New Roman" w:cs="Times New Roman"/>
          <w:color w:val="000000" w:themeColor="text1"/>
          <w:sz w:val="26"/>
          <w:szCs w:val="26"/>
        </w:rPr>
        <w:t xml:space="preserve">Планирование бюджетных ассигнований на реализацию </w:t>
      </w:r>
      <w:r w:rsidR="004575D6" w:rsidRPr="00BC159F">
        <w:rPr>
          <w:rFonts w:ascii="Times New Roman" w:hAnsi="Times New Roman" w:cs="Times New Roman"/>
          <w:color w:val="000000" w:themeColor="text1"/>
          <w:sz w:val="26"/>
          <w:szCs w:val="26"/>
        </w:rPr>
        <w:t xml:space="preserve">муниципальных </w:t>
      </w:r>
      <w:r w:rsidR="00F84DEC" w:rsidRPr="00BC159F">
        <w:rPr>
          <w:rFonts w:ascii="Times New Roman" w:hAnsi="Times New Roman" w:cs="Times New Roman"/>
          <w:color w:val="000000" w:themeColor="text1"/>
          <w:sz w:val="26"/>
          <w:szCs w:val="26"/>
        </w:rPr>
        <w:t xml:space="preserve">программ (комплексных программ) в очередном финансовом году и в плановом периоде осуществляется в соответствии с нормативными правовыми актами, регулирующими порядок составления проекта </w:t>
      </w:r>
      <w:r w:rsidR="004575D6" w:rsidRPr="00BC159F">
        <w:rPr>
          <w:rFonts w:ascii="Times New Roman" w:hAnsi="Times New Roman" w:cs="Times New Roman"/>
          <w:color w:val="000000" w:themeColor="text1"/>
          <w:sz w:val="26"/>
          <w:szCs w:val="26"/>
        </w:rPr>
        <w:t xml:space="preserve">местного </w:t>
      </w:r>
      <w:r w:rsidR="00F84DEC" w:rsidRPr="00BC159F">
        <w:rPr>
          <w:rFonts w:ascii="Times New Roman" w:hAnsi="Times New Roman" w:cs="Times New Roman"/>
          <w:color w:val="000000" w:themeColor="text1"/>
          <w:sz w:val="26"/>
          <w:szCs w:val="26"/>
        </w:rPr>
        <w:t xml:space="preserve"> бюджета</w:t>
      </w:r>
      <w:r w:rsidRPr="00BC159F">
        <w:rPr>
          <w:rFonts w:ascii="Times New Roman" w:hAnsi="Times New Roman" w:cs="Times New Roman"/>
          <w:color w:val="000000" w:themeColor="text1"/>
          <w:sz w:val="26"/>
          <w:szCs w:val="26"/>
        </w:rPr>
        <w:t xml:space="preserve">, проекта закона об областном бюджете </w:t>
      </w:r>
      <w:r w:rsidR="00F84DEC"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на очередной финансовый год и на плановый период</w:t>
      </w:r>
      <w:r w:rsidR="00F84DEC" w:rsidRPr="00BC159F">
        <w:rPr>
          <w:rFonts w:ascii="Times New Roman" w:hAnsi="Times New Roman" w:cs="Times New Roman"/>
          <w:color w:val="000000" w:themeColor="text1"/>
          <w:sz w:val="26"/>
          <w:szCs w:val="26"/>
        </w:rPr>
        <w:t xml:space="preserve">, а также с учетом результатов реализации </w:t>
      </w:r>
      <w:r w:rsidRPr="00BC159F">
        <w:rPr>
          <w:rFonts w:ascii="Times New Roman" w:hAnsi="Times New Roman" w:cs="Times New Roman"/>
          <w:color w:val="000000" w:themeColor="text1"/>
          <w:sz w:val="26"/>
          <w:szCs w:val="26"/>
        </w:rPr>
        <w:t xml:space="preserve">муниципальных </w:t>
      </w:r>
      <w:r w:rsidR="00F84DEC" w:rsidRPr="00BC159F">
        <w:rPr>
          <w:rFonts w:ascii="Times New Roman" w:hAnsi="Times New Roman" w:cs="Times New Roman"/>
          <w:color w:val="000000" w:themeColor="text1"/>
          <w:sz w:val="26"/>
          <w:szCs w:val="26"/>
        </w:rPr>
        <w:t xml:space="preserve">программ (комплексных программ) за предыдущий год. </w:t>
      </w:r>
      <w:proofErr w:type="gramEnd"/>
    </w:p>
    <w:p w:rsidR="000801FA" w:rsidRPr="00BC159F" w:rsidRDefault="00166108"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4.6.</w:t>
      </w:r>
      <w:r w:rsidR="00213F08">
        <w:rPr>
          <w:rFonts w:ascii="Times New Roman" w:hAnsi="Times New Roman" w:cs="Times New Roman"/>
          <w:color w:val="000000" w:themeColor="text1"/>
          <w:sz w:val="26"/>
          <w:szCs w:val="26"/>
        </w:rPr>
        <w:t xml:space="preserve"> </w:t>
      </w:r>
      <w:proofErr w:type="gramStart"/>
      <w:r w:rsidR="00F84DEC" w:rsidRPr="00BC159F">
        <w:rPr>
          <w:rFonts w:ascii="Times New Roman" w:hAnsi="Times New Roman" w:cs="Times New Roman"/>
          <w:color w:val="000000" w:themeColor="text1"/>
          <w:sz w:val="26"/>
          <w:szCs w:val="26"/>
        </w:rPr>
        <w:t xml:space="preserve">Информация об объемах налоговых расходов </w:t>
      </w:r>
      <w:r w:rsidR="00A25A87" w:rsidRPr="00BC159F">
        <w:rPr>
          <w:rFonts w:ascii="Times New Roman" w:hAnsi="Times New Roman" w:cs="Times New Roman"/>
          <w:color w:val="000000" w:themeColor="text1"/>
          <w:sz w:val="26"/>
          <w:szCs w:val="26"/>
        </w:rPr>
        <w:t xml:space="preserve">Юргинского муниципального округа </w:t>
      </w:r>
      <w:r w:rsidR="00F84DEC" w:rsidRPr="00BC159F">
        <w:rPr>
          <w:rFonts w:ascii="Times New Roman" w:hAnsi="Times New Roman" w:cs="Times New Roman"/>
          <w:color w:val="000000" w:themeColor="text1"/>
          <w:sz w:val="26"/>
          <w:szCs w:val="26"/>
        </w:rPr>
        <w:t xml:space="preserve">приводится </w:t>
      </w:r>
      <w:proofErr w:type="spellStart"/>
      <w:r w:rsidR="00F84DEC" w:rsidRPr="00BC159F">
        <w:rPr>
          <w:rFonts w:ascii="Times New Roman" w:hAnsi="Times New Roman" w:cs="Times New Roman"/>
          <w:color w:val="000000" w:themeColor="text1"/>
          <w:sz w:val="26"/>
          <w:szCs w:val="26"/>
        </w:rPr>
        <w:t>справочно</w:t>
      </w:r>
      <w:proofErr w:type="spellEnd"/>
      <w:r w:rsidR="00F84DEC" w:rsidRPr="00BC159F">
        <w:rPr>
          <w:rFonts w:ascii="Times New Roman" w:hAnsi="Times New Roman" w:cs="Times New Roman"/>
          <w:color w:val="000000" w:themeColor="text1"/>
          <w:sz w:val="26"/>
          <w:szCs w:val="26"/>
        </w:rPr>
        <w:t xml:space="preserve"> согласно перечню налоговых расходов </w:t>
      </w:r>
      <w:r w:rsidR="00A25A87" w:rsidRPr="00BC159F">
        <w:rPr>
          <w:rFonts w:ascii="Times New Roman" w:hAnsi="Times New Roman" w:cs="Times New Roman"/>
          <w:color w:val="000000" w:themeColor="text1"/>
          <w:sz w:val="26"/>
          <w:szCs w:val="26"/>
        </w:rPr>
        <w:t>Юргинского муниципального округа</w:t>
      </w:r>
      <w:r w:rsidR="00F84DEC" w:rsidRPr="00BC159F">
        <w:rPr>
          <w:rFonts w:ascii="Times New Roman" w:hAnsi="Times New Roman" w:cs="Times New Roman"/>
          <w:color w:val="000000" w:themeColor="text1"/>
          <w:sz w:val="26"/>
          <w:szCs w:val="26"/>
        </w:rPr>
        <w:t>, сформированному в соответствии с Положением о формировании перечня налоговых расходов</w:t>
      </w:r>
      <w:r w:rsidRPr="00BC159F">
        <w:rPr>
          <w:rFonts w:ascii="Times New Roman" w:hAnsi="Times New Roman" w:cs="Times New Roman"/>
          <w:color w:val="000000" w:themeColor="text1"/>
          <w:sz w:val="26"/>
          <w:szCs w:val="26"/>
        </w:rPr>
        <w:t>, утвержденным постановлением администрации Юргинского муници</w:t>
      </w:r>
      <w:r w:rsidR="00213F08">
        <w:rPr>
          <w:rFonts w:ascii="Times New Roman" w:hAnsi="Times New Roman" w:cs="Times New Roman"/>
          <w:color w:val="000000" w:themeColor="text1"/>
          <w:sz w:val="26"/>
          <w:szCs w:val="26"/>
        </w:rPr>
        <w:t>пального округа от 22.12.2023 №</w:t>
      </w:r>
      <w:r w:rsidRPr="00BC159F">
        <w:rPr>
          <w:rFonts w:ascii="Times New Roman" w:hAnsi="Times New Roman" w:cs="Times New Roman"/>
          <w:color w:val="000000" w:themeColor="text1"/>
          <w:sz w:val="26"/>
          <w:szCs w:val="26"/>
        </w:rPr>
        <w:t>111-МНА "О внесение изменений в постановление АЮМО от 09.07.2020 №19-МНА "Об установлении Положения о формировании перечня налоговых расходов Юргинского муниципального округа и оценки налоговых расходов</w:t>
      </w:r>
      <w:proofErr w:type="gramEnd"/>
      <w:r w:rsidRPr="00BC159F">
        <w:rPr>
          <w:rFonts w:ascii="Times New Roman" w:hAnsi="Times New Roman" w:cs="Times New Roman"/>
          <w:color w:val="000000" w:themeColor="text1"/>
          <w:sz w:val="26"/>
          <w:szCs w:val="26"/>
        </w:rPr>
        <w:t xml:space="preserve"> Юргинского муниципального округа".   </w:t>
      </w:r>
    </w:p>
    <w:p w:rsidR="00317BBA" w:rsidRPr="00BC159F" w:rsidRDefault="00317BBA" w:rsidP="00BC159F">
      <w:pPr>
        <w:pStyle w:val="ConsPlusNormal"/>
        <w:adjustRightInd/>
        <w:jc w:val="center"/>
        <w:rPr>
          <w:rFonts w:ascii="Times New Roman" w:hAnsi="Times New Roman" w:cs="Times New Roman"/>
          <w:color w:val="000000" w:themeColor="text1"/>
          <w:sz w:val="26"/>
          <w:szCs w:val="26"/>
        </w:rPr>
      </w:pPr>
    </w:p>
    <w:p w:rsidR="000801FA" w:rsidRPr="00BC159F" w:rsidRDefault="000801FA" w:rsidP="00BC159F">
      <w:pPr>
        <w:pStyle w:val="ConsPlusTitle"/>
        <w:ind w:firstLine="720"/>
        <w:jc w:val="center"/>
        <w:outlineLvl w:val="1"/>
        <w:rPr>
          <w:rFonts w:ascii="Times New Roman" w:hAnsi="Times New Roman" w:cs="Times New Roman"/>
          <w:bCs w:val="0"/>
          <w:sz w:val="26"/>
          <w:szCs w:val="26"/>
        </w:rPr>
      </w:pPr>
      <w:r w:rsidRPr="00BC159F">
        <w:rPr>
          <w:rFonts w:ascii="Times New Roman" w:hAnsi="Times New Roman" w:cs="Times New Roman"/>
          <w:bCs w:val="0"/>
          <w:sz w:val="26"/>
          <w:szCs w:val="26"/>
        </w:rPr>
        <w:t>5.</w:t>
      </w:r>
      <w:r w:rsidR="0001022E" w:rsidRPr="00BC159F">
        <w:rPr>
          <w:rFonts w:ascii="Times New Roman" w:hAnsi="Times New Roman" w:cs="Times New Roman"/>
          <w:bCs w:val="0"/>
          <w:sz w:val="26"/>
          <w:szCs w:val="26"/>
        </w:rPr>
        <w:t xml:space="preserve"> </w:t>
      </w:r>
      <w:r w:rsidRPr="00BC159F">
        <w:rPr>
          <w:rFonts w:ascii="Times New Roman" w:hAnsi="Times New Roman" w:cs="Times New Roman"/>
          <w:bCs w:val="0"/>
          <w:sz w:val="26"/>
          <w:szCs w:val="26"/>
        </w:rPr>
        <w:t>Разработка муниципальных программ</w:t>
      </w:r>
    </w:p>
    <w:p w:rsidR="00317BBA" w:rsidRPr="00BC159F" w:rsidRDefault="000801FA" w:rsidP="00BC159F">
      <w:pPr>
        <w:pStyle w:val="ConsPlusTitle"/>
        <w:ind w:firstLine="720"/>
        <w:jc w:val="center"/>
        <w:outlineLvl w:val="1"/>
        <w:rPr>
          <w:rFonts w:ascii="Times New Roman" w:hAnsi="Times New Roman" w:cs="Times New Roman"/>
          <w:bCs w:val="0"/>
          <w:sz w:val="26"/>
          <w:szCs w:val="26"/>
        </w:rPr>
      </w:pPr>
      <w:r w:rsidRPr="00BC159F">
        <w:rPr>
          <w:rFonts w:ascii="Times New Roman" w:hAnsi="Times New Roman" w:cs="Times New Roman"/>
          <w:bCs w:val="0"/>
          <w:sz w:val="26"/>
          <w:szCs w:val="26"/>
        </w:rPr>
        <w:t>(комплексных программ) и внесение в нее изменений</w:t>
      </w:r>
    </w:p>
    <w:p w:rsidR="00A7602B" w:rsidRPr="00BC159F" w:rsidRDefault="00A7602B" w:rsidP="00BC159F">
      <w:pPr>
        <w:pStyle w:val="ConsPlusTitle"/>
        <w:ind w:firstLine="720"/>
        <w:jc w:val="both"/>
        <w:outlineLvl w:val="1"/>
        <w:rPr>
          <w:rFonts w:ascii="Times New Roman" w:hAnsi="Times New Roman" w:cs="Times New Roman"/>
          <w:b w:val="0"/>
          <w:color w:val="000000" w:themeColor="text1"/>
          <w:sz w:val="26"/>
          <w:szCs w:val="26"/>
        </w:rPr>
      </w:pPr>
      <w:r w:rsidRPr="00BC159F">
        <w:rPr>
          <w:rFonts w:ascii="Times New Roman" w:hAnsi="Times New Roman" w:cs="Times New Roman"/>
          <w:b w:val="0"/>
          <w:color w:val="000000" w:themeColor="text1"/>
          <w:sz w:val="26"/>
          <w:szCs w:val="26"/>
        </w:rPr>
        <w:t>5.1. Разработка муниципальной программы осуществляется на основании перечня муниципальных программ Юргинского муниципального округа, утверждаемого постановлением администрации Юргинского муниципального округа.</w:t>
      </w:r>
    </w:p>
    <w:p w:rsidR="00A7602B" w:rsidRPr="00BC159F" w:rsidRDefault="00A7602B" w:rsidP="00BC159F">
      <w:pPr>
        <w:pStyle w:val="ae"/>
        <w:ind w:firstLine="720"/>
        <w:jc w:val="both"/>
        <w:rPr>
          <w:rFonts w:ascii="Times New Roman" w:hAnsi="Times New Roman"/>
          <w:b/>
          <w:color w:val="000000" w:themeColor="text1"/>
          <w:sz w:val="26"/>
          <w:szCs w:val="26"/>
        </w:rPr>
      </w:pPr>
      <w:r w:rsidRPr="00BC159F">
        <w:rPr>
          <w:rFonts w:ascii="Times New Roman" w:hAnsi="Times New Roman"/>
          <w:color w:val="000000" w:themeColor="text1"/>
          <w:sz w:val="26"/>
          <w:szCs w:val="26"/>
        </w:rPr>
        <w:t xml:space="preserve">Проект перечня муниципальных программ формируется отделом экономики, планирования и торговли администрации Юргинского муниципального   округа </w:t>
      </w:r>
      <w:r w:rsidR="000B1085" w:rsidRPr="00BC159F">
        <w:rPr>
          <w:rFonts w:ascii="Times New Roman" w:hAnsi="Times New Roman"/>
          <w:color w:val="000000" w:themeColor="text1"/>
          <w:sz w:val="26"/>
          <w:szCs w:val="26"/>
        </w:rPr>
        <w:t xml:space="preserve">совместно с Финансовым управлением Юргинского муниципального округа </w:t>
      </w:r>
      <w:r w:rsidRPr="00BC159F">
        <w:rPr>
          <w:rFonts w:ascii="Times New Roman" w:hAnsi="Times New Roman"/>
          <w:color w:val="000000" w:themeColor="text1"/>
          <w:sz w:val="26"/>
          <w:szCs w:val="26"/>
        </w:rPr>
        <w:t xml:space="preserve">с учетом предложений  куратора муниципальной программы </w:t>
      </w:r>
      <w:r w:rsidRPr="00BC159F">
        <w:rPr>
          <w:rFonts w:ascii="Times New Roman" w:hAnsi="Times New Roman"/>
          <w:b/>
          <w:color w:val="000000" w:themeColor="text1"/>
          <w:sz w:val="26"/>
          <w:szCs w:val="26"/>
        </w:rPr>
        <w:t xml:space="preserve">ежегодно в срок до 01 </w:t>
      </w:r>
      <w:r w:rsidR="00095A9D" w:rsidRPr="00BC159F">
        <w:rPr>
          <w:rFonts w:ascii="Times New Roman" w:hAnsi="Times New Roman"/>
          <w:b/>
          <w:color w:val="000000" w:themeColor="text1"/>
          <w:sz w:val="26"/>
          <w:szCs w:val="26"/>
        </w:rPr>
        <w:t>сентября</w:t>
      </w:r>
      <w:r w:rsidRPr="00BC159F">
        <w:rPr>
          <w:rFonts w:ascii="Times New Roman" w:hAnsi="Times New Roman"/>
          <w:b/>
          <w:color w:val="000000" w:themeColor="text1"/>
          <w:sz w:val="26"/>
          <w:szCs w:val="26"/>
        </w:rPr>
        <w:t xml:space="preserve">. </w:t>
      </w:r>
    </w:p>
    <w:p w:rsidR="00A7602B" w:rsidRDefault="00A7602B" w:rsidP="00BC159F">
      <w:pPr>
        <w:ind w:firstLine="720"/>
        <w:jc w:val="both"/>
        <w:rPr>
          <w:color w:val="000000" w:themeColor="text1"/>
          <w:sz w:val="26"/>
          <w:szCs w:val="26"/>
          <w:lang w:val="ru-RU"/>
        </w:rPr>
      </w:pPr>
      <w:r w:rsidRPr="00BC159F">
        <w:rPr>
          <w:color w:val="000000" w:themeColor="text1"/>
          <w:sz w:val="26"/>
          <w:szCs w:val="26"/>
          <w:lang w:val="ru-RU"/>
        </w:rPr>
        <w:t xml:space="preserve">В случае принятия органами исполнительной власти Кемеровской области решения о предоставлении бюджету </w:t>
      </w:r>
      <w:r w:rsidRPr="00BC159F">
        <w:rPr>
          <w:color w:val="000000" w:themeColor="text1"/>
          <w:sz w:val="26"/>
          <w:szCs w:val="26"/>
        </w:rPr>
        <w:t> </w:t>
      </w:r>
      <w:r w:rsidRPr="00BC159F">
        <w:rPr>
          <w:color w:val="000000" w:themeColor="text1"/>
          <w:sz w:val="26"/>
          <w:szCs w:val="26"/>
          <w:lang w:val="ru-RU"/>
        </w:rPr>
        <w:t>Юргинского муниципального округа субсидии из областного бюджета, условием предоставления которой является наличие отдельной муниципальной программы, направленной на достижение целей предоставления субсидии, изменения в перечень должны быть внесены не позднее даты утверждения такой муниципальной программы.</w:t>
      </w:r>
    </w:p>
    <w:p w:rsidR="00213F08" w:rsidRPr="00BC159F" w:rsidRDefault="00213F08" w:rsidP="00BC159F">
      <w:pPr>
        <w:ind w:firstLine="720"/>
        <w:jc w:val="both"/>
        <w:rPr>
          <w:color w:val="000000" w:themeColor="text1"/>
          <w:sz w:val="26"/>
          <w:szCs w:val="26"/>
          <w:lang w:val="ru-RU"/>
        </w:rPr>
      </w:pPr>
    </w:p>
    <w:p w:rsidR="00A7602B" w:rsidRPr="00BC159F" w:rsidRDefault="00A7602B"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lastRenderedPageBreak/>
        <w:t xml:space="preserve">Перечень муниципальных программ содержит следующие сведения: </w:t>
      </w:r>
    </w:p>
    <w:p w:rsidR="00A7602B" w:rsidRPr="00BC159F" w:rsidRDefault="00A7602B"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 xml:space="preserve">1) наименование муниципальной программы (комплексной программы); </w:t>
      </w:r>
    </w:p>
    <w:p w:rsidR="00A7602B" w:rsidRPr="00BC159F" w:rsidRDefault="00A7602B"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2) куратор муниципальной программы (комплексной программы);</w:t>
      </w:r>
    </w:p>
    <w:p w:rsidR="00A7602B" w:rsidRPr="00BC159F" w:rsidRDefault="00A7602B"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3) ответственный исполнитель муниципальной программы и соисполнители муниципальной программы (комплексной программы);</w:t>
      </w:r>
    </w:p>
    <w:p w:rsidR="00A7602B" w:rsidRPr="00BC159F" w:rsidRDefault="00A7602B"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4) период реализации муниципальной программы (комплексной программы).</w:t>
      </w:r>
    </w:p>
    <w:p w:rsidR="00F236CC" w:rsidRPr="00BC159F" w:rsidRDefault="00F236CC" w:rsidP="00BC159F">
      <w:pPr>
        <w:ind w:firstLine="720"/>
        <w:jc w:val="both"/>
        <w:rPr>
          <w:color w:val="000000" w:themeColor="text1"/>
          <w:sz w:val="26"/>
          <w:szCs w:val="26"/>
          <w:lang w:val="ru-RU"/>
        </w:rPr>
      </w:pPr>
      <w:r w:rsidRPr="00BC159F">
        <w:rPr>
          <w:color w:val="000000" w:themeColor="text1"/>
          <w:sz w:val="26"/>
          <w:szCs w:val="26"/>
          <w:lang w:val="ru-RU" w:eastAsia="en-US"/>
        </w:rPr>
        <w:t xml:space="preserve">5.2. </w:t>
      </w:r>
      <w:proofErr w:type="gramStart"/>
      <w:r w:rsidRPr="00BC159F">
        <w:rPr>
          <w:color w:val="000000" w:themeColor="text1"/>
          <w:sz w:val="26"/>
          <w:szCs w:val="26"/>
          <w:lang w:val="ru-RU" w:eastAsia="en-US"/>
        </w:rPr>
        <w:t xml:space="preserve">Разработка </w:t>
      </w:r>
      <w:r w:rsidRPr="00BC159F">
        <w:rPr>
          <w:color w:val="000000" w:themeColor="text1"/>
          <w:sz w:val="26"/>
          <w:szCs w:val="26"/>
          <w:lang w:val="ru-RU"/>
        </w:rPr>
        <w:t xml:space="preserve">проекта муниципальной </w:t>
      </w:r>
      <w:r w:rsidRPr="00BC159F">
        <w:rPr>
          <w:color w:val="000000" w:themeColor="text1"/>
          <w:sz w:val="26"/>
          <w:szCs w:val="26"/>
          <w:lang w:val="ru-RU" w:eastAsia="en-US"/>
        </w:rPr>
        <w:t>программы (комплексной программы)</w:t>
      </w:r>
      <w:r w:rsidR="00B45ED8" w:rsidRPr="00BC159F">
        <w:rPr>
          <w:color w:val="000000" w:themeColor="text1"/>
          <w:sz w:val="26"/>
          <w:szCs w:val="26"/>
          <w:lang w:val="ru-RU" w:eastAsia="en-US"/>
        </w:rPr>
        <w:t xml:space="preserve">, </w:t>
      </w:r>
      <w:r w:rsidRPr="00BC159F">
        <w:rPr>
          <w:color w:val="000000" w:themeColor="text1"/>
          <w:sz w:val="26"/>
          <w:szCs w:val="26"/>
          <w:lang w:val="ru-RU" w:eastAsia="en-US"/>
        </w:rPr>
        <w:t xml:space="preserve">осуществляется </w:t>
      </w:r>
      <w:r w:rsidR="00B45ED8" w:rsidRPr="00BC159F">
        <w:rPr>
          <w:color w:val="000000" w:themeColor="text1"/>
          <w:sz w:val="26"/>
          <w:szCs w:val="26"/>
          <w:lang w:val="ru-RU" w:eastAsia="en-US"/>
        </w:rPr>
        <w:t xml:space="preserve">её </w:t>
      </w:r>
      <w:r w:rsidRPr="00BC159F">
        <w:rPr>
          <w:color w:val="000000" w:themeColor="text1"/>
          <w:sz w:val="26"/>
          <w:szCs w:val="26"/>
          <w:lang w:val="ru-RU"/>
        </w:rPr>
        <w:t>ответственным исполнителем совместно с соисполнителями и участниками муниципальной программы (комплексной программы) с учетом стратегии социально-экономического развития Кемеровской области</w:t>
      </w:r>
      <w:r w:rsidRPr="00BC159F">
        <w:rPr>
          <w:color w:val="000000" w:themeColor="text1"/>
          <w:sz w:val="26"/>
          <w:szCs w:val="26"/>
        </w:rPr>
        <w:t> </w:t>
      </w:r>
      <w:r w:rsidRPr="00BC159F">
        <w:rPr>
          <w:color w:val="000000" w:themeColor="text1"/>
          <w:sz w:val="26"/>
          <w:szCs w:val="26"/>
          <w:lang w:val="ru-RU"/>
        </w:rPr>
        <w:t>– Кузбасса, Юргинского муниципального округа, законов Кемеровской области</w:t>
      </w:r>
      <w:r w:rsidRPr="00BC159F">
        <w:rPr>
          <w:color w:val="000000" w:themeColor="text1"/>
          <w:sz w:val="26"/>
          <w:szCs w:val="26"/>
        </w:rPr>
        <w:t> </w:t>
      </w:r>
      <w:r w:rsidRPr="00BC159F">
        <w:rPr>
          <w:color w:val="000000" w:themeColor="text1"/>
          <w:sz w:val="26"/>
          <w:szCs w:val="26"/>
          <w:lang w:val="ru-RU"/>
        </w:rPr>
        <w:t>– Кузбасса, правовых актов Губернатора Кемеровской области</w:t>
      </w:r>
      <w:r w:rsidRPr="00BC159F">
        <w:rPr>
          <w:color w:val="000000" w:themeColor="text1"/>
          <w:sz w:val="26"/>
          <w:szCs w:val="26"/>
        </w:rPr>
        <w:t> </w:t>
      </w:r>
      <w:r w:rsidRPr="00BC159F">
        <w:rPr>
          <w:color w:val="000000" w:themeColor="text1"/>
          <w:sz w:val="26"/>
          <w:szCs w:val="26"/>
          <w:lang w:val="ru-RU"/>
        </w:rPr>
        <w:t>–</w:t>
      </w:r>
      <w:r w:rsidR="006564F6" w:rsidRPr="00BC159F">
        <w:rPr>
          <w:color w:val="000000" w:themeColor="text1"/>
          <w:sz w:val="26"/>
          <w:szCs w:val="26"/>
          <w:lang w:val="ru-RU"/>
        </w:rPr>
        <w:t xml:space="preserve"> </w:t>
      </w:r>
      <w:r w:rsidRPr="00BC159F">
        <w:rPr>
          <w:color w:val="000000" w:themeColor="text1"/>
          <w:sz w:val="26"/>
          <w:szCs w:val="26"/>
          <w:lang w:val="ru-RU"/>
        </w:rPr>
        <w:t>Кузбасса, главы Юргинского муниципального округа, высшего исполнительного органа Кемеровской области – Кузбасса, Юргинского муниципального округа.</w:t>
      </w:r>
      <w:proofErr w:type="gramEnd"/>
    </w:p>
    <w:p w:rsidR="00B45ED8" w:rsidRPr="00BC159F" w:rsidRDefault="00B45ED8" w:rsidP="00BC159F">
      <w:pPr>
        <w:ind w:firstLine="720"/>
        <w:jc w:val="both"/>
        <w:rPr>
          <w:color w:val="000000" w:themeColor="text1"/>
          <w:sz w:val="26"/>
          <w:szCs w:val="26"/>
          <w:lang w:val="ru-RU" w:eastAsia="en-US"/>
        </w:rPr>
      </w:pPr>
      <w:r w:rsidRPr="00BC159F">
        <w:rPr>
          <w:color w:val="000000" w:themeColor="text1"/>
          <w:sz w:val="26"/>
          <w:szCs w:val="26"/>
          <w:lang w:val="ru-RU" w:eastAsia="en-US"/>
        </w:rPr>
        <w:t>5.3. Формирование паспорта муниципальной программы (комплексной программы) осуществляется ее ответственным исполнителем, паспорта структурного элемента муниципальной программы (комплексной программы) – соисполнителем муниципальной программы (комплексной программы).</w:t>
      </w:r>
    </w:p>
    <w:p w:rsidR="00CF1706" w:rsidRPr="00BC159F" w:rsidRDefault="0018182A"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5.4</w:t>
      </w:r>
      <w:r w:rsidR="00A7602B" w:rsidRPr="00BC159F">
        <w:rPr>
          <w:rFonts w:ascii="Times New Roman" w:hAnsi="Times New Roman"/>
          <w:color w:val="000000" w:themeColor="text1"/>
          <w:sz w:val="26"/>
          <w:szCs w:val="26"/>
        </w:rPr>
        <w:t>. Ответственный исполнитель муниципальной программы:</w:t>
      </w:r>
    </w:p>
    <w:p w:rsidR="00CF1706" w:rsidRPr="00BC159F" w:rsidRDefault="00A7602B"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 xml:space="preserve">Формирует проект муниципальной программы (комплексной программы), согласовывает ее с  соисполнителями и участниками муниципальной программы по мероприятиям и обеспечивает представление проекта муниципальной программы </w:t>
      </w:r>
      <w:r w:rsidRPr="00BC159F">
        <w:rPr>
          <w:rFonts w:ascii="Times New Roman" w:hAnsi="Times New Roman"/>
          <w:b/>
          <w:color w:val="000000" w:themeColor="text1"/>
          <w:sz w:val="26"/>
          <w:szCs w:val="26"/>
        </w:rPr>
        <w:t xml:space="preserve">в срок </w:t>
      </w:r>
      <w:r w:rsidRPr="00BC159F">
        <w:rPr>
          <w:rFonts w:ascii="Times New Roman" w:hAnsi="Times New Roman"/>
          <w:b/>
          <w:i/>
          <w:iCs/>
          <w:color w:val="000000" w:themeColor="text1"/>
          <w:sz w:val="26"/>
          <w:szCs w:val="26"/>
        </w:rPr>
        <w:t>до 1</w:t>
      </w:r>
      <w:r w:rsidR="00C22A60" w:rsidRPr="00BC159F">
        <w:rPr>
          <w:rFonts w:ascii="Times New Roman" w:hAnsi="Times New Roman"/>
          <w:b/>
          <w:i/>
          <w:iCs/>
          <w:color w:val="000000" w:themeColor="text1"/>
          <w:sz w:val="26"/>
          <w:szCs w:val="26"/>
        </w:rPr>
        <w:t>0</w:t>
      </w:r>
      <w:r w:rsidRPr="00BC159F">
        <w:rPr>
          <w:rFonts w:ascii="Times New Roman" w:hAnsi="Times New Roman"/>
          <w:b/>
          <w:i/>
          <w:iCs/>
          <w:color w:val="000000" w:themeColor="text1"/>
          <w:sz w:val="26"/>
          <w:szCs w:val="26"/>
        </w:rPr>
        <w:t xml:space="preserve"> </w:t>
      </w:r>
      <w:r w:rsidR="0095628B" w:rsidRPr="00BC159F">
        <w:rPr>
          <w:rFonts w:ascii="Times New Roman" w:hAnsi="Times New Roman"/>
          <w:b/>
          <w:i/>
          <w:iCs/>
          <w:color w:val="000000" w:themeColor="text1"/>
          <w:sz w:val="26"/>
          <w:szCs w:val="26"/>
        </w:rPr>
        <w:t>сентября</w:t>
      </w:r>
      <w:r w:rsidRPr="00BC159F">
        <w:rPr>
          <w:rFonts w:ascii="Times New Roman" w:hAnsi="Times New Roman"/>
          <w:b/>
          <w:i/>
          <w:iCs/>
          <w:color w:val="000000" w:themeColor="text1"/>
          <w:sz w:val="26"/>
          <w:szCs w:val="26"/>
        </w:rPr>
        <w:t xml:space="preserve"> года</w:t>
      </w:r>
      <w:r w:rsidRPr="00BC159F">
        <w:rPr>
          <w:rFonts w:ascii="Times New Roman" w:hAnsi="Times New Roman"/>
          <w:color w:val="000000" w:themeColor="text1"/>
          <w:sz w:val="26"/>
          <w:szCs w:val="26"/>
        </w:rPr>
        <w:t xml:space="preserve">, предшествующего очередному финансовому году и плановому периоду, в </w:t>
      </w:r>
      <w:r w:rsidR="00682F0B" w:rsidRPr="00BC159F">
        <w:rPr>
          <w:rFonts w:ascii="Times New Roman" w:hAnsi="Times New Roman"/>
          <w:color w:val="000000" w:themeColor="text1"/>
          <w:sz w:val="26"/>
          <w:szCs w:val="26"/>
        </w:rPr>
        <w:t xml:space="preserve">отдел экономики, планирования и торговли администрации Юргинского муниципального округа, </w:t>
      </w:r>
      <w:r w:rsidRPr="00BC159F">
        <w:rPr>
          <w:rFonts w:ascii="Times New Roman" w:hAnsi="Times New Roman"/>
          <w:color w:val="000000" w:themeColor="text1"/>
          <w:sz w:val="26"/>
          <w:szCs w:val="26"/>
        </w:rPr>
        <w:t>Финансовое управление Ю</w:t>
      </w:r>
      <w:r w:rsidR="00682F0B" w:rsidRPr="00BC159F">
        <w:rPr>
          <w:rFonts w:ascii="Times New Roman" w:hAnsi="Times New Roman"/>
          <w:color w:val="000000" w:themeColor="text1"/>
          <w:sz w:val="26"/>
          <w:szCs w:val="26"/>
        </w:rPr>
        <w:t>ргинского муниципального округа</w:t>
      </w:r>
      <w:r w:rsidRPr="00BC159F">
        <w:rPr>
          <w:rFonts w:ascii="Times New Roman" w:hAnsi="Times New Roman"/>
          <w:color w:val="000000" w:themeColor="text1"/>
          <w:sz w:val="26"/>
          <w:szCs w:val="26"/>
        </w:rPr>
        <w:t>.</w:t>
      </w:r>
    </w:p>
    <w:p w:rsidR="00CF1706" w:rsidRPr="00BC159F" w:rsidRDefault="00A7602B"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Направляет на экспертизу проект муниципальной программы после его согласования всеми соисполнителями:</w:t>
      </w:r>
    </w:p>
    <w:p w:rsidR="00CF1706" w:rsidRPr="00BC159F" w:rsidRDefault="00A7602B"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в правовое управление администрации Юргинского муниципального округа для проведения правовой и антикоррупционной экспертизы, а также</w:t>
      </w:r>
      <w:r w:rsidR="009B7CEB" w:rsidRPr="00BC159F">
        <w:rPr>
          <w:rFonts w:ascii="Times New Roman" w:hAnsi="Times New Roman"/>
          <w:color w:val="000000" w:themeColor="text1"/>
          <w:sz w:val="26"/>
          <w:szCs w:val="26"/>
        </w:rPr>
        <w:t>,</w:t>
      </w:r>
      <w:r w:rsidRPr="00BC159F">
        <w:rPr>
          <w:rFonts w:ascii="Times New Roman" w:hAnsi="Times New Roman"/>
          <w:color w:val="000000" w:themeColor="text1"/>
          <w:sz w:val="26"/>
          <w:szCs w:val="26"/>
        </w:rPr>
        <w:t xml:space="preserve"> в случае если проект муниципальной программы или о внесении изменений в нее подлежит экспертизе на предмет выявления положений, содержащих возможные риски нарушения антимонопольного законодательства.</w:t>
      </w:r>
    </w:p>
    <w:p w:rsidR="000373B3" w:rsidRPr="00BC159F" w:rsidRDefault="000373B3" w:rsidP="00BC159F">
      <w:pPr>
        <w:pStyle w:val="ae"/>
        <w:ind w:firstLine="720"/>
        <w:jc w:val="both"/>
        <w:rPr>
          <w:rFonts w:ascii="Times New Roman" w:hAnsi="Times New Roman"/>
          <w:color w:val="000000" w:themeColor="text1"/>
          <w:sz w:val="26"/>
          <w:szCs w:val="26"/>
        </w:rPr>
      </w:pPr>
      <w:r w:rsidRPr="00BC159F">
        <w:rPr>
          <w:rFonts w:ascii="Times New Roman" w:hAnsi="Times New Roman"/>
          <w:color w:val="000000" w:themeColor="text1"/>
          <w:sz w:val="26"/>
          <w:szCs w:val="26"/>
        </w:rPr>
        <w:t>5.5</w:t>
      </w:r>
      <w:r w:rsidR="00213F08">
        <w:rPr>
          <w:rFonts w:ascii="Times New Roman" w:hAnsi="Times New Roman"/>
          <w:color w:val="000000" w:themeColor="text1"/>
          <w:sz w:val="26"/>
          <w:szCs w:val="26"/>
        </w:rPr>
        <w:t>.</w:t>
      </w:r>
      <w:r w:rsidRPr="00BC159F">
        <w:rPr>
          <w:rFonts w:ascii="Times New Roman" w:hAnsi="Times New Roman"/>
          <w:color w:val="000000" w:themeColor="text1"/>
          <w:sz w:val="26"/>
          <w:szCs w:val="26"/>
        </w:rPr>
        <w:t xml:space="preserve"> Внесение изменений в паспорт муниципальной программы (комплексной программы), паспо</w:t>
      </w:r>
      <w:proofErr w:type="gramStart"/>
      <w:r w:rsidRPr="00BC159F">
        <w:rPr>
          <w:rFonts w:ascii="Times New Roman" w:hAnsi="Times New Roman"/>
          <w:color w:val="000000" w:themeColor="text1"/>
          <w:sz w:val="26"/>
          <w:szCs w:val="26"/>
        </w:rPr>
        <w:t>рт стр</w:t>
      </w:r>
      <w:proofErr w:type="gramEnd"/>
      <w:r w:rsidRPr="00BC159F">
        <w:rPr>
          <w:rFonts w:ascii="Times New Roman" w:hAnsi="Times New Roman"/>
          <w:color w:val="000000" w:themeColor="text1"/>
          <w:sz w:val="26"/>
          <w:szCs w:val="26"/>
        </w:rPr>
        <w:t>уктурного элемента муниципальной программы (комплексной программы) осуществляется по инициативе ответственного исполнителя (соисполнителя, участника) муниципальной программы (комплексной программы)</w:t>
      </w:r>
      <w:r w:rsidR="003E4CAC" w:rsidRPr="00BC159F">
        <w:rPr>
          <w:rFonts w:ascii="Times New Roman" w:hAnsi="Times New Roman"/>
          <w:color w:val="000000" w:themeColor="text1"/>
          <w:sz w:val="26"/>
          <w:szCs w:val="26"/>
        </w:rPr>
        <w:t>.</w:t>
      </w:r>
    </w:p>
    <w:p w:rsidR="003E4CAC" w:rsidRPr="00BC159F" w:rsidRDefault="003E4CAC" w:rsidP="00BC159F">
      <w:pPr>
        <w:ind w:firstLine="720"/>
        <w:jc w:val="both"/>
        <w:rPr>
          <w:b/>
          <w:i/>
          <w:color w:val="000000" w:themeColor="text1"/>
          <w:sz w:val="26"/>
          <w:szCs w:val="26"/>
          <w:lang w:val="ru-RU"/>
        </w:rPr>
      </w:pPr>
      <w:r w:rsidRPr="00BC159F">
        <w:rPr>
          <w:color w:val="000000" w:themeColor="text1"/>
          <w:sz w:val="26"/>
          <w:szCs w:val="26"/>
          <w:lang w:val="ru-RU"/>
        </w:rPr>
        <w:t>5.6.</w:t>
      </w:r>
      <w:r w:rsidR="00213F08">
        <w:rPr>
          <w:color w:val="000000" w:themeColor="text1"/>
          <w:sz w:val="26"/>
          <w:szCs w:val="26"/>
          <w:lang w:val="ru-RU"/>
        </w:rPr>
        <w:t xml:space="preserve"> </w:t>
      </w:r>
      <w:r w:rsidRPr="00BC159F">
        <w:rPr>
          <w:color w:val="000000" w:themeColor="text1"/>
          <w:sz w:val="26"/>
          <w:szCs w:val="26"/>
          <w:lang w:val="ru-RU"/>
        </w:rPr>
        <w:t xml:space="preserve">Муниципальные программы подлежат приведению в соответствие                 с решением о бюджете Юргинского муниципального округа на очередной финансовый год и на плановый период </w:t>
      </w:r>
      <w:r w:rsidRPr="00BC159F">
        <w:rPr>
          <w:b/>
          <w:i/>
          <w:color w:val="000000" w:themeColor="text1"/>
          <w:sz w:val="26"/>
          <w:szCs w:val="26"/>
          <w:lang w:val="ru-RU"/>
        </w:rPr>
        <w:t>не позднее 1 апреля текущего финансового года.</w:t>
      </w:r>
    </w:p>
    <w:p w:rsidR="003E4CAC" w:rsidRPr="00BC159F" w:rsidRDefault="003E4CAC" w:rsidP="00BC159F">
      <w:pPr>
        <w:ind w:firstLine="720"/>
        <w:jc w:val="both"/>
        <w:rPr>
          <w:color w:val="000000" w:themeColor="text1"/>
          <w:sz w:val="26"/>
          <w:szCs w:val="26"/>
          <w:lang w:val="ru-RU"/>
        </w:rPr>
      </w:pPr>
      <w:r w:rsidRPr="00BC159F">
        <w:rPr>
          <w:color w:val="000000" w:themeColor="text1"/>
          <w:sz w:val="26"/>
          <w:szCs w:val="26"/>
          <w:lang w:val="ru-RU"/>
        </w:rPr>
        <w:t>5.7.</w:t>
      </w:r>
      <w:r w:rsidR="00213F08">
        <w:rPr>
          <w:color w:val="000000" w:themeColor="text1"/>
          <w:sz w:val="26"/>
          <w:szCs w:val="26"/>
          <w:lang w:val="ru-RU"/>
        </w:rPr>
        <w:t xml:space="preserve"> </w:t>
      </w:r>
      <w:r w:rsidRPr="00BC159F">
        <w:rPr>
          <w:color w:val="000000" w:themeColor="text1"/>
          <w:sz w:val="26"/>
          <w:szCs w:val="26"/>
          <w:lang w:val="ru-RU"/>
        </w:rPr>
        <w:t>Изменения в ранее утвержденные муниципал</w:t>
      </w:r>
      <w:r w:rsidR="00CF1706" w:rsidRPr="00BC159F">
        <w:rPr>
          <w:color w:val="000000" w:themeColor="text1"/>
          <w:sz w:val="26"/>
          <w:szCs w:val="26"/>
          <w:lang w:val="ru-RU"/>
        </w:rPr>
        <w:t xml:space="preserve">ьные программы вносятся </w:t>
      </w:r>
      <w:r w:rsidRPr="00BC159F">
        <w:rPr>
          <w:color w:val="000000" w:themeColor="text1"/>
          <w:sz w:val="26"/>
          <w:szCs w:val="26"/>
          <w:lang w:val="ru-RU"/>
        </w:rPr>
        <w:t>в следующих случаях и в сроки:</w:t>
      </w:r>
    </w:p>
    <w:p w:rsidR="003E4CAC" w:rsidRPr="00BC159F" w:rsidRDefault="003E4CAC" w:rsidP="00BC159F">
      <w:pPr>
        <w:pStyle w:val="ConsPlusNormal"/>
        <w:jc w:val="both"/>
        <w:rPr>
          <w:rFonts w:ascii="Times New Roman" w:hAnsi="Times New Roman" w:cs="Times New Roman"/>
          <w:color w:val="000000" w:themeColor="text1"/>
          <w:sz w:val="26"/>
          <w:szCs w:val="26"/>
        </w:rPr>
      </w:pPr>
      <w:proofErr w:type="gramStart"/>
      <w:r w:rsidRPr="00BC159F">
        <w:rPr>
          <w:rFonts w:ascii="Times New Roman" w:hAnsi="Times New Roman" w:cs="Times New Roman"/>
          <w:color w:val="000000" w:themeColor="text1"/>
          <w:sz w:val="26"/>
          <w:szCs w:val="26"/>
        </w:rPr>
        <w:t xml:space="preserve">в связи с перераспределением и (или) выделением дополнительных бюджетных ассигнований, оказывающих влияние на показатели муниципальной программы, а также  </w:t>
      </w:r>
      <w:r w:rsidR="00CF1706" w:rsidRPr="00BC159F">
        <w:rPr>
          <w:rFonts w:ascii="Times New Roman" w:hAnsi="Times New Roman" w:cs="Times New Roman"/>
          <w:color w:val="000000" w:themeColor="text1"/>
          <w:sz w:val="26"/>
          <w:szCs w:val="26"/>
        </w:rPr>
        <w:t xml:space="preserve">с иными </w:t>
      </w:r>
      <w:r w:rsidRPr="00BC159F">
        <w:rPr>
          <w:rFonts w:ascii="Times New Roman" w:hAnsi="Times New Roman" w:cs="Times New Roman"/>
          <w:color w:val="000000" w:themeColor="text1"/>
          <w:sz w:val="26"/>
          <w:szCs w:val="26"/>
        </w:rPr>
        <w:t>обстоятельствами, требующими внесения изменений (дополнений) в муниципальную программу</w:t>
      </w:r>
      <w:r w:rsidR="00CF1706"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 xml:space="preserve"> - не позднее 3 месяцев со дня </w:t>
      </w:r>
      <w:r w:rsidRPr="00BC159F">
        <w:rPr>
          <w:rFonts w:ascii="Times New Roman" w:hAnsi="Times New Roman" w:cs="Times New Roman"/>
          <w:color w:val="000000" w:themeColor="text1"/>
          <w:sz w:val="26"/>
          <w:szCs w:val="26"/>
        </w:rPr>
        <w:lastRenderedPageBreak/>
        <w:t>вступления в силу Решения Совета народных депутатов Юргинского муниципального округа о бюджете Юргинского муниципального окру</w:t>
      </w:r>
      <w:r w:rsidR="00CF1706" w:rsidRPr="00BC159F">
        <w:rPr>
          <w:rFonts w:ascii="Times New Roman" w:hAnsi="Times New Roman" w:cs="Times New Roman"/>
          <w:color w:val="000000" w:themeColor="text1"/>
          <w:sz w:val="26"/>
          <w:szCs w:val="26"/>
        </w:rPr>
        <w:t>га</w:t>
      </w:r>
      <w:r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b/>
          <w:i/>
          <w:color w:val="000000" w:themeColor="text1"/>
          <w:sz w:val="26"/>
          <w:szCs w:val="26"/>
        </w:rPr>
        <w:t xml:space="preserve">в течение финансового года и </w:t>
      </w:r>
      <w:r w:rsidR="00CF1706" w:rsidRPr="00BC159F">
        <w:rPr>
          <w:rFonts w:ascii="Times New Roman" w:hAnsi="Times New Roman" w:cs="Times New Roman"/>
          <w:b/>
          <w:i/>
          <w:color w:val="000000" w:themeColor="text1"/>
          <w:sz w:val="26"/>
          <w:szCs w:val="26"/>
        </w:rPr>
        <w:t>д</w:t>
      </w:r>
      <w:r w:rsidRPr="00BC159F">
        <w:rPr>
          <w:rFonts w:ascii="Times New Roman" w:hAnsi="Times New Roman" w:cs="Times New Roman"/>
          <w:b/>
          <w:i/>
          <w:color w:val="000000" w:themeColor="text1"/>
          <w:sz w:val="26"/>
          <w:szCs w:val="26"/>
        </w:rPr>
        <w:t xml:space="preserve">о </w:t>
      </w:r>
      <w:r w:rsidR="00CF1706" w:rsidRPr="00BC159F">
        <w:rPr>
          <w:rFonts w:ascii="Times New Roman" w:hAnsi="Times New Roman" w:cs="Times New Roman"/>
          <w:b/>
          <w:i/>
          <w:color w:val="000000" w:themeColor="text1"/>
          <w:sz w:val="26"/>
          <w:szCs w:val="26"/>
        </w:rPr>
        <w:t>0</w:t>
      </w:r>
      <w:r w:rsidRPr="00BC159F">
        <w:rPr>
          <w:rFonts w:ascii="Times New Roman" w:hAnsi="Times New Roman" w:cs="Times New Roman"/>
          <w:b/>
          <w:i/>
          <w:color w:val="000000" w:themeColor="text1"/>
          <w:sz w:val="26"/>
          <w:szCs w:val="26"/>
        </w:rPr>
        <w:t>1 марта  года, следующего за</w:t>
      </w:r>
      <w:proofErr w:type="gramEnd"/>
      <w:r w:rsidRPr="00BC159F">
        <w:rPr>
          <w:rFonts w:ascii="Times New Roman" w:hAnsi="Times New Roman" w:cs="Times New Roman"/>
          <w:b/>
          <w:i/>
          <w:color w:val="000000" w:themeColor="text1"/>
          <w:sz w:val="26"/>
          <w:szCs w:val="26"/>
        </w:rPr>
        <w:t xml:space="preserve"> отчетным.</w:t>
      </w:r>
    </w:p>
    <w:p w:rsidR="0018182A" w:rsidRPr="00BC159F" w:rsidRDefault="0018182A" w:rsidP="00BC159F">
      <w:pPr>
        <w:ind w:firstLine="720"/>
        <w:jc w:val="both"/>
        <w:rPr>
          <w:color w:val="000000" w:themeColor="text1"/>
          <w:sz w:val="26"/>
          <w:szCs w:val="26"/>
          <w:lang w:val="ru-RU" w:eastAsia="en-US"/>
        </w:rPr>
      </w:pPr>
      <w:r w:rsidRPr="00BC159F">
        <w:rPr>
          <w:color w:val="000000" w:themeColor="text1"/>
          <w:sz w:val="26"/>
          <w:szCs w:val="26"/>
          <w:lang w:val="ru-RU"/>
        </w:rPr>
        <w:t>5.</w:t>
      </w:r>
      <w:r w:rsidR="00AA0624" w:rsidRPr="00BC159F">
        <w:rPr>
          <w:color w:val="000000" w:themeColor="text1"/>
          <w:sz w:val="26"/>
          <w:szCs w:val="26"/>
          <w:lang w:val="ru-RU"/>
        </w:rPr>
        <w:t>8</w:t>
      </w:r>
      <w:r w:rsidRPr="00BC159F">
        <w:rPr>
          <w:color w:val="000000" w:themeColor="text1"/>
          <w:sz w:val="26"/>
          <w:szCs w:val="26"/>
          <w:lang w:val="ru-RU"/>
        </w:rPr>
        <w:t>.</w:t>
      </w:r>
      <w:r w:rsidRPr="00BC159F">
        <w:rPr>
          <w:color w:val="000000" w:themeColor="text1"/>
          <w:sz w:val="26"/>
          <w:szCs w:val="26"/>
          <w:lang w:val="ru-RU" w:eastAsia="en-US"/>
        </w:rPr>
        <w:t xml:space="preserve"> Внесение изменений в паспорт муниципальной </w:t>
      </w:r>
      <w:r w:rsidRPr="00BC159F">
        <w:rPr>
          <w:color w:val="000000" w:themeColor="text1"/>
          <w:sz w:val="26"/>
          <w:szCs w:val="26"/>
          <w:lang w:val="ru-RU"/>
        </w:rPr>
        <w:t>программы (комплексной программы)</w:t>
      </w:r>
      <w:r w:rsidRPr="00BC159F">
        <w:rPr>
          <w:color w:val="000000" w:themeColor="text1"/>
          <w:sz w:val="26"/>
          <w:szCs w:val="26"/>
          <w:lang w:val="ru-RU" w:eastAsia="en-US"/>
        </w:rPr>
        <w:t xml:space="preserve">, паспорт ее структурного элемента рекомендуется осуществлять: </w:t>
      </w:r>
    </w:p>
    <w:p w:rsidR="0018182A" w:rsidRPr="00BC159F" w:rsidRDefault="0018182A" w:rsidP="00BC159F">
      <w:pPr>
        <w:ind w:firstLine="720"/>
        <w:jc w:val="both"/>
        <w:rPr>
          <w:color w:val="000000" w:themeColor="text1"/>
          <w:sz w:val="26"/>
          <w:szCs w:val="26"/>
          <w:lang w:val="ru-RU" w:eastAsia="en-US"/>
        </w:rPr>
      </w:pPr>
      <w:r w:rsidRPr="00BC159F">
        <w:rPr>
          <w:color w:val="000000" w:themeColor="text1"/>
          <w:sz w:val="26"/>
          <w:szCs w:val="26"/>
          <w:lang w:val="ru-RU" w:eastAsia="en-US"/>
        </w:rPr>
        <w:t xml:space="preserve">а) путем формирования и утверждения отдельных взаимосвязанных запросов на изменение паспорта </w:t>
      </w:r>
      <w:r w:rsidR="007D6726" w:rsidRPr="00BC159F">
        <w:rPr>
          <w:color w:val="000000" w:themeColor="text1"/>
          <w:sz w:val="26"/>
          <w:szCs w:val="26"/>
          <w:lang w:val="ru-RU" w:eastAsia="en-US"/>
        </w:rPr>
        <w:t xml:space="preserve">муниципальной </w:t>
      </w:r>
      <w:r w:rsidRPr="00BC159F">
        <w:rPr>
          <w:color w:val="000000" w:themeColor="text1"/>
          <w:sz w:val="26"/>
          <w:szCs w:val="26"/>
          <w:lang w:val="ru-RU"/>
        </w:rPr>
        <w:t>программы (комплексной программы)</w:t>
      </w:r>
      <w:r w:rsidRPr="00BC159F">
        <w:rPr>
          <w:color w:val="000000" w:themeColor="text1"/>
          <w:sz w:val="26"/>
          <w:szCs w:val="26"/>
          <w:lang w:val="ru-RU" w:eastAsia="en-US"/>
        </w:rPr>
        <w:t xml:space="preserve">, паспорта структурного элемента </w:t>
      </w:r>
      <w:r w:rsidR="007D6726" w:rsidRPr="00BC159F">
        <w:rPr>
          <w:color w:val="000000" w:themeColor="text1"/>
          <w:sz w:val="26"/>
          <w:szCs w:val="26"/>
          <w:lang w:val="ru-RU" w:eastAsia="en-US"/>
        </w:rPr>
        <w:t xml:space="preserve">муниципальной </w:t>
      </w:r>
      <w:r w:rsidRPr="00BC159F">
        <w:rPr>
          <w:color w:val="000000" w:themeColor="text1"/>
          <w:sz w:val="26"/>
          <w:szCs w:val="26"/>
          <w:lang w:val="ru-RU"/>
        </w:rPr>
        <w:t>программы (комплексной программы)</w:t>
      </w:r>
      <w:r w:rsidRPr="00BC159F">
        <w:rPr>
          <w:color w:val="000000" w:themeColor="text1"/>
          <w:sz w:val="26"/>
          <w:szCs w:val="26"/>
          <w:lang w:val="ru-RU" w:eastAsia="en-US"/>
        </w:rPr>
        <w:t xml:space="preserve">; </w:t>
      </w:r>
    </w:p>
    <w:p w:rsidR="0018182A" w:rsidRPr="00BC159F" w:rsidRDefault="0018182A" w:rsidP="00BC159F">
      <w:pPr>
        <w:ind w:firstLine="720"/>
        <w:jc w:val="both"/>
        <w:rPr>
          <w:color w:val="000000" w:themeColor="text1"/>
          <w:sz w:val="26"/>
          <w:szCs w:val="26"/>
          <w:lang w:val="ru-RU" w:eastAsia="en-US"/>
        </w:rPr>
      </w:pPr>
      <w:r w:rsidRPr="00BC159F">
        <w:rPr>
          <w:color w:val="000000" w:themeColor="text1"/>
          <w:sz w:val="26"/>
          <w:szCs w:val="26"/>
          <w:lang w:val="ru-RU" w:eastAsia="en-US"/>
        </w:rPr>
        <w:t xml:space="preserve">б) путем формирования и утверждения единого запроса на изменение </w:t>
      </w:r>
      <w:r w:rsidR="00C963B2" w:rsidRPr="00BC159F">
        <w:rPr>
          <w:color w:val="000000" w:themeColor="text1"/>
          <w:sz w:val="26"/>
          <w:szCs w:val="26"/>
          <w:lang w:val="ru-RU" w:eastAsia="en-US"/>
        </w:rPr>
        <w:t xml:space="preserve">муниципальной </w:t>
      </w:r>
      <w:r w:rsidRPr="00BC159F">
        <w:rPr>
          <w:color w:val="000000" w:themeColor="text1"/>
          <w:sz w:val="26"/>
          <w:szCs w:val="26"/>
          <w:lang w:val="ru-RU"/>
        </w:rPr>
        <w:t>программы (комплексной программы)</w:t>
      </w:r>
      <w:r w:rsidRPr="00BC159F">
        <w:rPr>
          <w:color w:val="000000" w:themeColor="text1"/>
          <w:sz w:val="26"/>
          <w:szCs w:val="26"/>
          <w:lang w:val="ru-RU" w:eastAsia="en-US"/>
        </w:rPr>
        <w:t xml:space="preserve">, включающего изменения параметров паспорта </w:t>
      </w:r>
      <w:r w:rsidR="00C963B2" w:rsidRPr="00BC159F">
        <w:rPr>
          <w:color w:val="000000" w:themeColor="text1"/>
          <w:sz w:val="26"/>
          <w:szCs w:val="26"/>
          <w:lang w:val="ru-RU" w:eastAsia="en-US"/>
        </w:rPr>
        <w:t xml:space="preserve">муниципальной </w:t>
      </w:r>
      <w:r w:rsidRPr="00BC159F">
        <w:rPr>
          <w:color w:val="000000" w:themeColor="text1"/>
          <w:sz w:val="26"/>
          <w:szCs w:val="26"/>
          <w:lang w:val="ru-RU"/>
        </w:rPr>
        <w:t>программы (комплексной программы)</w:t>
      </w:r>
      <w:r w:rsidRPr="00BC159F">
        <w:rPr>
          <w:color w:val="000000" w:themeColor="text1"/>
          <w:sz w:val="26"/>
          <w:szCs w:val="26"/>
          <w:lang w:val="ru-RU" w:eastAsia="en-US"/>
        </w:rPr>
        <w:t xml:space="preserve">, паспортов ее структурных элементов (за исключением </w:t>
      </w:r>
      <w:r w:rsidR="00C963B2" w:rsidRPr="00BC159F">
        <w:rPr>
          <w:color w:val="000000" w:themeColor="text1"/>
          <w:sz w:val="26"/>
          <w:szCs w:val="26"/>
          <w:lang w:val="ru-RU" w:eastAsia="en-US"/>
        </w:rPr>
        <w:t xml:space="preserve">муниципальных </w:t>
      </w:r>
      <w:r w:rsidRPr="00BC159F">
        <w:rPr>
          <w:color w:val="000000" w:themeColor="text1"/>
          <w:sz w:val="26"/>
          <w:szCs w:val="26"/>
          <w:lang w:val="ru-RU" w:eastAsia="en-US"/>
        </w:rPr>
        <w:t xml:space="preserve">проектов, направленных на достижение национальных проектов). </w:t>
      </w:r>
    </w:p>
    <w:p w:rsidR="00CF1706" w:rsidRPr="00BC159F" w:rsidRDefault="00C963B2" w:rsidP="00BC159F">
      <w:pPr>
        <w:ind w:firstLine="720"/>
        <w:jc w:val="both"/>
        <w:rPr>
          <w:color w:val="000000" w:themeColor="text1"/>
          <w:sz w:val="26"/>
          <w:szCs w:val="26"/>
          <w:lang w:val="ru-RU" w:eastAsia="en-US"/>
        </w:rPr>
      </w:pPr>
      <w:r w:rsidRPr="00BC159F">
        <w:rPr>
          <w:color w:val="000000" w:themeColor="text1"/>
          <w:sz w:val="26"/>
          <w:szCs w:val="26"/>
          <w:lang w:val="ru-RU" w:eastAsia="en-US"/>
        </w:rPr>
        <w:t xml:space="preserve">К запросам, указанным в настоящем пункте, </w:t>
      </w:r>
      <w:r w:rsidR="00C27771" w:rsidRPr="00BC159F">
        <w:rPr>
          <w:color w:val="000000" w:themeColor="text1"/>
          <w:sz w:val="26"/>
          <w:szCs w:val="26"/>
          <w:lang w:val="ru-RU" w:eastAsia="en-US"/>
        </w:rPr>
        <w:t xml:space="preserve">при необходимости, </w:t>
      </w:r>
      <w:r w:rsidRPr="00BC159F">
        <w:rPr>
          <w:color w:val="000000" w:themeColor="text1"/>
          <w:sz w:val="26"/>
          <w:szCs w:val="26"/>
          <w:lang w:val="ru-RU" w:eastAsia="en-US"/>
        </w:rPr>
        <w:t xml:space="preserve">формируется пояснительная записка, содержащая информацию о предлагаемых изменениях. </w:t>
      </w:r>
    </w:p>
    <w:p w:rsidR="000373B3" w:rsidRPr="00BC159F" w:rsidRDefault="000373B3" w:rsidP="00BC159F">
      <w:pPr>
        <w:ind w:firstLine="720"/>
        <w:jc w:val="both"/>
        <w:rPr>
          <w:color w:val="000000" w:themeColor="text1"/>
          <w:sz w:val="26"/>
          <w:szCs w:val="26"/>
          <w:lang w:val="ru-RU" w:eastAsia="en-US"/>
        </w:rPr>
      </w:pPr>
      <w:r w:rsidRPr="00BC159F">
        <w:rPr>
          <w:color w:val="000000" w:themeColor="text1"/>
          <w:sz w:val="26"/>
          <w:szCs w:val="26"/>
          <w:lang w:val="ru-RU"/>
        </w:rPr>
        <w:t>Формирование запросов, указанных в подпунктах "а" - "б" настоящего пункта, осуществляется в информационной системе управления общественными финансами "Электронный бюджет" по мере ввода в опытную эксплуатацию компонентов и модулей.</w:t>
      </w:r>
    </w:p>
    <w:p w:rsidR="00CF1706" w:rsidRPr="00BC159F" w:rsidRDefault="006B34DC" w:rsidP="00BC159F">
      <w:pPr>
        <w:ind w:firstLine="720"/>
        <w:jc w:val="both"/>
        <w:rPr>
          <w:color w:val="000000" w:themeColor="text1"/>
          <w:sz w:val="26"/>
          <w:szCs w:val="26"/>
          <w:lang w:val="ru-RU" w:eastAsia="en-US"/>
        </w:rPr>
      </w:pPr>
      <w:r w:rsidRPr="00BC159F">
        <w:rPr>
          <w:color w:val="000000" w:themeColor="text1"/>
          <w:sz w:val="26"/>
          <w:szCs w:val="26"/>
          <w:lang w:val="ru-RU" w:eastAsia="en-US"/>
        </w:rPr>
        <w:t>5.</w:t>
      </w:r>
      <w:r w:rsidR="00AA0624" w:rsidRPr="00BC159F">
        <w:rPr>
          <w:color w:val="000000" w:themeColor="text1"/>
          <w:sz w:val="26"/>
          <w:szCs w:val="26"/>
          <w:lang w:val="ru-RU" w:eastAsia="en-US"/>
        </w:rPr>
        <w:t>9</w:t>
      </w:r>
      <w:r w:rsidRPr="00BC159F">
        <w:rPr>
          <w:color w:val="000000" w:themeColor="text1"/>
          <w:sz w:val="26"/>
          <w:szCs w:val="26"/>
          <w:lang w:val="ru-RU" w:eastAsia="en-US"/>
        </w:rPr>
        <w:t xml:space="preserve">. Внесение изменений в паспорт муниципальной </w:t>
      </w:r>
      <w:r w:rsidRPr="00BC159F">
        <w:rPr>
          <w:color w:val="000000" w:themeColor="text1"/>
          <w:sz w:val="26"/>
          <w:szCs w:val="26"/>
          <w:lang w:val="ru-RU"/>
        </w:rPr>
        <w:t>программы (комплексной программы)</w:t>
      </w:r>
      <w:r w:rsidRPr="00BC159F">
        <w:rPr>
          <w:color w:val="000000" w:themeColor="text1"/>
          <w:sz w:val="26"/>
          <w:szCs w:val="26"/>
          <w:lang w:val="ru-RU" w:eastAsia="en-US"/>
        </w:rPr>
        <w:t xml:space="preserve">, ее структурных элементов следует осуществлять до даты наступления сроков достижения (выполнения) изменяемых параметров этой муниципальной </w:t>
      </w:r>
      <w:r w:rsidRPr="00BC159F">
        <w:rPr>
          <w:color w:val="000000" w:themeColor="text1"/>
          <w:sz w:val="26"/>
          <w:szCs w:val="26"/>
          <w:lang w:val="ru-RU"/>
        </w:rPr>
        <w:t>программы (комплексной программы)</w:t>
      </w:r>
      <w:r w:rsidRPr="00BC159F">
        <w:rPr>
          <w:color w:val="000000" w:themeColor="text1"/>
          <w:sz w:val="26"/>
          <w:szCs w:val="26"/>
          <w:lang w:val="ru-RU" w:eastAsia="en-US"/>
        </w:rPr>
        <w:t>, ее структурных элементов.</w:t>
      </w:r>
    </w:p>
    <w:p w:rsidR="00CF1706" w:rsidRPr="00BC159F" w:rsidRDefault="00FF26FE" w:rsidP="00BC159F">
      <w:pPr>
        <w:ind w:firstLine="720"/>
        <w:jc w:val="both"/>
        <w:rPr>
          <w:b/>
          <w:i/>
          <w:color w:val="000000" w:themeColor="text1"/>
          <w:sz w:val="26"/>
          <w:szCs w:val="26"/>
          <w:lang w:val="ru-RU"/>
        </w:rPr>
      </w:pPr>
      <w:r w:rsidRPr="00BC159F">
        <w:rPr>
          <w:color w:val="000000" w:themeColor="text1"/>
          <w:sz w:val="26"/>
          <w:szCs w:val="26"/>
          <w:lang w:val="ru-RU"/>
        </w:rPr>
        <w:t>5</w:t>
      </w:r>
      <w:r w:rsidR="00A7602B" w:rsidRPr="00BC159F">
        <w:rPr>
          <w:color w:val="000000" w:themeColor="text1"/>
          <w:sz w:val="26"/>
          <w:szCs w:val="26"/>
          <w:lang w:val="ru-RU"/>
        </w:rPr>
        <w:t>.</w:t>
      </w:r>
      <w:r w:rsidR="00AA0624" w:rsidRPr="00BC159F">
        <w:rPr>
          <w:color w:val="000000" w:themeColor="text1"/>
          <w:sz w:val="26"/>
          <w:szCs w:val="26"/>
          <w:lang w:val="ru-RU"/>
        </w:rPr>
        <w:t>10</w:t>
      </w:r>
      <w:r w:rsidR="00A7602B" w:rsidRPr="00BC159F">
        <w:rPr>
          <w:color w:val="000000" w:themeColor="text1"/>
          <w:sz w:val="26"/>
          <w:szCs w:val="26"/>
          <w:lang w:val="ru-RU"/>
        </w:rPr>
        <w:t>.</w:t>
      </w:r>
      <w:r w:rsidR="00BB2345">
        <w:rPr>
          <w:color w:val="000000" w:themeColor="text1"/>
          <w:sz w:val="26"/>
          <w:szCs w:val="26"/>
          <w:lang w:val="ru-RU"/>
        </w:rPr>
        <w:t xml:space="preserve"> </w:t>
      </w:r>
      <w:r w:rsidR="00A7602B" w:rsidRPr="00BC159F">
        <w:rPr>
          <w:color w:val="000000" w:themeColor="text1"/>
          <w:sz w:val="26"/>
          <w:szCs w:val="26"/>
          <w:lang w:val="ru-RU"/>
        </w:rPr>
        <w:t xml:space="preserve">Муниципальная программа (комплексная программа) утверждается постановлением администрации Юргинского муниципального округа </w:t>
      </w:r>
      <w:r w:rsidR="00A7602B" w:rsidRPr="00BC159F">
        <w:rPr>
          <w:b/>
          <w:i/>
          <w:color w:val="000000" w:themeColor="text1"/>
          <w:sz w:val="26"/>
          <w:szCs w:val="26"/>
          <w:lang w:val="ru-RU"/>
        </w:rPr>
        <w:t>до 1 ноября года, предшествующего очередному финансовому году и плановому периоду.</w:t>
      </w:r>
    </w:p>
    <w:p w:rsidR="00CF1706" w:rsidRPr="00BC159F" w:rsidRDefault="00FF26FE" w:rsidP="00BC159F">
      <w:pPr>
        <w:ind w:firstLine="720"/>
        <w:jc w:val="both"/>
        <w:rPr>
          <w:color w:val="000000" w:themeColor="text1"/>
          <w:sz w:val="26"/>
          <w:szCs w:val="26"/>
          <w:lang w:val="ru-RU"/>
        </w:rPr>
      </w:pPr>
      <w:r w:rsidRPr="00BC159F">
        <w:rPr>
          <w:color w:val="000000" w:themeColor="text1"/>
          <w:sz w:val="26"/>
          <w:szCs w:val="26"/>
          <w:lang w:val="ru-RU"/>
        </w:rPr>
        <w:t>5</w:t>
      </w:r>
      <w:r w:rsidR="00A7602B" w:rsidRPr="00BC159F">
        <w:rPr>
          <w:color w:val="000000" w:themeColor="text1"/>
          <w:sz w:val="26"/>
          <w:szCs w:val="26"/>
          <w:lang w:val="ru-RU"/>
        </w:rPr>
        <w:t>.</w:t>
      </w:r>
      <w:r w:rsidR="00CF1706" w:rsidRPr="00BC159F">
        <w:rPr>
          <w:color w:val="000000" w:themeColor="text1"/>
          <w:sz w:val="26"/>
          <w:szCs w:val="26"/>
          <w:lang w:val="ru-RU"/>
        </w:rPr>
        <w:t>1</w:t>
      </w:r>
      <w:r w:rsidR="00AA0624" w:rsidRPr="00BC159F">
        <w:rPr>
          <w:color w:val="000000" w:themeColor="text1"/>
          <w:sz w:val="26"/>
          <w:szCs w:val="26"/>
          <w:lang w:val="ru-RU"/>
        </w:rPr>
        <w:t>1</w:t>
      </w:r>
      <w:r w:rsidR="00A7602B" w:rsidRPr="00BC159F">
        <w:rPr>
          <w:color w:val="000000" w:themeColor="text1"/>
          <w:sz w:val="26"/>
          <w:szCs w:val="26"/>
          <w:lang w:val="ru-RU"/>
        </w:rPr>
        <w:t xml:space="preserve">. </w:t>
      </w:r>
      <w:proofErr w:type="gramStart"/>
      <w:r w:rsidR="003B20EE" w:rsidRPr="00BC159F">
        <w:rPr>
          <w:color w:val="000000" w:themeColor="text1"/>
          <w:sz w:val="26"/>
          <w:szCs w:val="26"/>
          <w:lang w:val="ru-RU"/>
        </w:rPr>
        <w:t xml:space="preserve">Общественное обсуждение проекта постановления администрации Юргинского муниципального округа об утверждении муниципальной программы (комплексной программы) осуществляется в соответствии с </w:t>
      </w:r>
      <w:r w:rsidR="00FE4587" w:rsidRPr="00BC159F">
        <w:rPr>
          <w:color w:val="000000" w:themeColor="text1"/>
          <w:sz w:val="26"/>
          <w:szCs w:val="26"/>
          <w:lang w:val="ru-RU"/>
        </w:rPr>
        <w:t xml:space="preserve">установленными органом местного самоуправления </w:t>
      </w:r>
      <w:r w:rsidR="003B20EE" w:rsidRPr="00BC159F">
        <w:rPr>
          <w:color w:val="000000" w:themeColor="text1"/>
          <w:sz w:val="26"/>
          <w:szCs w:val="26"/>
          <w:lang w:val="ru-RU"/>
        </w:rPr>
        <w:t>Правилами общественного обсуждения проектов документов стратегического планирования Юр</w:t>
      </w:r>
      <w:r w:rsidR="003E24B8" w:rsidRPr="00BC159F">
        <w:rPr>
          <w:color w:val="000000" w:themeColor="text1"/>
          <w:sz w:val="26"/>
          <w:szCs w:val="26"/>
          <w:lang w:val="ru-RU"/>
        </w:rPr>
        <w:t>гинского муниципального округа</w:t>
      </w:r>
      <w:r w:rsidR="003B20EE" w:rsidRPr="00BC159F">
        <w:rPr>
          <w:color w:val="000000" w:themeColor="text1"/>
          <w:sz w:val="26"/>
          <w:szCs w:val="26"/>
          <w:lang w:val="ru-RU"/>
        </w:rPr>
        <w:t>.</w:t>
      </w:r>
      <w:proofErr w:type="gramEnd"/>
    </w:p>
    <w:p w:rsidR="003B20EE" w:rsidRPr="00BC159F" w:rsidRDefault="00FF26FE" w:rsidP="00BC159F">
      <w:pPr>
        <w:ind w:firstLine="720"/>
        <w:jc w:val="both"/>
        <w:rPr>
          <w:color w:val="000000" w:themeColor="text1"/>
          <w:sz w:val="26"/>
          <w:szCs w:val="26"/>
          <w:lang w:val="ru-RU"/>
        </w:rPr>
      </w:pPr>
      <w:r w:rsidRPr="00BC159F">
        <w:rPr>
          <w:color w:val="000000" w:themeColor="text1"/>
          <w:sz w:val="26"/>
          <w:szCs w:val="26"/>
          <w:lang w:val="ru-RU"/>
        </w:rPr>
        <w:t>5.</w:t>
      </w:r>
      <w:r w:rsidR="00CF1706" w:rsidRPr="00BC159F">
        <w:rPr>
          <w:color w:val="000000" w:themeColor="text1"/>
          <w:sz w:val="26"/>
          <w:szCs w:val="26"/>
          <w:lang w:val="ru-RU"/>
        </w:rPr>
        <w:t>1</w:t>
      </w:r>
      <w:r w:rsidR="00AA0624" w:rsidRPr="00BC159F">
        <w:rPr>
          <w:color w:val="000000" w:themeColor="text1"/>
          <w:sz w:val="26"/>
          <w:szCs w:val="26"/>
          <w:lang w:val="ru-RU"/>
        </w:rPr>
        <w:t>2</w:t>
      </w:r>
      <w:r w:rsidRPr="00BC159F">
        <w:rPr>
          <w:color w:val="000000" w:themeColor="text1"/>
          <w:sz w:val="26"/>
          <w:szCs w:val="26"/>
          <w:lang w:val="ru-RU"/>
        </w:rPr>
        <w:t>.</w:t>
      </w:r>
      <w:r w:rsidR="003B20EE" w:rsidRPr="00BC159F">
        <w:rPr>
          <w:color w:val="000000" w:themeColor="text1"/>
          <w:sz w:val="26"/>
          <w:szCs w:val="26"/>
          <w:lang w:val="ru-RU"/>
        </w:rPr>
        <w:t xml:space="preserve"> Муниципальная программа (комплексная программа), утвержденная администрацией Юргинского муниципального округа, размещается на официальном сайте администрации Юргинского муниципального округа в информационно-телекоммуникационной сети "Интернет" в течение 10 рабочих дней со дня официального опубликования постановления администрации Юргинского муниципального округа об утверждении этой муниципальной программы (комплексной программы).</w:t>
      </w:r>
    </w:p>
    <w:p w:rsidR="00317BBA" w:rsidRPr="00BC159F" w:rsidRDefault="00317BBA" w:rsidP="00BC159F">
      <w:pPr>
        <w:ind w:firstLine="720"/>
        <w:jc w:val="center"/>
        <w:rPr>
          <w:color w:val="000000" w:themeColor="text1"/>
          <w:sz w:val="26"/>
          <w:szCs w:val="26"/>
          <w:lang w:val="ru-RU"/>
        </w:rPr>
      </w:pPr>
    </w:p>
    <w:p w:rsidR="00C40889" w:rsidRPr="00BC159F" w:rsidRDefault="00C40889" w:rsidP="00BC159F">
      <w:pPr>
        <w:pStyle w:val="ConsPlusTitle"/>
        <w:tabs>
          <w:tab w:val="left" w:pos="0"/>
        </w:tabs>
        <w:ind w:firstLine="720"/>
        <w:jc w:val="center"/>
        <w:outlineLvl w:val="1"/>
        <w:rPr>
          <w:rFonts w:ascii="Times New Roman" w:hAnsi="Times New Roman" w:cs="Times New Roman"/>
          <w:bCs w:val="0"/>
          <w:color w:val="000000" w:themeColor="text1"/>
          <w:sz w:val="26"/>
          <w:szCs w:val="26"/>
        </w:rPr>
      </w:pPr>
      <w:r w:rsidRPr="00BC159F">
        <w:rPr>
          <w:rFonts w:ascii="Times New Roman" w:hAnsi="Times New Roman" w:cs="Times New Roman"/>
          <w:bCs w:val="0"/>
          <w:color w:val="000000" w:themeColor="text1"/>
          <w:sz w:val="26"/>
          <w:szCs w:val="26"/>
        </w:rPr>
        <w:t>6.</w:t>
      </w:r>
      <w:r w:rsidR="0001022E" w:rsidRPr="00BC159F">
        <w:rPr>
          <w:rFonts w:ascii="Times New Roman" w:hAnsi="Times New Roman" w:cs="Times New Roman"/>
          <w:bCs w:val="0"/>
          <w:color w:val="000000" w:themeColor="text1"/>
          <w:sz w:val="26"/>
          <w:szCs w:val="26"/>
        </w:rPr>
        <w:t xml:space="preserve"> </w:t>
      </w:r>
      <w:r w:rsidRPr="00BC159F">
        <w:rPr>
          <w:rFonts w:ascii="Times New Roman" w:hAnsi="Times New Roman" w:cs="Times New Roman"/>
          <w:bCs w:val="0"/>
          <w:color w:val="000000" w:themeColor="text1"/>
          <w:sz w:val="26"/>
          <w:szCs w:val="26"/>
        </w:rPr>
        <w:t>Система управления муниципальной программой (комплексной программой)</w:t>
      </w:r>
    </w:p>
    <w:p w:rsidR="00C40889" w:rsidRPr="00BC159F" w:rsidRDefault="00C40889"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6.1.</w:t>
      </w:r>
      <w:r w:rsidR="00BB2345">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В целях обеспечения управления реализацией муниципальной  программы (комплексной программы) администрация Юргинского муниципального округа определяет куратора муниципальной программы.</w:t>
      </w:r>
    </w:p>
    <w:p w:rsidR="00C40889" w:rsidRPr="00BC159F" w:rsidRDefault="00C40889"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lastRenderedPageBreak/>
        <w:t>6.2.</w:t>
      </w:r>
      <w:r w:rsidR="00AC7144"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b/>
          <w:color w:val="000000" w:themeColor="text1"/>
          <w:sz w:val="26"/>
          <w:szCs w:val="26"/>
        </w:rPr>
        <w:t xml:space="preserve">Куратор </w:t>
      </w:r>
      <w:r w:rsidRPr="00BC159F">
        <w:rPr>
          <w:rFonts w:ascii="Times New Roman" w:hAnsi="Times New Roman" w:cs="Times New Roman"/>
          <w:color w:val="000000" w:themeColor="text1"/>
          <w:sz w:val="26"/>
          <w:szCs w:val="26"/>
        </w:rPr>
        <w:t>муниципальной программы</w:t>
      </w:r>
      <w:r w:rsidR="00476012" w:rsidRPr="00BC159F">
        <w:rPr>
          <w:rFonts w:ascii="Times New Roman" w:hAnsi="Times New Roman" w:cs="Times New Roman"/>
          <w:color w:val="000000" w:themeColor="text1"/>
          <w:sz w:val="26"/>
          <w:szCs w:val="26"/>
        </w:rPr>
        <w:t xml:space="preserve"> (комплексной программы)</w:t>
      </w:r>
      <w:r w:rsidRPr="00BC159F">
        <w:rPr>
          <w:rFonts w:ascii="Times New Roman" w:hAnsi="Times New Roman" w:cs="Times New Roman"/>
          <w:color w:val="000000" w:themeColor="text1"/>
          <w:sz w:val="26"/>
          <w:szCs w:val="26"/>
        </w:rPr>
        <w:t>:</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а) координирует разработку и реализацию муниципальной программы (комплексной программы);</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б) одобряет стратегические приоритеты, цели, показатели и структуру муниципальной программы (комплексной программы);</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 осуществляет на постоянной основе контроль реализации муниципальной программы (комплексной программы), в том числе рассматривает результаты мониторинга и оценки эффективности реализации муниципальной программы (комплексной программы), представляемые ответственными исполнителями муниципальной программы (комплексной программы);</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г) принимает решение о внесении изменений в муниципальную  программу (комплексную программу) в соответствии с настоящим Положением;</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д) выполняет иные полномочия в соответствии с настоящим Положением.</w:t>
      </w:r>
    </w:p>
    <w:p w:rsidR="00C40889" w:rsidRPr="00BC159F" w:rsidRDefault="004D6486"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6.3.</w:t>
      </w:r>
      <w:r w:rsidR="00BB2345">
        <w:rPr>
          <w:rFonts w:ascii="Times New Roman" w:hAnsi="Times New Roman" w:cs="Times New Roman"/>
          <w:color w:val="000000" w:themeColor="text1"/>
          <w:sz w:val="26"/>
          <w:szCs w:val="26"/>
        </w:rPr>
        <w:t xml:space="preserve"> </w:t>
      </w:r>
      <w:r w:rsidR="00C40889" w:rsidRPr="00BC159F">
        <w:rPr>
          <w:rFonts w:ascii="Times New Roman" w:hAnsi="Times New Roman" w:cs="Times New Roman"/>
          <w:b/>
          <w:color w:val="000000" w:themeColor="text1"/>
          <w:sz w:val="26"/>
          <w:szCs w:val="26"/>
        </w:rPr>
        <w:t xml:space="preserve">Ответственный исполнитель </w:t>
      </w:r>
      <w:r w:rsidR="00085D3F" w:rsidRPr="00BC159F">
        <w:rPr>
          <w:rFonts w:ascii="Times New Roman" w:hAnsi="Times New Roman" w:cs="Times New Roman"/>
          <w:color w:val="000000" w:themeColor="text1"/>
          <w:sz w:val="26"/>
          <w:szCs w:val="26"/>
        </w:rPr>
        <w:t xml:space="preserve">муниципальной </w:t>
      </w:r>
      <w:r w:rsidR="00C40889" w:rsidRPr="00BC159F">
        <w:rPr>
          <w:rFonts w:ascii="Times New Roman" w:hAnsi="Times New Roman" w:cs="Times New Roman"/>
          <w:color w:val="000000" w:themeColor="text1"/>
          <w:sz w:val="26"/>
          <w:szCs w:val="26"/>
        </w:rPr>
        <w:t>программы (комплексной программы):</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организует разработку и обеспечивает реализацию </w:t>
      </w:r>
      <w:r w:rsidR="00085D3F"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ее согласование с соисполнителями и внесение изменений в установленном порядке в постановление </w:t>
      </w:r>
      <w:r w:rsidR="00085D3F" w:rsidRPr="00BC159F">
        <w:rPr>
          <w:rFonts w:ascii="Times New Roman" w:hAnsi="Times New Roman" w:cs="Times New Roman"/>
          <w:color w:val="000000" w:themeColor="text1"/>
          <w:sz w:val="26"/>
          <w:szCs w:val="26"/>
        </w:rPr>
        <w:t>администрации Юргинского муниципального округа</w:t>
      </w:r>
      <w:r w:rsidRPr="00BC159F">
        <w:rPr>
          <w:rFonts w:ascii="Times New Roman" w:hAnsi="Times New Roman" w:cs="Times New Roman"/>
          <w:color w:val="000000" w:themeColor="text1"/>
          <w:sz w:val="26"/>
          <w:szCs w:val="26"/>
        </w:rPr>
        <w:t>;</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координирует деятельность соисполнителей в рамках подготовки проекта </w:t>
      </w:r>
      <w:r w:rsidR="00085D3F"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представляет по запросу </w:t>
      </w:r>
      <w:r w:rsidR="00085D3F" w:rsidRPr="00BC159F">
        <w:rPr>
          <w:rFonts w:ascii="Times New Roman" w:hAnsi="Times New Roman" w:cs="Times New Roman"/>
          <w:color w:val="000000" w:themeColor="text1"/>
          <w:sz w:val="26"/>
          <w:szCs w:val="26"/>
        </w:rPr>
        <w:t xml:space="preserve">отдела экономики, планирования и торговли администрации Юргинского муниципального округа </w:t>
      </w:r>
      <w:r w:rsidRPr="00BC159F">
        <w:rPr>
          <w:rFonts w:ascii="Times New Roman" w:hAnsi="Times New Roman" w:cs="Times New Roman"/>
          <w:color w:val="000000" w:themeColor="text1"/>
          <w:sz w:val="26"/>
          <w:szCs w:val="26"/>
        </w:rPr>
        <w:t xml:space="preserve">и </w:t>
      </w:r>
      <w:r w:rsidR="004D6486" w:rsidRPr="00BC159F">
        <w:rPr>
          <w:rFonts w:ascii="Times New Roman" w:hAnsi="Times New Roman" w:cs="Times New Roman"/>
          <w:color w:val="000000" w:themeColor="text1"/>
          <w:sz w:val="26"/>
          <w:szCs w:val="26"/>
        </w:rPr>
        <w:t>Ф</w:t>
      </w:r>
      <w:r w:rsidR="00085D3F" w:rsidRPr="00BC159F">
        <w:rPr>
          <w:rFonts w:ascii="Times New Roman" w:hAnsi="Times New Roman" w:cs="Times New Roman"/>
          <w:color w:val="000000" w:themeColor="text1"/>
          <w:sz w:val="26"/>
          <w:szCs w:val="26"/>
        </w:rPr>
        <w:t xml:space="preserve">инансового управления Юргинского муниципального округа </w:t>
      </w:r>
      <w:r w:rsidRPr="00BC159F">
        <w:rPr>
          <w:rFonts w:ascii="Times New Roman" w:hAnsi="Times New Roman" w:cs="Times New Roman"/>
          <w:color w:val="000000" w:themeColor="text1"/>
          <w:sz w:val="26"/>
          <w:szCs w:val="26"/>
        </w:rPr>
        <w:t xml:space="preserve">сведения, необходимые для осуществления мониторинга реализации </w:t>
      </w:r>
      <w:r w:rsidR="00085D3F"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координирует деятельность соисполнителей и участников, в том числе деятельность по заполнению форм и представлению данных для проведения мониторинга реализации </w:t>
      </w:r>
      <w:r w:rsidR="00A25EED"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запрашивает у соисполнителей и участников </w:t>
      </w:r>
      <w:r w:rsidR="00CD7AF4"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информацию, необходимую для проведения мониторинга реализации и оценки эффективности </w:t>
      </w:r>
      <w:r w:rsidR="00CD7AF4"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и подготовки годового отчета;</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подготавливает годовой отчет о реализации </w:t>
      </w:r>
      <w:r w:rsidR="00CD7AF4"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и представляет его в </w:t>
      </w:r>
      <w:r w:rsidR="00CD7AF4" w:rsidRPr="00BC159F">
        <w:rPr>
          <w:rFonts w:ascii="Times New Roman" w:hAnsi="Times New Roman" w:cs="Times New Roman"/>
          <w:color w:val="000000" w:themeColor="text1"/>
          <w:sz w:val="26"/>
          <w:szCs w:val="26"/>
        </w:rPr>
        <w:t>отдел экономики, планирования и торговли администрации Юргинского муниципального округа</w:t>
      </w:r>
      <w:r w:rsidRPr="00BC159F">
        <w:rPr>
          <w:rFonts w:ascii="Times New Roman" w:hAnsi="Times New Roman" w:cs="Times New Roman"/>
          <w:color w:val="000000" w:themeColor="text1"/>
          <w:sz w:val="26"/>
          <w:szCs w:val="26"/>
        </w:rPr>
        <w:t xml:space="preserve">, </w:t>
      </w:r>
      <w:r w:rsidR="005A1CCF" w:rsidRPr="00BC159F">
        <w:rPr>
          <w:rFonts w:ascii="Times New Roman" w:hAnsi="Times New Roman" w:cs="Times New Roman"/>
          <w:color w:val="000000" w:themeColor="text1"/>
          <w:sz w:val="26"/>
          <w:szCs w:val="26"/>
        </w:rPr>
        <w:t>Ф</w:t>
      </w:r>
      <w:r w:rsidR="00CD7AF4" w:rsidRPr="00BC159F">
        <w:rPr>
          <w:rFonts w:ascii="Times New Roman" w:hAnsi="Times New Roman" w:cs="Times New Roman"/>
          <w:color w:val="000000" w:themeColor="text1"/>
          <w:sz w:val="26"/>
          <w:szCs w:val="26"/>
        </w:rPr>
        <w:t>инансово</w:t>
      </w:r>
      <w:r w:rsidR="005A1CCF" w:rsidRPr="00BC159F">
        <w:rPr>
          <w:rFonts w:ascii="Times New Roman" w:hAnsi="Times New Roman" w:cs="Times New Roman"/>
          <w:color w:val="000000" w:themeColor="text1"/>
          <w:sz w:val="26"/>
          <w:szCs w:val="26"/>
        </w:rPr>
        <w:t>е</w:t>
      </w:r>
      <w:r w:rsidR="00CD7AF4" w:rsidRPr="00BC159F">
        <w:rPr>
          <w:rFonts w:ascii="Times New Roman" w:hAnsi="Times New Roman" w:cs="Times New Roman"/>
          <w:color w:val="000000" w:themeColor="text1"/>
          <w:sz w:val="26"/>
          <w:szCs w:val="26"/>
        </w:rPr>
        <w:t xml:space="preserve"> управлени</w:t>
      </w:r>
      <w:r w:rsidR="005A1CCF" w:rsidRPr="00BC159F">
        <w:rPr>
          <w:rFonts w:ascii="Times New Roman" w:hAnsi="Times New Roman" w:cs="Times New Roman"/>
          <w:color w:val="000000" w:themeColor="text1"/>
          <w:sz w:val="26"/>
          <w:szCs w:val="26"/>
        </w:rPr>
        <w:t>е</w:t>
      </w:r>
      <w:r w:rsidR="00CD7AF4" w:rsidRPr="00BC159F">
        <w:rPr>
          <w:rFonts w:ascii="Times New Roman" w:hAnsi="Times New Roman" w:cs="Times New Roman"/>
          <w:color w:val="000000" w:themeColor="text1"/>
          <w:sz w:val="26"/>
          <w:szCs w:val="26"/>
        </w:rPr>
        <w:t xml:space="preserve"> Юргинского муниципального округ</w:t>
      </w:r>
      <w:r w:rsidR="005A1CCF" w:rsidRPr="00BC159F">
        <w:rPr>
          <w:rFonts w:ascii="Times New Roman" w:hAnsi="Times New Roman" w:cs="Times New Roman"/>
          <w:color w:val="000000" w:themeColor="text1"/>
          <w:sz w:val="26"/>
          <w:szCs w:val="26"/>
        </w:rPr>
        <w:t>а</w:t>
      </w:r>
      <w:r w:rsidRPr="00BC159F">
        <w:rPr>
          <w:rFonts w:ascii="Times New Roman" w:hAnsi="Times New Roman" w:cs="Times New Roman"/>
          <w:color w:val="000000" w:themeColor="text1"/>
          <w:sz w:val="26"/>
          <w:szCs w:val="26"/>
        </w:rPr>
        <w:t>;</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выполняет иные функции, предусмотренные настоящим Положением.</w:t>
      </w:r>
    </w:p>
    <w:p w:rsidR="00C40889" w:rsidRPr="00BC159F" w:rsidRDefault="00BC1A6C"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6.4</w:t>
      </w:r>
      <w:r w:rsidR="00906BFA" w:rsidRPr="00BC159F">
        <w:rPr>
          <w:rFonts w:ascii="Times New Roman" w:hAnsi="Times New Roman" w:cs="Times New Roman"/>
          <w:color w:val="000000" w:themeColor="text1"/>
          <w:sz w:val="26"/>
          <w:szCs w:val="26"/>
        </w:rPr>
        <w:t>.</w:t>
      </w:r>
      <w:r w:rsidR="00BC159F">
        <w:rPr>
          <w:rFonts w:ascii="Times New Roman" w:hAnsi="Times New Roman" w:cs="Times New Roman"/>
          <w:color w:val="000000" w:themeColor="text1"/>
          <w:sz w:val="26"/>
          <w:szCs w:val="26"/>
        </w:rPr>
        <w:t xml:space="preserve"> </w:t>
      </w:r>
      <w:r w:rsidR="00C40889" w:rsidRPr="00BC159F">
        <w:rPr>
          <w:rFonts w:ascii="Times New Roman" w:hAnsi="Times New Roman" w:cs="Times New Roman"/>
          <w:b/>
          <w:color w:val="000000" w:themeColor="text1"/>
          <w:sz w:val="26"/>
          <w:szCs w:val="26"/>
        </w:rPr>
        <w:t xml:space="preserve">Соисполнители </w:t>
      </w:r>
      <w:r w:rsidR="00CD7AF4" w:rsidRPr="00BC159F">
        <w:rPr>
          <w:rFonts w:ascii="Times New Roman" w:hAnsi="Times New Roman" w:cs="Times New Roman"/>
          <w:b/>
          <w:color w:val="000000" w:themeColor="text1"/>
          <w:sz w:val="26"/>
          <w:szCs w:val="26"/>
        </w:rPr>
        <w:t xml:space="preserve">муниципальной </w:t>
      </w:r>
      <w:r w:rsidR="00C40889" w:rsidRPr="00BC159F">
        <w:rPr>
          <w:rFonts w:ascii="Times New Roman" w:hAnsi="Times New Roman" w:cs="Times New Roman"/>
          <w:b/>
          <w:color w:val="000000" w:themeColor="text1"/>
          <w:sz w:val="26"/>
          <w:szCs w:val="26"/>
        </w:rPr>
        <w:t>программы</w:t>
      </w:r>
      <w:r w:rsidR="00C40889" w:rsidRPr="00BC159F">
        <w:rPr>
          <w:rFonts w:ascii="Times New Roman" w:hAnsi="Times New Roman" w:cs="Times New Roman"/>
          <w:color w:val="000000" w:themeColor="text1"/>
          <w:sz w:val="26"/>
          <w:szCs w:val="26"/>
        </w:rPr>
        <w:t xml:space="preserve"> (комплексной программы):</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обеспечивают согласование проекта </w:t>
      </w:r>
      <w:r w:rsidR="00B75F8D"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с участниками </w:t>
      </w:r>
      <w:r w:rsidR="00B75F8D"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в части структурных элементов, в реализации которых предполагается их участие;</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б) обеспечивают совместно с участниками</w:t>
      </w:r>
      <w:r w:rsidR="00B75F8D" w:rsidRPr="00BC159F">
        <w:rPr>
          <w:rFonts w:ascii="Times New Roman" w:hAnsi="Times New Roman" w:cs="Times New Roman"/>
          <w:color w:val="000000" w:themeColor="text1"/>
          <w:sz w:val="26"/>
          <w:szCs w:val="26"/>
        </w:rPr>
        <w:t xml:space="preserve"> муниципальной </w:t>
      </w:r>
      <w:r w:rsidRPr="00BC159F">
        <w:rPr>
          <w:rFonts w:ascii="Times New Roman" w:hAnsi="Times New Roman" w:cs="Times New Roman"/>
          <w:color w:val="000000" w:themeColor="text1"/>
          <w:sz w:val="26"/>
          <w:szCs w:val="26"/>
        </w:rPr>
        <w:t>программы (комплексной программы) реализацию включенных в </w:t>
      </w:r>
      <w:r w:rsidR="00B75F8D" w:rsidRPr="00BC159F">
        <w:rPr>
          <w:rFonts w:ascii="Times New Roman" w:hAnsi="Times New Roman" w:cs="Times New Roman"/>
          <w:color w:val="000000" w:themeColor="text1"/>
          <w:sz w:val="26"/>
          <w:szCs w:val="26"/>
        </w:rPr>
        <w:t>муниципальную п</w:t>
      </w:r>
      <w:r w:rsidRPr="00BC159F">
        <w:rPr>
          <w:rFonts w:ascii="Times New Roman" w:hAnsi="Times New Roman" w:cs="Times New Roman"/>
          <w:color w:val="000000" w:themeColor="text1"/>
          <w:sz w:val="26"/>
          <w:szCs w:val="26"/>
        </w:rPr>
        <w:t xml:space="preserve">рограмму (комплексную программу) </w:t>
      </w:r>
      <w:r w:rsidR="00B75F8D"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проектов, направленных на достижение национальных проектов, региональных проектов, ведомственных региональных проектов, </w:t>
      </w:r>
      <w:r w:rsidR="00B75F8D"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комплексов процессных мероприятий;</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lastRenderedPageBreak/>
        <w:t xml:space="preserve">в) запрашивают у участников </w:t>
      </w:r>
      <w:r w:rsidR="001C246C"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информацию, необходимую для подготовки ответов на запросы ответственного исполнителя, а также информацию, необходимую для проведения мониторинга реализации и оценки эффективности </w:t>
      </w:r>
      <w:r w:rsidR="001C246C"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и подготовки годового отчета о реализации </w:t>
      </w:r>
      <w:r w:rsidR="001C246C"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4E0A56"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представляют ответственному исполнителю необходимую информацию для подготовки ответов на запросы </w:t>
      </w:r>
      <w:r w:rsidR="004E0A56" w:rsidRPr="00BC159F">
        <w:rPr>
          <w:rFonts w:ascii="Times New Roman" w:hAnsi="Times New Roman" w:cs="Times New Roman"/>
          <w:color w:val="000000" w:themeColor="text1"/>
          <w:sz w:val="26"/>
          <w:szCs w:val="26"/>
        </w:rPr>
        <w:t xml:space="preserve">отдела экономики, планирования и торговли администрации Юргинского муниципального округа, </w:t>
      </w:r>
      <w:r w:rsidR="00304121" w:rsidRPr="00BC159F">
        <w:rPr>
          <w:rFonts w:ascii="Times New Roman" w:hAnsi="Times New Roman" w:cs="Times New Roman"/>
          <w:color w:val="000000" w:themeColor="text1"/>
          <w:sz w:val="26"/>
          <w:szCs w:val="26"/>
        </w:rPr>
        <w:t>Ф</w:t>
      </w:r>
      <w:r w:rsidR="004E0A56" w:rsidRPr="00BC159F">
        <w:rPr>
          <w:rFonts w:ascii="Times New Roman" w:hAnsi="Times New Roman" w:cs="Times New Roman"/>
          <w:color w:val="000000" w:themeColor="text1"/>
          <w:sz w:val="26"/>
          <w:szCs w:val="26"/>
        </w:rPr>
        <w:t>инансового управления Юргинского муниципального округ</w:t>
      </w:r>
      <w:r w:rsidR="00304121" w:rsidRPr="00BC159F">
        <w:rPr>
          <w:rFonts w:ascii="Times New Roman" w:hAnsi="Times New Roman" w:cs="Times New Roman"/>
          <w:color w:val="000000" w:themeColor="text1"/>
          <w:sz w:val="26"/>
          <w:szCs w:val="26"/>
        </w:rPr>
        <w:t>а</w:t>
      </w:r>
      <w:r w:rsidR="004E0A56" w:rsidRPr="00BC159F">
        <w:rPr>
          <w:rFonts w:ascii="Times New Roman" w:hAnsi="Times New Roman" w:cs="Times New Roman"/>
          <w:color w:val="000000" w:themeColor="text1"/>
          <w:sz w:val="26"/>
          <w:szCs w:val="26"/>
        </w:rPr>
        <w:t>;</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 представляют ответственному исполнителю информацию, необходимую для проведения оценки эффективности </w:t>
      </w:r>
      <w:r w:rsidR="00CB7DA2"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и подготовки годового отчета о реализации </w:t>
      </w:r>
      <w:r w:rsidR="00CB7DA2"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е) выполняют иные функции, предусмотренные настоящим Положением.</w:t>
      </w:r>
    </w:p>
    <w:p w:rsidR="00C40889" w:rsidRPr="00BC159F" w:rsidRDefault="00906BFA"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6.</w:t>
      </w:r>
      <w:r w:rsidR="00BC1A6C" w:rsidRPr="00BC159F">
        <w:rPr>
          <w:rFonts w:ascii="Times New Roman" w:hAnsi="Times New Roman" w:cs="Times New Roman"/>
          <w:color w:val="000000" w:themeColor="text1"/>
          <w:sz w:val="26"/>
          <w:szCs w:val="26"/>
        </w:rPr>
        <w:t>5</w:t>
      </w:r>
      <w:r w:rsidRPr="00BC159F">
        <w:rPr>
          <w:rFonts w:ascii="Times New Roman" w:hAnsi="Times New Roman" w:cs="Times New Roman"/>
          <w:color w:val="000000" w:themeColor="text1"/>
          <w:sz w:val="26"/>
          <w:szCs w:val="26"/>
        </w:rPr>
        <w:t>.</w:t>
      </w:r>
      <w:r w:rsidR="00BC159F">
        <w:rPr>
          <w:rFonts w:ascii="Times New Roman" w:hAnsi="Times New Roman" w:cs="Times New Roman"/>
          <w:color w:val="000000" w:themeColor="text1"/>
          <w:sz w:val="26"/>
          <w:szCs w:val="26"/>
        </w:rPr>
        <w:t xml:space="preserve"> </w:t>
      </w:r>
      <w:r w:rsidR="00C40889" w:rsidRPr="00BC159F">
        <w:rPr>
          <w:rFonts w:ascii="Times New Roman" w:hAnsi="Times New Roman" w:cs="Times New Roman"/>
          <w:b/>
          <w:color w:val="000000" w:themeColor="text1"/>
          <w:sz w:val="26"/>
          <w:szCs w:val="26"/>
        </w:rPr>
        <w:t xml:space="preserve">Участники </w:t>
      </w:r>
      <w:r w:rsidR="00A836CF" w:rsidRPr="00BC159F">
        <w:rPr>
          <w:rFonts w:ascii="Times New Roman" w:hAnsi="Times New Roman" w:cs="Times New Roman"/>
          <w:color w:val="000000" w:themeColor="text1"/>
          <w:sz w:val="26"/>
          <w:szCs w:val="26"/>
        </w:rPr>
        <w:t xml:space="preserve">муниципальной </w:t>
      </w:r>
      <w:r w:rsidR="00C40889" w:rsidRPr="00BC159F">
        <w:rPr>
          <w:rFonts w:ascii="Times New Roman" w:hAnsi="Times New Roman" w:cs="Times New Roman"/>
          <w:color w:val="000000" w:themeColor="text1"/>
          <w:sz w:val="26"/>
          <w:szCs w:val="26"/>
        </w:rPr>
        <w:t>программы</w:t>
      </w:r>
      <w:r w:rsidR="00304121" w:rsidRPr="00BC159F">
        <w:rPr>
          <w:rFonts w:ascii="Times New Roman" w:hAnsi="Times New Roman" w:cs="Times New Roman"/>
          <w:color w:val="000000" w:themeColor="text1"/>
          <w:sz w:val="26"/>
          <w:szCs w:val="26"/>
        </w:rPr>
        <w:t xml:space="preserve"> (комплексной </w:t>
      </w:r>
      <w:r w:rsidR="00C40889" w:rsidRPr="00BC159F">
        <w:rPr>
          <w:rFonts w:ascii="Times New Roman" w:hAnsi="Times New Roman" w:cs="Times New Roman"/>
          <w:color w:val="000000" w:themeColor="text1"/>
          <w:sz w:val="26"/>
          <w:szCs w:val="26"/>
        </w:rPr>
        <w:t>программы):</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обеспечивают реализацию отдельных мероприятий </w:t>
      </w:r>
      <w:r w:rsidR="00A836CF"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 проектов, направленных на достижение национальных проектов, иных </w:t>
      </w:r>
      <w:r w:rsidR="00A836CF"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проектов, </w:t>
      </w:r>
      <w:r w:rsidR="00A836CF" w:rsidRPr="00BC159F">
        <w:rPr>
          <w:rFonts w:ascii="Times New Roman" w:hAnsi="Times New Roman" w:cs="Times New Roman"/>
          <w:color w:val="000000" w:themeColor="text1"/>
          <w:sz w:val="26"/>
          <w:szCs w:val="26"/>
        </w:rPr>
        <w:t xml:space="preserve">региональных проектов, </w:t>
      </w:r>
      <w:r w:rsidRPr="00BC159F">
        <w:rPr>
          <w:rFonts w:ascii="Times New Roman" w:hAnsi="Times New Roman" w:cs="Times New Roman"/>
          <w:color w:val="000000" w:themeColor="text1"/>
          <w:sz w:val="26"/>
          <w:szCs w:val="26"/>
        </w:rPr>
        <w:t>ведомственных региональных проектов, комплексов процессных мероприятий, в реализации которых предполагается их участие;</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представляют ответственному исполнителю и соисполнителю информацию, необходимую для осуществления мониторинга реализации </w:t>
      </w:r>
      <w:r w:rsidR="00F544BB"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оценки ее эффективности;</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в) выполняют иные функции, предусмотренные настоящим Положением.</w:t>
      </w:r>
    </w:p>
    <w:p w:rsidR="00C40889" w:rsidRPr="00BC159F" w:rsidRDefault="00906BFA"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6.</w:t>
      </w:r>
      <w:r w:rsidR="00BC1A6C" w:rsidRPr="00BC159F">
        <w:rPr>
          <w:rFonts w:ascii="Times New Roman" w:hAnsi="Times New Roman" w:cs="Times New Roman"/>
          <w:color w:val="000000" w:themeColor="text1"/>
          <w:sz w:val="26"/>
          <w:szCs w:val="26"/>
        </w:rPr>
        <w:t>6</w:t>
      </w:r>
      <w:r w:rsidRPr="00BC159F">
        <w:rPr>
          <w:rFonts w:ascii="Times New Roman" w:hAnsi="Times New Roman" w:cs="Times New Roman"/>
          <w:color w:val="000000" w:themeColor="text1"/>
          <w:sz w:val="26"/>
          <w:szCs w:val="26"/>
        </w:rPr>
        <w:t>.</w:t>
      </w:r>
      <w:r w:rsidR="00BC159F">
        <w:rPr>
          <w:rFonts w:ascii="Times New Roman" w:hAnsi="Times New Roman" w:cs="Times New Roman"/>
          <w:color w:val="000000" w:themeColor="text1"/>
          <w:sz w:val="26"/>
          <w:szCs w:val="26"/>
        </w:rPr>
        <w:t xml:space="preserve"> </w:t>
      </w:r>
      <w:r w:rsidR="00C40889" w:rsidRPr="00BC159F">
        <w:rPr>
          <w:rFonts w:ascii="Times New Roman" w:hAnsi="Times New Roman" w:cs="Times New Roman"/>
          <w:color w:val="000000" w:themeColor="text1"/>
          <w:sz w:val="26"/>
          <w:szCs w:val="26"/>
        </w:rPr>
        <w:t xml:space="preserve">Ответственный исполнитель, соисполнители и участники </w:t>
      </w:r>
      <w:r w:rsidR="00F544BB" w:rsidRPr="00BC159F">
        <w:rPr>
          <w:rFonts w:ascii="Times New Roman" w:hAnsi="Times New Roman" w:cs="Times New Roman"/>
          <w:color w:val="000000" w:themeColor="text1"/>
          <w:sz w:val="26"/>
          <w:szCs w:val="26"/>
        </w:rPr>
        <w:t xml:space="preserve">муниципальной </w:t>
      </w:r>
      <w:r w:rsidR="00C40889" w:rsidRPr="00BC159F">
        <w:rPr>
          <w:rFonts w:ascii="Times New Roman" w:hAnsi="Times New Roman" w:cs="Times New Roman"/>
          <w:color w:val="000000" w:themeColor="text1"/>
          <w:sz w:val="26"/>
          <w:szCs w:val="26"/>
        </w:rPr>
        <w:t>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 а также иную информацию по запросам ответственных исполнителей комплексных программ.</w:t>
      </w:r>
    </w:p>
    <w:p w:rsidR="00C40889" w:rsidRPr="00BC159F" w:rsidRDefault="00906BFA"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6.</w:t>
      </w:r>
      <w:r w:rsidR="00BC1A6C" w:rsidRPr="00BC159F">
        <w:rPr>
          <w:rFonts w:ascii="Times New Roman" w:hAnsi="Times New Roman" w:cs="Times New Roman"/>
          <w:color w:val="000000" w:themeColor="text1"/>
          <w:sz w:val="26"/>
          <w:szCs w:val="26"/>
        </w:rPr>
        <w:t>7</w:t>
      </w:r>
      <w:r w:rsidRPr="00BC159F">
        <w:rPr>
          <w:rFonts w:ascii="Times New Roman" w:hAnsi="Times New Roman" w:cs="Times New Roman"/>
          <w:color w:val="000000" w:themeColor="text1"/>
          <w:sz w:val="26"/>
          <w:szCs w:val="26"/>
        </w:rPr>
        <w:t>.</w:t>
      </w:r>
      <w:r w:rsidR="00BC159F">
        <w:rPr>
          <w:rFonts w:ascii="Times New Roman" w:hAnsi="Times New Roman" w:cs="Times New Roman"/>
          <w:color w:val="000000" w:themeColor="text1"/>
          <w:sz w:val="26"/>
          <w:szCs w:val="26"/>
        </w:rPr>
        <w:t xml:space="preserve"> </w:t>
      </w:r>
      <w:r w:rsidR="00C40889" w:rsidRPr="00BC159F">
        <w:rPr>
          <w:rFonts w:ascii="Times New Roman" w:hAnsi="Times New Roman" w:cs="Times New Roman"/>
          <w:color w:val="000000" w:themeColor="text1"/>
          <w:sz w:val="26"/>
          <w:szCs w:val="26"/>
        </w:rPr>
        <w:t xml:space="preserve">Куратор </w:t>
      </w:r>
      <w:r w:rsidRPr="00BC159F">
        <w:rPr>
          <w:rFonts w:ascii="Times New Roman" w:hAnsi="Times New Roman" w:cs="Times New Roman"/>
          <w:color w:val="000000" w:themeColor="text1"/>
          <w:sz w:val="26"/>
          <w:szCs w:val="26"/>
        </w:rPr>
        <w:t xml:space="preserve">муниципальной </w:t>
      </w:r>
      <w:r w:rsidR="00C40889" w:rsidRPr="00BC159F">
        <w:rPr>
          <w:rFonts w:ascii="Times New Roman" w:hAnsi="Times New Roman" w:cs="Times New Roman"/>
          <w:color w:val="000000" w:themeColor="text1"/>
          <w:sz w:val="26"/>
          <w:szCs w:val="26"/>
        </w:rPr>
        <w:t xml:space="preserve">программы несет ответственность за реализацию </w:t>
      </w:r>
      <w:r w:rsidRPr="00BC159F">
        <w:rPr>
          <w:rFonts w:ascii="Times New Roman" w:hAnsi="Times New Roman" w:cs="Times New Roman"/>
          <w:color w:val="000000" w:themeColor="text1"/>
          <w:sz w:val="26"/>
          <w:szCs w:val="26"/>
        </w:rPr>
        <w:t xml:space="preserve">муниципальной </w:t>
      </w:r>
      <w:r w:rsidR="00C40889" w:rsidRPr="00BC159F">
        <w:rPr>
          <w:rFonts w:ascii="Times New Roman" w:hAnsi="Times New Roman" w:cs="Times New Roman"/>
          <w:color w:val="000000" w:themeColor="text1"/>
          <w:sz w:val="26"/>
          <w:szCs w:val="26"/>
        </w:rPr>
        <w:t>программы (комплексной программы).</w:t>
      </w:r>
    </w:p>
    <w:p w:rsidR="00C40889" w:rsidRPr="00BC159F" w:rsidRDefault="00C4088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Ответственный исполнитель, соисполнители и участники </w:t>
      </w:r>
      <w:r w:rsidR="00906BF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несут ответственность за реализацию соответствующих структурных элементов </w:t>
      </w:r>
      <w:r w:rsidR="00906BF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выполнение их мероприятий (результатов), достижение соответствующих показателей </w:t>
      </w:r>
      <w:r w:rsidR="00906BFA"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 и ее структурных элементов, а также полноту и достоверность сведений.</w:t>
      </w:r>
    </w:p>
    <w:p w:rsidR="00C40889" w:rsidRPr="00BC159F" w:rsidRDefault="00906BFA" w:rsidP="00BC159F">
      <w:pPr>
        <w:pStyle w:val="ConsPlusNormal"/>
        <w:tabs>
          <w:tab w:val="left" w:pos="0"/>
        </w:tabs>
        <w:adjustRightInd/>
        <w:jc w:val="both"/>
        <w:outlineLvl w:val="1"/>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6.</w:t>
      </w:r>
      <w:r w:rsidR="00BC1A6C" w:rsidRPr="00BC159F">
        <w:rPr>
          <w:rFonts w:ascii="Times New Roman" w:hAnsi="Times New Roman" w:cs="Times New Roman"/>
          <w:color w:val="000000" w:themeColor="text1"/>
          <w:sz w:val="26"/>
          <w:szCs w:val="26"/>
        </w:rPr>
        <w:t>8</w:t>
      </w:r>
      <w:r w:rsidRPr="00BC159F">
        <w:rPr>
          <w:rFonts w:ascii="Times New Roman" w:hAnsi="Times New Roman" w:cs="Times New Roman"/>
          <w:color w:val="000000" w:themeColor="text1"/>
          <w:sz w:val="26"/>
          <w:szCs w:val="26"/>
        </w:rPr>
        <w:t>.</w:t>
      </w:r>
      <w:r w:rsidR="00BC159F">
        <w:rPr>
          <w:rFonts w:ascii="Times New Roman" w:hAnsi="Times New Roman" w:cs="Times New Roman"/>
          <w:color w:val="000000" w:themeColor="text1"/>
          <w:sz w:val="26"/>
          <w:szCs w:val="26"/>
        </w:rPr>
        <w:t xml:space="preserve"> </w:t>
      </w:r>
      <w:r w:rsidR="00C40889" w:rsidRPr="00BC159F">
        <w:rPr>
          <w:rFonts w:ascii="Times New Roman" w:hAnsi="Times New Roman" w:cs="Times New Roman"/>
          <w:color w:val="000000" w:themeColor="text1"/>
          <w:sz w:val="26"/>
          <w:szCs w:val="26"/>
        </w:rPr>
        <w:t xml:space="preserve">Куратор </w:t>
      </w:r>
      <w:r w:rsidRPr="00BC159F">
        <w:rPr>
          <w:rFonts w:ascii="Times New Roman" w:hAnsi="Times New Roman" w:cs="Times New Roman"/>
          <w:color w:val="000000" w:themeColor="text1"/>
          <w:sz w:val="26"/>
          <w:szCs w:val="26"/>
        </w:rPr>
        <w:t xml:space="preserve">муниципальной </w:t>
      </w:r>
      <w:r w:rsidR="00C40889" w:rsidRPr="00BC159F">
        <w:rPr>
          <w:rFonts w:ascii="Times New Roman" w:hAnsi="Times New Roman" w:cs="Times New Roman"/>
          <w:color w:val="000000" w:themeColor="text1"/>
          <w:sz w:val="26"/>
          <w:szCs w:val="26"/>
        </w:rPr>
        <w:t xml:space="preserve">программы урегулирует разногласия между ответственным исполнителем, соисполнителями, участниками </w:t>
      </w:r>
      <w:r w:rsidRPr="00BC159F">
        <w:rPr>
          <w:rFonts w:ascii="Times New Roman" w:hAnsi="Times New Roman" w:cs="Times New Roman"/>
          <w:color w:val="000000" w:themeColor="text1"/>
          <w:sz w:val="26"/>
          <w:szCs w:val="26"/>
        </w:rPr>
        <w:t xml:space="preserve">муниципальной </w:t>
      </w:r>
      <w:r w:rsidR="00C40889" w:rsidRPr="00BC159F">
        <w:rPr>
          <w:rFonts w:ascii="Times New Roman" w:hAnsi="Times New Roman" w:cs="Times New Roman"/>
          <w:color w:val="000000" w:themeColor="text1"/>
          <w:sz w:val="26"/>
          <w:szCs w:val="26"/>
        </w:rPr>
        <w:t xml:space="preserve">программы (комплексной программы) по параметрам </w:t>
      </w:r>
      <w:r w:rsidRPr="00BC159F">
        <w:rPr>
          <w:rFonts w:ascii="Times New Roman" w:hAnsi="Times New Roman" w:cs="Times New Roman"/>
          <w:color w:val="000000" w:themeColor="text1"/>
          <w:sz w:val="26"/>
          <w:szCs w:val="26"/>
        </w:rPr>
        <w:t xml:space="preserve">муниципальной </w:t>
      </w:r>
      <w:r w:rsidR="00C40889" w:rsidRPr="00BC159F">
        <w:rPr>
          <w:rFonts w:ascii="Times New Roman" w:hAnsi="Times New Roman" w:cs="Times New Roman"/>
          <w:color w:val="000000" w:themeColor="text1"/>
          <w:sz w:val="26"/>
          <w:szCs w:val="26"/>
        </w:rPr>
        <w:t>про</w:t>
      </w:r>
      <w:r w:rsidRPr="00BC159F">
        <w:rPr>
          <w:rFonts w:ascii="Times New Roman" w:hAnsi="Times New Roman" w:cs="Times New Roman"/>
          <w:color w:val="000000" w:themeColor="text1"/>
          <w:sz w:val="26"/>
          <w:szCs w:val="26"/>
        </w:rPr>
        <w:t>граммы (комплексной программы).</w:t>
      </w:r>
    </w:p>
    <w:p w:rsidR="000A442D" w:rsidRPr="00BC159F" w:rsidRDefault="000A442D" w:rsidP="00BC159F">
      <w:pPr>
        <w:pStyle w:val="ConsPlusNormal"/>
        <w:tabs>
          <w:tab w:val="left" w:pos="0"/>
        </w:tabs>
        <w:adjustRightInd/>
        <w:jc w:val="center"/>
        <w:outlineLvl w:val="1"/>
        <w:rPr>
          <w:rFonts w:ascii="Times New Roman" w:hAnsi="Times New Roman" w:cs="Times New Roman"/>
          <w:sz w:val="26"/>
          <w:szCs w:val="26"/>
        </w:rPr>
      </w:pPr>
    </w:p>
    <w:p w:rsidR="000A442D" w:rsidRPr="00BC159F" w:rsidRDefault="000A442D" w:rsidP="00BC159F">
      <w:pPr>
        <w:pStyle w:val="ConsPlusTitle"/>
        <w:ind w:firstLine="720"/>
        <w:jc w:val="center"/>
        <w:outlineLvl w:val="1"/>
        <w:rPr>
          <w:rFonts w:ascii="Times New Roman" w:hAnsi="Times New Roman" w:cs="Times New Roman"/>
          <w:bCs w:val="0"/>
          <w:sz w:val="26"/>
          <w:szCs w:val="26"/>
        </w:rPr>
      </w:pPr>
      <w:r w:rsidRPr="00BC159F">
        <w:rPr>
          <w:rFonts w:ascii="Times New Roman" w:hAnsi="Times New Roman" w:cs="Times New Roman"/>
          <w:bCs w:val="0"/>
          <w:sz w:val="26"/>
          <w:szCs w:val="26"/>
        </w:rPr>
        <w:t>7.</w:t>
      </w:r>
      <w:r w:rsidR="0001022E" w:rsidRPr="00BC159F">
        <w:rPr>
          <w:rFonts w:ascii="Times New Roman" w:hAnsi="Times New Roman" w:cs="Times New Roman"/>
          <w:bCs w:val="0"/>
          <w:sz w:val="26"/>
          <w:szCs w:val="26"/>
        </w:rPr>
        <w:t xml:space="preserve"> </w:t>
      </w:r>
      <w:r w:rsidRPr="00BC159F">
        <w:rPr>
          <w:rFonts w:ascii="Times New Roman" w:hAnsi="Times New Roman" w:cs="Times New Roman"/>
          <w:bCs w:val="0"/>
          <w:sz w:val="26"/>
          <w:szCs w:val="26"/>
        </w:rPr>
        <w:t>Мониторинг реализации муниципальной программы</w:t>
      </w:r>
    </w:p>
    <w:p w:rsidR="000A442D" w:rsidRPr="00BC159F" w:rsidRDefault="000A442D" w:rsidP="00BC159F">
      <w:pPr>
        <w:pStyle w:val="ConsPlusTitle"/>
        <w:ind w:firstLine="720"/>
        <w:jc w:val="center"/>
        <w:rPr>
          <w:rFonts w:ascii="Times New Roman" w:hAnsi="Times New Roman" w:cs="Times New Roman"/>
          <w:bCs w:val="0"/>
          <w:sz w:val="26"/>
          <w:szCs w:val="26"/>
        </w:rPr>
      </w:pPr>
      <w:r w:rsidRPr="00BC159F">
        <w:rPr>
          <w:rFonts w:ascii="Times New Roman" w:hAnsi="Times New Roman" w:cs="Times New Roman"/>
          <w:bCs w:val="0"/>
          <w:sz w:val="26"/>
          <w:szCs w:val="26"/>
        </w:rPr>
        <w:t>(комплексной программы)</w:t>
      </w:r>
    </w:p>
    <w:p w:rsidR="000A442D" w:rsidRPr="00BC159F" w:rsidRDefault="000A442D"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7.1.</w:t>
      </w:r>
      <w:r w:rsidR="00BB2345">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 xml:space="preserve">Мониторинг реализации муниципальной программы (комплексной программы) представляет собой систему мероприятий по измерению фактических </w:t>
      </w:r>
      <w:r w:rsidRPr="00BC159F">
        <w:rPr>
          <w:rFonts w:ascii="Times New Roman" w:hAnsi="Times New Roman" w:cs="Times New Roman"/>
          <w:color w:val="000000" w:themeColor="text1"/>
          <w:sz w:val="26"/>
          <w:szCs w:val="26"/>
        </w:rPr>
        <w:lastRenderedPageBreak/>
        <w:t>параметров исполнения муниципальной  программы (комплексной программы) и ее структурных элементов, определению отклонений фактических параметров от плановых, анализу их причин, определению рисков, а также по прогнозированию хода реализации муниципальной программы (комплексной программы) и ее структурных элементов.</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Целью мониторинга является получение на постоянной основе информации о ходе реализации </w:t>
      </w:r>
      <w:r w:rsidR="001E591E"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для принятия управленческих решений по определению, согласованию и реализации возможных корректирующих воздействий.</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Мониторинг реализации </w:t>
      </w:r>
      <w:r w:rsidR="001E591E" w:rsidRPr="00BC159F">
        <w:rPr>
          <w:rFonts w:ascii="Times New Roman" w:hAnsi="Times New Roman" w:cs="Times New Roman"/>
          <w:color w:val="000000" w:themeColor="text1"/>
          <w:sz w:val="26"/>
          <w:szCs w:val="26"/>
        </w:rPr>
        <w:t>муниципальной</w:t>
      </w:r>
      <w:r w:rsidRPr="00BC159F">
        <w:rPr>
          <w:rFonts w:ascii="Times New Roman" w:hAnsi="Times New Roman" w:cs="Times New Roman"/>
          <w:color w:val="000000" w:themeColor="text1"/>
          <w:sz w:val="26"/>
          <w:szCs w:val="26"/>
        </w:rPr>
        <w:t xml:space="preserve"> программы (комплексной программы) ориентирован на раннее предупреждение возникновения проблем и отклонений хода реализации </w:t>
      </w:r>
      <w:r w:rsidR="001E591E"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от запланированного уровня и осуществляется не реже одного раза в квартал. </w:t>
      </w:r>
    </w:p>
    <w:p w:rsidR="00CF1706"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Мониторинг реализации </w:t>
      </w:r>
      <w:r w:rsidR="001E591E"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осуществляется на основе отчетов о ходе реализации </w:t>
      </w:r>
      <w:r w:rsidR="001E591E"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317BBA" w:rsidRPr="00BC159F" w:rsidRDefault="00D63BF9"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7.2.</w:t>
      </w:r>
      <w:r w:rsidR="00303B4E" w:rsidRPr="00BC159F">
        <w:rPr>
          <w:rFonts w:ascii="Times New Roman" w:hAnsi="Times New Roman" w:cs="Times New Roman"/>
          <w:color w:val="000000" w:themeColor="text1"/>
          <w:sz w:val="26"/>
          <w:szCs w:val="26"/>
        </w:rPr>
        <w:t xml:space="preserve"> В ходе мониторинга формируются ежеквартальные и годовые отчеты о ходе реализации </w:t>
      </w:r>
      <w:r w:rsidR="00D639C0" w:rsidRPr="00BC159F">
        <w:rPr>
          <w:rFonts w:ascii="Times New Roman" w:hAnsi="Times New Roman" w:cs="Times New Roman"/>
          <w:color w:val="000000" w:themeColor="text1"/>
          <w:sz w:val="26"/>
          <w:szCs w:val="26"/>
        </w:rPr>
        <w:t>муниципальной</w:t>
      </w:r>
      <w:r w:rsidR="00303B4E" w:rsidRPr="00BC159F">
        <w:rPr>
          <w:rFonts w:ascii="Times New Roman" w:hAnsi="Times New Roman" w:cs="Times New Roman"/>
          <w:color w:val="000000" w:themeColor="text1"/>
          <w:sz w:val="26"/>
          <w:szCs w:val="26"/>
        </w:rPr>
        <w:t xml:space="preserve"> программы (комплексной программы) и ее структурных элементов.</w:t>
      </w:r>
    </w:p>
    <w:p w:rsidR="00303B4E" w:rsidRPr="00BC159F" w:rsidRDefault="00303B4E"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Подготовка отчета</w:t>
      </w:r>
      <w:r w:rsidRPr="00BC159F">
        <w:rPr>
          <w:rFonts w:ascii="Times New Roman" w:hAnsi="Times New Roman" w:cs="Times New Roman"/>
          <w:color w:val="000000" w:themeColor="text1"/>
          <w:sz w:val="26"/>
          <w:szCs w:val="26"/>
        </w:rPr>
        <w:t xml:space="preserve"> о ходе реализации </w:t>
      </w:r>
      <w:r w:rsidR="00D639C0"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осуществляется </w:t>
      </w:r>
      <w:r w:rsidRPr="00BC159F">
        <w:rPr>
          <w:rFonts w:ascii="Times New Roman" w:hAnsi="Times New Roman" w:cs="Times New Roman"/>
          <w:b/>
          <w:color w:val="000000" w:themeColor="text1"/>
          <w:sz w:val="26"/>
          <w:szCs w:val="26"/>
        </w:rPr>
        <w:t>ее ответственным исполнителем</w:t>
      </w:r>
      <w:r w:rsidRPr="00BC159F">
        <w:rPr>
          <w:rFonts w:ascii="Times New Roman" w:hAnsi="Times New Roman" w:cs="Times New Roman"/>
          <w:color w:val="000000" w:themeColor="text1"/>
          <w:sz w:val="26"/>
          <w:szCs w:val="26"/>
        </w:rPr>
        <w:t xml:space="preserve"> с учетом отчетов о ходе реализации </w:t>
      </w:r>
      <w:r w:rsidR="00D639C0"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проектов, направленных на достижение национальных проектов, иных </w:t>
      </w:r>
      <w:r w:rsidR="00D639C0" w:rsidRPr="00BC159F">
        <w:rPr>
          <w:rFonts w:ascii="Times New Roman" w:hAnsi="Times New Roman" w:cs="Times New Roman"/>
          <w:color w:val="000000" w:themeColor="text1"/>
          <w:sz w:val="26"/>
          <w:szCs w:val="26"/>
        </w:rPr>
        <w:t xml:space="preserve">муниципальных </w:t>
      </w:r>
      <w:r w:rsidRPr="00BC159F">
        <w:rPr>
          <w:rFonts w:ascii="Times New Roman" w:hAnsi="Times New Roman" w:cs="Times New Roman"/>
          <w:color w:val="000000" w:themeColor="text1"/>
          <w:sz w:val="26"/>
          <w:szCs w:val="26"/>
        </w:rPr>
        <w:t xml:space="preserve">проектов, входящих в состав </w:t>
      </w:r>
      <w:r w:rsidR="00D639C0"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а также информации о ходе реализации комплексов процессных мероприятий.</w:t>
      </w:r>
    </w:p>
    <w:p w:rsidR="00D63BF9" w:rsidRPr="00BC159F" w:rsidRDefault="00D63BF9"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7.3.</w:t>
      </w:r>
      <w:r w:rsidR="000A442D"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Финансовое управление Юргинского муниципального округа в срок до 20-го</w:t>
      </w:r>
      <w:r w:rsidR="00BF6E1A" w:rsidRPr="00BC159F">
        <w:rPr>
          <w:rFonts w:ascii="Times New Roman" w:hAnsi="Times New Roman" w:cs="Times New Roman"/>
          <w:color w:val="000000" w:themeColor="text1"/>
          <w:sz w:val="26"/>
          <w:szCs w:val="26"/>
        </w:rPr>
        <w:t xml:space="preserve"> </w:t>
      </w:r>
      <w:r w:rsidRPr="00BC159F">
        <w:rPr>
          <w:rFonts w:ascii="Times New Roman" w:hAnsi="Times New Roman" w:cs="Times New Roman"/>
          <w:color w:val="000000" w:themeColor="text1"/>
          <w:sz w:val="26"/>
          <w:szCs w:val="26"/>
        </w:rPr>
        <w:t>числа месяца, следующего за отчетным кварталом, представляет в отдел экономики, планирования и торговли администрации Юргинского муниципального округа Отчет об использовании бюджетных ассигнований местного бюджета на реализацию муниципальных программ (комплексных программ).</w:t>
      </w:r>
    </w:p>
    <w:p w:rsidR="000A442D" w:rsidRPr="00BC159F" w:rsidRDefault="00834E73"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7.4.</w:t>
      </w:r>
      <w:r w:rsidR="00BB2345">
        <w:rPr>
          <w:rFonts w:ascii="Times New Roman" w:hAnsi="Times New Roman" w:cs="Times New Roman"/>
          <w:color w:val="000000" w:themeColor="text1"/>
          <w:sz w:val="26"/>
          <w:szCs w:val="26"/>
        </w:rPr>
        <w:t xml:space="preserve"> </w:t>
      </w:r>
      <w:proofErr w:type="gramStart"/>
      <w:r w:rsidRPr="00BC159F">
        <w:rPr>
          <w:rFonts w:ascii="Times New Roman" w:hAnsi="Times New Roman" w:cs="Times New Roman"/>
          <w:color w:val="000000" w:themeColor="text1"/>
          <w:sz w:val="26"/>
          <w:szCs w:val="26"/>
        </w:rPr>
        <w:t>И</w:t>
      </w:r>
      <w:r w:rsidR="000A442D" w:rsidRPr="00BC159F">
        <w:rPr>
          <w:rFonts w:ascii="Times New Roman" w:hAnsi="Times New Roman" w:cs="Times New Roman"/>
          <w:color w:val="000000" w:themeColor="text1"/>
          <w:sz w:val="26"/>
          <w:szCs w:val="26"/>
        </w:rPr>
        <w:t xml:space="preserve">сполнитель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 xml:space="preserve">программы (комплексной программы) в срок до 20-го (23-го – для комплексных программ) числа месяца, следующего за первым, вторым, третьим отчетными кварталами, и до 1 февраля года (5 февраля – для комплексных программ), следующего за отчетным годом, на основании отчетов о ходе реализации </w:t>
      </w:r>
      <w:r w:rsidR="008B7F74" w:rsidRPr="00BC159F">
        <w:rPr>
          <w:rFonts w:ascii="Times New Roman" w:hAnsi="Times New Roman" w:cs="Times New Roman"/>
          <w:color w:val="000000" w:themeColor="text1"/>
          <w:sz w:val="26"/>
          <w:szCs w:val="26"/>
        </w:rPr>
        <w:t>муниципальных</w:t>
      </w:r>
      <w:r w:rsidR="000A442D" w:rsidRPr="00BC159F">
        <w:rPr>
          <w:rFonts w:ascii="Times New Roman" w:hAnsi="Times New Roman" w:cs="Times New Roman"/>
          <w:color w:val="000000" w:themeColor="text1"/>
          <w:sz w:val="26"/>
          <w:szCs w:val="26"/>
        </w:rPr>
        <w:t xml:space="preserve"> проектов, направленных на достижение национальных проектов, иных </w:t>
      </w:r>
      <w:r w:rsidR="008B7F74" w:rsidRPr="00BC159F">
        <w:rPr>
          <w:rFonts w:ascii="Times New Roman" w:hAnsi="Times New Roman" w:cs="Times New Roman"/>
          <w:color w:val="000000" w:themeColor="text1"/>
          <w:sz w:val="26"/>
          <w:szCs w:val="26"/>
        </w:rPr>
        <w:t xml:space="preserve">муниципальных </w:t>
      </w:r>
      <w:r w:rsidR="000A442D" w:rsidRPr="00BC159F">
        <w:rPr>
          <w:rFonts w:ascii="Times New Roman" w:hAnsi="Times New Roman" w:cs="Times New Roman"/>
          <w:color w:val="000000" w:themeColor="text1"/>
          <w:sz w:val="26"/>
          <w:szCs w:val="26"/>
        </w:rPr>
        <w:t>проектов</w:t>
      </w:r>
      <w:r w:rsidR="008B7F74" w:rsidRPr="00BC159F">
        <w:rPr>
          <w:rFonts w:ascii="Times New Roman" w:hAnsi="Times New Roman" w:cs="Times New Roman"/>
          <w:color w:val="000000" w:themeColor="text1"/>
          <w:sz w:val="26"/>
          <w:szCs w:val="26"/>
        </w:rPr>
        <w:t xml:space="preserve"> </w:t>
      </w:r>
      <w:r w:rsidR="000A442D" w:rsidRPr="00BC159F">
        <w:rPr>
          <w:rFonts w:ascii="Times New Roman" w:hAnsi="Times New Roman" w:cs="Times New Roman"/>
          <w:color w:val="000000" w:themeColor="text1"/>
          <w:sz w:val="26"/>
          <w:szCs w:val="26"/>
        </w:rPr>
        <w:t>и комплекса процессных мероприятий за соответствующий период формирует</w:t>
      </w:r>
      <w:proofErr w:type="gramEnd"/>
      <w:r w:rsidR="000A442D" w:rsidRPr="00BC159F">
        <w:rPr>
          <w:rFonts w:ascii="Times New Roman" w:hAnsi="Times New Roman" w:cs="Times New Roman"/>
          <w:color w:val="000000" w:themeColor="text1"/>
          <w:sz w:val="26"/>
          <w:szCs w:val="26"/>
        </w:rPr>
        <w:t xml:space="preserve"> отчет о реализации </w:t>
      </w:r>
      <w:r w:rsidR="008B7F74"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(комплексной программы)</w:t>
      </w:r>
      <w:r w:rsidR="008B7F74" w:rsidRPr="00BC159F">
        <w:rPr>
          <w:rFonts w:ascii="Times New Roman" w:hAnsi="Times New Roman" w:cs="Times New Roman"/>
          <w:color w:val="000000" w:themeColor="text1"/>
          <w:sz w:val="26"/>
          <w:szCs w:val="26"/>
        </w:rPr>
        <w:t>.</w:t>
      </w:r>
      <w:r w:rsidR="000A442D" w:rsidRPr="00BC159F">
        <w:rPr>
          <w:rFonts w:ascii="Times New Roman" w:hAnsi="Times New Roman" w:cs="Times New Roman"/>
          <w:color w:val="000000" w:themeColor="text1"/>
          <w:sz w:val="26"/>
          <w:szCs w:val="26"/>
        </w:rPr>
        <w:t xml:space="preserve"> </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b/>
          <w:color w:val="000000" w:themeColor="text1"/>
          <w:sz w:val="26"/>
          <w:szCs w:val="26"/>
        </w:rPr>
        <w:t>Годовой отчет</w:t>
      </w:r>
      <w:r w:rsidRPr="00BC159F">
        <w:rPr>
          <w:rFonts w:ascii="Times New Roman" w:hAnsi="Times New Roman" w:cs="Times New Roman"/>
          <w:color w:val="000000" w:themeColor="text1"/>
          <w:sz w:val="26"/>
          <w:szCs w:val="26"/>
        </w:rPr>
        <w:t xml:space="preserve"> о реализации </w:t>
      </w:r>
      <w:r w:rsidR="001E3402"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формируется ответственным исполнителем до 1 апреля (5 апреля – для комплексных программ) года, следующего </w:t>
      </w:r>
      <w:proofErr w:type="gramStart"/>
      <w:r w:rsidRPr="00BC159F">
        <w:rPr>
          <w:rFonts w:ascii="Times New Roman" w:hAnsi="Times New Roman" w:cs="Times New Roman"/>
          <w:color w:val="000000" w:themeColor="text1"/>
          <w:sz w:val="26"/>
          <w:szCs w:val="26"/>
        </w:rPr>
        <w:t>за</w:t>
      </w:r>
      <w:proofErr w:type="gramEnd"/>
      <w:r w:rsidRPr="00BC159F">
        <w:rPr>
          <w:rFonts w:ascii="Times New Roman" w:hAnsi="Times New Roman" w:cs="Times New Roman"/>
          <w:color w:val="000000" w:themeColor="text1"/>
          <w:sz w:val="26"/>
          <w:szCs w:val="26"/>
        </w:rPr>
        <w:t xml:space="preserve"> отчетным.</w:t>
      </w:r>
    </w:p>
    <w:p w:rsidR="000A442D" w:rsidRPr="00BC159F" w:rsidRDefault="00D00D1F"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7.5.</w:t>
      </w:r>
      <w:r w:rsidR="00BB2345">
        <w:rPr>
          <w:rFonts w:ascii="Times New Roman" w:hAnsi="Times New Roman" w:cs="Times New Roman"/>
          <w:color w:val="000000" w:themeColor="text1"/>
          <w:sz w:val="26"/>
          <w:szCs w:val="26"/>
        </w:rPr>
        <w:t xml:space="preserve"> </w:t>
      </w:r>
      <w:r w:rsidR="000A442D" w:rsidRPr="00BC159F">
        <w:rPr>
          <w:rFonts w:ascii="Times New Roman" w:hAnsi="Times New Roman" w:cs="Times New Roman"/>
          <w:color w:val="000000" w:themeColor="text1"/>
          <w:sz w:val="26"/>
          <w:szCs w:val="26"/>
        </w:rPr>
        <w:t xml:space="preserve">В отчете о реализации </w:t>
      </w:r>
      <w:r w:rsidR="001E3402"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 xml:space="preserve">программы (комплексной программы), отчетах о реализации структурных элементов такой программы подлежат отражению фактические сведения о параметрах: </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показатели; </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б) мероприятия (результаты); </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показатели финансового обеспечения за счет всех источников </w:t>
      </w:r>
      <w:r w:rsidRPr="00BC159F">
        <w:rPr>
          <w:rFonts w:ascii="Times New Roman" w:hAnsi="Times New Roman" w:cs="Times New Roman"/>
          <w:color w:val="000000" w:themeColor="text1"/>
          <w:sz w:val="26"/>
          <w:szCs w:val="26"/>
        </w:rPr>
        <w:lastRenderedPageBreak/>
        <w:t xml:space="preserve">финансирования; </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г) контрольные точки. </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отчеты, указанные в настоящем пункте, включаются иные сведения, в том числе информация о возможных рисках. </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Формирование отчетности осуществляется с учетом сопоставимости с данными, содержащимися в паспорте </w:t>
      </w:r>
      <w:r w:rsidR="001E3402"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программы (комплексной программы), паспорте ее структурного элемента. </w:t>
      </w:r>
    </w:p>
    <w:p w:rsidR="000A442D" w:rsidRPr="00BC159F" w:rsidRDefault="00D00D1F"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7.6.</w:t>
      </w:r>
      <w:r w:rsidR="00BB2345">
        <w:rPr>
          <w:rFonts w:ascii="Times New Roman" w:hAnsi="Times New Roman" w:cs="Times New Roman"/>
          <w:color w:val="000000" w:themeColor="text1"/>
          <w:sz w:val="26"/>
          <w:szCs w:val="26"/>
        </w:rPr>
        <w:t xml:space="preserve"> </w:t>
      </w:r>
      <w:r w:rsidR="000A442D" w:rsidRPr="00BC159F">
        <w:rPr>
          <w:rFonts w:ascii="Times New Roman" w:hAnsi="Times New Roman" w:cs="Times New Roman"/>
          <w:color w:val="000000" w:themeColor="text1"/>
          <w:sz w:val="26"/>
          <w:szCs w:val="26"/>
        </w:rPr>
        <w:t xml:space="preserve">При формировании отчетов о реализации </w:t>
      </w:r>
      <w:r w:rsidR="001E3402" w:rsidRPr="00BC159F">
        <w:rPr>
          <w:rFonts w:ascii="Times New Roman" w:hAnsi="Times New Roman" w:cs="Times New Roman"/>
          <w:color w:val="000000" w:themeColor="text1"/>
          <w:sz w:val="26"/>
          <w:szCs w:val="26"/>
        </w:rPr>
        <w:t xml:space="preserve">муниципальных </w:t>
      </w:r>
      <w:r w:rsidR="000A442D" w:rsidRPr="00BC159F">
        <w:rPr>
          <w:rFonts w:ascii="Times New Roman" w:hAnsi="Times New Roman" w:cs="Times New Roman"/>
          <w:color w:val="000000" w:themeColor="text1"/>
          <w:sz w:val="26"/>
          <w:szCs w:val="26"/>
        </w:rPr>
        <w:t xml:space="preserve"> программ (комплексных программ) и их структурных элементов обязательно представление документов, подтверждающих достижение показателей, результатов, выполнение мероприятий, объектов и контрольных точек </w:t>
      </w:r>
      <w:r w:rsidR="001E3402"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 xml:space="preserve">программы (комплексной программы) и ее структурных элементов. </w:t>
      </w:r>
    </w:p>
    <w:p w:rsidR="000A442D" w:rsidRPr="00BC159F" w:rsidRDefault="00D00D1F" w:rsidP="00BC159F">
      <w:pPr>
        <w:pStyle w:val="ConsPlusNormal"/>
        <w:adjustRightInd/>
        <w:jc w:val="both"/>
        <w:rPr>
          <w:rFonts w:ascii="Times New Roman" w:hAnsi="Times New Roman" w:cs="Times New Roman"/>
          <w:color w:val="000000" w:themeColor="text1"/>
          <w:sz w:val="26"/>
          <w:szCs w:val="26"/>
        </w:rPr>
      </w:pPr>
      <w:bookmarkStart w:id="3" w:name="P376"/>
      <w:bookmarkEnd w:id="3"/>
      <w:r w:rsidRPr="00BC159F">
        <w:rPr>
          <w:rFonts w:ascii="Times New Roman" w:hAnsi="Times New Roman" w:cs="Times New Roman"/>
          <w:color w:val="000000" w:themeColor="text1"/>
          <w:sz w:val="26"/>
          <w:szCs w:val="26"/>
        </w:rPr>
        <w:t>7.7.</w:t>
      </w:r>
      <w:r w:rsidR="00BB2345">
        <w:rPr>
          <w:rFonts w:ascii="Times New Roman" w:hAnsi="Times New Roman" w:cs="Times New Roman"/>
          <w:color w:val="000000" w:themeColor="text1"/>
          <w:sz w:val="26"/>
          <w:szCs w:val="26"/>
        </w:rPr>
        <w:t xml:space="preserve"> </w:t>
      </w:r>
      <w:r w:rsidR="000A442D" w:rsidRPr="00BC159F">
        <w:rPr>
          <w:rFonts w:ascii="Times New Roman" w:hAnsi="Times New Roman" w:cs="Times New Roman"/>
          <w:b/>
          <w:color w:val="000000" w:themeColor="text1"/>
          <w:sz w:val="26"/>
          <w:szCs w:val="26"/>
        </w:rPr>
        <w:t>В годовом отчете</w:t>
      </w:r>
      <w:r w:rsidR="000A442D" w:rsidRPr="00BC159F">
        <w:rPr>
          <w:rFonts w:ascii="Times New Roman" w:hAnsi="Times New Roman" w:cs="Times New Roman"/>
          <w:color w:val="000000" w:themeColor="text1"/>
          <w:sz w:val="26"/>
          <w:szCs w:val="26"/>
        </w:rPr>
        <w:t xml:space="preserve"> о реализации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программы (комплексной программы) содержатся:</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а) информация о достижении целей </w:t>
      </w:r>
      <w:r w:rsidR="00922513"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за отчетный период, а также прогноз достижения целей</w:t>
      </w:r>
      <w:r w:rsidR="00922513" w:rsidRPr="00BC159F">
        <w:rPr>
          <w:rFonts w:ascii="Times New Roman" w:hAnsi="Times New Roman" w:cs="Times New Roman"/>
          <w:color w:val="000000" w:themeColor="text1"/>
          <w:sz w:val="26"/>
          <w:szCs w:val="26"/>
        </w:rPr>
        <w:t xml:space="preserve"> муниципальной </w:t>
      </w:r>
      <w:r w:rsidRPr="00BC159F">
        <w:rPr>
          <w:rFonts w:ascii="Times New Roman" w:hAnsi="Times New Roman" w:cs="Times New Roman"/>
          <w:color w:val="000000" w:themeColor="text1"/>
          <w:sz w:val="26"/>
          <w:szCs w:val="26"/>
        </w:rPr>
        <w:t>программы (комплексной программы) на предстоящий год;</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б) перечень контрольных точек, пройденных и не пройденных (с указанием причин) в установленные сроки;</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в) информация о достижении фактических значений показателей </w:t>
      </w:r>
      <w:r w:rsidR="00922513"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и фактических значений показателей и результатов структурных элементов за отчетный период;</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г) информация о структурных элементах, реализация которых осуществляется с нарушением установленных параметров и сроков;</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д) анализ факторов, повлиявших на ход реализации </w:t>
      </w:r>
      <w:r w:rsidR="00922513"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 xml:space="preserve"> программы (комплексной программы);</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е) данные об использовании бюджетных ассигнований и иных средств на реализацию </w:t>
      </w:r>
      <w:r w:rsidR="00922513"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 xml:space="preserve">ж) предложения о корректировке, досрочном прекращении структурных элементов или </w:t>
      </w:r>
      <w:r w:rsidR="000F1E9C" w:rsidRPr="00BC159F">
        <w:rPr>
          <w:rFonts w:ascii="Times New Roman" w:hAnsi="Times New Roman" w:cs="Times New Roman"/>
          <w:color w:val="000000" w:themeColor="text1"/>
          <w:sz w:val="26"/>
          <w:szCs w:val="26"/>
        </w:rPr>
        <w:t xml:space="preserve">муниципальной </w:t>
      </w:r>
      <w:r w:rsidRPr="00BC159F">
        <w:rPr>
          <w:rFonts w:ascii="Times New Roman" w:hAnsi="Times New Roman" w:cs="Times New Roman"/>
          <w:color w:val="000000" w:themeColor="text1"/>
          <w:sz w:val="26"/>
          <w:szCs w:val="26"/>
        </w:rPr>
        <w:t>программы (комплексной программы) в целом;</w:t>
      </w:r>
    </w:p>
    <w:p w:rsidR="000A442D" w:rsidRPr="00BC159F" w:rsidRDefault="000A442D" w:rsidP="00BC159F">
      <w:pPr>
        <w:pStyle w:val="ConsPlusNormal"/>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з) сведения об изменениях, внесенных в отчетном периоде в </w:t>
      </w:r>
      <w:r w:rsidR="000F1E9C" w:rsidRPr="00BC159F">
        <w:rPr>
          <w:rFonts w:ascii="Times New Roman" w:hAnsi="Times New Roman" w:cs="Times New Roman"/>
          <w:color w:val="000000" w:themeColor="text1"/>
          <w:sz w:val="26"/>
          <w:szCs w:val="26"/>
        </w:rPr>
        <w:t xml:space="preserve">муниципальную </w:t>
      </w:r>
      <w:r w:rsidRPr="00BC159F">
        <w:rPr>
          <w:rFonts w:ascii="Times New Roman" w:hAnsi="Times New Roman" w:cs="Times New Roman"/>
          <w:color w:val="000000" w:themeColor="text1"/>
          <w:sz w:val="26"/>
          <w:szCs w:val="26"/>
        </w:rPr>
        <w:t>программу (комплексную программу).</w:t>
      </w:r>
    </w:p>
    <w:p w:rsidR="000A442D" w:rsidRPr="00BC159F" w:rsidRDefault="00922513"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7.8.</w:t>
      </w:r>
      <w:r w:rsidR="00BB2345">
        <w:rPr>
          <w:rFonts w:ascii="Times New Roman" w:hAnsi="Times New Roman" w:cs="Times New Roman"/>
          <w:color w:val="000000" w:themeColor="text1"/>
          <w:sz w:val="26"/>
          <w:szCs w:val="26"/>
        </w:rPr>
        <w:t xml:space="preserve"> </w:t>
      </w:r>
      <w:r w:rsidR="000A442D" w:rsidRPr="00BC159F">
        <w:rPr>
          <w:rFonts w:ascii="Times New Roman" w:hAnsi="Times New Roman" w:cs="Times New Roman"/>
          <w:color w:val="000000" w:themeColor="text1"/>
          <w:sz w:val="26"/>
          <w:szCs w:val="26"/>
        </w:rPr>
        <w:t xml:space="preserve">Годовой отчет о реализации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программы (комплексной программы) подлежит размещению на официальном сайте ответственного исполнителя в информационно-телекоммуникационной сети «Интернет».</w:t>
      </w:r>
    </w:p>
    <w:p w:rsidR="000A442D" w:rsidRPr="00BC159F" w:rsidRDefault="00922513"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7.9.</w:t>
      </w:r>
      <w:r w:rsidR="00BB2345">
        <w:rPr>
          <w:rFonts w:ascii="Times New Roman" w:hAnsi="Times New Roman" w:cs="Times New Roman"/>
          <w:color w:val="000000" w:themeColor="text1"/>
          <w:sz w:val="26"/>
          <w:szCs w:val="26"/>
        </w:rPr>
        <w:t xml:space="preserve"> </w:t>
      </w:r>
      <w:r w:rsidR="000A442D" w:rsidRPr="00BC159F">
        <w:rPr>
          <w:rFonts w:ascii="Times New Roman" w:hAnsi="Times New Roman" w:cs="Times New Roman"/>
          <w:color w:val="000000" w:themeColor="text1"/>
          <w:sz w:val="26"/>
          <w:szCs w:val="26"/>
        </w:rPr>
        <w:t xml:space="preserve">Ответственный исполнитель, соисполнители и участники </w:t>
      </w:r>
      <w:r w:rsidRPr="00BC159F">
        <w:rPr>
          <w:rFonts w:ascii="Times New Roman" w:hAnsi="Times New Roman" w:cs="Times New Roman"/>
          <w:color w:val="000000" w:themeColor="text1"/>
          <w:sz w:val="26"/>
          <w:szCs w:val="26"/>
        </w:rPr>
        <w:t xml:space="preserve">муниципальных </w:t>
      </w:r>
      <w:r w:rsidR="000A442D" w:rsidRPr="00BC159F">
        <w:rPr>
          <w:rFonts w:ascii="Times New Roman" w:hAnsi="Times New Roman" w:cs="Times New Roman"/>
          <w:color w:val="000000" w:themeColor="text1"/>
          <w:sz w:val="26"/>
          <w:szCs w:val="26"/>
        </w:rPr>
        <w:t xml:space="preserve">программ (комплексных программ) обеспечивают достоверность данных, представляемых в рамках мониторинга реализации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 xml:space="preserve">программы (комплексной программы). </w:t>
      </w:r>
    </w:p>
    <w:p w:rsidR="000A442D" w:rsidRPr="00BC159F" w:rsidRDefault="00922513"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7.10.</w:t>
      </w:r>
      <w:r w:rsidR="00BB2345">
        <w:rPr>
          <w:rFonts w:ascii="Times New Roman" w:hAnsi="Times New Roman" w:cs="Times New Roman"/>
          <w:color w:val="000000" w:themeColor="text1"/>
          <w:sz w:val="26"/>
          <w:szCs w:val="26"/>
        </w:rPr>
        <w:t xml:space="preserve"> </w:t>
      </w:r>
      <w:r w:rsidR="000A442D" w:rsidRPr="00BC159F">
        <w:rPr>
          <w:rFonts w:ascii="Times New Roman" w:hAnsi="Times New Roman" w:cs="Times New Roman"/>
          <w:color w:val="000000" w:themeColor="text1"/>
          <w:sz w:val="26"/>
          <w:szCs w:val="26"/>
        </w:rPr>
        <w:t xml:space="preserve">Отчет о реализации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 xml:space="preserve">программы (комплексной программы), годовой отчет о реализации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 xml:space="preserve">программы (комплексной программы) представляется в </w:t>
      </w:r>
      <w:r w:rsidRPr="00BC159F">
        <w:rPr>
          <w:rFonts w:ascii="Times New Roman" w:hAnsi="Times New Roman" w:cs="Times New Roman"/>
          <w:color w:val="000000" w:themeColor="text1"/>
          <w:sz w:val="26"/>
          <w:szCs w:val="26"/>
        </w:rPr>
        <w:t xml:space="preserve">отдел экономики, планирования и торговли администрации Юргинского муниципального округа </w:t>
      </w:r>
      <w:r w:rsidR="000A442D" w:rsidRPr="00BC159F">
        <w:rPr>
          <w:rFonts w:ascii="Times New Roman" w:hAnsi="Times New Roman" w:cs="Times New Roman"/>
          <w:color w:val="000000" w:themeColor="text1"/>
          <w:sz w:val="26"/>
          <w:szCs w:val="26"/>
        </w:rPr>
        <w:t xml:space="preserve">за подписью куратора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программы (комплексной программы).</w:t>
      </w:r>
    </w:p>
    <w:p w:rsidR="000A442D" w:rsidRPr="00BC159F" w:rsidRDefault="00922513"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7.11.</w:t>
      </w:r>
      <w:r w:rsidR="00BB2345">
        <w:rPr>
          <w:rFonts w:ascii="Times New Roman" w:hAnsi="Times New Roman" w:cs="Times New Roman"/>
          <w:color w:val="000000" w:themeColor="text1"/>
          <w:sz w:val="26"/>
          <w:szCs w:val="26"/>
        </w:rPr>
        <w:t xml:space="preserve"> </w:t>
      </w:r>
      <w:proofErr w:type="gramStart"/>
      <w:r w:rsidRPr="00BC159F">
        <w:rPr>
          <w:rFonts w:ascii="Times New Roman" w:hAnsi="Times New Roman" w:cs="Times New Roman"/>
          <w:color w:val="000000" w:themeColor="text1"/>
          <w:sz w:val="26"/>
          <w:szCs w:val="26"/>
        </w:rPr>
        <w:t xml:space="preserve">Отдел экономики, планирования и торговли администрации Юргинского муниципального округа </w:t>
      </w:r>
      <w:r w:rsidR="000A442D" w:rsidRPr="00BC159F">
        <w:rPr>
          <w:rFonts w:ascii="Times New Roman" w:hAnsi="Times New Roman" w:cs="Times New Roman"/>
          <w:color w:val="000000" w:themeColor="text1"/>
          <w:sz w:val="26"/>
          <w:szCs w:val="26"/>
        </w:rPr>
        <w:t xml:space="preserve">на основании представленных годовых отчетов о реализации </w:t>
      </w:r>
      <w:r w:rsidRPr="00BC159F">
        <w:rPr>
          <w:rFonts w:ascii="Times New Roman" w:hAnsi="Times New Roman" w:cs="Times New Roman"/>
          <w:color w:val="000000" w:themeColor="text1"/>
          <w:sz w:val="26"/>
          <w:szCs w:val="26"/>
        </w:rPr>
        <w:t xml:space="preserve">муниципальных </w:t>
      </w:r>
      <w:r w:rsidR="000A442D" w:rsidRPr="00BC159F">
        <w:rPr>
          <w:rFonts w:ascii="Times New Roman" w:hAnsi="Times New Roman" w:cs="Times New Roman"/>
          <w:color w:val="000000" w:themeColor="text1"/>
          <w:sz w:val="26"/>
          <w:szCs w:val="26"/>
        </w:rPr>
        <w:t xml:space="preserve">программ (комплексных программ) готовит </w:t>
      </w:r>
      <w:r w:rsidR="000A442D" w:rsidRPr="00BC159F">
        <w:rPr>
          <w:rFonts w:ascii="Times New Roman" w:hAnsi="Times New Roman" w:cs="Times New Roman"/>
          <w:b/>
          <w:color w:val="000000" w:themeColor="text1"/>
          <w:sz w:val="26"/>
          <w:szCs w:val="26"/>
        </w:rPr>
        <w:t>сводный годовой доклад</w:t>
      </w:r>
      <w:r w:rsidR="000A442D" w:rsidRPr="00BC159F">
        <w:rPr>
          <w:rFonts w:ascii="Times New Roman" w:hAnsi="Times New Roman" w:cs="Times New Roman"/>
          <w:color w:val="000000" w:themeColor="text1"/>
          <w:sz w:val="26"/>
          <w:szCs w:val="26"/>
        </w:rPr>
        <w:t xml:space="preserve"> о ходе реализации и об оценке эффективности </w:t>
      </w:r>
      <w:r w:rsidR="000A442D" w:rsidRPr="00BC159F">
        <w:rPr>
          <w:rFonts w:ascii="Times New Roman" w:hAnsi="Times New Roman" w:cs="Times New Roman"/>
          <w:color w:val="000000" w:themeColor="text1"/>
          <w:sz w:val="26"/>
          <w:szCs w:val="26"/>
        </w:rPr>
        <w:lastRenderedPageBreak/>
        <w:t xml:space="preserve">реализации </w:t>
      </w:r>
      <w:r w:rsidRPr="00BC159F">
        <w:rPr>
          <w:rFonts w:ascii="Times New Roman" w:hAnsi="Times New Roman" w:cs="Times New Roman"/>
          <w:color w:val="000000" w:themeColor="text1"/>
          <w:sz w:val="26"/>
          <w:szCs w:val="26"/>
        </w:rPr>
        <w:t xml:space="preserve">муниципальных </w:t>
      </w:r>
      <w:r w:rsidR="000A442D" w:rsidRPr="00BC159F">
        <w:rPr>
          <w:rFonts w:ascii="Times New Roman" w:hAnsi="Times New Roman" w:cs="Times New Roman"/>
          <w:color w:val="000000" w:themeColor="text1"/>
          <w:sz w:val="26"/>
          <w:szCs w:val="26"/>
        </w:rPr>
        <w:t>программ (комплексных программ) и направляет заместителю</w:t>
      </w:r>
      <w:r w:rsidRPr="00BC159F">
        <w:rPr>
          <w:rFonts w:ascii="Times New Roman" w:hAnsi="Times New Roman" w:cs="Times New Roman"/>
          <w:color w:val="000000" w:themeColor="text1"/>
          <w:sz w:val="26"/>
          <w:szCs w:val="26"/>
        </w:rPr>
        <w:t xml:space="preserve"> главы Юргинского муниципального округа по экономическим вопросам, транспорту и связи </w:t>
      </w:r>
      <w:r w:rsidR="000A442D" w:rsidRPr="00BC159F">
        <w:rPr>
          <w:rFonts w:ascii="Times New Roman" w:hAnsi="Times New Roman" w:cs="Times New Roman"/>
          <w:color w:val="000000" w:themeColor="text1"/>
          <w:sz w:val="26"/>
          <w:szCs w:val="26"/>
        </w:rPr>
        <w:t xml:space="preserve"> не позднее 1 июня года, следующего за отчетным годом.</w:t>
      </w:r>
      <w:proofErr w:type="gramEnd"/>
    </w:p>
    <w:p w:rsidR="000A442D" w:rsidRPr="00BC159F" w:rsidRDefault="00CF3532"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7.12.</w:t>
      </w:r>
      <w:r w:rsidR="00BB2345">
        <w:rPr>
          <w:rFonts w:ascii="Times New Roman" w:hAnsi="Times New Roman" w:cs="Times New Roman"/>
          <w:color w:val="000000" w:themeColor="text1"/>
          <w:sz w:val="26"/>
          <w:szCs w:val="26"/>
        </w:rPr>
        <w:t xml:space="preserve"> </w:t>
      </w:r>
      <w:r w:rsidR="000A442D" w:rsidRPr="00BC159F">
        <w:rPr>
          <w:rFonts w:ascii="Times New Roman" w:hAnsi="Times New Roman" w:cs="Times New Roman"/>
          <w:color w:val="000000" w:themeColor="text1"/>
          <w:sz w:val="26"/>
          <w:szCs w:val="26"/>
        </w:rPr>
        <w:t xml:space="preserve">Сводный годовой доклад о ходе реализации и об оценке эффективности реализации </w:t>
      </w:r>
      <w:r w:rsidR="00922513" w:rsidRPr="00BC159F">
        <w:rPr>
          <w:rFonts w:ascii="Times New Roman" w:hAnsi="Times New Roman" w:cs="Times New Roman"/>
          <w:color w:val="000000" w:themeColor="text1"/>
          <w:sz w:val="26"/>
          <w:szCs w:val="26"/>
        </w:rPr>
        <w:t xml:space="preserve">муниципальных </w:t>
      </w:r>
      <w:r w:rsidR="000A442D" w:rsidRPr="00BC159F">
        <w:rPr>
          <w:rFonts w:ascii="Times New Roman" w:hAnsi="Times New Roman" w:cs="Times New Roman"/>
          <w:color w:val="000000" w:themeColor="text1"/>
          <w:sz w:val="26"/>
          <w:szCs w:val="26"/>
        </w:rPr>
        <w:t xml:space="preserve">программ (комплексных программ) подлежит размещению на официальном сайте </w:t>
      </w:r>
      <w:r w:rsidR="00922513" w:rsidRPr="00BC159F">
        <w:rPr>
          <w:rFonts w:ascii="Times New Roman" w:hAnsi="Times New Roman" w:cs="Times New Roman"/>
          <w:color w:val="000000" w:themeColor="text1"/>
          <w:sz w:val="26"/>
          <w:szCs w:val="26"/>
        </w:rPr>
        <w:t>а</w:t>
      </w:r>
      <w:r w:rsidR="000A442D" w:rsidRPr="00BC159F">
        <w:rPr>
          <w:rFonts w:ascii="Times New Roman" w:hAnsi="Times New Roman" w:cs="Times New Roman"/>
          <w:color w:val="000000" w:themeColor="text1"/>
          <w:sz w:val="26"/>
          <w:szCs w:val="26"/>
        </w:rPr>
        <w:t xml:space="preserve">дминистрации </w:t>
      </w:r>
      <w:r w:rsidR="00922513" w:rsidRPr="00BC159F">
        <w:rPr>
          <w:rFonts w:ascii="Times New Roman" w:hAnsi="Times New Roman" w:cs="Times New Roman"/>
          <w:color w:val="000000" w:themeColor="text1"/>
          <w:sz w:val="26"/>
          <w:szCs w:val="26"/>
        </w:rPr>
        <w:t xml:space="preserve">Юргинского муниципального округа </w:t>
      </w:r>
      <w:r w:rsidR="000A442D" w:rsidRPr="00BC159F">
        <w:rPr>
          <w:rFonts w:ascii="Times New Roman" w:hAnsi="Times New Roman" w:cs="Times New Roman"/>
          <w:color w:val="000000" w:themeColor="text1"/>
          <w:sz w:val="26"/>
          <w:szCs w:val="26"/>
        </w:rPr>
        <w:t>в информационно-телекоммуникационной сети «Интернет» не позднее 1</w:t>
      </w:r>
      <w:r w:rsidRPr="00BC159F">
        <w:rPr>
          <w:rFonts w:ascii="Times New Roman" w:hAnsi="Times New Roman" w:cs="Times New Roman"/>
          <w:color w:val="000000" w:themeColor="text1"/>
          <w:sz w:val="26"/>
          <w:szCs w:val="26"/>
        </w:rPr>
        <w:t>0</w:t>
      </w:r>
      <w:r w:rsidR="000A442D" w:rsidRPr="00BC159F">
        <w:rPr>
          <w:rFonts w:ascii="Times New Roman" w:hAnsi="Times New Roman" w:cs="Times New Roman"/>
          <w:color w:val="000000" w:themeColor="text1"/>
          <w:sz w:val="26"/>
          <w:szCs w:val="26"/>
        </w:rPr>
        <w:t xml:space="preserve"> июня года, следующего за отчетным годом. </w:t>
      </w:r>
    </w:p>
    <w:p w:rsidR="000A442D" w:rsidRPr="00BC159F" w:rsidRDefault="00CF3532"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7.13.</w:t>
      </w:r>
      <w:r w:rsidR="00BB2345">
        <w:rPr>
          <w:rFonts w:ascii="Times New Roman" w:hAnsi="Times New Roman" w:cs="Times New Roman"/>
          <w:color w:val="000000" w:themeColor="text1"/>
          <w:sz w:val="26"/>
          <w:szCs w:val="26"/>
        </w:rPr>
        <w:t xml:space="preserve"> </w:t>
      </w:r>
      <w:proofErr w:type="gramStart"/>
      <w:r w:rsidR="000A442D" w:rsidRPr="00BC159F">
        <w:rPr>
          <w:rFonts w:ascii="Times New Roman" w:hAnsi="Times New Roman" w:cs="Times New Roman"/>
          <w:color w:val="000000" w:themeColor="text1"/>
          <w:sz w:val="26"/>
          <w:szCs w:val="26"/>
        </w:rPr>
        <w:t xml:space="preserve">По результатам оценки эффективности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 xml:space="preserve"> программы (комплексной программы) </w:t>
      </w:r>
      <w:r w:rsidRPr="00BC159F">
        <w:rPr>
          <w:rFonts w:ascii="Times New Roman" w:hAnsi="Times New Roman" w:cs="Times New Roman"/>
          <w:color w:val="000000" w:themeColor="text1"/>
          <w:sz w:val="26"/>
          <w:szCs w:val="26"/>
        </w:rPr>
        <w:t xml:space="preserve">администрация Юргинского муниципального округа </w:t>
      </w:r>
      <w:r w:rsidR="000A442D" w:rsidRPr="00BC159F">
        <w:rPr>
          <w:rFonts w:ascii="Times New Roman" w:hAnsi="Times New Roman" w:cs="Times New Roman"/>
          <w:color w:val="000000" w:themeColor="text1"/>
          <w:sz w:val="26"/>
          <w:szCs w:val="26"/>
        </w:rPr>
        <w:t xml:space="preserve">может принять решение о сокращении на очередной финансовый год и плановый период бюджетных ассигнований на реализацию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 xml:space="preserve">программы (комплексной программы) или о досрочном прекращении реализации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программы (комплексной программы) в целом или ее структурных элементов начиная с очередного финансового года.</w:t>
      </w:r>
      <w:proofErr w:type="gramEnd"/>
    </w:p>
    <w:p w:rsidR="003F1165" w:rsidRPr="00BC159F" w:rsidRDefault="00CF3532" w:rsidP="00BC159F">
      <w:pPr>
        <w:pStyle w:val="ConsPlusNormal"/>
        <w:adjustRightInd/>
        <w:jc w:val="both"/>
        <w:rPr>
          <w:rFonts w:ascii="Times New Roman" w:hAnsi="Times New Roman" w:cs="Times New Roman"/>
          <w:color w:val="000000" w:themeColor="text1"/>
          <w:sz w:val="26"/>
          <w:szCs w:val="26"/>
        </w:rPr>
      </w:pPr>
      <w:r w:rsidRPr="00BC159F">
        <w:rPr>
          <w:rFonts w:ascii="Times New Roman" w:hAnsi="Times New Roman" w:cs="Times New Roman"/>
          <w:color w:val="000000" w:themeColor="text1"/>
          <w:sz w:val="26"/>
          <w:szCs w:val="26"/>
        </w:rPr>
        <w:t>7.14.</w:t>
      </w:r>
      <w:r w:rsidR="00BB2345">
        <w:rPr>
          <w:rFonts w:ascii="Times New Roman" w:hAnsi="Times New Roman" w:cs="Times New Roman"/>
          <w:color w:val="000000" w:themeColor="text1"/>
          <w:sz w:val="26"/>
          <w:szCs w:val="26"/>
        </w:rPr>
        <w:t xml:space="preserve"> </w:t>
      </w:r>
      <w:r w:rsidR="000A442D" w:rsidRPr="00BC159F">
        <w:rPr>
          <w:rFonts w:ascii="Times New Roman" w:hAnsi="Times New Roman" w:cs="Times New Roman"/>
          <w:color w:val="000000" w:themeColor="text1"/>
          <w:sz w:val="26"/>
          <w:szCs w:val="26"/>
        </w:rPr>
        <w:t xml:space="preserve">В случае досрочного прекращения реализации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 xml:space="preserve"> программы (комплексной программы) ответственный исполнитель представляет в </w:t>
      </w:r>
      <w:r w:rsidRPr="00BC159F">
        <w:rPr>
          <w:rFonts w:ascii="Times New Roman" w:hAnsi="Times New Roman" w:cs="Times New Roman"/>
          <w:color w:val="000000" w:themeColor="text1"/>
          <w:sz w:val="26"/>
          <w:szCs w:val="26"/>
        </w:rPr>
        <w:t xml:space="preserve">Финансовое управление Юргинского муниципального округа и отдел экономики, планирования и торговли администрации Юргинского муниципального округа </w:t>
      </w:r>
      <w:r w:rsidR="000A442D" w:rsidRPr="00BC159F">
        <w:rPr>
          <w:rFonts w:ascii="Times New Roman" w:hAnsi="Times New Roman" w:cs="Times New Roman"/>
          <w:color w:val="000000" w:themeColor="text1"/>
          <w:sz w:val="26"/>
          <w:szCs w:val="26"/>
        </w:rPr>
        <w:t xml:space="preserve">годовой отчет о реализации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 xml:space="preserve">программы (комплексной программы) в 2-месячный срок </w:t>
      </w:r>
      <w:proofErr w:type="gramStart"/>
      <w:r w:rsidR="000A442D" w:rsidRPr="00BC159F">
        <w:rPr>
          <w:rFonts w:ascii="Times New Roman" w:hAnsi="Times New Roman" w:cs="Times New Roman"/>
          <w:color w:val="000000" w:themeColor="text1"/>
          <w:sz w:val="26"/>
          <w:szCs w:val="26"/>
        </w:rPr>
        <w:t>с даты</w:t>
      </w:r>
      <w:proofErr w:type="gramEnd"/>
      <w:r w:rsidR="000A442D" w:rsidRPr="00BC159F">
        <w:rPr>
          <w:rFonts w:ascii="Times New Roman" w:hAnsi="Times New Roman" w:cs="Times New Roman"/>
          <w:color w:val="000000" w:themeColor="text1"/>
          <w:sz w:val="26"/>
          <w:szCs w:val="26"/>
        </w:rPr>
        <w:t xml:space="preserve"> досрочного прекращения реализации </w:t>
      </w:r>
      <w:r w:rsidRPr="00BC159F">
        <w:rPr>
          <w:rFonts w:ascii="Times New Roman" w:hAnsi="Times New Roman" w:cs="Times New Roman"/>
          <w:color w:val="000000" w:themeColor="text1"/>
          <w:sz w:val="26"/>
          <w:szCs w:val="26"/>
        </w:rPr>
        <w:t xml:space="preserve">муниципальной </w:t>
      </w:r>
      <w:r w:rsidR="000A442D" w:rsidRPr="00BC159F">
        <w:rPr>
          <w:rFonts w:ascii="Times New Roman" w:hAnsi="Times New Roman" w:cs="Times New Roman"/>
          <w:color w:val="000000" w:themeColor="text1"/>
          <w:sz w:val="26"/>
          <w:szCs w:val="26"/>
        </w:rPr>
        <w:t>программы (комплексной программы).</w:t>
      </w:r>
    </w:p>
    <w:p w:rsidR="00686988" w:rsidRPr="00414D42" w:rsidRDefault="00686988" w:rsidP="00BC159F">
      <w:pPr>
        <w:widowControl w:val="0"/>
        <w:autoSpaceDE w:val="0"/>
        <w:autoSpaceDN w:val="0"/>
        <w:adjustRightInd w:val="0"/>
        <w:rPr>
          <w:sz w:val="28"/>
          <w:szCs w:val="28"/>
          <w:lang w:val="ru-RU"/>
        </w:rPr>
      </w:pPr>
    </w:p>
    <w:p w:rsidR="00686988" w:rsidRPr="00414D42" w:rsidRDefault="00686988" w:rsidP="00081D5E">
      <w:pPr>
        <w:autoSpaceDE w:val="0"/>
        <w:autoSpaceDN w:val="0"/>
        <w:adjustRightInd w:val="0"/>
        <w:jc w:val="both"/>
        <w:outlineLvl w:val="1"/>
        <w:rPr>
          <w:sz w:val="28"/>
          <w:szCs w:val="28"/>
          <w:lang w:val="ru-RU"/>
        </w:rPr>
        <w:sectPr w:rsidR="00686988" w:rsidRPr="00414D42" w:rsidSect="001F16B2">
          <w:footerReference w:type="even" r:id="rId10"/>
          <w:pgSz w:w="11906" w:h="16838" w:code="9"/>
          <w:pgMar w:top="1134" w:right="851" w:bottom="1134" w:left="1701" w:header="426" w:footer="720" w:gutter="0"/>
          <w:pgNumType w:start="1"/>
          <w:cols w:space="720"/>
          <w:titlePg/>
          <w:docGrid w:linePitch="272"/>
        </w:sectPr>
      </w:pPr>
    </w:p>
    <w:p w:rsidR="00CF6332" w:rsidRPr="00BB2345" w:rsidRDefault="00CF6332" w:rsidP="00236FAB">
      <w:pPr>
        <w:ind w:left="9639"/>
        <w:rPr>
          <w:b/>
          <w:sz w:val="26"/>
          <w:szCs w:val="26"/>
          <w:lang w:val="ru-RU"/>
        </w:rPr>
      </w:pPr>
      <w:bookmarkStart w:id="4" w:name="Par483"/>
      <w:bookmarkEnd w:id="4"/>
      <w:r w:rsidRPr="00BB2345">
        <w:rPr>
          <w:b/>
          <w:sz w:val="26"/>
          <w:szCs w:val="26"/>
          <w:lang w:val="ru-RU"/>
        </w:rPr>
        <w:lastRenderedPageBreak/>
        <w:t xml:space="preserve">Приложение </w:t>
      </w:r>
      <w:r w:rsidR="0017199C">
        <w:rPr>
          <w:b/>
          <w:sz w:val="26"/>
          <w:szCs w:val="26"/>
          <w:lang w:val="ru-RU"/>
        </w:rPr>
        <w:t>№</w:t>
      </w:r>
      <w:r w:rsidRPr="00BB2345">
        <w:rPr>
          <w:b/>
          <w:sz w:val="26"/>
          <w:szCs w:val="26"/>
          <w:lang w:val="ru-RU"/>
        </w:rPr>
        <w:t>1</w:t>
      </w:r>
    </w:p>
    <w:p w:rsidR="00CF6332" w:rsidRPr="00BB2345" w:rsidRDefault="00CF6332" w:rsidP="00236FAB">
      <w:pPr>
        <w:widowControl w:val="0"/>
        <w:autoSpaceDE w:val="0"/>
        <w:autoSpaceDN w:val="0"/>
        <w:adjustRightInd w:val="0"/>
        <w:ind w:left="9639"/>
        <w:outlineLvl w:val="0"/>
        <w:rPr>
          <w:sz w:val="26"/>
          <w:szCs w:val="26"/>
          <w:lang w:val="ru-RU"/>
        </w:rPr>
      </w:pPr>
      <w:r w:rsidRPr="00BB2345">
        <w:rPr>
          <w:sz w:val="26"/>
          <w:szCs w:val="26"/>
          <w:lang w:val="ru-RU"/>
        </w:rPr>
        <w:t>к Положению о порядке разработки</w:t>
      </w:r>
    </w:p>
    <w:p w:rsidR="00CF6332" w:rsidRPr="00BB2345" w:rsidRDefault="00CF6332" w:rsidP="00236FAB">
      <w:pPr>
        <w:widowControl w:val="0"/>
        <w:autoSpaceDE w:val="0"/>
        <w:autoSpaceDN w:val="0"/>
        <w:adjustRightInd w:val="0"/>
        <w:ind w:left="9639"/>
        <w:outlineLvl w:val="0"/>
        <w:rPr>
          <w:sz w:val="26"/>
          <w:szCs w:val="26"/>
          <w:lang w:val="ru-RU"/>
        </w:rPr>
      </w:pPr>
      <w:r w:rsidRPr="00BB2345">
        <w:rPr>
          <w:sz w:val="26"/>
          <w:szCs w:val="26"/>
          <w:lang w:val="ru-RU"/>
        </w:rPr>
        <w:t>и реализации муниципальных прогр</w:t>
      </w:r>
      <w:r w:rsidR="00BB2345" w:rsidRPr="00BB2345">
        <w:rPr>
          <w:sz w:val="26"/>
          <w:szCs w:val="26"/>
          <w:lang w:val="ru-RU"/>
        </w:rPr>
        <w:t>амм</w:t>
      </w:r>
    </w:p>
    <w:p w:rsidR="00CF6332" w:rsidRPr="00BB2345" w:rsidRDefault="00CF6332" w:rsidP="00236FAB">
      <w:pPr>
        <w:widowControl w:val="0"/>
        <w:autoSpaceDE w:val="0"/>
        <w:autoSpaceDN w:val="0"/>
        <w:adjustRightInd w:val="0"/>
        <w:ind w:left="9639"/>
        <w:outlineLvl w:val="0"/>
        <w:rPr>
          <w:sz w:val="26"/>
          <w:szCs w:val="26"/>
          <w:lang w:val="ru-RU"/>
        </w:rPr>
      </w:pPr>
      <w:r w:rsidRPr="00BB2345">
        <w:rPr>
          <w:sz w:val="26"/>
          <w:szCs w:val="26"/>
          <w:lang w:val="ru-RU"/>
        </w:rPr>
        <w:t>Юр</w:t>
      </w:r>
      <w:r w:rsidR="00165B6A">
        <w:rPr>
          <w:sz w:val="26"/>
          <w:szCs w:val="26"/>
          <w:lang w:val="ru-RU"/>
        </w:rPr>
        <w:t>гинского  муниципального округа</w:t>
      </w:r>
    </w:p>
    <w:p w:rsidR="00CF6332" w:rsidRPr="00165B6A" w:rsidRDefault="00CF6332" w:rsidP="00165B6A">
      <w:pPr>
        <w:jc w:val="center"/>
        <w:rPr>
          <w:sz w:val="26"/>
          <w:szCs w:val="26"/>
          <w:highlight w:val="green"/>
          <w:lang w:val="ru-RU"/>
        </w:rPr>
      </w:pPr>
    </w:p>
    <w:p w:rsidR="00900238" w:rsidRPr="00165B6A" w:rsidRDefault="00900238" w:rsidP="00165B6A">
      <w:pPr>
        <w:jc w:val="center"/>
        <w:rPr>
          <w:sz w:val="26"/>
          <w:szCs w:val="26"/>
          <w:highlight w:val="green"/>
          <w:lang w:val="ru-RU"/>
        </w:rPr>
      </w:pPr>
    </w:p>
    <w:p w:rsidR="00900238" w:rsidRPr="00165B6A" w:rsidRDefault="00900238" w:rsidP="00165B6A">
      <w:pPr>
        <w:jc w:val="center"/>
        <w:rPr>
          <w:b/>
          <w:sz w:val="26"/>
          <w:szCs w:val="26"/>
          <w:lang w:val="ru-RU"/>
        </w:rPr>
      </w:pPr>
      <w:r w:rsidRPr="00165B6A">
        <w:rPr>
          <w:b/>
          <w:sz w:val="26"/>
          <w:szCs w:val="26"/>
          <w:lang w:val="ru-RU"/>
        </w:rPr>
        <w:t>Реестр документов, входящих в состав муниципальной программы</w:t>
      </w:r>
    </w:p>
    <w:p w:rsidR="00900238" w:rsidRPr="00165B6A" w:rsidRDefault="00900238" w:rsidP="00165B6A">
      <w:pPr>
        <w:jc w:val="center"/>
        <w:rPr>
          <w:b/>
          <w:sz w:val="26"/>
          <w:szCs w:val="26"/>
          <w:lang w:val="ru-RU"/>
        </w:rPr>
      </w:pPr>
    </w:p>
    <w:tbl>
      <w:tblPr>
        <w:tblStyle w:val="a4"/>
        <w:tblW w:w="0" w:type="auto"/>
        <w:jc w:val="center"/>
        <w:tblLook w:val="04A0" w:firstRow="1" w:lastRow="0" w:firstColumn="1" w:lastColumn="0" w:noHBand="0" w:noVBand="1"/>
      </w:tblPr>
      <w:tblGrid>
        <w:gridCol w:w="817"/>
        <w:gridCol w:w="2693"/>
        <w:gridCol w:w="2112"/>
        <w:gridCol w:w="2283"/>
        <w:gridCol w:w="2112"/>
        <w:gridCol w:w="2113"/>
        <w:gridCol w:w="2295"/>
      </w:tblGrid>
      <w:tr w:rsidR="00900238" w:rsidRPr="00F676F6" w:rsidTr="00043C16">
        <w:trPr>
          <w:jc w:val="center"/>
        </w:trPr>
        <w:tc>
          <w:tcPr>
            <w:tcW w:w="817" w:type="dxa"/>
          </w:tcPr>
          <w:p w:rsidR="00900238" w:rsidRPr="00F676F6" w:rsidRDefault="00900238" w:rsidP="00900238">
            <w:pPr>
              <w:jc w:val="center"/>
              <w:rPr>
                <w:lang w:val="ru-RU"/>
              </w:rPr>
            </w:pPr>
            <w:r w:rsidRPr="00F676F6">
              <w:rPr>
                <w:lang w:val="ru-RU"/>
              </w:rPr>
              <w:t xml:space="preserve">№ </w:t>
            </w:r>
            <w:proofErr w:type="gramStart"/>
            <w:r w:rsidRPr="00F676F6">
              <w:rPr>
                <w:lang w:val="ru-RU"/>
              </w:rPr>
              <w:t>п</w:t>
            </w:r>
            <w:proofErr w:type="gramEnd"/>
            <w:r w:rsidRPr="00F676F6">
              <w:rPr>
                <w:lang w:val="ru-RU"/>
              </w:rPr>
              <w:t>/п</w:t>
            </w:r>
          </w:p>
        </w:tc>
        <w:tc>
          <w:tcPr>
            <w:tcW w:w="2693" w:type="dxa"/>
          </w:tcPr>
          <w:p w:rsidR="00A05B31" w:rsidRPr="00F676F6" w:rsidRDefault="00900238" w:rsidP="006564F6">
            <w:pPr>
              <w:jc w:val="center"/>
              <w:rPr>
                <w:lang w:val="ru-RU"/>
              </w:rPr>
            </w:pPr>
            <w:r w:rsidRPr="00F676F6">
              <w:rPr>
                <w:lang w:val="ru-RU"/>
              </w:rPr>
              <w:t>Тип документа</w:t>
            </w:r>
            <w:r w:rsidR="006564F6">
              <w:rPr>
                <w:lang w:val="ru-RU"/>
              </w:rPr>
              <w:t xml:space="preserve"> </w:t>
            </w:r>
            <w:r w:rsidR="00A05B31" w:rsidRPr="00942CC1">
              <w:rPr>
                <w:sz w:val="18"/>
                <w:szCs w:val="18"/>
                <w:lang w:val="ru-RU"/>
              </w:rPr>
              <w:t>(1)</w:t>
            </w:r>
          </w:p>
        </w:tc>
        <w:tc>
          <w:tcPr>
            <w:tcW w:w="2112" w:type="dxa"/>
          </w:tcPr>
          <w:p w:rsidR="00A05B31" w:rsidRPr="00F676F6" w:rsidRDefault="00900238" w:rsidP="006564F6">
            <w:pPr>
              <w:jc w:val="center"/>
              <w:rPr>
                <w:lang w:val="ru-RU"/>
              </w:rPr>
            </w:pPr>
            <w:r w:rsidRPr="00F676F6">
              <w:rPr>
                <w:lang w:val="ru-RU"/>
              </w:rPr>
              <w:t>Вид документа</w:t>
            </w:r>
            <w:r w:rsidR="006564F6">
              <w:rPr>
                <w:lang w:val="ru-RU"/>
              </w:rPr>
              <w:t xml:space="preserve"> </w:t>
            </w:r>
            <w:r w:rsidR="00A05B31" w:rsidRPr="00942CC1">
              <w:rPr>
                <w:sz w:val="18"/>
                <w:szCs w:val="18"/>
                <w:lang w:val="ru-RU"/>
              </w:rPr>
              <w:t>(2)</w:t>
            </w:r>
          </w:p>
        </w:tc>
        <w:tc>
          <w:tcPr>
            <w:tcW w:w="2283" w:type="dxa"/>
          </w:tcPr>
          <w:p w:rsidR="00900238" w:rsidRPr="00F676F6" w:rsidRDefault="00900238" w:rsidP="00900238">
            <w:pPr>
              <w:jc w:val="center"/>
              <w:rPr>
                <w:lang w:val="ru-RU"/>
              </w:rPr>
            </w:pPr>
            <w:r w:rsidRPr="00F676F6">
              <w:rPr>
                <w:lang w:val="ru-RU"/>
              </w:rPr>
              <w:t>Наименование документа</w:t>
            </w:r>
          </w:p>
          <w:p w:rsidR="00A05B31" w:rsidRPr="00F676F6" w:rsidRDefault="00A05B31" w:rsidP="00900238">
            <w:pPr>
              <w:jc w:val="center"/>
              <w:rPr>
                <w:lang w:val="ru-RU"/>
              </w:rPr>
            </w:pPr>
          </w:p>
        </w:tc>
        <w:tc>
          <w:tcPr>
            <w:tcW w:w="2112" w:type="dxa"/>
          </w:tcPr>
          <w:p w:rsidR="00900238" w:rsidRPr="00F676F6" w:rsidRDefault="00900238" w:rsidP="00900238">
            <w:pPr>
              <w:jc w:val="center"/>
              <w:rPr>
                <w:lang w:val="ru-RU"/>
              </w:rPr>
            </w:pPr>
            <w:r w:rsidRPr="00F676F6">
              <w:rPr>
                <w:lang w:val="ru-RU"/>
              </w:rPr>
              <w:t>Реквизиты</w:t>
            </w:r>
          </w:p>
          <w:p w:rsidR="00E23C0C" w:rsidRPr="00F676F6" w:rsidRDefault="00E23C0C" w:rsidP="00900238">
            <w:pPr>
              <w:jc w:val="center"/>
              <w:rPr>
                <w:lang w:val="ru-RU"/>
              </w:rPr>
            </w:pPr>
            <w:r w:rsidRPr="00F676F6">
              <w:rPr>
                <w:lang w:val="ru-RU"/>
              </w:rPr>
              <w:t>(дата и номер)</w:t>
            </w:r>
          </w:p>
          <w:p w:rsidR="00A05B31" w:rsidRPr="00F676F6" w:rsidRDefault="00A05B31" w:rsidP="00900238">
            <w:pPr>
              <w:jc w:val="center"/>
              <w:rPr>
                <w:lang w:val="ru-RU"/>
              </w:rPr>
            </w:pPr>
          </w:p>
        </w:tc>
        <w:tc>
          <w:tcPr>
            <w:tcW w:w="2113" w:type="dxa"/>
          </w:tcPr>
          <w:p w:rsidR="00A05B31" w:rsidRPr="00F676F6" w:rsidRDefault="00900238" w:rsidP="006564F6">
            <w:pPr>
              <w:jc w:val="center"/>
              <w:rPr>
                <w:lang w:val="ru-RU"/>
              </w:rPr>
            </w:pPr>
            <w:r w:rsidRPr="00F676F6">
              <w:rPr>
                <w:lang w:val="ru-RU"/>
              </w:rPr>
              <w:t>Разработчик</w:t>
            </w:r>
            <w:r w:rsidR="006564F6">
              <w:rPr>
                <w:lang w:val="ru-RU"/>
              </w:rPr>
              <w:t xml:space="preserve"> </w:t>
            </w:r>
            <w:r w:rsidR="00A05B31" w:rsidRPr="00942CC1">
              <w:rPr>
                <w:sz w:val="18"/>
                <w:szCs w:val="18"/>
                <w:lang w:val="ru-RU"/>
              </w:rPr>
              <w:t>(3)</w:t>
            </w:r>
          </w:p>
        </w:tc>
        <w:tc>
          <w:tcPr>
            <w:tcW w:w="2295" w:type="dxa"/>
          </w:tcPr>
          <w:p w:rsidR="00A05B31" w:rsidRPr="00F676F6" w:rsidRDefault="00900238" w:rsidP="006564F6">
            <w:pPr>
              <w:jc w:val="center"/>
              <w:rPr>
                <w:lang w:val="ru-RU"/>
              </w:rPr>
            </w:pPr>
            <w:r w:rsidRPr="00F676F6">
              <w:rPr>
                <w:lang w:val="ru-RU"/>
              </w:rPr>
              <w:t>Гиперссылка на текст документа</w:t>
            </w:r>
            <w:r w:rsidR="006564F6">
              <w:rPr>
                <w:lang w:val="ru-RU"/>
              </w:rPr>
              <w:t xml:space="preserve"> </w:t>
            </w:r>
            <w:r w:rsidR="00A05B31" w:rsidRPr="00942CC1">
              <w:rPr>
                <w:sz w:val="18"/>
                <w:szCs w:val="18"/>
                <w:lang w:val="ru-RU"/>
              </w:rPr>
              <w:t>(4)</w:t>
            </w:r>
          </w:p>
        </w:tc>
      </w:tr>
      <w:tr w:rsidR="00900238" w:rsidRPr="00F676F6" w:rsidTr="00043C16">
        <w:trPr>
          <w:jc w:val="center"/>
        </w:trPr>
        <w:tc>
          <w:tcPr>
            <w:tcW w:w="817" w:type="dxa"/>
          </w:tcPr>
          <w:p w:rsidR="00900238" w:rsidRPr="00F676F6" w:rsidRDefault="00900238" w:rsidP="00900238">
            <w:pPr>
              <w:jc w:val="center"/>
              <w:rPr>
                <w:lang w:val="ru-RU"/>
              </w:rPr>
            </w:pPr>
            <w:r w:rsidRPr="00F676F6">
              <w:rPr>
                <w:lang w:val="ru-RU"/>
              </w:rPr>
              <w:t>1</w:t>
            </w:r>
          </w:p>
        </w:tc>
        <w:tc>
          <w:tcPr>
            <w:tcW w:w="2693" w:type="dxa"/>
          </w:tcPr>
          <w:p w:rsidR="00900238" w:rsidRPr="00F676F6" w:rsidRDefault="00900238" w:rsidP="00900238">
            <w:pPr>
              <w:jc w:val="center"/>
              <w:rPr>
                <w:lang w:val="ru-RU"/>
              </w:rPr>
            </w:pPr>
            <w:r w:rsidRPr="00F676F6">
              <w:rPr>
                <w:lang w:val="ru-RU"/>
              </w:rPr>
              <w:t>2</w:t>
            </w:r>
          </w:p>
        </w:tc>
        <w:tc>
          <w:tcPr>
            <w:tcW w:w="2112" w:type="dxa"/>
          </w:tcPr>
          <w:p w:rsidR="00900238" w:rsidRPr="00F676F6" w:rsidRDefault="00900238" w:rsidP="00900238">
            <w:pPr>
              <w:jc w:val="center"/>
              <w:rPr>
                <w:lang w:val="ru-RU"/>
              </w:rPr>
            </w:pPr>
            <w:r w:rsidRPr="00F676F6">
              <w:rPr>
                <w:lang w:val="ru-RU"/>
              </w:rPr>
              <w:t>3</w:t>
            </w:r>
          </w:p>
        </w:tc>
        <w:tc>
          <w:tcPr>
            <w:tcW w:w="2283" w:type="dxa"/>
          </w:tcPr>
          <w:p w:rsidR="00900238" w:rsidRPr="00F676F6" w:rsidRDefault="00900238" w:rsidP="00900238">
            <w:pPr>
              <w:jc w:val="center"/>
              <w:rPr>
                <w:lang w:val="ru-RU"/>
              </w:rPr>
            </w:pPr>
            <w:r w:rsidRPr="00F676F6">
              <w:rPr>
                <w:lang w:val="ru-RU"/>
              </w:rPr>
              <w:t>4</w:t>
            </w:r>
          </w:p>
        </w:tc>
        <w:tc>
          <w:tcPr>
            <w:tcW w:w="2112" w:type="dxa"/>
          </w:tcPr>
          <w:p w:rsidR="00900238" w:rsidRPr="00F676F6" w:rsidRDefault="00900238" w:rsidP="00900238">
            <w:pPr>
              <w:jc w:val="center"/>
              <w:rPr>
                <w:lang w:val="ru-RU"/>
              </w:rPr>
            </w:pPr>
            <w:r w:rsidRPr="00F676F6">
              <w:rPr>
                <w:lang w:val="ru-RU"/>
              </w:rPr>
              <w:t>5</w:t>
            </w:r>
          </w:p>
        </w:tc>
        <w:tc>
          <w:tcPr>
            <w:tcW w:w="2113" w:type="dxa"/>
          </w:tcPr>
          <w:p w:rsidR="00900238" w:rsidRPr="00F676F6" w:rsidRDefault="00900238" w:rsidP="00900238">
            <w:pPr>
              <w:jc w:val="center"/>
              <w:rPr>
                <w:lang w:val="ru-RU"/>
              </w:rPr>
            </w:pPr>
            <w:r w:rsidRPr="00F676F6">
              <w:rPr>
                <w:lang w:val="ru-RU"/>
              </w:rPr>
              <w:t>6</w:t>
            </w:r>
          </w:p>
        </w:tc>
        <w:tc>
          <w:tcPr>
            <w:tcW w:w="2295" w:type="dxa"/>
          </w:tcPr>
          <w:p w:rsidR="00900238" w:rsidRPr="00F676F6" w:rsidRDefault="00900238" w:rsidP="00900238">
            <w:pPr>
              <w:jc w:val="center"/>
              <w:rPr>
                <w:lang w:val="ru-RU"/>
              </w:rPr>
            </w:pPr>
            <w:r w:rsidRPr="00F676F6">
              <w:rPr>
                <w:lang w:val="ru-RU"/>
              </w:rPr>
              <w:t>7</w:t>
            </w:r>
          </w:p>
        </w:tc>
      </w:tr>
      <w:tr w:rsidR="0002163D" w:rsidRPr="00F676F6" w:rsidTr="00043C16">
        <w:trPr>
          <w:jc w:val="center"/>
        </w:trPr>
        <w:tc>
          <w:tcPr>
            <w:tcW w:w="14425" w:type="dxa"/>
            <w:gridSpan w:val="7"/>
          </w:tcPr>
          <w:p w:rsidR="00A05B31" w:rsidRPr="00F676F6" w:rsidRDefault="00A05B31" w:rsidP="00A05B31">
            <w:pPr>
              <w:jc w:val="center"/>
              <w:rPr>
                <w:i/>
                <w:sz w:val="22"/>
                <w:szCs w:val="22"/>
                <w:lang w:val="ru-RU"/>
              </w:rPr>
            </w:pPr>
            <w:r w:rsidRPr="00F676F6">
              <w:rPr>
                <w:i/>
                <w:sz w:val="22"/>
                <w:szCs w:val="22"/>
                <w:lang w:val="ru-RU"/>
              </w:rPr>
              <w:t>Муниципальная программа «Наименование»</w:t>
            </w:r>
          </w:p>
        </w:tc>
      </w:tr>
      <w:tr w:rsidR="00900238" w:rsidRPr="00F676F6" w:rsidTr="00043C16">
        <w:trPr>
          <w:jc w:val="center"/>
        </w:trPr>
        <w:tc>
          <w:tcPr>
            <w:tcW w:w="817" w:type="dxa"/>
          </w:tcPr>
          <w:p w:rsidR="00900238" w:rsidRPr="00F676F6" w:rsidRDefault="00A05B31" w:rsidP="00A05B31">
            <w:pPr>
              <w:jc w:val="center"/>
              <w:rPr>
                <w:sz w:val="22"/>
                <w:szCs w:val="22"/>
                <w:lang w:val="ru-RU"/>
              </w:rPr>
            </w:pPr>
            <w:r w:rsidRPr="00F676F6">
              <w:rPr>
                <w:sz w:val="22"/>
                <w:szCs w:val="22"/>
                <w:lang w:val="ru-RU"/>
              </w:rPr>
              <w:t>1</w:t>
            </w:r>
            <w:r w:rsidR="009859CF" w:rsidRPr="00F676F6">
              <w:rPr>
                <w:sz w:val="22"/>
                <w:szCs w:val="22"/>
                <w:lang w:val="ru-RU"/>
              </w:rPr>
              <w:t>.</w:t>
            </w:r>
          </w:p>
        </w:tc>
        <w:tc>
          <w:tcPr>
            <w:tcW w:w="2693" w:type="dxa"/>
          </w:tcPr>
          <w:p w:rsidR="00900238" w:rsidRPr="00F676F6" w:rsidRDefault="00900238" w:rsidP="00CF6332">
            <w:pPr>
              <w:rPr>
                <w:sz w:val="28"/>
                <w:szCs w:val="28"/>
                <w:lang w:val="ru-RU"/>
              </w:rPr>
            </w:pPr>
          </w:p>
        </w:tc>
        <w:tc>
          <w:tcPr>
            <w:tcW w:w="2112" w:type="dxa"/>
          </w:tcPr>
          <w:p w:rsidR="00900238" w:rsidRPr="00F676F6" w:rsidRDefault="00900238" w:rsidP="00CF6332">
            <w:pPr>
              <w:rPr>
                <w:sz w:val="28"/>
                <w:szCs w:val="28"/>
                <w:lang w:val="ru-RU"/>
              </w:rPr>
            </w:pPr>
          </w:p>
        </w:tc>
        <w:tc>
          <w:tcPr>
            <w:tcW w:w="2283" w:type="dxa"/>
          </w:tcPr>
          <w:p w:rsidR="00900238" w:rsidRPr="00F676F6" w:rsidRDefault="00900238" w:rsidP="00CF6332">
            <w:pPr>
              <w:rPr>
                <w:sz w:val="28"/>
                <w:szCs w:val="28"/>
                <w:lang w:val="ru-RU"/>
              </w:rPr>
            </w:pPr>
          </w:p>
        </w:tc>
        <w:tc>
          <w:tcPr>
            <w:tcW w:w="2112" w:type="dxa"/>
          </w:tcPr>
          <w:p w:rsidR="00900238" w:rsidRPr="00F676F6" w:rsidRDefault="00900238" w:rsidP="00CF6332">
            <w:pPr>
              <w:rPr>
                <w:sz w:val="28"/>
                <w:szCs w:val="28"/>
                <w:lang w:val="ru-RU"/>
              </w:rPr>
            </w:pPr>
          </w:p>
        </w:tc>
        <w:tc>
          <w:tcPr>
            <w:tcW w:w="2113" w:type="dxa"/>
          </w:tcPr>
          <w:p w:rsidR="00900238" w:rsidRPr="00F676F6" w:rsidRDefault="00900238" w:rsidP="00CF6332">
            <w:pPr>
              <w:rPr>
                <w:sz w:val="28"/>
                <w:szCs w:val="28"/>
                <w:lang w:val="ru-RU"/>
              </w:rPr>
            </w:pPr>
          </w:p>
        </w:tc>
        <w:tc>
          <w:tcPr>
            <w:tcW w:w="2295" w:type="dxa"/>
          </w:tcPr>
          <w:p w:rsidR="00900238" w:rsidRPr="00F676F6" w:rsidRDefault="00900238" w:rsidP="00CF6332">
            <w:pPr>
              <w:rPr>
                <w:sz w:val="28"/>
                <w:szCs w:val="28"/>
                <w:lang w:val="ru-RU"/>
              </w:rPr>
            </w:pPr>
          </w:p>
        </w:tc>
      </w:tr>
      <w:tr w:rsidR="00900238" w:rsidRPr="00F676F6" w:rsidTr="00043C16">
        <w:trPr>
          <w:jc w:val="center"/>
        </w:trPr>
        <w:tc>
          <w:tcPr>
            <w:tcW w:w="817" w:type="dxa"/>
          </w:tcPr>
          <w:p w:rsidR="00900238" w:rsidRPr="00F676F6" w:rsidRDefault="00F676F6" w:rsidP="00A05B31">
            <w:pPr>
              <w:jc w:val="center"/>
              <w:rPr>
                <w:sz w:val="22"/>
                <w:szCs w:val="22"/>
                <w:lang w:val="ru-RU"/>
              </w:rPr>
            </w:pPr>
            <w:r w:rsidRPr="00F676F6">
              <w:rPr>
                <w:sz w:val="22"/>
                <w:szCs w:val="22"/>
                <w:lang w:val="ru-RU"/>
              </w:rPr>
              <w:t>№</w:t>
            </w:r>
            <w:r w:rsidR="009859CF" w:rsidRPr="00F676F6">
              <w:rPr>
                <w:sz w:val="22"/>
                <w:szCs w:val="22"/>
                <w:lang w:val="ru-RU"/>
              </w:rPr>
              <w:t>.</w:t>
            </w:r>
          </w:p>
        </w:tc>
        <w:tc>
          <w:tcPr>
            <w:tcW w:w="2693" w:type="dxa"/>
          </w:tcPr>
          <w:p w:rsidR="00900238" w:rsidRPr="00F676F6" w:rsidRDefault="00900238" w:rsidP="00CF6332">
            <w:pPr>
              <w:rPr>
                <w:sz w:val="28"/>
                <w:szCs w:val="28"/>
                <w:lang w:val="ru-RU"/>
              </w:rPr>
            </w:pPr>
          </w:p>
        </w:tc>
        <w:tc>
          <w:tcPr>
            <w:tcW w:w="2112" w:type="dxa"/>
          </w:tcPr>
          <w:p w:rsidR="00900238" w:rsidRPr="00F676F6" w:rsidRDefault="00900238" w:rsidP="00CF6332">
            <w:pPr>
              <w:rPr>
                <w:sz w:val="28"/>
                <w:szCs w:val="28"/>
                <w:lang w:val="ru-RU"/>
              </w:rPr>
            </w:pPr>
          </w:p>
        </w:tc>
        <w:tc>
          <w:tcPr>
            <w:tcW w:w="2283" w:type="dxa"/>
          </w:tcPr>
          <w:p w:rsidR="00900238" w:rsidRPr="00F676F6" w:rsidRDefault="00900238" w:rsidP="00CF6332">
            <w:pPr>
              <w:rPr>
                <w:sz w:val="28"/>
                <w:szCs w:val="28"/>
                <w:lang w:val="ru-RU"/>
              </w:rPr>
            </w:pPr>
          </w:p>
        </w:tc>
        <w:tc>
          <w:tcPr>
            <w:tcW w:w="2112" w:type="dxa"/>
          </w:tcPr>
          <w:p w:rsidR="00900238" w:rsidRPr="00F676F6" w:rsidRDefault="00900238" w:rsidP="00CF6332">
            <w:pPr>
              <w:rPr>
                <w:sz w:val="28"/>
                <w:szCs w:val="28"/>
                <w:lang w:val="ru-RU"/>
              </w:rPr>
            </w:pPr>
          </w:p>
        </w:tc>
        <w:tc>
          <w:tcPr>
            <w:tcW w:w="2113" w:type="dxa"/>
          </w:tcPr>
          <w:p w:rsidR="00900238" w:rsidRPr="00F676F6" w:rsidRDefault="00900238" w:rsidP="00CF6332">
            <w:pPr>
              <w:rPr>
                <w:sz w:val="28"/>
                <w:szCs w:val="28"/>
                <w:lang w:val="ru-RU"/>
              </w:rPr>
            </w:pPr>
          </w:p>
        </w:tc>
        <w:tc>
          <w:tcPr>
            <w:tcW w:w="2295" w:type="dxa"/>
          </w:tcPr>
          <w:p w:rsidR="00900238" w:rsidRPr="00F676F6" w:rsidRDefault="00900238" w:rsidP="00CF6332">
            <w:pPr>
              <w:rPr>
                <w:sz w:val="28"/>
                <w:szCs w:val="28"/>
                <w:lang w:val="ru-RU"/>
              </w:rPr>
            </w:pPr>
          </w:p>
        </w:tc>
      </w:tr>
      <w:tr w:rsidR="0002163D" w:rsidRPr="00F676F6" w:rsidTr="00043C16">
        <w:trPr>
          <w:jc w:val="center"/>
        </w:trPr>
        <w:tc>
          <w:tcPr>
            <w:tcW w:w="14425" w:type="dxa"/>
            <w:gridSpan w:val="7"/>
          </w:tcPr>
          <w:p w:rsidR="00A05B31" w:rsidRPr="00F676F6" w:rsidRDefault="00F676F6" w:rsidP="00A05B31">
            <w:pPr>
              <w:jc w:val="center"/>
              <w:rPr>
                <w:i/>
                <w:sz w:val="22"/>
                <w:szCs w:val="22"/>
                <w:lang w:val="ru-RU"/>
              </w:rPr>
            </w:pPr>
            <w:r w:rsidRPr="00F676F6">
              <w:rPr>
                <w:i/>
                <w:sz w:val="22"/>
                <w:szCs w:val="22"/>
                <w:lang w:val="ru-RU"/>
              </w:rPr>
              <w:t>№</w:t>
            </w:r>
            <w:r w:rsidR="00A05B31" w:rsidRPr="00F676F6">
              <w:rPr>
                <w:i/>
                <w:sz w:val="22"/>
                <w:szCs w:val="22"/>
                <w:lang w:val="en-US"/>
              </w:rPr>
              <w:t xml:space="preserve"> </w:t>
            </w:r>
            <w:proofErr w:type="gramStart"/>
            <w:r w:rsidR="00A05B31" w:rsidRPr="00F676F6">
              <w:rPr>
                <w:i/>
                <w:sz w:val="22"/>
                <w:szCs w:val="22"/>
                <w:lang w:val="en-US"/>
              </w:rPr>
              <w:t>C</w:t>
            </w:r>
            <w:proofErr w:type="spellStart"/>
            <w:proofErr w:type="gramEnd"/>
            <w:r w:rsidR="00A05B31" w:rsidRPr="00F676F6">
              <w:rPr>
                <w:i/>
                <w:sz w:val="22"/>
                <w:szCs w:val="22"/>
                <w:lang w:val="ru-RU"/>
              </w:rPr>
              <w:t>труктурный</w:t>
            </w:r>
            <w:proofErr w:type="spellEnd"/>
            <w:r w:rsidR="00A05B31" w:rsidRPr="00F676F6">
              <w:rPr>
                <w:i/>
                <w:sz w:val="22"/>
                <w:szCs w:val="22"/>
                <w:lang w:val="ru-RU"/>
              </w:rPr>
              <w:t xml:space="preserve"> элемент «Наименование»</w:t>
            </w:r>
          </w:p>
        </w:tc>
      </w:tr>
      <w:tr w:rsidR="009859CF" w:rsidRPr="00F676F6" w:rsidTr="00043C16">
        <w:trPr>
          <w:jc w:val="center"/>
        </w:trPr>
        <w:tc>
          <w:tcPr>
            <w:tcW w:w="817" w:type="dxa"/>
          </w:tcPr>
          <w:p w:rsidR="009859CF" w:rsidRPr="00F676F6" w:rsidRDefault="009859CF" w:rsidP="00FD0EF8">
            <w:pPr>
              <w:jc w:val="center"/>
              <w:rPr>
                <w:sz w:val="22"/>
                <w:szCs w:val="22"/>
                <w:lang w:val="ru-RU"/>
              </w:rPr>
            </w:pPr>
            <w:r w:rsidRPr="00F676F6">
              <w:rPr>
                <w:sz w:val="22"/>
                <w:szCs w:val="22"/>
                <w:lang w:val="ru-RU"/>
              </w:rPr>
              <w:t>1.</w:t>
            </w:r>
          </w:p>
        </w:tc>
        <w:tc>
          <w:tcPr>
            <w:tcW w:w="2693" w:type="dxa"/>
          </w:tcPr>
          <w:p w:rsidR="009859CF" w:rsidRPr="00F676F6" w:rsidRDefault="009859CF" w:rsidP="00CF6332">
            <w:pPr>
              <w:rPr>
                <w:sz w:val="28"/>
                <w:szCs w:val="28"/>
                <w:lang w:val="ru-RU"/>
              </w:rPr>
            </w:pPr>
          </w:p>
        </w:tc>
        <w:tc>
          <w:tcPr>
            <w:tcW w:w="2112" w:type="dxa"/>
          </w:tcPr>
          <w:p w:rsidR="009859CF" w:rsidRPr="00F676F6" w:rsidRDefault="009859CF" w:rsidP="00CF6332">
            <w:pPr>
              <w:rPr>
                <w:sz w:val="28"/>
                <w:szCs w:val="28"/>
                <w:lang w:val="ru-RU"/>
              </w:rPr>
            </w:pPr>
          </w:p>
        </w:tc>
        <w:tc>
          <w:tcPr>
            <w:tcW w:w="2283" w:type="dxa"/>
          </w:tcPr>
          <w:p w:rsidR="009859CF" w:rsidRPr="00F676F6" w:rsidRDefault="009859CF" w:rsidP="00CF6332">
            <w:pPr>
              <w:rPr>
                <w:sz w:val="28"/>
                <w:szCs w:val="28"/>
                <w:lang w:val="ru-RU"/>
              </w:rPr>
            </w:pPr>
          </w:p>
        </w:tc>
        <w:tc>
          <w:tcPr>
            <w:tcW w:w="2112" w:type="dxa"/>
          </w:tcPr>
          <w:p w:rsidR="009859CF" w:rsidRPr="00F676F6" w:rsidRDefault="009859CF" w:rsidP="00CF6332">
            <w:pPr>
              <w:rPr>
                <w:sz w:val="28"/>
                <w:szCs w:val="28"/>
                <w:lang w:val="ru-RU"/>
              </w:rPr>
            </w:pPr>
          </w:p>
        </w:tc>
        <w:tc>
          <w:tcPr>
            <w:tcW w:w="2113" w:type="dxa"/>
          </w:tcPr>
          <w:p w:rsidR="009859CF" w:rsidRPr="00F676F6" w:rsidRDefault="009859CF" w:rsidP="00CF6332">
            <w:pPr>
              <w:rPr>
                <w:sz w:val="28"/>
                <w:szCs w:val="28"/>
                <w:lang w:val="ru-RU"/>
              </w:rPr>
            </w:pPr>
          </w:p>
        </w:tc>
        <w:tc>
          <w:tcPr>
            <w:tcW w:w="2295" w:type="dxa"/>
          </w:tcPr>
          <w:p w:rsidR="009859CF" w:rsidRPr="00F676F6" w:rsidRDefault="009859CF" w:rsidP="00CF6332">
            <w:pPr>
              <w:rPr>
                <w:sz w:val="28"/>
                <w:szCs w:val="28"/>
                <w:lang w:val="ru-RU"/>
              </w:rPr>
            </w:pPr>
          </w:p>
        </w:tc>
      </w:tr>
      <w:tr w:rsidR="009859CF" w:rsidRPr="00F676F6" w:rsidTr="00043C16">
        <w:trPr>
          <w:jc w:val="center"/>
        </w:trPr>
        <w:tc>
          <w:tcPr>
            <w:tcW w:w="817" w:type="dxa"/>
          </w:tcPr>
          <w:p w:rsidR="009859CF" w:rsidRPr="00F676F6" w:rsidRDefault="00F676F6" w:rsidP="00FD0EF8">
            <w:pPr>
              <w:jc w:val="center"/>
              <w:rPr>
                <w:sz w:val="22"/>
                <w:szCs w:val="22"/>
                <w:lang w:val="ru-RU"/>
              </w:rPr>
            </w:pPr>
            <w:r w:rsidRPr="00F676F6">
              <w:rPr>
                <w:sz w:val="22"/>
                <w:szCs w:val="22"/>
                <w:lang w:val="ru-RU"/>
              </w:rPr>
              <w:t>№</w:t>
            </w:r>
            <w:r w:rsidR="009859CF" w:rsidRPr="00F676F6">
              <w:rPr>
                <w:sz w:val="22"/>
                <w:szCs w:val="22"/>
                <w:lang w:val="ru-RU"/>
              </w:rPr>
              <w:t>.</w:t>
            </w:r>
          </w:p>
        </w:tc>
        <w:tc>
          <w:tcPr>
            <w:tcW w:w="2693" w:type="dxa"/>
          </w:tcPr>
          <w:p w:rsidR="009859CF" w:rsidRPr="00F676F6" w:rsidRDefault="009859CF" w:rsidP="00CF6332">
            <w:pPr>
              <w:rPr>
                <w:sz w:val="28"/>
                <w:szCs w:val="28"/>
                <w:lang w:val="ru-RU"/>
              </w:rPr>
            </w:pPr>
          </w:p>
        </w:tc>
        <w:tc>
          <w:tcPr>
            <w:tcW w:w="2112" w:type="dxa"/>
          </w:tcPr>
          <w:p w:rsidR="009859CF" w:rsidRPr="00F676F6" w:rsidRDefault="009859CF" w:rsidP="00CF6332">
            <w:pPr>
              <w:rPr>
                <w:sz w:val="28"/>
                <w:szCs w:val="28"/>
                <w:lang w:val="ru-RU"/>
              </w:rPr>
            </w:pPr>
          </w:p>
        </w:tc>
        <w:tc>
          <w:tcPr>
            <w:tcW w:w="2283" w:type="dxa"/>
          </w:tcPr>
          <w:p w:rsidR="009859CF" w:rsidRPr="00F676F6" w:rsidRDefault="009859CF" w:rsidP="00CF6332">
            <w:pPr>
              <w:rPr>
                <w:sz w:val="28"/>
                <w:szCs w:val="28"/>
                <w:lang w:val="ru-RU"/>
              </w:rPr>
            </w:pPr>
          </w:p>
        </w:tc>
        <w:tc>
          <w:tcPr>
            <w:tcW w:w="2112" w:type="dxa"/>
          </w:tcPr>
          <w:p w:rsidR="009859CF" w:rsidRPr="00F676F6" w:rsidRDefault="009859CF" w:rsidP="00CF6332">
            <w:pPr>
              <w:rPr>
                <w:sz w:val="28"/>
                <w:szCs w:val="28"/>
                <w:lang w:val="ru-RU"/>
              </w:rPr>
            </w:pPr>
          </w:p>
        </w:tc>
        <w:tc>
          <w:tcPr>
            <w:tcW w:w="2113" w:type="dxa"/>
          </w:tcPr>
          <w:p w:rsidR="009859CF" w:rsidRPr="00F676F6" w:rsidRDefault="009859CF" w:rsidP="00CF6332">
            <w:pPr>
              <w:rPr>
                <w:sz w:val="28"/>
                <w:szCs w:val="28"/>
                <w:lang w:val="ru-RU"/>
              </w:rPr>
            </w:pPr>
          </w:p>
        </w:tc>
        <w:tc>
          <w:tcPr>
            <w:tcW w:w="2295" w:type="dxa"/>
          </w:tcPr>
          <w:p w:rsidR="009859CF" w:rsidRPr="00F676F6" w:rsidRDefault="009859CF" w:rsidP="00CF6332">
            <w:pPr>
              <w:rPr>
                <w:sz w:val="28"/>
                <w:szCs w:val="28"/>
                <w:lang w:val="ru-RU"/>
              </w:rPr>
            </w:pPr>
          </w:p>
        </w:tc>
      </w:tr>
    </w:tbl>
    <w:p w:rsidR="00A415FB" w:rsidRPr="00F676F6" w:rsidRDefault="00A05B31" w:rsidP="00611A41">
      <w:pPr>
        <w:pStyle w:val="af0"/>
        <w:numPr>
          <w:ilvl w:val="0"/>
          <w:numId w:val="9"/>
        </w:numPr>
        <w:rPr>
          <w:rFonts w:ascii="Times New Roman" w:hAnsi="Times New Roman"/>
          <w:sz w:val="20"/>
          <w:szCs w:val="20"/>
        </w:rPr>
      </w:pPr>
      <w:r w:rsidRPr="00F676F6">
        <w:rPr>
          <w:sz w:val="28"/>
          <w:szCs w:val="28"/>
        </w:rPr>
        <w:t xml:space="preserve"> </w:t>
      </w:r>
      <w:r w:rsidRPr="00F676F6">
        <w:rPr>
          <w:rFonts w:ascii="Times New Roman" w:hAnsi="Times New Roman"/>
          <w:sz w:val="20"/>
          <w:szCs w:val="20"/>
        </w:rPr>
        <w:t>Указывается тип документа, входящего в</w:t>
      </w:r>
      <w:r w:rsidR="00A415FB" w:rsidRPr="00F676F6">
        <w:rPr>
          <w:rFonts w:ascii="Times New Roman" w:hAnsi="Times New Roman"/>
          <w:sz w:val="20"/>
          <w:szCs w:val="20"/>
        </w:rPr>
        <w:t xml:space="preserve"> состав муниципальной программы.</w:t>
      </w:r>
      <w:r w:rsidRPr="00F676F6">
        <w:rPr>
          <w:rFonts w:ascii="Times New Roman" w:hAnsi="Times New Roman"/>
          <w:sz w:val="20"/>
          <w:szCs w:val="20"/>
        </w:rPr>
        <w:t xml:space="preserve"> </w:t>
      </w:r>
    </w:p>
    <w:p w:rsidR="00A05B31" w:rsidRPr="00F676F6" w:rsidRDefault="00A05B31" w:rsidP="00611A41">
      <w:pPr>
        <w:pStyle w:val="af0"/>
        <w:numPr>
          <w:ilvl w:val="0"/>
          <w:numId w:val="9"/>
        </w:numPr>
        <w:rPr>
          <w:rFonts w:ascii="Times New Roman" w:hAnsi="Times New Roman"/>
          <w:sz w:val="20"/>
          <w:szCs w:val="20"/>
        </w:rPr>
      </w:pPr>
      <w:r w:rsidRPr="00F676F6">
        <w:rPr>
          <w:rFonts w:ascii="Times New Roman" w:hAnsi="Times New Roman"/>
          <w:sz w:val="20"/>
          <w:szCs w:val="20"/>
        </w:rPr>
        <w:t xml:space="preserve">Указывается вид документа (например, постановление, распоряжение АЮМО, протокол, приказ органа исполнительной власти АЮМО, иного </w:t>
      </w:r>
      <w:r w:rsidR="00700934" w:rsidRPr="00F676F6">
        <w:rPr>
          <w:rFonts w:ascii="Times New Roman" w:hAnsi="Times New Roman"/>
          <w:sz w:val="20"/>
          <w:szCs w:val="20"/>
        </w:rPr>
        <w:t xml:space="preserve">муниципального </w:t>
      </w:r>
      <w:r w:rsidRPr="00F676F6">
        <w:rPr>
          <w:rFonts w:ascii="Times New Roman" w:hAnsi="Times New Roman"/>
          <w:sz w:val="20"/>
          <w:szCs w:val="20"/>
        </w:rPr>
        <w:t xml:space="preserve"> органа, организации т др.)</w:t>
      </w:r>
      <w:r w:rsidR="00F676F6" w:rsidRPr="00F676F6">
        <w:rPr>
          <w:rFonts w:ascii="Times New Roman" w:hAnsi="Times New Roman"/>
          <w:sz w:val="20"/>
          <w:szCs w:val="20"/>
        </w:rPr>
        <w:t>.</w:t>
      </w:r>
    </w:p>
    <w:p w:rsidR="00A05B31" w:rsidRPr="00F676F6" w:rsidRDefault="00A05B31" w:rsidP="00611A41">
      <w:pPr>
        <w:pStyle w:val="af0"/>
        <w:numPr>
          <w:ilvl w:val="0"/>
          <w:numId w:val="9"/>
        </w:numPr>
        <w:rPr>
          <w:rFonts w:ascii="Times New Roman" w:hAnsi="Times New Roman"/>
          <w:sz w:val="20"/>
          <w:szCs w:val="20"/>
        </w:rPr>
      </w:pPr>
      <w:r w:rsidRPr="00F676F6">
        <w:rPr>
          <w:rFonts w:ascii="Times New Roman" w:hAnsi="Times New Roman"/>
          <w:sz w:val="20"/>
          <w:szCs w:val="20"/>
        </w:rPr>
        <w:t xml:space="preserve">Указывается наименование органа исполнительной власти  АЮМО, </w:t>
      </w:r>
      <w:r w:rsidR="00700934" w:rsidRPr="00F676F6">
        <w:rPr>
          <w:rFonts w:ascii="Times New Roman" w:hAnsi="Times New Roman"/>
          <w:sz w:val="20"/>
          <w:szCs w:val="20"/>
        </w:rPr>
        <w:t>иного муниципального органа, ответственного за разработку документа.</w:t>
      </w:r>
    </w:p>
    <w:p w:rsidR="00700934" w:rsidRPr="00F676F6" w:rsidRDefault="00700934" w:rsidP="00611A41">
      <w:pPr>
        <w:pStyle w:val="af0"/>
        <w:numPr>
          <w:ilvl w:val="0"/>
          <w:numId w:val="9"/>
        </w:numPr>
        <w:rPr>
          <w:rFonts w:ascii="Times New Roman" w:hAnsi="Times New Roman"/>
          <w:sz w:val="20"/>
          <w:szCs w:val="20"/>
        </w:rPr>
      </w:pPr>
      <w:r w:rsidRPr="00F676F6">
        <w:rPr>
          <w:rFonts w:ascii="Times New Roman" w:hAnsi="Times New Roman"/>
          <w:sz w:val="20"/>
          <w:szCs w:val="20"/>
        </w:rPr>
        <w:t>Указывается гиперссылка на текст документа на официальном интернет – портале правовой информации (для нормативных правовых актов), в ином информационном источнике (в случае размещения).</w:t>
      </w:r>
    </w:p>
    <w:p w:rsidR="00165B6A" w:rsidRDefault="00165B6A">
      <w:pPr>
        <w:rPr>
          <w:color w:val="0070C0"/>
          <w:sz w:val="28"/>
          <w:szCs w:val="28"/>
          <w:lang w:val="ru-RU"/>
        </w:rPr>
      </w:pPr>
      <w:r>
        <w:rPr>
          <w:color w:val="0070C0"/>
          <w:sz w:val="28"/>
          <w:szCs w:val="28"/>
          <w:lang w:val="ru-RU"/>
        </w:rPr>
        <w:br w:type="page"/>
      </w:r>
    </w:p>
    <w:p w:rsidR="00165B6A" w:rsidRPr="00BB2345" w:rsidRDefault="00165B6A" w:rsidP="00165B6A">
      <w:pPr>
        <w:ind w:left="9639"/>
        <w:rPr>
          <w:b/>
          <w:sz w:val="26"/>
          <w:szCs w:val="26"/>
          <w:lang w:val="ru-RU"/>
        </w:rPr>
      </w:pPr>
      <w:r>
        <w:rPr>
          <w:b/>
          <w:sz w:val="26"/>
          <w:szCs w:val="26"/>
          <w:lang w:val="ru-RU"/>
        </w:rPr>
        <w:lastRenderedPageBreak/>
        <w:t xml:space="preserve">Приложение </w:t>
      </w:r>
      <w:r w:rsidR="0017199C">
        <w:rPr>
          <w:b/>
          <w:sz w:val="26"/>
          <w:szCs w:val="26"/>
          <w:lang w:val="ru-RU"/>
        </w:rPr>
        <w:t>№</w:t>
      </w:r>
      <w:r>
        <w:rPr>
          <w:b/>
          <w:sz w:val="26"/>
          <w:szCs w:val="26"/>
          <w:lang w:val="ru-RU"/>
        </w:rPr>
        <w:t>2</w:t>
      </w:r>
    </w:p>
    <w:p w:rsidR="00165B6A" w:rsidRPr="00BB2345" w:rsidRDefault="00165B6A" w:rsidP="00165B6A">
      <w:pPr>
        <w:widowControl w:val="0"/>
        <w:autoSpaceDE w:val="0"/>
        <w:autoSpaceDN w:val="0"/>
        <w:adjustRightInd w:val="0"/>
        <w:ind w:left="9639"/>
        <w:outlineLvl w:val="0"/>
        <w:rPr>
          <w:sz w:val="26"/>
          <w:szCs w:val="26"/>
          <w:lang w:val="ru-RU"/>
        </w:rPr>
      </w:pPr>
      <w:r w:rsidRPr="00BB2345">
        <w:rPr>
          <w:sz w:val="26"/>
          <w:szCs w:val="26"/>
          <w:lang w:val="ru-RU"/>
        </w:rPr>
        <w:t>к Положению о порядке разработки</w:t>
      </w:r>
    </w:p>
    <w:p w:rsidR="00165B6A" w:rsidRPr="00BB2345" w:rsidRDefault="00165B6A" w:rsidP="00165B6A">
      <w:pPr>
        <w:widowControl w:val="0"/>
        <w:autoSpaceDE w:val="0"/>
        <w:autoSpaceDN w:val="0"/>
        <w:adjustRightInd w:val="0"/>
        <w:ind w:left="9639"/>
        <w:outlineLvl w:val="0"/>
        <w:rPr>
          <w:sz w:val="26"/>
          <w:szCs w:val="26"/>
          <w:lang w:val="ru-RU"/>
        </w:rPr>
      </w:pPr>
      <w:r w:rsidRPr="00BB2345">
        <w:rPr>
          <w:sz w:val="26"/>
          <w:szCs w:val="26"/>
          <w:lang w:val="ru-RU"/>
        </w:rPr>
        <w:t>и реализации муниципальных программ</w:t>
      </w:r>
    </w:p>
    <w:p w:rsidR="00165B6A" w:rsidRPr="00BB2345" w:rsidRDefault="00165B6A" w:rsidP="00165B6A">
      <w:pPr>
        <w:widowControl w:val="0"/>
        <w:autoSpaceDE w:val="0"/>
        <w:autoSpaceDN w:val="0"/>
        <w:adjustRightInd w:val="0"/>
        <w:ind w:left="9639"/>
        <w:outlineLvl w:val="0"/>
        <w:rPr>
          <w:sz w:val="26"/>
          <w:szCs w:val="26"/>
          <w:lang w:val="ru-RU"/>
        </w:rPr>
      </w:pPr>
      <w:r w:rsidRPr="00BB2345">
        <w:rPr>
          <w:sz w:val="26"/>
          <w:szCs w:val="26"/>
          <w:lang w:val="ru-RU"/>
        </w:rPr>
        <w:t xml:space="preserve">Юргинского  муниципального округа </w:t>
      </w:r>
    </w:p>
    <w:p w:rsidR="00900238" w:rsidRPr="0002163D" w:rsidRDefault="00900238" w:rsidP="00CF6332">
      <w:pPr>
        <w:rPr>
          <w:color w:val="0070C0"/>
          <w:sz w:val="28"/>
          <w:szCs w:val="28"/>
          <w:lang w:val="ru-RU"/>
        </w:rPr>
      </w:pPr>
    </w:p>
    <w:p w:rsidR="00900238" w:rsidRPr="00232618" w:rsidRDefault="00900238" w:rsidP="00CF6332">
      <w:pPr>
        <w:rPr>
          <w:sz w:val="28"/>
          <w:szCs w:val="28"/>
          <w:lang w:val="ru-RU"/>
        </w:rPr>
      </w:pPr>
    </w:p>
    <w:p w:rsidR="00CF6332" w:rsidRPr="00232618" w:rsidRDefault="00CF6332" w:rsidP="00CF6332">
      <w:pPr>
        <w:jc w:val="center"/>
        <w:rPr>
          <w:b/>
          <w:sz w:val="28"/>
          <w:szCs w:val="28"/>
          <w:lang w:val="ru-RU"/>
        </w:rPr>
      </w:pPr>
      <w:r w:rsidRPr="00232618">
        <w:rPr>
          <w:b/>
          <w:sz w:val="28"/>
          <w:szCs w:val="28"/>
          <w:lang w:val="ru-RU"/>
        </w:rPr>
        <w:t>Паспорт муниципальной пр</w:t>
      </w:r>
      <w:r w:rsidR="00165B6A">
        <w:rPr>
          <w:b/>
          <w:sz w:val="28"/>
          <w:szCs w:val="28"/>
          <w:lang w:val="ru-RU"/>
        </w:rPr>
        <w:t>ограммы (комплексной программы)</w:t>
      </w:r>
    </w:p>
    <w:p w:rsidR="00CF6332" w:rsidRPr="00232618" w:rsidRDefault="00CF6332" w:rsidP="00CF6332">
      <w:pPr>
        <w:jc w:val="center"/>
        <w:rPr>
          <w:sz w:val="28"/>
          <w:szCs w:val="28"/>
          <w:lang w:val="ru-RU"/>
        </w:rPr>
      </w:pPr>
      <w:r w:rsidRPr="00232618">
        <w:rPr>
          <w:sz w:val="28"/>
          <w:szCs w:val="28"/>
          <w:lang w:val="ru-RU"/>
        </w:rPr>
        <w:t>_________________</w:t>
      </w:r>
      <w:r w:rsidRPr="00232618">
        <w:rPr>
          <w:sz w:val="28"/>
          <w:szCs w:val="28"/>
          <w:lang w:val="ru-RU"/>
        </w:rPr>
        <w:softHyphen/>
      </w:r>
      <w:r w:rsidRPr="00232618">
        <w:rPr>
          <w:sz w:val="28"/>
          <w:szCs w:val="28"/>
          <w:lang w:val="ru-RU"/>
        </w:rPr>
        <w:softHyphen/>
      </w:r>
      <w:r w:rsidRPr="00232618">
        <w:rPr>
          <w:sz w:val="28"/>
          <w:szCs w:val="28"/>
          <w:lang w:val="ru-RU"/>
        </w:rPr>
        <w:softHyphen/>
      </w:r>
      <w:r w:rsidRPr="00232618">
        <w:rPr>
          <w:sz w:val="28"/>
          <w:szCs w:val="28"/>
          <w:lang w:val="ru-RU"/>
        </w:rPr>
        <w:softHyphen/>
      </w:r>
      <w:r w:rsidRPr="00232618">
        <w:rPr>
          <w:sz w:val="28"/>
          <w:szCs w:val="28"/>
          <w:lang w:val="ru-RU"/>
        </w:rPr>
        <w:softHyphen/>
      </w:r>
      <w:r w:rsidRPr="00232618">
        <w:rPr>
          <w:sz w:val="28"/>
          <w:szCs w:val="28"/>
          <w:lang w:val="ru-RU"/>
        </w:rPr>
        <w:softHyphen/>
      </w:r>
      <w:r w:rsidRPr="00232618">
        <w:rPr>
          <w:sz w:val="28"/>
          <w:szCs w:val="28"/>
          <w:lang w:val="ru-RU"/>
        </w:rPr>
        <w:softHyphen/>
      </w:r>
      <w:r w:rsidRPr="00232618">
        <w:rPr>
          <w:sz w:val="28"/>
          <w:szCs w:val="28"/>
          <w:lang w:val="ru-RU"/>
        </w:rPr>
        <w:softHyphen/>
      </w:r>
      <w:r w:rsidRPr="00232618">
        <w:rPr>
          <w:sz w:val="28"/>
          <w:szCs w:val="28"/>
          <w:lang w:val="ru-RU"/>
        </w:rPr>
        <w:softHyphen/>
      </w:r>
      <w:r w:rsidRPr="00232618">
        <w:rPr>
          <w:sz w:val="28"/>
          <w:szCs w:val="28"/>
          <w:lang w:val="ru-RU"/>
        </w:rPr>
        <w:softHyphen/>
      </w:r>
      <w:r w:rsidRPr="00232618">
        <w:rPr>
          <w:sz w:val="28"/>
          <w:szCs w:val="28"/>
          <w:lang w:val="ru-RU"/>
        </w:rPr>
        <w:softHyphen/>
      </w:r>
      <w:r w:rsidRPr="00232618">
        <w:rPr>
          <w:sz w:val="28"/>
          <w:szCs w:val="28"/>
          <w:lang w:val="ru-RU"/>
        </w:rPr>
        <w:softHyphen/>
      </w:r>
      <w:r w:rsidRPr="00232618">
        <w:rPr>
          <w:sz w:val="28"/>
          <w:szCs w:val="28"/>
          <w:lang w:val="ru-RU"/>
        </w:rPr>
        <w:softHyphen/>
      </w:r>
      <w:r w:rsidRPr="00232618">
        <w:rPr>
          <w:sz w:val="28"/>
          <w:szCs w:val="28"/>
          <w:lang w:val="ru-RU"/>
        </w:rPr>
        <w:softHyphen/>
        <w:t>_____________________________________________</w:t>
      </w:r>
    </w:p>
    <w:p w:rsidR="00CF6332" w:rsidRPr="00232618" w:rsidRDefault="00CF6332" w:rsidP="00CF6332">
      <w:pPr>
        <w:contextualSpacing/>
        <w:jc w:val="center"/>
        <w:rPr>
          <w:i/>
          <w:sz w:val="22"/>
          <w:szCs w:val="22"/>
          <w:lang w:val="ru-RU"/>
        </w:rPr>
      </w:pPr>
      <w:r w:rsidRPr="00232618">
        <w:rPr>
          <w:i/>
          <w:sz w:val="22"/>
          <w:szCs w:val="22"/>
          <w:lang w:val="ru-RU"/>
        </w:rPr>
        <w:t>(наименование муниципальной программы (комплексной программы))</w:t>
      </w:r>
    </w:p>
    <w:p w:rsidR="00CF6332" w:rsidRPr="00232618" w:rsidRDefault="00CF6332" w:rsidP="00CF6332">
      <w:pPr>
        <w:spacing w:line="256" w:lineRule="auto"/>
        <w:rPr>
          <w:rFonts w:eastAsia="Calibri"/>
          <w:b/>
          <w:sz w:val="28"/>
          <w:szCs w:val="28"/>
          <w:lang w:val="ru-RU"/>
        </w:rPr>
      </w:pPr>
    </w:p>
    <w:p w:rsidR="00CF6332" w:rsidRPr="00232618" w:rsidRDefault="00CF6332" w:rsidP="00611A41">
      <w:pPr>
        <w:pStyle w:val="af0"/>
        <w:widowControl w:val="0"/>
        <w:numPr>
          <w:ilvl w:val="0"/>
          <w:numId w:val="4"/>
        </w:numPr>
        <w:tabs>
          <w:tab w:val="left" w:pos="7273"/>
        </w:tabs>
        <w:kinsoku w:val="0"/>
        <w:overflowPunct w:val="0"/>
        <w:autoSpaceDE w:val="0"/>
        <w:autoSpaceDN w:val="0"/>
        <w:adjustRightInd w:val="0"/>
        <w:jc w:val="center"/>
        <w:rPr>
          <w:sz w:val="28"/>
          <w:szCs w:val="28"/>
        </w:rPr>
      </w:pPr>
      <w:r w:rsidRPr="00232618">
        <w:rPr>
          <w:rFonts w:ascii="Times New Roman" w:hAnsi="Times New Roman"/>
          <w:b/>
          <w:sz w:val="28"/>
          <w:szCs w:val="28"/>
        </w:rPr>
        <w:t>Основные</w:t>
      </w:r>
      <w:r w:rsidRPr="00232618">
        <w:rPr>
          <w:rFonts w:ascii="Times New Roman" w:hAnsi="Times New Roman"/>
          <w:b/>
          <w:spacing w:val="-4"/>
          <w:sz w:val="28"/>
          <w:szCs w:val="28"/>
        </w:rPr>
        <w:t xml:space="preserve"> </w:t>
      </w:r>
      <w:r w:rsidRPr="00232618">
        <w:rPr>
          <w:rFonts w:ascii="Times New Roman" w:hAnsi="Times New Roman"/>
          <w:b/>
          <w:sz w:val="28"/>
          <w:szCs w:val="28"/>
        </w:rPr>
        <w:t>положения</w:t>
      </w:r>
    </w:p>
    <w:tbl>
      <w:tblPr>
        <w:tblStyle w:val="a4"/>
        <w:tblW w:w="14709" w:type="dxa"/>
        <w:jc w:val="center"/>
        <w:tblLook w:val="04A0" w:firstRow="1" w:lastRow="0" w:firstColumn="1" w:lastColumn="0" w:noHBand="0" w:noVBand="1"/>
      </w:tblPr>
      <w:tblGrid>
        <w:gridCol w:w="6629"/>
        <w:gridCol w:w="8080"/>
      </w:tblGrid>
      <w:tr w:rsidR="00CF6332" w:rsidRPr="006276EB" w:rsidTr="00043C16">
        <w:trPr>
          <w:jc w:val="center"/>
        </w:trPr>
        <w:tc>
          <w:tcPr>
            <w:tcW w:w="6629" w:type="dxa"/>
          </w:tcPr>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proofErr w:type="spellStart"/>
            <w:r w:rsidRPr="00232618">
              <w:rPr>
                <w:sz w:val="22"/>
                <w:szCs w:val="22"/>
              </w:rPr>
              <w:t>Куратор</w:t>
            </w:r>
            <w:proofErr w:type="spellEnd"/>
            <w:r w:rsidRPr="00232618">
              <w:rPr>
                <w:spacing w:val="-2"/>
                <w:sz w:val="22"/>
                <w:szCs w:val="22"/>
              </w:rPr>
              <w:t xml:space="preserve"> </w:t>
            </w:r>
            <w:r w:rsidRPr="00232618">
              <w:rPr>
                <w:spacing w:val="-5"/>
                <w:sz w:val="22"/>
                <w:szCs w:val="22"/>
              </w:rPr>
              <w:t xml:space="preserve"> </w:t>
            </w:r>
            <w:r w:rsidR="00551A84" w:rsidRPr="00232618">
              <w:rPr>
                <w:spacing w:val="-5"/>
                <w:sz w:val="22"/>
                <w:szCs w:val="22"/>
                <w:lang w:val="ru-RU"/>
              </w:rPr>
              <w:t xml:space="preserve">муниципальной </w:t>
            </w:r>
            <w:proofErr w:type="spellStart"/>
            <w:r w:rsidRPr="00232618">
              <w:rPr>
                <w:sz w:val="22"/>
                <w:szCs w:val="22"/>
              </w:rPr>
              <w:t>программы</w:t>
            </w:r>
            <w:proofErr w:type="spellEnd"/>
          </w:p>
        </w:tc>
        <w:tc>
          <w:tcPr>
            <w:tcW w:w="8080" w:type="dxa"/>
          </w:tcPr>
          <w:p w:rsidR="00CF6332" w:rsidRPr="00232618" w:rsidRDefault="00551A84" w:rsidP="00551A84">
            <w:pPr>
              <w:widowControl w:val="0"/>
              <w:tabs>
                <w:tab w:val="left" w:pos="7273"/>
              </w:tabs>
              <w:kinsoku w:val="0"/>
              <w:overflowPunct w:val="0"/>
              <w:autoSpaceDE w:val="0"/>
              <w:autoSpaceDN w:val="0"/>
              <w:adjustRightInd w:val="0"/>
              <w:rPr>
                <w:sz w:val="22"/>
                <w:szCs w:val="22"/>
                <w:lang w:val="ru-RU"/>
              </w:rPr>
            </w:pPr>
            <w:r w:rsidRPr="00232618">
              <w:rPr>
                <w:sz w:val="22"/>
                <w:szCs w:val="22"/>
                <w:lang w:val="ru-RU"/>
              </w:rPr>
              <w:t>Ф.И.О. з</w:t>
            </w:r>
            <w:r w:rsidR="00CF6332" w:rsidRPr="00232618">
              <w:rPr>
                <w:sz w:val="22"/>
                <w:szCs w:val="22"/>
                <w:lang w:val="ru-RU"/>
              </w:rPr>
              <w:t>аместител</w:t>
            </w:r>
            <w:r w:rsidRPr="00232618">
              <w:rPr>
                <w:sz w:val="22"/>
                <w:szCs w:val="22"/>
                <w:lang w:val="ru-RU"/>
              </w:rPr>
              <w:t>я</w:t>
            </w:r>
            <w:r w:rsidR="00CF6332" w:rsidRPr="00232618">
              <w:rPr>
                <w:sz w:val="22"/>
                <w:szCs w:val="22"/>
                <w:lang w:val="ru-RU"/>
              </w:rPr>
              <w:t xml:space="preserve"> главы Юргинского муниципального округа  по курируемой сфере деятельности</w:t>
            </w:r>
          </w:p>
        </w:tc>
      </w:tr>
      <w:tr w:rsidR="00CF6332" w:rsidRPr="006276EB" w:rsidTr="00043C16">
        <w:trPr>
          <w:jc w:val="center"/>
        </w:trPr>
        <w:tc>
          <w:tcPr>
            <w:tcW w:w="6629" w:type="dxa"/>
          </w:tcPr>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proofErr w:type="spellStart"/>
            <w:r w:rsidRPr="00232618">
              <w:rPr>
                <w:sz w:val="22"/>
                <w:szCs w:val="22"/>
              </w:rPr>
              <w:t>Ответственный</w:t>
            </w:r>
            <w:proofErr w:type="spellEnd"/>
            <w:r w:rsidRPr="00232618">
              <w:rPr>
                <w:spacing w:val="-6"/>
                <w:sz w:val="22"/>
                <w:szCs w:val="22"/>
              </w:rPr>
              <w:t xml:space="preserve"> </w:t>
            </w:r>
            <w:proofErr w:type="spellStart"/>
            <w:r w:rsidRPr="00232618">
              <w:rPr>
                <w:sz w:val="22"/>
                <w:szCs w:val="22"/>
              </w:rPr>
              <w:t>исполнитель</w:t>
            </w:r>
            <w:proofErr w:type="spellEnd"/>
            <w:r w:rsidRPr="00232618">
              <w:rPr>
                <w:spacing w:val="-4"/>
                <w:sz w:val="22"/>
                <w:szCs w:val="22"/>
              </w:rPr>
              <w:t xml:space="preserve"> </w:t>
            </w:r>
            <w:r w:rsidRPr="00232618">
              <w:rPr>
                <w:spacing w:val="-5"/>
                <w:sz w:val="22"/>
                <w:szCs w:val="22"/>
              </w:rPr>
              <w:t xml:space="preserve"> </w:t>
            </w:r>
            <w:r w:rsidR="00551A84" w:rsidRPr="00232618">
              <w:rPr>
                <w:spacing w:val="-5"/>
                <w:sz w:val="22"/>
                <w:szCs w:val="22"/>
                <w:lang w:val="ru-RU"/>
              </w:rPr>
              <w:t xml:space="preserve">муниципальной </w:t>
            </w:r>
            <w:proofErr w:type="spellStart"/>
            <w:r w:rsidRPr="00232618">
              <w:rPr>
                <w:sz w:val="22"/>
                <w:szCs w:val="22"/>
              </w:rPr>
              <w:t>программы</w:t>
            </w:r>
            <w:proofErr w:type="spellEnd"/>
          </w:p>
        </w:tc>
        <w:tc>
          <w:tcPr>
            <w:tcW w:w="8080" w:type="dxa"/>
          </w:tcPr>
          <w:p w:rsidR="00CF6332" w:rsidRPr="00232618" w:rsidRDefault="00551A84" w:rsidP="00551A84">
            <w:pPr>
              <w:widowControl w:val="0"/>
              <w:tabs>
                <w:tab w:val="left" w:pos="7273"/>
              </w:tabs>
              <w:kinsoku w:val="0"/>
              <w:overflowPunct w:val="0"/>
              <w:autoSpaceDE w:val="0"/>
              <w:autoSpaceDN w:val="0"/>
              <w:adjustRightInd w:val="0"/>
              <w:rPr>
                <w:sz w:val="22"/>
                <w:szCs w:val="22"/>
                <w:lang w:val="ru-RU"/>
              </w:rPr>
            </w:pPr>
            <w:r w:rsidRPr="00232618">
              <w:rPr>
                <w:sz w:val="22"/>
                <w:szCs w:val="22"/>
                <w:lang w:val="ru-RU"/>
              </w:rPr>
              <w:t xml:space="preserve">Ф.И.О. руководителя </w:t>
            </w:r>
            <w:r w:rsidR="00CF6332" w:rsidRPr="00232618">
              <w:rPr>
                <w:sz w:val="22"/>
                <w:szCs w:val="22"/>
                <w:lang w:val="ru-RU"/>
              </w:rPr>
              <w:t>орган</w:t>
            </w:r>
            <w:r w:rsidRPr="00232618">
              <w:rPr>
                <w:sz w:val="22"/>
                <w:szCs w:val="22"/>
                <w:lang w:val="ru-RU"/>
              </w:rPr>
              <w:t xml:space="preserve">а исполнительной власти </w:t>
            </w:r>
            <w:r w:rsidR="00CF6332" w:rsidRPr="00232618">
              <w:rPr>
                <w:sz w:val="22"/>
                <w:szCs w:val="22"/>
                <w:lang w:val="ru-RU"/>
              </w:rPr>
              <w:t>администрации Юргинского муниципального округа</w:t>
            </w:r>
            <w:r w:rsidRPr="00232618">
              <w:rPr>
                <w:sz w:val="22"/>
                <w:szCs w:val="22"/>
                <w:lang w:val="ru-RU"/>
              </w:rPr>
              <w:t xml:space="preserve"> либо иного главного распорядителя средств бюджета Юргинского муниципального округа</w:t>
            </w:r>
          </w:p>
        </w:tc>
      </w:tr>
      <w:tr w:rsidR="00CF6332" w:rsidRPr="006276EB" w:rsidTr="00043C16">
        <w:trPr>
          <w:jc w:val="center"/>
        </w:trPr>
        <w:tc>
          <w:tcPr>
            <w:tcW w:w="6629" w:type="dxa"/>
          </w:tcPr>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r w:rsidRPr="00232618">
              <w:rPr>
                <w:sz w:val="22"/>
                <w:szCs w:val="22"/>
                <w:lang w:val="ru-RU"/>
              </w:rPr>
              <w:t xml:space="preserve">Период реализации </w:t>
            </w:r>
            <w:r w:rsidR="00551A84" w:rsidRPr="00232618">
              <w:rPr>
                <w:sz w:val="22"/>
                <w:szCs w:val="22"/>
                <w:lang w:val="ru-RU"/>
              </w:rPr>
              <w:t xml:space="preserve">муниципальной </w:t>
            </w:r>
            <w:r w:rsidRPr="00232618">
              <w:rPr>
                <w:sz w:val="22"/>
                <w:szCs w:val="22"/>
                <w:lang w:val="ru-RU"/>
              </w:rPr>
              <w:t>Программы</w:t>
            </w:r>
          </w:p>
        </w:tc>
        <w:tc>
          <w:tcPr>
            <w:tcW w:w="8080" w:type="dxa"/>
          </w:tcPr>
          <w:p w:rsidR="00CF6332" w:rsidRPr="00232618" w:rsidRDefault="00CF6332" w:rsidP="00622C32">
            <w:pPr>
              <w:widowControl w:val="0"/>
              <w:kinsoku w:val="0"/>
              <w:overflowPunct w:val="0"/>
              <w:autoSpaceDE w:val="0"/>
              <w:autoSpaceDN w:val="0"/>
              <w:adjustRightInd w:val="0"/>
              <w:rPr>
                <w:spacing w:val="1"/>
                <w:sz w:val="22"/>
                <w:szCs w:val="22"/>
                <w:lang w:val="ru-RU"/>
              </w:rPr>
            </w:pPr>
            <w:r w:rsidRPr="00232618">
              <w:rPr>
                <w:sz w:val="22"/>
                <w:szCs w:val="22"/>
                <w:lang w:val="ru-RU"/>
              </w:rPr>
              <w:t xml:space="preserve">Этап </w:t>
            </w:r>
            <w:r w:rsidRPr="00232618">
              <w:rPr>
                <w:sz w:val="22"/>
                <w:szCs w:val="22"/>
              </w:rPr>
              <w:t>I</w:t>
            </w:r>
            <w:r w:rsidRPr="00232618">
              <w:rPr>
                <w:sz w:val="22"/>
                <w:szCs w:val="22"/>
                <w:lang w:val="ru-RU"/>
              </w:rPr>
              <w:t>: год начала – год окончания</w:t>
            </w:r>
          </w:p>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r w:rsidRPr="00232618">
              <w:rPr>
                <w:sz w:val="22"/>
                <w:szCs w:val="22"/>
                <w:lang w:val="ru-RU"/>
              </w:rPr>
              <w:t>Этап</w:t>
            </w:r>
            <w:r w:rsidRPr="00232618">
              <w:rPr>
                <w:spacing w:val="-2"/>
                <w:sz w:val="22"/>
                <w:szCs w:val="22"/>
                <w:lang w:val="ru-RU"/>
              </w:rPr>
              <w:t xml:space="preserve"> </w:t>
            </w:r>
            <w:r w:rsidRPr="00232618">
              <w:rPr>
                <w:sz w:val="22"/>
                <w:szCs w:val="22"/>
              </w:rPr>
              <w:t>II</w:t>
            </w:r>
            <w:r w:rsidRPr="00232618">
              <w:rPr>
                <w:sz w:val="22"/>
                <w:szCs w:val="22"/>
                <w:lang w:val="ru-RU"/>
              </w:rPr>
              <w:t>:</w:t>
            </w:r>
            <w:r w:rsidRPr="00232618">
              <w:rPr>
                <w:spacing w:val="-2"/>
                <w:sz w:val="22"/>
                <w:szCs w:val="22"/>
                <w:lang w:val="ru-RU"/>
              </w:rPr>
              <w:t xml:space="preserve"> </w:t>
            </w:r>
            <w:r w:rsidRPr="00232618">
              <w:rPr>
                <w:sz w:val="22"/>
                <w:szCs w:val="22"/>
                <w:lang w:val="ru-RU"/>
              </w:rPr>
              <w:t>год</w:t>
            </w:r>
            <w:r w:rsidRPr="00232618">
              <w:rPr>
                <w:spacing w:val="-2"/>
                <w:sz w:val="22"/>
                <w:szCs w:val="22"/>
                <w:lang w:val="ru-RU"/>
              </w:rPr>
              <w:t xml:space="preserve"> </w:t>
            </w:r>
            <w:r w:rsidRPr="00232618">
              <w:rPr>
                <w:sz w:val="22"/>
                <w:szCs w:val="22"/>
                <w:lang w:val="ru-RU"/>
              </w:rPr>
              <w:t>начала</w:t>
            </w:r>
            <w:r w:rsidRPr="00232618">
              <w:rPr>
                <w:spacing w:val="-1"/>
                <w:sz w:val="22"/>
                <w:szCs w:val="22"/>
                <w:lang w:val="ru-RU"/>
              </w:rPr>
              <w:t xml:space="preserve"> </w:t>
            </w:r>
            <w:r w:rsidRPr="00232618">
              <w:rPr>
                <w:sz w:val="22"/>
                <w:szCs w:val="22"/>
                <w:lang w:val="ru-RU"/>
              </w:rPr>
              <w:t>–</w:t>
            </w:r>
            <w:r w:rsidRPr="00232618">
              <w:rPr>
                <w:spacing w:val="-1"/>
                <w:sz w:val="22"/>
                <w:szCs w:val="22"/>
                <w:lang w:val="ru-RU"/>
              </w:rPr>
              <w:t xml:space="preserve"> </w:t>
            </w:r>
            <w:r w:rsidRPr="00232618">
              <w:rPr>
                <w:sz w:val="22"/>
                <w:szCs w:val="22"/>
                <w:lang w:val="ru-RU"/>
              </w:rPr>
              <w:t>год</w:t>
            </w:r>
            <w:r w:rsidRPr="00232618">
              <w:rPr>
                <w:spacing w:val="-5"/>
                <w:sz w:val="22"/>
                <w:szCs w:val="22"/>
                <w:lang w:val="ru-RU"/>
              </w:rPr>
              <w:t xml:space="preserve"> </w:t>
            </w:r>
            <w:r w:rsidRPr="00232618">
              <w:rPr>
                <w:sz w:val="22"/>
                <w:szCs w:val="22"/>
                <w:lang w:val="ru-RU"/>
              </w:rPr>
              <w:t>окончания</w:t>
            </w:r>
          </w:p>
        </w:tc>
      </w:tr>
      <w:tr w:rsidR="00CF6332" w:rsidRPr="00232618" w:rsidTr="00043C16">
        <w:trPr>
          <w:jc w:val="center"/>
        </w:trPr>
        <w:tc>
          <w:tcPr>
            <w:tcW w:w="6629" w:type="dxa"/>
            <w:vMerge w:val="restart"/>
          </w:tcPr>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r w:rsidRPr="00232618">
              <w:rPr>
                <w:sz w:val="22"/>
                <w:szCs w:val="22"/>
                <w:lang w:val="ru-RU"/>
              </w:rPr>
              <w:t xml:space="preserve">Цели </w:t>
            </w:r>
            <w:proofErr w:type="gramStart"/>
            <w:r w:rsidR="00551A84" w:rsidRPr="00232618">
              <w:rPr>
                <w:sz w:val="22"/>
                <w:szCs w:val="22"/>
                <w:lang w:val="ru-RU"/>
              </w:rPr>
              <w:t>муниципальных</w:t>
            </w:r>
            <w:proofErr w:type="gramEnd"/>
            <w:r w:rsidR="00551A84" w:rsidRPr="00232618">
              <w:rPr>
                <w:sz w:val="22"/>
                <w:szCs w:val="22"/>
                <w:lang w:val="ru-RU"/>
              </w:rPr>
              <w:t xml:space="preserve"> </w:t>
            </w:r>
            <w:r w:rsidRPr="00232618">
              <w:rPr>
                <w:sz w:val="22"/>
                <w:szCs w:val="22"/>
                <w:lang w:val="ru-RU"/>
              </w:rPr>
              <w:t>программы</w:t>
            </w:r>
          </w:p>
        </w:tc>
        <w:tc>
          <w:tcPr>
            <w:tcW w:w="8080" w:type="dxa"/>
          </w:tcPr>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r w:rsidRPr="00232618">
              <w:rPr>
                <w:sz w:val="22"/>
                <w:szCs w:val="22"/>
                <w:lang w:val="ru-RU"/>
              </w:rPr>
              <w:t>Цель 1</w:t>
            </w:r>
          </w:p>
        </w:tc>
      </w:tr>
      <w:tr w:rsidR="00CF6332" w:rsidRPr="00232618" w:rsidTr="00043C16">
        <w:trPr>
          <w:jc w:val="center"/>
        </w:trPr>
        <w:tc>
          <w:tcPr>
            <w:tcW w:w="6629" w:type="dxa"/>
            <w:vMerge/>
          </w:tcPr>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p>
        </w:tc>
        <w:tc>
          <w:tcPr>
            <w:tcW w:w="8080" w:type="dxa"/>
          </w:tcPr>
          <w:p w:rsidR="00CF6332" w:rsidRPr="00232618" w:rsidRDefault="00CF6332" w:rsidP="00232618">
            <w:pPr>
              <w:widowControl w:val="0"/>
              <w:tabs>
                <w:tab w:val="left" w:pos="7273"/>
              </w:tabs>
              <w:kinsoku w:val="0"/>
              <w:overflowPunct w:val="0"/>
              <w:autoSpaceDE w:val="0"/>
              <w:autoSpaceDN w:val="0"/>
              <w:adjustRightInd w:val="0"/>
              <w:rPr>
                <w:sz w:val="22"/>
                <w:szCs w:val="22"/>
                <w:lang w:val="ru-RU"/>
              </w:rPr>
            </w:pPr>
            <w:r w:rsidRPr="00232618">
              <w:rPr>
                <w:sz w:val="22"/>
                <w:szCs w:val="22"/>
                <w:lang w:val="ru-RU"/>
              </w:rPr>
              <w:t xml:space="preserve">Цель </w:t>
            </w:r>
            <w:r w:rsidR="00232618" w:rsidRPr="00232618">
              <w:rPr>
                <w:sz w:val="22"/>
                <w:szCs w:val="22"/>
                <w:lang w:val="ru-RU"/>
              </w:rPr>
              <w:t>№</w:t>
            </w:r>
            <w:r w:rsidRPr="00232618">
              <w:rPr>
                <w:sz w:val="22"/>
                <w:szCs w:val="22"/>
                <w:lang w:val="en-US"/>
              </w:rPr>
              <w:t>…..</w:t>
            </w:r>
          </w:p>
        </w:tc>
      </w:tr>
      <w:tr w:rsidR="00CF6332" w:rsidRPr="00232618" w:rsidTr="00043C16">
        <w:trPr>
          <w:jc w:val="center"/>
        </w:trPr>
        <w:tc>
          <w:tcPr>
            <w:tcW w:w="6629" w:type="dxa"/>
            <w:vMerge w:val="restart"/>
          </w:tcPr>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proofErr w:type="spellStart"/>
            <w:r w:rsidRPr="00232618">
              <w:rPr>
                <w:sz w:val="22"/>
                <w:szCs w:val="22"/>
              </w:rPr>
              <w:t>Направления</w:t>
            </w:r>
            <w:proofErr w:type="spellEnd"/>
            <w:r w:rsidRPr="00232618">
              <w:rPr>
                <w:spacing w:val="-4"/>
                <w:sz w:val="22"/>
                <w:szCs w:val="22"/>
              </w:rPr>
              <w:t xml:space="preserve"> </w:t>
            </w:r>
            <w:r w:rsidR="00C1050E" w:rsidRPr="00232618">
              <w:rPr>
                <w:spacing w:val="-4"/>
                <w:sz w:val="22"/>
                <w:szCs w:val="22"/>
                <w:lang w:val="ru-RU"/>
              </w:rPr>
              <w:t xml:space="preserve"> </w:t>
            </w:r>
            <w:r w:rsidRPr="00232618">
              <w:rPr>
                <w:sz w:val="22"/>
                <w:szCs w:val="22"/>
              </w:rPr>
              <w:t>(</w:t>
            </w:r>
            <w:proofErr w:type="spellStart"/>
            <w:r w:rsidRPr="00232618">
              <w:rPr>
                <w:sz w:val="22"/>
                <w:szCs w:val="22"/>
              </w:rPr>
              <w:t>подпрограммы</w:t>
            </w:r>
            <w:proofErr w:type="spellEnd"/>
            <w:r w:rsidRPr="00232618">
              <w:rPr>
                <w:sz w:val="22"/>
                <w:szCs w:val="22"/>
              </w:rPr>
              <w:t>)</w:t>
            </w:r>
            <w:r w:rsidRPr="00232618">
              <w:rPr>
                <w:spacing w:val="-2"/>
                <w:sz w:val="22"/>
                <w:szCs w:val="22"/>
              </w:rPr>
              <w:t xml:space="preserve"> </w:t>
            </w:r>
            <w:r w:rsidRPr="00232618">
              <w:rPr>
                <w:spacing w:val="-2"/>
                <w:sz w:val="22"/>
                <w:szCs w:val="22"/>
                <w:lang w:val="ru-RU"/>
              </w:rPr>
              <w:t xml:space="preserve">муниципальной </w:t>
            </w:r>
            <w:r w:rsidRPr="00232618">
              <w:rPr>
                <w:spacing w:val="-5"/>
                <w:sz w:val="22"/>
                <w:szCs w:val="22"/>
              </w:rPr>
              <w:t xml:space="preserve"> </w:t>
            </w:r>
            <w:proofErr w:type="spellStart"/>
            <w:r w:rsidRPr="00232618">
              <w:rPr>
                <w:sz w:val="22"/>
                <w:szCs w:val="22"/>
              </w:rPr>
              <w:t>программы</w:t>
            </w:r>
            <w:proofErr w:type="spellEnd"/>
            <w:r w:rsidR="009859CF" w:rsidRPr="00232618">
              <w:rPr>
                <w:sz w:val="22"/>
                <w:szCs w:val="22"/>
                <w:lang w:val="ru-RU"/>
              </w:rPr>
              <w:t xml:space="preserve"> </w:t>
            </w:r>
            <w:r w:rsidR="009859CF" w:rsidRPr="0052138F">
              <w:rPr>
                <w:sz w:val="18"/>
                <w:szCs w:val="18"/>
                <w:lang w:val="ru-RU"/>
              </w:rPr>
              <w:t>(5</w:t>
            </w:r>
            <w:r w:rsidR="003C7756" w:rsidRPr="0052138F">
              <w:rPr>
                <w:sz w:val="18"/>
                <w:szCs w:val="18"/>
                <w:lang w:val="ru-RU"/>
              </w:rPr>
              <w:t>)</w:t>
            </w:r>
          </w:p>
        </w:tc>
        <w:tc>
          <w:tcPr>
            <w:tcW w:w="8080" w:type="dxa"/>
          </w:tcPr>
          <w:p w:rsidR="00CF6332" w:rsidRPr="00232618" w:rsidRDefault="00CF6332" w:rsidP="00622C32">
            <w:pPr>
              <w:widowControl w:val="0"/>
              <w:kinsoku w:val="0"/>
              <w:overflowPunct w:val="0"/>
              <w:autoSpaceDE w:val="0"/>
              <w:autoSpaceDN w:val="0"/>
              <w:adjustRightInd w:val="0"/>
              <w:rPr>
                <w:sz w:val="22"/>
                <w:szCs w:val="22"/>
                <w:lang w:val="ru-RU"/>
              </w:rPr>
            </w:pPr>
            <w:proofErr w:type="spellStart"/>
            <w:r w:rsidRPr="00232618">
              <w:rPr>
                <w:sz w:val="22"/>
                <w:szCs w:val="22"/>
              </w:rPr>
              <w:t>Направление</w:t>
            </w:r>
            <w:proofErr w:type="spellEnd"/>
            <w:r w:rsidRPr="00232618">
              <w:rPr>
                <w:sz w:val="22"/>
                <w:szCs w:val="22"/>
              </w:rPr>
              <w:t xml:space="preserve"> (</w:t>
            </w:r>
            <w:proofErr w:type="spellStart"/>
            <w:r w:rsidR="00622C32" w:rsidRPr="00232618">
              <w:rPr>
                <w:sz w:val="22"/>
                <w:szCs w:val="22"/>
              </w:rPr>
              <w:t>подпрограмма</w:t>
            </w:r>
            <w:proofErr w:type="spellEnd"/>
            <w:r w:rsidR="00622C32" w:rsidRPr="00232618">
              <w:rPr>
                <w:sz w:val="22"/>
                <w:szCs w:val="22"/>
              </w:rPr>
              <w:t>) 1 «</w:t>
            </w:r>
            <w:proofErr w:type="spellStart"/>
            <w:r w:rsidR="00622C32" w:rsidRPr="00232618">
              <w:rPr>
                <w:sz w:val="22"/>
                <w:szCs w:val="22"/>
              </w:rPr>
              <w:t>Наименование</w:t>
            </w:r>
            <w:proofErr w:type="spellEnd"/>
            <w:r w:rsidR="00622C32" w:rsidRPr="00232618">
              <w:rPr>
                <w:sz w:val="22"/>
                <w:szCs w:val="22"/>
              </w:rPr>
              <w:t xml:space="preserve">» </w:t>
            </w:r>
          </w:p>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p>
        </w:tc>
      </w:tr>
      <w:tr w:rsidR="00CF6332" w:rsidRPr="00232618" w:rsidTr="00043C16">
        <w:trPr>
          <w:jc w:val="center"/>
        </w:trPr>
        <w:tc>
          <w:tcPr>
            <w:tcW w:w="6629" w:type="dxa"/>
            <w:vMerge/>
          </w:tcPr>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p>
        </w:tc>
        <w:tc>
          <w:tcPr>
            <w:tcW w:w="8080" w:type="dxa"/>
          </w:tcPr>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proofErr w:type="spellStart"/>
            <w:r w:rsidRPr="00232618">
              <w:rPr>
                <w:sz w:val="22"/>
                <w:szCs w:val="22"/>
              </w:rPr>
              <w:t>Направление</w:t>
            </w:r>
            <w:proofErr w:type="spellEnd"/>
            <w:r w:rsidRPr="00232618">
              <w:rPr>
                <w:spacing w:val="-7"/>
                <w:sz w:val="22"/>
                <w:szCs w:val="22"/>
              </w:rPr>
              <w:t xml:space="preserve"> </w:t>
            </w:r>
            <w:r w:rsidRPr="00232618">
              <w:rPr>
                <w:sz w:val="22"/>
                <w:szCs w:val="22"/>
              </w:rPr>
              <w:t>(</w:t>
            </w:r>
            <w:proofErr w:type="spellStart"/>
            <w:r w:rsidRPr="00232618">
              <w:rPr>
                <w:sz w:val="22"/>
                <w:szCs w:val="22"/>
              </w:rPr>
              <w:t>подпрограмма</w:t>
            </w:r>
            <w:proofErr w:type="spellEnd"/>
            <w:r w:rsidRPr="00232618">
              <w:rPr>
                <w:sz w:val="22"/>
                <w:szCs w:val="22"/>
              </w:rPr>
              <w:t>)</w:t>
            </w:r>
            <w:r w:rsidRPr="00232618">
              <w:rPr>
                <w:spacing w:val="-7"/>
                <w:sz w:val="22"/>
                <w:szCs w:val="22"/>
              </w:rPr>
              <w:t xml:space="preserve"> </w:t>
            </w:r>
            <w:r w:rsidR="00232618" w:rsidRPr="00232618">
              <w:rPr>
                <w:spacing w:val="-7"/>
                <w:sz w:val="22"/>
                <w:szCs w:val="22"/>
                <w:lang w:val="ru-RU"/>
              </w:rPr>
              <w:t>№</w:t>
            </w:r>
            <w:r w:rsidRPr="00232618">
              <w:rPr>
                <w:spacing w:val="-5"/>
                <w:sz w:val="22"/>
                <w:szCs w:val="22"/>
              </w:rPr>
              <w:t xml:space="preserve"> </w:t>
            </w:r>
            <w:r w:rsidRPr="00232618">
              <w:rPr>
                <w:sz w:val="22"/>
                <w:szCs w:val="22"/>
              </w:rPr>
              <w:t>«</w:t>
            </w:r>
            <w:proofErr w:type="spellStart"/>
            <w:r w:rsidRPr="00232618">
              <w:rPr>
                <w:sz w:val="22"/>
                <w:szCs w:val="22"/>
              </w:rPr>
              <w:t>Наименование</w:t>
            </w:r>
            <w:proofErr w:type="spellEnd"/>
            <w:r w:rsidRPr="00232618">
              <w:rPr>
                <w:sz w:val="22"/>
                <w:szCs w:val="22"/>
              </w:rPr>
              <w:t>»</w:t>
            </w:r>
          </w:p>
          <w:p w:rsidR="00CF6332" w:rsidRPr="00232618" w:rsidRDefault="00CF6332" w:rsidP="00622C32">
            <w:pPr>
              <w:widowControl w:val="0"/>
              <w:tabs>
                <w:tab w:val="left" w:pos="7273"/>
              </w:tabs>
              <w:kinsoku w:val="0"/>
              <w:overflowPunct w:val="0"/>
              <w:autoSpaceDE w:val="0"/>
              <w:autoSpaceDN w:val="0"/>
              <w:adjustRightInd w:val="0"/>
              <w:rPr>
                <w:sz w:val="22"/>
                <w:szCs w:val="22"/>
                <w:lang w:val="ru-RU"/>
              </w:rPr>
            </w:pPr>
          </w:p>
        </w:tc>
      </w:tr>
      <w:tr w:rsidR="00551A84" w:rsidRPr="00232618" w:rsidTr="00043C16">
        <w:trPr>
          <w:jc w:val="center"/>
        </w:trPr>
        <w:tc>
          <w:tcPr>
            <w:tcW w:w="6629" w:type="dxa"/>
          </w:tcPr>
          <w:p w:rsidR="00551A84" w:rsidRPr="00232618" w:rsidRDefault="00551A84" w:rsidP="00622C32">
            <w:pPr>
              <w:widowControl w:val="0"/>
              <w:tabs>
                <w:tab w:val="left" w:pos="7273"/>
              </w:tabs>
              <w:kinsoku w:val="0"/>
              <w:overflowPunct w:val="0"/>
              <w:autoSpaceDE w:val="0"/>
              <w:autoSpaceDN w:val="0"/>
              <w:adjustRightInd w:val="0"/>
              <w:rPr>
                <w:sz w:val="22"/>
                <w:szCs w:val="22"/>
                <w:lang w:val="ru-RU"/>
              </w:rPr>
            </w:pPr>
            <w:r w:rsidRPr="00232618">
              <w:rPr>
                <w:sz w:val="22"/>
                <w:szCs w:val="22"/>
                <w:lang w:val="ru-RU"/>
              </w:rPr>
              <w:t>Объемы финансового обеспечения за весь период реализации</w:t>
            </w:r>
          </w:p>
        </w:tc>
        <w:tc>
          <w:tcPr>
            <w:tcW w:w="8080" w:type="dxa"/>
          </w:tcPr>
          <w:p w:rsidR="00551A84" w:rsidRPr="00232618" w:rsidRDefault="00551A84" w:rsidP="00622C32">
            <w:pPr>
              <w:widowControl w:val="0"/>
              <w:tabs>
                <w:tab w:val="left" w:pos="7273"/>
              </w:tabs>
              <w:kinsoku w:val="0"/>
              <w:overflowPunct w:val="0"/>
              <w:autoSpaceDE w:val="0"/>
              <w:autoSpaceDN w:val="0"/>
              <w:adjustRightInd w:val="0"/>
              <w:rPr>
                <w:sz w:val="22"/>
                <w:szCs w:val="22"/>
                <w:lang w:val="ru-RU"/>
              </w:rPr>
            </w:pPr>
            <w:proofErr w:type="spellStart"/>
            <w:r w:rsidRPr="00232618">
              <w:rPr>
                <w:sz w:val="22"/>
                <w:szCs w:val="22"/>
                <w:lang w:val="ru-RU"/>
              </w:rPr>
              <w:t>тыс</w:t>
            </w:r>
            <w:proofErr w:type="gramStart"/>
            <w:r w:rsidRPr="00232618">
              <w:rPr>
                <w:sz w:val="22"/>
                <w:szCs w:val="22"/>
                <w:lang w:val="ru-RU"/>
              </w:rPr>
              <w:t>.р</w:t>
            </w:r>
            <w:proofErr w:type="gramEnd"/>
            <w:r w:rsidRPr="00232618">
              <w:rPr>
                <w:sz w:val="22"/>
                <w:szCs w:val="22"/>
                <w:lang w:val="ru-RU"/>
              </w:rPr>
              <w:t>уб</w:t>
            </w:r>
            <w:proofErr w:type="spellEnd"/>
            <w:r w:rsidRPr="00232618">
              <w:rPr>
                <w:sz w:val="22"/>
                <w:szCs w:val="22"/>
                <w:lang w:val="ru-RU"/>
              </w:rPr>
              <w:t>.</w:t>
            </w:r>
          </w:p>
        </w:tc>
      </w:tr>
      <w:tr w:rsidR="0040151D" w:rsidRPr="006276EB" w:rsidTr="00043C16">
        <w:trPr>
          <w:jc w:val="center"/>
        </w:trPr>
        <w:tc>
          <w:tcPr>
            <w:tcW w:w="6629" w:type="dxa"/>
            <w:vMerge w:val="restart"/>
          </w:tcPr>
          <w:p w:rsidR="0040151D" w:rsidRPr="00232618" w:rsidRDefault="0040151D" w:rsidP="003C7756">
            <w:pPr>
              <w:widowControl w:val="0"/>
              <w:kinsoku w:val="0"/>
              <w:overflowPunct w:val="0"/>
              <w:autoSpaceDE w:val="0"/>
              <w:autoSpaceDN w:val="0"/>
              <w:adjustRightInd w:val="0"/>
              <w:rPr>
                <w:sz w:val="22"/>
                <w:szCs w:val="22"/>
                <w:lang w:val="ru-RU"/>
              </w:rPr>
            </w:pPr>
            <w:r w:rsidRPr="00232618">
              <w:rPr>
                <w:sz w:val="22"/>
                <w:szCs w:val="22"/>
                <w:lang w:val="ru-RU"/>
              </w:rPr>
              <w:t>Связь</w:t>
            </w:r>
            <w:r w:rsidRPr="00232618">
              <w:rPr>
                <w:spacing w:val="-5"/>
                <w:sz w:val="22"/>
                <w:szCs w:val="22"/>
                <w:lang w:val="ru-RU"/>
              </w:rPr>
              <w:t xml:space="preserve"> </w:t>
            </w:r>
            <w:r w:rsidRPr="00232618">
              <w:rPr>
                <w:sz w:val="22"/>
                <w:szCs w:val="22"/>
                <w:lang w:val="ru-RU"/>
              </w:rPr>
              <w:t>с</w:t>
            </w:r>
            <w:r w:rsidRPr="00232618">
              <w:rPr>
                <w:spacing w:val="-3"/>
                <w:sz w:val="22"/>
                <w:szCs w:val="22"/>
                <w:lang w:val="ru-RU"/>
              </w:rPr>
              <w:t xml:space="preserve"> </w:t>
            </w:r>
            <w:r w:rsidRPr="00232618">
              <w:rPr>
                <w:sz w:val="22"/>
                <w:szCs w:val="22"/>
                <w:lang w:val="ru-RU"/>
              </w:rPr>
              <w:t>национальными</w:t>
            </w:r>
            <w:r w:rsidRPr="00232618">
              <w:rPr>
                <w:spacing w:val="-4"/>
                <w:sz w:val="22"/>
                <w:szCs w:val="22"/>
                <w:lang w:val="ru-RU"/>
              </w:rPr>
              <w:t xml:space="preserve"> </w:t>
            </w:r>
            <w:r w:rsidRPr="00232618">
              <w:rPr>
                <w:sz w:val="22"/>
                <w:szCs w:val="22"/>
                <w:lang w:val="ru-RU"/>
              </w:rPr>
              <w:t>целями развития</w:t>
            </w:r>
            <w:r w:rsidRPr="00232618">
              <w:rPr>
                <w:spacing w:val="-4"/>
                <w:sz w:val="22"/>
                <w:szCs w:val="22"/>
                <w:lang w:val="ru-RU"/>
              </w:rPr>
              <w:t xml:space="preserve"> </w:t>
            </w:r>
            <w:r w:rsidRPr="00232618">
              <w:rPr>
                <w:sz w:val="22"/>
                <w:szCs w:val="22"/>
                <w:lang w:val="ru-RU"/>
              </w:rPr>
              <w:t>Российской</w:t>
            </w:r>
            <w:r w:rsidRPr="00232618">
              <w:rPr>
                <w:spacing w:val="-5"/>
                <w:sz w:val="22"/>
                <w:szCs w:val="22"/>
                <w:lang w:val="ru-RU"/>
              </w:rPr>
              <w:t xml:space="preserve"> </w:t>
            </w:r>
            <w:r w:rsidRPr="00232618">
              <w:rPr>
                <w:sz w:val="22"/>
                <w:szCs w:val="22"/>
                <w:lang w:val="ru-RU"/>
              </w:rPr>
              <w:t>Федерации/</w:t>
            </w:r>
            <w:r w:rsidRPr="00232618">
              <w:rPr>
                <w:spacing w:val="-3"/>
                <w:sz w:val="22"/>
                <w:szCs w:val="22"/>
                <w:lang w:val="ru-RU"/>
              </w:rPr>
              <w:t xml:space="preserve"> </w:t>
            </w:r>
            <w:r w:rsidRPr="00232618">
              <w:rPr>
                <w:sz w:val="22"/>
                <w:szCs w:val="22"/>
                <w:lang w:val="ru-RU"/>
              </w:rPr>
              <w:t xml:space="preserve"> государственной программой</w:t>
            </w:r>
            <w:r w:rsidRPr="00232618">
              <w:rPr>
                <w:spacing w:val="-4"/>
                <w:sz w:val="22"/>
                <w:szCs w:val="22"/>
                <w:lang w:val="ru-RU"/>
              </w:rPr>
              <w:t xml:space="preserve"> </w:t>
            </w:r>
            <w:r w:rsidRPr="00232618">
              <w:rPr>
                <w:sz w:val="22"/>
                <w:szCs w:val="22"/>
                <w:lang w:val="ru-RU"/>
              </w:rPr>
              <w:t>Российской Федерации, Кемеровской области –</w:t>
            </w:r>
            <w:r w:rsidR="005F3F5C" w:rsidRPr="00232618">
              <w:rPr>
                <w:sz w:val="22"/>
                <w:szCs w:val="22"/>
                <w:lang w:val="ru-RU"/>
              </w:rPr>
              <w:t xml:space="preserve"> </w:t>
            </w:r>
            <w:r w:rsidRPr="00232618">
              <w:rPr>
                <w:sz w:val="22"/>
                <w:szCs w:val="22"/>
                <w:lang w:val="ru-RU"/>
              </w:rPr>
              <w:t xml:space="preserve">Кузбасса </w:t>
            </w:r>
            <w:r w:rsidRPr="0052138F">
              <w:rPr>
                <w:sz w:val="18"/>
                <w:szCs w:val="18"/>
                <w:lang w:val="ru-RU"/>
              </w:rPr>
              <w:t>(</w:t>
            </w:r>
            <w:r w:rsidR="009859CF" w:rsidRPr="0052138F">
              <w:rPr>
                <w:sz w:val="18"/>
                <w:szCs w:val="18"/>
                <w:lang w:val="ru-RU"/>
              </w:rPr>
              <w:t>6</w:t>
            </w:r>
            <w:r w:rsidRPr="0052138F">
              <w:rPr>
                <w:sz w:val="18"/>
                <w:szCs w:val="18"/>
                <w:lang w:val="ru-RU"/>
              </w:rPr>
              <w:t>)</w:t>
            </w:r>
          </w:p>
        </w:tc>
        <w:tc>
          <w:tcPr>
            <w:tcW w:w="8080" w:type="dxa"/>
            <w:vAlign w:val="center"/>
          </w:tcPr>
          <w:p w:rsidR="0040151D" w:rsidRPr="00232618" w:rsidRDefault="0040151D" w:rsidP="00622C32">
            <w:pPr>
              <w:widowControl w:val="0"/>
              <w:kinsoku w:val="0"/>
              <w:overflowPunct w:val="0"/>
              <w:autoSpaceDE w:val="0"/>
              <w:autoSpaceDN w:val="0"/>
              <w:adjustRightInd w:val="0"/>
              <w:rPr>
                <w:sz w:val="22"/>
                <w:szCs w:val="22"/>
                <w:lang w:val="ru-RU"/>
              </w:rPr>
            </w:pPr>
            <w:r w:rsidRPr="00232618">
              <w:rPr>
                <w:sz w:val="22"/>
                <w:szCs w:val="22"/>
                <w:lang w:val="ru-RU"/>
              </w:rPr>
              <w:t xml:space="preserve"> Национальная</w:t>
            </w:r>
            <w:r w:rsidRPr="00232618">
              <w:rPr>
                <w:spacing w:val="15"/>
                <w:sz w:val="22"/>
                <w:szCs w:val="22"/>
                <w:lang w:val="ru-RU"/>
              </w:rPr>
              <w:t xml:space="preserve"> </w:t>
            </w:r>
            <w:r w:rsidRPr="00232618">
              <w:rPr>
                <w:sz w:val="22"/>
                <w:szCs w:val="22"/>
                <w:lang w:val="ru-RU"/>
              </w:rPr>
              <w:t>цель/наименование целевого показателя национальной цели</w:t>
            </w:r>
          </w:p>
        </w:tc>
      </w:tr>
      <w:tr w:rsidR="0040151D" w:rsidRPr="006276EB" w:rsidTr="00043C16">
        <w:trPr>
          <w:jc w:val="center"/>
        </w:trPr>
        <w:tc>
          <w:tcPr>
            <w:tcW w:w="6629" w:type="dxa"/>
            <w:vMerge/>
          </w:tcPr>
          <w:p w:rsidR="0040151D" w:rsidRPr="00232618" w:rsidRDefault="0040151D" w:rsidP="00622C32">
            <w:pPr>
              <w:widowControl w:val="0"/>
              <w:tabs>
                <w:tab w:val="left" w:pos="7273"/>
              </w:tabs>
              <w:kinsoku w:val="0"/>
              <w:overflowPunct w:val="0"/>
              <w:autoSpaceDE w:val="0"/>
              <w:autoSpaceDN w:val="0"/>
              <w:adjustRightInd w:val="0"/>
              <w:rPr>
                <w:sz w:val="22"/>
                <w:szCs w:val="22"/>
                <w:lang w:val="ru-RU"/>
              </w:rPr>
            </w:pPr>
          </w:p>
        </w:tc>
        <w:tc>
          <w:tcPr>
            <w:tcW w:w="8080" w:type="dxa"/>
            <w:vAlign w:val="center"/>
          </w:tcPr>
          <w:p w:rsidR="0040151D" w:rsidRPr="00232618" w:rsidRDefault="0040151D" w:rsidP="00622C32">
            <w:pPr>
              <w:widowControl w:val="0"/>
              <w:kinsoku w:val="0"/>
              <w:overflowPunct w:val="0"/>
              <w:autoSpaceDE w:val="0"/>
              <w:autoSpaceDN w:val="0"/>
              <w:adjustRightInd w:val="0"/>
              <w:rPr>
                <w:sz w:val="22"/>
                <w:szCs w:val="22"/>
                <w:lang w:val="ru-RU"/>
              </w:rPr>
            </w:pPr>
            <w:r w:rsidRPr="00232618">
              <w:rPr>
                <w:sz w:val="22"/>
                <w:szCs w:val="22"/>
                <w:lang w:val="ru-RU"/>
              </w:rPr>
              <w:t xml:space="preserve"> Наименование</w:t>
            </w:r>
            <w:r w:rsidRPr="00232618">
              <w:rPr>
                <w:spacing w:val="14"/>
                <w:sz w:val="22"/>
                <w:szCs w:val="22"/>
                <w:lang w:val="ru-RU"/>
              </w:rPr>
              <w:t xml:space="preserve"> </w:t>
            </w:r>
            <w:r w:rsidRPr="00232618">
              <w:rPr>
                <w:sz w:val="22"/>
                <w:szCs w:val="22"/>
                <w:lang w:val="ru-RU"/>
              </w:rPr>
              <w:t>государственной</w:t>
            </w:r>
            <w:r w:rsidRPr="00232618">
              <w:rPr>
                <w:spacing w:val="15"/>
                <w:sz w:val="22"/>
                <w:szCs w:val="22"/>
                <w:lang w:val="ru-RU"/>
              </w:rPr>
              <w:t xml:space="preserve"> </w:t>
            </w:r>
            <w:r w:rsidRPr="00232618">
              <w:rPr>
                <w:sz w:val="22"/>
                <w:szCs w:val="22"/>
                <w:lang w:val="ru-RU"/>
              </w:rPr>
              <w:t>программы</w:t>
            </w:r>
            <w:r w:rsidRPr="00232618">
              <w:rPr>
                <w:spacing w:val="13"/>
                <w:sz w:val="22"/>
                <w:szCs w:val="22"/>
                <w:lang w:val="ru-RU"/>
              </w:rPr>
              <w:t xml:space="preserve"> </w:t>
            </w:r>
            <w:r w:rsidRPr="00232618">
              <w:rPr>
                <w:sz w:val="22"/>
                <w:szCs w:val="22"/>
                <w:lang w:val="ru-RU"/>
              </w:rPr>
              <w:t>Российской</w:t>
            </w:r>
            <w:r w:rsidRPr="00232618">
              <w:rPr>
                <w:spacing w:val="14"/>
                <w:sz w:val="22"/>
                <w:szCs w:val="22"/>
                <w:lang w:val="ru-RU"/>
              </w:rPr>
              <w:t xml:space="preserve"> </w:t>
            </w:r>
            <w:r w:rsidRPr="00232618">
              <w:rPr>
                <w:sz w:val="22"/>
                <w:szCs w:val="22"/>
                <w:lang w:val="ru-RU"/>
              </w:rPr>
              <w:t xml:space="preserve">Федерации, </w:t>
            </w:r>
            <w:r w:rsidR="005F3F5C" w:rsidRPr="00232618">
              <w:rPr>
                <w:sz w:val="22"/>
                <w:szCs w:val="22"/>
                <w:lang w:val="ru-RU"/>
              </w:rPr>
              <w:t xml:space="preserve"> </w:t>
            </w:r>
            <w:r w:rsidRPr="00232618">
              <w:rPr>
                <w:sz w:val="22"/>
                <w:szCs w:val="22"/>
                <w:lang w:val="ru-RU"/>
              </w:rPr>
              <w:t>Кемеровской области - Кузбасса</w:t>
            </w:r>
          </w:p>
        </w:tc>
      </w:tr>
    </w:tbl>
    <w:p w:rsidR="003C7756" w:rsidRPr="00232618" w:rsidRDefault="003C7756" w:rsidP="00CF6332">
      <w:pPr>
        <w:pStyle w:val="af5"/>
        <w:ind w:left="-142" w:right="-1" w:firstLine="699"/>
        <w:jc w:val="both"/>
        <w:rPr>
          <w:b w:val="0"/>
          <w:color w:val="auto"/>
          <w:sz w:val="18"/>
          <w:szCs w:val="18"/>
        </w:rPr>
      </w:pPr>
      <w:r w:rsidRPr="00232618">
        <w:rPr>
          <w:b w:val="0"/>
          <w:color w:val="auto"/>
          <w:sz w:val="22"/>
          <w:szCs w:val="22"/>
        </w:rPr>
        <w:t>(</w:t>
      </w:r>
      <w:r w:rsidR="009859CF" w:rsidRPr="00232618">
        <w:rPr>
          <w:b w:val="0"/>
          <w:color w:val="auto"/>
          <w:sz w:val="22"/>
          <w:szCs w:val="22"/>
        </w:rPr>
        <w:t>5</w:t>
      </w:r>
      <w:r w:rsidRPr="00232618">
        <w:rPr>
          <w:b w:val="0"/>
          <w:color w:val="auto"/>
          <w:sz w:val="22"/>
          <w:szCs w:val="22"/>
        </w:rPr>
        <w:t xml:space="preserve">) </w:t>
      </w:r>
      <w:r w:rsidRPr="00232618">
        <w:rPr>
          <w:b w:val="0"/>
          <w:color w:val="auto"/>
          <w:sz w:val="18"/>
          <w:szCs w:val="18"/>
        </w:rPr>
        <w:t>Указывается при необходимости.</w:t>
      </w:r>
    </w:p>
    <w:p w:rsidR="00CF6332" w:rsidRDefault="00CF6332" w:rsidP="00CF6332">
      <w:pPr>
        <w:pStyle w:val="af5"/>
        <w:ind w:left="-142" w:right="-1" w:firstLine="699"/>
        <w:jc w:val="both"/>
        <w:rPr>
          <w:b w:val="0"/>
          <w:color w:val="auto"/>
          <w:sz w:val="18"/>
          <w:szCs w:val="18"/>
        </w:rPr>
      </w:pPr>
      <w:proofErr w:type="gramStart"/>
      <w:r w:rsidRPr="00232618">
        <w:rPr>
          <w:b w:val="0"/>
          <w:color w:val="auto"/>
          <w:sz w:val="18"/>
          <w:szCs w:val="18"/>
        </w:rPr>
        <w:t>(</w:t>
      </w:r>
      <w:r w:rsidR="009859CF" w:rsidRPr="00232618">
        <w:rPr>
          <w:b w:val="0"/>
          <w:color w:val="auto"/>
          <w:sz w:val="18"/>
          <w:szCs w:val="18"/>
        </w:rPr>
        <w:t>6</w:t>
      </w:r>
      <w:r w:rsidRPr="00232618">
        <w:rPr>
          <w:b w:val="0"/>
          <w:color w:val="auto"/>
          <w:sz w:val="18"/>
          <w:szCs w:val="18"/>
        </w:rPr>
        <w:t xml:space="preserve">) 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от </w:t>
      </w:r>
      <w:r w:rsidR="00232618" w:rsidRPr="00232618">
        <w:rPr>
          <w:b w:val="0"/>
          <w:color w:val="auto"/>
          <w:sz w:val="18"/>
          <w:szCs w:val="18"/>
        </w:rPr>
        <w:t>07.05.2024 N 309 "О национальных целях развития Российской Федерации на период до 2030 года и на перспективу до 2036 года";</w:t>
      </w:r>
      <w:r w:rsidRPr="00232618">
        <w:rPr>
          <w:b w:val="0"/>
          <w:color w:val="auto"/>
          <w:sz w:val="18"/>
          <w:szCs w:val="18"/>
        </w:rPr>
        <w:t xml:space="preserve"> или (и) указывается связь с государственной программой Российской Федерации,  Кемеровской области - Кузбасса.</w:t>
      </w:r>
      <w:proofErr w:type="gramEnd"/>
    </w:p>
    <w:p w:rsidR="00165B6A" w:rsidRPr="00232618" w:rsidRDefault="00165B6A" w:rsidP="00CF6332">
      <w:pPr>
        <w:pStyle w:val="af5"/>
        <w:ind w:left="-142" w:right="-1" w:firstLine="699"/>
        <w:jc w:val="both"/>
        <w:rPr>
          <w:b w:val="0"/>
          <w:color w:val="auto"/>
          <w:sz w:val="18"/>
          <w:szCs w:val="18"/>
        </w:rPr>
      </w:pPr>
    </w:p>
    <w:p w:rsidR="00803250" w:rsidRDefault="00803250" w:rsidP="00CF6332">
      <w:pPr>
        <w:pStyle w:val="af5"/>
        <w:ind w:left="-142" w:right="-1" w:firstLine="699"/>
        <w:jc w:val="both"/>
        <w:rPr>
          <w:b w:val="0"/>
          <w:color w:val="0070C0"/>
          <w:sz w:val="18"/>
          <w:szCs w:val="18"/>
        </w:rPr>
      </w:pPr>
    </w:p>
    <w:p w:rsidR="001B2802" w:rsidRPr="00165B6A" w:rsidRDefault="001B2802" w:rsidP="001B2802">
      <w:pPr>
        <w:widowControl w:val="0"/>
        <w:kinsoku w:val="0"/>
        <w:overflowPunct w:val="0"/>
        <w:autoSpaceDE w:val="0"/>
        <w:autoSpaceDN w:val="0"/>
        <w:adjustRightInd w:val="0"/>
        <w:spacing w:before="66"/>
        <w:ind w:left="567" w:right="505"/>
        <w:jc w:val="center"/>
        <w:outlineLvl w:val="0"/>
        <w:rPr>
          <w:b/>
          <w:sz w:val="28"/>
          <w:szCs w:val="28"/>
          <w:lang w:val="ru-RU"/>
        </w:rPr>
      </w:pPr>
      <w:r w:rsidRPr="00165B6A">
        <w:rPr>
          <w:b/>
          <w:sz w:val="28"/>
          <w:szCs w:val="28"/>
        </w:rPr>
        <w:lastRenderedPageBreak/>
        <w:t xml:space="preserve">2. </w:t>
      </w:r>
      <w:proofErr w:type="spellStart"/>
      <w:r w:rsidRPr="00165B6A">
        <w:rPr>
          <w:b/>
          <w:sz w:val="28"/>
          <w:szCs w:val="28"/>
        </w:rPr>
        <w:t>Показатели</w:t>
      </w:r>
      <w:proofErr w:type="spellEnd"/>
      <w:r w:rsidRPr="00165B6A">
        <w:rPr>
          <w:b/>
          <w:sz w:val="28"/>
          <w:szCs w:val="28"/>
        </w:rPr>
        <w:t xml:space="preserve"> </w:t>
      </w:r>
      <w:r w:rsidRPr="00165B6A">
        <w:rPr>
          <w:b/>
          <w:sz w:val="28"/>
          <w:szCs w:val="28"/>
          <w:lang w:val="ru-RU"/>
        </w:rPr>
        <w:t xml:space="preserve">муниципальной </w:t>
      </w:r>
      <w:proofErr w:type="spellStart"/>
      <w:r w:rsidRPr="00165B6A">
        <w:rPr>
          <w:b/>
          <w:sz w:val="28"/>
          <w:szCs w:val="28"/>
        </w:rPr>
        <w:t>программы</w:t>
      </w:r>
      <w:proofErr w:type="spellEnd"/>
      <w:r w:rsidR="00DE0912" w:rsidRPr="00165B6A">
        <w:rPr>
          <w:b/>
          <w:sz w:val="28"/>
          <w:szCs w:val="28"/>
          <w:lang w:val="ru-RU"/>
        </w:rPr>
        <w:t xml:space="preserve"> (МП)</w:t>
      </w:r>
    </w:p>
    <w:p w:rsidR="001B2802" w:rsidRPr="009F084E" w:rsidRDefault="001B2802" w:rsidP="007B20CF">
      <w:pPr>
        <w:widowControl w:val="0"/>
        <w:autoSpaceDE w:val="0"/>
        <w:autoSpaceDN w:val="0"/>
        <w:adjustRightInd w:val="0"/>
        <w:ind w:left="1440"/>
        <w:rPr>
          <w:sz w:val="26"/>
          <w:szCs w:val="26"/>
          <w:lang w:val="ru-RU"/>
        </w:rPr>
      </w:pPr>
    </w:p>
    <w:tbl>
      <w:tblPr>
        <w:tblStyle w:val="a4"/>
        <w:tblW w:w="14743" w:type="dxa"/>
        <w:jc w:val="center"/>
        <w:tblInd w:w="-34" w:type="dxa"/>
        <w:tblLayout w:type="fixed"/>
        <w:tblLook w:val="04A0" w:firstRow="1" w:lastRow="0" w:firstColumn="1" w:lastColumn="0" w:noHBand="0" w:noVBand="1"/>
      </w:tblPr>
      <w:tblGrid>
        <w:gridCol w:w="533"/>
        <w:gridCol w:w="1310"/>
        <w:gridCol w:w="993"/>
        <w:gridCol w:w="1275"/>
        <w:gridCol w:w="1228"/>
        <w:gridCol w:w="1485"/>
        <w:gridCol w:w="1338"/>
        <w:gridCol w:w="1214"/>
        <w:gridCol w:w="1209"/>
        <w:gridCol w:w="1201"/>
        <w:gridCol w:w="1397"/>
        <w:gridCol w:w="1560"/>
      </w:tblGrid>
      <w:tr w:rsidR="0002163D" w:rsidRPr="009F084E" w:rsidTr="00043C16">
        <w:trPr>
          <w:jc w:val="center"/>
        </w:trPr>
        <w:tc>
          <w:tcPr>
            <w:tcW w:w="533" w:type="dxa"/>
            <w:vMerge w:val="restart"/>
          </w:tcPr>
          <w:p w:rsidR="00FA5EF9" w:rsidRPr="009F084E" w:rsidRDefault="00FA5EF9" w:rsidP="001B2802">
            <w:pPr>
              <w:widowControl w:val="0"/>
              <w:autoSpaceDE w:val="0"/>
              <w:autoSpaceDN w:val="0"/>
              <w:adjustRightInd w:val="0"/>
              <w:jc w:val="center"/>
              <w:rPr>
                <w:lang w:val="ru-RU"/>
              </w:rPr>
            </w:pPr>
            <w:r w:rsidRPr="009F084E">
              <w:rPr>
                <w:lang w:val="ru-RU"/>
              </w:rPr>
              <w:t>№</w:t>
            </w:r>
          </w:p>
          <w:p w:rsidR="00FA5EF9" w:rsidRPr="009F084E" w:rsidRDefault="00FA5EF9" w:rsidP="001B2802">
            <w:pPr>
              <w:widowControl w:val="0"/>
              <w:autoSpaceDE w:val="0"/>
              <w:autoSpaceDN w:val="0"/>
              <w:adjustRightInd w:val="0"/>
              <w:jc w:val="center"/>
              <w:rPr>
                <w:lang w:val="ru-RU"/>
              </w:rPr>
            </w:pPr>
            <w:proofErr w:type="gramStart"/>
            <w:r w:rsidRPr="009F084E">
              <w:rPr>
                <w:lang w:val="ru-RU"/>
              </w:rPr>
              <w:t>п</w:t>
            </w:r>
            <w:proofErr w:type="gramEnd"/>
            <w:r w:rsidRPr="009F084E">
              <w:rPr>
                <w:lang w:val="ru-RU"/>
              </w:rPr>
              <w:t>/п</w:t>
            </w:r>
          </w:p>
        </w:tc>
        <w:tc>
          <w:tcPr>
            <w:tcW w:w="1310" w:type="dxa"/>
            <w:vMerge w:val="restart"/>
          </w:tcPr>
          <w:p w:rsidR="00FA5EF9" w:rsidRPr="009F084E" w:rsidRDefault="00FA5EF9" w:rsidP="001B2802">
            <w:pPr>
              <w:widowControl w:val="0"/>
              <w:autoSpaceDE w:val="0"/>
              <w:autoSpaceDN w:val="0"/>
              <w:adjustRightInd w:val="0"/>
              <w:jc w:val="center"/>
              <w:rPr>
                <w:lang w:val="ru-RU"/>
              </w:rPr>
            </w:pPr>
            <w:proofErr w:type="spellStart"/>
            <w:proofErr w:type="gramStart"/>
            <w:r w:rsidRPr="009F084E">
              <w:rPr>
                <w:lang w:val="ru-RU"/>
              </w:rPr>
              <w:t>Наименова-ние</w:t>
            </w:r>
            <w:proofErr w:type="spellEnd"/>
            <w:proofErr w:type="gramEnd"/>
          </w:p>
          <w:p w:rsidR="00FA5EF9" w:rsidRPr="009F084E" w:rsidRDefault="00622C32" w:rsidP="001B2802">
            <w:pPr>
              <w:widowControl w:val="0"/>
              <w:autoSpaceDE w:val="0"/>
              <w:autoSpaceDN w:val="0"/>
              <w:adjustRightInd w:val="0"/>
              <w:jc w:val="center"/>
              <w:rPr>
                <w:lang w:val="en-US"/>
              </w:rPr>
            </w:pPr>
            <w:r w:rsidRPr="009F084E">
              <w:rPr>
                <w:lang w:val="ru-RU"/>
              </w:rPr>
              <w:t>П</w:t>
            </w:r>
            <w:r w:rsidR="00FA5EF9" w:rsidRPr="009F084E">
              <w:rPr>
                <w:lang w:val="ru-RU"/>
              </w:rPr>
              <w:t>оказателя</w:t>
            </w:r>
          </w:p>
          <w:p w:rsidR="00622C32" w:rsidRPr="009F084E" w:rsidRDefault="00622C32" w:rsidP="005372D3">
            <w:pPr>
              <w:widowControl w:val="0"/>
              <w:autoSpaceDE w:val="0"/>
              <w:autoSpaceDN w:val="0"/>
              <w:adjustRightInd w:val="0"/>
              <w:jc w:val="center"/>
              <w:rPr>
                <w:sz w:val="18"/>
                <w:szCs w:val="18"/>
                <w:lang w:val="en-US"/>
              </w:rPr>
            </w:pPr>
            <w:r w:rsidRPr="009F084E">
              <w:rPr>
                <w:sz w:val="18"/>
                <w:szCs w:val="18"/>
                <w:lang w:val="en-US"/>
              </w:rPr>
              <w:t>(</w:t>
            </w:r>
            <w:r w:rsidR="005372D3" w:rsidRPr="009F084E">
              <w:rPr>
                <w:sz w:val="18"/>
                <w:szCs w:val="18"/>
                <w:lang w:val="ru-RU"/>
              </w:rPr>
              <w:t>7</w:t>
            </w:r>
            <w:r w:rsidRPr="009F084E">
              <w:rPr>
                <w:sz w:val="18"/>
                <w:szCs w:val="18"/>
                <w:lang w:val="en-US"/>
              </w:rPr>
              <w:t>)</w:t>
            </w:r>
          </w:p>
        </w:tc>
        <w:tc>
          <w:tcPr>
            <w:tcW w:w="993" w:type="dxa"/>
            <w:vMerge w:val="restart"/>
          </w:tcPr>
          <w:p w:rsidR="00FA5EF9" w:rsidRPr="009F084E" w:rsidRDefault="00FA5EF9" w:rsidP="001B2802">
            <w:pPr>
              <w:widowControl w:val="0"/>
              <w:autoSpaceDE w:val="0"/>
              <w:autoSpaceDN w:val="0"/>
              <w:adjustRightInd w:val="0"/>
              <w:jc w:val="center"/>
              <w:rPr>
                <w:lang w:val="ru-RU"/>
              </w:rPr>
            </w:pPr>
            <w:r w:rsidRPr="009F084E">
              <w:rPr>
                <w:lang w:val="ru-RU"/>
              </w:rPr>
              <w:t>Уровень</w:t>
            </w:r>
          </w:p>
          <w:p w:rsidR="00FA5EF9" w:rsidRPr="009F084E" w:rsidRDefault="00FA5EF9" w:rsidP="001B2802">
            <w:pPr>
              <w:widowControl w:val="0"/>
              <w:autoSpaceDE w:val="0"/>
              <w:autoSpaceDN w:val="0"/>
              <w:adjustRightInd w:val="0"/>
              <w:jc w:val="center"/>
              <w:rPr>
                <w:lang w:val="ru-RU"/>
              </w:rPr>
            </w:pPr>
            <w:proofErr w:type="gramStart"/>
            <w:r w:rsidRPr="009F084E">
              <w:rPr>
                <w:lang w:val="ru-RU"/>
              </w:rPr>
              <w:t>показа-теля</w:t>
            </w:r>
            <w:proofErr w:type="gramEnd"/>
          </w:p>
          <w:p w:rsidR="0040151D" w:rsidRPr="009F084E" w:rsidRDefault="0040151D" w:rsidP="005372D3">
            <w:pPr>
              <w:widowControl w:val="0"/>
              <w:autoSpaceDE w:val="0"/>
              <w:autoSpaceDN w:val="0"/>
              <w:adjustRightInd w:val="0"/>
              <w:jc w:val="center"/>
              <w:rPr>
                <w:sz w:val="18"/>
                <w:szCs w:val="18"/>
                <w:lang w:val="ru-RU"/>
              </w:rPr>
            </w:pPr>
            <w:r w:rsidRPr="009F084E">
              <w:rPr>
                <w:sz w:val="18"/>
                <w:szCs w:val="18"/>
                <w:lang w:val="ru-RU"/>
              </w:rPr>
              <w:t>(</w:t>
            </w:r>
            <w:r w:rsidR="005372D3" w:rsidRPr="009F084E">
              <w:rPr>
                <w:sz w:val="18"/>
                <w:szCs w:val="18"/>
                <w:lang w:val="ru-RU"/>
              </w:rPr>
              <w:t>8</w:t>
            </w:r>
            <w:r w:rsidRPr="009F084E">
              <w:rPr>
                <w:sz w:val="18"/>
                <w:szCs w:val="18"/>
                <w:lang w:val="ru-RU"/>
              </w:rPr>
              <w:t>)</w:t>
            </w:r>
          </w:p>
        </w:tc>
        <w:tc>
          <w:tcPr>
            <w:tcW w:w="1275" w:type="dxa"/>
            <w:vMerge w:val="restart"/>
          </w:tcPr>
          <w:p w:rsidR="00FA5EF9" w:rsidRPr="009F084E" w:rsidRDefault="00FA5EF9" w:rsidP="001B2802">
            <w:pPr>
              <w:widowControl w:val="0"/>
              <w:autoSpaceDE w:val="0"/>
              <w:autoSpaceDN w:val="0"/>
              <w:adjustRightInd w:val="0"/>
              <w:jc w:val="center"/>
              <w:rPr>
                <w:lang w:val="ru-RU"/>
              </w:rPr>
            </w:pPr>
            <w:r w:rsidRPr="009F084E">
              <w:rPr>
                <w:lang w:val="ru-RU"/>
              </w:rPr>
              <w:t>Признак</w:t>
            </w:r>
          </w:p>
          <w:p w:rsidR="00FA5EF9" w:rsidRPr="009F084E" w:rsidRDefault="00FA5EF9" w:rsidP="001B2802">
            <w:pPr>
              <w:widowControl w:val="0"/>
              <w:autoSpaceDE w:val="0"/>
              <w:autoSpaceDN w:val="0"/>
              <w:adjustRightInd w:val="0"/>
              <w:jc w:val="center"/>
              <w:rPr>
                <w:lang w:val="ru-RU"/>
              </w:rPr>
            </w:pPr>
            <w:proofErr w:type="gramStart"/>
            <w:r w:rsidRPr="009F084E">
              <w:rPr>
                <w:lang w:val="ru-RU"/>
              </w:rPr>
              <w:t>возраста-</w:t>
            </w:r>
            <w:proofErr w:type="spellStart"/>
            <w:r w:rsidRPr="009F084E">
              <w:rPr>
                <w:lang w:val="ru-RU"/>
              </w:rPr>
              <w:t>ния</w:t>
            </w:r>
            <w:proofErr w:type="spellEnd"/>
            <w:proofErr w:type="gramEnd"/>
            <w:r w:rsidRPr="009F084E">
              <w:rPr>
                <w:lang w:val="ru-RU"/>
              </w:rPr>
              <w:t>/</w:t>
            </w:r>
          </w:p>
          <w:p w:rsidR="00FA5EF9" w:rsidRPr="009F084E" w:rsidRDefault="00FA5EF9" w:rsidP="001B2802">
            <w:pPr>
              <w:widowControl w:val="0"/>
              <w:autoSpaceDE w:val="0"/>
              <w:autoSpaceDN w:val="0"/>
              <w:adjustRightInd w:val="0"/>
              <w:jc w:val="center"/>
              <w:rPr>
                <w:lang w:val="ru-RU"/>
              </w:rPr>
            </w:pPr>
            <w:r w:rsidRPr="009F084E">
              <w:rPr>
                <w:lang w:val="ru-RU"/>
              </w:rPr>
              <w:t>убывания</w:t>
            </w:r>
          </w:p>
        </w:tc>
        <w:tc>
          <w:tcPr>
            <w:tcW w:w="1228" w:type="dxa"/>
            <w:vMerge w:val="restart"/>
          </w:tcPr>
          <w:p w:rsidR="00FA5EF9" w:rsidRPr="009F084E" w:rsidRDefault="00FA5EF9" w:rsidP="001B2802">
            <w:pPr>
              <w:widowControl w:val="0"/>
              <w:autoSpaceDE w:val="0"/>
              <w:autoSpaceDN w:val="0"/>
              <w:adjustRightInd w:val="0"/>
              <w:jc w:val="center"/>
              <w:rPr>
                <w:lang w:val="ru-RU"/>
              </w:rPr>
            </w:pPr>
            <w:r w:rsidRPr="009F084E">
              <w:rPr>
                <w:lang w:val="ru-RU"/>
              </w:rPr>
              <w:t>Единица</w:t>
            </w:r>
          </w:p>
          <w:p w:rsidR="00FA5EF9" w:rsidRPr="009F084E" w:rsidRDefault="00FA5EF9" w:rsidP="001B2802">
            <w:pPr>
              <w:widowControl w:val="0"/>
              <w:autoSpaceDE w:val="0"/>
              <w:autoSpaceDN w:val="0"/>
              <w:adjustRightInd w:val="0"/>
              <w:jc w:val="center"/>
              <w:rPr>
                <w:lang w:val="ru-RU"/>
              </w:rPr>
            </w:pPr>
            <w:r w:rsidRPr="009F084E">
              <w:rPr>
                <w:lang w:val="ru-RU"/>
              </w:rPr>
              <w:t>измерения</w:t>
            </w:r>
          </w:p>
          <w:p w:rsidR="00FA5EF9" w:rsidRPr="009F084E" w:rsidRDefault="00FA5EF9" w:rsidP="001B2802">
            <w:pPr>
              <w:widowControl w:val="0"/>
              <w:autoSpaceDE w:val="0"/>
              <w:autoSpaceDN w:val="0"/>
              <w:adjustRightInd w:val="0"/>
              <w:jc w:val="center"/>
              <w:rPr>
                <w:lang w:val="ru-RU"/>
              </w:rPr>
            </w:pPr>
            <w:r w:rsidRPr="009F084E">
              <w:rPr>
                <w:lang w:val="ru-RU"/>
              </w:rPr>
              <w:t>(по ОКЕИ)</w:t>
            </w:r>
          </w:p>
        </w:tc>
        <w:tc>
          <w:tcPr>
            <w:tcW w:w="1485" w:type="dxa"/>
            <w:vMerge w:val="restart"/>
          </w:tcPr>
          <w:p w:rsidR="00FA5EF9" w:rsidRPr="009F084E" w:rsidRDefault="00FA5EF9" w:rsidP="00DE0912">
            <w:pPr>
              <w:widowControl w:val="0"/>
              <w:autoSpaceDE w:val="0"/>
              <w:autoSpaceDN w:val="0"/>
              <w:adjustRightInd w:val="0"/>
              <w:jc w:val="center"/>
              <w:rPr>
                <w:lang w:val="ru-RU"/>
              </w:rPr>
            </w:pPr>
            <w:r w:rsidRPr="009F084E">
              <w:rPr>
                <w:lang w:val="ru-RU"/>
              </w:rPr>
              <w:t xml:space="preserve">Базовое </w:t>
            </w:r>
          </w:p>
          <w:p w:rsidR="00FA5EF9" w:rsidRPr="009F084E" w:rsidRDefault="00FA5EF9" w:rsidP="00DE0912">
            <w:pPr>
              <w:widowControl w:val="0"/>
              <w:autoSpaceDE w:val="0"/>
              <w:autoSpaceDN w:val="0"/>
              <w:adjustRightInd w:val="0"/>
              <w:jc w:val="center"/>
              <w:rPr>
                <w:lang w:val="ru-RU"/>
              </w:rPr>
            </w:pPr>
            <w:r w:rsidRPr="009F084E">
              <w:rPr>
                <w:lang w:val="ru-RU"/>
              </w:rPr>
              <w:t xml:space="preserve">значение </w:t>
            </w:r>
          </w:p>
          <w:p w:rsidR="00FA5EF9" w:rsidRPr="009F084E" w:rsidRDefault="00FA5EF9" w:rsidP="00DE0912">
            <w:pPr>
              <w:widowControl w:val="0"/>
              <w:autoSpaceDE w:val="0"/>
              <w:autoSpaceDN w:val="0"/>
              <w:adjustRightInd w:val="0"/>
              <w:jc w:val="center"/>
              <w:rPr>
                <w:lang w:val="ru-RU"/>
              </w:rPr>
            </w:pPr>
            <w:r w:rsidRPr="009F084E">
              <w:rPr>
                <w:lang w:val="ru-RU"/>
              </w:rPr>
              <w:t xml:space="preserve">за год, </w:t>
            </w:r>
            <w:proofErr w:type="spellStart"/>
            <w:proofErr w:type="gramStart"/>
            <w:r w:rsidRPr="009F084E">
              <w:rPr>
                <w:lang w:val="ru-RU"/>
              </w:rPr>
              <w:t>предшеству-ющий</w:t>
            </w:r>
            <w:proofErr w:type="spellEnd"/>
            <w:proofErr w:type="gramEnd"/>
            <w:r w:rsidRPr="009F084E">
              <w:rPr>
                <w:lang w:val="ru-RU"/>
              </w:rPr>
              <w:t xml:space="preserve"> году разработки </w:t>
            </w:r>
          </w:p>
          <w:p w:rsidR="00FA5EF9" w:rsidRPr="009F084E" w:rsidRDefault="00FA5EF9" w:rsidP="005372D3">
            <w:pPr>
              <w:widowControl w:val="0"/>
              <w:autoSpaceDE w:val="0"/>
              <w:autoSpaceDN w:val="0"/>
              <w:adjustRightInd w:val="0"/>
              <w:jc w:val="center"/>
              <w:rPr>
                <w:lang w:val="ru-RU"/>
              </w:rPr>
            </w:pPr>
            <w:r w:rsidRPr="009F084E">
              <w:rPr>
                <w:lang w:val="ru-RU"/>
              </w:rPr>
              <w:t>МП</w:t>
            </w:r>
            <w:r w:rsidR="0040151D" w:rsidRPr="009F084E">
              <w:rPr>
                <w:lang w:val="ru-RU"/>
              </w:rPr>
              <w:t xml:space="preserve"> </w:t>
            </w:r>
            <w:r w:rsidR="0040151D" w:rsidRPr="009F084E">
              <w:rPr>
                <w:sz w:val="18"/>
                <w:szCs w:val="18"/>
                <w:lang w:val="ru-RU"/>
              </w:rPr>
              <w:t>(</w:t>
            </w:r>
            <w:r w:rsidR="005372D3" w:rsidRPr="009F084E">
              <w:rPr>
                <w:sz w:val="18"/>
                <w:szCs w:val="18"/>
                <w:lang w:val="ru-RU"/>
              </w:rPr>
              <w:t>9</w:t>
            </w:r>
            <w:r w:rsidR="0040151D" w:rsidRPr="009F084E">
              <w:rPr>
                <w:sz w:val="18"/>
                <w:szCs w:val="18"/>
                <w:lang w:val="ru-RU"/>
              </w:rPr>
              <w:t>)</w:t>
            </w:r>
          </w:p>
        </w:tc>
        <w:tc>
          <w:tcPr>
            <w:tcW w:w="3761" w:type="dxa"/>
            <w:gridSpan w:val="3"/>
          </w:tcPr>
          <w:p w:rsidR="00FA5EF9" w:rsidRPr="009F084E" w:rsidRDefault="00FA5EF9" w:rsidP="0032089B">
            <w:pPr>
              <w:widowControl w:val="0"/>
              <w:autoSpaceDE w:val="0"/>
              <w:autoSpaceDN w:val="0"/>
              <w:adjustRightInd w:val="0"/>
              <w:jc w:val="center"/>
              <w:rPr>
                <w:lang w:val="ru-RU"/>
              </w:rPr>
            </w:pPr>
            <w:r w:rsidRPr="009F084E">
              <w:rPr>
                <w:lang w:val="ru-RU"/>
              </w:rPr>
              <w:t>Значение показателя по годам</w:t>
            </w:r>
          </w:p>
        </w:tc>
        <w:tc>
          <w:tcPr>
            <w:tcW w:w="1201" w:type="dxa"/>
            <w:vMerge w:val="restart"/>
          </w:tcPr>
          <w:p w:rsidR="0040151D" w:rsidRPr="009F084E" w:rsidRDefault="00FA5EF9" w:rsidP="0040151D">
            <w:pPr>
              <w:widowControl w:val="0"/>
              <w:autoSpaceDE w:val="0"/>
              <w:autoSpaceDN w:val="0"/>
              <w:adjustRightInd w:val="0"/>
              <w:jc w:val="center"/>
              <w:rPr>
                <w:lang w:val="ru-RU"/>
              </w:rPr>
            </w:pPr>
            <w:r w:rsidRPr="009F084E">
              <w:rPr>
                <w:lang w:val="ru-RU"/>
              </w:rPr>
              <w:t>Документ</w:t>
            </w:r>
          </w:p>
          <w:p w:rsidR="00FA5EF9" w:rsidRPr="009F084E" w:rsidRDefault="0040151D" w:rsidP="005372D3">
            <w:pPr>
              <w:widowControl w:val="0"/>
              <w:autoSpaceDE w:val="0"/>
              <w:autoSpaceDN w:val="0"/>
              <w:adjustRightInd w:val="0"/>
              <w:jc w:val="center"/>
              <w:rPr>
                <w:sz w:val="18"/>
                <w:szCs w:val="18"/>
                <w:lang w:val="ru-RU"/>
              </w:rPr>
            </w:pPr>
            <w:r w:rsidRPr="009F084E">
              <w:rPr>
                <w:sz w:val="18"/>
                <w:szCs w:val="18"/>
                <w:lang w:val="ru-RU"/>
              </w:rPr>
              <w:t>(</w:t>
            </w:r>
            <w:r w:rsidR="005372D3" w:rsidRPr="009F084E">
              <w:rPr>
                <w:sz w:val="18"/>
                <w:szCs w:val="18"/>
                <w:lang w:val="ru-RU"/>
              </w:rPr>
              <w:t>10</w:t>
            </w:r>
            <w:r w:rsidRPr="009F084E">
              <w:rPr>
                <w:sz w:val="18"/>
                <w:szCs w:val="18"/>
                <w:lang w:val="ru-RU"/>
              </w:rPr>
              <w:t>)</w:t>
            </w:r>
            <w:r w:rsidR="00FA5EF9" w:rsidRPr="009F084E">
              <w:rPr>
                <w:sz w:val="18"/>
                <w:szCs w:val="18"/>
                <w:lang w:val="ru-RU"/>
              </w:rPr>
              <w:t xml:space="preserve"> </w:t>
            </w:r>
          </w:p>
        </w:tc>
        <w:tc>
          <w:tcPr>
            <w:tcW w:w="1397" w:type="dxa"/>
            <w:vMerge w:val="restart"/>
          </w:tcPr>
          <w:p w:rsidR="00FA5EF9" w:rsidRPr="009F084E" w:rsidRDefault="00FA5EF9" w:rsidP="005372D3">
            <w:pPr>
              <w:widowControl w:val="0"/>
              <w:autoSpaceDE w:val="0"/>
              <w:autoSpaceDN w:val="0"/>
              <w:adjustRightInd w:val="0"/>
              <w:jc w:val="center"/>
              <w:rPr>
                <w:lang w:val="ru-RU"/>
              </w:rPr>
            </w:pPr>
            <w:r w:rsidRPr="009F084E">
              <w:rPr>
                <w:lang w:val="ru-RU"/>
              </w:rPr>
              <w:t>Ответственный за достижени</w:t>
            </w:r>
            <w:r w:rsidR="0002163D" w:rsidRPr="009F084E">
              <w:rPr>
                <w:lang w:val="ru-RU"/>
              </w:rPr>
              <w:t>е</w:t>
            </w:r>
            <w:r w:rsidRPr="009F084E">
              <w:rPr>
                <w:lang w:val="ru-RU"/>
              </w:rPr>
              <w:t xml:space="preserve"> показателя (участник МП)</w:t>
            </w:r>
            <w:r w:rsidR="0040151D" w:rsidRPr="009F084E">
              <w:rPr>
                <w:lang w:val="ru-RU"/>
              </w:rPr>
              <w:t xml:space="preserve"> </w:t>
            </w:r>
            <w:r w:rsidR="0040151D" w:rsidRPr="009F084E">
              <w:rPr>
                <w:sz w:val="18"/>
                <w:szCs w:val="18"/>
                <w:lang w:val="ru-RU"/>
              </w:rPr>
              <w:t>(</w:t>
            </w:r>
            <w:r w:rsidR="005372D3" w:rsidRPr="009F084E">
              <w:rPr>
                <w:sz w:val="18"/>
                <w:szCs w:val="18"/>
                <w:lang w:val="ru-RU"/>
              </w:rPr>
              <w:t>11</w:t>
            </w:r>
            <w:r w:rsidR="0040151D" w:rsidRPr="009F084E">
              <w:rPr>
                <w:sz w:val="18"/>
                <w:szCs w:val="18"/>
                <w:lang w:val="ru-RU"/>
              </w:rPr>
              <w:t>)</w:t>
            </w:r>
          </w:p>
        </w:tc>
        <w:tc>
          <w:tcPr>
            <w:tcW w:w="1560" w:type="dxa"/>
            <w:vMerge w:val="restart"/>
          </w:tcPr>
          <w:p w:rsidR="00FA5EF9" w:rsidRPr="009F084E" w:rsidRDefault="00FA5EF9" w:rsidP="00FA5EF9">
            <w:pPr>
              <w:widowControl w:val="0"/>
              <w:autoSpaceDE w:val="0"/>
              <w:autoSpaceDN w:val="0"/>
              <w:adjustRightInd w:val="0"/>
              <w:jc w:val="center"/>
              <w:rPr>
                <w:lang w:val="ru-RU"/>
              </w:rPr>
            </w:pPr>
            <w:r w:rsidRPr="009F084E">
              <w:rPr>
                <w:lang w:val="ru-RU"/>
              </w:rPr>
              <w:t xml:space="preserve">Связь с показателями </w:t>
            </w:r>
            <w:proofErr w:type="spellStart"/>
            <w:r w:rsidRPr="009F084E">
              <w:rPr>
                <w:lang w:val="ru-RU"/>
              </w:rPr>
              <w:t>нацио</w:t>
            </w:r>
            <w:proofErr w:type="spellEnd"/>
            <w:r w:rsidRPr="009F084E">
              <w:rPr>
                <w:lang w:val="ru-RU"/>
              </w:rPr>
              <w:t>-</w:t>
            </w:r>
          </w:p>
          <w:p w:rsidR="00FA5EF9" w:rsidRPr="009F084E" w:rsidRDefault="00FA5EF9" w:rsidP="0040151D">
            <w:pPr>
              <w:widowControl w:val="0"/>
              <w:autoSpaceDE w:val="0"/>
              <w:autoSpaceDN w:val="0"/>
              <w:adjustRightInd w:val="0"/>
              <w:jc w:val="center"/>
              <w:rPr>
                <w:lang w:val="ru-RU"/>
              </w:rPr>
            </w:pPr>
            <w:proofErr w:type="spellStart"/>
            <w:r w:rsidRPr="009F084E">
              <w:rPr>
                <w:lang w:val="ru-RU"/>
              </w:rPr>
              <w:t>нальных</w:t>
            </w:r>
            <w:proofErr w:type="spellEnd"/>
            <w:r w:rsidRPr="009F084E">
              <w:rPr>
                <w:lang w:val="ru-RU"/>
              </w:rPr>
              <w:t xml:space="preserve"> целей </w:t>
            </w:r>
          </w:p>
          <w:p w:rsidR="0040151D" w:rsidRPr="009F084E" w:rsidRDefault="0040151D" w:rsidP="005372D3">
            <w:pPr>
              <w:widowControl w:val="0"/>
              <w:autoSpaceDE w:val="0"/>
              <w:autoSpaceDN w:val="0"/>
              <w:adjustRightInd w:val="0"/>
              <w:jc w:val="center"/>
              <w:rPr>
                <w:sz w:val="18"/>
                <w:szCs w:val="18"/>
                <w:lang w:val="ru-RU"/>
              </w:rPr>
            </w:pPr>
            <w:r w:rsidRPr="009F084E">
              <w:rPr>
                <w:sz w:val="18"/>
                <w:szCs w:val="18"/>
                <w:lang w:val="ru-RU"/>
              </w:rPr>
              <w:t>(</w:t>
            </w:r>
            <w:r w:rsidR="005372D3" w:rsidRPr="009F084E">
              <w:rPr>
                <w:sz w:val="18"/>
                <w:szCs w:val="18"/>
                <w:lang w:val="ru-RU"/>
              </w:rPr>
              <w:t>12</w:t>
            </w:r>
            <w:r w:rsidRPr="009F084E">
              <w:rPr>
                <w:sz w:val="18"/>
                <w:szCs w:val="18"/>
                <w:lang w:val="ru-RU"/>
              </w:rPr>
              <w:t>)</w:t>
            </w:r>
          </w:p>
        </w:tc>
      </w:tr>
      <w:tr w:rsidR="0002163D" w:rsidRPr="009F084E" w:rsidTr="00043C16">
        <w:trPr>
          <w:jc w:val="center"/>
        </w:trPr>
        <w:tc>
          <w:tcPr>
            <w:tcW w:w="533" w:type="dxa"/>
            <w:vMerge/>
          </w:tcPr>
          <w:p w:rsidR="00FA5EF9" w:rsidRPr="009F084E" w:rsidRDefault="00FA5EF9" w:rsidP="007B20CF">
            <w:pPr>
              <w:widowControl w:val="0"/>
              <w:autoSpaceDE w:val="0"/>
              <w:autoSpaceDN w:val="0"/>
              <w:adjustRightInd w:val="0"/>
              <w:rPr>
                <w:sz w:val="26"/>
                <w:szCs w:val="26"/>
                <w:lang w:val="ru-RU"/>
              </w:rPr>
            </w:pPr>
          </w:p>
        </w:tc>
        <w:tc>
          <w:tcPr>
            <w:tcW w:w="1310" w:type="dxa"/>
            <w:vMerge/>
          </w:tcPr>
          <w:p w:rsidR="00FA5EF9" w:rsidRPr="009F084E" w:rsidRDefault="00FA5EF9" w:rsidP="007B20CF">
            <w:pPr>
              <w:widowControl w:val="0"/>
              <w:autoSpaceDE w:val="0"/>
              <w:autoSpaceDN w:val="0"/>
              <w:adjustRightInd w:val="0"/>
              <w:rPr>
                <w:sz w:val="26"/>
                <w:szCs w:val="26"/>
                <w:lang w:val="ru-RU"/>
              </w:rPr>
            </w:pPr>
          </w:p>
        </w:tc>
        <w:tc>
          <w:tcPr>
            <w:tcW w:w="993" w:type="dxa"/>
            <w:vMerge/>
          </w:tcPr>
          <w:p w:rsidR="00FA5EF9" w:rsidRPr="009F084E" w:rsidRDefault="00FA5EF9" w:rsidP="007B20CF">
            <w:pPr>
              <w:widowControl w:val="0"/>
              <w:autoSpaceDE w:val="0"/>
              <w:autoSpaceDN w:val="0"/>
              <w:adjustRightInd w:val="0"/>
              <w:rPr>
                <w:sz w:val="26"/>
                <w:szCs w:val="26"/>
                <w:lang w:val="ru-RU"/>
              </w:rPr>
            </w:pPr>
          </w:p>
        </w:tc>
        <w:tc>
          <w:tcPr>
            <w:tcW w:w="1275" w:type="dxa"/>
            <w:vMerge/>
          </w:tcPr>
          <w:p w:rsidR="00FA5EF9" w:rsidRPr="009F084E" w:rsidRDefault="00FA5EF9" w:rsidP="007B20CF">
            <w:pPr>
              <w:widowControl w:val="0"/>
              <w:autoSpaceDE w:val="0"/>
              <w:autoSpaceDN w:val="0"/>
              <w:adjustRightInd w:val="0"/>
              <w:rPr>
                <w:sz w:val="26"/>
                <w:szCs w:val="26"/>
                <w:lang w:val="ru-RU"/>
              </w:rPr>
            </w:pPr>
          </w:p>
        </w:tc>
        <w:tc>
          <w:tcPr>
            <w:tcW w:w="1228" w:type="dxa"/>
            <w:vMerge/>
          </w:tcPr>
          <w:p w:rsidR="00FA5EF9" w:rsidRPr="009F084E" w:rsidRDefault="00FA5EF9" w:rsidP="007B20CF">
            <w:pPr>
              <w:widowControl w:val="0"/>
              <w:autoSpaceDE w:val="0"/>
              <w:autoSpaceDN w:val="0"/>
              <w:adjustRightInd w:val="0"/>
              <w:rPr>
                <w:sz w:val="26"/>
                <w:szCs w:val="26"/>
                <w:lang w:val="ru-RU"/>
              </w:rPr>
            </w:pPr>
          </w:p>
        </w:tc>
        <w:tc>
          <w:tcPr>
            <w:tcW w:w="1485" w:type="dxa"/>
            <w:vMerge/>
          </w:tcPr>
          <w:p w:rsidR="00FA5EF9" w:rsidRPr="009F084E" w:rsidRDefault="00FA5EF9" w:rsidP="007B20CF">
            <w:pPr>
              <w:widowControl w:val="0"/>
              <w:autoSpaceDE w:val="0"/>
              <w:autoSpaceDN w:val="0"/>
              <w:adjustRightInd w:val="0"/>
              <w:rPr>
                <w:sz w:val="26"/>
                <w:szCs w:val="26"/>
                <w:lang w:val="ru-RU"/>
              </w:rPr>
            </w:pPr>
          </w:p>
        </w:tc>
        <w:tc>
          <w:tcPr>
            <w:tcW w:w="1338" w:type="dxa"/>
          </w:tcPr>
          <w:p w:rsidR="00FA5EF9" w:rsidRPr="009F084E" w:rsidRDefault="00FA5EF9" w:rsidP="001D7D42">
            <w:pPr>
              <w:widowControl w:val="0"/>
              <w:autoSpaceDE w:val="0"/>
              <w:autoSpaceDN w:val="0"/>
              <w:adjustRightInd w:val="0"/>
              <w:jc w:val="center"/>
              <w:rPr>
                <w:lang w:val="ru-RU"/>
              </w:rPr>
            </w:pPr>
            <w:r w:rsidRPr="009F084E">
              <w:rPr>
                <w:lang w:val="ru-RU"/>
              </w:rPr>
              <w:t>Год начала реализации МП</w:t>
            </w:r>
            <w:proofErr w:type="gramStart"/>
            <w:r w:rsidRPr="009F084E">
              <w:rPr>
                <w:lang w:val="ru-RU"/>
              </w:rPr>
              <w:t xml:space="preserve"> (</w:t>
            </w:r>
            <w:r w:rsidR="001D7D42" w:rsidRPr="009F084E">
              <w:rPr>
                <w:lang w:val="ru-RU"/>
              </w:rPr>
              <w:t>№</w:t>
            </w:r>
            <w:r w:rsidRPr="009F084E">
              <w:rPr>
                <w:lang w:val="ru-RU"/>
              </w:rPr>
              <w:t>)</w:t>
            </w:r>
            <w:proofErr w:type="gramEnd"/>
          </w:p>
        </w:tc>
        <w:tc>
          <w:tcPr>
            <w:tcW w:w="1214" w:type="dxa"/>
          </w:tcPr>
          <w:p w:rsidR="00FA5EF9" w:rsidRPr="009F084E" w:rsidRDefault="00FA5EF9" w:rsidP="0032089B">
            <w:pPr>
              <w:widowControl w:val="0"/>
              <w:autoSpaceDE w:val="0"/>
              <w:autoSpaceDN w:val="0"/>
              <w:adjustRightInd w:val="0"/>
              <w:jc w:val="center"/>
              <w:rPr>
                <w:lang w:val="ru-RU"/>
              </w:rPr>
            </w:pPr>
            <w:r w:rsidRPr="009F084E">
              <w:rPr>
                <w:lang w:val="ru-RU"/>
              </w:rPr>
              <w:t>2-й год планового периода (</w:t>
            </w:r>
            <w:r w:rsidR="001D7D42" w:rsidRPr="009F084E">
              <w:rPr>
                <w:lang w:val="ru-RU"/>
              </w:rPr>
              <w:t>№</w:t>
            </w:r>
            <w:r w:rsidRPr="009F084E">
              <w:rPr>
                <w:lang w:val="ru-RU"/>
              </w:rPr>
              <w:t>+1)</w:t>
            </w:r>
          </w:p>
        </w:tc>
        <w:tc>
          <w:tcPr>
            <w:tcW w:w="1209" w:type="dxa"/>
          </w:tcPr>
          <w:p w:rsidR="00FA5EF9" w:rsidRPr="009F084E" w:rsidRDefault="001D7D42" w:rsidP="0040151D">
            <w:pPr>
              <w:widowControl w:val="0"/>
              <w:autoSpaceDE w:val="0"/>
              <w:autoSpaceDN w:val="0"/>
              <w:adjustRightInd w:val="0"/>
              <w:jc w:val="center"/>
              <w:rPr>
                <w:lang w:val="ru-RU"/>
              </w:rPr>
            </w:pPr>
            <w:r w:rsidRPr="009F084E">
              <w:rPr>
                <w:iCs/>
                <w:lang w:val="ru-RU"/>
              </w:rPr>
              <w:t>№</w:t>
            </w:r>
            <w:r w:rsidR="00FA5EF9" w:rsidRPr="009F084E">
              <w:rPr>
                <w:iCs/>
                <w:lang w:val="ru-RU"/>
              </w:rPr>
              <w:t>-й год планового периода</w:t>
            </w:r>
          </w:p>
        </w:tc>
        <w:tc>
          <w:tcPr>
            <w:tcW w:w="1201" w:type="dxa"/>
            <w:vMerge/>
          </w:tcPr>
          <w:p w:rsidR="00FA5EF9" w:rsidRPr="009F084E" w:rsidRDefault="00FA5EF9" w:rsidP="007B20CF">
            <w:pPr>
              <w:widowControl w:val="0"/>
              <w:autoSpaceDE w:val="0"/>
              <w:autoSpaceDN w:val="0"/>
              <w:adjustRightInd w:val="0"/>
              <w:rPr>
                <w:sz w:val="26"/>
                <w:szCs w:val="26"/>
                <w:lang w:val="ru-RU"/>
              </w:rPr>
            </w:pPr>
          </w:p>
        </w:tc>
        <w:tc>
          <w:tcPr>
            <w:tcW w:w="1397" w:type="dxa"/>
            <w:vMerge/>
          </w:tcPr>
          <w:p w:rsidR="00FA5EF9" w:rsidRPr="009F084E" w:rsidRDefault="00FA5EF9" w:rsidP="007B20CF">
            <w:pPr>
              <w:widowControl w:val="0"/>
              <w:autoSpaceDE w:val="0"/>
              <w:autoSpaceDN w:val="0"/>
              <w:adjustRightInd w:val="0"/>
              <w:rPr>
                <w:sz w:val="26"/>
                <w:szCs w:val="26"/>
                <w:lang w:val="ru-RU"/>
              </w:rPr>
            </w:pPr>
          </w:p>
        </w:tc>
        <w:tc>
          <w:tcPr>
            <w:tcW w:w="1560" w:type="dxa"/>
            <w:vMerge/>
          </w:tcPr>
          <w:p w:rsidR="00FA5EF9" w:rsidRPr="009F084E" w:rsidRDefault="00FA5EF9" w:rsidP="007B20CF">
            <w:pPr>
              <w:widowControl w:val="0"/>
              <w:autoSpaceDE w:val="0"/>
              <w:autoSpaceDN w:val="0"/>
              <w:adjustRightInd w:val="0"/>
              <w:rPr>
                <w:sz w:val="26"/>
                <w:szCs w:val="26"/>
                <w:lang w:val="ru-RU"/>
              </w:rPr>
            </w:pPr>
          </w:p>
        </w:tc>
      </w:tr>
      <w:tr w:rsidR="0002163D" w:rsidRPr="009F084E" w:rsidTr="00043C16">
        <w:trPr>
          <w:jc w:val="center"/>
        </w:trPr>
        <w:tc>
          <w:tcPr>
            <w:tcW w:w="533"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1</w:t>
            </w:r>
          </w:p>
        </w:tc>
        <w:tc>
          <w:tcPr>
            <w:tcW w:w="1310"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2</w:t>
            </w:r>
          </w:p>
        </w:tc>
        <w:tc>
          <w:tcPr>
            <w:tcW w:w="993"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3</w:t>
            </w:r>
          </w:p>
        </w:tc>
        <w:tc>
          <w:tcPr>
            <w:tcW w:w="1275"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4</w:t>
            </w:r>
          </w:p>
        </w:tc>
        <w:tc>
          <w:tcPr>
            <w:tcW w:w="1228"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5</w:t>
            </w:r>
          </w:p>
        </w:tc>
        <w:tc>
          <w:tcPr>
            <w:tcW w:w="1485"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6</w:t>
            </w:r>
          </w:p>
        </w:tc>
        <w:tc>
          <w:tcPr>
            <w:tcW w:w="1338"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7</w:t>
            </w:r>
          </w:p>
        </w:tc>
        <w:tc>
          <w:tcPr>
            <w:tcW w:w="1214"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8</w:t>
            </w:r>
          </w:p>
        </w:tc>
        <w:tc>
          <w:tcPr>
            <w:tcW w:w="1209"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9</w:t>
            </w:r>
          </w:p>
        </w:tc>
        <w:tc>
          <w:tcPr>
            <w:tcW w:w="1201"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10</w:t>
            </w:r>
          </w:p>
        </w:tc>
        <w:tc>
          <w:tcPr>
            <w:tcW w:w="1397"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11</w:t>
            </w:r>
          </w:p>
        </w:tc>
        <w:tc>
          <w:tcPr>
            <w:tcW w:w="1560" w:type="dxa"/>
          </w:tcPr>
          <w:p w:rsidR="0032089B" w:rsidRPr="009F084E" w:rsidRDefault="00FA5EF9" w:rsidP="00FA5EF9">
            <w:pPr>
              <w:widowControl w:val="0"/>
              <w:autoSpaceDE w:val="0"/>
              <w:autoSpaceDN w:val="0"/>
              <w:adjustRightInd w:val="0"/>
              <w:jc w:val="center"/>
              <w:rPr>
                <w:sz w:val="18"/>
                <w:szCs w:val="18"/>
                <w:lang w:val="ru-RU"/>
              </w:rPr>
            </w:pPr>
            <w:r w:rsidRPr="009F084E">
              <w:rPr>
                <w:sz w:val="18"/>
                <w:szCs w:val="18"/>
                <w:lang w:val="ru-RU"/>
              </w:rPr>
              <w:t>12</w:t>
            </w:r>
          </w:p>
        </w:tc>
      </w:tr>
      <w:tr w:rsidR="0002163D" w:rsidRPr="006276EB" w:rsidTr="00043C16">
        <w:trPr>
          <w:jc w:val="center"/>
        </w:trPr>
        <w:tc>
          <w:tcPr>
            <w:tcW w:w="14743" w:type="dxa"/>
            <w:gridSpan w:val="12"/>
          </w:tcPr>
          <w:p w:rsidR="000B4936" w:rsidRPr="009F084E" w:rsidRDefault="000B4936" w:rsidP="000B4936">
            <w:pPr>
              <w:widowControl w:val="0"/>
              <w:autoSpaceDE w:val="0"/>
              <w:autoSpaceDN w:val="0"/>
              <w:adjustRightInd w:val="0"/>
              <w:jc w:val="center"/>
              <w:rPr>
                <w:sz w:val="22"/>
                <w:szCs w:val="22"/>
                <w:lang w:val="ru-RU"/>
              </w:rPr>
            </w:pPr>
            <w:r w:rsidRPr="009F084E">
              <w:rPr>
                <w:sz w:val="22"/>
                <w:szCs w:val="22"/>
                <w:lang w:val="ru-RU"/>
              </w:rPr>
              <w:t>Цель муниципальной программы (комплексной программы)</w:t>
            </w:r>
          </w:p>
        </w:tc>
      </w:tr>
      <w:tr w:rsidR="0002163D" w:rsidRPr="009F084E" w:rsidTr="00043C16">
        <w:trPr>
          <w:jc w:val="center"/>
        </w:trPr>
        <w:tc>
          <w:tcPr>
            <w:tcW w:w="533" w:type="dxa"/>
          </w:tcPr>
          <w:p w:rsidR="0032089B" w:rsidRPr="009F084E" w:rsidRDefault="000B4936" w:rsidP="007B20CF">
            <w:pPr>
              <w:widowControl w:val="0"/>
              <w:autoSpaceDE w:val="0"/>
              <w:autoSpaceDN w:val="0"/>
              <w:adjustRightInd w:val="0"/>
              <w:rPr>
                <w:lang w:val="ru-RU"/>
              </w:rPr>
            </w:pPr>
            <w:r w:rsidRPr="009F084E">
              <w:rPr>
                <w:lang w:val="ru-RU"/>
              </w:rPr>
              <w:t>1</w:t>
            </w:r>
            <w:r w:rsidR="005372D3" w:rsidRPr="009F084E">
              <w:rPr>
                <w:lang w:val="ru-RU"/>
              </w:rPr>
              <w:t>.</w:t>
            </w:r>
          </w:p>
        </w:tc>
        <w:tc>
          <w:tcPr>
            <w:tcW w:w="1310" w:type="dxa"/>
          </w:tcPr>
          <w:p w:rsidR="0032089B" w:rsidRPr="009F084E" w:rsidRDefault="0032089B" w:rsidP="007B20CF">
            <w:pPr>
              <w:widowControl w:val="0"/>
              <w:autoSpaceDE w:val="0"/>
              <w:autoSpaceDN w:val="0"/>
              <w:adjustRightInd w:val="0"/>
              <w:rPr>
                <w:sz w:val="26"/>
                <w:szCs w:val="26"/>
                <w:lang w:val="ru-RU"/>
              </w:rPr>
            </w:pPr>
          </w:p>
        </w:tc>
        <w:tc>
          <w:tcPr>
            <w:tcW w:w="993" w:type="dxa"/>
          </w:tcPr>
          <w:p w:rsidR="0032089B" w:rsidRPr="009F084E" w:rsidRDefault="000B4936" w:rsidP="000B4936">
            <w:pPr>
              <w:widowControl w:val="0"/>
              <w:autoSpaceDE w:val="0"/>
              <w:autoSpaceDN w:val="0"/>
              <w:adjustRightInd w:val="0"/>
              <w:jc w:val="center"/>
              <w:rPr>
                <w:lang w:val="ru-RU"/>
              </w:rPr>
            </w:pPr>
            <w:r w:rsidRPr="009F084E">
              <w:rPr>
                <w:lang w:val="ru-RU"/>
              </w:rPr>
              <w:t>«НП», «ГП РФ», «ФП», «ГП», «ВДЛ»</w:t>
            </w:r>
          </w:p>
          <w:p w:rsidR="00C23853" w:rsidRPr="009F084E" w:rsidRDefault="00C23853" w:rsidP="000B4936">
            <w:pPr>
              <w:widowControl w:val="0"/>
              <w:autoSpaceDE w:val="0"/>
              <w:autoSpaceDN w:val="0"/>
              <w:adjustRightInd w:val="0"/>
              <w:jc w:val="center"/>
              <w:rPr>
                <w:lang w:val="ru-RU"/>
              </w:rPr>
            </w:pPr>
            <w:r w:rsidRPr="009F084E">
              <w:rPr>
                <w:lang w:val="ru-RU"/>
              </w:rPr>
              <w:t>«МП»</w:t>
            </w:r>
          </w:p>
        </w:tc>
        <w:tc>
          <w:tcPr>
            <w:tcW w:w="1275" w:type="dxa"/>
          </w:tcPr>
          <w:p w:rsidR="0032089B" w:rsidRPr="009F084E" w:rsidRDefault="0032089B" w:rsidP="007B20CF">
            <w:pPr>
              <w:widowControl w:val="0"/>
              <w:autoSpaceDE w:val="0"/>
              <w:autoSpaceDN w:val="0"/>
              <w:adjustRightInd w:val="0"/>
              <w:rPr>
                <w:sz w:val="26"/>
                <w:szCs w:val="26"/>
                <w:lang w:val="ru-RU"/>
              </w:rPr>
            </w:pPr>
          </w:p>
        </w:tc>
        <w:tc>
          <w:tcPr>
            <w:tcW w:w="1228" w:type="dxa"/>
          </w:tcPr>
          <w:p w:rsidR="0032089B" w:rsidRPr="009F084E" w:rsidRDefault="0032089B" w:rsidP="007B20CF">
            <w:pPr>
              <w:widowControl w:val="0"/>
              <w:autoSpaceDE w:val="0"/>
              <w:autoSpaceDN w:val="0"/>
              <w:adjustRightInd w:val="0"/>
              <w:rPr>
                <w:sz w:val="26"/>
                <w:szCs w:val="26"/>
                <w:lang w:val="ru-RU"/>
              </w:rPr>
            </w:pPr>
          </w:p>
        </w:tc>
        <w:tc>
          <w:tcPr>
            <w:tcW w:w="1485" w:type="dxa"/>
          </w:tcPr>
          <w:p w:rsidR="0032089B" w:rsidRPr="009F084E" w:rsidRDefault="0032089B" w:rsidP="007B20CF">
            <w:pPr>
              <w:widowControl w:val="0"/>
              <w:autoSpaceDE w:val="0"/>
              <w:autoSpaceDN w:val="0"/>
              <w:adjustRightInd w:val="0"/>
              <w:rPr>
                <w:sz w:val="26"/>
                <w:szCs w:val="26"/>
                <w:lang w:val="ru-RU"/>
              </w:rPr>
            </w:pPr>
          </w:p>
        </w:tc>
        <w:tc>
          <w:tcPr>
            <w:tcW w:w="1338" w:type="dxa"/>
          </w:tcPr>
          <w:p w:rsidR="0032089B" w:rsidRPr="009F084E" w:rsidRDefault="0032089B" w:rsidP="007B20CF">
            <w:pPr>
              <w:widowControl w:val="0"/>
              <w:autoSpaceDE w:val="0"/>
              <w:autoSpaceDN w:val="0"/>
              <w:adjustRightInd w:val="0"/>
              <w:rPr>
                <w:sz w:val="26"/>
                <w:szCs w:val="26"/>
                <w:lang w:val="ru-RU"/>
              </w:rPr>
            </w:pPr>
          </w:p>
        </w:tc>
        <w:tc>
          <w:tcPr>
            <w:tcW w:w="1214" w:type="dxa"/>
          </w:tcPr>
          <w:p w:rsidR="0032089B" w:rsidRPr="009F084E" w:rsidRDefault="0032089B" w:rsidP="007B20CF">
            <w:pPr>
              <w:widowControl w:val="0"/>
              <w:autoSpaceDE w:val="0"/>
              <w:autoSpaceDN w:val="0"/>
              <w:adjustRightInd w:val="0"/>
              <w:rPr>
                <w:sz w:val="26"/>
                <w:szCs w:val="26"/>
                <w:lang w:val="ru-RU"/>
              </w:rPr>
            </w:pPr>
          </w:p>
        </w:tc>
        <w:tc>
          <w:tcPr>
            <w:tcW w:w="1209" w:type="dxa"/>
          </w:tcPr>
          <w:p w:rsidR="0032089B" w:rsidRPr="009F084E" w:rsidRDefault="0032089B" w:rsidP="007B20CF">
            <w:pPr>
              <w:widowControl w:val="0"/>
              <w:autoSpaceDE w:val="0"/>
              <w:autoSpaceDN w:val="0"/>
              <w:adjustRightInd w:val="0"/>
              <w:rPr>
                <w:sz w:val="26"/>
                <w:szCs w:val="26"/>
                <w:lang w:val="ru-RU"/>
              </w:rPr>
            </w:pPr>
          </w:p>
        </w:tc>
        <w:tc>
          <w:tcPr>
            <w:tcW w:w="1201" w:type="dxa"/>
          </w:tcPr>
          <w:p w:rsidR="0032089B" w:rsidRPr="009F084E" w:rsidRDefault="0032089B" w:rsidP="007B20CF">
            <w:pPr>
              <w:widowControl w:val="0"/>
              <w:autoSpaceDE w:val="0"/>
              <w:autoSpaceDN w:val="0"/>
              <w:adjustRightInd w:val="0"/>
              <w:rPr>
                <w:sz w:val="26"/>
                <w:szCs w:val="26"/>
                <w:lang w:val="ru-RU"/>
              </w:rPr>
            </w:pPr>
          </w:p>
        </w:tc>
        <w:tc>
          <w:tcPr>
            <w:tcW w:w="1397" w:type="dxa"/>
          </w:tcPr>
          <w:p w:rsidR="0032089B" w:rsidRPr="009F084E" w:rsidRDefault="0032089B" w:rsidP="007B20CF">
            <w:pPr>
              <w:widowControl w:val="0"/>
              <w:autoSpaceDE w:val="0"/>
              <w:autoSpaceDN w:val="0"/>
              <w:adjustRightInd w:val="0"/>
              <w:rPr>
                <w:sz w:val="26"/>
                <w:szCs w:val="26"/>
                <w:lang w:val="ru-RU"/>
              </w:rPr>
            </w:pPr>
          </w:p>
        </w:tc>
        <w:tc>
          <w:tcPr>
            <w:tcW w:w="1560" w:type="dxa"/>
          </w:tcPr>
          <w:p w:rsidR="0032089B" w:rsidRPr="009F084E" w:rsidRDefault="0032089B" w:rsidP="007B20CF">
            <w:pPr>
              <w:widowControl w:val="0"/>
              <w:autoSpaceDE w:val="0"/>
              <w:autoSpaceDN w:val="0"/>
              <w:adjustRightInd w:val="0"/>
              <w:rPr>
                <w:sz w:val="26"/>
                <w:szCs w:val="26"/>
                <w:lang w:val="ru-RU"/>
              </w:rPr>
            </w:pPr>
          </w:p>
        </w:tc>
      </w:tr>
      <w:tr w:rsidR="0002163D" w:rsidRPr="009F084E" w:rsidTr="00043C16">
        <w:trPr>
          <w:jc w:val="center"/>
        </w:trPr>
        <w:tc>
          <w:tcPr>
            <w:tcW w:w="533" w:type="dxa"/>
          </w:tcPr>
          <w:p w:rsidR="000B4936" w:rsidRPr="009F084E" w:rsidRDefault="006B6244" w:rsidP="006B6244">
            <w:pPr>
              <w:widowControl w:val="0"/>
              <w:autoSpaceDE w:val="0"/>
              <w:autoSpaceDN w:val="0"/>
              <w:adjustRightInd w:val="0"/>
              <w:rPr>
                <w:lang w:val="ru-RU"/>
              </w:rPr>
            </w:pPr>
            <w:r w:rsidRPr="009F084E">
              <w:rPr>
                <w:lang w:val="ru-RU"/>
              </w:rPr>
              <w:t>№…</w:t>
            </w:r>
          </w:p>
        </w:tc>
        <w:tc>
          <w:tcPr>
            <w:tcW w:w="1310" w:type="dxa"/>
          </w:tcPr>
          <w:p w:rsidR="000B4936" w:rsidRPr="009F084E" w:rsidRDefault="000B4936" w:rsidP="007B20CF">
            <w:pPr>
              <w:widowControl w:val="0"/>
              <w:autoSpaceDE w:val="0"/>
              <w:autoSpaceDN w:val="0"/>
              <w:adjustRightInd w:val="0"/>
              <w:rPr>
                <w:sz w:val="26"/>
                <w:szCs w:val="26"/>
                <w:lang w:val="ru-RU"/>
              </w:rPr>
            </w:pPr>
          </w:p>
        </w:tc>
        <w:tc>
          <w:tcPr>
            <w:tcW w:w="993" w:type="dxa"/>
          </w:tcPr>
          <w:p w:rsidR="000B4936" w:rsidRPr="009F084E" w:rsidRDefault="000B4936" w:rsidP="007B20CF">
            <w:pPr>
              <w:widowControl w:val="0"/>
              <w:autoSpaceDE w:val="0"/>
              <w:autoSpaceDN w:val="0"/>
              <w:adjustRightInd w:val="0"/>
              <w:rPr>
                <w:sz w:val="26"/>
                <w:szCs w:val="26"/>
                <w:lang w:val="ru-RU"/>
              </w:rPr>
            </w:pPr>
          </w:p>
        </w:tc>
        <w:tc>
          <w:tcPr>
            <w:tcW w:w="1275" w:type="dxa"/>
          </w:tcPr>
          <w:p w:rsidR="000B4936" w:rsidRPr="009F084E" w:rsidRDefault="000B4936" w:rsidP="007B20CF">
            <w:pPr>
              <w:widowControl w:val="0"/>
              <w:autoSpaceDE w:val="0"/>
              <w:autoSpaceDN w:val="0"/>
              <w:adjustRightInd w:val="0"/>
              <w:rPr>
                <w:sz w:val="26"/>
                <w:szCs w:val="26"/>
                <w:lang w:val="ru-RU"/>
              </w:rPr>
            </w:pPr>
          </w:p>
        </w:tc>
        <w:tc>
          <w:tcPr>
            <w:tcW w:w="1228" w:type="dxa"/>
          </w:tcPr>
          <w:p w:rsidR="000B4936" w:rsidRPr="009F084E" w:rsidRDefault="000B4936" w:rsidP="007B20CF">
            <w:pPr>
              <w:widowControl w:val="0"/>
              <w:autoSpaceDE w:val="0"/>
              <w:autoSpaceDN w:val="0"/>
              <w:adjustRightInd w:val="0"/>
              <w:rPr>
                <w:sz w:val="26"/>
                <w:szCs w:val="26"/>
                <w:lang w:val="ru-RU"/>
              </w:rPr>
            </w:pPr>
          </w:p>
        </w:tc>
        <w:tc>
          <w:tcPr>
            <w:tcW w:w="1485" w:type="dxa"/>
          </w:tcPr>
          <w:p w:rsidR="000B4936" w:rsidRPr="009F084E" w:rsidRDefault="000B4936" w:rsidP="007B20CF">
            <w:pPr>
              <w:widowControl w:val="0"/>
              <w:autoSpaceDE w:val="0"/>
              <w:autoSpaceDN w:val="0"/>
              <w:adjustRightInd w:val="0"/>
              <w:rPr>
                <w:sz w:val="26"/>
                <w:szCs w:val="26"/>
                <w:lang w:val="ru-RU"/>
              </w:rPr>
            </w:pPr>
          </w:p>
        </w:tc>
        <w:tc>
          <w:tcPr>
            <w:tcW w:w="1338" w:type="dxa"/>
          </w:tcPr>
          <w:p w:rsidR="000B4936" w:rsidRPr="009F084E" w:rsidRDefault="000B4936" w:rsidP="007B20CF">
            <w:pPr>
              <w:widowControl w:val="0"/>
              <w:autoSpaceDE w:val="0"/>
              <w:autoSpaceDN w:val="0"/>
              <w:adjustRightInd w:val="0"/>
              <w:rPr>
                <w:sz w:val="26"/>
                <w:szCs w:val="26"/>
                <w:lang w:val="ru-RU"/>
              </w:rPr>
            </w:pPr>
          </w:p>
        </w:tc>
        <w:tc>
          <w:tcPr>
            <w:tcW w:w="1214" w:type="dxa"/>
          </w:tcPr>
          <w:p w:rsidR="000B4936" w:rsidRPr="009F084E" w:rsidRDefault="000B4936" w:rsidP="007B20CF">
            <w:pPr>
              <w:widowControl w:val="0"/>
              <w:autoSpaceDE w:val="0"/>
              <w:autoSpaceDN w:val="0"/>
              <w:adjustRightInd w:val="0"/>
              <w:rPr>
                <w:sz w:val="26"/>
                <w:szCs w:val="26"/>
                <w:lang w:val="ru-RU"/>
              </w:rPr>
            </w:pPr>
          </w:p>
        </w:tc>
        <w:tc>
          <w:tcPr>
            <w:tcW w:w="1209" w:type="dxa"/>
          </w:tcPr>
          <w:p w:rsidR="000B4936" w:rsidRPr="009F084E" w:rsidRDefault="000B4936" w:rsidP="007B20CF">
            <w:pPr>
              <w:widowControl w:val="0"/>
              <w:autoSpaceDE w:val="0"/>
              <w:autoSpaceDN w:val="0"/>
              <w:adjustRightInd w:val="0"/>
              <w:rPr>
                <w:sz w:val="26"/>
                <w:szCs w:val="26"/>
                <w:lang w:val="ru-RU"/>
              </w:rPr>
            </w:pPr>
          </w:p>
        </w:tc>
        <w:tc>
          <w:tcPr>
            <w:tcW w:w="1201" w:type="dxa"/>
          </w:tcPr>
          <w:p w:rsidR="000B4936" w:rsidRPr="009F084E" w:rsidRDefault="000B4936" w:rsidP="007B20CF">
            <w:pPr>
              <w:widowControl w:val="0"/>
              <w:autoSpaceDE w:val="0"/>
              <w:autoSpaceDN w:val="0"/>
              <w:adjustRightInd w:val="0"/>
              <w:rPr>
                <w:sz w:val="26"/>
                <w:szCs w:val="26"/>
                <w:lang w:val="ru-RU"/>
              </w:rPr>
            </w:pPr>
          </w:p>
        </w:tc>
        <w:tc>
          <w:tcPr>
            <w:tcW w:w="1397" w:type="dxa"/>
          </w:tcPr>
          <w:p w:rsidR="000B4936" w:rsidRPr="009F084E" w:rsidRDefault="000B4936" w:rsidP="007B20CF">
            <w:pPr>
              <w:widowControl w:val="0"/>
              <w:autoSpaceDE w:val="0"/>
              <w:autoSpaceDN w:val="0"/>
              <w:adjustRightInd w:val="0"/>
              <w:rPr>
                <w:sz w:val="26"/>
                <w:szCs w:val="26"/>
                <w:lang w:val="ru-RU"/>
              </w:rPr>
            </w:pPr>
          </w:p>
        </w:tc>
        <w:tc>
          <w:tcPr>
            <w:tcW w:w="1560" w:type="dxa"/>
          </w:tcPr>
          <w:p w:rsidR="000B4936" w:rsidRPr="009F084E" w:rsidRDefault="000B4936" w:rsidP="007B20CF">
            <w:pPr>
              <w:widowControl w:val="0"/>
              <w:autoSpaceDE w:val="0"/>
              <w:autoSpaceDN w:val="0"/>
              <w:adjustRightInd w:val="0"/>
              <w:rPr>
                <w:sz w:val="26"/>
                <w:szCs w:val="26"/>
                <w:lang w:val="ru-RU"/>
              </w:rPr>
            </w:pPr>
          </w:p>
        </w:tc>
      </w:tr>
    </w:tbl>
    <w:p w:rsidR="00461218" w:rsidRPr="009F084E" w:rsidRDefault="00416038" w:rsidP="009F084E">
      <w:pPr>
        <w:pStyle w:val="af5"/>
        <w:ind w:left="0" w:firstLine="426"/>
        <w:jc w:val="both"/>
        <w:rPr>
          <w:b w:val="0"/>
          <w:color w:val="auto"/>
          <w:sz w:val="22"/>
          <w:szCs w:val="22"/>
        </w:rPr>
      </w:pPr>
      <w:r w:rsidRPr="009F084E">
        <w:rPr>
          <w:b w:val="0"/>
          <w:color w:val="auto"/>
          <w:sz w:val="22"/>
          <w:szCs w:val="22"/>
        </w:rPr>
        <w:t xml:space="preserve">    </w:t>
      </w:r>
      <w:r w:rsidR="00775D98">
        <w:rPr>
          <w:b w:val="0"/>
          <w:color w:val="auto"/>
          <w:sz w:val="22"/>
          <w:szCs w:val="22"/>
        </w:rPr>
        <w:t xml:space="preserve">      </w:t>
      </w:r>
      <w:r w:rsidR="005372D3" w:rsidRPr="009F084E">
        <w:rPr>
          <w:b w:val="0"/>
          <w:color w:val="auto"/>
          <w:sz w:val="22"/>
          <w:szCs w:val="22"/>
        </w:rPr>
        <w:t xml:space="preserve">(7) </w:t>
      </w:r>
      <w:r w:rsidR="00461218" w:rsidRPr="009F084E">
        <w:rPr>
          <w:b w:val="0"/>
          <w:color w:val="auto"/>
          <w:sz w:val="22"/>
          <w:szCs w:val="22"/>
        </w:rPr>
        <w:t>Приводятся показатели уровня муниципальной программы.</w:t>
      </w:r>
    </w:p>
    <w:p w:rsidR="00461218" w:rsidRPr="009F084E" w:rsidRDefault="009F084E" w:rsidP="00775D98">
      <w:pPr>
        <w:pStyle w:val="af5"/>
        <w:numPr>
          <w:ilvl w:val="0"/>
          <w:numId w:val="10"/>
        </w:numPr>
        <w:ind w:left="426" w:right="0" w:firstLine="567"/>
        <w:jc w:val="left"/>
        <w:rPr>
          <w:b w:val="0"/>
          <w:color w:val="auto"/>
          <w:sz w:val="22"/>
          <w:szCs w:val="22"/>
        </w:rPr>
      </w:pPr>
      <w:r>
        <w:rPr>
          <w:b w:val="0"/>
          <w:color w:val="auto"/>
          <w:sz w:val="22"/>
          <w:szCs w:val="22"/>
        </w:rPr>
        <w:t xml:space="preserve"> </w:t>
      </w:r>
      <w:r w:rsidR="00461218" w:rsidRPr="009F084E">
        <w:rPr>
          <w:b w:val="0"/>
          <w:color w:val="auto"/>
          <w:sz w:val="22"/>
          <w:szCs w:val="22"/>
        </w:rPr>
        <w:t>Указывается уровень соответствия декомпозированного до</w:t>
      </w:r>
      <w:r w:rsidR="00587724" w:rsidRPr="009F084E">
        <w:rPr>
          <w:b w:val="0"/>
          <w:color w:val="auto"/>
          <w:sz w:val="22"/>
          <w:szCs w:val="22"/>
        </w:rPr>
        <w:t xml:space="preserve"> </w:t>
      </w:r>
      <w:r w:rsidR="00C23853" w:rsidRPr="009F084E">
        <w:rPr>
          <w:b w:val="0"/>
          <w:color w:val="auto"/>
          <w:sz w:val="22"/>
          <w:szCs w:val="22"/>
        </w:rPr>
        <w:t xml:space="preserve"> муниципального образования </w:t>
      </w:r>
      <w:r w:rsidR="00461218" w:rsidRPr="009F084E">
        <w:rPr>
          <w:b w:val="0"/>
          <w:color w:val="auto"/>
          <w:sz w:val="22"/>
          <w:szCs w:val="22"/>
        </w:rPr>
        <w:t xml:space="preserve">показателя для </w:t>
      </w:r>
      <w:r w:rsidR="00C23853" w:rsidRPr="009F084E">
        <w:rPr>
          <w:b w:val="0"/>
          <w:color w:val="auto"/>
          <w:sz w:val="22"/>
          <w:szCs w:val="22"/>
        </w:rPr>
        <w:t xml:space="preserve">муниципальной </w:t>
      </w:r>
      <w:r w:rsidR="00461218" w:rsidRPr="009F084E">
        <w:rPr>
          <w:b w:val="0"/>
          <w:color w:val="auto"/>
          <w:sz w:val="22"/>
          <w:szCs w:val="22"/>
        </w:rPr>
        <w:t xml:space="preserve"> программы: «НП» (национального проекта), «ГП РФ» (государственной программы Российской Федерации), «ФП» (федерального проекта), «ГП» (государственной программы Кемеровской области – Кузбасса), «ВДЛ» (показатели для оценки эффективности деятельности высшего должностного лица Кемеровской области – Кузбасса</w:t>
      </w:r>
      <w:r w:rsidR="00907037" w:rsidRPr="009F084E">
        <w:rPr>
          <w:b w:val="0"/>
          <w:color w:val="auto"/>
          <w:sz w:val="22"/>
          <w:szCs w:val="22"/>
        </w:rPr>
        <w:t>, Юргинского муниципального округа</w:t>
      </w:r>
      <w:r w:rsidR="00461218" w:rsidRPr="009F084E">
        <w:rPr>
          <w:b w:val="0"/>
          <w:color w:val="auto"/>
          <w:sz w:val="22"/>
          <w:szCs w:val="22"/>
        </w:rPr>
        <w:t>)</w:t>
      </w:r>
      <w:r w:rsidR="00C23853" w:rsidRPr="009F084E">
        <w:rPr>
          <w:b w:val="0"/>
          <w:color w:val="auto"/>
          <w:sz w:val="22"/>
          <w:szCs w:val="22"/>
        </w:rPr>
        <w:t>,  «МП» (муниципальной программы ЮМО)</w:t>
      </w:r>
      <w:r w:rsidR="00461218" w:rsidRPr="009F084E">
        <w:rPr>
          <w:b w:val="0"/>
          <w:color w:val="auto"/>
          <w:sz w:val="22"/>
          <w:szCs w:val="22"/>
        </w:rPr>
        <w:t xml:space="preserve">. </w:t>
      </w:r>
      <w:r w:rsidR="00907037" w:rsidRPr="009F084E">
        <w:rPr>
          <w:b w:val="0"/>
          <w:color w:val="auto"/>
          <w:sz w:val="22"/>
          <w:szCs w:val="22"/>
        </w:rPr>
        <w:t xml:space="preserve"> </w:t>
      </w:r>
      <w:r w:rsidR="00461218" w:rsidRPr="009F084E">
        <w:rPr>
          <w:b w:val="0"/>
          <w:color w:val="auto"/>
          <w:sz w:val="22"/>
          <w:szCs w:val="22"/>
        </w:rPr>
        <w:t>Допускается установление одновременно нескольких уровней.</w:t>
      </w:r>
    </w:p>
    <w:p w:rsidR="00461218" w:rsidRPr="009F084E" w:rsidRDefault="00461218" w:rsidP="00775D98">
      <w:pPr>
        <w:pStyle w:val="af5"/>
        <w:numPr>
          <w:ilvl w:val="0"/>
          <w:numId w:val="10"/>
        </w:numPr>
        <w:ind w:left="426" w:right="0" w:firstLine="567"/>
        <w:jc w:val="both"/>
        <w:rPr>
          <w:b w:val="0"/>
          <w:color w:val="auto"/>
          <w:sz w:val="22"/>
          <w:szCs w:val="22"/>
        </w:rPr>
      </w:pPr>
      <w:r w:rsidRPr="009F084E">
        <w:rPr>
          <w:b w:val="0"/>
          <w:color w:val="auto"/>
          <w:sz w:val="22"/>
          <w:szCs w:val="22"/>
        </w:rPr>
        <w:t xml:space="preserve">Здесь и далее в качестве базового значения показателя указывается фактическое значение за год, предшествующий году разработки проекта </w:t>
      </w:r>
      <w:r w:rsidR="00907037" w:rsidRPr="009F084E">
        <w:rPr>
          <w:b w:val="0"/>
          <w:color w:val="auto"/>
          <w:sz w:val="22"/>
          <w:szCs w:val="22"/>
        </w:rPr>
        <w:t xml:space="preserve">муниципальной </w:t>
      </w:r>
      <w:r w:rsidRPr="009F084E">
        <w:rPr>
          <w:b w:val="0"/>
          <w:color w:val="auto"/>
          <w:sz w:val="22"/>
          <w:szCs w:val="22"/>
        </w:rPr>
        <w:t>программы. В случае отсутствия фактических данных в качестве базового значения приводится плановое (прогнозное) значение.</w:t>
      </w:r>
    </w:p>
    <w:p w:rsidR="00461218" w:rsidRPr="009F084E" w:rsidRDefault="00461218" w:rsidP="00775D98">
      <w:pPr>
        <w:pStyle w:val="af5"/>
        <w:numPr>
          <w:ilvl w:val="0"/>
          <w:numId w:val="10"/>
        </w:numPr>
        <w:ind w:left="426" w:right="0" w:firstLine="567"/>
        <w:jc w:val="both"/>
        <w:rPr>
          <w:b w:val="0"/>
          <w:color w:val="auto"/>
          <w:sz w:val="22"/>
          <w:szCs w:val="22"/>
        </w:rPr>
      </w:pPr>
      <w:proofErr w:type="gramStart"/>
      <w:r w:rsidRPr="009F084E">
        <w:rPr>
          <w:b w:val="0"/>
          <w:color w:val="auto"/>
          <w:sz w:val="22"/>
          <w:szCs w:val="22"/>
        </w:rPr>
        <w:t>Отражаются документы и (или) решения Президента Российской Федерации, Правительства Российской Федерации, Правительства Кемеровской области – Кузбасса,</w:t>
      </w:r>
      <w:r w:rsidR="00FD67F2" w:rsidRPr="009F084E">
        <w:rPr>
          <w:b w:val="0"/>
          <w:color w:val="auto"/>
          <w:sz w:val="22"/>
          <w:szCs w:val="22"/>
        </w:rPr>
        <w:t xml:space="preserve"> администрации Юргинского муниципального округа</w:t>
      </w:r>
      <w:r w:rsidRPr="009F084E">
        <w:rPr>
          <w:b w:val="0"/>
          <w:color w:val="auto"/>
          <w:sz w:val="22"/>
          <w:szCs w:val="22"/>
        </w:rPr>
        <w:t xml:space="preserve">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планирования, постановление Правительства Кемеровской области – Кузбасса</w:t>
      </w:r>
      <w:r w:rsidR="00FD67F2" w:rsidRPr="009F084E">
        <w:rPr>
          <w:b w:val="0"/>
          <w:color w:val="auto"/>
          <w:sz w:val="22"/>
          <w:szCs w:val="22"/>
        </w:rPr>
        <w:t>, Юргинского муниципального округа</w:t>
      </w:r>
      <w:r w:rsidRPr="009F084E">
        <w:rPr>
          <w:b w:val="0"/>
          <w:color w:val="auto"/>
          <w:sz w:val="22"/>
          <w:szCs w:val="22"/>
        </w:rPr>
        <w:t xml:space="preserve"> или иной</w:t>
      </w:r>
      <w:proofErr w:type="gramEnd"/>
      <w:r w:rsidRPr="009F084E">
        <w:rPr>
          <w:b w:val="0"/>
          <w:color w:val="auto"/>
          <w:sz w:val="22"/>
          <w:szCs w:val="22"/>
        </w:rPr>
        <w:t xml:space="preserve"> документ).</w:t>
      </w:r>
    </w:p>
    <w:p w:rsidR="00461218" w:rsidRPr="009F084E" w:rsidRDefault="00461218" w:rsidP="00775D98">
      <w:pPr>
        <w:pStyle w:val="af5"/>
        <w:numPr>
          <w:ilvl w:val="0"/>
          <w:numId w:val="10"/>
        </w:numPr>
        <w:ind w:left="426" w:right="850" w:firstLine="567"/>
        <w:jc w:val="both"/>
        <w:rPr>
          <w:b w:val="0"/>
          <w:color w:val="auto"/>
          <w:sz w:val="22"/>
          <w:szCs w:val="22"/>
        </w:rPr>
      </w:pPr>
      <w:r w:rsidRPr="009F084E">
        <w:rPr>
          <w:b w:val="0"/>
          <w:color w:val="auto"/>
          <w:sz w:val="22"/>
          <w:szCs w:val="22"/>
        </w:rPr>
        <w:t xml:space="preserve">Указывается наименование ответственного за достижение показателя исполнительного органа </w:t>
      </w:r>
      <w:r w:rsidR="00FD67F2" w:rsidRPr="009F084E">
        <w:rPr>
          <w:b w:val="0"/>
          <w:color w:val="auto"/>
          <w:sz w:val="22"/>
          <w:szCs w:val="22"/>
        </w:rPr>
        <w:t xml:space="preserve">Юргинского муниципального </w:t>
      </w:r>
      <w:r w:rsidR="009F084E" w:rsidRPr="009F084E">
        <w:rPr>
          <w:b w:val="0"/>
          <w:color w:val="auto"/>
          <w:sz w:val="22"/>
          <w:szCs w:val="22"/>
        </w:rPr>
        <w:t>о</w:t>
      </w:r>
      <w:r w:rsidR="00FD67F2" w:rsidRPr="009F084E">
        <w:rPr>
          <w:b w:val="0"/>
          <w:color w:val="auto"/>
          <w:sz w:val="22"/>
          <w:szCs w:val="22"/>
        </w:rPr>
        <w:t>круга</w:t>
      </w:r>
      <w:r w:rsidRPr="009F084E">
        <w:rPr>
          <w:b w:val="0"/>
          <w:color w:val="auto"/>
          <w:sz w:val="22"/>
          <w:szCs w:val="22"/>
        </w:rPr>
        <w:t xml:space="preserve">, </w:t>
      </w:r>
      <w:r w:rsidR="00FD67F2" w:rsidRPr="009F084E">
        <w:rPr>
          <w:b w:val="0"/>
          <w:color w:val="auto"/>
          <w:sz w:val="22"/>
          <w:szCs w:val="22"/>
        </w:rPr>
        <w:t>и</w:t>
      </w:r>
      <w:r w:rsidRPr="009F084E">
        <w:rPr>
          <w:b w:val="0"/>
          <w:color w:val="auto"/>
          <w:sz w:val="22"/>
          <w:szCs w:val="22"/>
        </w:rPr>
        <w:t xml:space="preserve">ного </w:t>
      </w:r>
      <w:r w:rsidR="00FD67F2" w:rsidRPr="009F084E">
        <w:rPr>
          <w:b w:val="0"/>
          <w:color w:val="auto"/>
          <w:sz w:val="22"/>
          <w:szCs w:val="22"/>
        </w:rPr>
        <w:t xml:space="preserve">муниципального </w:t>
      </w:r>
      <w:r w:rsidRPr="009F084E">
        <w:rPr>
          <w:b w:val="0"/>
          <w:color w:val="auto"/>
          <w:sz w:val="22"/>
          <w:szCs w:val="22"/>
        </w:rPr>
        <w:t>органа, организации.</w:t>
      </w:r>
    </w:p>
    <w:p w:rsidR="00461218" w:rsidRPr="009F084E" w:rsidRDefault="00461218" w:rsidP="00775D98">
      <w:pPr>
        <w:pStyle w:val="af5"/>
        <w:numPr>
          <w:ilvl w:val="0"/>
          <w:numId w:val="10"/>
        </w:numPr>
        <w:ind w:left="426" w:right="0" w:firstLine="567"/>
        <w:jc w:val="both"/>
        <w:rPr>
          <w:b w:val="0"/>
          <w:color w:val="auto"/>
          <w:sz w:val="22"/>
          <w:szCs w:val="22"/>
        </w:rPr>
      </w:pPr>
      <w:r w:rsidRPr="009F084E">
        <w:rPr>
          <w:b w:val="0"/>
          <w:color w:val="auto"/>
          <w:sz w:val="22"/>
          <w:szCs w:val="22"/>
        </w:rPr>
        <w:t xml:space="preserve">Указывается наименование целевых показателей национальных целей, вклад в достижение которых обеспечивает показатель </w:t>
      </w:r>
      <w:r w:rsidR="00262E51" w:rsidRPr="009F084E">
        <w:rPr>
          <w:b w:val="0"/>
          <w:color w:val="auto"/>
          <w:sz w:val="22"/>
          <w:szCs w:val="22"/>
        </w:rPr>
        <w:t xml:space="preserve">муниципальной </w:t>
      </w:r>
      <w:r w:rsidRPr="009F084E">
        <w:rPr>
          <w:b w:val="0"/>
          <w:color w:val="auto"/>
          <w:sz w:val="22"/>
          <w:szCs w:val="22"/>
        </w:rPr>
        <w:t>программы.</w:t>
      </w:r>
    </w:p>
    <w:p w:rsidR="00102A64" w:rsidRPr="009F084E" w:rsidRDefault="00B0491B" w:rsidP="00B0491B">
      <w:pPr>
        <w:pStyle w:val="af0"/>
        <w:widowControl w:val="0"/>
        <w:kinsoku w:val="0"/>
        <w:overflowPunct w:val="0"/>
        <w:autoSpaceDE w:val="0"/>
        <w:autoSpaceDN w:val="0"/>
        <w:adjustRightInd w:val="0"/>
        <w:spacing w:before="76"/>
        <w:ind w:left="1440" w:right="80" w:firstLine="720"/>
        <w:outlineLvl w:val="0"/>
        <w:rPr>
          <w:rFonts w:ascii="Times New Roman" w:hAnsi="Times New Roman"/>
          <w:b/>
          <w:sz w:val="28"/>
          <w:szCs w:val="28"/>
        </w:rPr>
      </w:pPr>
      <w:r w:rsidRPr="009F084E">
        <w:rPr>
          <w:rFonts w:ascii="Times New Roman" w:hAnsi="Times New Roman"/>
          <w:b/>
          <w:sz w:val="28"/>
          <w:szCs w:val="28"/>
        </w:rPr>
        <w:lastRenderedPageBreak/>
        <w:t>2.1.</w:t>
      </w:r>
      <w:r w:rsidR="00416038" w:rsidRPr="009F084E">
        <w:rPr>
          <w:rFonts w:ascii="Times New Roman" w:hAnsi="Times New Roman"/>
          <w:b/>
          <w:sz w:val="28"/>
          <w:szCs w:val="28"/>
        </w:rPr>
        <w:t xml:space="preserve"> </w:t>
      </w:r>
      <w:r w:rsidR="00102A64" w:rsidRPr="009F084E">
        <w:rPr>
          <w:rFonts w:ascii="Times New Roman" w:hAnsi="Times New Roman"/>
          <w:b/>
          <w:sz w:val="28"/>
          <w:szCs w:val="28"/>
        </w:rPr>
        <w:t>Прокси-показатели</w:t>
      </w:r>
      <w:r w:rsidR="00B029F0" w:rsidRPr="009F084E">
        <w:rPr>
          <w:rFonts w:ascii="Times New Roman" w:hAnsi="Times New Roman"/>
          <w:b/>
          <w:spacing w:val="-4"/>
          <w:sz w:val="28"/>
          <w:szCs w:val="28"/>
        </w:rPr>
        <w:t xml:space="preserve"> </w:t>
      </w:r>
      <w:r w:rsidR="00591D44" w:rsidRPr="009F084E">
        <w:rPr>
          <w:rFonts w:ascii="Times New Roman" w:hAnsi="Times New Roman"/>
          <w:b/>
          <w:spacing w:val="-4"/>
          <w:sz w:val="28"/>
          <w:szCs w:val="28"/>
        </w:rPr>
        <w:t xml:space="preserve">муниципальной </w:t>
      </w:r>
      <w:r w:rsidR="00102A64" w:rsidRPr="009F084E">
        <w:rPr>
          <w:rFonts w:ascii="Times New Roman" w:hAnsi="Times New Roman"/>
          <w:b/>
          <w:sz w:val="28"/>
          <w:szCs w:val="28"/>
        </w:rPr>
        <w:t>программы</w:t>
      </w:r>
      <w:r w:rsidR="00102A64" w:rsidRPr="009F084E">
        <w:rPr>
          <w:rFonts w:ascii="Times New Roman" w:hAnsi="Times New Roman"/>
          <w:b/>
          <w:spacing w:val="2"/>
          <w:sz w:val="28"/>
          <w:szCs w:val="28"/>
        </w:rPr>
        <w:t xml:space="preserve"> </w:t>
      </w:r>
      <w:r w:rsidR="00102A64" w:rsidRPr="009F084E">
        <w:rPr>
          <w:rFonts w:ascii="Times New Roman" w:hAnsi="Times New Roman"/>
          <w:b/>
          <w:sz w:val="28"/>
          <w:szCs w:val="28"/>
        </w:rPr>
        <w:t>в</w:t>
      </w:r>
      <w:r w:rsidR="009F084E" w:rsidRPr="009F084E">
        <w:rPr>
          <w:rFonts w:ascii="Times New Roman" w:hAnsi="Times New Roman"/>
          <w:b/>
          <w:spacing w:val="-4"/>
          <w:sz w:val="28"/>
          <w:szCs w:val="28"/>
        </w:rPr>
        <w:t>_________</w:t>
      </w:r>
      <w:r w:rsidR="00102A64" w:rsidRPr="009F084E">
        <w:rPr>
          <w:rFonts w:ascii="Times New Roman" w:hAnsi="Times New Roman"/>
          <w:b/>
          <w:spacing w:val="-4"/>
          <w:sz w:val="28"/>
          <w:szCs w:val="28"/>
        </w:rPr>
        <w:t xml:space="preserve"> </w:t>
      </w:r>
      <w:r w:rsidR="00102A64" w:rsidRPr="009F084E">
        <w:rPr>
          <w:rFonts w:ascii="Times New Roman" w:hAnsi="Times New Roman"/>
          <w:b/>
          <w:sz w:val="28"/>
          <w:szCs w:val="28"/>
        </w:rPr>
        <w:t>(текущем)</w:t>
      </w:r>
      <w:r w:rsidR="00102A64" w:rsidRPr="009F084E">
        <w:rPr>
          <w:rFonts w:ascii="Times New Roman" w:hAnsi="Times New Roman"/>
          <w:b/>
          <w:spacing w:val="-3"/>
          <w:sz w:val="28"/>
          <w:szCs w:val="28"/>
        </w:rPr>
        <w:t xml:space="preserve"> </w:t>
      </w:r>
      <w:r w:rsidR="00102A64" w:rsidRPr="009F084E">
        <w:rPr>
          <w:rFonts w:ascii="Times New Roman" w:hAnsi="Times New Roman"/>
          <w:b/>
          <w:sz w:val="28"/>
          <w:szCs w:val="28"/>
        </w:rPr>
        <w:t>году</w:t>
      </w:r>
    </w:p>
    <w:tbl>
      <w:tblPr>
        <w:tblW w:w="14317" w:type="dxa"/>
        <w:jc w:val="center"/>
        <w:tblInd w:w="572" w:type="dxa"/>
        <w:tblLayout w:type="fixed"/>
        <w:tblCellMar>
          <w:left w:w="0" w:type="dxa"/>
          <w:right w:w="0" w:type="dxa"/>
        </w:tblCellMar>
        <w:tblLook w:val="0000" w:firstRow="0" w:lastRow="0" w:firstColumn="0" w:lastColumn="0" w:noHBand="0" w:noVBand="0"/>
      </w:tblPr>
      <w:tblGrid>
        <w:gridCol w:w="566"/>
        <w:gridCol w:w="2418"/>
        <w:gridCol w:w="2002"/>
        <w:gridCol w:w="6"/>
        <w:gridCol w:w="1743"/>
        <w:gridCol w:w="1060"/>
        <w:gridCol w:w="29"/>
        <w:gridCol w:w="823"/>
        <w:gridCol w:w="917"/>
        <w:gridCol w:w="784"/>
        <w:gridCol w:w="183"/>
        <w:gridCol w:w="652"/>
        <w:gridCol w:w="15"/>
        <w:gridCol w:w="1053"/>
        <w:gridCol w:w="2066"/>
      </w:tblGrid>
      <w:tr w:rsidR="00E00078" w:rsidRPr="006276EB" w:rsidTr="00043C16">
        <w:trPr>
          <w:trHeight w:val="443"/>
          <w:jc w:val="center"/>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jc w:val="center"/>
            </w:pPr>
            <w:r w:rsidRPr="009F084E">
              <w:t>№</w:t>
            </w:r>
            <w:r w:rsidRPr="009F084E">
              <w:rPr>
                <w:spacing w:val="-37"/>
              </w:rPr>
              <w:t xml:space="preserve">  </w:t>
            </w:r>
            <w:r w:rsidRPr="009F084E">
              <w:t>п/п</w:t>
            </w:r>
          </w:p>
        </w:tc>
        <w:tc>
          <w:tcPr>
            <w:tcW w:w="2418" w:type="dxa"/>
            <w:vMerge w:val="restart"/>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00078">
            <w:pPr>
              <w:widowControl w:val="0"/>
              <w:kinsoku w:val="0"/>
              <w:overflowPunct w:val="0"/>
              <w:autoSpaceDE w:val="0"/>
              <w:autoSpaceDN w:val="0"/>
              <w:adjustRightInd w:val="0"/>
              <w:jc w:val="center"/>
              <w:rPr>
                <w:lang w:val="ru-RU"/>
              </w:rPr>
            </w:pPr>
            <w:proofErr w:type="spellStart"/>
            <w:r w:rsidRPr="009F084E">
              <w:t>Наименование</w:t>
            </w:r>
            <w:proofErr w:type="spellEnd"/>
            <w:r w:rsidRPr="009F084E">
              <w:rPr>
                <w:spacing w:val="-4"/>
              </w:rPr>
              <w:t xml:space="preserve"> </w:t>
            </w:r>
            <w:proofErr w:type="spellStart"/>
            <w:r w:rsidRPr="009F084E">
              <w:t>показателя</w:t>
            </w:r>
            <w:proofErr w:type="spellEnd"/>
          </w:p>
          <w:p w:rsidR="00E00078" w:rsidRPr="009F084E" w:rsidRDefault="00E00078" w:rsidP="00410368">
            <w:pPr>
              <w:widowControl w:val="0"/>
              <w:kinsoku w:val="0"/>
              <w:overflowPunct w:val="0"/>
              <w:autoSpaceDE w:val="0"/>
              <w:autoSpaceDN w:val="0"/>
              <w:adjustRightInd w:val="0"/>
              <w:jc w:val="center"/>
              <w:rPr>
                <w:sz w:val="18"/>
                <w:szCs w:val="18"/>
                <w:vertAlign w:val="superscript"/>
                <w:lang w:val="ru-RU"/>
              </w:rPr>
            </w:pPr>
            <w:r w:rsidRPr="009F084E">
              <w:rPr>
                <w:sz w:val="18"/>
                <w:szCs w:val="18"/>
                <w:lang w:val="ru-RU"/>
              </w:rPr>
              <w:t>(</w:t>
            </w:r>
            <w:r w:rsidR="00410368" w:rsidRPr="009F084E">
              <w:rPr>
                <w:sz w:val="18"/>
                <w:szCs w:val="18"/>
                <w:lang w:val="ru-RU"/>
              </w:rPr>
              <w:t>13</w:t>
            </w:r>
            <w:r w:rsidRPr="009F084E">
              <w:rPr>
                <w:sz w:val="18"/>
                <w:szCs w:val="18"/>
                <w:lang w:val="ru-RU"/>
              </w:rPr>
              <w:t>)</w:t>
            </w:r>
          </w:p>
        </w:tc>
        <w:tc>
          <w:tcPr>
            <w:tcW w:w="2002" w:type="dxa"/>
            <w:vMerge w:val="restart"/>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jc w:val="center"/>
            </w:pPr>
            <w:proofErr w:type="spellStart"/>
            <w:r w:rsidRPr="009F084E">
              <w:t>Признак</w:t>
            </w:r>
            <w:proofErr w:type="spellEnd"/>
            <w:r w:rsidRPr="009F084E">
              <w:rPr>
                <w:spacing w:val="1"/>
              </w:rPr>
              <w:t xml:space="preserve"> </w:t>
            </w:r>
            <w:proofErr w:type="spellStart"/>
            <w:r w:rsidRPr="009F084E">
              <w:t>возрастания</w:t>
            </w:r>
            <w:proofErr w:type="spellEnd"/>
            <w:r w:rsidRPr="009F084E">
              <w:t>/</w:t>
            </w:r>
            <w:r w:rsidRPr="009F084E">
              <w:rPr>
                <w:spacing w:val="-37"/>
              </w:rPr>
              <w:t xml:space="preserve"> </w:t>
            </w:r>
            <w:proofErr w:type="spellStart"/>
            <w:r w:rsidRPr="009F084E">
              <w:t>убывания</w:t>
            </w:r>
            <w:proofErr w:type="spellEnd"/>
          </w:p>
        </w:tc>
        <w:tc>
          <w:tcPr>
            <w:tcW w:w="1749" w:type="dxa"/>
            <w:gridSpan w:val="2"/>
            <w:vMerge w:val="restart"/>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jc w:val="center"/>
            </w:pPr>
            <w:proofErr w:type="spellStart"/>
            <w:r w:rsidRPr="009F084E">
              <w:t>Единица</w:t>
            </w:r>
            <w:proofErr w:type="spellEnd"/>
            <w:r w:rsidRPr="009F084E">
              <w:t xml:space="preserve"> </w:t>
            </w:r>
            <w:proofErr w:type="spellStart"/>
            <w:r w:rsidRPr="009F084E">
              <w:t>измерения</w:t>
            </w:r>
            <w:proofErr w:type="spellEnd"/>
            <w:r w:rsidRPr="009F084E">
              <w:t xml:space="preserve"> </w:t>
            </w:r>
          </w:p>
          <w:p w:rsidR="00591D44" w:rsidRPr="009F084E" w:rsidRDefault="00591D44" w:rsidP="00E45B52">
            <w:pPr>
              <w:widowControl w:val="0"/>
              <w:kinsoku w:val="0"/>
              <w:overflowPunct w:val="0"/>
              <w:autoSpaceDE w:val="0"/>
              <w:autoSpaceDN w:val="0"/>
              <w:adjustRightInd w:val="0"/>
              <w:jc w:val="center"/>
            </w:pPr>
            <w:r w:rsidRPr="009F084E">
              <w:rPr>
                <w:spacing w:val="-37"/>
              </w:rPr>
              <w:t xml:space="preserve"> </w:t>
            </w:r>
            <w:r w:rsidRPr="009F084E">
              <w:t>(</w:t>
            </w:r>
            <w:proofErr w:type="spellStart"/>
            <w:r w:rsidRPr="009F084E">
              <w:t>по</w:t>
            </w:r>
            <w:proofErr w:type="spellEnd"/>
            <w:r w:rsidRPr="009F084E">
              <w:rPr>
                <w:spacing w:val="-2"/>
              </w:rPr>
              <w:t xml:space="preserve"> </w:t>
            </w:r>
            <w:r w:rsidRPr="009F084E">
              <w:t>ОКЕИ)</w:t>
            </w:r>
          </w:p>
        </w:tc>
        <w:tc>
          <w:tcPr>
            <w:tcW w:w="1912" w:type="dxa"/>
            <w:gridSpan w:val="3"/>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jc w:val="center"/>
              <w:rPr>
                <w:vertAlign w:val="superscript"/>
              </w:rPr>
            </w:pPr>
            <w:proofErr w:type="spellStart"/>
            <w:r w:rsidRPr="009F084E">
              <w:t>Базовое</w:t>
            </w:r>
            <w:proofErr w:type="spellEnd"/>
            <w:r w:rsidRPr="009F084E">
              <w:rPr>
                <w:spacing w:val="-4"/>
              </w:rPr>
              <w:t xml:space="preserve"> </w:t>
            </w:r>
            <w:proofErr w:type="spellStart"/>
            <w:r w:rsidRPr="009F084E">
              <w:t>значение</w:t>
            </w:r>
            <w:proofErr w:type="spellEnd"/>
          </w:p>
        </w:tc>
        <w:tc>
          <w:tcPr>
            <w:tcW w:w="3604" w:type="dxa"/>
            <w:gridSpan w:val="6"/>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jc w:val="center"/>
              <w:rPr>
                <w:lang w:val="ru-RU"/>
              </w:rPr>
            </w:pPr>
            <w:r w:rsidRPr="009F084E">
              <w:rPr>
                <w:lang w:val="ru-RU"/>
              </w:rPr>
              <w:t>Значение</w:t>
            </w:r>
            <w:r w:rsidRPr="009F084E">
              <w:rPr>
                <w:spacing w:val="-5"/>
                <w:lang w:val="ru-RU"/>
              </w:rPr>
              <w:t xml:space="preserve"> </w:t>
            </w:r>
            <w:r w:rsidRPr="009F084E">
              <w:rPr>
                <w:lang w:val="ru-RU"/>
              </w:rPr>
              <w:t>показателя</w:t>
            </w:r>
            <w:r w:rsidRPr="009F084E">
              <w:rPr>
                <w:spacing w:val="-2"/>
                <w:lang w:val="ru-RU"/>
              </w:rPr>
              <w:t xml:space="preserve"> </w:t>
            </w:r>
            <w:r w:rsidRPr="009F084E">
              <w:rPr>
                <w:lang w:val="ru-RU"/>
              </w:rPr>
              <w:t>по</w:t>
            </w:r>
            <w:r w:rsidRPr="009F084E">
              <w:rPr>
                <w:spacing w:val="-2"/>
                <w:lang w:val="ru-RU"/>
              </w:rPr>
              <w:t xml:space="preserve"> </w:t>
            </w:r>
            <w:r w:rsidRPr="009F084E">
              <w:rPr>
                <w:lang w:val="ru-RU"/>
              </w:rPr>
              <w:t>кварталам/месяцам</w:t>
            </w:r>
          </w:p>
        </w:tc>
        <w:tc>
          <w:tcPr>
            <w:tcW w:w="2066" w:type="dxa"/>
            <w:vMerge w:val="restart"/>
            <w:tcBorders>
              <w:top w:val="single" w:sz="4" w:space="0" w:color="000000"/>
              <w:left w:val="single" w:sz="4" w:space="0" w:color="000000"/>
              <w:bottom w:val="single" w:sz="4" w:space="0" w:color="000000"/>
              <w:right w:val="single" w:sz="4" w:space="0" w:color="000000"/>
            </w:tcBorders>
          </w:tcPr>
          <w:p w:rsidR="00591D44" w:rsidRPr="009F084E" w:rsidRDefault="00591D44" w:rsidP="00E00078">
            <w:pPr>
              <w:widowControl w:val="0"/>
              <w:kinsoku w:val="0"/>
              <w:overflowPunct w:val="0"/>
              <w:autoSpaceDE w:val="0"/>
              <w:autoSpaceDN w:val="0"/>
              <w:adjustRightInd w:val="0"/>
              <w:jc w:val="center"/>
              <w:rPr>
                <w:vertAlign w:val="superscript"/>
                <w:lang w:val="ru-RU"/>
              </w:rPr>
            </w:pPr>
            <w:r w:rsidRPr="009F084E">
              <w:rPr>
                <w:lang w:val="ru-RU"/>
              </w:rPr>
              <w:t>Ответственный за достижение</w:t>
            </w:r>
            <w:r w:rsidRPr="009F084E">
              <w:rPr>
                <w:spacing w:val="-37"/>
                <w:lang w:val="ru-RU"/>
              </w:rPr>
              <w:t xml:space="preserve"> </w:t>
            </w:r>
            <w:r w:rsidRPr="009F084E">
              <w:rPr>
                <w:lang w:val="ru-RU"/>
              </w:rPr>
              <w:t xml:space="preserve">показателя (участник </w:t>
            </w:r>
            <w:r w:rsidR="00E00078" w:rsidRPr="009F084E">
              <w:rPr>
                <w:lang w:val="ru-RU"/>
              </w:rPr>
              <w:t>муниципаль</w:t>
            </w:r>
            <w:r w:rsidRPr="009F084E">
              <w:rPr>
                <w:lang w:val="ru-RU"/>
              </w:rPr>
              <w:t>ной программы)</w:t>
            </w:r>
          </w:p>
        </w:tc>
      </w:tr>
      <w:tr w:rsidR="00E00078" w:rsidRPr="009F084E" w:rsidTr="00043C16">
        <w:trPr>
          <w:trHeight w:val="592"/>
          <w:jc w:val="center"/>
        </w:trPr>
        <w:tc>
          <w:tcPr>
            <w:tcW w:w="566" w:type="dxa"/>
            <w:vMerge/>
            <w:tcBorders>
              <w:top w:val="nil"/>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rPr>
                <w:lang w:val="ru-RU"/>
              </w:rPr>
            </w:pPr>
          </w:p>
        </w:tc>
        <w:tc>
          <w:tcPr>
            <w:tcW w:w="2418" w:type="dxa"/>
            <w:vMerge/>
            <w:tcBorders>
              <w:top w:val="nil"/>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rPr>
                <w:lang w:val="ru-RU"/>
              </w:rPr>
            </w:pPr>
          </w:p>
        </w:tc>
        <w:tc>
          <w:tcPr>
            <w:tcW w:w="2002" w:type="dxa"/>
            <w:vMerge/>
            <w:tcBorders>
              <w:top w:val="nil"/>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rPr>
                <w:lang w:val="ru-RU"/>
              </w:rPr>
            </w:pPr>
          </w:p>
        </w:tc>
        <w:tc>
          <w:tcPr>
            <w:tcW w:w="1749" w:type="dxa"/>
            <w:gridSpan w:val="2"/>
            <w:vMerge/>
            <w:tcBorders>
              <w:top w:val="nil"/>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rPr>
                <w:lang w:val="ru-RU"/>
              </w:rPr>
            </w:pP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tabs>
                <w:tab w:val="left" w:pos="1001"/>
              </w:tabs>
              <w:kinsoku w:val="0"/>
              <w:overflowPunct w:val="0"/>
              <w:autoSpaceDE w:val="0"/>
              <w:autoSpaceDN w:val="0"/>
              <w:adjustRightInd w:val="0"/>
              <w:jc w:val="center"/>
            </w:pPr>
            <w:proofErr w:type="spellStart"/>
            <w:r w:rsidRPr="009F084E">
              <w:t>значение</w:t>
            </w:r>
            <w:proofErr w:type="spellEnd"/>
          </w:p>
        </w:tc>
        <w:tc>
          <w:tcPr>
            <w:tcW w:w="823"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tabs>
                <w:tab w:val="left" w:pos="762"/>
              </w:tabs>
              <w:kinsoku w:val="0"/>
              <w:overflowPunct w:val="0"/>
              <w:autoSpaceDE w:val="0"/>
              <w:autoSpaceDN w:val="0"/>
              <w:adjustRightInd w:val="0"/>
              <w:jc w:val="center"/>
            </w:pPr>
            <w:proofErr w:type="spellStart"/>
            <w:r w:rsidRPr="009F084E">
              <w:t>год</w:t>
            </w:r>
            <w:proofErr w:type="spellEnd"/>
          </w:p>
        </w:tc>
        <w:tc>
          <w:tcPr>
            <w:tcW w:w="917"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9F084E" w:rsidP="00E45B52">
            <w:pPr>
              <w:widowControl w:val="0"/>
              <w:kinsoku w:val="0"/>
              <w:overflowPunct w:val="0"/>
              <w:autoSpaceDE w:val="0"/>
              <w:autoSpaceDN w:val="0"/>
              <w:adjustRightInd w:val="0"/>
              <w:jc w:val="center"/>
              <w:rPr>
                <w:lang w:val="ru-RU"/>
              </w:rPr>
            </w:pPr>
            <w:r w:rsidRPr="009F084E">
              <w:rPr>
                <w:lang w:val="ru-RU"/>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9F084E" w:rsidP="00E45B52">
            <w:pPr>
              <w:widowControl w:val="0"/>
              <w:kinsoku w:val="0"/>
              <w:overflowPunct w:val="0"/>
              <w:autoSpaceDE w:val="0"/>
              <w:autoSpaceDN w:val="0"/>
              <w:adjustRightInd w:val="0"/>
              <w:jc w:val="center"/>
            </w:pPr>
            <w:r w:rsidRPr="009F084E">
              <w:rPr>
                <w:lang w:val="ru-RU"/>
              </w:rPr>
              <w:t>№</w:t>
            </w:r>
            <w:r w:rsidR="00591D44" w:rsidRPr="009F084E">
              <w:t>+1</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jc w:val="center"/>
            </w:pPr>
            <w:r w:rsidRPr="009F084E">
              <w:t>…</w:t>
            </w:r>
          </w:p>
        </w:tc>
        <w:tc>
          <w:tcPr>
            <w:tcW w:w="1053"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9F084E" w:rsidP="00E45B52">
            <w:pPr>
              <w:widowControl w:val="0"/>
              <w:kinsoku w:val="0"/>
              <w:overflowPunct w:val="0"/>
              <w:autoSpaceDE w:val="0"/>
              <w:autoSpaceDN w:val="0"/>
              <w:adjustRightInd w:val="0"/>
              <w:jc w:val="center"/>
            </w:pPr>
            <w:r w:rsidRPr="009F084E">
              <w:rPr>
                <w:lang w:val="ru-RU"/>
              </w:rPr>
              <w:t>№</w:t>
            </w:r>
            <w:r w:rsidR="00591D44" w:rsidRPr="009F084E">
              <w:t>+n</w:t>
            </w:r>
          </w:p>
        </w:tc>
        <w:tc>
          <w:tcPr>
            <w:tcW w:w="2066" w:type="dxa"/>
            <w:vMerge/>
            <w:tcBorders>
              <w:top w:val="nil"/>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spacing w:before="6"/>
            </w:pPr>
          </w:p>
        </w:tc>
      </w:tr>
      <w:tr w:rsidR="00416038" w:rsidRPr="009F084E" w:rsidTr="00043C16">
        <w:trPr>
          <w:trHeight w:val="388"/>
          <w:jc w:val="center"/>
        </w:trPr>
        <w:tc>
          <w:tcPr>
            <w:tcW w:w="566" w:type="dxa"/>
            <w:tcBorders>
              <w:top w:val="nil"/>
              <w:left w:val="single" w:sz="4" w:space="0" w:color="000000"/>
              <w:bottom w:val="single" w:sz="4" w:space="0" w:color="000000"/>
              <w:right w:val="single" w:sz="4" w:space="0" w:color="000000"/>
            </w:tcBorders>
            <w:vAlign w:val="center"/>
          </w:tcPr>
          <w:p w:rsidR="00416038" w:rsidRPr="009F084E" w:rsidRDefault="00416038" w:rsidP="00416038">
            <w:pPr>
              <w:widowControl w:val="0"/>
              <w:kinsoku w:val="0"/>
              <w:overflowPunct w:val="0"/>
              <w:autoSpaceDE w:val="0"/>
              <w:autoSpaceDN w:val="0"/>
              <w:adjustRightInd w:val="0"/>
              <w:jc w:val="center"/>
              <w:rPr>
                <w:lang w:val="ru-RU"/>
              </w:rPr>
            </w:pPr>
            <w:r w:rsidRPr="009F084E">
              <w:rPr>
                <w:lang w:val="ru-RU"/>
              </w:rPr>
              <w:t>1</w:t>
            </w:r>
          </w:p>
        </w:tc>
        <w:tc>
          <w:tcPr>
            <w:tcW w:w="2418" w:type="dxa"/>
            <w:tcBorders>
              <w:top w:val="nil"/>
              <w:left w:val="single" w:sz="4" w:space="0" w:color="000000"/>
              <w:bottom w:val="single" w:sz="4" w:space="0" w:color="000000"/>
              <w:right w:val="single" w:sz="4" w:space="0" w:color="000000"/>
            </w:tcBorders>
            <w:vAlign w:val="center"/>
          </w:tcPr>
          <w:p w:rsidR="00416038" w:rsidRPr="009F084E" w:rsidRDefault="00416038" w:rsidP="00416038">
            <w:pPr>
              <w:widowControl w:val="0"/>
              <w:kinsoku w:val="0"/>
              <w:overflowPunct w:val="0"/>
              <w:autoSpaceDE w:val="0"/>
              <w:autoSpaceDN w:val="0"/>
              <w:adjustRightInd w:val="0"/>
              <w:jc w:val="center"/>
              <w:rPr>
                <w:lang w:val="ru-RU"/>
              </w:rPr>
            </w:pPr>
            <w:r w:rsidRPr="009F084E">
              <w:rPr>
                <w:lang w:val="ru-RU"/>
              </w:rPr>
              <w:t>2</w:t>
            </w:r>
          </w:p>
        </w:tc>
        <w:tc>
          <w:tcPr>
            <w:tcW w:w="2002" w:type="dxa"/>
            <w:tcBorders>
              <w:top w:val="nil"/>
              <w:left w:val="single" w:sz="4" w:space="0" w:color="000000"/>
              <w:bottom w:val="single" w:sz="4" w:space="0" w:color="000000"/>
              <w:right w:val="single" w:sz="4" w:space="0" w:color="000000"/>
            </w:tcBorders>
            <w:vAlign w:val="center"/>
          </w:tcPr>
          <w:p w:rsidR="00416038" w:rsidRPr="009F084E" w:rsidRDefault="00416038" w:rsidP="00416038">
            <w:pPr>
              <w:widowControl w:val="0"/>
              <w:kinsoku w:val="0"/>
              <w:overflowPunct w:val="0"/>
              <w:autoSpaceDE w:val="0"/>
              <w:autoSpaceDN w:val="0"/>
              <w:adjustRightInd w:val="0"/>
              <w:jc w:val="center"/>
              <w:rPr>
                <w:lang w:val="ru-RU"/>
              </w:rPr>
            </w:pPr>
            <w:r w:rsidRPr="009F084E">
              <w:rPr>
                <w:lang w:val="ru-RU"/>
              </w:rPr>
              <w:t>3</w:t>
            </w:r>
          </w:p>
        </w:tc>
        <w:tc>
          <w:tcPr>
            <w:tcW w:w="1749" w:type="dxa"/>
            <w:gridSpan w:val="2"/>
            <w:tcBorders>
              <w:top w:val="nil"/>
              <w:left w:val="single" w:sz="4" w:space="0" w:color="000000"/>
              <w:bottom w:val="single" w:sz="4" w:space="0" w:color="000000"/>
              <w:right w:val="single" w:sz="4" w:space="0" w:color="000000"/>
            </w:tcBorders>
            <w:vAlign w:val="center"/>
          </w:tcPr>
          <w:p w:rsidR="00416038" w:rsidRPr="009F084E" w:rsidRDefault="00416038" w:rsidP="00416038">
            <w:pPr>
              <w:widowControl w:val="0"/>
              <w:kinsoku w:val="0"/>
              <w:overflowPunct w:val="0"/>
              <w:autoSpaceDE w:val="0"/>
              <w:autoSpaceDN w:val="0"/>
              <w:adjustRightInd w:val="0"/>
              <w:jc w:val="center"/>
              <w:rPr>
                <w:lang w:val="ru-RU"/>
              </w:rPr>
            </w:pPr>
            <w:r w:rsidRPr="009F084E">
              <w:rPr>
                <w:lang w:val="ru-RU"/>
              </w:rPr>
              <w:t>4</w:t>
            </w: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rsidR="00416038" w:rsidRPr="009F084E" w:rsidRDefault="00416038" w:rsidP="00E45B52">
            <w:pPr>
              <w:widowControl w:val="0"/>
              <w:tabs>
                <w:tab w:val="left" w:pos="1001"/>
              </w:tabs>
              <w:kinsoku w:val="0"/>
              <w:overflowPunct w:val="0"/>
              <w:autoSpaceDE w:val="0"/>
              <w:autoSpaceDN w:val="0"/>
              <w:adjustRightInd w:val="0"/>
              <w:jc w:val="center"/>
              <w:rPr>
                <w:lang w:val="ru-RU"/>
              </w:rPr>
            </w:pPr>
            <w:r w:rsidRPr="009F084E">
              <w:rPr>
                <w:lang w:val="ru-RU"/>
              </w:rPr>
              <w:t>5</w:t>
            </w:r>
          </w:p>
        </w:tc>
        <w:tc>
          <w:tcPr>
            <w:tcW w:w="823" w:type="dxa"/>
            <w:tcBorders>
              <w:top w:val="single" w:sz="4" w:space="0" w:color="000000"/>
              <w:left w:val="single" w:sz="4" w:space="0" w:color="000000"/>
              <w:bottom w:val="single" w:sz="4" w:space="0" w:color="000000"/>
              <w:right w:val="single" w:sz="4" w:space="0" w:color="000000"/>
            </w:tcBorders>
            <w:vAlign w:val="center"/>
          </w:tcPr>
          <w:p w:rsidR="00416038" w:rsidRPr="009F084E" w:rsidRDefault="00416038" w:rsidP="00E45B52">
            <w:pPr>
              <w:widowControl w:val="0"/>
              <w:tabs>
                <w:tab w:val="left" w:pos="762"/>
              </w:tabs>
              <w:kinsoku w:val="0"/>
              <w:overflowPunct w:val="0"/>
              <w:autoSpaceDE w:val="0"/>
              <w:autoSpaceDN w:val="0"/>
              <w:adjustRightInd w:val="0"/>
              <w:jc w:val="center"/>
              <w:rPr>
                <w:lang w:val="ru-RU"/>
              </w:rPr>
            </w:pPr>
            <w:r w:rsidRPr="009F084E">
              <w:rPr>
                <w:lang w:val="ru-RU"/>
              </w:rPr>
              <w:t>6</w:t>
            </w:r>
          </w:p>
        </w:tc>
        <w:tc>
          <w:tcPr>
            <w:tcW w:w="917" w:type="dxa"/>
            <w:tcBorders>
              <w:top w:val="single" w:sz="4" w:space="0" w:color="000000"/>
              <w:left w:val="single" w:sz="4" w:space="0" w:color="000000"/>
              <w:bottom w:val="single" w:sz="4" w:space="0" w:color="000000"/>
              <w:right w:val="single" w:sz="4" w:space="0" w:color="000000"/>
            </w:tcBorders>
            <w:vAlign w:val="center"/>
          </w:tcPr>
          <w:p w:rsidR="00416038" w:rsidRPr="009F084E" w:rsidRDefault="00416038" w:rsidP="00E45B52">
            <w:pPr>
              <w:widowControl w:val="0"/>
              <w:kinsoku w:val="0"/>
              <w:overflowPunct w:val="0"/>
              <w:autoSpaceDE w:val="0"/>
              <w:autoSpaceDN w:val="0"/>
              <w:adjustRightInd w:val="0"/>
              <w:jc w:val="center"/>
              <w:rPr>
                <w:position w:val="-6"/>
                <w:lang w:val="ru-RU"/>
              </w:rPr>
            </w:pPr>
            <w:r w:rsidRPr="009F084E">
              <w:rPr>
                <w:position w:val="-6"/>
                <w:lang w:val="ru-RU"/>
              </w:rPr>
              <w:t>7</w:t>
            </w:r>
          </w:p>
        </w:tc>
        <w:tc>
          <w:tcPr>
            <w:tcW w:w="784" w:type="dxa"/>
            <w:tcBorders>
              <w:top w:val="single" w:sz="4" w:space="0" w:color="000000"/>
              <w:left w:val="single" w:sz="4" w:space="0" w:color="000000"/>
              <w:bottom w:val="single" w:sz="4" w:space="0" w:color="000000"/>
              <w:right w:val="single" w:sz="4" w:space="0" w:color="000000"/>
            </w:tcBorders>
            <w:vAlign w:val="center"/>
          </w:tcPr>
          <w:p w:rsidR="00416038" w:rsidRPr="009F084E" w:rsidRDefault="00416038" w:rsidP="00E45B52">
            <w:pPr>
              <w:widowControl w:val="0"/>
              <w:kinsoku w:val="0"/>
              <w:overflowPunct w:val="0"/>
              <w:autoSpaceDE w:val="0"/>
              <w:autoSpaceDN w:val="0"/>
              <w:adjustRightInd w:val="0"/>
              <w:jc w:val="center"/>
              <w:rPr>
                <w:lang w:val="ru-RU"/>
              </w:rPr>
            </w:pPr>
            <w:r w:rsidRPr="009F084E">
              <w:rPr>
                <w:lang w:val="ru-RU"/>
              </w:rPr>
              <w:t>8</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rsidR="00416038" w:rsidRPr="009F084E" w:rsidRDefault="00416038" w:rsidP="00E45B52">
            <w:pPr>
              <w:widowControl w:val="0"/>
              <w:kinsoku w:val="0"/>
              <w:overflowPunct w:val="0"/>
              <w:autoSpaceDE w:val="0"/>
              <w:autoSpaceDN w:val="0"/>
              <w:adjustRightInd w:val="0"/>
              <w:jc w:val="center"/>
              <w:rPr>
                <w:lang w:val="ru-RU"/>
              </w:rPr>
            </w:pPr>
            <w:r w:rsidRPr="009F084E">
              <w:rPr>
                <w:lang w:val="ru-RU"/>
              </w:rPr>
              <w:t>9</w:t>
            </w:r>
          </w:p>
        </w:tc>
        <w:tc>
          <w:tcPr>
            <w:tcW w:w="1053" w:type="dxa"/>
            <w:tcBorders>
              <w:top w:val="single" w:sz="4" w:space="0" w:color="000000"/>
              <w:left w:val="single" w:sz="4" w:space="0" w:color="000000"/>
              <w:bottom w:val="single" w:sz="4" w:space="0" w:color="000000"/>
              <w:right w:val="single" w:sz="4" w:space="0" w:color="000000"/>
            </w:tcBorders>
            <w:vAlign w:val="center"/>
          </w:tcPr>
          <w:p w:rsidR="00416038" w:rsidRPr="009F084E" w:rsidRDefault="00416038" w:rsidP="00E45B52">
            <w:pPr>
              <w:widowControl w:val="0"/>
              <w:kinsoku w:val="0"/>
              <w:overflowPunct w:val="0"/>
              <w:autoSpaceDE w:val="0"/>
              <w:autoSpaceDN w:val="0"/>
              <w:adjustRightInd w:val="0"/>
              <w:jc w:val="center"/>
              <w:rPr>
                <w:lang w:val="ru-RU"/>
              </w:rPr>
            </w:pPr>
            <w:r w:rsidRPr="009F084E">
              <w:rPr>
                <w:lang w:val="ru-RU"/>
              </w:rPr>
              <w:t>10</w:t>
            </w:r>
          </w:p>
        </w:tc>
        <w:tc>
          <w:tcPr>
            <w:tcW w:w="2066" w:type="dxa"/>
            <w:tcBorders>
              <w:top w:val="nil"/>
              <w:left w:val="single" w:sz="4" w:space="0" w:color="000000"/>
              <w:bottom w:val="single" w:sz="4" w:space="0" w:color="000000"/>
              <w:right w:val="single" w:sz="4" w:space="0" w:color="000000"/>
            </w:tcBorders>
          </w:tcPr>
          <w:p w:rsidR="00416038" w:rsidRPr="009F084E" w:rsidRDefault="00416038" w:rsidP="00416038">
            <w:pPr>
              <w:widowControl w:val="0"/>
              <w:kinsoku w:val="0"/>
              <w:overflowPunct w:val="0"/>
              <w:autoSpaceDE w:val="0"/>
              <w:autoSpaceDN w:val="0"/>
              <w:adjustRightInd w:val="0"/>
              <w:spacing w:before="6"/>
              <w:jc w:val="center"/>
              <w:rPr>
                <w:lang w:val="ru-RU"/>
              </w:rPr>
            </w:pPr>
            <w:r w:rsidRPr="009F084E">
              <w:rPr>
                <w:lang w:val="ru-RU"/>
              </w:rPr>
              <w:t>11</w:t>
            </w:r>
          </w:p>
        </w:tc>
      </w:tr>
      <w:tr w:rsidR="00E00078" w:rsidRPr="006276EB" w:rsidTr="00043C16">
        <w:trPr>
          <w:trHeight w:val="40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jc w:val="center"/>
            </w:pPr>
            <w:r w:rsidRPr="009F084E">
              <w:t>1</w:t>
            </w:r>
          </w:p>
        </w:tc>
        <w:tc>
          <w:tcPr>
            <w:tcW w:w="13751" w:type="dxa"/>
            <w:gridSpan w:val="14"/>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806291">
            <w:pPr>
              <w:widowControl w:val="0"/>
              <w:kinsoku w:val="0"/>
              <w:overflowPunct w:val="0"/>
              <w:autoSpaceDE w:val="0"/>
              <w:autoSpaceDN w:val="0"/>
              <w:adjustRightInd w:val="0"/>
              <w:rPr>
                <w:iCs/>
                <w:lang w:val="ru-RU"/>
              </w:rPr>
            </w:pPr>
            <w:r w:rsidRPr="009F084E">
              <w:rPr>
                <w:iCs/>
                <w:lang w:val="ru-RU"/>
              </w:rPr>
              <w:t xml:space="preserve"> Показатель</w:t>
            </w:r>
            <w:r w:rsidRPr="009F084E">
              <w:rPr>
                <w:iCs/>
                <w:spacing w:val="-3"/>
                <w:lang w:val="ru-RU"/>
              </w:rPr>
              <w:t xml:space="preserve"> </w:t>
            </w:r>
            <w:r w:rsidR="00806291" w:rsidRPr="009F084E">
              <w:rPr>
                <w:iCs/>
                <w:spacing w:val="-3"/>
                <w:lang w:val="ru-RU"/>
              </w:rPr>
              <w:t xml:space="preserve">муниципальной </w:t>
            </w:r>
            <w:r w:rsidRPr="009F084E">
              <w:rPr>
                <w:iCs/>
                <w:spacing w:val="-2"/>
                <w:lang w:val="ru-RU"/>
              </w:rPr>
              <w:t xml:space="preserve"> </w:t>
            </w:r>
            <w:r w:rsidRPr="009F084E">
              <w:rPr>
                <w:iCs/>
                <w:lang w:val="ru-RU"/>
              </w:rPr>
              <w:t>программы</w:t>
            </w:r>
            <w:r w:rsidRPr="009F084E">
              <w:rPr>
                <w:iCs/>
                <w:spacing w:val="-4"/>
                <w:lang w:val="ru-RU"/>
              </w:rPr>
              <w:t xml:space="preserve"> </w:t>
            </w:r>
            <w:r w:rsidRPr="009F084E">
              <w:rPr>
                <w:iCs/>
                <w:lang w:val="ru-RU"/>
              </w:rPr>
              <w:t>«Наименование»,</w:t>
            </w:r>
            <w:r w:rsidRPr="009F084E">
              <w:rPr>
                <w:iCs/>
                <w:spacing w:val="-2"/>
                <w:lang w:val="ru-RU"/>
              </w:rPr>
              <w:t xml:space="preserve"> </w:t>
            </w:r>
            <w:r w:rsidRPr="009F084E">
              <w:rPr>
                <w:iCs/>
                <w:lang w:val="ru-RU"/>
              </w:rPr>
              <w:t>единица измерения</w:t>
            </w:r>
            <w:r w:rsidRPr="009F084E">
              <w:rPr>
                <w:iCs/>
                <w:spacing w:val="-6"/>
                <w:lang w:val="ru-RU"/>
              </w:rPr>
              <w:t xml:space="preserve"> </w:t>
            </w:r>
            <w:r w:rsidRPr="009F084E">
              <w:rPr>
                <w:iCs/>
                <w:lang w:val="ru-RU"/>
              </w:rPr>
              <w:t>по</w:t>
            </w:r>
            <w:r w:rsidRPr="009F084E">
              <w:rPr>
                <w:iCs/>
                <w:spacing w:val="-4"/>
                <w:lang w:val="ru-RU"/>
              </w:rPr>
              <w:t xml:space="preserve"> </w:t>
            </w:r>
            <w:r w:rsidRPr="009F084E">
              <w:rPr>
                <w:iCs/>
                <w:lang w:val="ru-RU"/>
              </w:rPr>
              <w:t>ОКЕИ</w:t>
            </w:r>
          </w:p>
        </w:tc>
      </w:tr>
      <w:tr w:rsidR="00E00078" w:rsidRPr="009F084E" w:rsidTr="00043C16">
        <w:trPr>
          <w:trHeight w:val="371"/>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jc w:val="center"/>
            </w:pPr>
            <w:r w:rsidRPr="009F084E">
              <w:t>1.1</w:t>
            </w:r>
          </w:p>
        </w:tc>
        <w:tc>
          <w:tcPr>
            <w:tcW w:w="2418"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rPr>
                <w:iCs/>
              </w:rPr>
            </w:pPr>
            <w:r w:rsidRPr="009F084E">
              <w:rPr>
                <w:iCs/>
              </w:rPr>
              <w:t xml:space="preserve"> «</w:t>
            </w:r>
            <w:proofErr w:type="spellStart"/>
            <w:r w:rsidRPr="009F084E">
              <w:rPr>
                <w:iCs/>
              </w:rPr>
              <w:t>Наименование</w:t>
            </w:r>
            <w:proofErr w:type="spellEnd"/>
            <w:r w:rsidRPr="009F084E">
              <w:rPr>
                <w:iCs/>
                <w:spacing w:val="-6"/>
              </w:rPr>
              <w:t xml:space="preserve"> </w:t>
            </w:r>
            <w:proofErr w:type="spellStart"/>
            <w:r w:rsidRPr="009F084E">
              <w:rPr>
                <w:iCs/>
              </w:rPr>
              <w:t>прокси</w:t>
            </w:r>
            <w:proofErr w:type="spellEnd"/>
            <w:r w:rsidRPr="009F084E">
              <w:rPr>
                <w:iCs/>
              </w:rPr>
              <w:t xml:space="preserve">- </w:t>
            </w:r>
          </w:p>
          <w:p w:rsidR="00591D44" w:rsidRPr="009F084E" w:rsidRDefault="00591D44" w:rsidP="00E45B52">
            <w:pPr>
              <w:widowControl w:val="0"/>
              <w:kinsoku w:val="0"/>
              <w:overflowPunct w:val="0"/>
              <w:autoSpaceDE w:val="0"/>
              <w:autoSpaceDN w:val="0"/>
              <w:adjustRightInd w:val="0"/>
              <w:rPr>
                <w:iCs/>
              </w:rPr>
            </w:pPr>
            <w:r w:rsidRPr="009F084E">
              <w:rPr>
                <w:iCs/>
              </w:rPr>
              <w:t xml:space="preserve"> </w:t>
            </w:r>
            <w:proofErr w:type="spellStart"/>
            <w:r w:rsidRPr="009F084E">
              <w:rPr>
                <w:iCs/>
              </w:rPr>
              <w:t>показателя</w:t>
            </w:r>
            <w:proofErr w:type="spellEnd"/>
            <w:r w:rsidRPr="009F084E">
              <w:rPr>
                <w:iCs/>
              </w:rPr>
              <w:t>»</w:t>
            </w:r>
          </w:p>
        </w:tc>
        <w:tc>
          <w:tcPr>
            <w:tcW w:w="2002"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pPr>
          </w:p>
        </w:tc>
        <w:tc>
          <w:tcPr>
            <w:tcW w:w="1749"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1089"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823"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917"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967"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652"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1068"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2066"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r>
      <w:tr w:rsidR="00E00078" w:rsidRPr="009F084E" w:rsidTr="00043C16">
        <w:trPr>
          <w:trHeight w:val="374"/>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9F084E">
            <w:pPr>
              <w:widowControl w:val="0"/>
              <w:kinsoku w:val="0"/>
              <w:overflowPunct w:val="0"/>
              <w:autoSpaceDE w:val="0"/>
              <w:autoSpaceDN w:val="0"/>
              <w:adjustRightInd w:val="0"/>
              <w:jc w:val="center"/>
              <w:rPr>
                <w:lang w:val="ru-RU"/>
              </w:rPr>
            </w:pPr>
            <w:r w:rsidRPr="009F084E">
              <w:t>1.</w:t>
            </w:r>
            <w:r w:rsidR="009F084E" w:rsidRPr="009F084E">
              <w:rPr>
                <w:lang w:val="ru-RU"/>
              </w:rPr>
              <w:t>№</w:t>
            </w:r>
          </w:p>
        </w:tc>
        <w:tc>
          <w:tcPr>
            <w:tcW w:w="2418"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pPr>
          </w:p>
        </w:tc>
        <w:tc>
          <w:tcPr>
            <w:tcW w:w="2002"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pPr>
          </w:p>
        </w:tc>
        <w:tc>
          <w:tcPr>
            <w:tcW w:w="1749"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1089"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823"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917"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967"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652"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1068"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2066"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r>
      <w:tr w:rsidR="00E00078" w:rsidRPr="006276EB" w:rsidTr="00043C16">
        <w:trPr>
          <w:trHeight w:val="371"/>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9F084E" w:rsidP="00E45B52">
            <w:pPr>
              <w:widowControl w:val="0"/>
              <w:kinsoku w:val="0"/>
              <w:overflowPunct w:val="0"/>
              <w:autoSpaceDE w:val="0"/>
              <w:autoSpaceDN w:val="0"/>
              <w:adjustRightInd w:val="0"/>
              <w:jc w:val="center"/>
              <w:rPr>
                <w:lang w:val="ru-RU"/>
              </w:rPr>
            </w:pPr>
            <w:r w:rsidRPr="009F084E">
              <w:rPr>
                <w:lang w:val="ru-RU"/>
              </w:rPr>
              <w:t>№</w:t>
            </w:r>
          </w:p>
        </w:tc>
        <w:tc>
          <w:tcPr>
            <w:tcW w:w="13751" w:type="dxa"/>
            <w:gridSpan w:val="14"/>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806291">
            <w:pPr>
              <w:widowControl w:val="0"/>
              <w:kinsoku w:val="0"/>
              <w:overflowPunct w:val="0"/>
              <w:autoSpaceDE w:val="0"/>
              <w:autoSpaceDN w:val="0"/>
              <w:adjustRightInd w:val="0"/>
              <w:rPr>
                <w:iCs/>
                <w:lang w:val="ru-RU"/>
              </w:rPr>
            </w:pPr>
            <w:r w:rsidRPr="009F084E">
              <w:rPr>
                <w:iCs/>
                <w:lang w:val="ru-RU"/>
              </w:rPr>
              <w:t xml:space="preserve"> Показатель</w:t>
            </w:r>
            <w:r w:rsidR="00806291" w:rsidRPr="009F084E">
              <w:rPr>
                <w:iCs/>
                <w:lang w:val="ru-RU"/>
              </w:rPr>
              <w:t xml:space="preserve"> муниципальной </w:t>
            </w:r>
            <w:r w:rsidRPr="009F084E">
              <w:rPr>
                <w:iCs/>
                <w:spacing w:val="-6"/>
                <w:lang w:val="ru-RU"/>
              </w:rPr>
              <w:t xml:space="preserve"> </w:t>
            </w:r>
            <w:r w:rsidRPr="009F084E">
              <w:rPr>
                <w:iCs/>
                <w:lang w:val="ru-RU"/>
              </w:rPr>
              <w:t>программы</w:t>
            </w:r>
            <w:r w:rsidRPr="009F084E">
              <w:rPr>
                <w:iCs/>
                <w:spacing w:val="-4"/>
                <w:lang w:val="ru-RU"/>
              </w:rPr>
              <w:t xml:space="preserve"> </w:t>
            </w:r>
            <w:r w:rsidRPr="009F084E">
              <w:rPr>
                <w:iCs/>
                <w:lang w:val="ru-RU"/>
              </w:rPr>
              <w:t>«Наименование»,</w:t>
            </w:r>
            <w:r w:rsidRPr="009F084E">
              <w:rPr>
                <w:iCs/>
                <w:spacing w:val="-2"/>
                <w:lang w:val="ru-RU"/>
              </w:rPr>
              <w:t xml:space="preserve"> </w:t>
            </w:r>
            <w:r w:rsidRPr="009F084E">
              <w:rPr>
                <w:iCs/>
                <w:lang w:val="ru-RU"/>
              </w:rPr>
              <w:t>единица измерения</w:t>
            </w:r>
            <w:r w:rsidRPr="009F084E">
              <w:rPr>
                <w:iCs/>
                <w:spacing w:val="-6"/>
                <w:lang w:val="ru-RU"/>
              </w:rPr>
              <w:t xml:space="preserve"> </w:t>
            </w:r>
            <w:r w:rsidRPr="009F084E">
              <w:rPr>
                <w:iCs/>
                <w:lang w:val="ru-RU"/>
              </w:rPr>
              <w:t>по</w:t>
            </w:r>
            <w:r w:rsidRPr="009F084E">
              <w:rPr>
                <w:iCs/>
                <w:spacing w:val="-4"/>
                <w:lang w:val="ru-RU"/>
              </w:rPr>
              <w:t xml:space="preserve"> </w:t>
            </w:r>
            <w:r w:rsidRPr="009F084E">
              <w:rPr>
                <w:iCs/>
                <w:lang w:val="ru-RU"/>
              </w:rPr>
              <w:t>ОКЕИ</w:t>
            </w:r>
          </w:p>
        </w:tc>
      </w:tr>
      <w:tr w:rsidR="00E00078" w:rsidRPr="009F084E" w:rsidTr="00043C16">
        <w:trPr>
          <w:trHeight w:val="374"/>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9F084E" w:rsidP="00E45B52">
            <w:pPr>
              <w:widowControl w:val="0"/>
              <w:kinsoku w:val="0"/>
              <w:overflowPunct w:val="0"/>
              <w:autoSpaceDE w:val="0"/>
              <w:autoSpaceDN w:val="0"/>
              <w:adjustRightInd w:val="0"/>
              <w:jc w:val="center"/>
            </w:pPr>
            <w:r w:rsidRPr="009F084E">
              <w:rPr>
                <w:lang w:val="ru-RU"/>
              </w:rPr>
              <w:t>№</w:t>
            </w:r>
            <w:r w:rsidR="00591D44" w:rsidRPr="009F084E">
              <w:t>.n</w:t>
            </w:r>
          </w:p>
        </w:tc>
        <w:tc>
          <w:tcPr>
            <w:tcW w:w="2418" w:type="dxa"/>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rPr>
                <w:i/>
                <w:iCs/>
              </w:rPr>
            </w:pPr>
            <w:r w:rsidRPr="009F084E">
              <w:rPr>
                <w:i/>
                <w:iCs/>
              </w:rPr>
              <w:t>…</w:t>
            </w:r>
          </w:p>
        </w:tc>
        <w:tc>
          <w:tcPr>
            <w:tcW w:w="2008" w:type="dxa"/>
            <w:gridSpan w:val="2"/>
            <w:tcBorders>
              <w:top w:val="single" w:sz="4" w:space="0" w:color="000000"/>
              <w:left w:val="single" w:sz="4" w:space="0" w:color="000000"/>
              <w:bottom w:val="single" w:sz="4" w:space="0" w:color="000000"/>
              <w:right w:val="single" w:sz="4" w:space="0" w:color="000000"/>
            </w:tcBorders>
            <w:vAlign w:val="center"/>
          </w:tcPr>
          <w:p w:rsidR="00591D44" w:rsidRPr="009F084E" w:rsidRDefault="00591D44" w:rsidP="00E45B52">
            <w:pPr>
              <w:widowControl w:val="0"/>
              <w:kinsoku w:val="0"/>
              <w:overflowPunct w:val="0"/>
              <w:autoSpaceDE w:val="0"/>
              <w:autoSpaceDN w:val="0"/>
              <w:adjustRightInd w:val="0"/>
            </w:pPr>
          </w:p>
        </w:tc>
        <w:tc>
          <w:tcPr>
            <w:tcW w:w="1743"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1060"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852"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917"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967"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652"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1068"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2066"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r>
      <w:tr w:rsidR="00E00078" w:rsidRPr="009F084E" w:rsidTr="00043C16">
        <w:trPr>
          <w:trHeight w:val="374"/>
          <w:jc w:val="center"/>
        </w:trPr>
        <w:tc>
          <w:tcPr>
            <w:tcW w:w="566"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spacing w:before="90"/>
              <w:jc w:val="center"/>
            </w:pPr>
            <w:r w:rsidRPr="009F084E">
              <w:t>…</w:t>
            </w:r>
          </w:p>
        </w:tc>
        <w:tc>
          <w:tcPr>
            <w:tcW w:w="2418"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spacing w:line="181" w:lineRule="exact"/>
              <w:rPr>
                <w:i/>
                <w:iCs/>
              </w:rPr>
            </w:pPr>
            <w:r w:rsidRPr="009F084E">
              <w:rPr>
                <w:i/>
                <w:iCs/>
              </w:rPr>
              <w:t>…</w:t>
            </w:r>
          </w:p>
        </w:tc>
        <w:tc>
          <w:tcPr>
            <w:tcW w:w="2008"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1743"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1060"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852"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917"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967"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652"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1068" w:type="dxa"/>
            <w:gridSpan w:val="2"/>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c>
          <w:tcPr>
            <w:tcW w:w="2066" w:type="dxa"/>
            <w:tcBorders>
              <w:top w:val="single" w:sz="4" w:space="0" w:color="000000"/>
              <w:left w:val="single" w:sz="4" w:space="0" w:color="000000"/>
              <w:bottom w:val="single" w:sz="4" w:space="0" w:color="000000"/>
              <w:right w:val="single" w:sz="4" w:space="0" w:color="000000"/>
            </w:tcBorders>
          </w:tcPr>
          <w:p w:rsidR="00591D44" w:rsidRPr="009F084E" w:rsidRDefault="00591D44" w:rsidP="00E45B52">
            <w:pPr>
              <w:widowControl w:val="0"/>
              <w:kinsoku w:val="0"/>
              <w:overflowPunct w:val="0"/>
              <w:autoSpaceDE w:val="0"/>
              <w:autoSpaceDN w:val="0"/>
              <w:adjustRightInd w:val="0"/>
            </w:pPr>
          </w:p>
        </w:tc>
      </w:tr>
    </w:tbl>
    <w:p w:rsidR="00591D44" w:rsidRPr="009F084E" w:rsidRDefault="00E00078" w:rsidP="00611A41">
      <w:pPr>
        <w:pStyle w:val="af0"/>
        <w:widowControl w:val="0"/>
        <w:numPr>
          <w:ilvl w:val="0"/>
          <w:numId w:val="10"/>
        </w:numPr>
        <w:kinsoku w:val="0"/>
        <w:overflowPunct w:val="0"/>
        <w:autoSpaceDE w:val="0"/>
        <w:autoSpaceDN w:val="0"/>
        <w:adjustRightInd w:val="0"/>
        <w:spacing w:before="76"/>
        <w:ind w:right="80"/>
        <w:outlineLvl w:val="0"/>
        <w:rPr>
          <w:rFonts w:ascii="Times New Roman" w:hAnsi="Times New Roman"/>
          <w:sz w:val="24"/>
          <w:szCs w:val="24"/>
        </w:rPr>
      </w:pPr>
      <w:r w:rsidRPr="009F084E">
        <w:rPr>
          <w:rFonts w:ascii="Times New Roman" w:hAnsi="Times New Roman"/>
          <w:sz w:val="24"/>
          <w:szCs w:val="24"/>
        </w:rPr>
        <w:t xml:space="preserve">Приводятся показатели уровня </w:t>
      </w:r>
      <w:r w:rsidR="00806291" w:rsidRPr="009F084E">
        <w:rPr>
          <w:rFonts w:ascii="Times New Roman" w:hAnsi="Times New Roman"/>
          <w:sz w:val="24"/>
          <w:szCs w:val="24"/>
        </w:rPr>
        <w:t xml:space="preserve">муниципальной </w:t>
      </w:r>
      <w:r w:rsidRPr="009F084E">
        <w:rPr>
          <w:rFonts w:ascii="Times New Roman" w:hAnsi="Times New Roman"/>
          <w:sz w:val="24"/>
          <w:szCs w:val="24"/>
        </w:rPr>
        <w:t xml:space="preserve"> программы (при необходимости).</w:t>
      </w:r>
    </w:p>
    <w:p w:rsidR="00043C16" w:rsidRDefault="00043C16">
      <w:pPr>
        <w:rPr>
          <w:rFonts w:eastAsia="Calibri"/>
          <w:b/>
          <w:color w:val="0070C0"/>
          <w:sz w:val="28"/>
          <w:szCs w:val="28"/>
          <w:lang w:val="ru-RU" w:eastAsia="en-US"/>
        </w:rPr>
      </w:pPr>
      <w:r w:rsidRPr="006276EB">
        <w:rPr>
          <w:b/>
          <w:color w:val="0070C0"/>
          <w:sz w:val="28"/>
          <w:szCs w:val="28"/>
          <w:lang w:val="ru-RU"/>
        </w:rPr>
        <w:br w:type="page"/>
      </w:r>
    </w:p>
    <w:p w:rsidR="001842B0" w:rsidRDefault="001842B0" w:rsidP="001842B0">
      <w:pPr>
        <w:pStyle w:val="af0"/>
        <w:autoSpaceDE w:val="0"/>
        <w:autoSpaceDN w:val="0"/>
        <w:adjustRightInd w:val="0"/>
        <w:ind w:left="1080"/>
        <w:jc w:val="center"/>
        <w:rPr>
          <w:rFonts w:ascii="Times New Roman" w:hAnsi="Times New Roman"/>
          <w:b/>
          <w:sz w:val="28"/>
          <w:szCs w:val="28"/>
        </w:rPr>
      </w:pPr>
      <w:r w:rsidRPr="002431EC">
        <w:rPr>
          <w:rFonts w:ascii="Times New Roman" w:hAnsi="Times New Roman"/>
          <w:b/>
          <w:sz w:val="28"/>
          <w:szCs w:val="28"/>
        </w:rPr>
        <w:lastRenderedPageBreak/>
        <w:t>3.</w:t>
      </w:r>
      <w:r w:rsidR="00043C16">
        <w:rPr>
          <w:rFonts w:ascii="Times New Roman" w:hAnsi="Times New Roman"/>
          <w:b/>
          <w:sz w:val="28"/>
          <w:szCs w:val="28"/>
        </w:rPr>
        <w:t xml:space="preserve"> </w:t>
      </w:r>
      <w:r w:rsidRPr="002431EC">
        <w:rPr>
          <w:rFonts w:ascii="Times New Roman" w:hAnsi="Times New Roman"/>
          <w:b/>
          <w:sz w:val="28"/>
          <w:szCs w:val="28"/>
        </w:rPr>
        <w:t>Структура муниципальной программы</w:t>
      </w:r>
    </w:p>
    <w:p w:rsidR="00043C16" w:rsidRPr="002431EC" w:rsidRDefault="00043C16" w:rsidP="001842B0">
      <w:pPr>
        <w:pStyle w:val="af0"/>
        <w:autoSpaceDE w:val="0"/>
        <w:autoSpaceDN w:val="0"/>
        <w:adjustRightInd w:val="0"/>
        <w:ind w:left="1080"/>
        <w:jc w:val="center"/>
        <w:rPr>
          <w:rFonts w:ascii="Times New Roman" w:hAnsi="Times New Roman"/>
          <w:b/>
          <w:sz w:val="28"/>
          <w:szCs w:val="28"/>
        </w:rPr>
      </w:pPr>
    </w:p>
    <w:tbl>
      <w:tblPr>
        <w:tblStyle w:val="a4"/>
        <w:tblW w:w="14395" w:type="dxa"/>
        <w:jc w:val="center"/>
        <w:tblInd w:w="675" w:type="dxa"/>
        <w:tblLayout w:type="fixed"/>
        <w:tblLook w:val="04A0" w:firstRow="1" w:lastRow="0" w:firstColumn="1" w:lastColumn="0" w:noHBand="0" w:noVBand="1"/>
      </w:tblPr>
      <w:tblGrid>
        <w:gridCol w:w="851"/>
        <w:gridCol w:w="5812"/>
        <w:gridCol w:w="4305"/>
        <w:gridCol w:w="3427"/>
      </w:tblGrid>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jc w:val="center"/>
              <w:rPr>
                <w:rFonts w:ascii="Times New Roman" w:hAnsi="Times New Roman"/>
                <w:b/>
              </w:rPr>
            </w:pPr>
            <w:r w:rsidRPr="002431EC">
              <w:rPr>
                <w:rFonts w:ascii="Times New Roman" w:hAnsi="Times New Roman"/>
                <w:b/>
              </w:rPr>
              <w:t>№</w:t>
            </w:r>
          </w:p>
          <w:p w:rsidR="001842B0" w:rsidRPr="002431EC" w:rsidRDefault="001842B0" w:rsidP="0066149E">
            <w:pPr>
              <w:pStyle w:val="af0"/>
              <w:autoSpaceDE w:val="0"/>
              <w:autoSpaceDN w:val="0"/>
              <w:adjustRightInd w:val="0"/>
              <w:ind w:left="0"/>
              <w:jc w:val="center"/>
              <w:rPr>
                <w:rFonts w:ascii="Times New Roman" w:hAnsi="Times New Roman"/>
                <w:b/>
              </w:rPr>
            </w:pPr>
            <w:proofErr w:type="gramStart"/>
            <w:r w:rsidRPr="002431EC">
              <w:rPr>
                <w:rFonts w:ascii="Times New Roman" w:hAnsi="Times New Roman"/>
                <w:b/>
              </w:rPr>
              <w:t>п</w:t>
            </w:r>
            <w:proofErr w:type="gramEnd"/>
            <w:r w:rsidRPr="002431EC">
              <w:rPr>
                <w:rFonts w:ascii="Times New Roman" w:hAnsi="Times New Roman"/>
                <w:b/>
              </w:rPr>
              <w:t>/п</w:t>
            </w:r>
          </w:p>
        </w:tc>
        <w:tc>
          <w:tcPr>
            <w:tcW w:w="5812" w:type="dxa"/>
          </w:tcPr>
          <w:p w:rsidR="001842B0" w:rsidRPr="002431EC" w:rsidRDefault="001842B0" w:rsidP="00481431">
            <w:pPr>
              <w:pStyle w:val="af0"/>
              <w:autoSpaceDE w:val="0"/>
              <w:autoSpaceDN w:val="0"/>
              <w:adjustRightInd w:val="0"/>
              <w:ind w:left="0"/>
              <w:jc w:val="center"/>
              <w:rPr>
                <w:rFonts w:ascii="Times New Roman" w:hAnsi="Times New Roman"/>
                <w:b/>
              </w:rPr>
            </w:pPr>
            <w:r w:rsidRPr="002431EC">
              <w:rPr>
                <w:rFonts w:ascii="Times New Roman" w:hAnsi="Times New Roman"/>
                <w:b/>
              </w:rPr>
              <w:t xml:space="preserve">Задачи структурного элемента </w:t>
            </w:r>
            <w:r w:rsidRPr="002431EC">
              <w:rPr>
                <w:rFonts w:ascii="Times New Roman" w:hAnsi="Times New Roman"/>
                <w:sz w:val="18"/>
                <w:szCs w:val="18"/>
              </w:rPr>
              <w:t>(1</w:t>
            </w:r>
            <w:r w:rsidR="00481431" w:rsidRPr="002431EC">
              <w:rPr>
                <w:rFonts w:ascii="Times New Roman" w:hAnsi="Times New Roman"/>
                <w:sz w:val="18"/>
                <w:szCs w:val="18"/>
              </w:rPr>
              <w:t>4</w:t>
            </w:r>
            <w:r w:rsidRPr="002431EC">
              <w:rPr>
                <w:rFonts w:ascii="Times New Roman" w:hAnsi="Times New Roman"/>
                <w:sz w:val="18"/>
                <w:szCs w:val="18"/>
              </w:rPr>
              <w:t>)</w:t>
            </w:r>
          </w:p>
        </w:tc>
        <w:tc>
          <w:tcPr>
            <w:tcW w:w="4305" w:type="dxa"/>
          </w:tcPr>
          <w:p w:rsidR="001842B0" w:rsidRPr="002431EC" w:rsidRDefault="001842B0" w:rsidP="00481431">
            <w:pPr>
              <w:pStyle w:val="af0"/>
              <w:autoSpaceDE w:val="0"/>
              <w:autoSpaceDN w:val="0"/>
              <w:adjustRightInd w:val="0"/>
              <w:ind w:left="0"/>
              <w:jc w:val="center"/>
              <w:rPr>
                <w:rFonts w:ascii="Times New Roman" w:hAnsi="Times New Roman"/>
                <w:b/>
              </w:rPr>
            </w:pPr>
            <w:r w:rsidRPr="002431EC">
              <w:rPr>
                <w:rFonts w:ascii="Times New Roman" w:hAnsi="Times New Roman"/>
                <w:b/>
              </w:rPr>
              <w:t xml:space="preserve">Краткое описание ожидаемых эффектов от реализации задачи структурного элемента </w:t>
            </w:r>
            <w:r w:rsidRPr="002431EC">
              <w:rPr>
                <w:rFonts w:ascii="Times New Roman" w:hAnsi="Times New Roman"/>
                <w:sz w:val="18"/>
                <w:szCs w:val="18"/>
              </w:rPr>
              <w:t>(1</w:t>
            </w:r>
            <w:r w:rsidR="00481431" w:rsidRPr="002431EC">
              <w:rPr>
                <w:rFonts w:ascii="Times New Roman" w:hAnsi="Times New Roman"/>
                <w:sz w:val="18"/>
                <w:szCs w:val="18"/>
              </w:rPr>
              <w:t>5</w:t>
            </w:r>
            <w:r w:rsidRPr="002431EC">
              <w:rPr>
                <w:rFonts w:ascii="Times New Roman" w:hAnsi="Times New Roman"/>
                <w:sz w:val="18"/>
                <w:szCs w:val="18"/>
              </w:rPr>
              <w:t>)</w:t>
            </w:r>
          </w:p>
        </w:tc>
        <w:tc>
          <w:tcPr>
            <w:tcW w:w="3427" w:type="dxa"/>
          </w:tcPr>
          <w:p w:rsidR="001842B0" w:rsidRPr="002431EC" w:rsidRDefault="001842B0" w:rsidP="00481431">
            <w:pPr>
              <w:pStyle w:val="af0"/>
              <w:autoSpaceDE w:val="0"/>
              <w:autoSpaceDN w:val="0"/>
              <w:adjustRightInd w:val="0"/>
              <w:ind w:left="0"/>
              <w:jc w:val="center"/>
              <w:rPr>
                <w:rFonts w:ascii="Times New Roman" w:hAnsi="Times New Roman"/>
                <w:b/>
              </w:rPr>
            </w:pPr>
            <w:r w:rsidRPr="002431EC">
              <w:rPr>
                <w:rFonts w:ascii="Times New Roman" w:hAnsi="Times New Roman"/>
                <w:b/>
              </w:rPr>
              <w:t xml:space="preserve">Связь с показателями </w:t>
            </w:r>
            <w:r w:rsidRPr="002431EC">
              <w:rPr>
                <w:rFonts w:ascii="Times New Roman" w:hAnsi="Times New Roman"/>
                <w:sz w:val="18"/>
                <w:szCs w:val="18"/>
              </w:rPr>
              <w:t>(1</w:t>
            </w:r>
            <w:r w:rsidR="00481431" w:rsidRPr="002431EC">
              <w:rPr>
                <w:rFonts w:ascii="Times New Roman" w:hAnsi="Times New Roman"/>
                <w:sz w:val="18"/>
                <w:szCs w:val="18"/>
              </w:rPr>
              <w:t>6</w:t>
            </w:r>
            <w:r w:rsidRPr="002431EC">
              <w:rPr>
                <w:rFonts w:ascii="Times New Roman" w:hAnsi="Times New Roman"/>
                <w:sz w:val="18"/>
                <w:szCs w:val="18"/>
              </w:rPr>
              <w:t>)</w:t>
            </w:r>
          </w:p>
        </w:tc>
      </w:tr>
      <w:tr w:rsidR="002431EC" w:rsidRPr="002431EC" w:rsidTr="00043C16">
        <w:trPr>
          <w:trHeight w:val="270"/>
          <w:jc w:val="center"/>
        </w:trPr>
        <w:tc>
          <w:tcPr>
            <w:tcW w:w="851"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1</w:t>
            </w:r>
          </w:p>
        </w:tc>
        <w:tc>
          <w:tcPr>
            <w:tcW w:w="5812"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2</w:t>
            </w:r>
          </w:p>
        </w:tc>
        <w:tc>
          <w:tcPr>
            <w:tcW w:w="4305"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3</w:t>
            </w:r>
          </w:p>
        </w:tc>
        <w:tc>
          <w:tcPr>
            <w:tcW w:w="3427"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4</w:t>
            </w:r>
          </w:p>
        </w:tc>
      </w:tr>
      <w:tr w:rsidR="002431EC" w:rsidRPr="002431EC" w:rsidTr="00043C16">
        <w:trPr>
          <w:trHeight w:val="334"/>
          <w:jc w:val="center"/>
        </w:trPr>
        <w:tc>
          <w:tcPr>
            <w:tcW w:w="851"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1.</w:t>
            </w:r>
          </w:p>
        </w:tc>
        <w:tc>
          <w:tcPr>
            <w:tcW w:w="13544" w:type="dxa"/>
            <w:gridSpan w:val="3"/>
          </w:tcPr>
          <w:p w:rsidR="001842B0" w:rsidRPr="002431EC" w:rsidRDefault="00481431" w:rsidP="0066149E">
            <w:pPr>
              <w:pStyle w:val="af0"/>
              <w:autoSpaceDE w:val="0"/>
              <w:autoSpaceDN w:val="0"/>
              <w:adjustRightInd w:val="0"/>
              <w:ind w:left="0"/>
              <w:jc w:val="center"/>
              <w:rPr>
                <w:rFonts w:ascii="Times New Roman" w:hAnsi="Times New Roman"/>
              </w:rPr>
            </w:pPr>
            <w:r w:rsidRPr="002431EC">
              <w:rPr>
                <w:rFonts w:ascii="Times New Roman" w:hAnsi="Times New Roman"/>
              </w:rPr>
              <w:t>№</w:t>
            </w:r>
            <w:r w:rsidR="001842B0" w:rsidRPr="002431EC">
              <w:rPr>
                <w:rFonts w:ascii="Times New Roman" w:hAnsi="Times New Roman"/>
              </w:rPr>
              <w:t>. Направление (подпрограмма) «Наименование»</w:t>
            </w:r>
          </w:p>
        </w:tc>
      </w:tr>
      <w:tr w:rsidR="002431EC" w:rsidRPr="006276EB" w:rsidTr="00043C16">
        <w:trPr>
          <w:jc w:val="center"/>
        </w:trPr>
        <w:tc>
          <w:tcPr>
            <w:tcW w:w="851"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1.1</w:t>
            </w:r>
          </w:p>
        </w:tc>
        <w:tc>
          <w:tcPr>
            <w:tcW w:w="13544" w:type="dxa"/>
            <w:gridSpan w:val="3"/>
          </w:tcPr>
          <w:p w:rsidR="001842B0" w:rsidRPr="002431EC" w:rsidRDefault="001842B0" w:rsidP="00481431">
            <w:pPr>
              <w:pStyle w:val="af0"/>
              <w:autoSpaceDE w:val="0"/>
              <w:autoSpaceDN w:val="0"/>
              <w:adjustRightInd w:val="0"/>
              <w:ind w:left="0"/>
              <w:jc w:val="center"/>
              <w:rPr>
                <w:rFonts w:ascii="Times New Roman" w:hAnsi="Times New Roman"/>
                <w:b/>
                <w:i/>
              </w:rPr>
            </w:pPr>
            <w:r w:rsidRPr="002431EC">
              <w:rPr>
                <w:rFonts w:ascii="Times New Roman" w:hAnsi="Times New Roman"/>
                <w:b/>
                <w:i/>
              </w:rPr>
              <w:t xml:space="preserve">Муниципальный проект </w:t>
            </w:r>
            <w:r w:rsidRPr="002431EC">
              <w:rPr>
                <w:rFonts w:ascii="Times New Roman" w:hAnsi="Times New Roman"/>
                <w:b/>
                <w:i/>
                <w:sz w:val="18"/>
                <w:szCs w:val="18"/>
              </w:rPr>
              <w:t>(1</w:t>
            </w:r>
            <w:r w:rsidR="00481431" w:rsidRPr="002431EC">
              <w:rPr>
                <w:rFonts w:ascii="Times New Roman" w:hAnsi="Times New Roman"/>
                <w:b/>
                <w:i/>
                <w:sz w:val="18"/>
                <w:szCs w:val="18"/>
              </w:rPr>
              <w:t>7</w:t>
            </w:r>
            <w:r w:rsidRPr="002431EC">
              <w:rPr>
                <w:rFonts w:ascii="Times New Roman" w:hAnsi="Times New Roman"/>
                <w:b/>
                <w:i/>
                <w:sz w:val="18"/>
                <w:szCs w:val="18"/>
              </w:rPr>
              <w:t>)</w:t>
            </w:r>
            <w:r w:rsidRPr="002431EC">
              <w:rPr>
                <w:rFonts w:ascii="Times New Roman" w:hAnsi="Times New Roman"/>
                <w:b/>
                <w:i/>
              </w:rPr>
              <w:t xml:space="preserve"> «Наименование» (Ф.И.О. куратора) </w:t>
            </w:r>
            <w:r w:rsidRPr="002431EC">
              <w:rPr>
                <w:rFonts w:ascii="Times New Roman" w:hAnsi="Times New Roman"/>
                <w:b/>
                <w:i/>
                <w:sz w:val="18"/>
                <w:szCs w:val="18"/>
              </w:rPr>
              <w:t>(</w:t>
            </w:r>
            <w:r w:rsidR="00481431" w:rsidRPr="002431EC">
              <w:rPr>
                <w:rFonts w:ascii="Times New Roman" w:hAnsi="Times New Roman"/>
                <w:b/>
                <w:i/>
                <w:sz w:val="18"/>
                <w:szCs w:val="18"/>
              </w:rPr>
              <w:t>18</w:t>
            </w:r>
            <w:r w:rsidRPr="002431EC">
              <w:rPr>
                <w:rFonts w:ascii="Times New Roman" w:hAnsi="Times New Roman"/>
                <w:b/>
                <w:i/>
                <w:sz w:val="18"/>
                <w:szCs w:val="18"/>
              </w:rPr>
              <w:t>)</w:t>
            </w:r>
          </w:p>
        </w:tc>
      </w:tr>
      <w:tr w:rsidR="002431EC" w:rsidRPr="006276EB" w:rsidTr="00043C16">
        <w:trPr>
          <w:jc w:val="center"/>
        </w:trPr>
        <w:tc>
          <w:tcPr>
            <w:tcW w:w="851" w:type="dxa"/>
          </w:tcPr>
          <w:p w:rsidR="001842B0" w:rsidRPr="002431EC" w:rsidRDefault="001842B0" w:rsidP="0066149E">
            <w:pPr>
              <w:pStyle w:val="af0"/>
              <w:autoSpaceDE w:val="0"/>
              <w:autoSpaceDN w:val="0"/>
              <w:adjustRightInd w:val="0"/>
              <w:ind w:left="0"/>
              <w:jc w:val="center"/>
              <w:rPr>
                <w:rFonts w:ascii="Times New Roman" w:hAnsi="Times New Roman"/>
              </w:rPr>
            </w:pPr>
          </w:p>
        </w:tc>
        <w:tc>
          <w:tcPr>
            <w:tcW w:w="5812" w:type="dxa"/>
          </w:tcPr>
          <w:p w:rsidR="001842B0" w:rsidRPr="002431EC" w:rsidRDefault="001842B0" w:rsidP="0066149E">
            <w:pPr>
              <w:pStyle w:val="af0"/>
              <w:autoSpaceDE w:val="0"/>
              <w:autoSpaceDN w:val="0"/>
              <w:adjustRightInd w:val="0"/>
              <w:ind w:left="0"/>
              <w:rPr>
                <w:rFonts w:ascii="Times New Roman" w:hAnsi="Times New Roman"/>
              </w:rPr>
            </w:pPr>
            <w:r w:rsidRPr="002431EC">
              <w:rPr>
                <w:rFonts w:ascii="Times New Roman" w:hAnsi="Times New Roman"/>
              </w:rPr>
              <w:t>Ответственный за реализацию (наименование ОИВ ЮМО, организации, соисполнитель МП)</w:t>
            </w:r>
          </w:p>
        </w:tc>
        <w:tc>
          <w:tcPr>
            <w:tcW w:w="7732" w:type="dxa"/>
            <w:gridSpan w:val="2"/>
          </w:tcPr>
          <w:p w:rsidR="001842B0" w:rsidRPr="002431EC" w:rsidRDefault="001842B0" w:rsidP="0066149E">
            <w:pPr>
              <w:pStyle w:val="af0"/>
              <w:autoSpaceDE w:val="0"/>
              <w:autoSpaceDN w:val="0"/>
              <w:adjustRightInd w:val="0"/>
              <w:ind w:left="0"/>
              <w:rPr>
                <w:rFonts w:ascii="Times New Roman" w:hAnsi="Times New Roman"/>
              </w:rPr>
            </w:pPr>
            <w:r w:rsidRPr="002431EC">
              <w:rPr>
                <w:rFonts w:ascii="Times New Roman" w:hAnsi="Times New Roman"/>
              </w:rPr>
              <w:t>Срок реализации (год начала – год окончания)</w:t>
            </w: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1.1.1</w:t>
            </w:r>
          </w:p>
        </w:tc>
        <w:tc>
          <w:tcPr>
            <w:tcW w:w="5812"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Задача 1</w:t>
            </w:r>
          </w:p>
        </w:tc>
        <w:tc>
          <w:tcPr>
            <w:tcW w:w="4305" w:type="dxa"/>
          </w:tcPr>
          <w:p w:rsidR="001842B0" w:rsidRPr="002431EC" w:rsidRDefault="001842B0" w:rsidP="0066149E">
            <w:pPr>
              <w:pStyle w:val="af0"/>
              <w:autoSpaceDE w:val="0"/>
              <w:autoSpaceDN w:val="0"/>
              <w:adjustRightInd w:val="0"/>
              <w:ind w:left="0"/>
              <w:rPr>
                <w:rFonts w:ascii="Times New Roman" w:hAnsi="Times New Roman"/>
              </w:rPr>
            </w:pPr>
          </w:p>
        </w:tc>
        <w:tc>
          <w:tcPr>
            <w:tcW w:w="3427" w:type="dxa"/>
          </w:tcPr>
          <w:p w:rsidR="001842B0" w:rsidRPr="002431EC" w:rsidRDefault="001842B0" w:rsidP="0066149E">
            <w:pPr>
              <w:pStyle w:val="af0"/>
              <w:autoSpaceDE w:val="0"/>
              <w:autoSpaceDN w:val="0"/>
              <w:adjustRightInd w:val="0"/>
              <w:ind w:left="0"/>
              <w:rPr>
                <w:rFonts w:ascii="Times New Roman" w:hAnsi="Times New Roman"/>
              </w:rPr>
            </w:pP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1.1.2</w:t>
            </w:r>
          </w:p>
        </w:tc>
        <w:tc>
          <w:tcPr>
            <w:tcW w:w="5812" w:type="dxa"/>
          </w:tcPr>
          <w:p w:rsidR="001842B0" w:rsidRPr="002431EC" w:rsidRDefault="001842B0" w:rsidP="00481431">
            <w:pPr>
              <w:pStyle w:val="af0"/>
              <w:autoSpaceDE w:val="0"/>
              <w:autoSpaceDN w:val="0"/>
              <w:adjustRightInd w:val="0"/>
              <w:ind w:left="0"/>
              <w:jc w:val="center"/>
              <w:rPr>
                <w:rFonts w:ascii="Times New Roman" w:hAnsi="Times New Roman"/>
                <w:lang w:val="en-US"/>
              </w:rPr>
            </w:pPr>
            <w:r w:rsidRPr="002431EC">
              <w:rPr>
                <w:rFonts w:ascii="Times New Roman" w:hAnsi="Times New Roman"/>
              </w:rPr>
              <w:t xml:space="preserve">Задача </w:t>
            </w:r>
            <w:r w:rsidR="00481431" w:rsidRPr="002431EC">
              <w:rPr>
                <w:rFonts w:ascii="Times New Roman" w:hAnsi="Times New Roman"/>
              </w:rPr>
              <w:t>№</w:t>
            </w:r>
          </w:p>
        </w:tc>
        <w:tc>
          <w:tcPr>
            <w:tcW w:w="4305" w:type="dxa"/>
          </w:tcPr>
          <w:p w:rsidR="001842B0" w:rsidRPr="002431EC" w:rsidRDefault="001842B0" w:rsidP="0066149E">
            <w:pPr>
              <w:pStyle w:val="af0"/>
              <w:autoSpaceDE w:val="0"/>
              <w:autoSpaceDN w:val="0"/>
              <w:adjustRightInd w:val="0"/>
              <w:ind w:left="0"/>
              <w:rPr>
                <w:rFonts w:ascii="Times New Roman" w:hAnsi="Times New Roman"/>
              </w:rPr>
            </w:pPr>
          </w:p>
        </w:tc>
        <w:tc>
          <w:tcPr>
            <w:tcW w:w="3427" w:type="dxa"/>
          </w:tcPr>
          <w:p w:rsidR="001842B0" w:rsidRPr="002431EC" w:rsidRDefault="001842B0" w:rsidP="0066149E">
            <w:pPr>
              <w:pStyle w:val="af0"/>
              <w:autoSpaceDE w:val="0"/>
              <w:autoSpaceDN w:val="0"/>
              <w:adjustRightInd w:val="0"/>
              <w:ind w:left="0"/>
              <w:rPr>
                <w:rFonts w:ascii="Times New Roman" w:hAnsi="Times New Roman"/>
              </w:rPr>
            </w:pPr>
          </w:p>
        </w:tc>
      </w:tr>
      <w:tr w:rsidR="002431EC" w:rsidRPr="002431EC" w:rsidTr="00043C16">
        <w:trPr>
          <w:jc w:val="center"/>
        </w:trPr>
        <w:tc>
          <w:tcPr>
            <w:tcW w:w="851" w:type="dxa"/>
          </w:tcPr>
          <w:p w:rsidR="001842B0" w:rsidRPr="002431EC" w:rsidRDefault="001842B0" w:rsidP="00481431">
            <w:pPr>
              <w:pStyle w:val="af0"/>
              <w:autoSpaceDE w:val="0"/>
              <w:autoSpaceDN w:val="0"/>
              <w:adjustRightInd w:val="0"/>
              <w:ind w:left="0"/>
              <w:jc w:val="center"/>
              <w:rPr>
                <w:rFonts w:ascii="Times New Roman" w:hAnsi="Times New Roman"/>
              </w:rPr>
            </w:pPr>
            <w:r w:rsidRPr="002431EC">
              <w:rPr>
                <w:rFonts w:ascii="Times New Roman" w:hAnsi="Times New Roman"/>
                <w:lang w:val="en-US"/>
              </w:rPr>
              <w:t>1.</w:t>
            </w:r>
            <w:r w:rsidR="00481431" w:rsidRPr="002431EC">
              <w:rPr>
                <w:rFonts w:ascii="Times New Roman" w:hAnsi="Times New Roman"/>
              </w:rPr>
              <w:t>№</w:t>
            </w:r>
          </w:p>
        </w:tc>
        <w:tc>
          <w:tcPr>
            <w:tcW w:w="13544" w:type="dxa"/>
            <w:gridSpan w:val="3"/>
          </w:tcPr>
          <w:p w:rsidR="001842B0" w:rsidRPr="002431EC" w:rsidRDefault="001842B0" w:rsidP="0066149E">
            <w:pPr>
              <w:pStyle w:val="af0"/>
              <w:autoSpaceDE w:val="0"/>
              <w:autoSpaceDN w:val="0"/>
              <w:adjustRightInd w:val="0"/>
              <w:ind w:left="0"/>
              <w:jc w:val="center"/>
              <w:rPr>
                <w:rFonts w:ascii="Times New Roman" w:hAnsi="Times New Roman"/>
                <w:b/>
                <w:i/>
              </w:rPr>
            </w:pPr>
            <w:r w:rsidRPr="002431EC">
              <w:rPr>
                <w:rFonts w:ascii="Times New Roman" w:hAnsi="Times New Roman"/>
                <w:b/>
                <w:i/>
              </w:rPr>
              <w:t>Комплекс процессных мероприятий «Наименование»</w:t>
            </w: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5812" w:type="dxa"/>
          </w:tcPr>
          <w:p w:rsidR="001842B0" w:rsidRPr="002431EC" w:rsidRDefault="001842B0" w:rsidP="0066149E">
            <w:pPr>
              <w:pStyle w:val="af0"/>
              <w:autoSpaceDE w:val="0"/>
              <w:autoSpaceDN w:val="0"/>
              <w:adjustRightInd w:val="0"/>
              <w:ind w:left="0"/>
              <w:rPr>
                <w:rFonts w:ascii="Times New Roman" w:hAnsi="Times New Roman"/>
              </w:rPr>
            </w:pPr>
            <w:r w:rsidRPr="002431EC">
              <w:rPr>
                <w:rFonts w:ascii="Times New Roman" w:hAnsi="Times New Roman"/>
              </w:rPr>
              <w:t>Ответственный за реализацию (наименование ОИВ ЮМО, организации, соисполнитель МП)</w:t>
            </w:r>
          </w:p>
        </w:tc>
        <w:tc>
          <w:tcPr>
            <w:tcW w:w="7732" w:type="dxa"/>
            <w:gridSpan w:val="2"/>
          </w:tcPr>
          <w:p w:rsidR="001842B0" w:rsidRPr="002431EC" w:rsidRDefault="001842B0" w:rsidP="0066149E">
            <w:pPr>
              <w:pStyle w:val="af0"/>
              <w:autoSpaceDE w:val="0"/>
              <w:autoSpaceDN w:val="0"/>
              <w:adjustRightInd w:val="0"/>
              <w:ind w:left="0"/>
              <w:jc w:val="center"/>
              <w:rPr>
                <w:rFonts w:ascii="Times New Roman" w:hAnsi="Times New Roman"/>
                <w:lang w:val="en-US"/>
              </w:rPr>
            </w:pPr>
            <w:r w:rsidRPr="002431EC">
              <w:rPr>
                <w:rFonts w:ascii="Times New Roman" w:hAnsi="Times New Roman"/>
                <w:lang w:val="en-US"/>
              </w:rPr>
              <w:t>-</w:t>
            </w:r>
          </w:p>
        </w:tc>
      </w:tr>
      <w:tr w:rsidR="002431EC" w:rsidRPr="002431EC" w:rsidTr="00043C16">
        <w:trPr>
          <w:jc w:val="center"/>
        </w:trPr>
        <w:tc>
          <w:tcPr>
            <w:tcW w:w="851" w:type="dxa"/>
          </w:tcPr>
          <w:p w:rsidR="001842B0" w:rsidRPr="002431EC" w:rsidRDefault="00481431" w:rsidP="0066149E">
            <w:pPr>
              <w:pStyle w:val="af0"/>
              <w:autoSpaceDE w:val="0"/>
              <w:autoSpaceDN w:val="0"/>
              <w:adjustRightInd w:val="0"/>
              <w:ind w:left="0"/>
              <w:rPr>
                <w:rFonts w:ascii="Times New Roman" w:hAnsi="Times New Roman"/>
              </w:rPr>
            </w:pPr>
            <w:r w:rsidRPr="002431EC">
              <w:rPr>
                <w:rFonts w:ascii="Times New Roman" w:hAnsi="Times New Roman"/>
              </w:rPr>
              <w:t>1.№</w:t>
            </w:r>
            <w:r w:rsidR="001842B0" w:rsidRPr="002431EC">
              <w:rPr>
                <w:rFonts w:ascii="Times New Roman" w:hAnsi="Times New Roman"/>
              </w:rPr>
              <w:t>.1</w:t>
            </w:r>
          </w:p>
        </w:tc>
        <w:tc>
          <w:tcPr>
            <w:tcW w:w="5812"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Задача 1</w:t>
            </w:r>
          </w:p>
        </w:tc>
        <w:tc>
          <w:tcPr>
            <w:tcW w:w="4305" w:type="dxa"/>
          </w:tcPr>
          <w:p w:rsidR="001842B0" w:rsidRPr="002431EC" w:rsidRDefault="001842B0" w:rsidP="0066149E">
            <w:pPr>
              <w:pStyle w:val="af0"/>
              <w:autoSpaceDE w:val="0"/>
              <w:autoSpaceDN w:val="0"/>
              <w:adjustRightInd w:val="0"/>
              <w:ind w:left="0"/>
              <w:rPr>
                <w:rFonts w:ascii="Times New Roman" w:hAnsi="Times New Roman"/>
              </w:rPr>
            </w:pPr>
          </w:p>
        </w:tc>
        <w:tc>
          <w:tcPr>
            <w:tcW w:w="3427" w:type="dxa"/>
          </w:tcPr>
          <w:p w:rsidR="001842B0" w:rsidRPr="002431EC" w:rsidRDefault="001842B0" w:rsidP="0066149E">
            <w:pPr>
              <w:pStyle w:val="af0"/>
              <w:autoSpaceDE w:val="0"/>
              <w:autoSpaceDN w:val="0"/>
              <w:adjustRightInd w:val="0"/>
              <w:ind w:left="0"/>
              <w:rPr>
                <w:rFonts w:ascii="Times New Roman" w:hAnsi="Times New Roman"/>
              </w:rPr>
            </w:pP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r w:rsidRPr="002431EC">
              <w:rPr>
                <w:rFonts w:ascii="Times New Roman" w:hAnsi="Times New Roman"/>
              </w:rPr>
              <w:t>1.</w:t>
            </w:r>
            <w:r w:rsidR="00481431" w:rsidRPr="002431EC">
              <w:rPr>
                <w:rFonts w:ascii="Times New Roman" w:hAnsi="Times New Roman"/>
              </w:rPr>
              <w:t>№</w:t>
            </w:r>
            <w:r w:rsidRPr="002431EC">
              <w:rPr>
                <w:rFonts w:ascii="Times New Roman" w:hAnsi="Times New Roman"/>
              </w:rPr>
              <w:t>.</w:t>
            </w:r>
            <w:r w:rsidRPr="002431EC">
              <w:rPr>
                <w:rFonts w:ascii="Times New Roman" w:hAnsi="Times New Roman"/>
                <w:lang w:val="en-US"/>
              </w:rPr>
              <w:t>m</w:t>
            </w:r>
          </w:p>
        </w:tc>
        <w:tc>
          <w:tcPr>
            <w:tcW w:w="5812"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 xml:space="preserve">Задача </w:t>
            </w:r>
            <w:r w:rsidR="00481431" w:rsidRPr="002431EC">
              <w:rPr>
                <w:rFonts w:ascii="Times New Roman" w:hAnsi="Times New Roman"/>
              </w:rPr>
              <w:t>№</w:t>
            </w:r>
          </w:p>
        </w:tc>
        <w:tc>
          <w:tcPr>
            <w:tcW w:w="4305" w:type="dxa"/>
          </w:tcPr>
          <w:p w:rsidR="001842B0" w:rsidRPr="002431EC" w:rsidRDefault="001842B0" w:rsidP="0066149E">
            <w:pPr>
              <w:pStyle w:val="af0"/>
              <w:autoSpaceDE w:val="0"/>
              <w:autoSpaceDN w:val="0"/>
              <w:adjustRightInd w:val="0"/>
              <w:ind w:left="0"/>
              <w:rPr>
                <w:rFonts w:ascii="Times New Roman" w:hAnsi="Times New Roman"/>
              </w:rPr>
            </w:pPr>
          </w:p>
        </w:tc>
        <w:tc>
          <w:tcPr>
            <w:tcW w:w="3427" w:type="dxa"/>
          </w:tcPr>
          <w:p w:rsidR="001842B0" w:rsidRPr="002431EC" w:rsidRDefault="001842B0" w:rsidP="0066149E">
            <w:pPr>
              <w:pStyle w:val="af0"/>
              <w:autoSpaceDE w:val="0"/>
              <w:autoSpaceDN w:val="0"/>
              <w:adjustRightInd w:val="0"/>
              <w:ind w:left="0"/>
              <w:rPr>
                <w:rFonts w:ascii="Times New Roman" w:hAnsi="Times New Roman"/>
              </w:rPr>
            </w:pPr>
          </w:p>
        </w:tc>
      </w:tr>
      <w:tr w:rsidR="002431EC" w:rsidRPr="006276EB"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13544" w:type="dxa"/>
            <w:gridSpan w:val="3"/>
          </w:tcPr>
          <w:p w:rsidR="001842B0" w:rsidRPr="002431EC" w:rsidRDefault="001842B0" w:rsidP="00481431">
            <w:pPr>
              <w:pStyle w:val="af0"/>
              <w:autoSpaceDE w:val="0"/>
              <w:autoSpaceDN w:val="0"/>
              <w:adjustRightInd w:val="0"/>
              <w:ind w:left="0"/>
              <w:jc w:val="center"/>
              <w:rPr>
                <w:rFonts w:ascii="Times New Roman" w:hAnsi="Times New Roman"/>
                <w:b/>
                <w:i/>
              </w:rPr>
            </w:pPr>
            <w:r w:rsidRPr="002431EC">
              <w:rPr>
                <w:rFonts w:ascii="Times New Roman" w:hAnsi="Times New Roman"/>
                <w:b/>
                <w:i/>
              </w:rPr>
              <w:t xml:space="preserve">Структурные элементы, не входящие в направления (подпрограммы) </w:t>
            </w:r>
            <w:r w:rsidRPr="002431EC">
              <w:rPr>
                <w:rFonts w:ascii="Times New Roman" w:hAnsi="Times New Roman"/>
                <w:b/>
                <w:i/>
                <w:sz w:val="18"/>
                <w:szCs w:val="18"/>
              </w:rPr>
              <w:t>(1</w:t>
            </w:r>
            <w:r w:rsidR="00481431" w:rsidRPr="002431EC">
              <w:rPr>
                <w:rFonts w:ascii="Times New Roman" w:hAnsi="Times New Roman"/>
                <w:b/>
                <w:i/>
                <w:sz w:val="18"/>
                <w:szCs w:val="18"/>
              </w:rPr>
              <w:t>9</w:t>
            </w:r>
            <w:r w:rsidRPr="002431EC">
              <w:rPr>
                <w:rFonts w:ascii="Times New Roman" w:hAnsi="Times New Roman"/>
                <w:b/>
                <w:i/>
                <w:sz w:val="18"/>
                <w:szCs w:val="18"/>
              </w:rPr>
              <w:t>)</w:t>
            </w:r>
          </w:p>
        </w:tc>
      </w:tr>
      <w:tr w:rsidR="002431EC" w:rsidRPr="006276EB"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13544" w:type="dxa"/>
            <w:gridSpan w:val="3"/>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Муниципальный проект «Наименование» (Ф.И.О. куратора)</w:t>
            </w:r>
          </w:p>
        </w:tc>
      </w:tr>
      <w:tr w:rsidR="002431EC" w:rsidRPr="006276EB"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5812" w:type="dxa"/>
          </w:tcPr>
          <w:p w:rsidR="001842B0" w:rsidRPr="002431EC" w:rsidRDefault="001842B0" w:rsidP="0066149E">
            <w:pPr>
              <w:pStyle w:val="af0"/>
              <w:autoSpaceDE w:val="0"/>
              <w:autoSpaceDN w:val="0"/>
              <w:adjustRightInd w:val="0"/>
              <w:ind w:left="0"/>
              <w:rPr>
                <w:rFonts w:ascii="Times New Roman" w:hAnsi="Times New Roman"/>
              </w:rPr>
            </w:pPr>
            <w:r w:rsidRPr="002431EC">
              <w:rPr>
                <w:rFonts w:ascii="Times New Roman" w:hAnsi="Times New Roman"/>
              </w:rPr>
              <w:t>Ответственный за реализацию (наименование ОИВ ЮМО, организации, соисполнитель МП)</w:t>
            </w:r>
          </w:p>
        </w:tc>
        <w:tc>
          <w:tcPr>
            <w:tcW w:w="7732" w:type="dxa"/>
            <w:gridSpan w:val="2"/>
          </w:tcPr>
          <w:p w:rsidR="001842B0" w:rsidRPr="002431EC" w:rsidRDefault="001842B0" w:rsidP="0066149E">
            <w:pPr>
              <w:pStyle w:val="af0"/>
              <w:autoSpaceDE w:val="0"/>
              <w:autoSpaceDN w:val="0"/>
              <w:adjustRightInd w:val="0"/>
              <w:ind w:left="0"/>
              <w:rPr>
                <w:rFonts w:ascii="Times New Roman" w:hAnsi="Times New Roman"/>
              </w:rPr>
            </w:pPr>
            <w:r w:rsidRPr="002431EC">
              <w:rPr>
                <w:rFonts w:ascii="Times New Roman" w:hAnsi="Times New Roman"/>
              </w:rPr>
              <w:t>Срок реализации (год начала – год окончания)</w:t>
            </w: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5812"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Задача 1</w:t>
            </w:r>
          </w:p>
        </w:tc>
        <w:tc>
          <w:tcPr>
            <w:tcW w:w="4305" w:type="dxa"/>
          </w:tcPr>
          <w:p w:rsidR="001842B0" w:rsidRPr="002431EC" w:rsidRDefault="001842B0" w:rsidP="0066149E">
            <w:pPr>
              <w:pStyle w:val="af0"/>
              <w:autoSpaceDE w:val="0"/>
              <w:autoSpaceDN w:val="0"/>
              <w:adjustRightInd w:val="0"/>
              <w:ind w:left="0"/>
              <w:rPr>
                <w:rFonts w:ascii="Times New Roman" w:hAnsi="Times New Roman"/>
              </w:rPr>
            </w:pPr>
          </w:p>
        </w:tc>
        <w:tc>
          <w:tcPr>
            <w:tcW w:w="3427" w:type="dxa"/>
          </w:tcPr>
          <w:p w:rsidR="001842B0" w:rsidRPr="002431EC" w:rsidRDefault="001842B0" w:rsidP="0066149E">
            <w:pPr>
              <w:pStyle w:val="af0"/>
              <w:autoSpaceDE w:val="0"/>
              <w:autoSpaceDN w:val="0"/>
              <w:adjustRightInd w:val="0"/>
              <w:ind w:left="0"/>
              <w:rPr>
                <w:rFonts w:ascii="Times New Roman" w:hAnsi="Times New Roman"/>
              </w:rPr>
            </w:pP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5812" w:type="dxa"/>
          </w:tcPr>
          <w:p w:rsidR="001842B0" w:rsidRPr="002431EC" w:rsidRDefault="001842B0" w:rsidP="002431EC">
            <w:pPr>
              <w:pStyle w:val="af0"/>
              <w:autoSpaceDE w:val="0"/>
              <w:autoSpaceDN w:val="0"/>
              <w:adjustRightInd w:val="0"/>
              <w:ind w:left="0"/>
              <w:jc w:val="center"/>
              <w:rPr>
                <w:rFonts w:ascii="Times New Roman" w:hAnsi="Times New Roman"/>
                <w:lang w:val="en-US"/>
              </w:rPr>
            </w:pPr>
            <w:r w:rsidRPr="002431EC">
              <w:rPr>
                <w:rFonts w:ascii="Times New Roman" w:hAnsi="Times New Roman"/>
              </w:rPr>
              <w:t xml:space="preserve">Задача </w:t>
            </w:r>
            <w:r w:rsidR="002431EC" w:rsidRPr="002431EC">
              <w:rPr>
                <w:rFonts w:ascii="Times New Roman" w:hAnsi="Times New Roman"/>
              </w:rPr>
              <w:t>№</w:t>
            </w:r>
          </w:p>
        </w:tc>
        <w:tc>
          <w:tcPr>
            <w:tcW w:w="4305" w:type="dxa"/>
          </w:tcPr>
          <w:p w:rsidR="001842B0" w:rsidRPr="002431EC" w:rsidRDefault="001842B0" w:rsidP="0066149E">
            <w:pPr>
              <w:pStyle w:val="af0"/>
              <w:autoSpaceDE w:val="0"/>
              <w:autoSpaceDN w:val="0"/>
              <w:adjustRightInd w:val="0"/>
              <w:ind w:left="0"/>
              <w:rPr>
                <w:rFonts w:ascii="Times New Roman" w:hAnsi="Times New Roman"/>
              </w:rPr>
            </w:pPr>
          </w:p>
        </w:tc>
        <w:tc>
          <w:tcPr>
            <w:tcW w:w="3427" w:type="dxa"/>
          </w:tcPr>
          <w:p w:rsidR="001842B0" w:rsidRPr="002431EC" w:rsidRDefault="001842B0" w:rsidP="0066149E">
            <w:pPr>
              <w:pStyle w:val="af0"/>
              <w:autoSpaceDE w:val="0"/>
              <w:autoSpaceDN w:val="0"/>
              <w:adjustRightInd w:val="0"/>
              <w:ind w:left="0"/>
              <w:rPr>
                <w:rFonts w:ascii="Times New Roman" w:hAnsi="Times New Roman"/>
              </w:rPr>
            </w:pP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13544" w:type="dxa"/>
            <w:gridSpan w:val="3"/>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b/>
                <w:i/>
              </w:rPr>
              <w:t>Комплекс процессных мероприятий «Наименование»</w:t>
            </w: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5812" w:type="dxa"/>
          </w:tcPr>
          <w:p w:rsidR="001842B0" w:rsidRPr="002431EC" w:rsidRDefault="001842B0" w:rsidP="0066149E">
            <w:pPr>
              <w:pStyle w:val="af0"/>
              <w:autoSpaceDE w:val="0"/>
              <w:autoSpaceDN w:val="0"/>
              <w:adjustRightInd w:val="0"/>
              <w:ind w:left="0"/>
              <w:rPr>
                <w:rFonts w:ascii="Times New Roman" w:hAnsi="Times New Roman"/>
              </w:rPr>
            </w:pPr>
            <w:r w:rsidRPr="002431EC">
              <w:rPr>
                <w:rFonts w:ascii="Times New Roman" w:hAnsi="Times New Roman"/>
              </w:rPr>
              <w:t>Ответственный за реализацию (наименование ОИВ ЮМО, организации, соисполнитель МП)</w:t>
            </w:r>
          </w:p>
        </w:tc>
        <w:tc>
          <w:tcPr>
            <w:tcW w:w="7732" w:type="dxa"/>
            <w:gridSpan w:val="2"/>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w:t>
            </w: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5812"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Задача 1</w:t>
            </w:r>
          </w:p>
        </w:tc>
        <w:tc>
          <w:tcPr>
            <w:tcW w:w="4305" w:type="dxa"/>
          </w:tcPr>
          <w:p w:rsidR="001842B0" w:rsidRPr="002431EC" w:rsidRDefault="001842B0" w:rsidP="0066149E">
            <w:pPr>
              <w:pStyle w:val="af0"/>
              <w:autoSpaceDE w:val="0"/>
              <w:autoSpaceDN w:val="0"/>
              <w:adjustRightInd w:val="0"/>
              <w:ind w:left="0"/>
              <w:rPr>
                <w:rFonts w:ascii="Times New Roman" w:hAnsi="Times New Roman"/>
              </w:rPr>
            </w:pPr>
          </w:p>
        </w:tc>
        <w:tc>
          <w:tcPr>
            <w:tcW w:w="3427" w:type="dxa"/>
          </w:tcPr>
          <w:p w:rsidR="001842B0" w:rsidRPr="002431EC" w:rsidRDefault="001842B0" w:rsidP="0066149E">
            <w:pPr>
              <w:pStyle w:val="af0"/>
              <w:autoSpaceDE w:val="0"/>
              <w:autoSpaceDN w:val="0"/>
              <w:adjustRightInd w:val="0"/>
              <w:ind w:left="0"/>
              <w:rPr>
                <w:rFonts w:ascii="Times New Roman" w:hAnsi="Times New Roman"/>
              </w:rPr>
            </w:pP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5812" w:type="dxa"/>
          </w:tcPr>
          <w:p w:rsidR="001842B0" w:rsidRPr="002431EC" w:rsidRDefault="001842B0" w:rsidP="002431EC">
            <w:pPr>
              <w:pStyle w:val="af0"/>
              <w:autoSpaceDE w:val="0"/>
              <w:autoSpaceDN w:val="0"/>
              <w:adjustRightInd w:val="0"/>
              <w:ind w:left="0"/>
              <w:jc w:val="center"/>
              <w:rPr>
                <w:rFonts w:ascii="Times New Roman" w:hAnsi="Times New Roman"/>
              </w:rPr>
            </w:pPr>
            <w:r w:rsidRPr="002431EC">
              <w:rPr>
                <w:rFonts w:ascii="Times New Roman" w:hAnsi="Times New Roman"/>
              </w:rPr>
              <w:t xml:space="preserve">Задача </w:t>
            </w:r>
            <w:r w:rsidR="002431EC" w:rsidRPr="002431EC">
              <w:rPr>
                <w:rFonts w:ascii="Times New Roman" w:hAnsi="Times New Roman"/>
              </w:rPr>
              <w:t>№</w:t>
            </w:r>
          </w:p>
        </w:tc>
        <w:tc>
          <w:tcPr>
            <w:tcW w:w="4305" w:type="dxa"/>
          </w:tcPr>
          <w:p w:rsidR="001842B0" w:rsidRPr="002431EC" w:rsidRDefault="001842B0" w:rsidP="0066149E">
            <w:pPr>
              <w:pStyle w:val="af0"/>
              <w:autoSpaceDE w:val="0"/>
              <w:autoSpaceDN w:val="0"/>
              <w:adjustRightInd w:val="0"/>
              <w:ind w:left="0"/>
              <w:rPr>
                <w:rFonts w:ascii="Times New Roman" w:hAnsi="Times New Roman"/>
              </w:rPr>
            </w:pPr>
          </w:p>
        </w:tc>
        <w:tc>
          <w:tcPr>
            <w:tcW w:w="3427" w:type="dxa"/>
          </w:tcPr>
          <w:p w:rsidR="001842B0" w:rsidRPr="002431EC" w:rsidRDefault="001842B0" w:rsidP="0066149E">
            <w:pPr>
              <w:pStyle w:val="af0"/>
              <w:autoSpaceDE w:val="0"/>
              <w:autoSpaceDN w:val="0"/>
              <w:adjustRightInd w:val="0"/>
              <w:ind w:left="0"/>
              <w:rPr>
                <w:rFonts w:ascii="Times New Roman" w:hAnsi="Times New Roman"/>
              </w:rPr>
            </w:pPr>
          </w:p>
        </w:tc>
      </w:tr>
      <w:tr w:rsidR="002431EC" w:rsidRPr="006276EB"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13544" w:type="dxa"/>
            <w:gridSpan w:val="3"/>
          </w:tcPr>
          <w:p w:rsidR="001842B0" w:rsidRPr="002431EC" w:rsidRDefault="001842B0" w:rsidP="002431EC">
            <w:pPr>
              <w:pStyle w:val="af0"/>
              <w:autoSpaceDE w:val="0"/>
              <w:autoSpaceDN w:val="0"/>
              <w:adjustRightInd w:val="0"/>
              <w:ind w:left="0"/>
              <w:jc w:val="center"/>
              <w:rPr>
                <w:rFonts w:ascii="Times New Roman" w:hAnsi="Times New Roman"/>
                <w:b/>
                <w:i/>
              </w:rPr>
            </w:pPr>
            <w:r w:rsidRPr="002431EC">
              <w:rPr>
                <w:rFonts w:ascii="Times New Roman" w:hAnsi="Times New Roman"/>
                <w:b/>
                <w:i/>
              </w:rPr>
              <w:t>Отдельные мероприятия, направленные на ликвидацию последствий чрезвычайных ситуаций (2</w:t>
            </w:r>
            <w:r w:rsidR="002431EC" w:rsidRPr="002431EC">
              <w:rPr>
                <w:rFonts w:ascii="Times New Roman" w:hAnsi="Times New Roman"/>
                <w:b/>
                <w:i/>
              </w:rPr>
              <w:t>0</w:t>
            </w:r>
            <w:r w:rsidRPr="002431EC">
              <w:rPr>
                <w:rFonts w:ascii="Times New Roman" w:hAnsi="Times New Roman"/>
                <w:b/>
                <w:i/>
              </w:rPr>
              <w:t>)</w:t>
            </w:r>
          </w:p>
        </w:tc>
      </w:tr>
      <w:tr w:rsidR="002431EC" w:rsidRPr="006276EB"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5812" w:type="dxa"/>
          </w:tcPr>
          <w:p w:rsidR="001842B0" w:rsidRPr="002431EC" w:rsidRDefault="001842B0" w:rsidP="0066149E">
            <w:pPr>
              <w:pStyle w:val="af0"/>
              <w:autoSpaceDE w:val="0"/>
              <w:autoSpaceDN w:val="0"/>
              <w:adjustRightInd w:val="0"/>
              <w:ind w:left="0"/>
              <w:rPr>
                <w:rFonts w:ascii="Times New Roman" w:hAnsi="Times New Roman"/>
              </w:rPr>
            </w:pPr>
            <w:r w:rsidRPr="002431EC">
              <w:rPr>
                <w:rFonts w:ascii="Times New Roman" w:hAnsi="Times New Roman"/>
              </w:rPr>
              <w:t>Ответственный за реализацию (наименование ОИВ ЮМО, организации, соисполнитель МП)</w:t>
            </w:r>
          </w:p>
        </w:tc>
        <w:tc>
          <w:tcPr>
            <w:tcW w:w="7732" w:type="dxa"/>
            <w:gridSpan w:val="2"/>
          </w:tcPr>
          <w:p w:rsidR="001842B0" w:rsidRPr="002431EC" w:rsidRDefault="001842B0" w:rsidP="002F3295">
            <w:pPr>
              <w:pStyle w:val="af0"/>
              <w:autoSpaceDE w:val="0"/>
              <w:autoSpaceDN w:val="0"/>
              <w:adjustRightInd w:val="0"/>
              <w:ind w:left="0"/>
              <w:jc w:val="center"/>
              <w:rPr>
                <w:rFonts w:ascii="Times New Roman" w:hAnsi="Times New Roman"/>
              </w:rPr>
            </w:pPr>
            <w:r w:rsidRPr="002431EC">
              <w:rPr>
                <w:rFonts w:ascii="Times New Roman" w:hAnsi="Times New Roman"/>
              </w:rPr>
              <w:t>Срок реализации (год начала – год окончания)</w:t>
            </w: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5812" w:type="dxa"/>
          </w:tcPr>
          <w:p w:rsidR="001842B0" w:rsidRPr="002431EC" w:rsidRDefault="001842B0" w:rsidP="0066149E">
            <w:pPr>
              <w:pStyle w:val="af0"/>
              <w:autoSpaceDE w:val="0"/>
              <w:autoSpaceDN w:val="0"/>
              <w:adjustRightInd w:val="0"/>
              <w:ind w:left="0"/>
              <w:jc w:val="center"/>
              <w:rPr>
                <w:rFonts w:ascii="Times New Roman" w:hAnsi="Times New Roman"/>
              </w:rPr>
            </w:pPr>
            <w:r w:rsidRPr="002431EC">
              <w:rPr>
                <w:rFonts w:ascii="Times New Roman" w:hAnsi="Times New Roman"/>
              </w:rPr>
              <w:t>Задача 1</w:t>
            </w:r>
          </w:p>
        </w:tc>
        <w:tc>
          <w:tcPr>
            <w:tcW w:w="4305" w:type="dxa"/>
          </w:tcPr>
          <w:p w:rsidR="001842B0" w:rsidRPr="002431EC" w:rsidRDefault="001842B0" w:rsidP="0066149E">
            <w:pPr>
              <w:pStyle w:val="af0"/>
              <w:autoSpaceDE w:val="0"/>
              <w:autoSpaceDN w:val="0"/>
              <w:adjustRightInd w:val="0"/>
              <w:ind w:left="0"/>
              <w:rPr>
                <w:rFonts w:ascii="Times New Roman" w:hAnsi="Times New Roman"/>
              </w:rPr>
            </w:pPr>
          </w:p>
        </w:tc>
        <w:tc>
          <w:tcPr>
            <w:tcW w:w="3427" w:type="dxa"/>
          </w:tcPr>
          <w:p w:rsidR="001842B0" w:rsidRPr="002431EC" w:rsidRDefault="001842B0" w:rsidP="0066149E">
            <w:pPr>
              <w:pStyle w:val="af0"/>
              <w:autoSpaceDE w:val="0"/>
              <w:autoSpaceDN w:val="0"/>
              <w:adjustRightInd w:val="0"/>
              <w:ind w:left="0"/>
              <w:rPr>
                <w:rFonts w:ascii="Times New Roman" w:hAnsi="Times New Roman"/>
              </w:rPr>
            </w:pPr>
          </w:p>
        </w:tc>
      </w:tr>
      <w:tr w:rsidR="002431EC" w:rsidRPr="002431EC" w:rsidTr="00043C16">
        <w:trPr>
          <w:jc w:val="center"/>
        </w:trPr>
        <w:tc>
          <w:tcPr>
            <w:tcW w:w="851" w:type="dxa"/>
          </w:tcPr>
          <w:p w:rsidR="001842B0" w:rsidRPr="002431EC" w:rsidRDefault="001842B0" w:rsidP="0066149E">
            <w:pPr>
              <w:pStyle w:val="af0"/>
              <w:autoSpaceDE w:val="0"/>
              <w:autoSpaceDN w:val="0"/>
              <w:adjustRightInd w:val="0"/>
              <w:ind w:left="0"/>
              <w:rPr>
                <w:rFonts w:ascii="Times New Roman" w:hAnsi="Times New Roman"/>
              </w:rPr>
            </w:pPr>
          </w:p>
        </w:tc>
        <w:tc>
          <w:tcPr>
            <w:tcW w:w="5812" w:type="dxa"/>
          </w:tcPr>
          <w:p w:rsidR="001842B0" w:rsidRPr="002431EC" w:rsidRDefault="001842B0" w:rsidP="002431EC">
            <w:pPr>
              <w:pStyle w:val="af0"/>
              <w:autoSpaceDE w:val="0"/>
              <w:autoSpaceDN w:val="0"/>
              <w:adjustRightInd w:val="0"/>
              <w:ind w:left="0"/>
              <w:jc w:val="center"/>
              <w:rPr>
                <w:rFonts w:ascii="Times New Roman" w:hAnsi="Times New Roman"/>
              </w:rPr>
            </w:pPr>
            <w:r w:rsidRPr="002431EC">
              <w:rPr>
                <w:rFonts w:ascii="Times New Roman" w:hAnsi="Times New Roman"/>
              </w:rPr>
              <w:t xml:space="preserve">Задача </w:t>
            </w:r>
            <w:r w:rsidR="002431EC" w:rsidRPr="002431EC">
              <w:rPr>
                <w:rFonts w:ascii="Times New Roman" w:hAnsi="Times New Roman"/>
              </w:rPr>
              <w:t>№</w:t>
            </w:r>
          </w:p>
        </w:tc>
        <w:tc>
          <w:tcPr>
            <w:tcW w:w="4305" w:type="dxa"/>
          </w:tcPr>
          <w:p w:rsidR="001842B0" w:rsidRPr="002431EC" w:rsidRDefault="001842B0" w:rsidP="0066149E">
            <w:pPr>
              <w:pStyle w:val="af0"/>
              <w:autoSpaceDE w:val="0"/>
              <w:autoSpaceDN w:val="0"/>
              <w:adjustRightInd w:val="0"/>
              <w:ind w:left="0"/>
              <w:rPr>
                <w:rFonts w:ascii="Times New Roman" w:hAnsi="Times New Roman"/>
              </w:rPr>
            </w:pPr>
          </w:p>
        </w:tc>
        <w:tc>
          <w:tcPr>
            <w:tcW w:w="3427" w:type="dxa"/>
          </w:tcPr>
          <w:p w:rsidR="001842B0" w:rsidRPr="002431EC" w:rsidRDefault="001842B0" w:rsidP="0066149E">
            <w:pPr>
              <w:pStyle w:val="af0"/>
              <w:autoSpaceDE w:val="0"/>
              <w:autoSpaceDN w:val="0"/>
              <w:adjustRightInd w:val="0"/>
              <w:ind w:left="0"/>
              <w:rPr>
                <w:rFonts w:ascii="Times New Roman" w:hAnsi="Times New Roman"/>
              </w:rPr>
            </w:pPr>
          </w:p>
        </w:tc>
      </w:tr>
    </w:tbl>
    <w:p w:rsidR="001842B0" w:rsidRPr="006564F6" w:rsidRDefault="002431EC" w:rsidP="002431EC">
      <w:pPr>
        <w:autoSpaceDE w:val="0"/>
        <w:autoSpaceDN w:val="0"/>
        <w:adjustRightInd w:val="0"/>
        <w:ind w:left="567" w:firstLine="426"/>
        <w:jc w:val="both"/>
        <w:rPr>
          <w:lang w:val="ru-RU"/>
        </w:rPr>
      </w:pPr>
      <w:r w:rsidRPr="002431EC">
        <w:rPr>
          <w:lang w:val="ru-RU"/>
        </w:rPr>
        <w:t>(14)</w:t>
      </w:r>
      <w:r w:rsidR="001842B0" w:rsidRPr="002431EC">
        <w:rPr>
          <w:lang w:val="ru-RU"/>
        </w:rPr>
        <w:t xml:space="preserve"> Приводятся ключевые (социально значимые) задачи, планируемые к решению в рамках муниципальных проектов, комплексов процессных мероприятий.  </w:t>
      </w:r>
      <w:r w:rsidR="001842B0" w:rsidRPr="006564F6">
        <w:rPr>
          <w:lang w:val="ru-RU"/>
        </w:rPr>
        <w:t>Для муниципальных проектов приводятся общественно значимые результаты (в случае, если такой муниципальный проект обеспечивает достижение целей и (или</w:t>
      </w:r>
      <w:proofErr w:type="gramStart"/>
      <w:r w:rsidR="001842B0" w:rsidRPr="006564F6">
        <w:rPr>
          <w:lang w:val="ru-RU"/>
        </w:rPr>
        <w:t>0</w:t>
      </w:r>
      <w:proofErr w:type="gramEnd"/>
      <w:r w:rsidR="001842B0" w:rsidRPr="006564F6">
        <w:rPr>
          <w:lang w:val="ru-RU"/>
        </w:rPr>
        <w:t xml:space="preserve"> показателей и мероприятий (результатов) регионального проекта, входящего в состав национального проекта) и (или) задачи, не являющиеся общественно значимыми результатами.</w:t>
      </w:r>
    </w:p>
    <w:p w:rsidR="001842B0" w:rsidRPr="002431EC" w:rsidRDefault="00775D98" w:rsidP="002431EC">
      <w:pPr>
        <w:autoSpaceDE w:val="0"/>
        <w:autoSpaceDN w:val="0"/>
        <w:adjustRightInd w:val="0"/>
        <w:ind w:left="720" w:firstLine="153"/>
        <w:jc w:val="both"/>
        <w:rPr>
          <w:lang w:val="ru-RU"/>
        </w:rPr>
      </w:pPr>
      <w:r>
        <w:rPr>
          <w:lang w:val="ru-RU"/>
        </w:rPr>
        <w:t xml:space="preserve">  </w:t>
      </w:r>
      <w:r w:rsidR="002431EC" w:rsidRPr="002431EC">
        <w:rPr>
          <w:lang w:val="ru-RU"/>
        </w:rPr>
        <w:t>(15)</w:t>
      </w:r>
      <w:r w:rsidR="001842B0" w:rsidRPr="002431EC">
        <w:rPr>
          <w:lang w:val="ru-RU"/>
        </w:rPr>
        <w:t xml:space="preserve"> Приводятся краткое описание социальных, экономических и иных эффектов реализации каждой задачи структурного элемента муниципальной программы  (для отдельных мероприятий, направленных на ликвидацию последствий чрезвычайных ситуаций, - при необходимости).</w:t>
      </w:r>
    </w:p>
    <w:p w:rsidR="001842B0" w:rsidRPr="002431EC" w:rsidRDefault="001842B0" w:rsidP="001842B0">
      <w:pPr>
        <w:pStyle w:val="af0"/>
        <w:numPr>
          <w:ilvl w:val="0"/>
          <w:numId w:val="15"/>
        </w:numPr>
        <w:autoSpaceDE w:val="0"/>
        <w:autoSpaceDN w:val="0"/>
        <w:adjustRightInd w:val="0"/>
        <w:jc w:val="both"/>
        <w:rPr>
          <w:rFonts w:ascii="Times New Roman" w:hAnsi="Times New Roman"/>
        </w:rPr>
      </w:pPr>
      <w:r w:rsidRPr="002431EC">
        <w:rPr>
          <w:rFonts w:ascii="Times New Roman" w:hAnsi="Times New Roman"/>
        </w:rPr>
        <w:t>Указываются наименования показателей уровня муниципальной  программы, на достижение которых направлен структурный элемент.</w:t>
      </w:r>
    </w:p>
    <w:p w:rsidR="001842B0" w:rsidRPr="002431EC" w:rsidRDefault="001842B0" w:rsidP="001842B0">
      <w:pPr>
        <w:pStyle w:val="af0"/>
        <w:numPr>
          <w:ilvl w:val="0"/>
          <w:numId w:val="15"/>
        </w:numPr>
        <w:autoSpaceDE w:val="0"/>
        <w:autoSpaceDN w:val="0"/>
        <w:adjustRightInd w:val="0"/>
        <w:jc w:val="both"/>
        <w:rPr>
          <w:rFonts w:ascii="Times New Roman" w:hAnsi="Times New Roman"/>
        </w:rPr>
      </w:pPr>
      <w:r w:rsidRPr="002431EC">
        <w:rPr>
          <w:rFonts w:ascii="Times New Roman" w:hAnsi="Times New Roman"/>
        </w:rPr>
        <w:t>Указывается тип муниципального проекта.</w:t>
      </w:r>
    </w:p>
    <w:p w:rsidR="001842B0" w:rsidRPr="002431EC" w:rsidRDefault="001842B0" w:rsidP="001842B0">
      <w:pPr>
        <w:pStyle w:val="af0"/>
        <w:numPr>
          <w:ilvl w:val="0"/>
          <w:numId w:val="15"/>
        </w:numPr>
        <w:autoSpaceDE w:val="0"/>
        <w:autoSpaceDN w:val="0"/>
        <w:adjustRightInd w:val="0"/>
        <w:jc w:val="both"/>
        <w:rPr>
          <w:rFonts w:ascii="Times New Roman" w:hAnsi="Times New Roman"/>
        </w:rPr>
      </w:pPr>
      <w:r w:rsidRPr="002431EC">
        <w:rPr>
          <w:rFonts w:ascii="Times New Roman" w:hAnsi="Times New Roman"/>
        </w:rPr>
        <w:t>Указывается куратор муниципального проекта в соответствии с паспортом соответствующего проекта.</w:t>
      </w:r>
    </w:p>
    <w:p w:rsidR="001842B0" w:rsidRPr="002431EC" w:rsidRDefault="001842B0" w:rsidP="001842B0">
      <w:pPr>
        <w:pStyle w:val="af0"/>
        <w:numPr>
          <w:ilvl w:val="0"/>
          <w:numId w:val="15"/>
        </w:numPr>
        <w:autoSpaceDE w:val="0"/>
        <w:autoSpaceDN w:val="0"/>
        <w:adjustRightInd w:val="0"/>
        <w:jc w:val="both"/>
        <w:rPr>
          <w:rFonts w:ascii="Times New Roman" w:hAnsi="Times New Roman"/>
        </w:rPr>
      </w:pPr>
      <w:r w:rsidRPr="002431EC">
        <w:rPr>
          <w:rFonts w:ascii="Times New Roman" w:hAnsi="Times New Roman"/>
        </w:rPr>
        <w:t>Приводится в случае наличия структурных элементов, не входящих в направления (подпрограммы) МП.</w:t>
      </w:r>
    </w:p>
    <w:p w:rsidR="001842B0" w:rsidRPr="002431EC" w:rsidRDefault="002431EC" w:rsidP="002431EC">
      <w:pPr>
        <w:pStyle w:val="af0"/>
        <w:autoSpaceDE w:val="0"/>
        <w:autoSpaceDN w:val="0"/>
        <w:adjustRightInd w:val="0"/>
        <w:ind w:left="567" w:firstLine="153"/>
        <w:jc w:val="both"/>
        <w:rPr>
          <w:rFonts w:ascii="Times New Roman" w:hAnsi="Times New Roman"/>
        </w:rPr>
      </w:pPr>
      <w:r w:rsidRPr="002431EC">
        <w:rPr>
          <w:rFonts w:ascii="Times New Roman" w:hAnsi="Times New Roman"/>
        </w:rPr>
        <w:t xml:space="preserve"> </w:t>
      </w:r>
      <w:r w:rsidR="00775D98">
        <w:rPr>
          <w:rFonts w:ascii="Times New Roman" w:hAnsi="Times New Roman"/>
        </w:rPr>
        <w:t xml:space="preserve"> </w:t>
      </w:r>
      <w:r w:rsidRPr="002431EC">
        <w:rPr>
          <w:rFonts w:ascii="Times New Roman" w:hAnsi="Times New Roman"/>
        </w:rPr>
        <w:t xml:space="preserve">   (20)  </w:t>
      </w:r>
      <w:r w:rsidR="001842B0" w:rsidRPr="002431EC">
        <w:rPr>
          <w:rFonts w:ascii="Times New Roman" w:hAnsi="Times New Roman"/>
        </w:rPr>
        <w:t>Приводятся отдельные мероприятия, направленные на проведение аварийно-восстановительных работ, и иные мероприятия, связанные с ликвидацией последствий стихийных бедствий и други</w:t>
      </w:r>
      <w:proofErr w:type="gramStart"/>
      <w:r w:rsidR="001842B0" w:rsidRPr="002431EC">
        <w:rPr>
          <w:rFonts w:ascii="Times New Roman" w:hAnsi="Times New Roman"/>
        </w:rPr>
        <w:t>х-</w:t>
      </w:r>
      <w:proofErr w:type="gramEnd"/>
      <w:r w:rsidR="001842B0" w:rsidRPr="002431EC">
        <w:rPr>
          <w:rFonts w:ascii="Times New Roman" w:hAnsi="Times New Roman"/>
        </w:rPr>
        <w:t xml:space="preserve"> чрезвычайных ситуаций  в текущем финансовом году, в случае невозможности их включений в состав  структурных элементов МП.</w:t>
      </w:r>
    </w:p>
    <w:p w:rsidR="00043C16" w:rsidRDefault="00043C16">
      <w:pPr>
        <w:rPr>
          <w:color w:val="0070C0"/>
          <w:lang w:val="ru-RU"/>
        </w:rPr>
      </w:pPr>
      <w:r>
        <w:rPr>
          <w:color w:val="0070C0"/>
          <w:lang w:val="ru-RU"/>
        </w:rPr>
        <w:br w:type="page"/>
      </w:r>
    </w:p>
    <w:p w:rsidR="00136A0E" w:rsidRPr="00D52FA5" w:rsidRDefault="00043C16" w:rsidP="00136A0E">
      <w:pPr>
        <w:pStyle w:val="af0"/>
        <w:autoSpaceDE w:val="0"/>
        <w:autoSpaceDN w:val="0"/>
        <w:adjustRightInd w:val="0"/>
        <w:ind w:left="1080"/>
        <w:jc w:val="center"/>
        <w:rPr>
          <w:rFonts w:ascii="Times New Roman" w:hAnsi="Times New Roman"/>
          <w:b/>
          <w:sz w:val="28"/>
          <w:szCs w:val="28"/>
        </w:rPr>
      </w:pPr>
      <w:r>
        <w:rPr>
          <w:rFonts w:ascii="Times New Roman" w:hAnsi="Times New Roman"/>
          <w:b/>
          <w:sz w:val="28"/>
          <w:szCs w:val="28"/>
        </w:rPr>
        <w:lastRenderedPageBreak/>
        <w:t>4</w:t>
      </w:r>
      <w:r w:rsidR="00136A0E" w:rsidRPr="00D52FA5">
        <w:rPr>
          <w:rFonts w:ascii="Times New Roman" w:hAnsi="Times New Roman"/>
          <w:b/>
          <w:sz w:val="28"/>
          <w:szCs w:val="28"/>
        </w:rPr>
        <w:t>.</w:t>
      </w:r>
      <w:r>
        <w:rPr>
          <w:rFonts w:ascii="Times New Roman" w:hAnsi="Times New Roman"/>
          <w:b/>
          <w:sz w:val="28"/>
          <w:szCs w:val="28"/>
        </w:rPr>
        <w:t xml:space="preserve"> </w:t>
      </w:r>
      <w:r w:rsidR="00136A0E" w:rsidRPr="00D52FA5">
        <w:rPr>
          <w:rFonts w:ascii="Times New Roman" w:hAnsi="Times New Roman"/>
          <w:b/>
          <w:sz w:val="28"/>
          <w:szCs w:val="28"/>
        </w:rPr>
        <w:t>Финансовое</w:t>
      </w:r>
      <w:r w:rsidR="00136A0E" w:rsidRPr="00D52FA5">
        <w:rPr>
          <w:rFonts w:ascii="Times New Roman" w:hAnsi="Times New Roman"/>
          <w:b/>
          <w:spacing w:val="-6"/>
          <w:sz w:val="28"/>
          <w:szCs w:val="28"/>
        </w:rPr>
        <w:t xml:space="preserve"> </w:t>
      </w:r>
      <w:r w:rsidR="00136A0E" w:rsidRPr="00D52FA5">
        <w:rPr>
          <w:rFonts w:ascii="Times New Roman" w:hAnsi="Times New Roman"/>
          <w:b/>
          <w:sz w:val="28"/>
          <w:szCs w:val="28"/>
        </w:rPr>
        <w:t>обеспечение</w:t>
      </w:r>
      <w:r w:rsidR="00136A0E" w:rsidRPr="00D52FA5">
        <w:rPr>
          <w:rFonts w:ascii="Times New Roman" w:hAnsi="Times New Roman"/>
          <w:b/>
          <w:spacing w:val="-2"/>
          <w:sz w:val="28"/>
          <w:szCs w:val="28"/>
        </w:rPr>
        <w:t xml:space="preserve"> муниципальной </w:t>
      </w:r>
      <w:r w:rsidR="00136A0E" w:rsidRPr="00D52FA5">
        <w:rPr>
          <w:rFonts w:ascii="Times New Roman" w:hAnsi="Times New Roman"/>
          <w:b/>
          <w:sz w:val="28"/>
          <w:szCs w:val="28"/>
        </w:rPr>
        <w:t>программы</w:t>
      </w:r>
    </w:p>
    <w:tbl>
      <w:tblPr>
        <w:tblW w:w="0" w:type="auto"/>
        <w:jc w:val="center"/>
        <w:tblInd w:w="572" w:type="dxa"/>
        <w:tblLayout w:type="fixed"/>
        <w:tblCellMar>
          <w:left w:w="0" w:type="dxa"/>
          <w:right w:w="0" w:type="dxa"/>
        </w:tblCellMar>
        <w:tblLook w:val="0000" w:firstRow="0" w:lastRow="0" w:firstColumn="0" w:lastColumn="0" w:noHBand="0" w:noVBand="0"/>
      </w:tblPr>
      <w:tblGrid>
        <w:gridCol w:w="5529"/>
        <w:gridCol w:w="1700"/>
        <w:gridCol w:w="1560"/>
        <w:gridCol w:w="1560"/>
        <w:gridCol w:w="1622"/>
        <w:gridCol w:w="1842"/>
      </w:tblGrid>
      <w:tr w:rsidR="001230E1" w:rsidRPr="006276EB" w:rsidTr="00043C16">
        <w:trPr>
          <w:trHeight w:val="342"/>
          <w:jc w:val="center"/>
        </w:trPr>
        <w:tc>
          <w:tcPr>
            <w:tcW w:w="5529" w:type="dxa"/>
            <w:vMerge w:val="restart"/>
            <w:tcBorders>
              <w:top w:val="single" w:sz="4" w:space="0" w:color="000000"/>
              <w:left w:val="single" w:sz="4" w:space="0" w:color="000000"/>
              <w:bottom w:val="single" w:sz="4" w:space="0" w:color="000000"/>
              <w:right w:val="single" w:sz="4" w:space="0" w:color="000000"/>
            </w:tcBorders>
            <w:vAlign w:val="center"/>
          </w:tcPr>
          <w:p w:rsidR="00136A0E" w:rsidRPr="00D52FA5" w:rsidRDefault="00136A0E" w:rsidP="00120DFA">
            <w:pPr>
              <w:widowControl w:val="0"/>
              <w:tabs>
                <w:tab w:val="left" w:pos="6673"/>
              </w:tabs>
              <w:kinsoku w:val="0"/>
              <w:overflowPunct w:val="0"/>
              <w:autoSpaceDE w:val="0"/>
              <w:autoSpaceDN w:val="0"/>
              <w:adjustRightInd w:val="0"/>
              <w:jc w:val="center"/>
              <w:rPr>
                <w:vertAlign w:val="superscript"/>
                <w:lang w:val="ru-RU"/>
              </w:rPr>
            </w:pPr>
            <w:r w:rsidRPr="00D52FA5">
              <w:rPr>
                <w:lang w:val="ru-RU"/>
              </w:rPr>
              <w:t xml:space="preserve">Наименование </w:t>
            </w:r>
            <w:r w:rsidR="00120DFA" w:rsidRPr="00D52FA5">
              <w:rPr>
                <w:lang w:val="ru-RU"/>
              </w:rPr>
              <w:t xml:space="preserve">муниципального </w:t>
            </w:r>
            <w:r w:rsidRPr="00D52FA5">
              <w:rPr>
                <w:lang w:val="ru-RU"/>
              </w:rPr>
              <w:t xml:space="preserve">программы, структурного элемента / источник финансового </w:t>
            </w:r>
            <w:r w:rsidRPr="00D52FA5">
              <w:rPr>
                <w:spacing w:val="-38"/>
                <w:lang w:val="ru-RU"/>
              </w:rPr>
              <w:t xml:space="preserve"> </w:t>
            </w:r>
            <w:r w:rsidRPr="00D52FA5">
              <w:rPr>
                <w:lang w:val="ru-RU"/>
              </w:rPr>
              <w:t>обеспечени</w:t>
            </w:r>
            <w:bookmarkStart w:id="5" w:name="_bookmark3"/>
            <w:bookmarkEnd w:id="5"/>
            <w:r w:rsidRPr="00D52FA5">
              <w:rPr>
                <w:lang w:val="ru-RU"/>
              </w:rPr>
              <w:t>я</w:t>
            </w:r>
          </w:p>
        </w:tc>
        <w:tc>
          <w:tcPr>
            <w:tcW w:w="8284" w:type="dxa"/>
            <w:gridSpan w:val="5"/>
            <w:tcBorders>
              <w:top w:val="single" w:sz="4" w:space="0" w:color="000000"/>
              <w:left w:val="single" w:sz="4" w:space="0" w:color="000000"/>
              <w:bottom w:val="single" w:sz="4" w:space="0" w:color="000000"/>
              <w:right w:val="single" w:sz="4" w:space="0" w:color="000000"/>
            </w:tcBorders>
            <w:vAlign w:val="center"/>
          </w:tcPr>
          <w:p w:rsidR="00136A0E" w:rsidRPr="00D52FA5" w:rsidRDefault="00136A0E" w:rsidP="00E45B52">
            <w:pPr>
              <w:widowControl w:val="0"/>
              <w:tabs>
                <w:tab w:val="left" w:pos="6435"/>
              </w:tabs>
              <w:kinsoku w:val="0"/>
              <w:overflowPunct w:val="0"/>
              <w:autoSpaceDE w:val="0"/>
              <w:autoSpaceDN w:val="0"/>
              <w:adjustRightInd w:val="0"/>
              <w:jc w:val="center"/>
              <w:rPr>
                <w:lang w:val="ru-RU"/>
              </w:rPr>
            </w:pPr>
            <w:r w:rsidRPr="00D52FA5">
              <w:rPr>
                <w:lang w:val="ru-RU"/>
              </w:rPr>
              <w:t>Объем</w:t>
            </w:r>
            <w:r w:rsidRPr="00D52FA5">
              <w:rPr>
                <w:spacing w:val="-4"/>
                <w:lang w:val="ru-RU"/>
              </w:rPr>
              <w:t xml:space="preserve"> </w:t>
            </w:r>
            <w:r w:rsidRPr="00D52FA5">
              <w:rPr>
                <w:lang w:val="ru-RU"/>
              </w:rPr>
              <w:t>финансового</w:t>
            </w:r>
            <w:r w:rsidRPr="00D52FA5">
              <w:rPr>
                <w:spacing w:val="-4"/>
                <w:lang w:val="ru-RU"/>
              </w:rPr>
              <w:t xml:space="preserve"> </w:t>
            </w:r>
            <w:r w:rsidRPr="00D52FA5">
              <w:rPr>
                <w:lang w:val="ru-RU"/>
              </w:rPr>
              <w:t>обеспечения</w:t>
            </w:r>
            <w:r w:rsidRPr="00D52FA5">
              <w:rPr>
                <w:spacing w:val="-2"/>
                <w:lang w:val="ru-RU"/>
              </w:rPr>
              <w:t xml:space="preserve"> </w:t>
            </w:r>
            <w:r w:rsidRPr="00D52FA5">
              <w:rPr>
                <w:lang w:val="ru-RU"/>
              </w:rPr>
              <w:t>по</w:t>
            </w:r>
            <w:r w:rsidRPr="00D52FA5">
              <w:rPr>
                <w:spacing w:val="-4"/>
                <w:lang w:val="ru-RU"/>
              </w:rPr>
              <w:t xml:space="preserve"> </w:t>
            </w:r>
            <w:r w:rsidRPr="00D52FA5">
              <w:rPr>
                <w:lang w:val="ru-RU"/>
              </w:rPr>
              <w:t>годам</w:t>
            </w:r>
            <w:r w:rsidRPr="00D52FA5">
              <w:rPr>
                <w:spacing w:val="-3"/>
                <w:lang w:val="ru-RU"/>
              </w:rPr>
              <w:t xml:space="preserve"> </w:t>
            </w:r>
            <w:r w:rsidRPr="00D52FA5">
              <w:rPr>
                <w:lang w:val="ru-RU"/>
              </w:rPr>
              <w:t>реализации,</w:t>
            </w:r>
            <w:r w:rsidRPr="00D52FA5">
              <w:rPr>
                <w:spacing w:val="-2"/>
                <w:lang w:val="ru-RU"/>
              </w:rPr>
              <w:t xml:space="preserve"> </w:t>
            </w:r>
            <w:r w:rsidRPr="00D52FA5">
              <w:rPr>
                <w:lang w:val="ru-RU"/>
              </w:rPr>
              <w:t>тыс.</w:t>
            </w:r>
            <w:r w:rsidRPr="00D52FA5">
              <w:rPr>
                <w:spacing w:val="-4"/>
                <w:lang w:val="ru-RU"/>
              </w:rPr>
              <w:t xml:space="preserve"> </w:t>
            </w:r>
            <w:r w:rsidRPr="00D52FA5">
              <w:rPr>
                <w:lang w:val="ru-RU"/>
              </w:rPr>
              <w:t>рублей</w:t>
            </w:r>
          </w:p>
        </w:tc>
      </w:tr>
      <w:tr w:rsidR="001230E1" w:rsidRPr="00D52FA5" w:rsidTr="00043C16">
        <w:trPr>
          <w:trHeight w:val="347"/>
          <w:jc w:val="center"/>
        </w:trPr>
        <w:tc>
          <w:tcPr>
            <w:tcW w:w="5529" w:type="dxa"/>
            <w:vMerge/>
            <w:tcBorders>
              <w:top w:val="nil"/>
              <w:left w:val="single" w:sz="4" w:space="0" w:color="000000"/>
              <w:bottom w:val="single" w:sz="4" w:space="0" w:color="000000"/>
              <w:right w:val="single" w:sz="4" w:space="0" w:color="000000"/>
            </w:tcBorders>
            <w:vAlign w:val="center"/>
          </w:tcPr>
          <w:p w:rsidR="00136A0E" w:rsidRPr="00D52FA5" w:rsidRDefault="00136A0E" w:rsidP="00E45B52">
            <w:pPr>
              <w:widowControl w:val="0"/>
              <w:kinsoku w:val="0"/>
              <w:overflowPunct w:val="0"/>
              <w:autoSpaceDE w:val="0"/>
              <w:autoSpaceDN w:val="0"/>
              <w:adjustRightInd w:val="0"/>
              <w:rPr>
                <w:lang w:val="ru-RU"/>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136A0E" w:rsidRPr="00D52FA5" w:rsidRDefault="00104477" w:rsidP="00E45B52">
            <w:pPr>
              <w:widowControl w:val="0"/>
              <w:kinsoku w:val="0"/>
              <w:overflowPunct w:val="0"/>
              <w:autoSpaceDE w:val="0"/>
              <w:autoSpaceDN w:val="0"/>
              <w:adjustRightInd w:val="0"/>
              <w:jc w:val="center"/>
              <w:rPr>
                <w:lang w:val="ru-RU"/>
              </w:rPr>
            </w:pPr>
            <w:r w:rsidRPr="00D52FA5">
              <w:rPr>
                <w:lang w:val="ru-RU"/>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136A0E" w:rsidRPr="00D52FA5" w:rsidRDefault="00104477" w:rsidP="00E45B52">
            <w:pPr>
              <w:widowControl w:val="0"/>
              <w:kinsoku w:val="0"/>
              <w:overflowPunct w:val="0"/>
              <w:autoSpaceDE w:val="0"/>
              <w:autoSpaceDN w:val="0"/>
              <w:adjustRightInd w:val="0"/>
              <w:jc w:val="center"/>
            </w:pPr>
            <w:r w:rsidRPr="00D52FA5">
              <w:rPr>
                <w:lang w:val="ru-RU"/>
              </w:rPr>
              <w:t>№</w:t>
            </w:r>
            <w:r w:rsidR="00136A0E" w:rsidRPr="00D52FA5">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136A0E" w:rsidRPr="00D52FA5" w:rsidRDefault="00136A0E" w:rsidP="00E45B52">
            <w:pPr>
              <w:widowControl w:val="0"/>
              <w:kinsoku w:val="0"/>
              <w:overflowPunct w:val="0"/>
              <w:autoSpaceDE w:val="0"/>
              <w:autoSpaceDN w:val="0"/>
              <w:adjustRightInd w:val="0"/>
              <w:jc w:val="center"/>
            </w:pPr>
            <w:r w:rsidRPr="00D52FA5">
              <w:t>…</w:t>
            </w:r>
          </w:p>
        </w:tc>
        <w:tc>
          <w:tcPr>
            <w:tcW w:w="1622" w:type="dxa"/>
            <w:tcBorders>
              <w:top w:val="single" w:sz="4" w:space="0" w:color="000000"/>
              <w:left w:val="single" w:sz="4" w:space="0" w:color="000000"/>
              <w:bottom w:val="single" w:sz="4" w:space="0" w:color="000000"/>
              <w:right w:val="single" w:sz="4" w:space="0" w:color="000000"/>
            </w:tcBorders>
            <w:vAlign w:val="center"/>
          </w:tcPr>
          <w:p w:rsidR="00136A0E" w:rsidRPr="00D52FA5" w:rsidRDefault="00104477" w:rsidP="00E45B52">
            <w:pPr>
              <w:widowControl w:val="0"/>
              <w:kinsoku w:val="0"/>
              <w:overflowPunct w:val="0"/>
              <w:autoSpaceDE w:val="0"/>
              <w:autoSpaceDN w:val="0"/>
              <w:adjustRightInd w:val="0"/>
              <w:jc w:val="center"/>
            </w:pPr>
            <w:r w:rsidRPr="00D52FA5">
              <w:rPr>
                <w:lang w:val="ru-RU"/>
              </w:rPr>
              <w:t>№</w:t>
            </w:r>
            <w:r w:rsidR="00136A0E" w:rsidRPr="00D52FA5">
              <w:t>+n</w:t>
            </w:r>
          </w:p>
        </w:tc>
        <w:tc>
          <w:tcPr>
            <w:tcW w:w="1842" w:type="dxa"/>
            <w:tcBorders>
              <w:top w:val="single" w:sz="4" w:space="0" w:color="000000"/>
              <w:left w:val="single" w:sz="4" w:space="0" w:color="000000"/>
              <w:bottom w:val="single" w:sz="4" w:space="0" w:color="000000"/>
              <w:right w:val="single" w:sz="4" w:space="0" w:color="000000"/>
            </w:tcBorders>
            <w:vAlign w:val="center"/>
          </w:tcPr>
          <w:p w:rsidR="00136A0E" w:rsidRPr="00D52FA5" w:rsidRDefault="00136A0E" w:rsidP="00E45B52">
            <w:pPr>
              <w:widowControl w:val="0"/>
              <w:kinsoku w:val="0"/>
              <w:overflowPunct w:val="0"/>
              <w:autoSpaceDE w:val="0"/>
              <w:autoSpaceDN w:val="0"/>
              <w:adjustRightInd w:val="0"/>
              <w:jc w:val="center"/>
            </w:pPr>
            <w:proofErr w:type="spellStart"/>
            <w:r w:rsidRPr="00D52FA5">
              <w:t>Всего</w:t>
            </w:r>
            <w:proofErr w:type="spellEnd"/>
          </w:p>
        </w:tc>
      </w:tr>
      <w:tr w:rsidR="001230E1" w:rsidRPr="006276EB" w:rsidTr="00043C16">
        <w:trPr>
          <w:trHeight w:val="359"/>
          <w:jc w:val="center"/>
        </w:trPr>
        <w:tc>
          <w:tcPr>
            <w:tcW w:w="5529" w:type="dxa"/>
            <w:tcBorders>
              <w:top w:val="single" w:sz="4" w:space="0" w:color="000000"/>
              <w:left w:val="single" w:sz="4" w:space="0" w:color="000000"/>
              <w:bottom w:val="single" w:sz="4" w:space="0" w:color="000000"/>
              <w:right w:val="single" w:sz="4" w:space="0" w:color="000000"/>
            </w:tcBorders>
          </w:tcPr>
          <w:p w:rsidR="00136A0E" w:rsidRPr="00D52FA5" w:rsidRDefault="00136A0E" w:rsidP="00120DFA">
            <w:pPr>
              <w:widowControl w:val="0"/>
              <w:kinsoku w:val="0"/>
              <w:overflowPunct w:val="0"/>
              <w:autoSpaceDE w:val="0"/>
              <w:autoSpaceDN w:val="0"/>
              <w:adjustRightInd w:val="0"/>
              <w:spacing w:before="83"/>
              <w:rPr>
                <w:b/>
                <w:iCs/>
                <w:lang w:val="ru-RU"/>
              </w:rPr>
            </w:pPr>
            <w:r w:rsidRPr="00D52FA5">
              <w:rPr>
                <w:iCs/>
                <w:lang w:val="ru-RU"/>
              </w:rPr>
              <w:t xml:space="preserve"> </w:t>
            </w:r>
            <w:r w:rsidR="00120DFA" w:rsidRPr="00D52FA5">
              <w:rPr>
                <w:b/>
                <w:iCs/>
                <w:lang w:val="ru-RU"/>
              </w:rPr>
              <w:t>Муниципальная</w:t>
            </w:r>
            <w:r w:rsidRPr="00D52FA5">
              <w:rPr>
                <w:b/>
                <w:iCs/>
                <w:spacing w:val="-5"/>
                <w:lang w:val="ru-RU"/>
              </w:rPr>
              <w:t xml:space="preserve"> </w:t>
            </w:r>
            <w:r w:rsidRPr="00D52FA5">
              <w:rPr>
                <w:b/>
                <w:iCs/>
                <w:lang w:val="ru-RU"/>
              </w:rPr>
              <w:t>программа</w:t>
            </w:r>
            <w:r w:rsidRPr="00D52FA5">
              <w:rPr>
                <w:b/>
                <w:iCs/>
                <w:spacing w:val="-2"/>
                <w:lang w:val="ru-RU"/>
              </w:rPr>
              <w:t xml:space="preserve"> </w:t>
            </w:r>
            <w:r w:rsidRPr="00D52FA5">
              <w:rPr>
                <w:b/>
                <w:iCs/>
                <w:lang w:val="ru-RU"/>
              </w:rPr>
              <w:t>(всего),</w:t>
            </w:r>
            <w:r w:rsidRPr="00D52FA5">
              <w:rPr>
                <w:b/>
                <w:iCs/>
                <w:spacing w:val="-1"/>
                <w:lang w:val="ru-RU"/>
              </w:rPr>
              <w:t xml:space="preserve"> </w:t>
            </w:r>
            <w:r w:rsidRPr="00D52FA5">
              <w:rPr>
                <w:b/>
                <w:iCs/>
                <w:lang w:val="ru-RU"/>
              </w:rPr>
              <w:t>в</w:t>
            </w:r>
            <w:r w:rsidRPr="00D52FA5">
              <w:rPr>
                <w:b/>
                <w:iCs/>
                <w:spacing w:val="-2"/>
                <w:lang w:val="ru-RU"/>
              </w:rPr>
              <w:t xml:space="preserve"> </w:t>
            </w:r>
            <w:r w:rsidRPr="00D52FA5">
              <w:rPr>
                <w:b/>
                <w:iCs/>
                <w:lang w:val="ru-RU"/>
              </w:rPr>
              <w:t>том</w:t>
            </w:r>
            <w:r w:rsidRPr="00D52FA5">
              <w:rPr>
                <w:b/>
                <w:iCs/>
                <w:spacing w:val="-1"/>
                <w:lang w:val="ru-RU"/>
              </w:rPr>
              <w:t xml:space="preserve"> </w:t>
            </w:r>
            <w:r w:rsidRPr="00D52FA5">
              <w:rPr>
                <w:b/>
                <w:iCs/>
                <w:lang w:val="ru-RU"/>
              </w:rPr>
              <w:t>числе</w:t>
            </w:r>
          </w:p>
        </w:tc>
        <w:tc>
          <w:tcPr>
            <w:tcW w:w="170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62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84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r>
      <w:tr w:rsidR="001230E1" w:rsidRPr="00D52FA5" w:rsidTr="00043C16">
        <w:trPr>
          <w:trHeight w:val="359"/>
          <w:jc w:val="center"/>
        </w:trPr>
        <w:tc>
          <w:tcPr>
            <w:tcW w:w="5529" w:type="dxa"/>
            <w:tcBorders>
              <w:top w:val="single" w:sz="4" w:space="0" w:color="000000"/>
              <w:left w:val="single" w:sz="4" w:space="0" w:color="000000"/>
              <w:bottom w:val="single" w:sz="4" w:space="0" w:color="000000"/>
              <w:right w:val="single" w:sz="4" w:space="0" w:color="000000"/>
            </w:tcBorders>
          </w:tcPr>
          <w:p w:rsidR="00731044" w:rsidRPr="00D52FA5" w:rsidRDefault="00731044" w:rsidP="00120DFA">
            <w:pPr>
              <w:widowControl w:val="0"/>
              <w:kinsoku w:val="0"/>
              <w:overflowPunct w:val="0"/>
              <w:autoSpaceDE w:val="0"/>
              <w:autoSpaceDN w:val="0"/>
              <w:adjustRightInd w:val="0"/>
              <w:spacing w:before="83"/>
              <w:rPr>
                <w:iCs/>
                <w:lang w:val="ru-RU"/>
              </w:rPr>
            </w:pPr>
            <w:r w:rsidRPr="00D52FA5">
              <w:rPr>
                <w:iCs/>
                <w:lang w:val="ru-RU"/>
              </w:rPr>
              <w:t xml:space="preserve"> Местный бюджет</w:t>
            </w:r>
          </w:p>
        </w:tc>
        <w:tc>
          <w:tcPr>
            <w:tcW w:w="1700" w:type="dxa"/>
            <w:tcBorders>
              <w:top w:val="single" w:sz="4" w:space="0" w:color="000000"/>
              <w:left w:val="single" w:sz="4" w:space="0" w:color="000000"/>
              <w:bottom w:val="single" w:sz="4" w:space="0" w:color="000000"/>
              <w:right w:val="single" w:sz="4" w:space="0" w:color="000000"/>
            </w:tcBorders>
          </w:tcPr>
          <w:p w:rsidR="00731044" w:rsidRPr="00D52FA5" w:rsidRDefault="00731044"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731044" w:rsidRPr="00D52FA5" w:rsidRDefault="00731044"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731044" w:rsidRPr="00D52FA5" w:rsidRDefault="00731044" w:rsidP="00E45B52">
            <w:pPr>
              <w:widowControl w:val="0"/>
              <w:kinsoku w:val="0"/>
              <w:overflowPunct w:val="0"/>
              <w:autoSpaceDE w:val="0"/>
              <w:autoSpaceDN w:val="0"/>
              <w:adjustRightInd w:val="0"/>
              <w:rPr>
                <w:lang w:val="ru-RU"/>
              </w:rPr>
            </w:pPr>
          </w:p>
        </w:tc>
        <w:tc>
          <w:tcPr>
            <w:tcW w:w="1622" w:type="dxa"/>
            <w:tcBorders>
              <w:top w:val="single" w:sz="4" w:space="0" w:color="000000"/>
              <w:left w:val="single" w:sz="4" w:space="0" w:color="000000"/>
              <w:bottom w:val="single" w:sz="4" w:space="0" w:color="000000"/>
              <w:right w:val="single" w:sz="4" w:space="0" w:color="000000"/>
            </w:tcBorders>
          </w:tcPr>
          <w:p w:rsidR="00731044" w:rsidRPr="00D52FA5" w:rsidRDefault="00731044" w:rsidP="00E45B52">
            <w:pPr>
              <w:widowControl w:val="0"/>
              <w:kinsoku w:val="0"/>
              <w:overflowPunct w:val="0"/>
              <w:autoSpaceDE w:val="0"/>
              <w:autoSpaceDN w:val="0"/>
              <w:adjustRightInd w:val="0"/>
              <w:rPr>
                <w:lang w:val="ru-RU"/>
              </w:rPr>
            </w:pPr>
          </w:p>
        </w:tc>
        <w:tc>
          <w:tcPr>
            <w:tcW w:w="1842" w:type="dxa"/>
            <w:tcBorders>
              <w:top w:val="single" w:sz="4" w:space="0" w:color="000000"/>
              <w:left w:val="single" w:sz="4" w:space="0" w:color="000000"/>
              <w:bottom w:val="single" w:sz="4" w:space="0" w:color="000000"/>
              <w:right w:val="single" w:sz="4" w:space="0" w:color="000000"/>
            </w:tcBorders>
          </w:tcPr>
          <w:p w:rsidR="00731044" w:rsidRPr="00D52FA5" w:rsidRDefault="00731044" w:rsidP="00E45B52">
            <w:pPr>
              <w:widowControl w:val="0"/>
              <w:kinsoku w:val="0"/>
              <w:overflowPunct w:val="0"/>
              <w:autoSpaceDE w:val="0"/>
              <w:autoSpaceDN w:val="0"/>
              <w:adjustRightInd w:val="0"/>
              <w:rPr>
                <w:lang w:val="ru-RU"/>
              </w:rPr>
            </w:pPr>
          </w:p>
        </w:tc>
      </w:tr>
      <w:tr w:rsidR="001230E1" w:rsidRPr="00D52FA5" w:rsidTr="00043C16">
        <w:trPr>
          <w:trHeight w:val="217"/>
          <w:jc w:val="center"/>
        </w:trPr>
        <w:tc>
          <w:tcPr>
            <w:tcW w:w="5529" w:type="dxa"/>
            <w:tcBorders>
              <w:top w:val="single" w:sz="4" w:space="0" w:color="000000"/>
              <w:left w:val="single" w:sz="4" w:space="0" w:color="000000"/>
              <w:bottom w:val="single" w:sz="4" w:space="0" w:color="000000"/>
              <w:right w:val="single" w:sz="4" w:space="0" w:color="000000"/>
            </w:tcBorders>
          </w:tcPr>
          <w:p w:rsidR="00136A0E" w:rsidRPr="00D52FA5" w:rsidRDefault="00136A0E" w:rsidP="00731044">
            <w:pPr>
              <w:widowControl w:val="0"/>
              <w:kinsoku w:val="0"/>
              <w:overflowPunct w:val="0"/>
              <w:autoSpaceDE w:val="0"/>
              <w:autoSpaceDN w:val="0"/>
              <w:adjustRightInd w:val="0"/>
              <w:spacing w:before="11"/>
              <w:rPr>
                <w:lang w:val="ru-RU"/>
              </w:rPr>
            </w:pPr>
            <w:r w:rsidRPr="00D52FA5">
              <w:rPr>
                <w:lang w:val="ru-RU"/>
              </w:rPr>
              <w:t xml:space="preserve"> Региональный</w:t>
            </w:r>
            <w:r w:rsidRPr="00D52FA5">
              <w:rPr>
                <w:spacing w:val="-4"/>
                <w:lang w:val="ru-RU"/>
              </w:rPr>
              <w:t xml:space="preserve"> </w:t>
            </w:r>
            <w:r w:rsidRPr="00D52FA5">
              <w:rPr>
                <w:lang w:val="ru-RU"/>
              </w:rPr>
              <w:t>бюджет</w:t>
            </w:r>
          </w:p>
        </w:tc>
        <w:tc>
          <w:tcPr>
            <w:tcW w:w="170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62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84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r>
      <w:tr w:rsidR="001230E1" w:rsidRPr="00D52FA5" w:rsidTr="00043C16">
        <w:trPr>
          <w:trHeight w:val="323"/>
          <w:jc w:val="center"/>
        </w:trPr>
        <w:tc>
          <w:tcPr>
            <w:tcW w:w="5529" w:type="dxa"/>
            <w:tcBorders>
              <w:top w:val="single" w:sz="4" w:space="0" w:color="000000"/>
              <w:left w:val="single" w:sz="4" w:space="0" w:color="000000"/>
              <w:bottom w:val="single" w:sz="4" w:space="0" w:color="000000"/>
              <w:right w:val="single" w:sz="4" w:space="0" w:color="000000"/>
            </w:tcBorders>
          </w:tcPr>
          <w:p w:rsidR="00136A0E" w:rsidRPr="00D52FA5" w:rsidRDefault="00136A0E" w:rsidP="00731044">
            <w:pPr>
              <w:widowControl w:val="0"/>
              <w:kinsoku w:val="0"/>
              <w:overflowPunct w:val="0"/>
              <w:autoSpaceDE w:val="0"/>
              <w:autoSpaceDN w:val="0"/>
              <w:adjustRightInd w:val="0"/>
              <w:spacing w:before="66"/>
              <w:rPr>
                <w:vertAlign w:val="superscript"/>
              </w:rPr>
            </w:pPr>
            <w:r w:rsidRPr="00D52FA5">
              <w:rPr>
                <w:lang w:val="ru-RU"/>
              </w:rPr>
              <w:t xml:space="preserve"> </w:t>
            </w:r>
            <w:proofErr w:type="spellStart"/>
            <w:r w:rsidRPr="00D52FA5">
              <w:t>Федеральный</w:t>
            </w:r>
            <w:proofErr w:type="spellEnd"/>
            <w:r w:rsidRPr="00D52FA5">
              <w:t xml:space="preserve"> </w:t>
            </w:r>
            <w:proofErr w:type="spellStart"/>
            <w:r w:rsidRPr="00D52FA5">
              <w:t>бюджет</w:t>
            </w:r>
            <w:proofErr w:type="spellEnd"/>
            <w:r w:rsidRPr="00D52FA5">
              <w:t xml:space="preserve"> </w:t>
            </w:r>
          </w:p>
        </w:tc>
        <w:tc>
          <w:tcPr>
            <w:tcW w:w="170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62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84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r>
      <w:tr w:rsidR="00104477" w:rsidRPr="00D52FA5" w:rsidTr="00043C16">
        <w:trPr>
          <w:trHeight w:val="323"/>
          <w:jc w:val="center"/>
        </w:trPr>
        <w:tc>
          <w:tcPr>
            <w:tcW w:w="5529" w:type="dxa"/>
            <w:tcBorders>
              <w:top w:val="single" w:sz="4" w:space="0" w:color="000000"/>
              <w:left w:val="single" w:sz="4" w:space="0" w:color="000000"/>
              <w:bottom w:val="single" w:sz="4" w:space="0" w:color="000000"/>
              <w:right w:val="single" w:sz="4" w:space="0" w:color="000000"/>
            </w:tcBorders>
          </w:tcPr>
          <w:p w:rsidR="00104477" w:rsidRPr="00D52FA5" w:rsidRDefault="00104477" w:rsidP="00731044">
            <w:pPr>
              <w:widowControl w:val="0"/>
              <w:kinsoku w:val="0"/>
              <w:overflowPunct w:val="0"/>
              <w:autoSpaceDE w:val="0"/>
              <w:autoSpaceDN w:val="0"/>
              <w:adjustRightInd w:val="0"/>
              <w:spacing w:before="66"/>
              <w:rPr>
                <w:lang w:val="ru-RU"/>
              </w:rPr>
            </w:pPr>
            <w:r w:rsidRPr="00D52FA5">
              <w:rPr>
                <w:lang w:val="ru-RU"/>
              </w:rPr>
              <w:t xml:space="preserve"> Средства фондов</w:t>
            </w:r>
          </w:p>
        </w:tc>
        <w:tc>
          <w:tcPr>
            <w:tcW w:w="1700" w:type="dxa"/>
            <w:tcBorders>
              <w:top w:val="single" w:sz="4" w:space="0" w:color="000000"/>
              <w:left w:val="single" w:sz="4" w:space="0" w:color="000000"/>
              <w:bottom w:val="single" w:sz="4" w:space="0" w:color="000000"/>
              <w:right w:val="single" w:sz="4" w:space="0" w:color="000000"/>
            </w:tcBorders>
          </w:tcPr>
          <w:p w:rsidR="00104477" w:rsidRPr="00D52FA5" w:rsidRDefault="00104477"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104477" w:rsidRPr="00D52FA5" w:rsidRDefault="00104477"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104477" w:rsidRPr="00D52FA5" w:rsidRDefault="00104477" w:rsidP="00E45B52">
            <w:pPr>
              <w:widowControl w:val="0"/>
              <w:kinsoku w:val="0"/>
              <w:overflowPunct w:val="0"/>
              <w:autoSpaceDE w:val="0"/>
              <w:autoSpaceDN w:val="0"/>
              <w:adjustRightInd w:val="0"/>
            </w:pPr>
          </w:p>
        </w:tc>
        <w:tc>
          <w:tcPr>
            <w:tcW w:w="1622" w:type="dxa"/>
            <w:tcBorders>
              <w:top w:val="single" w:sz="4" w:space="0" w:color="000000"/>
              <w:left w:val="single" w:sz="4" w:space="0" w:color="000000"/>
              <w:bottom w:val="single" w:sz="4" w:space="0" w:color="000000"/>
              <w:right w:val="single" w:sz="4" w:space="0" w:color="000000"/>
            </w:tcBorders>
          </w:tcPr>
          <w:p w:rsidR="00104477" w:rsidRPr="00D52FA5" w:rsidRDefault="00104477" w:rsidP="00E45B52">
            <w:pPr>
              <w:widowControl w:val="0"/>
              <w:kinsoku w:val="0"/>
              <w:overflowPunct w:val="0"/>
              <w:autoSpaceDE w:val="0"/>
              <w:autoSpaceDN w:val="0"/>
              <w:adjustRightInd w:val="0"/>
            </w:pPr>
          </w:p>
        </w:tc>
        <w:tc>
          <w:tcPr>
            <w:tcW w:w="1842" w:type="dxa"/>
            <w:tcBorders>
              <w:top w:val="single" w:sz="4" w:space="0" w:color="000000"/>
              <w:left w:val="single" w:sz="4" w:space="0" w:color="000000"/>
              <w:bottom w:val="single" w:sz="4" w:space="0" w:color="000000"/>
              <w:right w:val="single" w:sz="4" w:space="0" w:color="000000"/>
            </w:tcBorders>
          </w:tcPr>
          <w:p w:rsidR="00104477" w:rsidRPr="00D52FA5" w:rsidRDefault="00104477" w:rsidP="00E45B52">
            <w:pPr>
              <w:widowControl w:val="0"/>
              <w:kinsoku w:val="0"/>
              <w:overflowPunct w:val="0"/>
              <w:autoSpaceDE w:val="0"/>
              <w:autoSpaceDN w:val="0"/>
              <w:adjustRightInd w:val="0"/>
            </w:pPr>
          </w:p>
        </w:tc>
      </w:tr>
      <w:tr w:rsidR="001230E1" w:rsidRPr="006276EB" w:rsidTr="00043C16">
        <w:trPr>
          <w:trHeight w:val="299"/>
          <w:jc w:val="center"/>
        </w:trPr>
        <w:tc>
          <w:tcPr>
            <w:tcW w:w="5529" w:type="dxa"/>
            <w:tcBorders>
              <w:top w:val="single" w:sz="4" w:space="0" w:color="000000"/>
              <w:left w:val="single" w:sz="4" w:space="0" w:color="000000"/>
              <w:bottom w:val="single" w:sz="4" w:space="0" w:color="000000"/>
              <w:right w:val="single" w:sz="4" w:space="0" w:color="000000"/>
            </w:tcBorders>
          </w:tcPr>
          <w:p w:rsidR="00136A0E" w:rsidRPr="00D52FA5" w:rsidRDefault="00136A0E" w:rsidP="00731044">
            <w:pPr>
              <w:widowControl w:val="0"/>
              <w:kinsoku w:val="0"/>
              <w:overflowPunct w:val="0"/>
              <w:autoSpaceDE w:val="0"/>
              <w:autoSpaceDN w:val="0"/>
              <w:adjustRightInd w:val="0"/>
              <w:rPr>
                <w:lang w:val="ru-RU"/>
              </w:rPr>
            </w:pPr>
            <w:r w:rsidRPr="00D52FA5">
              <w:rPr>
                <w:lang w:val="ru-RU"/>
              </w:rPr>
              <w:t xml:space="preserve"> Бюджеты</w:t>
            </w:r>
            <w:r w:rsidRPr="00D52FA5">
              <w:rPr>
                <w:spacing w:val="15"/>
                <w:lang w:val="ru-RU"/>
              </w:rPr>
              <w:t xml:space="preserve"> </w:t>
            </w:r>
            <w:r w:rsidRPr="00D52FA5">
              <w:rPr>
                <w:lang w:val="ru-RU"/>
              </w:rPr>
              <w:t>территориальных</w:t>
            </w:r>
            <w:r w:rsidRPr="00D52FA5">
              <w:rPr>
                <w:spacing w:val="14"/>
                <w:lang w:val="ru-RU"/>
              </w:rPr>
              <w:t xml:space="preserve"> </w:t>
            </w:r>
            <w:r w:rsidRPr="00D52FA5">
              <w:rPr>
                <w:lang w:val="ru-RU"/>
              </w:rPr>
              <w:t>государственных</w:t>
            </w:r>
            <w:r w:rsidRPr="00D52FA5">
              <w:rPr>
                <w:spacing w:val="14"/>
                <w:lang w:val="ru-RU"/>
              </w:rPr>
              <w:t xml:space="preserve"> </w:t>
            </w:r>
            <w:r w:rsidRPr="00D52FA5">
              <w:rPr>
                <w:lang w:val="ru-RU"/>
              </w:rPr>
              <w:t>внебюджетных</w:t>
            </w:r>
            <w:r w:rsidRPr="00D52FA5">
              <w:rPr>
                <w:spacing w:val="14"/>
                <w:lang w:val="ru-RU"/>
              </w:rPr>
              <w:t xml:space="preserve"> </w:t>
            </w:r>
            <w:r w:rsidRPr="00D52FA5">
              <w:rPr>
                <w:lang w:val="ru-RU"/>
              </w:rPr>
              <w:t>фондов</w:t>
            </w:r>
            <w:r w:rsidRPr="00D52FA5">
              <w:rPr>
                <w:spacing w:val="55"/>
                <w:lang w:val="ru-RU"/>
              </w:rPr>
              <w:t xml:space="preserve"> </w:t>
            </w:r>
            <w:r w:rsidRPr="00D52FA5">
              <w:rPr>
                <w:lang w:val="ru-RU"/>
              </w:rPr>
              <w:t xml:space="preserve"> Российской Федерации</w:t>
            </w:r>
          </w:p>
        </w:tc>
        <w:tc>
          <w:tcPr>
            <w:tcW w:w="170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62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84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r>
      <w:tr w:rsidR="001230E1" w:rsidRPr="00D52FA5" w:rsidTr="00043C16">
        <w:trPr>
          <w:trHeight w:val="299"/>
          <w:jc w:val="center"/>
        </w:trPr>
        <w:tc>
          <w:tcPr>
            <w:tcW w:w="5529"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spacing w:before="54"/>
            </w:pPr>
            <w:r w:rsidRPr="00D52FA5">
              <w:rPr>
                <w:lang w:val="ru-RU"/>
              </w:rPr>
              <w:t xml:space="preserve"> </w:t>
            </w:r>
            <w:proofErr w:type="spellStart"/>
            <w:r w:rsidRPr="00D52FA5">
              <w:t>Внебюджетные</w:t>
            </w:r>
            <w:proofErr w:type="spellEnd"/>
            <w:r w:rsidRPr="00D52FA5">
              <w:t xml:space="preserve"> </w:t>
            </w:r>
            <w:proofErr w:type="spellStart"/>
            <w:r w:rsidRPr="00D52FA5">
              <w:t>источники</w:t>
            </w:r>
            <w:proofErr w:type="spellEnd"/>
            <w:r w:rsidRPr="00D52FA5">
              <w:rPr>
                <w:spacing w:val="-5"/>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62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84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r>
      <w:tr w:rsidR="001230E1" w:rsidRPr="006276EB" w:rsidTr="00043C16">
        <w:trPr>
          <w:trHeight w:val="426"/>
          <w:jc w:val="center"/>
        </w:trPr>
        <w:tc>
          <w:tcPr>
            <w:tcW w:w="5529" w:type="dxa"/>
            <w:tcBorders>
              <w:top w:val="single" w:sz="4" w:space="0" w:color="000000"/>
              <w:left w:val="single" w:sz="4" w:space="0" w:color="000000"/>
              <w:bottom w:val="single" w:sz="4" w:space="0" w:color="000000"/>
              <w:right w:val="single" w:sz="4" w:space="0" w:color="000000"/>
            </w:tcBorders>
          </w:tcPr>
          <w:p w:rsidR="00136A0E" w:rsidRPr="00D52FA5" w:rsidRDefault="00136A0E" w:rsidP="00FA4CAC">
            <w:pPr>
              <w:widowControl w:val="0"/>
              <w:kinsoku w:val="0"/>
              <w:overflowPunct w:val="0"/>
              <w:autoSpaceDE w:val="0"/>
              <w:autoSpaceDN w:val="0"/>
              <w:adjustRightInd w:val="0"/>
              <w:spacing w:before="119"/>
              <w:rPr>
                <w:vertAlign w:val="superscript"/>
                <w:lang w:val="ru-RU"/>
              </w:rPr>
            </w:pPr>
            <w:r w:rsidRPr="00D52FA5">
              <w:rPr>
                <w:lang w:val="ru-RU"/>
              </w:rPr>
              <w:t xml:space="preserve"> Объем</w:t>
            </w:r>
            <w:r w:rsidRPr="00D52FA5">
              <w:rPr>
                <w:spacing w:val="-4"/>
                <w:lang w:val="ru-RU"/>
              </w:rPr>
              <w:t xml:space="preserve"> </w:t>
            </w:r>
            <w:r w:rsidRPr="00D52FA5">
              <w:rPr>
                <w:lang w:val="ru-RU"/>
              </w:rPr>
              <w:t>налоговых</w:t>
            </w:r>
            <w:r w:rsidRPr="00D52FA5">
              <w:rPr>
                <w:spacing w:val="-3"/>
                <w:lang w:val="ru-RU"/>
              </w:rPr>
              <w:t xml:space="preserve"> </w:t>
            </w:r>
            <w:r w:rsidRPr="00D52FA5">
              <w:rPr>
                <w:lang w:val="ru-RU"/>
              </w:rPr>
              <w:t>расходов</w:t>
            </w:r>
            <w:r w:rsidR="00D5335D" w:rsidRPr="00D52FA5">
              <w:rPr>
                <w:lang w:val="ru-RU"/>
              </w:rPr>
              <w:t xml:space="preserve"> Юргинского муниципального округа</w:t>
            </w:r>
            <w:r w:rsidRPr="00D52FA5">
              <w:rPr>
                <w:lang w:val="ru-RU"/>
              </w:rPr>
              <w:t xml:space="preserve"> (</w:t>
            </w:r>
            <w:proofErr w:type="spellStart"/>
            <w:r w:rsidRPr="00D52FA5">
              <w:rPr>
                <w:lang w:val="ru-RU"/>
              </w:rPr>
              <w:t>справочно</w:t>
            </w:r>
            <w:proofErr w:type="spellEnd"/>
            <w:r w:rsidRPr="00D52FA5">
              <w:rPr>
                <w:lang w:val="ru-RU"/>
              </w:rPr>
              <w:t>)</w:t>
            </w:r>
            <w:r w:rsidR="00D5335D" w:rsidRPr="00D52FA5">
              <w:rPr>
                <w:lang w:val="ru-RU"/>
              </w:rPr>
              <w:t xml:space="preserve"> (</w:t>
            </w:r>
            <w:r w:rsidR="00CD6680" w:rsidRPr="00D52FA5">
              <w:rPr>
                <w:lang w:val="ru-RU"/>
              </w:rPr>
              <w:t>2</w:t>
            </w:r>
            <w:r w:rsidR="00FA4CAC" w:rsidRPr="00D52FA5">
              <w:rPr>
                <w:lang w:val="ru-RU"/>
              </w:rPr>
              <w:t>1</w:t>
            </w:r>
            <w:r w:rsidR="00D5335D" w:rsidRPr="00D52FA5">
              <w:rPr>
                <w:lang w:val="ru-RU"/>
              </w:rPr>
              <w:t>)</w:t>
            </w:r>
          </w:p>
        </w:tc>
        <w:tc>
          <w:tcPr>
            <w:tcW w:w="170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62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84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r>
      <w:tr w:rsidR="001230E1" w:rsidRPr="006276EB" w:rsidTr="00043C16">
        <w:trPr>
          <w:trHeight w:val="244"/>
          <w:jc w:val="center"/>
        </w:trPr>
        <w:tc>
          <w:tcPr>
            <w:tcW w:w="5529" w:type="dxa"/>
            <w:tcBorders>
              <w:top w:val="single" w:sz="4" w:space="0" w:color="000000"/>
              <w:left w:val="single" w:sz="4" w:space="0" w:color="000000"/>
              <w:bottom w:val="single" w:sz="4" w:space="0" w:color="000000"/>
              <w:right w:val="single" w:sz="4" w:space="0" w:color="000000"/>
            </w:tcBorders>
          </w:tcPr>
          <w:p w:rsidR="00F8562D" w:rsidRDefault="00136A0E" w:rsidP="00E45B52">
            <w:pPr>
              <w:widowControl w:val="0"/>
              <w:kinsoku w:val="0"/>
              <w:overflowPunct w:val="0"/>
              <w:autoSpaceDE w:val="0"/>
              <w:autoSpaceDN w:val="0"/>
              <w:adjustRightInd w:val="0"/>
              <w:spacing w:before="114"/>
              <w:rPr>
                <w:b/>
                <w:iCs/>
                <w:spacing w:val="-4"/>
                <w:lang w:val="ru-RU"/>
              </w:rPr>
            </w:pPr>
            <w:r w:rsidRPr="00D52FA5">
              <w:rPr>
                <w:iCs/>
                <w:lang w:val="ru-RU"/>
              </w:rPr>
              <w:t xml:space="preserve"> </w:t>
            </w:r>
            <w:r w:rsidRPr="00D52FA5">
              <w:rPr>
                <w:b/>
                <w:iCs/>
                <w:lang w:val="ru-RU"/>
              </w:rPr>
              <w:t>Структурный</w:t>
            </w:r>
            <w:r w:rsidRPr="00D52FA5">
              <w:rPr>
                <w:b/>
                <w:iCs/>
                <w:spacing w:val="-4"/>
                <w:lang w:val="ru-RU"/>
              </w:rPr>
              <w:t xml:space="preserve"> </w:t>
            </w:r>
            <w:r w:rsidRPr="00D52FA5">
              <w:rPr>
                <w:b/>
                <w:iCs/>
                <w:lang w:val="ru-RU"/>
              </w:rPr>
              <w:t>элемент</w:t>
            </w:r>
            <w:r w:rsidRPr="00D52FA5">
              <w:rPr>
                <w:b/>
                <w:iCs/>
                <w:spacing w:val="-5"/>
                <w:lang w:val="ru-RU"/>
              </w:rPr>
              <w:t xml:space="preserve"> </w:t>
            </w:r>
            <w:r w:rsidRPr="00D52FA5">
              <w:rPr>
                <w:b/>
                <w:iCs/>
                <w:lang w:val="ru-RU"/>
              </w:rPr>
              <w:t>«Наименование»</w:t>
            </w:r>
            <w:r w:rsidRPr="00D52FA5">
              <w:rPr>
                <w:b/>
                <w:iCs/>
                <w:spacing w:val="-3"/>
                <w:lang w:val="ru-RU"/>
              </w:rPr>
              <w:t xml:space="preserve"> </w:t>
            </w:r>
            <w:r w:rsidRPr="00D52FA5">
              <w:rPr>
                <w:b/>
                <w:iCs/>
                <w:lang w:val="ru-RU"/>
              </w:rPr>
              <w:t>(всего),</w:t>
            </w:r>
            <w:r w:rsidRPr="00D52FA5">
              <w:rPr>
                <w:b/>
                <w:iCs/>
                <w:spacing w:val="-4"/>
                <w:lang w:val="ru-RU"/>
              </w:rPr>
              <w:t xml:space="preserve"> </w:t>
            </w:r>
          </w:p>
          <w:p w:rsidR="00136A0E" w:rsidRPr="00D52FA5" w:rsidRDefault="00F8562D" w:rsidP="00E45B52">
            <w:pPr>
              <w:widowControl w:val="0"/>
              <w:kinsoku w:val="0"/>
              <w:overflowPunct w:val="0"/>
              <w:autoSpaceDE w:val="0"/>
              <w:autoSpaceDN w:val="0"/>
              <w:adjustRightInd w:val="0"/>
              <w:spacing w:before="114"/>
              <w:rPr>
                <w:b/>
                <w:iCs/>
                <w:lang w:val="ru-RU"/>
              </w:rPr>
            </w:pPr>
            <w:r>
              <w:rPr>
                <w:b/>
                <w:iCs/>
                <w:spacing w:val="-4"/>
                <w:lang w:val="ru-RU"/>
              </w:rPr>
              <w:t xml:space="preserve"> </w:t>
            </w:r>
            <w:r w:rsidR="00136A0E" w:rsidRPr="00D52FA5">
              <w:rPr>
                <w:b/>
                <w:iCs/>
                <w:lang w:val="ru-RU"/>
              </w:rPr>
              <w:t>в</w:t>
            </w:r>
            <w:r w:rsidR="00136A0E" w:rsidRPr="00D52FA5">
              <w:rPr>
                <w:b/>
                <w:iCs/>
                <w:spacing w:val="-2"/>
                <w:lang w:val="ru-RU"/>
              </w:rPr>
              <w:t xml:space="preserve"> </w:t>
            </w:r>
            <w:r w:rsidR="00136A0E" w:rsidRPr="00D52FA5">
              <w:rPr>
                <w:b/>
                <w:iCs/>
                <w:lang w:val="ru-RU"/>
              </w:rPr>
              <w:t>том</w:t>
            </w:r>
            <w:r w:rsidR="00136A0E" w:rsidRPr="00D52FA5">
              <w:rPr>
                <w:b/>
                <w:iCs/>
                <w:spacing w:val="-1"/>
                <w:lang w:val="ru-RU"/>
              </w:rPr>
              <w:t xml:space="preserve"> </w:t>
            </w:r>
            <w:r w:rsidR="00136A0E" w:rsidRPr="00D52FA5">
              <w:rPr>
                <w:b/>
                <w:iCs/>
                <w:lang w:val="ru-RU"/>
              </w:rPr>
              <w:t>числе</w:t>
            </w:r>
          </w:p>
        </w:tc>
        <w:tc>
          <w:tcPr>
            <w:tcW w:w="170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62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84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r>
      <w:tr w:rsidR="001230E1" w:rsidRPr="00D52FA5" w:rsidTr="00043C16">
        <w:trPr>
          <w:trHeight w:val="244"/>
          <w:jc w:val="center"/>
        </w:trPr>
        <w:tc>
          <w:tcPr>
            <w:tcW w:w="5529" w:type="dxa"/>
            <w:tcBorders>
              <w:top w:val="single" w:sz="4" w:space="0" w:color="000000"/>
              <w:left w:val="single" w:sz="4" w:space="0" w:color="000000"/>
              <w:bottom w:val="single" w:sz="4" w:space="0" w:color="000000"/>
              <w:right w:val="single" w:sz="4" w:space="0" w:color="000000"/>
            </w:tcBorders>
          </w:tcPr>
          <w:p w:rsidR="00D5335D" w:rsidRPr="00D52FA5" w:rsidRDefault="00D5335D" w:rsidP="00E45B52">
            <w:pPr>
              <w:widowControl w:val="0"/>
              <w:kinsoku w:val="0"/>
              <w:overflowPunct w:val="0"/>
              <w:autoSpaceDE w:val="0"/>
              <w:autoSpaceDN w:val="0"/>
              <w:adjustRightInd w:val="0"/>
              <w:spacing w:before="114"/>
              <w:rPr>
                <w:iCs/>
                <w:lang w:val="ru-RU"/>
              </w:rPr>
            </w:pPr>
            <w:r w:rsidRPr="00D52FA5">
              <w:rPr>
                <w:lang w:val="ru-RU"/>
              </w:rPr>
              <w:t xml:space="preserve"> </w:t>
            </w:r>
            <w:proofErr w:type="spellStart"/>
            <w:r w:rsidRPr="00D52FA5">
              <w:t>Местный</w:t>
            </w:r>
            <w:proofErr w:type="spellEnd"/>
            <w:r w:rsidRPr="00D52FA5">
              <w:t xml:space="preserve"> </w:t>
            </w:r>
            <w:proofErr w:type="spellStart"/>
            <w:r w:rsidRPr="00D52FA5">
              <w:t>бюджет</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D5335D" w:rsidRPr="00D52FA5" w:rsidRDefault="00D5335D"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D5335D" w:rsidRPr="00D52FA5" w:rsidRDefault="00D5335D"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D5335D" w:rsidRPr="00D52FA5" w:rsidRDefault="00D5335D" w:rsidP="00E45B52">
            <w:pPr>
              <w:widowControl w:val="0"/>
              <w:kinsoku w:val="0"/>
              <w:overflowPunct w:val="0"/>
              <w:autoSpaceDE w:val="0"/>
              <w:autoSpaceDN w:val="0"/>
              <w:adjustRightInd w:val="0"/>
              <w:rPr>
                <w:lang w:val="ru-RU"/>
              </w:rPr>
            </w:pPr>
          </w:p>
        </w:tc>
        <w:tc>
          <w:tcPr>
            <w:tcW w:w="1622" w:type="dxa"/>
            <w:tcBorders>
              <w:top w:val="single" w:sz="4" w:space="0" w:color="000000"/>
              <w:left w:val="single" w:sz="4" w:space="0" w:color="000000"/>
              <w:bottom w:val="single" w:sz="4" w:space="0" w:color="000000"/>
              <w:right w:val="single" w:sz="4" w:space="0" w:color="000000"/>
            </w:tcBorders>
          </w:tcPr>
          <w:p w:rsidR="00D5335D" w:rsidRPr="00D52FA5" w:rsidRDefault="00D5335D" w:rsidP="00E45B52">
            <w:pPr>
              <w:widowControl w:val="0"/>
              <w:kinsoku w:val="0"/>
              <w:overflowPunct w:val="0"/>
              <w:autoSpaceDE w:val="0"/>
              <w:autoSpaceDN w:val="0"/>
              <w:adjustRightInd w:val="0"/>
              <w:rPr>
                <w:lang w:val="ru-RU"/>
              </w:rPr>
            </w:pPr>
          </w:p>
        </w:tc>
        <w:tc>
          <w:tcPr>
            <w:tcW w:w="1842" w:type="dxa"/>
            <w:tcBorders>
              <w:top w:val="single" w:sz="4" w:space="0" w:color="000000"/>
              <w:left w:val="single" w:sz="4" w:space="0" w:color="000000"/>
              <w:bottom w:val="single" w:sz="4" w:space="0" w:color="000000"/>
              <w:right w:val="single" w:sz="4" w:space="0" w:color="000000"/>
            </w:tcBorders>
          </w:tcPr>
          <w:p w:rsidR="00D5335D" w:rsidRPr="00D52FA5" w:rsidRDefault="00D5335D" w:rsidP="00E45B52">
            <w:pPr>
              <w:widowControl w:val="0"/>
              <w:kinsoku w:val="0"/>
              <w:overflowPunct w:val="0"/>
              <w:autoSpaceDE w:val="0"/>
              <w:autoSpaceDN w:val="0"/>
              <w:adjustRightInd w:val="0"/>
              <w:rPr>
                <w:lang w:val="ru-RU"/>
              </w:rPr>
            </w:pPr>
          </w:p>
        </w:tc>
      </w:tr>
      <w:tr w:rsidR="001230E1" w:rsidRPr="00D52FA5" w:rsidTr="00043C16">
        <w:trPr>
          <w:trHeight w:val="297"/>
          <w:jc w:val="center"/>
        </w:trPr>
        <w:tc>
          <w:tcPr>
            <w:tcW w:w="5529" w:type="dxa"/>
            <w:tcBorders>
              <w:top w:val="single" w:sz="4" w:space="0" w:color="000000"/>
              <w:left w:val="single" w:sz="4" w:space="0" w:color="000000"/>
              <w:bottom w:val="single" w:sz="4" w:space="0" w:color="000000"/>
              <w:right w:val="single" w:sz="4" w:space="0" w:color="000000"/>
            </w:tcBorders>
          </w:tcPr>
          <w:p w:rsidR="00136A0E" w:rsidRPr="00D52FA5" w:rsidRDefault="00136A0E" w:rsidP="00D5335D">
            <w:pPr>
              <w:widowControl w:val="0"/>
              <w:kinsoku w:val="0"/>
              <w:overflowPunct w:val="0"/>
              <w:autoSpaceDE w:val="0"/>
              <w:autoSpaceDN w:val="0"/>
              <w:adjustRightInd w:val="0"/>
              <w:spacing w:before="11"/>
              <w:rPr>
                <w:lang w:val="ru-RU"/>
              </w:rPr>
            </w:pPr>
            <w:r w:rsidRPr="00D52FA5">
              <w:rPr>
                <w:lang w:val="ru-RU"/>
              </w:rPr>
              <w:t xml:space="preserve"> Региональный</w:t>
            </w:r>
            <w:r w:rsidRPr="00D52FA5">
              <w:rPr>
                <w:spacing w:val="-4"/>
                <w:lang w:val="ru-RU"/>
              </w:rPr>
              <w:t xml:space="preserve"> </w:t>
            </w:r>
            <w:r w:rsidRPr="00D52FA5">
              <w:rPr>
                <w:lang w:val="ru-RU"/>
              </w:rPr>
              <w:t>бюджет</w:t>
            </w:r>
          </w:p>
        </w:tc>
        <w:tc>
          <w:tcPr>
            <w:tcW w:w="170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62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84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r>
      <w:tr w:rsidR="001230E1" w:rsidRPr="00D52FA5" w:rsidTr="00043C16">
        <w:trPr>
          <w:trHeight w:val="326"/>
          <w:jc w:val="center"/>
        </w:trPr>
        <w:tc>
          <w:tcPr>
            <w:tcW w:w="5529"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spacing w:before="66"/>
              <w:rPr>
                <w:vertAlign w:val="superscript"/>
              </w:rPr>
            </w:pPr>
            <w:r w:rsidRPr="00D52FA5">
              <w:rPr>
                <w:lang w:val="ru-RU"/>
              </w:rPr>
              <w:t xml:space="preserve"> </w:t>
            </w:r>
            <w:proofErr w:type="spellStart"/>
            <w:r w:rsidRPr="00D52FA5">
              <w:t>Федеральный</w:t>
            </w:r>
            <w:proofErr w:type="spellEnd"/>
            <w:r w:rsidRPr="00D52FA5">
              <w:t xml:space="preserve"> </w:t>
            </w:r>
            <w:proofErr w:type="spellStart"/>
            <w:r w:rsidRPr="00D52FA5">
              <w:t>бюджет</w:t>
            </w:r>
            <w:proofErr w:type="spellEnd"/>
            <w:r w:rsidRPr="00D52FA5">
              <w:t xml:space="preserve"> (</w:t>
            </w:r>
            <w:proofErr w:type="spellStart"/>
            <w:r w:rsidRPr="00D52FA5">
              <w:t>справочно</w:t>
            </w:r>
            <w:proofErr w:type="spellEnd"/>
            <w:r w:rsidRPr="00D52FA5">
              <w:t>)</w:t>
            </w:r>
          </w:p>
        </w:tc>
        <w:tc>
          <w:tcPr>
            <w:tcW w:w="170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62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84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r>
      <w:tr w:rsidR="00FA4CAC" w:rsidRPr="00D52FA5" w:rsidTr="00043C16">
        <w:trPr>
          <w:trHeight w:val="326"/>
          <w:jc w:val="center"/>
        </w:trPr>
        <w:tc>
          <w:tcPr>
            <w:tcW w:w="5529" w:type="dxa"/>
            <w:tcBorders>
              <w:top w:val="single" w:sz="4" w:space="0" w:color="000000"/>
              <w:left w:val="single" w:sz="4" w:space="0" w:color="000000"/>
              <w:bottom w:val="single" w:sz="4" w:space="0" w:color="000000"/>
              <w:right w:val="single" w:sz="4" w:space="0" w:color="000000"/>
            </w:tcBorders>
          </w:tcPr>
          <w:p w:rsidR="00FA4CAC" w:rsidRPr="00D52FA5" w:rsidRDefault="00FA4CAC" w:rsidP="00E45B52">
            <w:pPr>
              <w:widowControl w:val="0"/>
              <w:kinsoku w:val="0"/>
              <w:overflowPunct w:val="0"/>
              <w:autoSpaceDE w:val="0"/>
              <w:autoSpaceDN w:val="0"/>
              <w:adjustRightInd w:val="0"/>
              <w:spacing w:before="66"/>
              <w:rPr>
                <w:lang w:val="ru-RU"/>
              </w:rPr>
            </w:pPr>
            <w:r w:rsidRPr="00D52FA5">
              <w:rPr>
                <w:lang w:val="ru-RU"/>
              </w:rPr>
              <w:t xml:space="preserve"> Средства фондов</w:t>
            </w:r>
          </w:p>
        </w:tc>
        <w:tc>
          <w:tcPr>
            <w:tcW w:w="1700" w:type="dxa"/>
            <w:tcBorders>
              <w:top w:val="single" w:sz="4" w:space="0" w:color="000000"/>
              <w:left w:val="single" w:sz="4" w:space="0" w:color="000000"/>
              <w:bottom w:val="single" w:sz="4" w:space="0" w:color="000000"/>
              <w:right w:val="single" w:sz="4" w:space="0" w:color="000000"/>
            </w:tcBorders>
          </w:tcPr>
          <w:p w:rsidR="00FA4CAC" w:rsidRPr="00D52FA5" w:rsidRDefault="00FA4CAC"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FA4CAC" w:rsidRPr="00D52FA5" w:rsidRDefault="00FA4CAC"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FA4CAC" w:rsidRPr="00D52FA5" w:rsidRDefault="00FA4CAC" w:rsidP="00E45B52">
            <w:pPr>
              <w:widowControl w:val="0"/>
              <w:kinsoku w:val="0"/>
              <w:overflowPunct w:val="0"/>
              <w:autoSpaceDE w:val="0"/>
              <w:autoSpaceDN w:val="0"/>
              <w:adjustRightInd w:val="0"/>
            </w:pPr>
          </w:p>
        </w:tc>
        <w:tc>
          <w:tcPr>
            <w:tcW w:w="1622" w:type="dxa"/>
            <w:tcBorders>
              <w:top w:val="single" w:sz="4" w:space="0" w:color="000000"/>
              <w:left w:val="single" w:sz="4" w:space="0" w:color="000000"/>
              <w:bottom w:val="single" w:sz="4" w:space="0" w:color="000000"/>
              <w:right w:val="single" w:sz="4" w:space="0" w:color="000000"/>
            </w:tcBorders>
          </w:tcPr>
          <w:p w:rsidR="00FA4CAC" w:rsidRPr="00D52FA5" w:rsidRDefault="00FA4CAC" w:rsidP="00E45B52">
            <w:pPr>
              <w:widowControl w:val="0"/>
              <w:kinsoku w:val="0"/>
              <w:overflowPunct w:val="0"/>
              <w:autoSpaceDE w:val="0"/>
              <w:autoSpaceDN w:val="0"/>
              <w:adjustRightInd w:val="0"/>
            </w:pPr>
          </w:p>
        </w:tc>
        <w:tc>
          <w:tcPr>
            <w:tcW w:w="1842" w:type="dxa"/>
            <w:tcBorders>
              <w:top w:val="single" w:sz="4" w:space="0" w:color="000000"/>
              <w:left w:val="single" w:sz="4" w:space="0" w:color="000000"/>
              <w:bottom w:val="single" w:sz="4" w:space="0" w:color="000000"/>
              <w:right w:val="single" w:sz="4" w:space="0" w:color="000000"/>
            </w:tcBorders>
          </w:tcPr>
          <w:p w:rsidR="00FA4CAC" w:rsidRPr="00D52FA5" w:rsidRDefault="00FA4CAC" w:rsidP="00E45B52">
            <w:pPr>
              <w:widowControl w:val="0"/>
              <w:kinsoku w:val="0"/>
              <w:overflowPunct w:val="0"/>
              <w:autoSpaceDE w:val="0"/>
              <w:autoSpaceDN w:val="0"/>
              <w:adjustRightInd w:val="0"/>
            </w:pPr>
          </w:p>
        </w:tc>
      </w:tr>
      <w:tr w:rsidR="001230E1" w:rsidRPr="006276EB" w:rsidTr="00043C16">
        <w:trPr>
          <w:trHeight w:val="297"/>
          <w:jc w:val="center"/>
        </w:trPr>
        <w:tc>
          <w:tcPr>
            <w:tcW w:w="5529" w:type="dxa"/>
            <w:tcBorders>
              <w:top w:val="single" w:sz="4" w:space="0" w:color="000000"/>
              <w:left w:val="single" w:sz="4" w:space="0" w:color="000000"/>
              <w:bottom w:val="single" w:sz="4" w:space="0" w:color="000000"/>
              <w:right w:val="single" w:sz="4" w:space="0" w:color="000000"/>
            </w:tcBorders>
          </w:tcPr>
          <w:p w:rsidR="00136A0E" w:rsidRPr="00D52FA5" w:rsidRDefault="00136A0E" w:rsidP="00D5335D">
            <w:pPr>
              <w:widowControl w:val="0"/>
              <w:kinsoku w:val="0"/>
              <w:overflowPunct w:val="0"/>
              <w:autoSpaceDE w:val="0"/>
              <w:autoSpaceDN w:val="0"/>
              <w:adjustRightInd w:val="0"/>
              <w:rPr>
                <w:spacing w:val="55"/>
                <w:lang w:val="ru-RU"/>
              </w:rPr>
            </w:pPr>
            <w:r w:rsidRPr="00D52FA5">
              <w:rPr>
                <w:lang w:val="ru-RU"/>
              </w:rPr>
              <w:t xml:space="preserve"> Бюджеты</w:t>
            </w:r>
            <w:r w:rsidRPr="00D52FA5">
              <w:rPr>
                <w:spacing w:val="15"/>
                <w:lang w:val="ru-RU"/>
              </w:rPr>
              <w:t xml:space="preserve"> </w:t>
            </w:r>
            <w:r w:rsidRPr="00D52FA5">
              <w:rPr>
                <w:lang w:val="ru-RU"/>
              </w:rPr>
              <w:t>территориальных</w:t>
            </w:r>
            <w:r w:rsidRPr="00D52FA5">
              <w:rPr>
                <w:spacing w:val="14"/>
                <w:lang w:val="ru-RU"/>
              </w:rPr>
              <w:t xml:space="preserve"> </w:t>
            </w:r>
            <w:r w:rsidRPr="00D52FA5">
              <w:rPr>
                <w:lang w:val="ru-RU"/>
              </w:rPr>
              <w:t>государственных</w:t>
            </w:r>
            <w:r w:rsidRPr="00D52FA5">
              <w:rPr>
                <w:spacing w:val="14"/>
                <w:lang w:val="ru-RU"/>
              </w:rPr>
              <w:t xml:space="preserve"> </w:t>
            </w:r>
            <w:r w:rsidRPr="00D52FA5">
              <w:rPr>
                <w:lang w:val="ru-RU"/>
              </w:rPr>
              <w:t>внебюджетных</w:t>
            </w:r>
            <w:r w:rsidRPr="00D52FA5">
              <w:rPr>
                <w:spacing w:val="14"/>
                <w:lang w:val="ru-RU"/>
              </w:rPr>
              <w:t xml:space="preserve"> </w:t>
            </w:r>
            <w:r w:rsidRPr="00D52FA5">
              <w:rPr>
                <w:lang w:val="ru-RU"/>
              </w:rPr>
              <w:t>фондов</w:t>
            </w:r>
            <w:r w:rsidR="00D5335D" w:rsidRPr="00D52FA5">
              <w:rPr>
                <w:lang w:val="ru-RU"/>
              </w:rPr>
              <w:t xml:space="preserve"> </w:t>
            </w:r>
            <w:r w:rsidRPr="00D52FA5">
              <w:rPr>
                <w:lang w:val="ru-RU"/>
              </w:rPr>
              <w:t xml:space="preserve"> Российской Федерации</w:t>
            </w:r>
          </w:p>
        </w:tc>
        <w:tc>
          <w:tcPr>
            <w:tcW w:w="170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62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c>
          <w:tcPr>
            <w:tcW w:w="184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rPr>
                <w:lang w:val="ru-RU"/>
              </w:rPr>
            </w:pPr>
          </w:p>
        </w:tc>
      </w:tr>
      <w:tr w:rsidR="001230E1" w:rsidRPr="00D52FA5" w:rsidTr="00043C16">
        <w:trPr>
          <w:trHeight w:val="297"/>
          <w:jc w:val="center"/>
        </w:trPr>
        <w:tc>
          <w:tcPr>
            <w:tcW w:w="5529"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spacing w:before="54"/>
            </w:pPr>
            <w:r w:rsidRPr="00D52FA5">
              <w:rPr>
                <w:lang w:val="ru-RU"/>
              </w:rPr>
              <w:t xml:space="preserve"> </w:t>
            </w:r>
            <w:proofErr w:type="spellStart"/>
            <w:r w:rsidRPr="00D52FA5">
              <w:t>Внебюджетные</w:t>
            </w:r>
            <w:proofErr w:type="spellEnd"/>
            <w:r w:rsidRPr="00D52FA5">
              <w:t xml:space="preserve"> </w:t>
            </w:r>
            <w:proofErr w:type="spellStart"/>
            <w:r w:rsidRPr="00D52FA5">
              <w:t>источники</w:t>
            </w:r>
            <w:proofErr w:type="spellEnd"/>
            <w:r w:rsidRPr="00D52FA5">
              <w:rPr>
                <w:spacing w:val="-5"/>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560"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62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c>
          <w:tcPr>
            <w:tcW w:w="1842" w:type="dxa"/>
            <w:tcBorders>
              <w:top w:val="single" w:sz="4" w:space="0" w:color="000000"/>
              <w:left w:val="single" w:sz="4" w:space="0" w:color="000000"/>
              <w:bottom w:val="single" w:sz="4" w:space="0" w:color="000000"/>
              <w:right w:val="single" w:sz="4" w:space="0" w:color="000000"/>
            </w:tcBorders>
          </w:tcPr>
          <w:p w:rsidR="00136A0E" w:rsidRPr="00D52FA5" w:rsidRDefault="00136A0E" w:rsidP="00E45B52">
            <w:pPr>
              <w:widowControl w:val="0"/>
              <w:kinsoku w:val="0"/>
              <w:overflowPunct w:val="0"/>
              <w:autoSpaceDE w:val="0"/>
              <w:autoSpaceDN w:val="0"/>
              <w:adjustRightInd w:val="0"/>
            </w:pPr>
          </w:p>
        </w:tc>
      </w:tr>
    </w:tbl>
    <w:p w:rsidR="00136A0E" w:rsidRPr="00FA4CAC" w:rsidRDefault="00FA4CAC" w:rsidP="00FA4CAC">
      <w:pPr>
        <w:autoSpaceDE w:val="0"/>
        <w:autoSpaceDN w:val="0"/>
        <w:adjustRightInd w:val="0"/>
        <w:ind w:left="993"/>
        <w:rPr>
          <w:color w:val="FF0000"/>
          <w:lang w:val="ru-RU"/>
        </w:rPr>
      </w:pPr>
      <w:proofErr w:type="gramStart"/>
      <w:r w:rsidRPr="00D52FA5">
        <w:rPr>
          <w:lang w:val="ru-RU"/>
        </w:rPr>
        <w:t>(21)</w:t>
      </w:r>
      <w:r w:rsidR="00CD6680" w:rsidRPr="00D52FA5">
        <w:rPr>
          <w:lang w:val="ru-RU"/>
        </w:rPr>
        <w:t xml:space="preserve"> </w:t>
      </w:r>
      <w:r w:rsidR="00D5335D" w:rsidRPr="00D52FA5">
        <w:rPr>
          <w:lang w:val="ru-RU"/>
        </w:rPr>
        <w:t>В соответствии с перечнем налоговых расходов, формируемым в соответствии с нормативными правовыми актами ЮМО</w:t>
      </w:r>
      <w:r w:rsidR="00CE787A" w:rsidRPr="00D52FA5">
        <w:rPr>
          <w:lang w:val="ru-RU"/>
        </w:rPr>
        <w:t xml:space="preserve"> (постановление АЮМО от </w:t>
      </w:r>
      <w:r w:rsidRPr="00D52FA5">
        <w:rPr>
          <w:lang w:val="ru-RU"/>
        </w:rPr>
        <w:t>09</w:t>
      </w:r>
      <w:r w:rsidR="00CE787A" w:rsidRPr="00D52FA5">
        <w:rPr>
          <w:lang w:val="ru-RU"/>
        </w:rPr>
        <w:t>.</w:t>
      </w:r>
      <w:r w:rsidRPr="00D52FA5">
        <w:rPr>
          <w:lang w:val="ru-RU"/>
        </w:rPr>
        <w:t>07</w:t>
      </w:r>
      <w:r w:rsidR="00CE787A" w:rsidRPr="00D52FA5">
        <w:rPr>
          <w:lang w:val="ru-RU"/>
        </w:rPr>
        <w:t>.202</w:t>
      </w:r>
      <w:r w:rsidRPr="00D52FA5">
        <w:rPr>
          <w:lang w:val="ru-RU"/>
        </w:rPr>
        <w:t>0</w:t>
      </w:r>
      <w:r w:rsidR="00CE787A" w:rsidRPr="00D52FA5">
        <w:rPr>
          <w:lang w:val="ru-RU"/>
        </w:rPr>
        <w:t xml:space="preserve"> №1</w:t>
      </w:r>
      <w:r w:rsidRPr="00D52FA5">
        <w:rPr>
          <w:lang w:val="ru-RU"/>
        </w:rPr>
        <w:t>19</w:t>
      </w:r>
      <w:r w:rsidR="00CE787A" w:rsidRPr="00D52FA5">
        <w:rPr>
          <w:lang w:val="ru-RU"/>
        </w:rPr>
        <w:t xml:space="preserve">-МНА "Об установлении Положения о формировании перечня </w:t>
      </w:r>
      <w:r w:rsidR="00CE787A" w:rsidRPr="00E12CF1">
        <w:rPr>
          <w:lang w:val="ru-RU"/>
        </w:rPr>
        <w:t>налоговых расходов Юргинского муниципального округа и оценки налоговых расходов Юргинского муниципального округа"</w:t>
      </w:r>
      <w:r w:rsidRPr="00E12CF1">
        <w:rPr>
          <w:lang w:val="ru-RU"/>
        </w:rPr>
        <w:t xml:space="preserve"> (с учетом изменений от 22.12.2023 №111-МНА</w:t>
      </w:r>
      <w:r w:rsidR="00CE787A" w:rsidRPr="00E12CF1">
        <w:rPr>
          <w:lang w:val="ru-RU"/>
        </w:rPr>
        <w:t>).</w:t>
      </w:r>
      <w:proofErr w:type="gramEnd"/>
    </w:p>
    <w:p w:rsidR="001230E1" w:rsidRPr="00CC73B6" w:rsidRDefault="00043C16" w:rsidP="00043C16">
      <w:pPr>
        <w:rPr>
          <w:color w:val="0070C0"/>
          <w:lang w:val="ru-RU"/>
        </w:rPr>
      </w:pPr>
      <w:r>
        <w:rPr>
          <w:color w:val="0070C0"/>
          <w:lang w:val="ru-RU"/>
        </w:rPr>
        <w:br w:type="page"/>
      </w:r>
    </w:p>
    <w:p w:rsidR="00043C16" w:rsidRPr="00BB2345" w:rsidRDefault="00043C16" w:rsidP="00043C16">
      <w:pPr>
        <w:ind w:left="9639"/>
        <w:rPr>
          <w:b/>
          <w:sz w:val="26"/>
          <w:szCs w:val="26"/>
          <w:lang w:val="ru-RU"/>
        </w:rPr>
      </w:pPr>
      <w:r>
        <w:rPr>
          <w:b/>
          <w:sz w:val="26"/>
          <w:szCs w:val="26"/>
          <w:lang w:val="ru-RU"/>
        </w:rPr>
        <w:lastRenderedPageBreak/>
        <w:t xml:space="preserve">Приложение </w:t>
      </w:r>
      <w:r w:rsidR="0017199C">
        <w:rPr>
          <w:b/>
          <w:sz w:val="26"/>
          <w:szCs w:val="26"/>
          <w:lang w:val="ru-RU"/>
        </w:rPr>
        <w:t>№</w:t>
      </w:r>
      <w:r>
        <w:rPr>
          <w:b/>
          <w:sz w:val="26"/>
          <w:szCs w:val="26"/>
          <w:lang w:val="ru-RU"/>
        </w:rPr>
        <w:t>3</w:t>
      </w:r>
    </w:p>
    <w:p w:rsidR="00043C16" w:rsidRPr="00BB2345" w:rsidRDefault="00043C16" w:rsidP="00043C16">
      <w:pPr>
        <w:widowControl w:val="0"/>
        <w:autoSpaceDE w:val="0"/>
        <w:autoSpaceDN w:val="0"/>
        <w:adjustRightInd w:val="0"/>
        <w:ind w:left="9639"/>
        <w:outlineLvl w:val="0"/>
        <w:rPr>
          <w:sz w:val="26"/>
          <w:szCs w:val="26"/>
          <w:lang w:val="ru-RU"/>
        </w:rPr>
      </w:pPr>
      <w:r w:rsidRPr="00BB2345">
        <w:rPr>
          <w:sz w:val="26"/>
          <w:szCs w:val="26"/>
          <w:lang w:val="ru-RU"/>
        </w:rPr>
        <w:t>к Положению о порядке разработки</w:t>
      </w:r>
    </w:p>
    <w:p w:rsidR="00043C16" w:rsidRPr="00BB2345" w:rsidRDefault="00043C16" w:rsidP="00043C16">
      <w:pPr>
        <w:widowControl w:val="0"/>
        <w:autoSpaceDE w:val="0"/>
        <w:autoSpaceDN w:val="0"/>
        <w:adjustRightInd w:val="0"/>
        <w:ind w:left="9639"/>
        <w:outlineLvl w:val="0"/>
        <w:rPr>
          <w:sz w:val="26"/>
          <w:szCs w:val="26"/>
          <w:lang w:val="ru-RU"/>
        </w:rPr>
      </w:pPr>
      <w:r w:rsidRPr="00BB2345">
        <w:rPr>
          <w:sz w:val="26"/>
          <w:szCs w:val="26"/>
          <w:lang w:val="ru-RU"/>
        </w:rPr>
        <w:t>и реализации муниципальных программ</w:t>
      </w:r>
    </w:p>
    <w:p w:rsidR="00043C16" w:rsidRPr="00BB2345" w:rsidRDefault="00043C16" w:rsidP="00043C16">
      <w:pPr>
        <w:widowControl w:val="0"/>
        <w:autoSpaceDE w:val="0"/>
        <w:autoSpaceDN w:val="0"/>
        <w:adjustRightInd w:val="0"/>
        <w:ind w:left="9639"/>
        <w:outlineLvl w:val="0"/>
        <w:rPr>
          <w:sz w:val="26"/>
          <w:szCs w:val="26"/>
          <w:lang w:val="ru-RU"/>
        </w:rPr>
      </w:pPr>
      <w:r w:rsidRPr="00BB2345">
        <w:rPr>
          <w:sz w:val="26"/>
          <w:szCs w:val="26"/>
          <w:lang w:val="ru-RU"/>
        </w:rPr>
        <w:t xml:space="preserve">Юргинского  муниципального округа </w:t>
      </w:r>
    </w:p>
    <w:p w:rsidR="001230E1" w:rsidRPr="00CC73B6" w:rsidRDefault="001230E1" w:rsidP="009C255B">
      <w:pPr>
        <w:autoSpaceDE w:val="0"/>
        <w:autoSpaceDN w:val="0"/>
        <w:adjustRightInd w:val="0"/>
        <w:rPr>
          <w:color w:val="0070C0"/>
          <w:lang w:val="ru-RU"/>
        </w:rPr>
      </w:pPr>
    </w:p>
    <w:p w:rsidR="001230E1" w:rsidRPr="00CC73B6" w:rsidRDefault="001230E1" w:rsidP="009C255B">
      <w:pPr>
        <w:autoSpaceDE w:val="0"/>
        <w:autoSpaceDN w:val="0"/>
        <w:adjustRightInd w:val="0"/>
        <w:rPr>
          <w:color w:val="0070C0"/>
          <w:lang w:val="ru-RU"/>
        </w:rPr>
      </w:pPr>
    </w:p>
    <w:p w:rsidR="009C255B" w:rsidRPr="00B82E84" w:rsidRDefault="0042544F" w:rsidP="009C255B">
      <w:pPr>
        <w:widowControl w:val="0"/>
        <w:tabs>
          <w:tab w:val="left" w:pos="284"/>
        </w:tabs>
        <w:kinsoku w:val="0"/>
        <w:overflowPunct w:val="0"/>
        <w:autoSpaceDE w:val="0"/>
        <w:autoSpaceDN w:val="0"/>
        <w:adjustRightInd w:val="0"/>
        <w:spacing w:before="9"/>
        <w:ind w:left="284" w:right="106"/>
        <w:jc w:val="center"/>
        <w:rPr>
          <w:b/>
          <w:bCs/>
          <w:iCs/>
          <w:sz w:val="28"/>
          <w:szCs w:val="28"/>
          <w:vertAlign w:val="superscript"/>
          <w:lang w:val="ru-RU"/>
        </w:rPr>
      </w:pPr>
      <w:r w:rsidRPr="00B82E84">
        <w:rPr>
          <w:b/>
          <w:bCs/>
          <w:iCs/>
          <w:sz w:val="28"/>
          <w:szCs w:val="28"/>
          <w:lang w:val="ru-RU"/>
        </w:rPr>
        <w:t>1.</w:t>
      </w:r>
      <w:r w:rsidR="00B82E84" w:rsidRPr="00B82E84">
        <w:rPr>
          <w:b/>
          <w:bCs/>
          <w:iCs/>
          <w:sz w:val="28"/>
          <w:szCs w:val="28"/>
          <w:lang w:val="ru-RU"/>
        </w:rPr>
        <w:t xml:space="preserve"> </w:t>
      </w:r>
      <w:r w:rsidR="009C255B" w:rsidRPr="00B82E84">
        <w:rPr>
          <w:b/>
          <w:bCs/>
          <w:iCs/>
          <w:sz w:val="28"/>
          <w:szCs w:val="28"/>
          <w:lang w:val="ru-RU"/>
        </w:rPr>
        <w:t>ПАСПОРТ</w:t>
      </w:r>
    </w:p>
    <w:p w:rsidR="009C255B" w:rsidRPr="00ED292E" w:rsidRDefault="004D1C12" w:rsidP="009C255B">
      <w:pPr>
        <w:widowControl w:val="0"/>
        <w:pBdr>
          <w:bottom w:val="single" w:sz="12" w:space="1" w:color="auto"/>
        </w:pBdr>
        <w:tabs>
          <w:tab w:val="left" w:pos="284"/>
        </w:tabs>
        <w:kinsoku w:val="0"/>
        <w:overflowPunct w:val="0"/>
        <w:autoSpaceDE w:val="0"/>
        <w:autoSpaceDN w:val="0"/>
        <w:adjustRightInd w:val="0"/>
        <w:spacing w:before="9"/>
        <w:ind w:left="284" w:right="106"/>
        <w:jc w:val="center"/>
        <w:rPr>
          <w:b/>
          <w:bCs/>
          <w:i/>
          <w:iCs/>
          <w:sz w:val="28"/>
          <w:szCs w:val="28"/>
          <w:u w:val="single"/>
          <w:lang w:val="ru-RU"/>
        </w:rPr>
      </w:pPr>
      <w:r w:rsidRPr="00ED292E">
        <w:rPr>
          <w:b/>
          <w:bCs/>
          <w:iCs/>
          <w:sz w:val="28"/>
          <w:szCs w:val="28"/>
          <w:lang w:val="ru-RU"/>
        </w:rPr>
        <w:t>м</w:t>
      </w:r>
      <w:r w:rsidR="00335B32" w:rsidRPr="00ED292E">
        <w:rPr>
          <w:b/>
          <w:bCs/>
          <w:iCs/>
          <w:sz w:val="28"/>
          <w:szCs w:val="28"/>
          <w:lang w:val="ru-RU"/>
        </w:rPr>
        <w:t>униципального</w:t>
      </w:r>
      <w:r w:rsidRPr="00ED292E">
        <w:rPr>
          <w:b/>
          <w:bCs/>
          <w:iCs/>
          <w:sz w:val="28"/>
          <w:szCs w:val="28"/>
          <w:lang w:val="ru-RU"/>
        </w:rPr>
        <w:t xml:space="preserve"> (</w:t>
      </w:r>
      <w:r w:rsidR="00335B32" w:rsidRPr="00ED292E">
        <w:rPr>
          <w:b/>
          <w:bCs/>
          <w:iCs/>
          <w:sz w:val="28"/>
          <w:szCs w:val="28"/>
          <w:lang w:val="ru-RU"/>
        </w:rPr>
        <w:t>ведомственного</w:t>
      </w:r>
      <w:r w:rsidRPr="00ED292E">
        <w:rPr>
          <w:b/>
          <w:bCs/>
          <w:iCs/>
          <w:sz w:val="28"/>
          <w:szCs w:val="28"/>
          <w:lang w:val="ru-RU"/>
        </w:rPr>
        <w:t>)</w:t>
      </w:r>
      <w:r w:rsidR="009C255B" w:rsidRPr="00ED292E">
        <w:rPr>
          <w:b/>
          <w:bCs/>
          <w:iCs/>
          <w:sz w:val="28"/>
          <w:szCs w:val="28"/>
          <w:lang w:val="ru-RU"/>
        </w:rPr>
        <w:t xml:space="preserve"> </w:t>
      </w:r>
      <w:r w:rsidR="009C255B" w:rsidRPr="00ED292E">
        <w:rPr>
          <w:b/>
          <w:bCs/>
          <w:i/>
          <w:iCs/>
          <w:sz w:val="28"/>
          <w:szCs w:val="28"/>
          <w:u w:val="single"/>
          <w:lang w:val="ru-RU"/>
        </w:rPr>
        <w:t>проекта</w:t>
      </w:r>
    </w:p>
    <w:p w:rsidR="009C255B" w:rsidRPr="00ED292E" w:rsidRDefault="009C255B" w:rsidP="009C255B">
      <w:pPr>
        <w:widowControl w:val="0"/>
        <w:pBdr>
          <w:bottom w:val="single" w:sz="12" w:space="1" w:color="auto"/>
        </w:pBdr>
        <w:tabs>
          <w:tab w:val="left" w:pos="284"/>
        </w:tabs>
        <w:kinsoku w:val="0"/>
        <w:overflowPunct w:val="0"/>
        <w:autoSpaceDE w:val="0"/>
        <w:autoSpaceDN w:val="0"/>
        <w:adjustRightInd w:val="0"/>
        <w:spacing w:before="9"/>
        <w:ind w:left="284" w:right="106"/>
        <w:jc w:val="center"/>
        <w:rPr>
          <w:bCs/>
          <w:iCs/>
          <w:sz w:val="28"/>
          <w:szCs w:val="28"/>
          <w:lang w:val="ru-RU"/>
        </w:rPr>
      </w:pPr>
    </w:p>
    <w:p w:rsidR="009C255B" w:rsidRPr="00ED292E" w:rsidRDefault="009C255B" w:rsidP="009C255B">
      <w:pPr>
        <w:widowControl w:val="0"/>
        <w:tabs>
          <w:tab w:val="left" w:pos="284"/>
        </w:tabs>
        <w:kinsoku w:val="0"/>
        <w:overflowPunct w:val="0"/>
        <w:autoSpaceDE w:val="0"/>
        <w:autoSpaceDN w:val="0"/>
        <w:adjustRightInd w:val="0"/>
        <w:spacing w:before="9"/>
        <w:ind w:left="284" w:right="106"/>
        <w:jc w:val="center"/>
        <w:rPr>
          <w:iCs/>
          <w:sz w:val="28"/>
          <w:szCs w:val="28"/>
          <w:vertAlign w:val="superscript"/>
          <w:lang w:val="ru-RU"/>
        </w:rPr>
      </w:pPr>
      <w:r w:rsidRPr="00ED292E">
        <w:rPr>
          <w:iCs/>
          <w:sz w:val="28"/>
          <w:szCs w:val="28"/>
          <w:lang w:val="ru-RU"/>
        </w:rPr>
        <w:t>(наименование)</w:t>
      </w:r>
    </w:p>
    <w:p w:rsidR="009C255B" w:rsidRPr="00ED292E" w:rsidRDefault="009C255B" w:rsidP="009C255B">
      <w:pPr>
        <w:widowControl w:val="0"/>
        <w:kinsoku w:val="0"/>
        <w:overflowPunct w:val="0"/>
        <w:autoSpaceDE w:val="0"/>
        <w:autoSpaceDN w:val="0"/>
        <w:adjustRightInd w:val="0"/>
        <w:spacing w:before="9"/>
        <w:ind w:right="105"/>
        <w:jc w:val="right"/>
        <w:rPr>
          <w:i/>
          <w:iCs/>
          <w:sz w:val="28"/>
          <w:szCs w:val="28"/>
          <w:lang w:val="ru-RU"/>
        </w:rPr>
      </w:pPr>
    </w:p>
    <w:p w:rsidR="009C255B" w:rsidRPr="00ED292E" w:rsidRDefault="009C255B" w:rsidP="00611A41">
      <w:pPr>
        <w:widowControl w:val="0"/>
        <w:numPr>
          <w:ilvl w:val="0"/>
          <w:numId w:val="5"/>
        </w:numPr>
        <w:tabs>
          <w:tab w:val="left" w:pos="164"/>
        </w:tabs>
        <w:kinsoku w:val="0"/>
        <w:overflowPunct w:val="0"/>
        <w:autoSpaceDE w:val="0"/>
        <w:autoSpaceDN w:val="0"/>
        <w:adjustRightInd w:val="0"/>
        <w:ind w:left="284" w:right="106" w:firstLine="0"/>
        <w:jc w:val="center"/>
        <w:rPr>
          <w:sz w:val="28"/>
          <w:szCs w:val="28"/>
        </w:rPr>
      </w:pPr>
      <w:proofErr w:type="spellStart"/>
      <w:r w:rsidRPr="00ED292E">
        <w:rPr>
          <w:spacing w:val="-1"/>
          <w:sz w:val="28"/>
          <w:szCs w:val="28"/>
        </w:rPr>
        <w:t>Основные</w:t>
      </w:r>
      <w:proofErr w:type="spellEnd"/>
      <w:r w:rsidRPr="00ED292E">
        <w:rPr>
          <w:spacing w:val="-5"/>
          <w:sz w:val="28"/>
          <w:szCs w:val="28"/>
        </w:rPr>
        <w:t xml:space="preserve"> </w:t>
      </w:r>
      <w:proofErr w:type="spellStart"/>
      <w:r w:rsidRPr="00ED292E">
        <w:rPr>
          <w:sz w:val="28"/>
          <w:szCs w:val="28"/>
        </w:rPr>
        <w:t>положения</w:t>
      </w:r>
      <w:proofErr w:type="spellEnd"/>
    </w:p>
    <w:p w:rsidR="009C255B" w:rsidRPr="00ED292E" w:rsidRDefault="009C255B" w:rsidP="009C255B">
      <w:pPr>
        <w:widowControl w:val="0"/>
        <w:autoSpaceDE w:val="0"/>
        <w:autoSpaceDN w:val="0"/>
        <w:adjustRightInd w:val="0"/>
        <w:ind w:left="9072"/>
        <w:rPr>
          <w:sz w:val="26"/>
          <w:szCs w:val="26"/>
          <w:lang w:val="ru-RU"/>
        </w:rPr>
      </w:pPr>
    </w:p>
    <w:tbl>
      <w:tblPr>
        <w:tblW w:w="13806" w:type="dxa"/>
        <w:tblInd w:w="572" w:type="dxa"/>
        <w:tblLayout w:type="fixed"/>
        <w:tblCellMar>
          <w:left w:w="0" w:type="dxa"/>
          <w:right w:w="0" w:type="dxa"/>
        </w:tblCellMar>
        <w:tblLook w:val="0000" w:firstRow="0" w:lastRow="0" w:firstColumn="0" w:lastColumn="0" w:noHBand="0" w:noVBand="0"/>
      </w:tblPr>
      <w:tblGrid>
        <w:gridCol w:w="4253"/>
        <w:gridCol w:w="3699"/>
        <w:gridCol w:w="2388"/>
        <w:gridCol w:w="1709"/>
        <w:gridCol w:w="1757"/>
      </w:tblGrid>
      <w:tr w:rsidR="00335B32" w:rsidRPr="00ED292E" w:rsidTr="008A4802">
        <w:trPr>
          <w:trHeight w:val="573"/>
        </w:trPr>
        <w:tc>
          <w:tcPr>
            <w:tcW w:w="4253" w:type="dxa"/>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F8562D">
            <w:pPr>
              <w:widowControl w:val="0"/>
              <w:kinsoku w:val="0"/>
              <w:overflowPunct w:val="0"/>
              <w:autoSpaceDE w:val="0"/>
              <w:autoSpaceDN w:val="0"/>
              <w:adjustRightInd w:val="0"/>
              <w:jc w:val="center"/>
              <w:rPr>
                <w:lang w:val="ru-RU"/>
              </w:rPr>
            </w:pPr>
            <w:r w:rsidRPr="00ED292E">
              <w:rPr>
                <w:spacing w:val="-1"/>
                <w:lang w:val="ru-RU"/>
              </w:rPr>
              <w:t xml:space="preserve">Краткое </w:t>
            </w:r>
            <w:r w:rsidRPr="00ED292E">
              <w:rPr>
                <w:lang w:val="ru-RU"/>
              </w:rPr>
              <w:t xml:space="preserve">наименование муниципального </w:t>
            </w:r>
            <w:r w:rsidRPr="00ED292E">
              <w:rPr>
                <w:spacing w:val="-1"/>
                <w:lang w:val="ru-RU"/>
              </w:rPr>
              <w:t xml:space="preserve"> </w:t>
            </w:r>
            <w:r w:rsidR="004D1C12" w:rsidRPr="00ED292E">
              <w:rPr>
                <w:spacing w:val="-1"/>
                <w:lang w:val="ru-RU"/>
              </w:rPr>
              <w:t>(</w:t>
            </w:r>
            <w:r w:rsidR="00335B32" w:rsidRPr="00ED292E">
              <w:rPr>
                <w:spacing w:val="-1"/>
                <w:lang w:val="ru-RU"/>
              </w:rPr>
              <w:t>ведомственного</w:t>
            </w:r>
            <w:r w:rsidR="004D1C12" w:rsidRPr="00ED292E">
              <w:rPr>
                <w:spacing w:val="-1"/>
                <w:lang w:val="ru-RU"/>
              </w:rPr>
              <w:t>)</w:t>
            </w:r>
            <w:r w:rsidR="00335B32" w:rsidRPr="00ED292E">
              <w:rPr>
                <w:spacing w:val="-1"/>
                <w:lang w:val="ru-RU"/>
              </w:rPr>
              <w:t xml:space="preserve"> </w:t>
            </w:r>
            <w:r w:rsidRPr="00ED292E">
              <w:rPr>
                <w:spacing w:val="-1"/>
                <w:lang w:val="ru-RU"/>
              </w:rPr>
              <w:t>проекта</w:t>
            </w:r>
          </w:p>
        </w:tc>
        <w:tc>
          <w:tcPr>
            <w:tcW w:w="3699" w:type="dxa"/>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rPr>
                <w:lang w:val="ru-RU"/>
              </w:rPr>
            </w:pPr>
          </w:p>
        </w:tc>
        <w:tc>
          <w:tcPr>
            <w:tcW w:w="2388" w:type="dxa"/>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jc w:val="center"/>
              <w:rPr>
                <w:vertAlign w:val="superscript"/>
              </w:rPr>
            </w:pPr>
            <w:proofErr w:type="spellStart"/>
            <w:r w:rsidRPr="00ED292E">
              <w:t>Срок</w:t>
            </w:r>
            <w:proofErr w:type="spellEnd"/>
            <w:r w:rsidRPr="00ED292E">
              <w:rPr>
                <w:spacing w:val="-3"/>
              </w:rPr>
              <w:t xml:space="preserve"> </w:t>
            </w:r>
            <w:proofErr w:type="spellStart"/>
            <w:r w:rsidRPr="00ED292E">
              <w:t>реализации</w:t>
            </w:r>
            <w:proofErr w:type="spellEnd"/>
            <w:r w:rsidRPr="00ED292E">
              <w:rPr>
                <w:spacing w:val="-3"/>
              </w:rPr>
              <w:t xml:space="preserve"> </w:t>
            </w:r>
            <w:proofErr w:type="spellStart"/>
            <w:r w:rsidRPr="00ED292E">
              <w:t>проекта</w:t>
            </w:r>
            <w:proofErr w:type="spellEnd"/>
          </w:p>
        </w:tc>
        <w:tc>
          <w:tcPr>
            <w:tcW w:w="1709" w:type="dxa"/>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jc w:val="center"/>
              <w:rPr>
                <w:iCs/>
              </w:rPr>
            </w:pPr>
            <w:proofErr w:type="spellStart"/>
            <w:r w:rsidRPr="00ED292E">
              <w:rPr>
                <w:iCs/>
              </w:rPr>
              <w:t>Дата</w:t>
            </w:r>
            <w:proofErr w:type="spellEnd"/>
            <w:r w:rsidRPr="00ED292E">
              <w:rPr>
                <w:iCs/>
                <w:spacing w:val="-2"/>
              </w:rPr>
              <w:t xml:space="preserve"> </w:t>
            </w:r>
            <w:proofErr w:type="spellStart"/>
            <w:r w:rsidRPr="00ED292E">
              <w:rPr>
                <w:iCs/>
              </w:rPr>
              <w:t>начала</w:t>
            </w:r>
            <w:proofErr w:type="spellEnd"/>
          </w:p>
        </w:tc>
        <w:tc>
          <w:tcPr>
            <w:tcW w:w="1757" w:type="dxa"/>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jc w:val="center"/>
              <w:rPr>
                <w:iCs/>
              </w:rPr>
            </w:pPr>
            <w:proofErr w:type="spellStart"/>
            <w:r w:rsidRPr="00ED292E">
              <w:rPr>
                <w:iCs/>
              </w:rPr>
              <w:t>Дата</w:t>
            </w:r>
            <w:proofErr w:type="spellEnd"/>
            <w:r w:rsidRPr="00ED292E">
              <w:rPr>
                <w:iCs/>
                <w:spacing w:val="-2"/>
              </w:rPr>
              <w:t xml:space="preserve"> </w:t>
            </w:r>
            <w:proofErr w:type="spellStart"/>
            <w:r w:rsidRPr="00ED292E">
              <w:rPr>
                <w:iCs/>
              </w:rPr>
              <w:t>окончания</w:t>
            </w:r>
            <w:proofErr w:type="spellEnd"/>
          </w:p>
        </w:tc>
      </w:tr>
      <w:tr w:rsidR="00335B32" w:rsidRPr="00ED292E" w:rsidTr="008A4802">
        <w:trPr>
          <w:trHeight w:val="526"/>
        </w:trPr>
        <w:tc>
          <w:tcPr>
            <w:tcW w:w="4253" w:type="dxa"/>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3115E4">
            <w:pPr>
              <w:widowControl w:val="0"/>
              <w:kinsoku w:val="0"/>
              <w:overflowPunct w:val="0"/>
              <w:autoSpaceDE w:val="0"/>
              <w:autoSpaceDN w:val="0"/>
              <w:adjustRightInd w:val="0"/>
              <w:rPr>
                <w:lang w:val="ru-RU"/>
              </w:rPr>
            </w:pPr>
            <w:r w:rsidRPr="00ED292E">
              <w:t xml:space="preserve"> </w:t>
            </w:r>
            <w:proofErr w:type="spellStart"/>
            <w:r w:rsidRPr="00ED292E">
              <w:t>Куратор</w:t>
            </w:r>
            <w:proofErr w:type="spellEnd"/>
            <w:r w:rsidRPr="00ED292E">
              <w:t xml:space="preserve"> </w:t>
            </w:r>
            <w:r w:rsidRPr="00ED292E">
              <w:rPr>
                <w:spacing w:val="-1"/>
              </w:rPr>
              <w:t xml:space="preserve"> </w:t>
            </w:r>
            <w:proofErr w:type="spellStart"/>
            <w:r w:rsidRPr="00ED292E">
              <w:rPr>
                <w:spacing w:val="-1"/>
              </w:rPr>
              <w:t>проекта</w:t>
            </w:r>
            <w:proofErr w:type="spellEnd"/>
            <w:r w:rsidR="00CB0910" w:rsidRPr="00ED292E">
              <w:rPr>
                <w:spacing w:val="-1"/>
                <w:lang w:val="ru-RU"/>
              </w:rPr>
              <w:t xml:space="preserve"> </w:t>
            </w:r>
            <w:r w:rsidR="00CB0910" w:rsidRPr="00ED292E">
              <w:rPr>
                <w:spacing w:val="-1"/>
                <w:sz w:val="18"/>
                <w:szCs w:val="18"/>
                <w:lang w:val="ru-RU"/>
              </w:rPr>
              <w:t>(</w:t>
            </w:r>
            <w:r w:rsidR="00F12162" w:rsidRPr="00ED292E">
              <w:rPr>
                <w:spacing w:val="-1"/>
                <w:sz w:val="18"/>
                <w:szCs w:val="18"/>
                <w:lang w:val="ru-RU"/>
              </w:rPr>
              <w:t>2</w:t>
            </w:r>
            <w:r w:rsidR="003115E4" w:rsidRPr="00ED292E">
              <w:rPr>
                <w:spacing w:val="-1"/>
                <w:sz w:val="18"/>
                <w:szCs w:val="18"/>
                <w:lang w:val="ru-RU"/>
              </w:rPr>
              <w:t>2</w:t>
            </w:r>
            <w:r w:rsidR="00CB0910" w:rsidRPr="00ED292E">
              <w:rPr>
                <w:spacing w:val="-1"/>
                <w:sz w:val="18"/>
                <w:szCs w:val="18"/>
                <w:lang w:val="ru-RU"/>
              </w:rPr>
              <w:t>)</w:t>
            </w:r>
          </w:p>
        </w:tc>
        <w:tc>
          <w:tcPr>
            <w:tcW w:w="3699" w:type="dxa"/>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rPr>
                <w:iCs/>
              </w:rPr>
            </w:pPr>
            <w:r w:rsidRPr="00ED292E">
              <w:rPr>
                <w:iCs/>
              </w:rPr>
              <w:t xml:space="preserve"> Ф.И.О.</w:t>
            </w:r>
          </w:p>
        </w:tc>
        <w:tc>
          <w:tcPr>
            <w:tcW w:w="5854" w:type="dxa"/>
            <w:gridSpan w:val="3"/>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rPr>
                <w:iCs/>
              </w:rPr>
            </w:pPr>
            <w:r w:rsidRPr="00ED292E">
              <w:rPr>
                <w:iCs/>
              </w:rPr>
              <w:t xml:space="preserve"> </w:t>
            </w:r>
            <w:proofErr w:type="spellStart"/>
            <w:r w:rsidRPr="00ED292E">
              <w:rPr>
                <w:iCs/>
              </w:rPr>
              <w:t>Должность</w:t>
            </w:r>
            <w:proofErr w:type="spellEnd"/>
          </w:p>
        </w:tc>
      </w:tr>
      <w:tr w:rsidR="00335B32" w:rsidRPr="00ED292E" w:rsidTr="008A4802">
        <w:trPr>
          <w:trHeight w:val="640"/>
        </w:trPr>
        <w:tc>
          <w:tcPr>
            <w:tcW w:w="4253" w:type="dxa"/>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3115E4">
            <w:pPr>
              <w:widowControl w:val="0"/>
              <w:kinsoku w:val="0"/>
              <w:overflowPunct w:val="0"/>
              <w:autoSpaceDE w:val="0"/>
              <w:autoSpaceDN w:val="0"/>
              <w:adjustRightInd w:val="0"/>
              <w:rPr>
                <w:lang w:val="ru-RU"/>
              </w:rPr>
            </w:pPr>
            <w:r w:rsidRPr="00ED292E">
              <w:rPr>
                <w:spacing w:val="-1"/>
                <w:lang w:val="ru-RU"/>
              </w:rPr>
              <w:t xml:space="preserve"> Руководитель проекта </w:t>
            </w:r>
            <w:r w:rsidRPr="00ED292E">
              <w:rPr>
                <w:lang w:val="ru-RU"/>
              </w:rPr>
              <w:t xml:space="preserve">(соисполнитель МП) </w:t>
            </w:r>
            <w:r w:rsidR="00F12162" w:rsidRPr="00ED292E">
              <w:rPr>
                <w:lang w:val="ru-RU"/>
              </w:rPr>
              <w:t xml:space="preserve"> </w:t>
            </w:r>
            <w:r w:rsidR="00F12162" w:rsidRPr="00ED292E">
              <w:rPr>
                <w:sz w:val="18"/>
                <w:szCs w:val="18"/>
                <w:lang w:val="ru-RU"/>
              </w:rPr>
              <w:t>(2</w:t>
            </w:r>
            <w:r w:rsidR="003115E4" w:rsidRPr="00ED292E">
              <w:rPr>
                <w:sz w:val="18"/>
                <w:szCs w:val="18"/>
                <w:lang w:val="ru-RU"/>
              </w:rPr>
              <w:t>3</w:t>
            </w:r>
            <w:r w:rsidR="00F12162" w:rsidRPr="00ED292E">
              <w:rPr>
                <w:sz w:val="18"/>
                <w:szCs w:val="18"/>
                <w:lang w:val="ru-RU"/>
              </w:rPr>
              <w:t>)</w:t>
            </w:r>
          </w:p>
        </w:tc>
        <w:tc>
          <w:tcPr>
            <w:tcW w:w="3699" w:type="dxa"/>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rPr>
                <w:iCs/>
              </w:rPr>
            </w:pPr>
            <w:r w:rsidRPr="00ED292E">
              <w:rPr>
                <w:iCs/>
                <w:lang w:val="ru-RU"/>
              </w:rPr>
              <w:t xml:space="preserve"> </w:t>
            </w:r>
            <w:r w:rsidRPr="00ED292E">
              <w:rPr>
                <w:iCs/>
              </w:rPr>
              <w:t>Ф.И.О.</w:t>
            </w:r>
          </w:p>
        </w:tc>
        <w:tc>
          <w:tcPr>
            <w:tcW w:w="5854" w:type="dxa"/>
            <w:gridSpan w:val="3"/>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rPr>
                <w:iCs/>
              </w:rPr>
            </w:pPr>
            <w:r w:rsidRPr="00ED292E">
              <w:rPr>
                <w:iCs/>
              </w:rPr>
              <w:t xml:space="preserve"> </w:t>
            </w:r>
            <w:proofErr w:type="spellStart"/>
            <w:r w:rsidRPr="00ED292E">
              <w:rPr>
                <w:iCs/>
              </w:rPr>
              <w:t>Должность</w:t>
            </w:r>
            <w:proofErr w:type="spellEnd"/>
          </w:p>
        </w:tc>
      </w:tr>
      <w:tr w:rsidR="00335B32" w:rsidRPr="00ED292E" w:rsidTr="008A4802">
        <w:trPr>
          <w:trHeight w:val="400"/>
        </w:trPr>
        <w:tc>
          <w:tcPr>
            <w:tcW w:w="4253" w:type="dxa"/>
            <w:vMerge w:val="restart"/>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4D1C12">
            <w:pPr>
              <w:widowControl w:val="0"/>
              <w:kinsoku w:val="0"/>
              <w:overflowPunct w:val="0"/>
              <w:autoSpaceDE w:val="0"/>
              <w:autoSpaceDN w:val="0"/>
              <w:adjustRightInd w:val="0"/>
              <w:rPr>
                <w:lang w:val="ru-RU"/>
              </w:rPr>
            </w:pPr>
            <w:r w:rsidRPr="00ED292E">
              <w:rPr>
                <w:lang w:val="ru-RU"/>
              </w:rPr>
              <w:t xml:space="preserve"> Связь с государственными  программами (комплексными  программами)</w:t>
            </w:r>
            <w:r w:rsidRPr="00ED292E">
              <w:rPr>
                <w:spacing w:val="1"/>
                <w:lang w:val="ru-RU"/>
              </w:rPr>
              <w:t xml:space="preserve"> </w:t>
            </w:r>
            <w:r w:rsidRPr="00ED292E">
              <w:rPr>
                <w:lang w:val="ru-RU"/>
              </w:rPr>
              <w:t>Кемеровской  области – Кузбасса и с</w:t>
            </w:r>
            <w:r w:rsidR="00335B32" w:rsidRPr="00ED292E">
              <w:rPr>
                <w:lang w:val="ru-RU"/>
              </w:rPr>
              <w:t xml:space="preserve"> </w:t>
            </w:r>
            <w:r w:rsidRPr="00ED292E">
              <w:rPr>
                <w:lang w:val="ru-RU"/>
              </w:rPr>
              <w:t xml:space="preserve"> муниципальными программами (комплексными</w:t>
            </w:r>
            <w:r w:rsidRPr="00ED292E">
              <w:rPr>
                <w:spacing w:val="-38"/>
                <w:lang w:val="ru-RU"/>
              </w:rPr>
              <w:t xml:space="preserve">       </w:t>
            </w:r>
            <w:r w:rsidRPr="00ED292E">
              <w:rPr>
                <w:lang w:val="ru-RU"/>
              </w:rPr>
              <w:t xml:space="preserve">программами) ЮМО </w:t>
            </w:r>
          </w:p>
        </w:tc>
        <w:tc>
          <w:tcPr>
            <w:tcW w:w="3699" w:type="dxa"/>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rPr>
                <w:lang w:val="ru-RU"/>
              </w:rPr>
            </w:pPr>
            <w:r w:rsidRPr="00ED292E">
              <w:rPr>
                <w:lang w:val="ru-RU"/>
              </w:rPr>
              <w:t xml:space="preserve"> Государственная программа</w:t>
            </w:r>
          </w:p>
          <w:p w:rsidR="008A4802" w:rsidRPr="00ED292E" w:rsidRDefault="008A4802" w:rsidP="008A4802">
            <w:pPr>
              <w:widowControl w:val="0"/>
              <w:kinsoku w:val="0"/>
              <w:overflowPunct w:val="0"/>
              <w:autoSpaceDE w:val="0"/>
              <w:autoSpaceDN w:val="0"/>
              <w:adjustRightInd w:val="0"/>
              <w:rPr>
                <w:lang w:val="ru-RU"/>
              </w:rPr>
            </w:pPr>
            <w:r w:rsidRPr="00ED292E">
              <w:rPr>
                <w:lang w:val="ru-RU"/>
              </w:rPr>
              <w:t xml:space="preserve"> (комплексная программа) Кемеровской  области – Кузбасса </w:t>
            </w:r>
          </w:p>
        </w:tc>
        <w:tc>
          <w:tcPr>
            <w:tcW w:w="5854" w:type="dxa"/>
            <w:gridSpan w:val="3"/>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rPr>
                <w:iCs/>
              </w:rPr>
            </w:pPr>
            <w:r w:rsidRPr="00ED292E">
              <w:rPr>
                <w:iCs/>
                <w:lang w:val="ru-RU"/>
              </w:rPr>
              <w:t xml:space="preserve"> </w:t>
            </w:r>
            <w:proofErr w:type="spellStart"/>
            <w:r w:rsidRPr="00ED292E">
              <w:rPr>
                <w:iCs/>
              </w:rPr>
              <w:t>Наименование</w:t>
            </w:r>
            <w:proofErr w:type="spellEnd"/>
          </w:p>
        </w:tc>
      </w:tr>
      <w:tr w:rsidR="00335B32" w:rsidRPr="00ED292E" w:rsidTr="008A4802">
        <w:trPr>
          <w:trHeight w:val="394"/>
        </w:trPr>
        <w:tc>
          <w:tcPr>
            <w:tcW w:w="4253" w:type="dxa"/>
            <w:vMerge/>
            <w:tcBorders>
              <w:top w:val="nil"/>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pPr>
          </w:p>
        </w:tc>
        <w:tc>
          <w:tcPr>
            <w:tcW w:w="3699" w:type="dxa"/>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8A4802">
            <w:pPr>
              <w:widowControl w:val="0"/>
              <w:kinsoku w:val="0"/>
              <w:overflowPunct w:val="0"/>
              <w:autoSpaceDE w:val="0"/>
              <w:autoSpaceDN w:val="0"/>
              <w:adjustRightInd w:val="0"/>
            </w:pPr>
            <w:r w:rsidRPr="00ED292E">
              <w:t xml:space="preserve"> </w:t>
            </w:r>
            <w:r w:rsidRPr="00ED292E">
              <w:rPr>
                <w:lang w:val="ru-RU"/>
              </w:rPr>
              <w:t xml:space="preserve">Муниципальная </w:t>
            </w:r>
            <w:r w:rsidRPr="00ED292E">
              <w:t xml:space="preserve"> </w:t>
            </w:r>
            <w:proofErr w:type="spellStart"/>
            <w:r w:rsidRPr="00ED292E">
              <w:t>программа</w:t>
            </w:r>
            <w:proofErr w:type="spellEnd"/>
            <w:r w:rsidRPr="00ED292E">
              <w:rPr>
                <w:spacing w:val="1"/>
              </w:rPr>
              <w:t xml:space="preserve"> </w:t>
            </w:r>
          </w:p>
        </w:tc>
        <w:tc>
          <w:tcPr>
            <w:tcW w:w="5854" w:type="dxa"/>
            <w:gridSpan w:val="3"/>
            <w:tcBorders>
              <w:top w:val="single" w:sz="4" w:space="0" w:color="000000"/>
              <w:left w:val="single" w:sz="4" w:space="0" w:color="000000"/>
              <w:bottom w:val="single" w:sz="4" w:space="0" w:color="000000"/>
              <w:right w:val="single" w:sz="4" w:space="0" w:color="000000"/>
            </w:tcBorders>
            <w:vAlign w:val="center"/>
          </w:tcPr>
          <w:p w:rsidR="008A4802" w:rsidRPr="00ED292E" w:rsidRDefault="008A4802" w:rsidP="00E45B52">
            <w:pPr>
              <w:widowControl w:val="0"/>
              <w:kinsoku w:val="0"/>
              <w:overflowPunct w:val="0"/>
              <w:autoSpaceDE w:val="0"/>
              <w:autoSpaceDN w:val="0"/>
              <w:adjustRightInd w:val="0"/>
              <w:rPr>
                <w:iCs/>
              </w:rPr>
            </w:pPr>
            <w:r w:rsidRPr="00ED292E">
              <w:rPr>
                <w:iCs/>
              </w:rPr>
              <w:t xml:space="preserve"> </w:t>
            </w:r>
            <w:proofErr w:type="spellStart"/>
            <w:r w:rsidRPr="00ED292E">
              <w:rPr>
                <w:iCs/>
              </w:rPr>
              <w:t>Наименование</w:t>
            </w:r>
            <w:proofErr w:type="spellEnd"/>
          </w:p>
        </w:tc>
      </w:tr>
    </w:tbl>
    <w:p w:rsidR="009C255B" w:rsidRPr="00ED292E" w:rsidRDefault="00CB0910" w:rsidP="00CB0910">
      <w:pPr>
        <w:autoSpaceDE w:val="0"/>
        <w:autoSpaceDN w:val="0"/>
        <w:adjustRightInd w:val="0"/>
        <w:rPr>
          <w:lang w:val="ru-RU"/>
        </w:rPr>
      </w:pPr>
      <w:r w:rsidRPr="00ED292E">
        <w:rPr>
          <w:lang w:val="ru-RU"/>
        </w:rPr>
        <w:tab/>
      </w:r>
    </w:p>
    <w:p w:rsidR="00CB0910" w:rsidRPr="00ED292E" w:rsidRDefault="003115E4" w:rsidP="003115E4">
      <w:pPr>
        <w:autoSpaceDE w:val="0"/>
        <w:autoSpaceDN w:val="0"/>
        <w:adjustRightInd w:val="0"/>
        <w:ind w:left="993"/>
        <w:rPr>
          <w:lang w:val="ru-RU"/>
        </w:rPr>
      </w:pPr>
      <w:r w:rsidRPr="00ED292E">
        <w:rPr>
          <w:lang w:val="ru-RU"/>
        </w:rPr>
        <w:t>(22)</w:t>
      </w:r>
      <w:r w:rsidR="00CB0910" w:rsidRPr="00ED292E">
        <w:rPr>
          <w:lang w:val="ru-RU"/>
        </w:rPr>
        <w:t xml:space="preserve"> Куратор муниципального </w:t>
      </w:r>
      <w:r w:rsidR="004D1C12" w:rsidRPr="00ED292E">
        <w:rPr>
          <w:lang w:val="ru-RU"/>
        </w:rPr>
        <w:t xml:space="preserve">(ведомственного) </w:t>
      </w:r>
      <w:r w:rsidR="00CB0910" w:rsidRPr="00ED292E">
        <w:rPr>
          <w:lang w:val="ru-RU"/>
        </w:rPr>
        <w:t>проекта – ответственное должностное лицо из числа заместителей главы Юргинского муниципального округа.</w:t>
      </w:r>
    </w:p>
    <w:p w:rsidR="00CB0910" w:rsidRPr="00ED292E" w:rsidRDefault="003115E4" w:rsidP="003115E4">
      <w:pPr>
        <w:autoSpaceDE w:val="0"/>
        <w:autoSpaceDN w:val="0"/>
        <w:adjustRightInd w:val="0"/>
        <w:ind w:left="993"/>
        <w:rPr>
          <w:lang w:val="ru-RU"/>
        </w:rPr>
      </w:pPr>
      <w:r w:rsidRPr="00ED292E">
        <w:rPr>
          <w:lang w:val="ru-RU"/>
        </w:rPr>
        <w:t>(23)</w:t>
      </w:r>
      <w:r w:rsidR="00CB0910" w:rsidRPr="00ED292E">
        <w:rPr>
          <w:lang w:val="ru-RU"/>
        </w:rPr>
        <w:t xml:space="preserve"> Руководитель </w:t>
      </w:r>
      <w:r w:rsidR="00CD5A7C" w:rsidRPr="00ED292E">
        <w:rPr>
          <w:lang w:val="ru-RU"/>
        </w:rPr>
        <w:t>муниципального проекта  - лицо, на которое возлагается персональная ответственность за достижение показателей и результатов, выполнение задач, указанных в паспорте соответствующего проекта (соисполнитель МП).</w:t>
      </w:r>
    </w:p>
    <w:p w:rsidR="0042544F" w:rsidRPr="00ED292E" w:rsidRDefault="0042544F" w:rsidP="0042544F">
      <w:pPr>
        <w:pStyle w:val="af0"/>
        <w:autoSpaceDE w:val="0"/>
        <w:autoSpaceDN w:val="0"/>
        <w:adjustRightInd w:val="0"/>
        <w:ind w:left="1080"/>
        <w:rPr>
          <w:rFonts w:ascii="Times New Roman" w:hAnsi="Times New Roman"/>
        </w:rPr>
      </w:pPr>
    </w:p>
    <w:p w:rsidR="0042544F" w:rsidRPr="00335B32" w:rsidRDefault="0042544F" w:rsidP="0042544F">
      <w:pPr>
        <w:pStyle w:val="af0"/>
        <w:autoSpaceDE w:val="0"/>
        <w:autoSpaceDN w:val="0"/>
        <w:adjustRightInd w:val="0"/>
        <w:ind w:left="1080"/>
        <w:rPr>
          <w:rFonts w:ascii="Times New Roman" w:hAnsi="Times New Roman"/>
          <w:color w:val="0070C0"/>
        </w:rPr>
      </w:pPr>
    </w:p>
    <w:p w:rsidR="0042544F" w:rsidRPr="00335B32" w:rsidRDefault="0042544F" w:rsidP="0042544F">
      <w:pPr>
        <w:pStyle w:val="af0"/>
        <w:autoSpaceDE w:val="0"/>
        <w:autoSpaceDN w:val="0"/>
        <w:adjustRightInd w:val="0"/>
        <w:ind w:left="1080"/>
        <w:rPr>
          <w:rFonts w:ascii="Times New Roman" w:hAnsi="Times New Roman"/>
          <w:color w:val="0070C0"/>
        </w:rPr>
      </w:pPr>
    </w:p>
    <w:p w:rsidR="0042544F" w:rsidRDefault="0042544F" w:rsidP="0042544F">
      <w:pPr>
        <w:pStyle w:val="af0"/>
        <w:autoSpaceDE w:val="0"/>
        <w:autoSpaceDN w:val="0"/>
        <w:adjustRightInd w:val="0"/>
        <w:ind w:left="1080"/>
        <w:rPr>
          <w:rFonts w:ascii="Times New Roman" w:hAnsi="Times New Roman"/>
          <w:color w:val="0070C0"/>
        </w:rPr>
      </w:pPr>
    </w:p>
    <w:p w:rsidR="0042544F" w:rsidRPr="00B82E84" w:rsidRDefault="0042544F" w:rsidP="0042544F">
      <w:pPr>
        <w:widowControl w:val="0"/>
        <w:tabs>
          <w:tab w:val="left" w:pos="5923"/>
          <w:tab w:val="left" w:pos="15876"/>
        </w:tabs>
        <w:kinsoku w:val="0"/>
        <w:overflowPunct w:val="0"/>
        <w:autoSpaceDE w:val="0"/>
        <w:autoSpaceDN w:val="0"/>
        <w:adjustRightInd w:val="0"/>
        <w:spacing w:before="73"/>
        <w:ind w:left="567" w:right="364"/>
        <w:jc w:val="center"/>
        <w:outlineLvl w:val="0"/>
        <w:rPr>
          <w:b/>
          <w:sz w:val="28"/>
          <w:szCs w:val="28"/>
          <w:lang w:val="ru-RU"/>
        </w:rPr>
      </w:pPr>
      <w:r w:rsidRPr="00B82E84">
        <w:rPr>
          <w:b/>
          <w:sz w:val="28"/>
          <w:szCs w:val="28"/>
          <w:lang w:val="ru-RU"/>
        </w:rPr>
        <w:lastRenderedPageBreak/>
        <w:t>2.</w:t>
      </w:r>
      <w:r w:rsidR="00ED7CBA" w:rsidRPr="00B82E84">
        <w:rPr>
          <w:b/>
          <w:sz w:val="28"/>
          <w:szCs w:val="28"/>
          <w:lang w:val="ru-RU"/>
        </w:rPr>
        <w:t xml:space="preserve"> </w:t>
      </w:r>
      <w:proofErr w:type="spellStart"/>
      <w:r w:rsidRPr="00B82E84">
        <w:rPr>
          <w:b/>
          <w:sz w:val="28"/>
          <w:szCs w:val="28"/>
        </w:rPr>
        <w:t>Показатели</w:t>
      </w:r>
      <w:proofErr w:type="spellEnd"/>
      <w:r w:rsidRPr="00B82E84">
        <w:rPr>
          <w:b/>
          <w:spacing w:val="-5"/>
          <w:sz w:val="28"/>
          <w:szCs w:val="28"/>
        </w:rPr>
        <w:t xml:space="preserve"> </w:t>
      </w:r>
      <w:r w:rsidRPr="00B82E84">
        <w:rPr>
          <w:b/>
          <w:spacing w:val="-5"/>
          <w:sz w:val="28"/>
          <w:szCs w:val="28"/>
          <w:lang w:val="ru-RU"/>
        </w:rPr>
        <w:t xml:space="preserve">муниципального </w:t>
      </w:r>
      <w:r w:rsidR="004D1C12" w:rsidRPr="00B82E84">
        <w:rPr>
          <w:b/>
          <w:spacing w:val="-5"/>
          <w:sz w:val="28"/>
          <w:szCs w:val="28"/>
          <w:lang w:val="ru-RU"/>
        </w:rPr>
        <w:t>(</w:t>
      </w:r>
      <w:r w:rsidR="00FC1DD1" w:rsidRPr="00B82E84">
        <w:rPr>
          <w:b/>
          <w:bCs/>
          <w:iCs/>
          <w:sz w:val="28"/>
          <w:szCs w:val="28"/>
          <w:lang w:val="ru-RU"/>
        </w:rPr>
        <w:t>ведомственного</w:t>
      </w:r>
      <w:r w:rsidR="004D1C12" w:rsidRPr="00B82E84">
        <w:rPr>
          <w:b/>
          <w:bCs/>
          <w:iCs/>
          <w:sz w:val="28"/>
          <w:szCs w:val="28"/>
          <w:lang w:val="ru-RU"/>
        </w:rPr>
        <w:t>)</w:t>
      </w:r>
      <w:r w:rsidR="00FC1DD1" w:rsidRPr="00B82E84">
        <w:rPr>
          <w:b/>
          <w:sz w:val="28"/>
          <w:szCs w:val="28"/>
        </w:rPr>
        <w:t xml:space="preserve"> </w:t>
      </w:r>
      <w:proofErr w:type="spellStart"/>
      <w:r w:rsidRPr="00B82E84">
        <w:rPr>
          <w:b/>
          <w:sz w:val="28"/>
          <w:szCs w:val="28"/>
          <w:u w:val="single"/>
        </w:rPr>
        <w:t>проекта</w:t>
      </w:r>
      <w:proofErr w:type="spellEnd"/>
    </w:p>
    <w:p w:rsidR="001976B3" w:rsidRPr="00332792" w:rsidRDefault="001976B3" w:rsidP="0042544F">
      <w:pPr>
        <w:widowControl w:val="0"/>
        <w:tabs>
          <w:tab w:val="left" w:pos="5923"/>
          <w:tab w:val="left" w:pos="15876"/>
        </w:tabs>
        <w:kinsoku w:val="0"/>
        <w:overflowPunct w:val="0"/>
        <w:autoSpaceDE w:val="0"/>
        <w:autoSpaceDN w:val="0"/>
        <w:adjustRightInd w:val="0"/>
        <w:spacing w:before="73"/>
        <w:ind w:left="567" w:right="364"/>
        <w:jc w:val="center"/>
        <w:outlineLvl w:val="0"/>
        <w:rPr>
          <w:sz w:val="28"/>
          <w:szCs w:val="28"/>
          <w:lang w:val="ru-RU"/>
        </w:rPr>
      </w:pPr>
    </w:p>
    <w:tbl>
      <w:tblPr>
        <w:tblStyle w:val="a4"/>
        <w:tblW w:w="14000" w:type="dxa"/>
        <w:tblInd w:w="567" w:type="dxa"/>
        <w:tblLayout w:type="fixed"/>
        <w:tblLook w:val="04A0" w:firstRow="1" w:lastRow="0" w:firstColumn="1" w:lastColumn="0" w:noHBand="0" w:noVBand="1"/>
      </w:tblPr>
      <w:tblGrid>
        <w:gridCol w:w="675"/>
        <w:gridCol w:w="1984"/>
        <w:gridCol w:w="1275"/>
        <w:gridCol w:w="1276"/>
        <w:gridCol w:w="1135"/>
        <w:gridCol w:w="1001"/>
        <w:gridCol w:w="992"/>
        <w:gridCol w:w="992"/>
        <w:gridCol w:w="992"/>
        <w:gridCol w:w="1844"/>
        <w:gridCol w:w="1834"/>
      </w:tblGrid>
      <w:tr w:rsidR="00335B32" w:rsidRPr="00332792" w:rsidTr="007E527C">
        <w:tc>
          <w:tcPr>
            <w:tcW w:w="675" w:type="dxa"/>
            <w:vMerge w:val="restart"/>
          </w:tcPr>
          <w:p w:rsidR="007E527C" w:rsidRPr="00332792" w:rsidRDefault="007E527C" w:rsidP="001976B3">
            <w:pPr>
              <w:widowControl w:val="0"/>
              <w:tabs>
                <w:tab w:val="left" w:pos="5923"/>
                <w:tab w:val="left" w:pos="15876"/>
              </w:tabs>
              <w:kinsoku w:val="0"/>
              <w:overflowPunct w:val="0"/>
              <w:autoSpaceDE w:val="0"/>
              <w:autoSpaceDN w:val="0"/>
              <w:adjustRightInd w:val="0"/>
              <w:spacing w:before="73"/>
              <w:ind w:right="364"/>
              <w:outlineLvl w:val="0"/>
              <w:rPr>
                <w:lang w:val="ru-RU"/>
              </w:rPr>
            </w:pPr>
            <w:r w:rsidRPr="00332792">
              <w:rPr>
                <w:lang w:val="ru-RU"/>
              </w:rPr>
              <w:t>№</w:t>
            </w:r>
          </w:p>
          <w:p w:rsidR="007E527C" w:rsidRPr="00332792" w:rsidRDefault="007E527C" w:rsidP="001976B3">
            <w:pPr>
              <w:widowControl w:val="0"/>
              <w:tabs>
                <w:tab w:val="left" w:pos="5923"/>
                <w:tab w:val="left" w:pos="15876"/>
              </w:tabs>
              <w:kinsoku w:val="0"/>
              <w:overflowPunct w:val="0"/>
              <w:autoSpaceDE w:val="0"/>
              <w:autoSpaceDN w:val="0"/>
              <w:adjustRightInd w:val="0"/>
              <w:spacing w:before="73"/>
              <w:ind w:right="34"/>
              <w:outlineLvl w:val="0"/>
              <w:rPr>
                <w:lang w:val="ru-RU"/>
              </w:rPr>
            </w:pPr>
            <w:proofErr w:type="gramStart"/>
            <w:r w:rsidRPr="00332792">
              <w:rPr>
                <w:lang w:val="ru-RU"/>
              </w:rPr>
              <w:t>п</w:t>
            </w:r>
            <w:proofErr w:type="gramEnd"/>
            <w:r w:rsidRPr="00332792">
              <w:rPr>
                <w:lang w:val="ru-RU"/>
              </w:rPr>
              <w:t>/п</w:t>
            </w:r>
          </w:p>
        </w:tc>
        <w:tc>
          <w:tcPr>
            <w:tcW w:w="1984" w:type="dxa"/>
            <w:vMerge w:val="restart"/>
          </w:tcPr>
          <w:p w:rsidR="007E527C" w:rsidRPr="00332792" w:rsidRDefault="007E527C" w:rsidP="001976B3">
            <w:pPr>
              <w:widowControl w:val="0"/>
              <w:tabs>
                <w:tab w:val="left" w:pos="1485"/>
                <w:tab w:val="left" w:pos="5923"/>
                <w:tab w:val="left" w:pos="15876"/>
              </w:tabs>
              <w:kinsoku w:val="0"/>
              <w:overflowPunct w:val="0"/>
              <w:autoSpaceDE w:val="0"/>
              <w:autoSpaceDN w:val="0"/>
              <w:adjustRightInd w:val="0"/>
              <w:spacing w:before="73"/>
              <w:ind w:right="175"/>
              <w:jc w:val="center"/>
              <w:outlineLvl w:val="0"/>
              <w:rPr>
                <w:lang w:val="ru-RU"/>
              </w:rPr>
            </w:pPr>
            <w:r w:rsidRPr="00332792">
              <w:rPr>
                <w:lang w:val="ru-RU"/>
              </w:rPr>
              <w:t>Показатели</w:t>
            </w:r>
          </w:p>
          <w:p w:rsidR="007E527C" w:rsidRPr="00332792" w:rsidRDefault="004D1C12" w:rsidP="00332792">
            <w:pPr>
              <w:widowControl w:val="0"/>
              <w:tabs>
                <w:tab w:val="left" w:pos="1026"/>
                <w:tab w:val="left" w:pos="1485"/>
                <w:tab w:val="left" w:pos="5923"/>
                <w:tab w:val="left" w:pos="15876"/>
              </w:tabs>
              <w:kinsoku w:val="0"/>
              <w:overflowPunct w:val="0"/>
              <w:autoSpaceDE w:val="0"/>
              <w:autoSpaceDN w:val="0"/>
              <w:adjustRightInd w:val="0"/>
              <w:spacing w:before="73"/>
              <w:jc w:val="center"/>
              <w:outlineLvl w:val="0"/>
              <w:rPr>
                <w:lang w:val="ru-RU"/>
              </w:rPr>
            </w:pPr>
            <w:proofErr w:type="spellStart"/>
            <w:r w:rsidRPr="00332792">
              <w:rPr>
                <w:lang w:val="ru-RU"/>
              </w:rPr>
              <w:t>М</w:t>
            </w:r>
            <w:r w:rsidR="007E527C" w:rsidRPr="00332792">
              <w:rPr>
                <w:lang w:val="ru-RU"/>
              </w:rPr>
              <w:t>унициального</w:t>
            </w:r>
            <w:proofErr w:type="spellEnd"/>
            <w:r w:rsidRPr="00332792">
              <w:rPr>
                <w:lang w:val="ru-RU"/>
              </w:rPr>
              <w:t xml:space="preserve"> (ведомственного)</w:t>
            </w:r>
            <w:r w:rsidR="007E527C" w:rsidRPr="00332792">
              <w:rPr>
                <w:lang w:val="ru-RU"/>
              </w:rPr>
              <w:t xml:space="preserve"> проекта </w:t>
            </w:r>
            <w:r w:rsidR="007E527C" w:rsidRPr="00332792">
              <w:rPr>
                <w:sz w:val="18"/>
                <w:szCs w:val="18"/>
                <w:lang w:val="ru-RU"/>
              </w:rPr>
              <w:t>(2</w:t>
            </w:r>
            <w:r w:rsidR="00332792" w:rsidRPr="00332792">
              <w:rPr>
                <w:sz w:val="18"/>
                <w:szCs w:val="18"/>
                <w:lang w:val="ru-RU"/>
              </w:rPr>
              <w:t>4</w:t>
            </w:r>
            <w:r w:rsidR="007E527C" w:rsidRPr="00332792">
              <w:rPr>
                <w:sz w:val="18"/>
                <w:szCs w:val="18"/>
                <w:lang w:val="ru-RU"/>
              </w:rPr>
              <w:t>)</w:t>
            </w:r>
          </w:p>
        </w:tc>
        <w:tc>
          <w:tcPr>
            <w:tcW w:w="1275" w:type="dxa"/>
            <w:vMerge w:val="restart"/>
          </w:tcPr>
          <w:p w:rsidR="007E527C" w:rsidRPr="00332792" w:rsidRDefault="007E527C" w:rsidP="00770E4A">
            <w:pPr>
              <w:widowControl w:val="0"/>
              <w:tabs>
                <w:tab w:val="left" w:pos="5923"/>
                <w:tab w:val="left" w:pos="15876"/>
              </w:tabs>
              <w:kinsoku w:val="0"/>
              <w:overflowPunct w:val="0"/>
              <w:autoSpaceDE w:val="0"/>
              <w:autoSpaceDN w:val="0"/>
              <w:adjustRightInd w:val="0"/>
              <w:spacing w:before="73"/>
              <w:ind w:right="39"/>
              <w:jc w:val="center"/>
              <w:outlineLvl w:val="0"/>
              <w:rPr>
                <w:lang w:val="ru-RU"/>
              </w:rPr>
            </w:pPr>
            <w:r w:rsidRPr="00332792">
              <w:rPr>
                <w:lang w:val="ru-RU"/>
              </w:rPr>
              <w:t>Уровень</w:t>
            </w:r>
          </w:p>
          <w:p w:rsidR="007E527C" w:rsidRPr="00332792" w:rsidRDefault="00F12162" w:rsidP="00332792">
            <w:pPr>
              <w:widowControl w:val="0"/>
              <w:tabs>
                <w:tab w:val="left" w:pos="1206"/>
                <w:tab w:val="left" w:pos="5923"/>
                <w:tab w:val="left" w:pos="15876"/>
              </w:tabs>
              <w:kinsoku w:val="0"/>
              <w:overflowPunct w:val="0"/>
              <w:autoSpaceDE w:val="0"/>
              <w:autoSpaceDN w:val="0"/>
              <w:adjustRightInd w:val="0"/>
              <w:spacing w:before="73"/>
              <w:ind w:right="39"/>
              <w:jc w:val="center"/>
              <w:outlineLvl w:val="0"/>
              <w:rPr>
                <w:lang w:val="ru-RU"/>
              </w:rPr>
            </w:pPr>
            <w:r w:rsidRPr="00332792">
              <w:rPr>
                <w:lang w:val="ru-RU"/>
              </w:rPr>
              <w:t xml:space="preserve">показателя </w:t>
            </w:r>
            <w:r w:rsidRPr="00332792">
              <w:rPr>
                <w:sz w:val="18"/>
                <w:szCs w:val="18"/>
                <w:lang w:val="ru-RU"/>
              </w:rPr>
              <w:t>(2</w:t>
            </w:r>
            <w:r w:rsidR="00332792" w:rsidRPr="00332792">
              <w:rPr>
                <w:sz w:val="18"/>
                <w:szCs w:val="18"/>
                <w:lang w:val="ru-RU"/>
              </w:rPr>
              <w:t>5</w:t>
            </w:r>
            <w:r w:rsidR="007E527C" w:rsidRPr="00332792">
              <w:rPr>
                <w:sz w:val="18"/>
                <w:szCs w:val="18"/>
                <w:lang w:val="ru-RU"/>
              </w:rPr>
              <w:t>)</w:t>
            </w:r>
          </w:p>
        </w:tc>
        <w:tc>
          <w:tcPr>
            <w:tcW w:w="1276" w:type="dxa"/>
            <w:vMerge w:val="restart"/>
          </w:tcPr>
          <w:p w:rsidR="007E527C" w:rsidRPr="00332792" w:rsidRDefault="007E527C" w:rsidP="00770E4A">
            <w:pPr>
              <w:widowControl w:val="0"/>
              <w:tabs>
                <w:tab w:val="left" w:pos="5923"/>
                <w:tab w:val="left" w:pos="15876"/>
              </w:tabs>
              <w:kinsoku w:val="0"/>
              <w:overflowPunct w:val="0"/>
              <w:autoSpaceDE w:val="0"/>
              <w:autoSpaceDN w:val="0"/>
              <w:adjustRightInd w:val="0"/>
              <w:spacing w:before="73"/>
              <w:ind w:right="42"/>
              <w:jc w:val="center"/>
              <w:outlineLvl w:val="0"/>
              <w:rPr>
                <w:lang w:val="ru-RU"/>
              </w:rPr>
            </w:pPr>
            <w:r w:rsidRPr="00332792">
              <w:rPr>
                <w:lang w:val="ru-RU"/>
              </w:rPr>
              <w:t>Единица измерения</w:t>
            </w:r>
          </w:p>
          <w:p w:rsidR="007E527C" w:rsidRPr="00332792" w:rsidRDefault="007E527C" w:rsidP="00770E4A">
            <w:pPr>
              <w:widowControl w:val="0"/>
              <w:tabs>
                <w:tab w:val="left" w:pos="5923"/>
                <w:tab w:val="left" w:pos="15876"/>
              </w:tabs>
              <w:kinsoku w:val="0"/>
              <w:overflowPunct w:val="0"/>
              <w:autoSpaceDE w:val="0"/>
              <w:autoSpaceDN w:val="0"/>
              <w:adjustRightInd w:val="0"/>
              <w:spacing w:before="73"/>
              <w:ind w:right="42"/>
              <w:jc w:val="center"/>
              <w:outlineLvl w:val="0"/>
              <w:rPr>
                <w:lang w:val="ru-RU"/>
              </w:rPr>
            </w:pPr>
            <w:r w:rsidRPr="00332792">
              <w:rPr>
                <w:lang w:val="ru-RU"/>
              </w:rPr>
              <w:t>(по ОКЕИ)</w:t>
            </w:r>
          </w:p>
        </w:tc>
        <w:tc>
          <w:tcPr>
            <w:tcW w:w="2136" w:type="dxa"/>
            <w:gridSpan w:val="2"/>
          </w:tcPr>
          <w:p w:rsidR="007E527C" w:rsidRPr="00332792" w:rsidRDefault="007E527C" w:rsidP="00B31159">
            <w:pPr>
              <w:widowControl w:val="0"/>
              <w:tabs>
                <w:tab w:val="left" w:pos="5923"/>
                <w:tab w:val="left" w:pos="15876"/>
              </w:tabs>
              <w:kinsoku w:val="0"/>
              <w:overflowPunct w:val="0"/>
              <w:autoSpaceDE w:val="0"/>
              <w:autoSpaceDN w:val="0"/>
              <w:adjustRightInd w:val="0"/>
              <w:spacing w:before="73"/>
              <w:ind w:right="364"/>
              <w:jc w:val="center"/>
              <w:outlineLvl w:val="0"/>
              <w:rPr>
                <w:lang w:val="ru-RU"/>
              </w:rPr>
            </w:pPr>
            <w:r w:rsidRPr="00332792">
              <w:rPr>
                <w:lang w:val="ru-RU"/>
              </w:rPr>
              <w:t>Базовое значение</w:t>
            </w:r>
          </w:p>
        </w:tc>
        <w:tc>
          <w:tcPr>
            <w:tcW w:w="2976" w:type="dxa"/>
            <w:gridSpan w:val="3"/>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lang w:val="ru-RU"/>
              </w:rPr>
            </w:pPr>
            <w:r w:rsidRPr="00332792">
              <w:rPr>
                <w:lang w:val="ru-RU"/>
              </w:rPr>
              <w:t>Период, год</w:t>
            </w:r>
          </w:p>
        </w:tc>
        <w:tc>
          <w:tcPr>
            <w:tcW w:w="1844" w:type="dxa"/>
            <w:vMerge w:val="restart"/>
          </w:tcPr>
          <w:p w:rsidR="007E527C" w:rsidRPr="00332792" w:rsidRDefault="007E527C" w:rsidP="00E45B52">
            <w:pPr>
              <w:widowControl w:val="0"/>
              <w:tabs>
                <w:tab w:val="left" w:pos="5923"/>
                <w:tab w:val="left" w:pos="15876"/>
              </w:tabs>
              <w:kinsoku w:val="0"/>
              <w:overflowPunct w:val="0"/>
              <w:autoSpaceDE w:val="0"/>
              <w:autoSpaceDN w:val="0"/>
              <w:adjustRightInd w:val="0"/>
              <w:spacing w:before="73"/>
              <w:ind w:right="180"/>
              <w:jc w:val="center"/>
              <w:outlineLvl w:val="0"/>
              <w:rPr>
                <w:lang w:val="ru-RU"/>
              </w:rPr>
            </w:pPr>
            <w:r w:rsidRPr="00332792">
              <w:rPr>
                <w:lang w:val="ru-RU"/>
              </w:rPr>
              <w:t xml:space="preserve"> Признак</w:t>
            </w:r>
          </w:p>
          <w:p w:rsidR="007E527C" w:rsidRPr="00332792" w:rsidRDefault="007E527C" w:rsidP="00E45B52">
            <w:pPr>
              <w:widowControl w:val="0"/>
              <w:tabs>
                <w:tab w:val="left" w:pos="5923"/>
                <w:tab w:val="left" w:pos="15876"/>
              </w:tabs>
              <w:kinsoku w:val="0"/>
              <w:overflowPunct w:val="0"/>
              <w:autoSpaceDE w:val="0"/>
              <w:autoSpaceDN w:val="0"/>
              <w:adjustRightInd w:val="0"/>
              <w:spacing w:before="73"/>
              <w:ind w:right="38"/>
              <w:jc w:val="center"/>
              <w:outlineLvl w:val="0"/>
              <w:rPr>
                <w:lang w:val="ru-RU"/>
              </w:rPr>
            </w:pPr>
            <w:r w:rsidRPr="00332792">
              <w:rPr>
                <w:lang w:val="ru-RU"/>
              </w:rPr>
              <w:t>возрастания/</w:t>
            </w:r>
          </w:p>
          <w:p w:rsidR="007E527C" w:rsidRPr="00332792" w:rsidRDefault="007E527C" w:rsidP="00E45B52">
            <w:pPr>
              <w:widowControl w:val="0"/>
              <w:tabs>
                <w:tab w:val="left" w:pos="5923"/>
                <w:tab w:val="left" w:pos="15876"/>
              </w:tabs>
              <w:kinsoku w:val="0"/>
              <w:overflowPunct w:val="0"/>
              <w:autoSpaceDE w:val="0"/>
              <w:autoSpaceDN w:val="0"/>
              <w:adjustRightInd w:val="0"/>
              <w:spacing w:before="73"/>
              <w:ind w:right="38"/>
              <w:jc w:val="center"/>
              <w:outlineLvl w:val="0"/>
              <w:rPr>
                <w:lang w:val="ru-RU"/>
              </w:rPr>
            </w:pPr>
            <w:r w:rsidRPr="00332792">
              <w:rPr>
                <w:lang w:val="ru-RU"/>
              </w:rPr>
              <w:t>убывания</w:t>
            </w:r>
          </w:p>
        </w:tc>
        <w:tc>
          <w:tcPr>
            <w:tcW w:w="1834" w:type="dxa"/>
            <w:vMerge w:val="restart"/>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lang w:val="ru-RU"/>
              </w:rPr>
            </w:pPr>
            <w:r w:rsidRPr="00332792">
              <w:rPr>
                <w:lang w:val="ru-RU"/>
              </w:rPr>
              <w:t>Нарастающий итог</w:t>
            </w:r>
          </w:p>
        </w:tc>
      </w:tr>
      <w:tr w:rsidR="00335B32" w:rsidRPr="00332792" w:rsidTr="007E527C">
        <w:tc>
          <w:tcPr>
            <w:tcW w:w="675" w:type="dxa"/>
            <w:vMerge/>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1984" w:type="dxa"/>
            <w:vMerge/>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1275" w:type="dxa"/>
            <w:vMerge/>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1276" w:type="dxa"/>
            <w:vMerge/>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1135" w:type="dxa"/>
          </w:tcPr>
          <w:p w:rsidR="007E527C" w:rsidRPr="00332792" w:rsidRDefault="007E527C" w:rsidP="007E527C">
            <w:pPr>
              <w:widowControl w:val="0"/>
              <w:tabs>
                <w:tab w:val="left" w:pos="5923"/>
                <w:tab w:val="left" w:pos="15876"/>
              </w:tabs>
              <w:kinsoku w:val="0"/>
              <w:overflowPunct w:val="0"/>
              <w:autoSpaceDE w:val="0"/>
              <w:autoSpaceDN w:val="0"/>
              <w:adjustRightInd w:val="0"/>
              <w:spacing w:before="73"/>
              <w:ind w:right="33"/>
              <w:jc w:val="center"/>
              <w:outlineLvl w:val="0"/>
              <w:rPr>
                <w:lang w:val="ru-RU"/>
              </w:rPr>
            </w:pPr>
            <w:r w:rsidRPr="00332792">
              <w:rPr>
                <w:lang w:val="ru-RU"/>
              </w:rPr>
              <w:t>значение</w:t>
            </w:r>
          </w:p>
        </w:tc>
        <w:tc>
          <w:tcPr>
            <w:tcW w:w="1001" w:type="dxa"/>
          </w:tcPr>
          <w:p w:rsidR="007E527C" w:rsidRPr="00332792" w:rsidRDefault="007E527C" w:rsidP="00E45B52">
            <w:pPr>
              <w:widowControl w:val="0"/>
              <w:tabs>
                <w:tab w:val="left" w:pos="5923"/>
                <w:tab w:val="left" w:pos="15876"/>
              </w:tabs>
              <w:kinsoku w:val="0"/>
              <w:overflowPunct w:val="0"/>
              <w:autoSpaceDE w:val="0"/>
              <w:autoSpaceDN w:val="0"/>
              <w:adjustRightInd w:val="0"/>
              <w:spacing w:before="73"/>
              <w:ind w:right="364"/>
              <w:jc w:val="center"/>
              <w:outlineLvl w:val="0"/>
              <w:rPr>
                <w:lang w:val="ru-RU"/>
              </w:rPr>
            </w:pPr>
            <w:r w:rsidRPr="00332792">
              <w:rPr>
                <w:lang w:val="ru-RU"/>
              </w:rPr>
              <w:t xml:space="preserve">  год</w:t>
            </w:r>
          </w:p>
        </w:tc>
        <w:tc>
          <w:tcPr>
            <w:tcW w:w="992" w:type="dxa"/>
          </w:tcPr>
          <w:p w:rsidR="007E527C" w:rsidRPr="00332792" w:rsidRDefault="00332792" w:rsidP="007E527C">
            <w:pPr>
              <w:widowControl w:val="0"/>
              <w:tabs>
                <w:tab w:val="left" w:pos="5923"/>
                <w:tab w:val="left" w:pos="15876"/>
              </w:tabs>
              <w:kinsoku w:val="0"/>
              <w:overflowPunct w:val="0"/>
              <w:autoSpaceDE w:val="0"/>
              <w:autoSpaceDN w:val="0"/>
              <w:adjustRightInd w:val="0"/>
              <w:spacing w:before="73"/>
              <w:ind w:right="174"/>
              <w:jc w:val="center"/>
              <w:outlineLvl w:val="0"/>
              <w:rPr>
                <w:lang w:val="ru-RU"/>
              </w:rPr>
            </w:pPr>
            <w:r w:rsidRPr="00332792">
              <w:rPr>
                <w:lang w:val="ru-RU"/>
              </w:rPr>
              <w:t>№</w:t>
            </w:r>
          </w:p>
        </w:tc>
        <w:tc>
          <w:tcPr>
            <w:tcW w:w="992" w:type="dxa"/>
          </w:tcPr>
          <w:p w:rsidR="007E527C" w:rsidRPr="00332792" w:rsidRDefault="00332792" w:rsidP="007E527C">
            <w:pPr>
              <w:widowControl w:val="0"/>
              <w:tabs>
                <w:tab w:val="left" w:pos="5923"/>
                <w:tab w:val="left" w:pos="15876"/>
              </w:tabs>
              <w:kinsoku w:val="0"/>
              <w:overflowPunct w:val="0"/>
              <w:autoSpaceDE w:val="0"/>
              <w:autoSpaceDN w:val="0"/>
              <w:adjustRightInd w:val="0"/>
              <w:spacing w:before="73"/>
              <w:jc w:val="center"/>
              <w:outlineLvl w:val="0"/>
              <w:rPr>
                <w:lang w:val="ru-RU"/>
              </w:rPr>
            </w:pPr>
            <w:r w:rsidRPr="00332792">
              <w:rPr>
                <w:lang w:val="ru-RU"/>
              </w:rPr>
              <w:t>№</w:t>
            </w:r>
            <w:r w:rsidR="007E527C" w:rsidRPr="00332792">
              <w:rPr>
                <w:lang w:val="ru-RU"/>
              </w:rPr>
              <w:t>+1</w:t>
            </w:r>
          </w:p>
        </w:tc>
        <w:tc>
          <w:tcPr>
            <w:tcW w:w="992" w:type="dxa"/>
          </w:tcPr>
          <w:p w:rsidR="007E527C" w:rsidRPr="00332792" w:rsidRDefault="00332792" w:rsidP="007E527C">
            <w:pPr>
              <w:widowControl w:val="0"/>
              <w:tabs>
                <w:tab w:val="left" w:pos="5923"/>
                <w:tab w:val="left" w:pos="15876"/>
              </w:tabs>
              <w:kinsoku w:val="0"/>
              <w:overflowPunct w:val="0"/>
              <w:autoSpaceDE w:val="0"/>
              <w:autoSpaceDN w:val="0"/>
              <w:adjustRightInd w:val="0"/>
              <w:spacing w:before="73"/>
              <w:ind w:right="174"/>
              <w:jc w:val="center"/>
              <w:outlineLvl w:val="0"/>
              <w:rPr>
                <w:lang w:val="ru-RU"/>
              </w:rPr>
            </w:pPr>
            <w:r w:rsidRPr="00332792">
              <w:rPr>
                <w:lang w:val="ru-RU"/>
              </w:rPr>
              <w:t>№</w:t>
            </w:r>
            <w:r w:rsidR="007E527C" w:rsidRPr="00332792">
              <w:rPr>
                <w:lang w:val="ru-RU"/>
              </w:rPr>
              <w:t>+</w:t>
            </w:r>
            <w:r w:rsidR="007E527C" w:rsidRPr="00332792">
              <w:rPr>
                <w:lang w:val="en-US"/>
              </w:rPr>
              <w:t>n</w:t>
            </w:r>
          </w:p>
        </w:tc>
        <w:tc>
          <w:tcPr>
            <w:tcW w:w="1844" w:type="dxa"/>
            <w:vMerge/>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1834" w:type="dxa"/>
            <w:vMerge/>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r>
      <w:tr w:rsidR="00335B32" w:rsidRPr="00332792" w:rsidTr="007E527C">
        <w:tc>
          <w:tcPr>
            <w:tcW w:w="675" w:type="dxa"/>
          </w:tcPr>
          <w:p w:rsidR="00E45B52" w:rsidRPr="00332792" w:rsidRDefault="00E45B52" w:rsidP="00F8562D">
            <w:pPr>
              <w:widowControl w:val="0"/>
              <w:tabs>
                <w:tab w:val="left" w:pos="5923"/>
                <w:tab w:val="left" w:pos="15876"/>
              </w:tabs>
              <w:kinsoku w:val="0"/>
              <w:overflowPunct w:val="0"/>
              <w:autoSpaceDE w:val="0"/>
              <w:autoSpaceDN w:val="0"/>
              <w:adjustRightInd w:val="0"/>
              <w:spacing w:before="73"/>
              <w:ind w:right="364"/>
              <w:jc w:val="center"/>
              <w:outlineLvl w:val="0"/>
              <w:rPr>
                <w:sz w:val="18"/>
                <w:szCs w:val="18"/>
                <w:lang w:val="ru-RU"/>
              </w:rPr>
            </w:pPr>
            <w:r w:rsidRPr="00332792">
              <w:rPr>
                <w:sz w:val="18"/>
                <w:szCs w:val="18"/>
                <w:lang w:val="ru-RU"/>
              </w:rPr>
              <w:t>1</w:t>
            </w:r>
          </w:p>
        </w:tc>
        <w:tc>
          <w:tcPr>
            <w:tcW w:w="1984" w:type="dxa"/>
          </w:tcPr>
          <w:p w:rsidR="00E45B52" w:rsidRPr="00332792" w:rsidRDefault="00E45B52" w:rsidP="0042544F">
            <w:pPr>
              <w:widowControl w:val="0"/>
              <w:tabs>
                <w:tab w:val="left" w:pos="5923"/>
                <w:tab w:val="left" w:pos="15876"/>
              </w:tabs>
              <w:kinsoku w:val="0"/>
              <w:overflowPunct w:val="0"/>
              <w:autoSpaceDE w:val="0"/>
              <w:autoSpaceDN w:val="0"/>
              <w:adjustRightInd w:val="0"/>
              <w:spacing w:before="73"/>
              <w:ind w:right="364"/>
              <w:jc w:val="center"/>
              <w:outlineLvl w:val="0"/>
              <w:rPr>
                <w:sz w:val="18"/>
                <w:szCs w:val="18"/>
                <w:lang w:val="ru-RU"/>
              </w:rPr>
            </w:pPr>
            <w:r w:rsidRPr="00332792">
              <w:rPr>
                <w:sz w:val="18"/>
                <w:szCs w:val="18"/>
                <w:lang w:val="ru-RU"/>
              </w:rPr>
              <w:t>2</w:t>
            </w:r>
          </w:p>
        </w:tc>
        <w:tc>
          <w:tcPr>
            <w:tcW w:w="1275" w:type="dxa"/>
          </w:tcPr>
          <w:p w:rsidR="00E45B52" w:rsidRPr="00332792" w:rsidRDefault="00E45B52" w:rsidP="0042544F">
            <w:pPr>
              <w:widowControl w:val="0"/>
              <w:tabs>
                <w:tab w:val="left" w:pos="5923"/>
                <w:tab w:val="left" w:pos="15876"/>
              </w:tabs>
              <w:kinsoku w:val="0"/>
              <w:overflowPunct w:val="0"/>
              <w:autoSpaceDE w:val="0"/>
              <w:autoSpaceDN w:val="0"/>
              <w:adjustRightInd w:val="0"/>
              <w:spacing w:before="73"/>
              <w:ind w:right="364"/>
              <w:jc w:val="center"/>
              <w:outlineLvl w:val="0"/>
              <w:rPr>
                <w:sz w:val="18"/>
                <w:szCs w:val="18"/>
                <w:lang w:val="ru-RU"/>
              </w:rPr>
            </w:pPr>
            <w:r w:rsidRPr="00332792">
              <w:rPr>
                <w:sz w:val="18"/>
                <w:szCs w:val="18"/>
                <w:lang w:val="ru-RU"/>
              </w:rPr>
              <w:t>3</w:t>
            </w:r>
          </w:p>
        </w:tc>
        <w:tc>
          <w:tcPr>
            <w:tcW w:w="1276" w:type="dxa"/>
          </w:tcPr>
          <w:p w:rsidR="00E45B52" w:rsidRPr="00332792" w:rsidRDefault="00E45B52" w:rsidP="0042544F">
            <w:pPr>
              <w:widowControl w:val="0"/>
              <w:tabs>
                <w:tab w:val="left" w:pos="5923"/>
                <w:tab w:val="left" w:pos="15876"/>
              </w:tabs>
              <w:kinsoku w:val="0"/>
              <w:overflowPunct w:val="0"/>
              <w:autoSpaceDE w:val="0"/>
              <w:autoSpaceDN w:val="0"/>
              <w:adjustRightInd w:val="0"/>
              <w:spacing w:before="73"/>
              <w:ind w:right="364"/>
              <w:jc w:val="center"/>
              <w:outlineLvl w:val="0"/>
              <w:rPr>
                <w:sz w:val="18"/>
                <w:szCs w:val="18"/>
                <w:lang w:val="ru-RU"/>
              </w:rPr>
            </w:pPr>
            <w:r w:rsidRPr="00332792">
              <w:rPr>
                <w:sz w:val="18"/>
                <w:szCs w:val="18"/>
                <w:lang w:val="ru-RU"/>
              </w:rPr>
              <w:t>4</w:t>
            </w:r>
          </w:p>
        </w:tc>
        <w:tc>
          <w:tcPr>
            <w:tcW w:w="1135" w:type="dxa"/>
          </w:tcPr>
          <w:p w:rsidR="00E45B52" w:rsidRPr="00332792" w:rsidRDefault="00E45B52" w:rsidP="0042544F">
            <w:pPr>
              <w:widowControl w:val="0"/>
              <w:tabs>
                <w:tab w:val="left" w:pos="5923"/>
                <w:tab w:val="left" w:pos="15876"/>
              </w:tabs>
              <w:kinsoku w:val="0"/>
              <w:overflowPunct w:val="0"/>
              <w:autoSpaceDE w:val="0"/>
              <w:autoSpaceDN w:val="0"/>
              <w:adjustRightInd w:val="0"/>
              <w:spacing w:before="73"/>
              <w:ind w:right="364"/>
              <w:jc w:val="center"/>
              <w:outlineLvl w:val="0"/>
              <w:rPr>
                <w:sz w:val="18"/>
                <w:szCs w:val="18"/>
                <w:lang w:val="ru-RU"/>
              </w:rPr>
            </w:pPr>
            <w:r w:rsidRPr="00332792">
              <w:rPr>
                <w:sz w:val="18"/>
                <w:szCs w:val="18"/>
                <w:lang w:val="ru-RU"/>
              </w:rPr>
              <w:t>5</w:t>
            </w:r>
          </w:p>
        </w:tc>
        <w:tc>
          <w:tcPr>
            <w:tcW w:w="1001" w:type="dxa"/>
          </w:tcPr>
          <w:p w:rsidR="00E45B52" w:rsidRPr="00332792" w:rsidRDefault="00E45B52" w:rsidP="0042544F">
            <w:pPr>
              <w:widowControl w:val="0"/>
              <w:tabs>
                <w:tab w:val="left" w:pos="5923"/>
                <w:tab w:val="left" w:pos="15876"/>
              </w:tabs>
              <w:kinsoku w:val="0"/>
              <w:overflowPunct w:val="0"/>
              <w:autoSpaceDE w:val="0"/>
              <w:autoSpaceDN w:val="0"/>
              <w:adjustRightInd w:val="0"/>
              <w:spacing w:before="73"/>
              <w:ind w:right="364"/>
              <w:jc w:val="center"/>
              <w:outlineLvl w:val="0"/>
              <w:rPr>
                <w:sz w:val="18"/>
                <w:szCs w:val="18"/>
                <w:lang w:val="ru-RU"/>
              </w:rPr>
            </w:pPr>
            <w:r w:rsidRPr="00332792">
              <w:rPr>
                <w:sz w:val="18"/>
                <w:szCs w:val="18"/>
                <w:lang w:val="ru-RU"/>
              </w:rPr>
              <w:t>6</w:t>
            </w:r>
          </w:p>
        </w:tc>
        <w:tc>
          <w:tcPr>
            <w:tcW w:w="992" w:type="dxa"/>
          </w:tcPr>
          <w:p w:rsidR="00E45B52" w:rsidRPr="00332792" w:rsidRDefault="00E45B52" w:rsidP="0042544F">
            <w:pPr>
              <w:widowControl w:val="0"/>
              <w:tabs>
                <w:tab w:val="left" w:pos="5923"/>
                <w:tab w:val="left" w:pos="15876"/>
              </w:tabs>
              <w:kinsoku w:val="0"/>
              <w:overflowPunct w:val="0"/>
              <w:autoSpaceDE w:val="0"/>
              <w:autoSpaceDN w:val="0"/>
              <w:adjustRightInd w:val="0"/>
              <w:spacing w:before="73"/>
              <w:ind w:right="364"/>
              <w:jc w:val="center"/>
              <w:outlineLvl w:val="0"/>
              <w:rPr>
                <w:sz w:val="18"/>
                <w:szCs w:val="18"/>
                <w:lang w:val="ru-RU"/>
              </w:rPr>
            </w:pPr>
            <w:r w:rsidRPr="00332792">
              <w:rPr>
                <w:sz w:val="18"/>
                <w:szCs w:val="18"/>
                <w:lang w:val="ru-RU"/>
              </w:rPr>
              <w:t>7</w:t>
            </w:r>
          </w:p>
        </w:tc>
        <w:tc>
          <w:tcPr>
            <w:tcW w:w="992" w:type="dxa"/>
          </w:tcPr>
          <w:p w:rsidR="00E45B52" w:rsidRPr="00332792" w:rsidRDefault="00E45B52" w:rsidP="0042544F">
            <w:pPr>
              <w:widowControl w:val="0"/>
              <w:tabs>
                <w:tab w:val="left" w:pos="5923"/>
                <w:tab w:val="left" w:pos="15876"/>
              </w:tabs>
              <w:kinsoku w:val="0"/>
              <w:overflowPunct w:val="0"/>
              <w:autoSpaceDE w:val="0"/>
              <w:autoSpaceDN w:val="0"/>
              <w:adjustRightInd w:val="0"/>
              <w:spacing w:before="73"/>
              <w:ind w:right="364"/>
              <w:jc w:val="center"/>
              <w:outlineLvl w:val="0"/>
              <w:rPr>
                <w:sz w:val="18"/>
                <w:szCs w:val="18"/>
                <w:lang w:val="ru-RU"/>
              </w:rPr>
            </w:pPr>
            <w:r w:rsidRPr="00332792">
              <w:rPr>
                <w:sz w:val="18"/>
                <w:szCs w:val="18"/>
                <w:lang w:val="ru-RU"/>
              </w:rPr>
              <w:t>8</w:t>
            </w:r>
          </w:p>
        </w:tc>
        <w:tc>
          <w:tcPr>
            <w:tcW w:w="992" w:type="dxa"/>
          </w:tcPr>
          <w:p w:rsidR="00E45B52" w:rsidRPr="00332792" w:rsidRDefault="00E45B52" w:rsidP="0042544F">
            <w:pPr>
              <w:widowControl w:val="0"/>
              <w:tabs>
                <w:tab w:val="left" w:pos="5923"/>
                <w:tab w:val="left" w:pos="15876"/>
              </w:tabs>
              <w:kinsoku w:val="0"/>
              <w:overflowPunct w:val="0"/>
              <w:autoSpaceDE w:val="0"/>
              <w:autoSpaceDN w:val="0"/>
              <w:adjustRightInd w:val="0"/>
              <w:spacing w:before="73"/>
              <w:ind w:right="364"/>
              <w:jc w:val="center"/>
              <w:outlineLvl w:val="0"/>
              <w:rPr>
                <w:sz w:val="18"/>
                <w:szCs w:val="18"/>
                <w:lang w:val="ru-RU"/>
              </w:rPr>
            </w:pPr>
            <w:r w:rsidRPr="00332792">
              <w:rPr>
                <w:sz w:val="18"/>
                <w:szCs w:val="18"/>
                <w:lang w:val="ru-RU"/>
              </w:rPr>
              <w:t>9</w:t>
            </w:r>
          </w:p>
        </w:tc>
        <w:tc>
          <w:tcPr>
            <w:tcW w:w="1844" w:type="dxa"/>
          </w:tcPr>
          <w:p w:rsidR="00E45B52" w:rsidRPr="00332792" w:rsidRDefault="00E45B52" w:rsidP="0042544F">
            <w:pPr>
              <w:widowControl w:val="0"/>
              <w:tabs>
                <w:tab w:val="left" w:pos="5923"/>
                <w:tab w:val="left" w:pos="15876"/>
              </w:tabs>
              <w:kinsoku w:val="0"/>
              <w:overflowPunct w:val="0"/>
              <w:autoSpaceDE w:val="0"/>
              <w:autoSpaceDN w:val="0"/>
              <w:adjustRightInd w:val="0"/>
              <w:spacing w:before="73"/>
              <w:ind w:right="364"/>
              <w:jc w:val="center"/>
              <w:outlineLvl w:val="0"/>
              <w:rPr>
                <w:sz w:val="18"/>
                <w:szCs w:val="18"/>
                <w:lang w:val="ru-RU"/>
              </w:rPr>
            </w:pPr>
            <w:r w:rsidRPr="00332792">
              <w:rPr>
                <w:sz w:val="18"/>
                <w:szCs w:val="18"/>
                <w:lang w:val="ru-RU"/>
              </w:rPr>
              <w:t>10</w:t>
            </w:r>
          </w:p>
        </w:tc>
        <w:tc>
          <w:tcPr>
            <w:tcW w:w="1834" w:type="dxa"/>
          </w:tcPr>
          <w:p w:rsidR="00E45B52" w:rsidRPr="00332792" w:rsidRDefault="00E45B52" w:rsidP="0042544F">
            <w:pPr>
              <w:widowControl w:val="0"/>
              <w:tabs>
                <w:tab w:val="left" w:pos="5923"/>
                <w:tab w:val="left" w:pos="15876"/>
              </w:tabs>
              <w:kinsoku w:val="0"/>
              <w:overflowPunct w:val="0"/>
              <w:autoSpaceDE w:val="0"/>
              <w:autoSpaceDN w:val="0"/>
              <w:adjustRightInd w:val="0"/>
              <w:spacing w:before="73"/>
              <w:ind w:right="364"/>
              <w:jc w:val="center"/>
              <w:outlineLvl w:val="0"/>
              <w:rPr>
                <w:sz w:val="18"/>
                <w:szCs w:val="18"/>
                <w:lang w:val="ru-RU"/>
              </w:rPr>
            </w:pPr>
            <w:r w:rsidRPr="00332792">
              <w:rPr>
                <w:sz w:val="18"/>
                <w:szCs w:val="18"/>
                <w:lang w:val="ru-RU"/>
              </w:rPr>
              <w:t>11</w:t>
            </w:r>
          </w:p>
        </w:tc>
      </w:tr>
      <w:tr w:rsidR="00335B32" w:rsidRPr="00332792" w:rsidTr="007E527C">
        <w:tc>
          <w:tcPr>
            <w:tcW w:w="675" w:type="dxa"/>
          </w:tcPr>
          <w:p w:rsidR="007E527C" w:rsidRPr="00332792" w:rsidRDefault="00F8562D" w:rsidP="004D1C12">
            <w:pPr>
              <w:widowControl w:val="0"/>
              <w:tabs>
                <w:tab w:val="left" w:pos="5923"/>
                <w:tab w:val="left" w:pos="15876"/>
              </w:tabs>
              <w:kinsoku w:val="0"/>
              <w:overflowPunct w:val="0"/>
              <w:autoSpaceDE w:val="0"/>
              <w:autoSpaceDN w:val="0"/>
              <w:adjustRightInd w:val="0"/>
              <w:spacing w:before="73"/>
              <w:ind w:right="364"/>
              <w:outlineLvl w:val="0"/>
              <w:rPr>
                <w:lang w:val="ru-RU"/>
              </w:rPr>
            </w:pPr>
            <w:r>
              <w:rPr>
                <w:lang w:val="ru-RU"/>
              </w:rPr>
              <w:t xml:space="preserve"> </w:t>
            </w:r>
            <w:r w:rsidR="007E527C" w:rsidRPr="00332792">
              <w:rPr>
                <w:lang w:val="ru-RU"/>
              </w:rPr>
              <w:t>1</w:t>
            </w:r>
          </w:p>
        </w:tc>
        <w:tc>
          <w:tcPr>
            <w:tcW w:w="13325" w:type="dxa"/>
            <w:gridSpan w:val="10"/>
          </w:tcPr>
          <w:p w:rsidR="007E527C" w:rsidRPr="00B31159" w:rsidRDefault="007E527C" w:rsidP="007E527C">
            <w:pPr>
              <w:widowControl w:val="0"/>
              <w:tabs>
                <w:tab w:val="left" w:pos="5923"/>
                <w:tab w:val="left" w:pos="15876"/>
              </w:tabs>
              <w:kinsoku w:val="0"/>
              <w:overflowPunct w:val="0"/>
              <w:autoSpaceDE w:val="0"/>
              <w:autoSpaceDN w:val="0"/>
              <w:adjustRightInd w:val="0"/>
              <w:spacing w:before="73"/>
              <w:ind w:right="364"/>
              <w:outlineLvl w:val="0"/>
              <w:rPr>
                <w:sz w:val="28"/>
                <w:szCs w:val="28"/>
                <w:lang w:val="ru-RU"/>
              </w:rPr>
            </w:pPr>
            <w:proofErr w:type="spellStart"/>
            <w:r w:rsidRPr="00332792">
              <w:rPr>
                <w:iCs/>
              </w:rPr>
              <w:t>Наименование</w:t>
            </w:r>
            <w:proofErr w:type="spellEnd"/>
            <w:r w:rsidRPr="00332792">
              <w:rPr>
                <w:iCs/>
              </w:rPr>
              <w:t xml:space="preserve"> </w:t>
            </w:r>
            <w:proofErr w:type="spellStart"/>
            <w:r w:rsidRPr="00332792">
              <w:rPr>
                <w:iCs/>
              </w:rPr>
              <w:t>задачи</w:t>
            </w:r>
            <w:proofErr w:type="spellEnd"/>
            <w:r w:rsidR="00B31159">
              <w:rPr>
                <w:iCs/>
                <w:lang w:val="ru-RU"/>
              </w:rPr>
              <w:t>:</w:t>
            </w:r>
          </w:p>
        </w:tc>
      </w:tr>
      <w:tr w:rsidR="00335B32" w:rsidRPr="00332792" w:rsidTr="007E527C">
        <w:tc>
          <w:tcPr>
            <w:tcW w:w="675" w:type="dxa"/>
            <w:vAlign w:val="center"/>
          </w:tcPr>
          <w:p w:rsidR="007E527C" w:rsidRPr="00332792" w:rsidRDefault="007E527C" w:rsidP="00B61767">
            <w:pPr>
              <w:widowControl w:val="0"/>
              <w:kinsoku w:val="0"/>
              <w:overflowPunct w:val="0"/>
              <w:autoSpaceDE w:val="0"/>
              <w:autoSpaceDN w:val="0"/>
              <w:adjustRightInd w:val="0"/>
              <w:jc w:val="center"/>
            </w:pPr>
            <w:r w:rsidRPr="00332792">
              <w:t>1.1</w:t>
            </w:r>
          </w:p>
        </w:tc>
        <w:tc>
          <w:tcPr>
            <w:tcW w:w="1984" w:type="dxa"/>
          </w:tcPr>
          <w:p w:rsidR="007E527C" w:rsidRPr="00332792" w:rsidRDefault="007E527C" w:rsidP="007E527C">
            <w:pPr>
              <w:widowControl w:val="0"/>
              <w:kinsoku w:val="0"/>
              <w:overflowPunct w:val="0"/>
              <w:autoSpaceDE w:val="0"/>
              <w:autoSpaceDN w:val="0"/>
              <w:adjustRightInd w:val="0"/>
              <w:ind w:left="141"/>
              <w:rPr>
                <w:iCs/>
                <w:spacing w:val="-37"/>
              </w:rPr>
            </w:pPr>
            <w:proofErr w:type="spellStart"/>
            <w:r w:rsidRPr="00332792">
              <w:rPr>
                <w:iCs/>
              </w:rPr>
              <w:t>Наименование</w:t>
            </w:r>
            <w:proofErr w:type="spellEnd"/>
            <w:r w:rsidRPr="00332792">
              <w:rPr>
                <w:iCs/>
                <w:spacing w:val="-37"/>
              </w:rPr>
              <w:t xml:space="preserve"> </w:t>
            </w:r>
          </w:p>
          <w:p w:rsidR="007E527C" w:rsidRPr="00332792" w:rsidRDefault="007E527C" w:rsidP="007E527C">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r w:rsidRPr="00332792">
              <w:rPr>
                <w:iCs/>
                <w:spacing w:val="-37"/>
              </w:rPr>
              <w:t xml:space="preserve"> </w:t>
            </w:r>
            <w:proofErr w:type="spellStart"/>
            <w:r w:rsidRPr="00332792">
              <w:rPr>
                <w:iCs/>
              </w:rPr>
              <w:t>показателя</w:t>
            </w:r>
            <w:proofErr w:type="spellEnd"/>
          </w:p>
        </w:tc>
        <w:tc>
          <w:tcPr>
            <w:tcW w:w="1275" w:type="dxa"/>
          </w:tcPr>
          <w:p w:rsidR="007E527C" w:rsidRPr="00332792" w:rsidRDefault="007E527C" w:rsidP="007E527C">
            <w:pPr>
              <w:widowControl w:val="0"/>
              <w:kinsoku w:val="0"/>
              <w:overflowPunct w:val="0"/>
              <w:autoSpaceDE w:val="0"/>
              <w:autoSpaceDN w:val="0"/>
              <w:adjustRightInd w:val="0"/>
              <w:jc w:val="center"/>
              <w:rPr>
                <w:iCs/>
                <w:lang w:val="ru-RU"/>
              </w:rPr>
            </w:pPr>
            <w:r w:rsidRPr="00332792">
              <w:rPr>
                <w:iCs/>
                <w:lang w:val="ru-RU"/>
              </w:rPr>
              <w:t xml:space="preserve">«НП», </w:t>
            </w:r>
          </w:p>
          <w:p w:rsidR="007E527C" w:rsidRPr="00332792" w:rsidRDefault="007E527C" w:rsidP="007E527C">
            <w:pPr>
              <w:widowControl w:val="0"/>
              <w:kinsoku w:val="0"/>
              <w:overflowPunct w:val="0"/>
              <w:autoSpaceDE w:val="0"/>
              <w:autoSpaceDN w:val="0"/>
              <w:adjustRightInd w:val="0"/>
              <w:jc w:val="center"/>
              <w:rPr>
                <w:iCs/>
                <w:lang w:val="ru-RU"/>
              </w:rPr>
            </w:pPr>
            <w:r w:rsidRPr="00332792">
              <w:rPr>
                <w:iCs/>
                <w:lang w:val="ru-RU"/>
              </w:rPr>
              <w:t>«ГП</w:t>
            </w:r>
            <w:r w:rsidRPr="00332792">
              <w:rPr>
                <w:iCs/>
                <w:spacing w:val="-3"/>
                <w:lang w:val="ru-RU"/>
              </w:rPr>
              <w:t xml:space="preserve"> </w:t>
            </w:r>
            <w:r w:rsidRPr="00332792">
              <w:rPr>
                <w:iCs/>
                <w:lang w:val="ru-RU"/>
              </w:rPr>
              <w:t>РФ»,</w:t>
            </w:r>
          </w:p>
          <w:p w:rsidR="007E527C" w:rsidRPr="00332792" w:rsidRDefault="007E527C" w:rsidP="007E527C">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r w:rsidRPr="00332792">
              <w:rPr>
                <w:iCs/>
                <w:lang w:val="ru-RU"/>
              </w:rPr>
              <w:t>«ФП», «РП»</w:t>
            </w:r>
            <w:r w:rsidR="00261B28" w:rsidRPr="00332792">
              <w:rPr>
                <w:iCs/>
                <w:lang w:val="ru-RU"/>
              </w:rPr>
              <w:t>, «МП»</w:t>
            </w:r>
          </w:p>
        </w:tc>
        <w:tc>
          <w:tcPr>
            <w:tcW w:w="1276"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1135"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1001"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992"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992"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992"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1844" w:type="dxa"/>
          </w:tcPr>
          <w:p w:rsidR="007E527C" w:rsidRPr="00332792" w:rsidRDefault="007E527C" w:rsidP="007E527C">
            <w:pPr>
              <w:widowControl w:val="0"/>
              <w:kinsoku w:val="0"/>
              <w:overflowPunct w:val="0"/>
              <w:autoSpaceDE w:val="0"/>
              <w:autoSpaceDN w:val="0"/>
              <w:adjustRightInd w:val="0"/>
              <w:rPr>
                <w:iCs/>
                <w:spacing w:val="-37"/>
              </w:rPr>
            </w:pPr>
            <w:proofErr w:type="spellStart"/>
            <w:r w:rsidRPr="00332792">
              <w:rPr>
                <w:iCs/>
                <w:spacing w:val="-1"/>
              </w:rPr>
              <w:t>Возрастающий</w:t>
            </w:r>
            <w:proofErr w:type="spellEnd"/>
            <w:r w:rsidRPr="00332792">
              <w:rPr>
                <w:iCs/>
                <w:spacing w:val="-1"/>
              </w:rPr>
              <w:t xml:space="preserve"> </w:t>
            </w:r>
            <w:r w:rsidRPr="00332792">
              <w:rPr>
                <w:iCs/>
              </w:rPr>
              <w:t>/</w:t>
            </w:r>
            <w:r w:rsidRPr="00332792">
              <w:rPr>
                <w:iCs/>
                <w:spacing w:val="-37"/>
              </w:rPr>
              <w:t xml:space="preserve">  </w:t>
            </w:r>
          </w:p>
          <w:p w:rsidR="007E527C" w:rsidRPr="00332792" w:rsidRDefault="007E527C" w:rsidP="007E527C">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r w:rsidRPr="00332792">
              <w:rPr>
                <w:iCs/>
                <w:spacing w:val="-37"/>
              </w:rPr>
              <w:t xml:space="preserve">    </w:t>
            </w:r>
            <w:proofErr w:type="spellStart"/>
            <w:r w:rsidRPr="00332792">
              <w:rPr>
                <w:iCs/>
              </w:rPr>
              <w:t>убывающий</w:t>
            </w:r>
            <w:proofErr w:type="spellEnd"/>
          </w:p>
        </w:tc>
        <w:tc>
          <w:tcPr>
            <w:tcW w:w="1834"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roofErr w:type="spellStart"/>
            <w:r w:rsidRPr="00332792">
              <w:rPr>
                <w:iCs/>
              </w:rPr>
              <w:t>Да</w:t>
            </w:r>
            <w:proofErr w:type="spellEnd"/>
            <w:r w:rsidRPr="00332792">
              <w:rPr>
                <w:iCs/>
              </w:rPr>
              <w:t>/</w:t>
            </w:r>
            <w:proofErr w:type="spellStart"/>
            <w:r w:rsidRPr="00332792">
              <w:rPr>
                <w:iCs/>
              </w:rPr>
              <w:t>Нет</w:t>
            </w:r>
            <w:proofErr w:type="spellEnd"/>
          </w:p>
        </w:tc>
      </w:tr>
      <w:tr w:rsidR="00335B32" w:rsidRPr="00332792" w:rsidTr="007E527C">
        <w:tc>
          <w:tcPr>
            <w:tcW w:w="675" w:type="dxa"/>
            <w:vAlign w:val="center"/>
          </w:tcPr>
          <w:p w:rsidR="007E527C" w:rsidRPr="00332792" w:rsidRDefault="007E527C" w:rsidP="00B61767">
            <w:pPr>
              <w:widowControl w:val="0"/>
              <w:kinsoku w:val="0"/>
              <w:overflowPunct w:val="0"/>
              <w:autoSpaceDE w:val="0"/>
              <w:autoSpaceDN w:val="0"/>
              <w:adjustRightInd w:val="0"/>
              <w:jc w:val="center"/>
            </w:pPr>
            <w:r w:rsidRPr="00332792">
              <w:t>2</w:t>
            </w:r>
          </w:p>
        </w:tc>
        <w:tc>
          <w:tcPr>
            <w:tcW w:w="13325" w:type="dxa"/>
            <w:gridSpan w:val="10"/>
          </w:tcPr>
          <w:p w:rsidR="007E527C" w:rsidRPr="00332792" w:rsidRDefault="007E527C" w:rsidP="007E527C">
            <w:pPr>
              <w:widowControl w:val="0"/>
              <w:tabs>
                <w:tab w:val="left" w:pos="5923"/>
                <w:tab w:val="left" w:pos="15876"/>
              </w:tabs>
              <w:kinsoku w:val="0"/>
              <w:overflowPunct w:val="0"/>
              <w:autoSpaceDE w:val="0"/>
              <w:autoSpaceDN w:val="0"/>
              <w:adjustRightInd w:val="0"/>
              <w:spacing w:before="73"/>
              <w:ind w:right="364"/>
              <w:outlineLvl w:val="0"/>
              <w:rPr>
                <w:sz w:val="28"/>
                <w:szCs w:val="28"/>
                <w:lang w:val="ru-RU"/>
              </w:rPr>
            </w:pPr>
            <w:proofErr w:type="spellStart"/>
            <w:r w:rsidRPr="00332792">
              <w:rPr>
                <w:iCs/>
              </w:rPr>
              <w:t>Наименование</w:t>
            </w:r>
            <w:proofErr w:type="spellEnd"/>
            <w:r w:rsidRPr="00332792">
              <w:rPr>
                <w:iCs/>
                <w:spacing w:val="-2"/>
              </w:rPr>
              <w:t xml:space="preserve"> </w:t>
            </w:r>
            <w:proofErr w:type="spellStart"/>
            <w:r w:rsidRPr="00332792">
              <w:rPr>
                <w:iCs/>
              </w:rPr>
              <w:t>задачи</w:t>
            </w:r>
            <w:proofErr w:type="spellEnd"/>
          </w:p>
        </w:tc>
      </w:tr>
      <w:tr w:rsidR="00335B32" w:rsidRPr="00332792" w:rsidTr="007E527C">
        <w:tc>
          <w:tcPr>
            <w:tcW w:w="675" w:type="dxa"/>
            <w:vAlign w:val="center"/>
          </w:tcPr>
          <w:p w:rsidR="007E527C" w:rsidRPr="00332792" w:rsidRDefault="007E527C" w:rsidP="00B61767">
            <w:pPr>
              <w:widowControl w:val="0"/>
              <w:kinsoku w:val="0"/>
              <w:overflowPunct w:val="0"/>
              <w:autoSpaceDE w:val="0"/>
              <w:autoSpaceDN w:val="0"/>
              <w:adjustRightInd w:val="0"/>
              <w:jc w:val="center"/>
            </w:pPr>
            <w:r w:rsidRPr="00332792">
              <w:t>2.1</w:t>
            </w:r>
          </w:p>
        </w:tc>
        <w:tc>
          <w:tcPr>
            <w:tcW w:w="1984" w:type="dxa"/>
          </w:tcPr>
          <w:p w:rsidR="007E527C" w:rsidRPr="00332792" w:rsidRDefault="007E527C" w:rsidP="007E527C">
            <w:pPr>
              <w:widowControl w:val="0"/>
              <w:kinsoku w:val="0"/>
              <w:overflowPunct w:val="0"/>
              <w:autoSpaceDE w:val="0"/>
              <w:autoSpaceDN w:val="0"/>
              <w:adjustRightInd w:val="0"/>
              <w:ind w:left="141"/>
              <w:rPr>
                <w:iCs/>
                <w:spacing w:val="-37"/>
              </w:rPr>
            </w:pPr>
            <w:proofErr w:type="spellStart"/>
            <w:r w:rsidRPr="00332792">
              <w:rPr>
                <w:iCs/>
              </w:rPr>
              <w:t>Наименование</w:t>
            </w:r>
            <w:proofErr w:type="spellEnd"/>
            <w:r w:rsidRPr="00332792">
              <w:rPr>
                <w:iCs/>
                <w:spacing w:val="-37"/>
              </w:rPr>
              <w:t xml:space="preserve"> </w:t>
            </w:r>
          </w:p>
          <w:p w:rsidR="007E527C" w:rsidRPr="00332792" w:rsidRDefault="007E527C" w:rsidP="007E527C">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r w:rsidRPr="00332792">
              <w:rPr>
                <w:iCs/>
                <w:spacing w:val="-37"/>
              </w:rPr>
              <w:t xml:space="preserve"> </w:t>
            </w:r>
            <w:proofErr w:type="spellStart"/>
            <w:r w:rsidRPr="00332792">
              <w:rPr>
                <w:iCs/>
              </w:rPr>
              <w:t>показателя</w:t>
            </w:r>
            <w:proofErr w:type="spellEnd"/>
          </w:p>
        </w:tc>
        <w:tc>
          <w:tcPr>
            <w:tcW w:w="1275" w:type="dxa"/>
          </w:tcPr>
          <w:p w:rsidR="007E527C" w:rsidRPr="00332792" w:rsidRDefault="007E527C" w:rsidP="00332792">
            <w:pPr>
              <w:widowControl w:val="0"/>
              <w:kinsoku w:val="0"/>
              <w:overflowPunct w:val="0"/>
              <w:autoSpaceDE w:val="0"/>
              <w:autoSpaceDN w:val="0"/>
              <w:adjustRightInd w:val="0"/>
              <w:ind w:left="176" w:hanging="176"/>
              <w:jc w:val="center"/>
              <w:rPr>
                <w:iCs/>
                <w:lang w:val="ru-RU"/>
              </w:rPr>
            </w:pPr>
            <w:r w:rsidRPr="00332792">
              <w:rPr>
                <w:iCs/>
                <w:lang w:val="ru-RU"/>
              </w:rPr>
              <w:t>«НП»,</w:t>
            </w:r>
          </w:p>
          <w:p w:rsidR="007E527C" w:rsidRPr="00332792" w:rsidRDefault="007E527C" w:rsidP="00332792">
            <w:pPr>
              <w:widowControl w:val="0"/>
              <w:kinsoku w:val="0"/>
              <w:overflowPunct w:val="0"/>
              <w:autoSpaceDE w:val="0"/>
              <w:autoSpaceDN w:val="0"/>
              <w:adjustRightInd w:val="0"/>
              <w:ind w:left="176" w:hanging="176"/>
              <w:jc w:val="center"/>
              <w:rPr>
                <w:iCs/>
                <w:lang w:val="ru-RU"/>
              </w:rPr>
            </w:pPr>
            <w:r w:rsidRPr="00332792">
              <w:rPr>
                <w:iCs/>
                <w:lang w:val="ru-RU"/>
              </w:rPr>
              <w:t>«ГП</w:t>
            </w:r>
            <w:r w:rsidRPr="00332792">
              <w:rPr>
                <w:iCs/>
                <w:spacing w:val="-3"/>
                <w:lang w:val="ru-RU"/>
              </w:rPr>
              <w:t xml:space="preserve"> </w:t>
            </w:r>
            <w:r w:rsidRPr="00332792">
              <w:rPr>
                <w:iCs/>
                <w:lang w:val="ru-RU"/>
              </w:rPr>
              <w:t>РФ»,</w:t>
            </w:r>
          </w:p>
          <w:p w:rsidR="007E527C" w:rsidRPr="00332792" w:rsidRDefault="007E527C" w:rsidP="00332792">
            <w:pPr>
              <w:widowControl w:val="0"/>
              <w:tabs>
                <w:tab w:val="left" w:pos="5923"/>
                <w:tab w:val="left" w:pos="15876"/>
              </w:tabs>
              <w:kinsoku w:val="0"/>
              <w:overflowPunct w:val="0"/>
              <w:autoSpaceDE w:val="0"/>
              <w:autoSpaceDN w:val="0"/>
              <w:adjustRightInd w:val="0"/>
              <w:spacing w:before="73"/>
              <w:ind w:left="176" w:right="364" w:hanging="176"/>
              <w:jc w:val="center"/>
              <w:outlineLvl w:val="0"/>
              <w:rPr>
                <w:sz w:val="28"/>
                <w:szCs w:val="28"/>
                <w:lang w:val="ru-RU"/>
              </w:rPr>
            </w:pPr>
            <w:r w:rsidRPr="00332792">
              <w:rPr>
                <w:iCs/>
                <w:lang w:val="ru-RU"/>
              </w:rPr>
              <w:t>«ФП», «РП»</w:t>
            </w:r>
          </w:p>
        </w:tc>
        <w:tc>
          <w:tcPr>
            <w:tcW w:w="1276"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1135"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1001"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992"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992"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992"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
        </w:tc>
        <w:tc>
          <w:tcPr>
            <w:tcW w:w="1844" w:type="dxa"/>
          </w:tcPr>
          <w:p w:rsidR="007E527C" w:rsidRPr="00332792" w:rsidRDefault="007E527C" w:rsidP="007E527C">
            <w:pPr>
              <w:widowControl w:val="0"/>
              <w:kinsoku w:val="0"/>
              <w:overflowPunct w:val="0"/>
              <w:autoSpaceDE w:val="0"/>
              <w:autoSpaceDN w:val="0"/>
              <w:adjustRightInd w:val="0"/>
              <w:rPr>
                <w:iCs/>
                <w:spacing w:val="-37"/>
              </w:rPr>
            </w:pPr>
            <w:proofErr w:type="spellStart"/>
            <w:r w:rsidRPr="00332792">
              <w:rPr>
                <w:iCs/>
                <w:spacing w:val="-1"/>
              </w:rPr>
              <w:t>Возрастающий</w:t>
            </w:r>
            <w:proofErr w:type="spellEnd"/>
            <w:r w:rsidRPr="00332792">
              <w:rPr>
                <w:iCs/>
                <w:spacing w:val="-1"/>
              </w:rPr>
              <w:t xml:space="preserve"> </w:t>
            </w:r>
            <w:r w:rsidRPr="00332792">
              <w:rPr>
                <w:iCs/>
              </w:rPr>
              <w:t>/</w:t>
            </w:r>
            <w:r w:rsidRPr="00332792">
              <w:rPr>
                <w:iCs/>
                <w:spacing w:val="-37"/>
              </w:rPr>
              <w:t xml:space="preserve">  </w:t>
            </w:r>
          </w:p>
          <w:p w:rsidR="007E527C" w:rsidRPr="00332792" w:rsidRDefault="007E527C" w:rsidP="007E527C">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r w:rsidRPr="00332792">
              <w:rPr>
                <w:iCs/>
                <w:spacing w:val="-37"/>
              </w:rPr>
              <w:t xml:space="preserve">    </w:t>
            </w:r>
            <w:proofErr w:type="spellStart"/>
            <w:r w:rsidRPr="00332792">
              <w:rPr>
                <w:iCs/>
              </w:rPr>
              <w:t>убывающий</w:t>
            </w:r>
            <w:proofErr w:type="spellEnd"/>
          </w:p>
        </w:tc>
        <w:tc>
          <w:tcPr>
            <w:tcW w:w="1834" w:type="dxa"/>
          </w:tcPr>
          <w:p w:rsidR="007E527C" w:rsidRPr="00332792" w:rsidRDefault="007E527C" w:rsidP="0042544F">
            <w:pPr>
              <w:widowControl w:val="0"/>
              <w:tabs>
                <w:tab w:val="left" w:pos="5923"/>
                <w:tab w:val="left" w:pos="15876"/>
              </w:tabs>
              <w:kinsoku w:val="0"/>
              <w:overflowPunct w:val="0"/>
              <w:autoSpaceDE w:val="0"/>
              <w:autoSpaceDN w:val="0"/>
              <w:adjustRightInd w:val="0"/>
              <w:spacing w:before="73"/>
              <w:ind w:right="364"/>
              <w:jc w:val="center"/>
              <w:outlineLvl w:val="0"/>
              <w:rPr>
                <w:sz w:val="28"/>
                <w:szCs w:val="28"/>
                <w:lang w:val="ru-RU"/>
              </w:rPr>
            </w:pPr>
            <w:proofErr w:type="spellStart"/>
            <w:r w:rsidRPr="00332792">
              <w:rPr>
                <w:iCs/>
              </w:rPr>
              <w:t>Да</w:t>
            </w:r>
            <w:proofErr w:type="spellEnd"/>
            <w:r w:rsidRPr="00332792">
              <w:rPr>
                <w:iCs/>
              </w:rPr>
              <w:t>/</w:t>
            </w:r>
            <w:proofErr w:type="spellStart"/>
            <w:r w:rsidRPr="00332792">
              <w:rPr>
                <w:iCs/>
              </w:rPr>
              <w:t>Нет</w:t>
            </w:r>
            <w:proofErr w:type="spellEnd"/>
          </w:p>
        </w:tc>
      </w:tr>
    </w:tbl>
    <w:p w:rsidR="001976B3" w:rsidRPr="00332792" w:rsidRDefault="00332792" w:rsidP="00332792">
      <w:pPr>
        <w:widowControl w:val="0"/>
        <w:tabs>
          <w:tab w:val="left" w:pos="1418"/>
          <w:tab w:val="left" w:pos="15876"/>
        </w:tabs>
        <w:kinsoku w:val="0"/>
        <w:overflowPunct w:val="0"/>
        <w:autoSpaceDE w:val="0"/>
        <w:autoSpaceDN w:val="0"/>
        <w:adjustRightInd w:val="0"/>
        <w:spacing w:before="73"/>
        <w:ind w:left="993" w:right="364"/>
        <w:outlineLvl w:val="0"/>
        <w:rPr>
          <w:lang w:val="ru-RU"/>
        </w:rPr>
      </w:pPr>
      <w:r w:rsidRPr="00332792">
        <w:rPr>
          <w:lang w:val="ru-RU"/>
        </w:rPr>
        <w:t>(24)</w:t>
      </w:r>
      <w:r w:rsidR="00C20ED7" w:rsidRPr="00332792">
        <w:rPr>
          <w:lang w:val="ru-RU"/>
        </w:rPr>
        <w:t xml:space="preserve"> Приводятся показатели уровня муниципального проекта</w:t>
      </w:r>
      <w:r w:rsidR="00ED7CBA" w:rsidRPr="00332792">
        <w:rPr>
          <w:lang w:val="ru-RU"/>
        </w:rPr>
        <w:t>.</w:t>
      </w:r>
    </w:p>
    <w:p w:rsidR="0039388A" w:rsidRPr="00332792" w:rsidRDefault="00332792" w:rsidP="00332792">
      <w:pPr>
        <w:widowControl w:val="0"/>
        <w:tabs>
          <w:tab w:val="left" w:pos="1418"/>
          <w:tab w:val="left" w:pos="15876"/>
        </w:tabs>
        <w:kinsoku w:val="0"/>
        <w:overflowPunct w:val="0"/>
        <w:autoSpaceDE w:val="0"/>
        <w:autoSpaceDN w:val="0"/>
        <w:adjustRightInd w:val="0"/>
        <w:spacing w:before="73"/>
        <w:ind w:left="993" w:right="364"/>
        <w:jc w:val="both"/>
        <w:outlineLvl w:val="0"/>
        <w:rPr>
          <w:lang w:val="ru-RU"/>
        </w:rPr>
      </w:pPr>
      <w:r w:rsidRPr="00332792">
        <w:rPr>
          <w:lang w:val="ru-RU"/>
        </w:rPr>
        <w:t>(25)</w:t>
      </w:r>
      <w:r w:rsidR="0039388A" w:rsidRPr="00332792">
        <w:rPr>
          <w:lang w:val="ru-RU"/>
        </w:rPr>
        <w:t>Указывается уровень соответствия декомпозированного до муниципального образования показатели для муниципальной программы: «НП» (национальный проект)</w:t>
      </w:r>
      <w:r w:rsidR="00261B28" w:rsidRPr="00332792">
        <w:rPr>
          <w:lang w:val="ru-RU"/>
        </w:rPr>
        <w:t xml:space="preserve">, «ГП РФ» (государственная программа РФ), «ФП» (федеральный проект), «РП» (региональный проект </w:t>
      </w:r>
      <w:r w:rsidRPr="00332792">
        <w:rPr>
          <w:lang w:val="ru-RU"/>
        </w:rPr>
        <w:t>К</w:t>
      </w:r>
      <w:r w:rsidR="00261B28" w:rsidRPr="00332792">
        <w:rPr>
          <w:lang w:val="ru-RU"/>
        </w:rPr>
        <w:t>емеровской области – Кузбасса), «МП» (муниципальный проект). Допускается установление одновременно несколько уровней.</w:t>
      </w:r>
    </w:p>
    <w:p w:rsidR="00B82E84" w:rsidRDefault="00B82E84">
      <w:pPr>
        <w:rPr>
          <w:color w:val="0070C0"/>
          <w:lang w:val="ru-RU"/>
        </w:rPr>
      </w:pPr>
      <w:r>
        <w:rPr>
          <w:color w:val="0070C0"/>
          <w:lang w:val="ru-RU"/>
        </w:rPr>
        <w:br w:type="page"/>
      </w:r>
    </w:p>
    <w:p w:rsidR="00ED7CBA" w:rsidRDefault="00ED7CBA" w:rsidP="004C5742">
      <w:pPr>
        <w:widowControl w:val="0"/>
        <w:tabs>
          <w:tab w:val="left" w:pos="5923"/>
          <w:tab w:val="left" w:pos="15876"/>
        </w:tabs>
        <w:kinsoku w:val="0"/>
        <w:overflowPunct w:val="0"/>
        <w:autoSpaceDE w:val="0"/>
        <w:autoSpaceDN w:val="0"/>
        <w:adjustRightInd w:val="0"/>
        <w:spacing w:before="73"/>
        <w:ind w:left="567" w:right="364"/>
        <w:jc w:val="center"/>
        <w:outlineLvl w:val="0"/>
        <w:rPr>
          <w:b/>
          <w:sz w:val="28"/>
          <w:szCs w:val="28"/>
          <w:lang w:val="ru-RU"/>
        </w:rPr>
      </w:pPr>
      <w:r w:rsidRPr="00B82E84">
        <w:rPr>
          <w:b/>
          <w:sz w:val="28"/>
          <w:szCs w:val="28"/>
          <w:lang w:val="ru-RU"/>
        </w:rPr>
        <w:lastRenderedPageBreak/>
        <w:t>2.1. Прокси-показатели</w:t>
      </w:r>
      <w:r w:rsidRPr="00B82E84">
        <w:rPr>
          <w:b/>
          <w:spacing w:val="-5"/>
          <w:sz w:val="28"/>
          <w:szCs w:val="28"/>
          <w:lang w:val="ru-RU"/>
        </w:rPr>
        <w:t xml:space="preserve"> </w:t>
      </w:r>
      <w:r w:rsidR="004C5742" w:rsidRPr="00B82E84">
        <w:rPr>
          <w:b/>
          <w:spacing w:val="-5"/>
          <w:sz w:val="28"/>
          <w:szCs w:val="28"/>
          <w:lang w:val="ru-RU"/>
        </w:rPr>
        <w:t>(</w:t>
      </w:r>
      <w:r w:rsidR="004C5742" w:rsidRPr="00B82E84">
        <w:rPr>
          <w:b/>
          <w:bCs/>
          <w:iCs/>
          <w:sz w:val="28"/>
          <w:szCs w:val="28"/>
          <w:lang w:val="ru-RU"/>
        </w:rPr>
        <w:t>ведомственного)</w:t>
      </w:r>
      <w:r w:rsidR="004C5742" w:rsidRPr="00B82E84">
        <w:rPr>
          <w:b/>
          <w:sz w:val="28"/>
          <w:szCs w:val="28"/>
          <w:lang w:val="ru-RU"/>
        </w:rPr>
        <w:t xml:space="preserve"> проекта в</w:t>
      </w:r>
      <w:r w:rsidRPr="00B82E84">
        <w:rPr>
          <w:b/>
          <w:spacing w:val="-4"/>
          <w:sz w:val="28"/>
          <w:szCs w:val="28"/>
          <w:lang w:val="ru-RU"/>
        </w:rPr>
        <w:t xml:space="preserve"> </w:t>
      </w:r>
      <w:r w:rsidR="00D650F0" w:rsidRPr="00B82E84">
        <w:rPr>
          <w:b/>
          <w:spacing w:val="-4"/>
          <w:sz w:val="28"/>
          <w:szCs w:val="28"/>
          <w:lang w:val="ru-RU"/>
        </w:rPr>
        <w:t>______</w:t>
      </w:r>
      <w:r w:rsidRPr="00B82E84">
        <w:rPr>
          <w:b/>
          <w:sz w:val="28"/>
          <w:szCs w:val="28"/>
          <w:lang w:val="ru-RU"/>
        </w:rPr>
        <w:t>(текущем)</w:t>
      </w:r>
      <w:r w:rsidRPr="00B82E84">
        <w:rPr>
          <w:b/>
          <w:spacing w:val="-4"/>
          <w:sz w:val="28"/>
          <w:szCs w:val="28"/>
          <w:lang w:val="ru-RU"/>
        </w:rPr>
        <w:t xml:space="preserve"> </w:t>
      </w:r>
      <w:r w:rsidRPr="00B82E84">
        <w:rPr>
          <w:b/>
          <w:sz w:val="28"/>
          <w:szCs w:val="28"/>
          <w:lang w:val="ru-RU"/>
        </w:rPr>
        <w:t>году</w:t>
      </w:r>
    </w:p>
    <w:p w:rsidR="00B82E84" w:rsidRPr="00B82E84" w:rsidRDefault="00B82E84" w:rsidP="004C5742">
      <w:pPr>
        <w:widowControl w:val="0"/>
        <w:tabs>
          <w:tab w:val="left" w:pos="5923"/>
          <w:tab w:val="left" w:pos="15876"/>
        </w:tabs>
        <w:kinsoku w:val="0"/>
        <w:overflowPunct w:val="0"/>
        <w:autoSpaceDE w:val="0"/>
        <w:autoSpaceDN w:val="0"/>
        <w:adjustRightInd w:val="0"/>
        <w:spacing w:before="73"/>
        <w:ind w:left="567" w:right="364"/>
        <w:jc w:val="center"/>
        <w:outlineLvl w:val="0"/>
        <w:rPr>
          <w:b/>
          <w:sz w:val="28"/>
          <w:szCs w:val="28"/>
          <w:lang w:val="ru-RU"/>
        </w:rPr>
      </w:pPr>
    </w:p>
    <w:tbl>
      <w:tblPr>
        <w:tblW w:w="14317" w:type="dxa"/>
        <w:jc w:val="center"/>
        <w:tblInd w:w="572" w:type="dxa"/>
        <w:tblLayout w:type="fixed"/>
        <w:tblCellMar>
          <w:left w:w="0" w:type="dxa"/>
          <w:right w:w="0" w:type="dxa"/>
        </w:tblCellMar>
        <w:tblLook w:val="0000" w:firstRow="0" w:lastRow="0" w:firstColumn="0" w:lastColumn="0" w:noHBand="0" w:noVBand="0"/>
      </w:tblPr>
      <w:tblGrid>
        <w:gridCol w:w="566"/>
        <w:gridCol w:w="2418"/>
        <w:gridCol w:w="2002"/>
        <w:gridCol w:w="6"/>
        <w:gridCol w:w="1743"/>
        <w:gridCol w:w="1060"/>
        <w:gridCol w:w="29"/>
        <w:gridCol w:w="823"/>
        <w:gridCol w:w="917"/>
        <w:gridCol w:w="784"/>
        <w:gridCol w:w="183"/>
        <w:gridCol w:w="652"/>
        <w:gridCol w:w="15"/>
        <w:gridCol w:w="1053"/>
        <w:gridCol w:w="2066"/>
      </w:tblGrid>
      <w:tr w:rsidR="00FC1DD1" w:rsidRPr="006276EB" w:rsidTr="00B82E84">
        <w:trPr>
          <w:trHeight w:val="443"/>
          <w:jc w:val="center"/>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0E039B" w:rsidRPr="00D650F0" w:rsidRDefault="00ED7CBA" w:rsidP="00B61767">
            <w:pPr>
              <w:widowControl w:val="0"/>
              <w:kinsoku w:val="0"/>
              <w:overflowPunct w:val="0"/>
              <w:autoSpaceDE w:val="0"/>
              <w:autoSpaceDN w:val="0"/>
              <w:adjustRightInd w:val="0"/>
              <w:jc w:val="center"/>
              <w:rPr>
                <w:lang w:val="ru-RU"/>
              </w:rPr>
            </w:pPr>
            <w:r w:rsidRPr="00D650F0">
              <w:rPr>
                <w:lang w:val="ru-RU"/>
              </w:rPr>
              <w:t>№</w:t>
            </w:r>
          </w:p>
          <w:p w:rsidR="00ED7CBA" w:rsidRPr="00D650F0" w:rsidRDefault="00ED7CBA" w:rsidP="00B61767">
            <w:pPr>
              <w:widowControl w:val="0"/>
              <w:kinsoku w:val="0"/>
              <w:overflowPunct w:val="0"/>
              <w:autoSpaceDE w:val="0"/>
              <w:autoSpaceDN w:val="0"/>
              <w:adjustRightInd w:val="0"/>
              <w:jc w:val="center"/>
              <w:rPr>
                <w:lang w:val="ru-RU"/>
              </w:rPr>
            </w:pPr>
            <w:r w:rsidRPr="00D650F0">
              <w:rPr>
                <w:spacing w:val="-37"/>
                <w:lang w:val="ru-RU"/>
              </w:rPr>
              <w:t xml:space="preserve">  </w:t>
            </w:r>
            <w:proofErr w:type="gramStart"/>
            <w:r w:rsidRPr="00D650F0">
              <w:rPr>
                <w:lang w:val="ru-RU"/>
              </w:rPr>
              <w:t>п</w:t>
            </w:r>
            <w:proofErr w:type="gramEnd"/>
            <w:r w:rsidRPr="00D650F0">
              <w:rPr>
                <w:lang w:val="ru-RU"/>
              </w:rPr>
              <w:t>/п</w:t>
            </w:r>
          </w:p>
        </w:tc>
        <w:tc>
          <w:tcPr>
            <w:tcW w:w="2418" w:type="dxa"/>
            <w:vMerge w:val="restart"/>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jc w:val="center"/>
              <w:rPr>
                <w:lang w:val="ru-RU"/>
              </w:rPr>
            </w:pPr>
            <w:r w:rsidRPr="00D650F0">
              <w:rPr>
                <w:lang w:val="ru-RU"/>
              </w:rPr>
              <w:t>Наименование</w:t>
            </w:r>
            <w:r w:rsidRPr="00D650F0">
              <w:rPr>
                <w:spacing w:val="-4"/>
                <w:lang w:val="ru-RU"/>
              </w:rPr>
              <w:t xml:space="preserve"> </w:t>
            </w:r>
            <w:r w:rsidRPr="00D650F0">
              <w:rPr>
                <w:lang w:val="ru-RU"/>
              </w:rPr>
              <w:t>показателя</w:t>
            </w:r>
          </w:p>
          <w:p w:rsidR="00ED7CBA" w:rsidRPr="00D650F0" w:rsidRDefault="00ED7CBA" w:rsidP="00D650F0">
            <w:pPr>
              <w:widowControl w:val="0"/>
              <w:kinsoku w:val="0"/>
              <w:overflowPunct w:val="0"/>
              <w:autoSpaceDE w:val="0"/>
              <w:autoSpaceDN w:val="0"/>
              <w:adjustRightInd w:val="0"/>
              <w:jc w:val="center"/>
              <w:rPr>
                <w:sz w:val="18"/>
                <w:szCs w:val="18"/>
                <w:vertAlign w:val="superscript"/>
                <w:lang w:val="ru-RU"/>
              </w:rPr>
            </w:pPr>
            <w:r w:rsidRPr="00D650F0">
              <w:rPr>
                <w:sz w:val="18"/>
                <w:szCs w:val="18"/>
                <w:lang w:val="ru-RU"/>
              </w:rPr>
              <w:t>(2</w:t>
            </w:r>
            <w:r w:rsidR="00D650F0" w:rsidRPr="00D650F0">
              <w:rPr>
                <w:sz w:val="18"/>
                <w:szCs w:val="18"/>
                <w:lang w:val="ru-RU"/>
              </w:rPr>
              <w:t>6</w:t>
            </w:r>
            <w:r w:rsidRPr="00D650F0">
              <w:rPr>
                <w:sz w:val="18"/>
                <w:szCs w:val="18"/>
                <w:lang w:val="ru-RU"/>
              </w:rPr>
              <w:t>)</w:t>
            </w:r>
          </w:p>
        </w:tc>
        <w:tc>
          <w:tcPr>
            <w:tcW w:w="2002" w:type="dxa"/>
            <w:vMerge w:val="restart"/>
            <w:tcBorders>
              <w:top w:val="single" w:sz="4" w:space="0" w:color="000000"/>
              <w:left w:val="single" w:sz="4" w:space="0" w:color="000000"/>
              <w:bottom w:val="single" w:sz="4" w:space="0" w:color="000000"/>
              <w:right w:val="single" w:sz="4" w:space="0" w:color="000000"/>
            </w:tcBorders>
            <w:vAlign w:val="center"/>
          </w:tcPr>
          <w:p w:rsidR="00D650F0" w:rsidRDefault="00ED7CBA" w:rsidP="00B61767">
            <w:pPr>
              <w:widowControl w:val="0"/>
              <w:kinsoku w:val="0"/>
              <w:overflowPunct w:val="0"/>
              <w:autoSpaceDE w:val="0"/>
              <w:autoSpaceDN w:val="0"/>
              <w:adjustRightInd w:val="0"/>
              <w:jc w:val="center"/>
              <w:rPr>
                <w:lang w:val="ru-RU"/>
              </w:rPr>
            </w:pPr>
            <w:r w:rsidRPr="00D650F0">
              <w:rPr>
                <w:lang w:val="ru-RU"/>
              </w:rPr>
              <w:t>Признак</w:t>
            </w:r>
            <w:r w:rsidRPr="00D650F0">
              <w:rPr>
                <w:spacing w:val="1"/>
                <w:lang w:val="ru-RU"/>
              </w:rPr>
              <w:t xml:space="preserve"> </w:t>
            </w:r>
            <w:r w:rsidRPr="00D650F0">
              <w:rPr>
                <w:lang w:val="ru-RU"/>
              </w:rPr>
              <w:t>возрастания</w:t>
            </w:r>
          </w:p>
          <w:p w:rsidR="00ED7CBA" w:rsidRPr="00D650F0" w:rsidRDefault="00ED7CBA" w:rsidP="00B61767">
            <w:pPr>
              <w:widowControl w:val="0"/>
              <w:kinsoku w:val="0"/>
              <w:overflowPunct w:val="0"/>
              <w:autoSpaceDE w:val="0"/>
              <w:autoSpaceDN w:val="0"/>
              <w:adjustRightInd w:val="0"/>
              <w:jc w:val="center"/>
              <w:rPr>
                <w:lang w:val="ru-RU"/>
              </w:rPr>
            </w:pPr>
            <w:r w:rsidRPr="00D650F0">
              <w:rPr>
                <w:lang w:val="ru-RU"/>
              </w:rPr>
              <w:t>/</w:t>
            </w:r>
            <w:r w:rsidRPr="00D650F0">
              <w:rPr>
                <w:spacing w:val="-37"/>
                <w:lang w:val="ru-RU"/>
              </w:rPr>
              <w:t xml:space="preserve"> </w:t>
            </w:r>
            <w:r w:rsidRPr="00D650F0">
              <w:rPr>
                <w:lang w:val="ru-RU"/>
              </w:rPr>
              <w:t>убывания</w:t>
            </w:r>
          </w:p>
        </w:tc>
        <w:tc>
          <w:tcPr>
            <w:tcW w:w="1749"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jc w:val="center"/>
              <w:rPr>
                <w:lang w:val="ru-RU"/>
              </w:rPr>
            </w:pPr>
            <w:r w:rsidRPr="00D650F0">
              <w:rPr>
                <w:lang w:val="ru-RU"/>
              </w:rPr>
              <w:t xml:space="preserve">Единица измерения </w:t>
            </w:r>
          </w:p>
          <w:p w:rsidR="00ED7CBA" w:rsidRPr="00D650F0" w:rsidRDefault="00ED7CBA" w:rsidP="00B61767">
            <w:pPr>
              <w:widowControl w:val="0"/>
              <w:kinsoku w:val="0"/>
              <w:overflowPunct w:val="0"/>
              <w:autoSpaceDE w:val="0"/>
              <w:autoSpaceDN w:val="0"/>
              <w:adjustRightInd w:val="0"/>
              <w:jc w:val="center"/>
              <w:rPr>
                <w:lang w:val="ru-RU"/>
              </w:rPr>
            </w:pPr>
            <w:r w:rsidRPr="00D650F0">
              <w:rPr>
                <w:spacing w:val="-37"/>
                <w:lang w:val="ru-RU"/>
              </w:rPr>
              <w:t xml:space="preserve"> </w:t>
            </w:r>
            <w:r w:rsidRPr="00D650F0">
              <w:rPr>
                <w:lang w:val="ru-RU"/>
              </w:rPr>
              <w:t>(по</w:t>
            </w:r>
            <w:r w:rsidRPr="00D650F0">
              <w:rPr>
                <w:spacing w:val="-2"/>
                <w:lang w:val="ru-RU"/>
              </w:rPr>
              <w:t xml:space="preserve"> </w:t>
            </w:r>
            <w:r w:rsidRPr="00D650F0">
              <w:rPr>
                <w:lang w:val="ru-RU"/>
              </w:rPr>
              <w:t>ОКЕИ)</w:t>
            </w:r>
          </w:p>
        </w:tc>
        <w:tc>
          <w:tcPr>
            <w:tcW w:w="1912" w:type="dxa"/>
            <w:gridSpan w:val="3"/>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jc w:val="center"/>
              <w:rPr>
                <w:vertAlign w:val="superscript"/>
                <w:lang w:val="ru-RU"/>
              </w:rPr>
            </w:pPr>
            <w:r w:rsidRPr="00D650F0">
              <w:rPr>
                <w:lang w:val="ru-RU"/>
              </w:rPr>
              <w:t>Базовое</w:t>
            </w:r>
            <w:r w:rsidRPr="00D650F0">
              <w:rPr>
                <w:spacing w:val="-4"/>
                <w:lang w:val="ru-RU"/>
              </w:rPr>
              <w:t xml:space="preserve"> </w:t>
            </w:r>
            <w:r w:rsidRPr="00D650F0">
              <w:rPr>
                <w:lang w:val="ru-RU"/>
              </w:rPr>
              <w:t>значение</w:t>
            </w:r>
          </w:p>
        </w:tc>
        <w:tc>
          <w:tcPr>
            <w:tcW w:w="3604" w:type="dxa"/>
            <w:gridSpan w:val="6"/>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jc w:val="center"/>
              <w:rPr>
                <w:lang w:val="ru-RU"/>
              </w:rPr>
            </w:pPr>
            <w:r w:rsidRPr="00D650F0">
              <w:rPr>
                <w:lang w:val="ru-RU"/>
              </w:rPr>
              <w:t>Значение</w:t>
            </w:r>
            <w:r w:rsidRPr="00D650F0">
              <w:rPr>
                <w:spacing w:val="-5"/>
                <w:lang w:val="ru-RU"/>
              </w:rPr>
              <w:t xml:space="preserve"> </w:t>
            </w:r>
            <w:r w:rsidRPr="00D650F0">
              <w:rPr>
                <w:lang w:val="ru-RU"/>
              </w:rPr>
              <w:t>показателя</w:t>
            </w:r>
            <w:r w:rsidRPr="00D650F0">
              <w:rPr>
                <w:spacing w:val="-2"/>
                <w:lang w:val="ru-RU"/>
              </w:rPr>
              <w:t xml:space="preserve"> </w:t>
            </w:r>
            <w:r w:rsidRPr="00D650F0">
              <w:rPr>
                <w:lang w:val="ru-RU"/>
              </w:rPr>
              <w:t>по</w:t>
            </w:r>
            <w:r w:rsidRPr="00D650F0">
              <w:rPr>
                <w:spacing w:val="-2"/>
                <w:lang w:val="ru-RU"/>
              </w:rPr>
              <w:t xml:space="preserve"> </w:t>
            </w:r>
            <w:r w:rsidRPr="00D650F0">
              <w:rPr>
                <w:lang w:val="ru-RU"/>
              </w:rPr>
              <w:t>кварталам/месяцам</w:t>
            </w:r>
          </w:p>
        </w:tc>
        <w:tc>
          <w:tcPr>
            <w:tcW w:w="2066" w:type="dxa"/>
            <w:vMerge w:val="restart"/>
            <w:tcBorders>
              <w:top w:val="single" w:sz="4" w:space="0" w:color="000000"/>
              <w:left w:val="single" w:sz="4" w:space="0" w:color="000000"/>
              <w:bottom w:val="single" w:sz="4" w:space="0" w:color="000000"/>
              <w:right w:val="single" w:sz="4" w:space="0" w:color="000000"/>
            </w:tcBorders>
          </w:tcPr>
          <w:p w:rsidR="00ED7CBA" w:rsidRPr="00D650F0" w:rsidRDefault="00ED7CBA" w:rsidP="00D650F0">
            <w:pPr>
              <w:widowControl w:val="0"/>
              <w:kinsoku w:val="0"/>
              <w:overflowPunct w:val="0"/>
              <w:autoSpaceDE w:val="0"/>
              <w:autoSpaceDN w:val="0"/>
              <w:adjustRightInd w:val="0"/>
              <w:jc w:val="center"/>
              <w:rPr>
                <w:vertAlign w:val="superscript"/>
                <w:lang w:val="ru-RU"/>
              </w:rPr>
            </w:pPr>
            <w:r w:rsidRPr="00D650F0">
              <w:rPr>
                <w:lang w:val="ru-RU"/>
              </w:rPr>
              <w:t>Ответственный за достижение</w:t>
            </w:r>
            <w:r w:rsidRPr="00D650F0">
              <w:rPr>
                <w:spacing w:val="-37"/>
                <w:lang w:val="ru-RU"/>
              </w:rPr>
              <w:t xml:space="preserve"> </w:t>
            </w:r>
            <w:r w:rsidRPr="00D650F0">
              <w:rPr>
                <w:lang w:val="ru-RU"/>
              </w:rPr>
              <w:t xml:space="preserve">показателя (участник муниципальной программы) </w:t>
            </w:r>
            <w:r w:rsidRPr="00D650F0">
              <w:rPr>
                <w:sz w:val="18"/>
                <w:szCs w:val="18"/>
                <w:lang w:val="ru-RU"/>
              </w:rPr>
              <w:t>(2</w:t>
            </w:r>
            <w:r w:rsidR="00D650F0" w:rsidRPr="00D650F0">
              <w:rPr>
                <w:sz w:val="18"/>
                <w:szCs w:val="18"/>
                <w:lang w:val="ru-RU"/>
              </w:rPr>
              <w:t>7</w:t>
            </w:r>
            <w:r w:rsidRPr="00D650F0">
              <w:rPr>
                <w:sz w:val="18"/>
                <w:szCs w:val="18"/>
                <w:lang w:val="ru-RU"/>
              </w:rPr>
              <w:t>)</w:t>
            </w:r>
          </w:p>
        </w:tc>
      </w:tr>
      <w:tr w:rsidR="00FC1DD1" w:rsidRPr="00D650F0" w:rsidTr="00B82E84">
        <w:trPr>
          <w:trHeight w:val="592"/>
          <w:jc w:val="center"/>
        </w:trPr>
        <w:tc>
          <w:tcPr>
            <w:tcW w:w="566" w:type="dxa"/>
            <w:vMerge/>
            <w:tcBorders>
              <w:top w:val="nil"/>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rPr>
                <w:lang w:val="ru-RU"/>
              </w:rPr>
            </w:pPr>
          </w:p>
        </w:tc>
        <w:tc>
          <w:tcPr>
            <w:tcW w:w="2418" w:type="dxa"/>
            <w:vMerge/>
            <w:tcBorders>
              <w:top w:val="nil"/>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rPr>
                <w:lang w:val="ru-RU"/>
              </w:rPr>
            </w:pPr>
          </w:p>
        </w:tc>
        <w:tc>
          <w:tcPr>
            <w:tcW w:w="2002" w:type="dxa"/>
            <w:vMerge/>
            <w:tcBorders>
              <w:top w:val="nil"/>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rPr>
                <w:lang w:val="ru-RU"/>
              </w:rPr>
            </w:pPr>
          </w:p>
        </w:tc>
        <w:tc>
          <w:tcPr>
            <w:tcW w:w="1749" w:type="dxa"/>
            <w:gridSpan w:val="2"/>
            <w:vMerge/>
            <w:tcBorders>
              <w:top w:val="nil"/>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rPr>
                <w:lang w:val="ru-RU"/>
              </w:rPr>
            </w:pP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tabs>
                <w:tab w:val="left" w:pos="1001"/>
              </w:tabs>
              <w:kinsoku w:val="0"/>
              <w:overflowPunct w:val="0"/>
              <w:autoSpaceDE w:val="0"/>
              <w:autoSpaceDN w:val="0"/>
              <w:adjustRightInd w:val="0"/>
              <w:jc w:val="center"/>
            </w:pPr>
            <w:proofErr w:type="spellStart"/>
            <w:r w:rsidRPr="00D650F0">
              <w:t>значение</w:t>
            </w:r>
            <w:proofErr w:type="spellEnd"/>
          </w:p>
        </w:tc>
        <w:tc>
          <w:tcPr>
            <w:tcW w:w="823"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tabs>
                <w:tab w:val="left" w:pos="762"/>
              </w:tabs>
              <w:kinsoku w:val="0"/>
              <w:overflowPunct w:val="0"/>
              <w:autoSpaceDE w:val="0"/>
              <w:autoSpaceDN w:val="0"/>
              <w:adjustRightInd w:val="0"/>
              <w:jc w:val="center"/>
            </w:pPr>
            <w:proofErr w:type="spellStart"/>
            <w:r w:rsidRPr="00D650F0">
              <w:t>год</w:t>
            </w:r>
            <w:proofErr w:type="spellEnd"/>
          </w:p>
        </w:tc>
        <w:tc>
          <w:tcPr>
            <w:tcW w:w="917"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D650F0" w:rsidP="00B61767">
            <w:pPr>
              <w:widowControl w:val="0"/>
              <w:kinsoku w:val="0"/>
              <w:overflowPunct w:val="0"/>
              <w:autoSpaceDE w:val="0"/>
              <w:autoSpaceDN w:val="0"/>
              <w:adjustRightInd w:val="0"/>
              <w:jc w:val="center"/>
              <w:rPr>
                <w:lang w:val="ru-RU"/>
              </w:rPr>
            </w:pPr>
            <w:r w:rsidRPr="00D650F0">
              <w:rPr>
                <w:lang w:val="ru-RU"/>
              </w:rPr>
              <w:t>№</w:t>
            </w:r>
          </w:p>
        </w:tc>
        <w:tc>
          <w:tcPr>
            <w:tcW w:w="784"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D650F0" w:rsidP="00B61767">
            <w:pPr>
              <w:widowControl w:val="0"/>
              <w:kinsoku w:val="0"/>
              <w:overflowPunct w:val="0"/>
              <w:autoSpaceDE w:val="0"/>
              <w:autoSpaceDN w:val="0"/>
              <w:adjustRightInd w:val="0"/>
              <w:jc w:val="center"/>
            </w:pPr>
            <w:r w:rsidRPr="00D650F0">
              <w:rPr>
                <w:lang w:val="ru-RU"/>
              </w:rPr>
              <w:t>№</w:t>
            </w:r>
            <w:r w:rsidR="00ED7CBA" w:rsidRPr="00D650F0">
              <w:t>+1</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jc w:val="center"/>
            </w:pPr>
            <w:r w:rsidRPr="00D650F0">
              <w:t>…</w:t>
            </w:r>
          </w:p>
        </w:tc>
        <w:tc>
          <w:tcPr>
            <w:tcW w:w="1053"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D650F0" w:rsidP="00B61767">
            <w:pPr>
              <w:widowControl w:val="0"/>
              <w:kinsoku w:val="0"/>
              <w:overflowPunct w:val="0"/>
              <w:autoSpaceDE w:val="0"/>
              <w:autoSpaceDN w:val="0"/>
              <w:adjustRightInd w:val="0"/>
              <w:jc w:val="center"/>
            </w:pPr>
            <w:r w:rsidRPr="00D650F0">
              <w:rPr>
                <w:lang w:val="ru-RU"/>
              </w:rPr>
              <w:t>№</w:t>
            </w:r>
            <w:r w:rsidR="00ED7CBA" w:rsidRPr="00D650F0">
              <w:t>+n</w:t>
            </w:r>
          </w:p>
        </w:tc>
        <w:tc>
          <w:tcPr>
            <w:tcW w:w="2066" w:type="dxa"/>
            <w:vMerge/>
            <w:tcBorders>
              <w:top w:val="nil"/>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spacing w:before="6"/>
            </w:pPr>
          </w:p>
        </w:tc>
      </w:tr>
      <w:tr w:rsidR="00FC1DD1" w:rsidRPr="006276EB" w:rsidTr="00B82E84">
        <w:trPr>
          <w:trHeight w:val="40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jc w:val="center"/>
              <w:rPr>
                <w:lang w:val="ru-RU"/>
              </w:rPr>
            </w:pPr>
            <w:r w:rsidRPr="00D650F0">
              <w:t>1</w:t>
            </w:r>
            <w:r w:rsidR="00FC1DD1" w:rsidRPr="00D650F0">
              <w:rPr>
                <w:lang w:val="ru-RU"/>
              </w:rPr>
              <w:t>.</w:t>
            </w:r>
          </w:p>
        </w:tc>
        <w:tc>
          <w:tcPr>
            <w:tcW w:w="13751" w:type="dxa"/>
            <w:gridSpan w:val="14"/>
            <w:tcBorders>
              <w:top w:val="single" w:sz="4" w:space="0" w:color="000000"/>
              <w:left w:val="single" w:sz="4" w:space="0" w:color="000000"/>
              <w:bottom w:val="single" w:sz="4" w:space="0" w:color="000000"/>
              <w:right w:val="single" w:sz="4" w:space="0" w:color="000000"/>
            </w:tcBorders>
            <w:vAlign w:val="center"/>
          </w:tcPr>
          <w:p w:rsidR="00ED7CBA" w:rsidRPr="00D650F0" w:rsidRDefault="004C5742" w:rsidP="004C5742">
            <w:pPr>
              <w:widowControl w:val="0"/>
              <w:kinsoku w:val="0"/>
              <w:overflowPunct w:val="0"/>
              <w:autoSpaceDE w:val="0"/>
              <w:autoSpaceDN w:val="0"/>
              <w:adjustRightInd w:val="0"/>
              <w:jc w:val="center"/>
              <w:rPr>
                <w:i/>
                <w:iCs/>
                <w:lang w:val="ru-RU"/>
              </w:rPr>
            </w:pPr>
            <w:r>
              <w:rPr>
                <w:i/>
                <w:iCs/>
                <w:lang w:val="ru-RU"/>
              </w:rPr>
              <w:t>Прокси - п</w:t>
            </w:r>
            <w:r w:rsidR="00ED7CBA" w:rsidRPr="00D650F0">
              <w:rPr>
                <w:i/>
                <w:iCs/>
                <w:lang w:val="ru-RU"/>
              </w:rPr>
              <w:t>оказатель</w:t>
            </w:r>
            <w:r w:rsidR="00ED7CBA" w:rsidRPr="00D650F0">
              <w:rPr>
                <w:i/>
                <w:iCs/>
                <w:spacing w:val="-3"/>
                <w:lang w:val="ru-RU"/>
              </w:rPr>
              <w:t xml:space="preserve"> муниципального </w:t>
            </w:r>
            <w:r w:rsidR="00ED7CBA" w:rsidRPr="00D650F0">
              <w:rPr>
                <w:i/>
                <w:iCs/>
                <w:lang w:val="ru-RU"/>
              </w:rPr>
              <w:t>проекта</w:t>
            </w:r>
            <w:r w:rsidR="00ED7CBA" w:rsidRPr="00D650F0">
              <w:rPr>
                <w:i/>
                <w:iCs/>
                <w:spacing w:val="-4"/>
                <w:lang w:val="ru-RU"/>
              </w:rPr>
              <w:t xml:space="preserve"> </w:t>
            </w:r>
            <w:r w:rsidR="00ED7CBA" w:rsidRPr="00D650F0">
              <w:rPr>
                <w:i/>
                <w:iCs/>
                <w:lang w:val="ru-RU"/>
              </w:rPr>
              <w:t>«Наименование»,</w:t>
            </w:r>
            <w:r w:rsidR="00ED7CBA" w:rsidRPr="00D650F0">
              <w:rPr>
                <w:i/>
                <w:iCs/>
                <w:spacing w:val="-2"/>
                <w:lang w:val="ru-RU"/>
              </w:rPr>
              <w:t xml:space="preserve"> </w:t>
            </w:r>
            <w:r w:rsidR="00ED7CBA" w:rsidRPr="00D650F0">
              <w:rPr>
                <w:i/>
                <w:iCs/>
                <w:lang w:val="ru-RU"/>
              </w:rPr>
              <w:t>единица измерения</w:t>
            </w:r>
            <w:r w:rsidR="00ED7CBA" w:rsidRPr="00D650F0">
              <w:rPr>
                <w:i/>
                <w:iCs/>
                <w:spacing w:val="-6"/>
                <w:lang w:val="ru-RU"/>
              </w:rPr>
              <w:t xml:space="preserve"> </w:t>
            </w:r>
            <w:r w:rsidR="00ED7CBA" w:rsidRPr="00D650F0">
              <w:rPr>
                <w:i/>
                <w:iCs/>
                <w:lang w:val="ru-RU"/>
              </w:rPr>
              <w:t>по</w:t>
            </w:r>
            <w:r w:rsidR="00ED7CBA" w:rsidRPr="00D650F0">
              <w:rPr>
                <w:i/>
                <w:iCs/>
                <w:spacing w:val="-4"/>
                <w:lang w:val="ru-RU"/>
              </w:rPr>
              <w:t xml:space="preserve"> </w:t>
            </w:r>
            <w:r w:rsidR="00ED7CBA" w:rsidRPr="00D650F0">
              <w:rPr>
                <w:i/>
                <w:iCs/>
                <w:lang w:val="ru-RU"/>
              </w:rPr>
              <w:t>ОКЕИ</w:t>
            </w:r>
          </w:p>
        </w:tc>
      </w:tr>
      <w:tr w:rsidR="00FC1DD1" w:rsidRPr="00D650F0" w:rsidTr="00B82E84">
        <w:trPr>
          <w:trHeight w:val="371"/>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jc w:val="center"/>
              <w:rPr>
                <w:lang w:val="ru-RU"/>
              </w:rPr>
            </w:pPr>
            <w:r w:rsidRPr="00D650F0">
              <w:t>1.1</w:t>
            </w:r>
            <w:r w:rsidR="00914D5F" w:rsidRPr="00D650F0">
              <w:rPr>
                <w:lang w:val="ru-RU"/>
              </w:rPr>
              <w:t>.</w:t>
            </w:r>
          </w:p>
        </w:tc>
        <w:tc>
          <w:tcPr>
            <w:tcW w:w="2418"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rPr>
                <w:iCs/>
              </w:rPr>
            </w:pPr>
            <w:r w:rsidRPr="00D650F0">
              <w:rPr>
                <w:iCs/>
              </w:rPr>
              <w:t xml:space="preserve"> «</w:t>
            </w:r>
            <w:proofErr w:type="spellStart"/>
            <w:r w:rsidRPr="00D650F0">
              <w:rPr>
                <w:iCs/>
              </w:rPr>
              <w:t>Наименование</w:t>
            </w:r>
            <w:proofErr w:type="spellEnd"/>
            <w:r w:rsidRPr="00D650F0">
              <w:rPr>
                <w:iCs/>
                <w:spacing w:val="-6"/>
              </w:rPr>
              <w:t xml:space="preserve"> </w:t>
            </w:r>
            <w:proofErr w:type="spellStart"/>
            <w:r w:rsidRPr="00D650F0">
              <w:rPr>
                <w:iCs/>
              </w:rPr>
              <w:t>прокси</w:t>
            </w:r>
            <w:proofErr w:type="spellEnd"/>
            <w:r w:rsidRPr="00D650F0">
              <w:rPr>
                <w:iCs/>
              </w:rPr>
              <w:t xml:space="preserve">- </w:t>
            </w:r>
          </w:p>
          <w:p w:rsidR="00ED7CBA" w:rsidRPr="00D650F0" w:rsidRDefault="00ED7CBA" w:rsidP="00B61767">
            <w:pPr>
              <w:widowControl w:val="0"/>
              <w:kinsoku w:val="0"/>
              <w:overflowPunct w:val="0"/>
              <w:autoSpaceDE w:val="0"/>
              <w:autoSpaceDN w:val="0"/>
              <w:adjustRightInd w:val="0"/>
              <w:rPr>
                <w:iCs/>
              </w:rPr>
            </w:pPr>
            <w:r w:rsidRPr="00D650F0">
              <w:rPr>
                <w:iCs/>
              </w:rPr>
              <w:t xml:space="preserve"> </w:t>
            </w:r>
            <w:proofErr w:type="spellStart"/>
            <w:r w:rsidRPr="00D650F0">
              <w:rPr>
                <w:iCs/>
              </w:rPr>
              <w:t>показателя</w:t>
            </w:r>
            <w:proofErr w:type="spellEnd"/>
            <w:r w:rsidRPr="00D650F0">
              <w:rPr>
                <w:iCs/>
              </w:rPr>
              <w:t>»</w:t>
            </w:r>
          </w:p>
        </w:tc>
        <w:tc>
          <w:tcPr>
            <w:tcW w:w="2002"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pPr>
          </w:p>
        </w:tc>
        <w:tc>
          <w:tcPr>
            <w:tcW w:w="1749"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1089"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823"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917"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967"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652"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1068"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2066"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r>
      <w:tr w:rsidR="00FC1DD1" w:rsidRPr="00D650F0" w:rsidTr="00B82E84">
        <w:trPr>
          <w:trHeight w:val="374"/>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D650F0">
            <w:pPr>
              <w:widowControl w:val="0"/>
              <w:kinsoku w:val="0"/>
              <w:overflowPunct w:val="0"/>
              <w:autoSpaceDE w:val="0"/>
              <w:autoSpaceDN w:val="0"/>
              <w:adjustRightInd w:val="0"/>
              <w:jc w:val="center"/>
              <w:rPr>
                <w:lang w:val="ru-RU"/>
              </w:rPr>
            </w:pPr>
            <w:r w:rsidRPr="00D650F0">
              <w:t>1.</w:t>
            </w:r>
            <w:r w:rsidR="00D650F0">
              <w:rPr>
                <w:lang w:val="ru-RU"/>
              </w:rPr>
              <w:t>№</w:t>
            </w:r>
          </w:p>
        </w:tc>
        <w:tc>
          <w:tcPr>
            <w:tcW w:w="2418"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pPr>
          </w:p>
        </w:tc>
        <w:tc>
          <w:tcPr>
            <w:tcW w:w="2002"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pPr>
          </w:p>
        </w:tc>
        <w:tc>
          <w:tcPr>
            <w:tcW w:w="1749"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1089"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823"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917"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967"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652"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1068"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2066"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r>
      <w:tr w:rsidR="00FC1DD1" w:rsidRPr="006276EB" w:rsidTr="00B82E84">
        <w:trPr>
          <w:trHeight w:val="371"/>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D650F0" w:rsidP="00B61767">
            <w:pPr>
              <w:widowControl w:val="0"/>
              <w:kinsoku w:val="0"/>
              <w:overflowPunct w:val="0"/>
              <w:autoSpaceDE w:val="0"/>
              <w:autoSpaceDN w:val="0"/>
              <w:adjustRightInd w:val="0"/>
              <w:jc w:val="center"/>
              <w:rPr>
                <w:lang w:val="ru-RU"/>
              </w:rPr>
            </w:pPr>
            <w:r>
              <w:rPr>
                <w:lang w:val="ru-RU"/>
              </w:rPr>
              <w:t>№</w:t>
            </w:r>
          </w:p>
        </w:tc>
        <w:tc>
          <w:tcPr>
            <w:tcW w:w="13751" w:type="dxa"/>
            <w:gridSpan w:val="14"/>
            <w:tcBorders>
              <w:top w:val="single" w:sz="4" w:space="0" w:color="000000"/>
              <w:left w:val="single" w:sz="4" w:space="0" w:color="000000"/>
              <w:bottom w:val="single" w:sz="4" w:space="0" w:color="000000"/>
              <w:right w:val="single" w:sz="4" w:space="0" w:color="000000"/>
            </w:tcBorders>
            <w:vAlign w:val="center"/>
          </w:tcPr>
          <w:p w:rsidR="00ED7CBA" w:rsidRPr="00D650F0" w:rsidRDefault="004C5742" w:rsidP="004C5742">
            <w:pPr>
              <w:widowControl w:val="0"/>
              <w:kinsoku w:val="0"/>
              <w:overflowPunct w:val="0"/>
              <w:autoSpaceDE w:val="0"/>
              <w:autoSpaceDN w:val="0"/>
              <w:adjustRightInd w:val="0"/>
              <w:jc w:val="center"/>
              <w:rPr>
                <w:i/>
                <w:iCs/>
                <w:lang w:val="ru-RU"/>
              </w:rPr>
            </w:pPr>
            <w:r>
              <w:rPr>
                <w:i/>
                <w:iCs/>
                <w:lang w:val="ru-RU"/>
              </w:rPr>
              <w:t>Прокси - п</w:t>
            </w:r>
            <w:r w:rsidR="00ED7CBA" w:rsidRPr="00D650F0">
              <w:rPr>
                <w:i/>
                <w:iCs/>
                <w:lang w:val="ru-RU"/>
              </w:rPr>
              <w:t>оказатель</w:t>
            </w:r>
            <w:r w:rsidR="00ED7CBA" w:rsidRPr="00D650F0">
              <w:rPr>
                <w:i/>
                <w:iCs/>
                <w:spacing w:val="-3"/>
                <w:lang w:val="ru-RU"/>
              </w:rPr>
              <w:t xml:space="preserve"> муниципального </w:t>
            </w:r>
            <w:r w:rsidR="00ED7CBA" w:rsidRPr="00D650F0">
              <w:rPr>
                <w:i/>
                <w:iCs/>
                <w:spacing w:val="-6"/>
                <w:lang w:val="ru-RU"/>
              </w:rPr>
              <w:t xml:space="preserve"> </w:t>
            </w:r>
            <w:r w:rsidR="00ED7CBA" w:rsidRPr="00D650F0">
              <w:rPr>
                <w:i/>
                <w:iCs/>
                <w:lang w:val="ru-RU"/>
              </w:rPr>
              <w:t>проекта</w:t>
            </w:r>
            <w:r w:rsidR="00ED7CBA" w:rsidRPr="00D650F0">
              <w:rPr>
                <w:i/>
                <w:iCs/>
                <w:spacing w:val="-4"/>
                <w:lang w:val="ru-RU"/>
              </w:rPr>
              <w:t xml:space="preserve"> </w:t>
            </w:r>
            <w:r w:rsidR="00ED7CBA" w:rsidRPr="00D650F0">
              <w:rPr>
                <w:i/>
                <w:iCs/>
                <w:lang w:val="ru-RU"/>
              </w:rPr>
              <w:t>«Наименование»,</w:t>
            </w:r>
            <w:r w:rsidR="00ED7CBA" w:rsidRPr="00D650F0">
              <w:rPr>
                <w:i/>
                <w:iCs/>
                <w:spacing w:val="-2"/>
                <w:lang w:val="ru-RU"/>
              </w:rPr>
              <w:t xml:space="preserve"> </w:t>
            </w:r>
            <w:r w:rsidR="00ED7CBA" w:rsidRPr="00D650F0">
              <w:rPr>
                <w:i/>
                <w:iCs/>
                <w:lang w:val="ru-RU"/>
              </w:rPr>
              <w:t>единица измерения</w:t>
            </w:r>
            <w:r w:rsidR="00ED7CBA" w:rsidRPr="00D650F0">
              <w:rPr>
                <w:i/>
                <w:iCs/>
                <w:spacing w:val="-6"/>
                <w:lang w:val="ru-RU"/>
              </w:rPr>
              <w:t xml:space="preserve"> </w:t>
            </w:r>
            <w:r w:rsidR="00ED7CBA" w:rsidRPr="00D650F0">
              <w:rPr>
                <w:i/>
                <w:iCs/>
                <w:lang w:val="ru-RU"/>
              </w:rPr>
              <w:t>по</w:t>
            </w:r>
            <w:r w:rsidR="00ED7CBA" w:rsidRPr="00D650F0">
              <w:rPr>
                <w:i/>
                <w:iCs/>
                <w:spacing w:val="-4"/>
                <w:lang w:val="ru-RU"/>
              </w:rPr>
              <w:t xml:space="preserve"> </w:t>
            </w:r>
            <w:r w:rsidR="00ED7CBA" w:rsidRPr="00D650F0">
              <w:rPr>
                <w:i/>
                <w:iCs/>
                <w:lang w:val="ru-RU"/>
              </w:rPr>
              <w:t>ОКЕИ</w:t>
            </w:r>
          </w:p>
        </w:tc>
      </w:tr>
      <w:tr w:rsidR="00FC1DD1" w:rsidRPr="00D650F0" w:rsidTr="00B82E84">
        <w:trPr>
          <w:trHeight w:val="374"/>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D650F0" w:rsidP="00B61767">
            <w:pPr>
              <w:widowControl w:val="0"/>
              <w:kinsoku w:val="0"/>
              <w:overflowPunct w:val="0"/>
              <w:autoSpaceDE w:val="0"/>
              <w:autoSpaceDN w:val="0"/>
              <w:adjustRightInd w:val="0"/>
              <w:jc w:val="center"/>
            </w:pPr>
            <w:r>
              <w:rPr>
                <w:lang w:val="ru-RU"/>
              </w:rPr>
              <w:t>№</w:t>
            </w:r>
            <w:r w:rsidR="00ED7CBA" w:rsidRPr="00D650F0">
              <w:t>.n</w:t>
            </w:r>
          </w:p>
        </w:tc>
        <w:tc>
          <w:tcPr>
            <w:tcW w:w="2418" w:type="dxa"/>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rPr>
                <w:i/>
                <w:iCs/>
              </w:rPr>
            </w:pPr>
            <w:r w:rsidRPr="00D650F0">
              <w:rPr>
                <w:i/>
                <w:iCs/>
              </w:rPr>
              <w:t>…</w:t>
            </w:r>
          </w:p>
        </w:tc>
        <w:tc>
          <w:tcPr>
            <w:tcW w:w="2008" w:type="dxa"/>
            <w:gridSpan w:val="2"/>
            <w:tcBorders>
              <w:top w:val="single" w:sz="4" w:space="0" w:color="000000"/>
              <w:left w:val="single" w:sz="4" w:space="0" w:color="000000"/>
              <w:bottom w:val="single" w:sz="4" w:space="0" w:color="000000"/>
              <w:right w:val="single" w:sz="4" w:space="0" w:color="000000"/>
            </w:tcBorders>
            <w:vAlign w:val="center"/>
          </w:tcPr>
          <w:p w:rsidR="00ED7CBA" w:rsidRPr="00D650F0" w:rsidRDefault="00ED7CBA" w:rsidP="00B61767">
            <w:pPr>
              <w:widowControl w:val="0"/>
              <w:kinsoku w:val="0"/>
              <w:overflowPunct w:val="0"/>
              <w:autoSpaceDE w:val="0"/>
              <w:autoSpaceDN w:val="0"/>
              <w:adjustRightInd w:val="0"/>
            </w:pPr>
          </w:p>
        </w:tc>
        <w:tc>
          <w:tcPr>
            <w:tcW w:w="1743"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1060"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852"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917"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967"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652"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1068"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2066"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r>
      <w:tr w:rsidR="00FC1DD1" w:rsidRPr="00D650F0" w:rsidTr="00B82E84">
        <w:trPr>
          <w:trHeight w:val="374"/>
          <w:jc w:val="center"/>
        </w:trPr>
        <w:tc>
          <w:tcPr>
            <w:tcW w:w="566"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spacing w:before="90"/>
              <w:jc w:val="center"/>
            </w:pPr>
            <w:r w:rsidRPr="00D650F0">
              <w:t>…</w:t>
            </w:r>
          </w:p>
        </w:tc>
        <w:tc>
          <w:tcPr>
            <w:tcW w:w="2418"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spacing w:line="181" w:lineRule="exact"/>
              <w:rPr>
                <w:i/>
                <w:iCs/>
              </w:rPr>
            </w:pPr>
            <w:r w:rsidRPr="00D650F0">
              <w:rPr>
                <w:i/>
                <w:iCs/>
              </w:rPr>
              <w:t>…</w:t>
            </w:r>
          </w:p>
        </w:tc>
        <w:tc>
          <w:tcPr>
            <w:tcW w:w="2008"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1743"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1060"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852"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917"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967"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652"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1068" w:type="dxa"/>
            <w:gridSpan w:val="2"/>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c>
          <w:tcPr>
            <w:tcW w:w="2066" w:type="dxa"/>
            <w:tcBorders>
              <w:top w:val="single" w:sz="4" w:space="0" w:color="000000"/>
              <w:left w:val="single" w:sz="4" w:space="0" w:color="000000"/>
              <w:bottom w:val="single" w:sz="4" w:space="0" w:color="000000"/>
              <w:right w:val="single" w:sz="4" w:space="0" w:color="000000"/>
            </w:tcBorders>
          </w:tcPr>
          <w:p w:rsidR="00ED7CBA" w:rsidRPr="00D650F0" w:rsidRDefault="00ED7CBA" w:rsidP="00B61767">
            <w:pPr>
              <w:widowControl w:val="0"/>
              <w:kinsoku w:val="0"/>
              <w:overflowPunct w:val="0"/>
              <w:autoSpaceDE w:val="0"/>
              <w:autoSpaceDN w:val="0"/>
              <w:adjustRightInd w:val="0"/>
            </w:pPr>
          </w:p>
        </w:tc>
      </w:tr>
    </w:tbl>
    <w:p w:rsidR="00ED7CBA" w:rsidRPr="00D650F0" w:rsidRDefault="00D650F0" w:rsidP="00D650F0">
      <w:pPr>
        <w:widowControl w:val="0"/>
        <w:tabs>
          <w:tab w:val="left" w:pos="1418"/>
          <w:tab w:val="left" w:pos="15876"/>
        </w:tabs>
        <w:kinsoku w:val="0"/>
        <w:overflowPunct w:val="0"/>
        <w:autoSpaceDE w:val="0"/>
        <w:autoSpaceDN w:val="0"/>
        <w:adjustRightInd w:val="0"/>
        <w:spacing w:before="73"/>
        <w:ind w:left="993" w:right="364"/>
        <w:outlineLvl w:val="0"/>
        <w:rPr>
          <w:lang w:val="ru-RU"/>
        </w:rPr>
      </w:pPr>
      <w:r w:rsidRPr="00D650F0">
        <w:rPr>
          <w:lang w:val="ru-RU"/>
        </w:rPr>
        <w:t>(26)</w:t>
      </w:r>
      <w:r w:rsidR="00ED7CBA" w:rsidRPr="00D650F0">
        <w:rPr>
          <w:lang w:val="ru-RU"/>
        </w:rPr>
        <w:t xml:space="preserve"> Приводятся показатели уровня муниципального проекта.</w:t>
      </w:r>
    </w:p>
    <w:p w:rsidR="00ED7CBA" w:rsidRPr="00D650F0" w:rsidRDefault="00D650F0" w:rsidP="00D650F0">
      <w:pPr>
        <w:widowControl w:val="0"/>
        <w:tabs>
          <w:tab w:val="left" w:pos="1418"/>
          <w:tab w:val="left" w:pos="15876"/>
        </w:tabs>
        <w:kinsoku w:val="0"/>
        <w:overflowPunct w:val="0"/>
        <w:autoSpaceDE w:val="0"/>
        <w:autoSpaceDN w:val="0"/>
        <w:adjustRightInd w:val="0"/>
        <w:spacing w:before="73"/>
        <w:ind w:left="993" w:right="364"/>
        <w:outlineLvl w:val="0"/>
        <w:rPr>
          <w:lang w:val="ru-RU"/>
        </w:rPr>
      </w:pPr>
      <w:r w:rsidRPr="00D650F0">
        <w:rPr>
          <w:lang w:val="ru-RU"/>
        </w:rPr>
        <w:t>(27)</w:t>
      </w:r>
      <w:r w:rsidR="00ED7CBA" w:rsidRPr="00D650F0">
        <w:rPr>
          <w:lang w:val="ru-RU"/>
        </w:rPr>
        <w:t>Указывается наименование ответственного за достижение показателя исполнительного  органа Юргинского муниципального округа.</w:t>
      </w:r>
    </w:p>
    <w:p w:rsidR="00420527" w:rsidRPr="00D650F0" w:rsidRDefault="00420527" w:rsidP="00420527">
      <w:pPr>
        <w:pStyle w:val="af0"/>
        <w:widowControl w:val="0"/>
        <w:tabs>
          <w:tab w:val="left" w:pos="1418"/>
          <w:tab w:val="left" w:pos="15876"/>
        </w:tabs>
        <w:kinsoku w:val="0"/>
        <w:overflowPunct w:val="0"/>
        <w:autoSpaceDE w:val="0"/>
        <w:autoSpaceDN w:val="0"/>
        <w:adjustRightInd w:val="0"/>
        <w:spacing w:before="73"/>
        <w:ind w:left="1080" w:right="364"/>
        <w:outlineLvl w:val="0"/>
        <w:rPr>
          <w:rFonts w:ascii="Times New Roman" w:hAnsi="Times New Roman"/>
        </w:rPr>
      </w:pPr>
    </w:p>
    <w:p w:rsidR="00420527" w:rsidRPr="00D650F0" w:rsidRDefault="00420527" w:rsidP="00420527">
      <w:pPr>
        <w:pStyle w:val="af0"/>
        <w:widowControl w:val="0"/>
        <w:tabs>
          <w:tab w:val="left" w:pos="1418"/>
          <w:tab w:val="left" w:pos="15876"/>
        </w:tabs>
        <w:kinsoku w:val="0"/>
        <w:overflowPunct w:val="0"/>
        <w:autoSpaceDE w:val="0"/>
        <w:autoSpaceDN w:val="0"/>
        <w:adjustRightInd w:val="0"/>
        <w:spacing w:before="73"/>
        <w:ind w:left="1080" w:right="364"/>
        <w:jc w:val="center"/>
        <w:outlineLvl w:val="0"/>
        <w:rPr>
          <w:rFonts w:ascii="Times New Roman" w:hAnsi="Times New Roman"/>
          <w:sz w:val="18"/>
          <w:szCs w:val="18"/>
        </w:rPr>
      </w:pPr>
      <w:r w:rsidRPr="00D650F0">
        <w:rPr>
          <w:rFonts w:ascii="Times New Roman" w:hAnsi="Times New Roman"/>
          <w:b/>
          <w:sz w:val="28"/>
          <w:szCs w:val="28"/>
        </w:rPr>
        <w:t>3.</w:t>
      </w:r>
      <w:r w:rsidR="00B82E84">
        <w:rPr>
          <w:rFonts w:ascii="Times New Roman" w:hAnsi="Times New Roman"/>
          <w:b/>
          <w:sz w:val="28"/>
          <w:szCs w:val="28"/>
        </w:rPr>
        <w:t xml:space="preserve"> </w:t>
      </w:r>
      <w:r w:rsidRPr="00D650F0">
        <w:rPr>
          <w:rFonts w:ascii="Times New Roman" w:hAnsi="Times New Roman"/>
          <w:b/>
          <w:sz w:val="28"/>
          <w:szCs w:val="28"/>
        </w:rPr>
        <w:t>План</w:t>
      </w:r>
      <w:r w:rsidRPr="00D650F0">
        <w:rPr>
          <w:rFonts w:ascii="Times New Roman" w:hAnsi="Times New Roman"/>
          <w:b/>
          <w:spacing w:val="-5"/>
          <w:sz w:val="28"/>
          <w:szCs w:val="28"/>
        </w:rPr>
        <w:t xml:space="preserve"> </w:t>
      </w:r>
      <w:r w:rsidRPr="00D650F0">
        <w:rPr>
          <w:rFonts w:ascii="Times New Roman" w:hAnsi="Times New Roman"/>
          <w:b/>
          <w:sz w:val="28"/>
          <w:szCs w:val="28"/>
        </w:rPr>
        <w:t>достижения</w:t>
      </w:r>
      <w:r w:rsidRPr="00D650F0">
        <w:rPr>
          <w:rFonts w:ascii="Times New Roman" w:hAnsi="Times New Roman"/>
          <w:b/>
          <w:spacing w:val="-5"/>
          <w:sz w:val="28"/>
          <w:szCs w:val="28"/>
        </w:rPr>
        <w:t xml:space="preserve"> </w:t>
      </w:r>
      <w:r w:rsidRPr="00D650F0">
        <w:rPr>
          <w:rFonts w:ascii="Times New Roman" w:hAnsi="Times New Roman"/>
          <w:b/>
          <w:sz w:val="28"/>
          <w:szCs w:val="28"/>
        </w:rPr>
        <w:t>показателей</w:t>
      </w:r>
      <w:r w:rsidRPr="00D650F0">
        <w:rPr>
          <w:rFonts w:ascii="Times New Roman" w:hAnsi="Times New Roman"/>
          <w:b/>
          <w:spacing w:val="-4"/>
          <w:sz w:val="28"/>
          <w:szCs w:val="28"/>
        </w:rPr>
        <w:t xml:space="preserve"> муниципального </w:t>
      </w:r>
      <w:r w:rsidR="004D1C12" w:rsidRPr="00D650F0">
        <w:rPr>
          <w:rFonts w:ascii="Times New Roman" w:hAnsi="Times New Roman"/>
          <w:b/>
          <w:spacing w:val="-4"/>
          <w:sz w:val="28"/>
          <w:szCs w:val="28"/>
        </w:rPr>
        <w:t>(</w:t>
      </w:r>
      <w:r w:rsidR="009C71A2" w:rsidRPr="00D650F0">
        <w:rPr>
          <w:rFonts w:ascii="Times New Roman" w:hAnsi="Times New Roman"/>
          <w:b/>
          <w:bCs/>
          <w:iCs/>
          <w:sz w:val="28"/>
          <w:szCs w:val="28"/>
        </w:rPr>
        <w:t>ведомственного</w:t>
      </w:r>
      <w:r w:rsidR="004D1C12" w:rsidRPr="00D650F0">
        <w:rPr>
          <w:rFonts w:ascii="Times New Roman" w:hAnsi="Times New Roman"/>
          <w:b/>
          <w:bCs/>
          <w:iCs/>
          <w:sz w:val="28"/>
          <w:szCs w:val="28"/>
        </w:rPr>
        <w:t>)</w:t>
      </w:r>
      <w:r w:rsidR="009C71A2" w:rsidRPr="00D650F0">
        <w:rPr>
          <w:rFonts w:ascii="Times New Roman" w:hAnsi="Times New Roman"/>
          <w:b/>
          <w:sz w:val="28"/>
          <w:szCs w:val="28"/>
        </w:rPr>
        <w:t xml:space="preserve"> </w:t>
      </w:r>
      <w:r w:rsidRPr="00D650F0">
        <w:rPr>
          <w:rFonts w:ascii="Times New Roman" w:hAnsi="Times New Roman"/>
          <w:b/>
          <w:sz w:val="28"/>
          <w:szCs w:val="28"/>
        </w:rPr>
        <w:t>проекта</w:t>
      </w:r>
      <w:r w:rsidRPr="00D650F0">
        <w:rPr>
          <w:rFonts w:ascii="Times New Roman" w:hAnsi="Times New Roman"/>
          <w:b/>
          <w:spacing w:val="-4"/>
          <w:sz w:val="28"/>
          <w:szCs w:val="28"/>
        </w:rPr>
        <w:t xml:space="preserve"> </w:t>
      </w:r>
      <w:r w:rsidRPr="00D650F0">
        <w:rPr>
          <w:rFonts w:ascii="Times New Roman" w:hAnsi="Times New Roman"/>
          <w:b/>
          <w:sz w:val="28"/>
          <w:szCs w:val="28"/>
        </w:rPr>
        <w:t>в</w:t>
      </w:r>
      <w:r w:rsidR="00D650F0" w:rsidRPr="00D650F0">
        <w:rPr>
          <w:rFonts w:ascii="Times New Roman" w:hAnsi="Times New Roman"/>
          <w:b/>
          <w:sz w:val="28"/>
          <w:szCs w:val="28"/>
        </w:rPr>
        <w:t xml:space="preserve"> _______</w:t>
      </w:r>
      <w:r w:rsidRPr="00D650F0">
        <w:rPr>
          <w:rFonts w:ascii="Times New Roman" w:hAnsi="Times New Roman"/>
          <w:b/>
          <w:sz w:val="28"/>
          <w:szCs w:val="28"/>
        </w:rPr>
        <w:t>году</w:t>
      </w:r>
      <w:r w:rsidR="008013E3" w:rsidRPr="00D650F0">
        <w:rPr>
          <w:rFonts w:ascii="Times New Roman" w:hAnsi="Times New Roman"/>
          <w:b/>
          <w:sz w:val="28"/>
          <w:szCs w:val="28"/>
        </w:rPr>
        <w:t xml:space="preserve"> </w:t>
      </w:r>
      <w:r w:rsidR="008013E3" w:rsidRPr="00D650F0">
        <w:rPr>
          <w:rFonts w:ascii="Times New Roman" w:hAnsi="Times New Roman"/>
          <w:sz w:val="18"/>
          <w:szCs w:val="18"/>
        </w:rPr>
        <w:t>(</w:t>
      </w:r>
      <w:r w:rsidR="00D650F0" w:rsidRPr="00D650F0">
        <w:rPr>
          <w:rFonts w:ascii="Times New Roman" w:hAnsi="Times New Roman"/>
          <w:sz w:val="18"/>
          <w:szCs w:val="18"/>
        </w:rPr>
        <w:t>28</w:t>
      </w:r>
      <w:r w:rsidR="008013E3" w:rsidRPr="00D650F0">
        <w:rPr>
          <w:rFonts w:ascii="Times New Roman" w:hAnsi="Times New Roman"/>
          <w:sz w:val="18"/>
          <w:szCs w:val="18"/>
        </w:rPr>
        <w:t>)</w:t>
      </w:r>
    </w:p>
    <w:tbl>
      <w:tblPr>
        <w:tblW w:w="4958" w:type="pct"/>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511"/>
        <w:gridCol w:w="2816"/>
        <w:gridCol w:w="1148"/>
        <w:gridCol w:w="1021"/>
        <w:gridCol w:w="641"/>
        <w:gridCol w:w="766"/>
        <w:gridCol w:w="510"/>
        <w:gridCol w:w="641"/>
        <w:gridCol w:w="510"/>
        <w:gridCol w:w="508"/>
        <w:gridCol w:w="510"/>
        <w:gridCol w:w="641"/>
        <w:gridCol w:w="766"/>
        <w:gridCol w:w="785"/>
        <w:gridCol w:w="754"/>
        <w:gridCol w:w="1650"/>
      </w:tblGrid>
      <w:tr w:rsidR="00D650F0" w:rsidRPr="006276EB" w:rsidTr="00F803F8">
        <w:trPr>
          <w:trHeight w:val="349"/>
          <w:tblHeader/>
          <w:jc w:val="center"/>
        </w:trPr>
        <w:tc>
          <w:tcPr>
            <w:tcW w:w="180" w:type="pct"/>
            <w:vMerge w:val="restar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ind w:left="-148"/>
              <w:jc w:val="center"/>
            </w:pPr>
            <w:r w:rsidRPr="00D650F0">
              <w:t>№</w:t>
            </w:r>
          </w:p>
          <w:p w:rsidR="00420527" w:rsidRPr="00D650F0" w:rsidRDefault="00420527" w:rsidP="00B61767">
            <w:pPr>
              <w:ind w:left="-148"/>
              <w:jc w:val="center"/>
            </w:pPr>
            <w:r w:rsidRPr="00D650F0">
              <w:t xml:space="preserve"> п/п</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rsidR="00420527" w:rsidRPr="00D650F0" w:rsidRDefault="008013E3" w:rsidP="00420527">
            <w:pPr>
              <w:jc w:val="center"/>
              <w:rPr>
                <w:lang w:val="ru-RU"/>
              </w:rPr>
            </w:pPr>
            <w:r w:rsidRPr="00D650F0">
              <w:rPr>
                <w:lang w:val="ru-RU"/>
              </w:rPr>
              <w:t>П</w:t>
            </w:r>
            <w:proofErr w:type="spellStart"/>
            <w:r w:rsidR="00420527" w:rsidRPr="00D650F0">
              <w:t>оказатели</w:t>
            </w:r>
            <w:proofErr w:type="spellEnd"/>
            <w:r w:rsidR="00420527" w:rsidRPr="00D650F0">
              <w:t xml:space="preserve"> </w:t>
            </w:r>
          </w:p>
          <w:p w:rsidR="00420527" w:rsidRPr="00D650F0" w:rsidRDefault="008013E3" w:rsidP="008013E3">
            <w:pPr>
              <w:jc w:val="center"/>
            </w:pPr>
            <w:r w:rsidRPr="00D650F0">
              <w:rPr>
                <w:lang w:val="ru-RU"/>
              </w:rPr>
              <w:t>м</w:t>
            </w:r>
            <w:r w:rsidR="00420527" w:rsidRPr="00D650F0">
              <w:rPr>
                <w:lang w:val="ru-RU"/>
              </w:rPr>
              <w:t>униципально</w:t>
            </w:r>
            <w:r w:rsidRPr="00D650F0">
              <w:rPr>
                <w:lang w:val="ru-RU"/>
              </w:rPr>
              <w:t xml:space="preserve">го </w:t>
            </w:r>
            <w:r w:rsidR="009C71A2" w:rsidRPr="00D650F0">
              <w:rPr>
                <w:lang w:val="ru-RU"/>
              </w:rPr>
              <w:t xml:space="preserve"> </w:t>
            </w:r>
            <w:r w:rsidR="004D1C12" w:rsidRPr="00D650F0">
              <w:rPr>
                <w:lang w:val="ru-RU"/>
              </w:rPr>
              <w:t>(</w:t>
            </w:r>
            <w:r w:rsidR="009C71A2" w:rsidRPr="00D650F0">
              <w:rPr>
                <w:bCs/>
                <w:iCs/>
                <w:lang w:val="ru-RU"/>
              </w:rPr>
              <w:t>ведомственного</w:t>
            </w:r>
            <w:r w:rsidR="004D1C12" w:rsidRPr="00D650F0">
              <w:rPr>
                <w:bCs/>
                <w:iCs/>
                <w:lang w:val="ru-RU"/>
              </w:rPr>
              <w:t>)</w:t>
            </w:r>
            <w:r w:rsidR="009C71A2" w:rsidRPr="00D650F0">
              <w:rPr>
                <w:lang w:val="ru-RU"/>
              </w:rPr>
              <w:t xml:space="preserve"> </w:t>
            </w:r>
            <w:r w:rsidRPr="00D650F0">
              <w:rPr>
                <w:lang w:val="ru-RU"/>
              </w:rPr>
              <w:t>проекта</w:t>
            </w:r>
            <w:r w:rsidR="00420527" w:rsidRPr="00D650F0">
              <w:t xml:space="preserve"> </w:t>
            </w:r>
          </w:p>
        </w:tc>
        <w:tc>
          <w:tcPr>
            <w:tcW w:w="405" w:type="pct"/>
            <w:vMerge w:val="restar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420527">
            <w:pPr>
              <w:jc w:val="center"/>
              <w:rPr>
                <w:lang w:val="ru-RU"/>
              </w:rPr>
            </w:pPr>
            <w:proofErr w:type="spellStart"/>
            <w:r w:rsidRPr="00D650F0">
              <w:t>Уровень</w:t>
            </w:r>
            <w:proofErr w:type="spellEnd"/>
            <w:r w:rsidRPr="00D650F0">
              <w:t xml:space="preserve"> </w:t>
            </w:r>
            <w:proofErr w:type="spellStart"/>
            <w:r w:rsidRPr="00D650F0">
              <w:t>показателя</w:t>
            </w:r>
            <w:proofErr w:type="spellEnd"/>
          </w:p>
          <w:p w:rsidR="00420527" w:rsidRPr="00D650F0" w:rsidRDefault="000E039B" w:rsidP="00D650F0">
            <w:pPr>
              <w:jc w:val="center"/>
              <w:rPr>
                <w:highlight w:val="yellow"/>
                <w:lang w:val="ru-RU"/>
              </w:rPr>
            </w:pPr>
            <w:r w:rsidRPr="00D650F0">
              <w:rPr>
                <w:lang w:val="ru-RU"/>
              </w:rPr>
              <w:t>(</w:t>
            </w:r>
            <w:r w:rsidR="00D650F0" w:rsidRPr="00D650F0">
              <w:rPr>
                <w:lang w:val="ru-RU"/>
              </w:rPr>
              <w:t>29</w:t>
            </w:r>
            <w:r w:rsidR="00420527" w:rsidRPr="00D650F0">
              <w:rPr>
                <w:lang w:val="ru-RU"/>
              </w:rPr>
              <w:t>)</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pPr>
            <w:proofErr w:type="spellStart"/>
            <w:r w:rsidRPr="00D650F0">
              <w:t>Единица</w:t>
            </w:r>
            <w:proofErr w:type="spellEnd"/>
            <w:r w:rsidRPr="00D650F0">
              <w:t xml:space="preserve"> </w:t>
            </w:r>
            <w:proofErr w:type="spellStart"/>
            <w:r w:rsidRPr="00D650F0">
              <w:t>измерения</w:t>
            </w:r>
            <w:proofErr w:type="spellEnd"/>
          </w:p>
          <w:p w:rsidR="00420527" w:rsidRPr="00D650F0" w:rsidRDefault="00420527" w:rsidP="00B61767">
            <w:pPr>
              <w:jc w:val="center"/>
            </w:pPr>
            <w:r w:rsidRPr="00D650F0">
              <w:t>(</w:t>
            </w:r>
            <w:proofErr w:type="spellStart"/>
            <w:r w:rsidRPr="00D650F0">
              <w:t>по</w:t>
            </w:r>
            <w:proofErr w:type="spellEnd"/>
            <w:r w:rsidRPr="00D650F0">
              <w:t xml:space="preserve"> ОКЕИ)</w:t>
            </w:r>
          </w:p>
        </w:tc>
        <w:tc>
          <w:tcPr>
            <w:tcW w:w="2480" w:type="pct"/>
            <w:gridSpan w:val="11"/>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pPr>
            <w:proofErr w:type="spellStart"/>
            <w:r w:rsidRPr="00D650F0">
              <w:t>Плановые</w:t>
            </w:r>
            <w:proofErr w:type="spellEnd"/>
            <w:r w:rsidRPr="00D650F0">
              <w:t xml:space="preserve"> </w:t>
            </w:r>
            <w:proofErr w:type="spellStart"/>
            <w:r w:rsidRPr="00D650F0">
              <w:t>значения</w:t>
            </w:r>
            <w:proofErr w:type="spellEnd"/>
            <w:r w:rsidRPr="00D650F0">
              <w:t xml:space="preserve"> </w:t>
            </w:r>
            <w:proofErr w:type="spellStart"/>
            <w:r w:rsidRPr="00D650F0">
              <w:t>по</w:t>
            </w:r>
            <w:proofErr w:type="spellEnd"/>
            <w:r w:rsidRPr="00D650F0">
              <w:t xml:space="preserve"> </w:t>
            </w:r>
            <w:proofErr w:type="spellStart"/>
            <w:r w:rsidRPr="00D650F0">
              <w:t>месяцам</w:t>
            </w:r>
            <w:proofErr w:type="spellEnd"/>
          </w:p>
        </w:tc>
        <w:tc>
          <w:tcPr>
            <w:tcW w:w="581" w:type="pct"/>
            <w:vMerge w:val="restar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bCs/>
                <w:lang w:val="ru-RU"/>
              </w:rPr>
            </w:pPr>
            <w:r w:rsidRPr="00D650F0">
              <w:rPr>
                <w:bCs/>
                <w:lang w:val="ru-RU"/>
              </w:rPr>
              <w:t>На конец года</w:t>
            </w:r>
          </w:p>
          <w:p w:rsidR="00D650F0" w:rsidRPr="00D650F0" w:rsidRDefault="00D650F0" w:rsidP="00B61767">
            <w:pPr>
              <w:jc w:val="center"/>
              <w:rPr>
                <w:bCs/>
                <w:lang w:val="ru-RU"/>
              </w:rPr>
            </w:pPr>
            <w:r w:rsidRPr="00D650F0">
              <w:rPr>
                <w:bCs/>
                <w:lang w:val="ru-RU"/>
              </w:rPr>
              <w:t>(указывается год)</w:t>
            </w:r>
          </w:p>
        </w:tc>
      </w:tr>
      <w:tr w:rsidR="00D650F0" w:rsidRPr="00D650F0" w:rsidTr="00F803F8">
        <w:trPr>
          <w:trHeight w:val="661"/>
          <w:tblHeader/>
          <w:jc w:val="center"/>
        </w:trPr>
        <w:tc>
          <w:tcPr>
            <w:tcW w:w="180" w:type="pct"/>
            <w:vMerge/>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rPr>
                <w:lang w:val="ru-RU"/>
              </w:rPr>
            </w:pPr>
          </w:p>
        </w:tc>
        <w:tc>
          <w:tcPr>
            <w:tcW w:w="993" w:type="pct"/>
            <w:vMerge/>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rPr>
                <w:lang w:val="ru-RU"/>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rPr>
                <w:highlight w:val="yellow"/>
                <w:lang w:val="ru-RU"/>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rPr>
                <w:lang w:val="ru-RU"/>
              </w:rPr>
            </w:pPr>
          </w:p>
        </w:tc>
        <w:tc>
          <w:tcPr>
            <w:tcW w:w="226"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sz w:val="18"/>
                <w:szCs w:val="18"/>
              </w:rPr>
            </w:pPr>
            <w:proofErr w:type="spellStart"/>
            <w:r w:rsidRPr="00D650F0">
              <w:rPr>
                <w:sz w:val="18"/>
                <w:szCs w:val="18"/>
              </w:rPr>
              <w:t>январь</w:t>
            </w:r>
            <w:proofErr w:type="spellEnd"/>
          </w:p>
        </w:tc>
        <w:tc>
          <w:tcPr>
            <w:tcW w:w="270"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sz w:val="18"/>
                <w:szCs w:val="18"/>
              </w:rPr>
            </w:pPr>
            <w:proofErr w:type="spellStart"/>
            <w:r w:rsidRPr="00D650F0">
              <w:rPr>
                <w:sz w:val="18"/>
                <w:szCs w:val="18"/>
              </w:rPr>
              <w:t>февраль</w:t>
            </w:r>
            <w:proofErr w:type="spellEnd"/>
          </w:p>
        </w:tc>
        <w:tc>
          <w:tcPr>
            <w:tcW w:w="180"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sz w:val="18"/>
                <w:szCs w:val="18"/>
              </w:rPr>
            </w:pPr>
            <w:proofErr w:type="spellStart"/>
            <w:r w:rsidRPr="00D650F0">
              <w:rPr>
                <w:sz w:val="18"/>
                <w:szCs w:val="18"/>
              </w:rPr>
              <w:t>март</w:t>
            </w:r>
            <w:proofErr w:type="spellEnd"/>
          </w:p>
        </w:tc>
        <w:tc>
          <w:tcPr>
            <w:tcW w:w="226"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sz w:val="18"/>
                <w:szCs w:val="18"/>
              </w:rPr>
            </w:pPr>
            <w:proofErr w:type="spellStart"/>
            <w:r w:rsidRPr="00D650F0">
              <w:rPr>
                <w:sz w:val="18"/>
                <w:szCs w:val="18"/>
              </w:rPr>
              <w:t>апрель</w:t>
            </w:r>
            <w:proofErr w:type="spellEnd"/>
          </w:p>
        </w:tc>
        <w:tc>
          <w:tcPr>
            <w:tcW w:w="180"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sz w:val="18"/>
                <w:szCs w:val="18"/>
              </w:rPr>
            </w:pPr>
            <w:proofErr w:type="spellStart"/>
            <w:r w:rsidRPr="00D650F0">
              <w:rPr>
                <w:sz w:val="18"/>
                <w:szCs w:val="18"/>
              </w:rPr>
              <w:t>май</w:t>
            </w:r>
            <w:proofErr w:type="spellEnd"/>
          </w:p>
        </w:tc>
        <w:tc>
          <w:tcPr>
            <w:tcW w:w="179"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sz w:val="18"/>
                <w:szCs w:val="18"/>
              </w:rPr>
            </w:pPr>
            <w:proofErr w:type="spellStart"/>
            <w:r w:rsidRPr="00D650F0">
              <w:rPr>
                <w:sz w:val="18"/>
                <w:szCs w:val="18"/>
              </w:rPr>
              <w:t>июнь</w:t>
            </w:r>
            <w:proofErr w:type="spellEnd"/>
          </w:p>
        </w:tc>
        <w:tc>
          <w:tcPr>
            <w:tcW w:w="180"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sz w:val="18"/>
                <w:szCs w:val="18"/>
              </w:rPr>
            </w:pPr>
            <w:proofErr w:type="spellStart"/>
            <w:r w:rsidRPr="00D650F0">
              <w:rPr>
                <w:sz w:val="18"/>
                <w:szCs w:val="18"/>
              </w:rPr>
              <w:t>июль</w:t>
            </w:r>
            <w:proofErr w:type="spellEnd"/>
          </w:p>
        </w:tc>
        <w:tc>
          <w:tcPr>
            <w:tcW w:w="226"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sz w:val="18"/>
                <w:szCs w:val="18"/>
              </w:rPr>
            </w:pPr>
            <w:proofErr w:type="spellStart"/>
            <w:r w:rsidRPr="00D650F0">
              <w:rPr>
                <w:sz w:val="18"/>
                <w:szCs w:val="18"/>
              </w:rPr>
              <w:t>август</w:t>
            </w:r>
            <w:proofErr w:type="spellEnd"/>
          </w:p>
        </w:tc>
        <w:tc>
          <w:tcPr>
            <w:tcW w:w="270"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sz w:val="18"/>
                <w:szCs w:val="18"/>
              </w:rPr>
            </w:pPr>
            <w:proofErr w:type="spellStart"/>
            <w:r w:rsidRPr="00D650F0">
              <w:rPr>
                <w:sz w:val="18"/>
                <w:szCs w:val="18"/>
              </w:rPr>
              <w:t>сентябрь</w:t>
            </w:r>
            <w:proofErr w:type="spellEnd"/>
          </w:p>
        </w:tc>
        <w:tc>
          <w:tcPr>
            <w:tcW w:w="277"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sz w:val="18"/>
                <w:szCs w:val="18"/>
              </w:rPr>
            </w:pPr>
            <w:proofErr w:type="spellStart"/>
            <w:r w:rsidRPr="00D650F0">
              <w:rPr>
                <w:sz w:val="18"/>
                <w:szCs w:val="18"/>
              </w:rPr>
              <w:t>октябрь</w:t>
            </w:r>
            <w:proofErr w:type="spellEnd"/>
          </w:p>
        </w:tc>
        <w:tc>
          <w:tcPr>
            <w:tcW w:w="265"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sz w:val="18"/>
                <w:szCs w:val="18"/>
              </w:rPr>
            </w:pPr>
            <w:proofErr w:type="spellStart"/>
            <w:r w:rsidRPr="00D650F0">
              <w:rPr>
                <w:sz w:val="18"/>
                <w:szCs w:val="18"/>
              </w:rPr>
              <w:t>ноябрь</w:t>
            </w:r>
            <w:proofErr w:type="spellEnd"/>
          </w:p>
        </w:tc>
        <w:tc>
          <w:tcPr>
            <w:tcW w:w="581" w:type="pct"/>
            <w:vMerge/>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rPr>
                <w:b/>
              </w:rPr>
            </w:pPr>
          </w:p>
        </w:tc>
      </w:tr>
      <w:tr w:rsidR="00D650F0" w:rsidRPr="00D650F0" w:rsidTr="00F803F8">
        <w:trPr>
          <w:trHeight w:val="386"/>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lang w:val="ru-RU"/>
              </w:rPr>
            </w:pPr>
            <w:r w:rsidRPr="00D650F0">
              <w:t>1</w:t>
            </w:r>
            <w:r w:rsidR="009C71A2" w:rsidRPr="00D650F0">
              <w:rPr>
                <w:lang w:val="ru-RU"/>
              </w:rPr>
              <w:t>.</w:t>
            </w:r>
          </w:p>
        </w:tc>
        <w:tc>
          <w:tcPr>
            <w:tcW w:w="4820" w:type="pct"/>
            <w:gridSpan w:val="15"/>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8013E3">
            <w:pPr>
              <w:rPr>
                <w:lang w:val="ru-RU"/>
              </w:rPr>
            </w:pPr>
            <w:r w:rsidRPr="00D650F0">
              <w:rPr>
                <w:bCs/>
              </w:rPr>
              <w:t xml:space="preserve"> </w:t>
            </w:r>
            <w:r w:rsidR="008013E3" w:rsidRPr="00D650F0">
              <w:rPr>
                <w:bCs/>
                <w:lang w:val="ru-RU"/>
              </w:rPr>
              <w:t>Наименование задачи</w:t>
            </w:r>
          </w:p>
        </w:tc>
      </w:tr>
      <w:tr w:rsidR="00D650F0" w:rsidRPr="00D650F0" w:rsidTr="00F803F8">
        <w:trPr>
          <w:trHeight w:val="386"/>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B61767">
            <w:pPr>
              <w:jc w:val="center"/>
              <w:rPr>
                <w:lang w:val="ru-RU"/>
              </w:rPr>
            </w:pPr>
            <w:r w:rsidRPr="00D650F0">
              <w:t>1.1</w:t>
            </w:r>
            <w:r w:rsidR="00914D5F" w:rsidRPr="00D650F0">
              <w:rPr>
                <w:lang w:val="ru-RU"/>
              </w:rPr>
              <w:t>.</w:t>
            </w:r>
          </w:p>
        </w:tc>
        <w:tc>
          <w:tcPr>
            <w:tcW w:w="993" w:type="pct"/>
            <w:tcBorders>
              <w:top w:val="single" w:sz="4" w:space="0" w:color="auto"/>
              <w:left w:val="single" w:sz="4" w:space="0" w:color="auto"/>
              <w:bottom w:val="single" w:sz="4" w:space="0" w:color="auto"/>
              <w:right w:val="single" w:sz="4" w:space="0" w:color="auto"/>
            </w:tcBorders>
            <w:vAlign w:val="center"/>
            <w:hideMark/>
          </w:tcPr>
          <w:p w:rsidR="00420527" w:rsidRPr="00D650F0" w:rsidRDefault="00420527" w:rsidP="008013E3">
            <w:r w:rsidRPr="00D650F0">
              <w:rPr>
                <w:bCs/>
              </w:rPr>
              <w:t xml:space="preserve"> </w:t>
            </w:r>
            <w:proofErr w:type="spellStart"/>
            <w:r w:rsidRPr="00D650F0">
              <w:rPr>
                <w:bCs/>
              </w:rPr>
              <w:t>Наименование</w:t>
            </w:r>
            <w:proofErr w:type="spellEnd"/>
            <w:r w:rsidRPr="00D650F0">
              <w:rPr>
                <w:bCs/>
              </w:rPr>
              <w:t xml:space="preserve"> </w:t>
            </w:r>
            <w:proofErr w:type="spellStart"/>
            <w:r w:rsidRPr="00D650F0">
              <w:rPr>
                <w:bCs/>
              </w:rPr>
              <w:t>показателя</w:t>
            </w:r>
            <w:proofErr w:type="spellEnd"/>
          </w:p>
        </w:tc>
        <w:tc>
          <w:tcPr>
            <w:tcW w:w="405" w:type="pct"/>
            <w:tcBorders>
              <w:top w:val="single" w:sz="4" w:space="0" w:color="auto"/>
              <w:left w:val="single" w:sz="4" w:space="0" w:color="auto"/>
              <w:bottom w:val="single" w:sz="4" w:space="0" w:color="auto"/>
              <w:right w:val="single" w:sz="4" w:space="0" w:color="auto"/>
            </w:tcBorders>
            <w:vAlign w:val="center"/>
          </w:tcPr>
          <w:p w:rsidR="00420527" w:rsidRPr="00D650F0" w:rsidRDefault="00420527" w:rsidP="00B61767"/>
        </w:tc>
        <w:tc>
          <w:tcPr>
            <w:tcW w:w="360" w:type="pct"/>
            <w:tcBorders>
              <w:top w:val="single" w:sz="4" w:space="0" w:color="auto"/>
              <w:left w:val="single" w:sz="4" w:space="0" w:color="auto"/>
              <w:bottom w:val="single" w:sz="4" w:space="0" w:color="auto"/>
              <w:right w:val="single" w:sz="4" w:space="0" w:color="auto"/>
            </w:tcBorders>
          </w:tcPr>
          <w:p w:rsidR="00420527" w:rsidRPr="00D650F0" w:rsidRDefault="00420527" w:rsidP="00B61767">
            <w:pPr>
              <w:jc w:val="center"/>
            </w:pPr>
          </w:p>
        </w:tc>
        <w:tc>
          <w:tcPr>
            <w:tcW w:w="226" w:type="pct"/>
            <w:tcBorders>
              <w:top w:val="single" w:sz="4" w:space="0" w:color="auto"/>
              <w:left w:val="single" w:sz="4" w:space="0" w:color="auto"/>
              <w:bottom w:val="single" w:sz="4" w:space="0" w:color="auto"/>
              <w:right w:val="single" w:sz="4" w:space="0" w:color="auto"/>
            </w:tcBorders>
          </w:tcPr>
          <w:p w:rsidR="00420527" w:rsidRPr="00D650F0" w:rsidRDefault="00420527" w:rsidP="00B61767">
            <w:pPr>
              <w:jc w:val="center"/>
            </w:pPr>
          </w:p>
        </w:tc>
        <w:tc>
          <w:tcPr>
            <w:tcW w:w="270" w:type="pct"/>
            <w:tcBorders>
              <w:top w:val="single" w:sz="4" w:space="0" w:color="auto"/>
              <w:left w:val="single" w:sz="4" w:space="0" w:color="auto"/>
              <w:bottom w:val="single" w:sz="4" w:space="0" w:color="auto"/>
              <w:right w:val="single" w:sz="4" w:space="0" w:color="auto"/>
            </w:tcBorders>
          </w:tcPr>
          <w:p w:rsidR="00420527" w:rsidRPr="00D650F0" w:rsidRDefault="00420527" w:rsidP="00B61767">
            <w:pPr>
              <w:jc w:val="center"/>
            </w:pPr>
          </w:p>
        </w:tc>
        <w:tc>
          <w:tcPr>
            <w:tcW w:w="180" w:type="pct"/>
            <w:tcBorders>
              <w:top w:val="single" w:sz="4" w:space="0" w:color="auto"/>
              <w:left w:val="single" w:sz="4" w:space="0" w:color="auto"/>
              <w:bottom w:val="single" w:sz="4" w:space="0" w:color="auto"/>
              <w:right w:val="single" w:sz="4" w:space="0" w:color="auto"/>
            </w:tcBorders>
            <w:vAlign w:val="center"/>
          </w:tcPr>
          <w:p w:rsidR="00420527" w:rsidRPr="00D650F0" w:rsidRDefault="00420527" w:rsidP="00B61767">
            <w:pPr>
              <w:jc w:val="center"/>
            </w:pPr>
          </w:p>
        </w:tc>
        <w:tc>
          <w:tcPr>
            <w:tcW w:w="226" w:type="pct"/>
            <w:tcBorders>
              <w:top w:val="single" w:sz="4" w:space="0" w:color="auto"/>
              <w:left w:val="single" w:sz="4" w:space="0" w:color="auto"/>
              <w:bottom w:val="single" w:sz="4" w:space="0" w:color="auto"/>
              <w:right w:val="single" w:sz="4" w:space="0" w:color="auto"/>
            </w:tcBorders>
            <w:vAlign w:val="center"/>
          </w:tcPr>
          <w:p w:rsidR="00420527" w:rsidRPr="00D650F0" w:rsidRDefault="00420527" w:rsidP="00B61767">
            <w:pPr>
              <w:jc w:val="center"/>
            </w:pPr>
          </w:p>
        </w:tc>
        <w:tc>
          <w:tcPr>
            <w:tcW w:w="180" w:type="pct"/>
            <w:tcBorders>
              <w:top w:val="single" w:sz="4" w:space="0" w:color="auto"/>
              <w:left w:val="single" w:sz="4" w:space="0" w:color="auto"/>
              <w:bottom w:val="single" w:sz="4" w:space="0" w:color="auto"/>
              <w:right w:val="single" w:sz="4" w:space="0" w:color="auto"/>
            </w:tcBorders>
            <w:vAlign w:val="center"/>
          </w:tcPr>
          <w:p w:rsidR="00420527" w:rsidRPr="00D650F0" w:rsidRDefault="00420527" w:rsidP="00B61767">
            <w:pPr>
              <w:jc w:val="center"/>
            </w:pPr>
          </w:p>
        </w:tc>
        <w:tc>
          <w:tcPr>
            <w:tcW w:w="179" w:type="pct"/>
            <w:tcBorders>
              <w:top w:val="single" w:sz="4" w:space="0" w:color="auto"/>
              <w:left w:val="single" w:sz="4" w:space="0" w:color="auto"/>
              <w:bottom w:val="single" w:sz="4" w:space="0" w:color="auto"/>
              <w:right w:val="single" w:sz="4" w:space="0" w:color="auto"/>
            </w:tcBorders>
            <w:vAlign w:val="center"/>
          </w:tcPr>
          <w:p w:rsidR="00420527" w:rsidRPr="00D650F0" w:rsidRDefault="00420527" w:rsidP="00B61767">
            <w:pPr>
              <w:jc w:val="center"/>
            </w:pPr>
          </w:p>
        </w:tc>
        <w:tc>
          <w:tcPr>
            <w:tcW w:w="180" w:type="pct"/>
            <w:tcBorders>
              <w:top w:val="single" w:sz="4" w:space="0" w:color="auto"/>
              <w:left w:val="single" w:sz="4" w:space="0" w:color="auto"/>
              <w:bottom w:val="single" w:sz="4" w:space="0" w:color="auto"/>
              <w:right w:val="single" w:sz="4" w:space="0" w:color="auto"/>
            </w:tcBorders>
            <w:vAlign w:val="center"/>
          </w:tcPr>
          <w:p w:rsidR="00420527" w:rsidRPr="00D650F0" w:rsidRDefault="00420527" w:rsidP="00B61767">
            <w:pPr>
              <w:jc w:val="center"/>
            </w:pPr>
          </w:p>
        </w:tc>
        <w:tc>
          <w:tcPr>
            <w:tcW w:w="226" w:type="pct"/>
            <w:tcBorders>
              <w:top w:val="single" w:sz="4" w:space="0" w:color="auto"/>
              <w:left w:val="single" w:sz="4" w:space="0" w:color="auto"/>
              <w:bottom w:val="single" w:sz="4" w:space="0" w:color="auto"/>
              <w:right w:val="single" w:sz="4" w:space="0" w:color="auto"/>
            </w:tcBorders>
            <w:vAlign w:val="center"/>
          </w:tcPr>
          <w:p w:rsidR="00420527" w:rsidRPr="00D650F0" w:rsidRDefault="00420527" w:rsidP="00B61767">
            <w:pPr>
              <w:jc w:val="center"/>
            </w:pPr>
          </w:p>
        </w:tc>
        <w:tc>
          <w:tcPr>
            <w:tcW w:w="270" w:type="pct"/>
            <w:tcBorders>
              <w:top w:val="single" w:sz="4" w:space="0" w:color="auto"/>
              <w:left w:val="single" w:sz="4" w:space="0" w:color="auto"/>
              <w:bottom w:val="single" w:sz="4" w:space="0" w:color="auto"/>
              <w:right w:val="single" w:sz="4" w:space="0" w:color="auto"/>
            </w:tcBorders>
            <w:vAlign w:val="center"/>
          </w:tcPr>
          <w:p w:rsidR="00420527" w:rsidRPr="00D650F0" w:rsidRDefault="00420527" w:rsidP="00B61767">
            <w:pPr>
              <w:jc w:val="center"/>
            </w:pPr>
          </w:p>
        </w:tc>
        <w:tc>
          <w:tcPr>
            <w:tcW w:w="277" w:type="pct"/>
            <w:tcBorders>
              <w:top w:val="single" w:sz="4" w:space="0" w:color="auto"/>
              <w:left w:val="single" w:sz="4" w:space="0" w:color="auto"/>
              <w:bottom w:val="single" w:sz="4" w:space="0" w:color="auto"/>
              <w:right w:val="single" w:sz="4" w:space="0" w:color="auto"/>
            </w:tcBorders>
            <w:vAlign w:val="center"/>
          </w:tcPr>
          <w:p w:rsidR="00420527" w:rsidRPr="00D650F0" w:rsidRDefault="00420527" w:rsidP="00B61767">
            <w:pPr>
              <w:jc w:val="center"/>
            </w:pPr>
          </w:p>
        </w:tc>
        <w:tc>
          <w:tcPr>
            <w:tcW w:w="265" w:type="pct"/>
            <w:tcBorders>
              <w:top w:val="single" w:sz="4" w:space="0" w:color="auto"/>
              <w:left w:val="single" w:sz="4" w:space="0" w:color="auto"/>
              <w:bottom w:val="single" w:sz="4" w:space="0" w:color="auto"/>
              <w:right w:val="single" w:sz="4" w:space="0" w:color="auto"/>
            </w:tcBorders>
            <w:vAlign w:val="center"/>
          </w:tcPr>
          <w:p w:rsidR="00420527" w:rsidRPr="00D650F0" w:rsidRDefault="00420527" w:rsidP="00B61767">
            <w:pPr>
              <w:jc w:val="center"/>
            </w:pPr>
          </w:p>
        </w:tc>
        <w:tc>
          <w:tcPr>
            <w:tcW w:w="581" w:type="pct"/>
            <w:tcBorders>
              <w:top w:val="single" w:sz="4" w:space="0" w:color="auto"/>
              <w:left w:val="single" w:sz="4" w:space="0" w:color="auto"/>
              <w:bottom w:val="single" w:sz="4" w:space="0" w:color="auto"/>
              <w:right w:val="single" w:sz="4" w:space="0" w:color="auto"/>
            </w:tcBorders>
            <w:vAlign w:val="center"/>
          </w:tcPr>
          <w:p w:rsidR="00420527" w:rsidRPr="00D650F0" w:rsidRDefault="00420527" w:rsidP="00B61767">
            <w:pPr>
              <w:jc w:val="center"/>
            </w:pPr>
          </w:p>
        </w:tc>
      </w:tr>
      <w:tr w:rsidR="00D650F0" w:rsidRPr="00D650F0" w:rsidTr="00F803F8">
        <w:trPr>
          <w:trHeight w:val="386"/>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9C71A2" w:rsidRPr="00D650F0" w:rsidRDefault="00D650F0" w:rsidP="00B61767">
            <w:pPr>
              <w:jc w:val="center"/>
              <w:rPr>
                <w:lang w:val="ru-RU"/>
              </w:rPr>
            </w:pPr>
            <w:r w:rsidRPr="00D650F0">
              <w:rPr>
                <w:lang w:val="ru-RU"/>
              </w:rPr>
              <w:t>№</w:t>
            </w:r>
            <w:r>
              <w:rPr>
                <w:lang w:val="ru-RU"/>
              </w:rPr>
              <w:t>…</w:t>
            </w:r>
          </w:p>
        </w:tc>
        <w:tc>
          <w:tcPr>
            <w:tcW w:w="4820" w:type="pct"/>
            <w:gridSpan w:val="15"/>
            <w:tcBorders>
              <w:top w:val="single" w:sz="4" w:space="0" w:color="auto"/>
              <w:left w:val="single" w:sz="4" w:space="0" w:color="auto"/>
              <w:bottom w:val="single" w:sz="4" w:space="0" w:color="auto"/>
              <w:right w:val="single" w:sz="4" w:space="0" w:color="auto"/>
            </w:tcBorders>
            <w:vAlign w:val="center"/>
            <w:hideMark/>
          </w:tcPr>
          <w:p w:rsidR="009C71A2" w:rsidRPr="00D650F0" w:rsidRDefault="009C71A2" w:rsidP="00FD0EF8">
            <w:pPr>
              <w:rPr>
                <w:lang w:val="ru-RU"/>
              </w:rPr>
            </w:pPr>
            <w:r w:rsidRPr="00D650F0">
              <w:rPr>
                <w:bCs/>
              </w:rPr>
              <w:t xml:space="preserve"> </w:t>
            </w:r>
            <w:r w:rsidRPr="00D650F0">
              <w:rPr>
                <w:bCs/>
                <w:lang w:val="ru-RU"/>
              </w:rPr>
              <w:t>Наименование задачи</w:t>
            </w:r>
          </w:p>
        </w:tc>
      </w:tr>
      <w:tr w:rsidR="00D650F0" w:rsidRPr="00D650F0" w:rsidTr="00F803F8">
        <w:trPr>
          <w:trHeight w:val="386"/>
          <w:jc w:val="center"/>
        </w:trPr>
        <w:tc>
          <w:tcPr>
            <w:tcW w:w="180" w:type="pct"/>
            <w:tcBorders>
              <w:top w:val="single" w:sz="4" w:space="0" w:color="auto"/>
              <w:left w:val="single" w:sz="4" w:space="0" w:color="auto"/>
              <w:bottom w:val="single" w:sz="4" w:space="0" w:color="auto"/>
              <w:right w:val="single" w:sz="4" w:space="0" w:color="auto"/>
            </w:tcBorders>
            <w:vAlign w:val="center"/>
            <w:hideMark/>
          </w:tcPr>
          <w:p w:rsidR="009C71A2" w:rsidRPr="00D650F0" w:rsidRDefault="00D650F0" w:rsidP="00B61767">
            <w:pPr>
              <w:jc w:val="center"/>
              <w:rPr>
                <w:lang w:val="ru-RU"/>
              </w:rPr>
            </w:pPr>
            <w:r w:rsidRPr="00D650F0">
              <w:rPr>
                <w:lang w:val="ru-RU"/>
              </w:rPr>
              <w:t>№</w:t>
            </w:r>
            <w:r w:rsidR="009C71A2" w:rsidRPr="00D650F0">
              <w:rPr>
                <w:lang w:val="en-US"/>
              </w:rPr>
              <w:t>.</w:t>
            </w:r>
            <w:r w:rsidR="009C71A2" w:rsidRPr="00D650F0">
              <w:t>1</w:t>
            </w:r>
            <w:r w:rsidR="00914D5F" w:rsidRPr="00D650F0">
              <w:rPr>
                <w:lang w:val="ru-RU"/>
              </w:rPr>
              <w:t>.</w:t>
            </w:r>
          </w:p>
        </w:tc>
        <w:tc>
          <w:tcPr>
            <w:tcW w:w="993" w:type="pct"/>
            <w:tcBorders>
              <w:top w:val="single" w:sz="4" w:space="0" w:color="auto"/>
              <w:left w:val="single" w:sz="4" w:space="0" w:color="auto"/>
              <w:bottom w:val="single" w:sz="4" w:space="0" w:color="auto"/>
              <w:right w:val="single" w:sz="4" w:space="0" w:color="auto"/>
            </w:tcBorders>
            <w:vAlign w:val="center"/>
            <w:hideMark/>
          </w:tcPr>
          <w:p w:rsidR="009C71A2" w:rsidRPr="00D650F0" w:rsidRDefault="009C71A2" w:rsidP="00FD0EF8">
            <w:r w:rsidRPr="00D650F0">
              <w:rPr>
                <w:bCs/>
              </w:rPr>
              <w:t xml:space="preserve"> </w:t>
            </w:r>
            <w:proofErr w:type="spellStart"/>
            <w:r w:rsidRPr="00D650F0">
              <w:rPr>
                <w:bCs/>
              </w:rPr>
              <w:t>Наименование</w:t>
            </w:r>
            <w:proofErr w:type="spellEnd"/>
            <w:r w:rsidRPr="00D650F0">
              <w:rPr>
                <w:bCs/>
              </w:rPr>
              <w:t xml:space="preserve"> </w:t>
            </w:r>
            <w:proofErr w:type="spellStart"/>
            <w:r w:rsidRPr="00D650F0">
              <w:rPr>
                <w:bCs/>
              </w:rPr>
              <w:t>показателя</w:t>
            </w:r>
            <w:proofErr w:type="spellEnd"/>
          </w:p>
        </w:tc>
        <w:tc>
          <w:tcPr>
            <w:tcW w:w="405" w:type="pct"/>
            <w:tcBorders>
              <w:top w:val="single" w:sz="4" w:space="0" w:color="auto"/>
              <w:left w:val="single" w:sz="4" w:space="0" w:color="auto"/>
              <w:bottom w:val="single" w:sz="4" w:space="0" w:color="auto"/>
              <w:right w:val="single" w:sz="4" w:space="0" w:color="auto"/>
            </w:tcBorders>
            <w:vAlign w:val="center"/>
          </w:tcPr>
          <w:p w:rsidR="009C71A2" w:rsidRPr="00D650F0" w:rsidRDefault="009C71A2" w:rsidP="00B61767">
            <w:pPr>
              <w:rPr>
                <w:i/>
              </w:rPr>
            </w:pPr>
          </w:p>
        </w:tc>
        <w:tc>
          <w:tcPr>
            <w:tcW w:w="360" w:type="pct"/>
            <w:tcBorders>
              <w:top w:val="single" w:sz="4" w:space="0" w:color="auto"/>
              <w:left w:val="single" w:sz="4" w:space="0" w:color="auto"/>
              <w:bottom w:val="single" w:sz="4" w:space="0" w:color="auto"/>
              <w:right w:val="single" w:sz="4" w:space="0" w:color="auto"/>
            </w:tcBorders>
          </w:tcPr>
          <w:p w:rsidR="009C71A2" w:rsidRPr="00D650F0" w:rsidRDefault="009C71A2" w:rsidP="00B61767">
            <w:pPr>
              <w:jc w:val="center"/>
              <w:rPr>
                <w:i/>
              </w:rPr>
            </w:pPr>
          </w:p>
        </w:tc>
        <w:tc>
          <w:tcPr>
            <w:tcW w:w="226" w:type="pct"/>
            <w:tcBorders>
              <w:top w:val="single" w:sz="4" w:space="0" w:color="auto"/>
              <w:left w:val="single" w:sz="4" w:space="0" w:color="auto"/>
              <w:bottom w:val="single" w:sz="4" w:space="0" w:color="auto"/>
              <w:right w:val="single" w:sz="4" w:space="0" w:color="auto"/>
            </w:tcBorders>
          </w:tcPr>
          <w:p w:rsidR="009C71A2" w:rsidRPr="00D650F0" w:rsidRDefault="009C71A2" w:rsidP="00B61767">
            <w:pPr>
              <w:jc w:val="center"/>
              <w:rPr>
                <w:i/>
              </w:rPr>
            </w:pPr>
          </w:p>
        </w:tc>
        <w:tc>
          <w:tcPr>
            <w:tcW w:w="270" w:type="pct"/>
            <w:tcBorders>
              <w:top w:val="single" w:sz="4" w:space="0" w:color="auto"/>
              <w:left w:val="single" w:sz="4" w:space="0" w:color="auto"/>
              <w:bottom w:val="single" w:sz="4" w:space="0" w:color="auto"/>
              <w:right w:val="single" w:sz="4" w:space="0" w:color="auto"/>
            </w:tcBorders>
          </w:tcPr>
          <w:p w:rsidR="009C71A2" w:rsidRPr="00D650F0" w:rsidRDefault="009C71A2" w:rsidP="00B61767">
            <w:pPr>
              <w:jc w:val="center"/>
              <w:rPr>
                <w:i/>
              </w:rPr>
            </w:pPr>
          </w:p>
        </w:tc>
        <w:tc>
          <w:tcPr>
            <w:tcW w:w="180" w:type="pct"/>
            <w:tcBorders>
              <w:top w:val="single" w:sz="4" w:space="0" w:color="auto"/>
              <w:left w:val="single" w:sz="4" w:space="0" w:color="auto"/>
              <w:bottom w:val="single" w:sz="4" w:space="0" w:color="auto"/>
              <w:right w:val="single" w:sz="4" w:space="0" w:color="auto"/>
            </w:tcBorders>
            <w:vAlign w:val="center"/>
          </w:tcPr>
          <w:p w:rsidR="009C71A2" w:rsidRPr="00D650F0" w:rsidRDefault="009C71A2" w:rsidP="00B61767">
            <w:pPr>
              <w:jc w:val="center"/>
            </w:pPr>
          </w:p>
        </w:tc>
        <w:tc>
          <w:tcPr>
            <w:tcW w:w="226" w:type="pct"/>
            <w:tcBorders>
              <w:top w:val="single" w:sz="4" w:space="0" w:color="auto"/>
              <w:left w:val="single" w:sz="4" w:space="0" w:color="auto"/>
              <w:bottom w:val="single" w:sz="4" w:space="0" w:color="auto"/>
              <w:right w:val="single" w:sz="4" w:space="0" w:color="auto"/>
            </w:tcBorders>
            <w:vAlign w:val="center"/>
          </w:tcPr>
          <w:p w:rsidR="009C71A2" w:rsidRPr="00D650F0" w:rsidRDefault="009C71A2" w:rsidP="00B61767">
            <w:pPr>
              <w:jc w:val="center"/>
            </w:pPr>
          </w:p>
        </w:tc>
        <w:tc>
          <w:tcPr>
            <w:tcW w:w="180" w:type="pct"/>
            <w:tcBorders>
              <w:top w:val="single" w:sz="4" w:space="0" w:color="auto"/>
              <w:left w:val="single" w:sz="4" w:space="0" w:color="auto"/>
              <w:bottom w:val="single" w:sz="4" w:space="0" w:color="auto"/>
              <w:right w:val="single" w:sz="4" w:space="0" w:color="auto"/>
            </w:tcBorders>
            <w:vAlign w:val="center"/>
          </w:tcPr>
          <w:p w:rsidR="009C71A2" w:rsidRPr="00D650F0" w:rsidRDefault="009C71A2" w:rsidP="00B61767">
            <w:pPr>
              <w:jc w:val="center"/>
            </w:pPr>
          </w:p>
        </w:tc>
        <w:tc>
          <w:tcPr>
            <w:tcW w:w="179" w:type="pct"/>
            <w:tcBorders>
              <w:top w:val="single" w:sz="4" w:space="0" w:color="auto"/>
              <w:left w:val="single" w:sz="4" w:space="0" w:color="auto"/>
              <w:bottom w:val="single" w:sz="4" w:space="0" w:color="auto"/>
              <w:right w:val="single" w:sz="4" w:space="0" w:color="auto"/>
            </w:tcBorders>
            <w:vAlign w:val="center"/>
          </w:tcPr>
          <w:p w:rsidR="009C71A2" w:rsidRPr="00D650F0" w:rsidRDefault="009C71A2" w:rsidP="00B61767">
            <w:pPr>
              <w:jc w:val="center"/>
            </w:pPr>
          </w:p>
        </w:tc>
        <w:tc>
          <w:tcPr>
            <w:tcW w:w="180" w:type="pct"/>
            <w:tcBorders>
              <w:top w:val="single" w:sz="4" w:space="0" w:color="auto"/>
              <w:left w:val="single" w:sz="4" w:space="0" w:color="auto"/>
              <w:bottom w:val="single" w:sz="4" w:space="0" w:color="auto"/>
              <w:right w:val="single" w:sz="4" w:space="0" w:color="auto"/>
            </w:tcBorders>
            <w:vAlign w:val="center"/>
          </w:tcPr>
          <w:p w:rsidR="009C71A2" w:rsidRPr="00D650F0" w:rsidRDefault="009C71A2" w:rsidP="00B61767">
            <w:pPr>
              <w:jc w:val="center"/>
            </w:pPr>
          </w:p>
        </w:tc>
        <w:tc>
          <w:tcPr>
            <w:tcW w:w="226" w:type="pct"/>
            <w:tcBorders>
              <w:top w:val="single" w:sz="4" w:space="0" w:color="auto"/>
              <w:left w:val="single" w:sz="4" w:space="0" w:color="auto"/>
              <w:bottom w:val="single" w:sz="4" w:space="0" w:color="auto"/>
              <w:right w:val="single" w:sz="4" w:space="0" w:color="auto"/>
            </w:tcBorders>
            <w:vAlign w:val="center"/>
          </w:tcPr>
          <w:p w:rsidR="009C71A2" w:rsidRPr="00D650F0" w:rsidRDefault="009C71A2" w:rsidP="00B61767">
            <w:pPr>
              <w:jc w:val="center"/>
            </w:pPr>
          </w:p>
        </w:tc>
        <w:tc>
          <w:tcPr>
            <w:tcW w:w="270" w:type="pct"/>
            <w:tcBorders>
              <w:top w:val="single" w:sz="4" w:space="0" w:color="auto"/>
              <w:left w:val="single" w:sz="4" w:space="0" w:color="auto"/>
              <w:bottom w:val="single" w:sz="4" w:space="0" w:color="auto"/>
              <w:right w:val="single" w:sz="4" w:space="0" w:color="auto"/>
            </w:tcBorders>
            <w:vAlign w:val="center"/>
          </w:tcPr>
          <w:p w:rsidR="009C71A2" w:rsidRPr="00D650F0" w:rsidRDefault="009C71A2" w:rsidP="00B61767">
            <w:pPr>
              <w:jc w:val="center"/>
            </w:pPr>
          </w:p>
        </w:tc>
        <w:tc>
          <w:tcPr>
            <w:tcW w:w="277" w:type="pct"/>
            <w:tcBorders>
              <w:top w:val="single" w:sz="4" w:space="0" w:color="auto"/>
              <w:left w:val="single" w:sz="4" w:space="0" w:color="auto"/>
              <w:bottom w:val="single" w:sz="4" w:space="0" w:color="auto"/>
              <w:right w:val="single" w:sz="4" w:space="0" w:color="auto"/>
            </w:tcBorders>
            <w:vAlign w:val="center"/>
          </w:tcPr>
          <w:p w:rsidR="009C71A2" w:rsidRPr="00D650F0" w:rsidRDefault="009C71A2" w:rsidP="00B61767">
            <w:pPr>
              <w:jc w:val="center"/>
            </w:pPr>
          </w:p>
        </w:tc>
        <w:tc>
          <w:tcPr>
            <w:tcW w:w="265" w:type="pct"/>
            <w:tcBorders>
              <w:top w:val="single" w:sz="4" w:space="0" w:color="auto"/>
              <w:left w:val="single" w:sz="4" w:space="0" w:color="auto"/>
              <w:bottom w:val="single" w:sz="4" w:space="0" w:color="auto"/>
              <w:right w:val="single" w:sz="4" w:space="0" w:color="auto"/>
            </w:tcBorders>
            <w:vAlign w:val="center"/>
          </w:tcPr>
          <w:p w:rsidR="009C71A2" w:rsidRPr="00D650F0" w:rsidRDefault="009C71A2" w:rsidP="00B61767">
            <w:pPr>
              <w:jc w:val="center"/>
            </w:pPr>
          </w:p>
        </w:tc>
        <w:tc>
          <w:tcPr>
            <w:tcW w:w="581" w:type="pct"/>
            <w:tcBorders>
              <w:top w:val="single" w:sz="4" w:space="0" w:color="auto"/>
              <w:left w:val="single" w:sz="4" w:space="0" w:color="auto"/>
              <w:bottom w:val="single" w:sz="4" w:space="0" w:color="auto"/>
              <w:right w:val="single" w:sz="4" w:space="0" w:color="auto"/>
            </w:tcBorders>
            <w:vAlign w:val="center"/>
          </w:tcPr>
          <w:p w:rsidR="009C71A2" w:rsidRPr="00D650F0" w:rsidRDefault="009C71A2" w:rsidP="00B61767">
            <w:pPr>
              <w:jc w:val="center"/>
            </w:pPr>
          </w:p>
        </w:tc>
      </w:tr>
    </w:tbl>
    <w:p w:rsidR="00FE0596" w:rsidRPr="00D650F0" w:rsidRDefault="00D650F0" w:rsidP="00D650F0">
      <w:pPr>
        <w:widowControl w:val="0"/>
        <w:tabs>
          <w:tab w:val="left" w:pos="1418"/>
          <w:tab w:val="left" w:pos="15876"/>
        </w:tabs>
        <w:kinsoku w:val="0"/>
        <w:overflowPunct w:val="0"/>
        <w:autoSpaceDE w:val="0"/>
        <w:autoSpaceDN w:val="0"/>
        <w:adjustRightInd w:val="0"/>
        <w:spacing w:before="73"/>
        <w:ind w:left="993" w:right="364"/>
        <w:outlineLvl w:val="0"/>
        <w:rPr>
          <w:lang w:val="ru-RU"/>
        </w:rPr>
      </w:pPr>
      <w:r w:rsidRPr="00D650F0">
        <w:rPr>
          <w:lang w:val="ru-RU"/>
        </w:rPr>
        <w:t>(28)</w:t>
      </w:r>
      <w:r w:rsidR="00FE0596" w:rsidRPr="00D650F0">
        <w:rPr>
          <w:lang w:val="ru-RU"/>
        </w:rPr>
        <w:t xml:space="preserve"> Заполняется при наличии соответствующих  показателей в паспорте муниципального проекта с учетом выбранной периодичности наблюдения.</w:t>
      </w:r>
    </w:p>
    <w:p w:rsidR="00FE0596" w:rsidRDefault="00FE0596" w:rsidP="00D650F0">
      <w:pPr>
        <w:pStyle w:val="af0"/>
        <w:widowControl w:val="0"/>
        <w:numPr>
          <w:ilvl w:val="0"/>
          <w:numId w:val="18"/>
        </w:numPr>
        <w:tabs>
          <w:tab w:val="left" w:pos="1418"/>
          <w:tab w:val="left" w:pos="15876"/>
        </w:tabs>
        <w:kinsoku w:val="0"/>
        <w:overflowPunct w:val="0"/>
        <w:autoSpaceDE w:val="0"/>
        <w:autoSpaceDN w:val="0"/>
        <w:adjustRightInd w:val="0"/>
        <w:spacing w:before="73"/>
        <w:ind w:right="364"/>
        <w:outlineLvl w:val="0"/>
        <w:rPr>
          <w:rFonts w:ascii="Times New Roman" w:hAnsi="Times New Roman"/>
        </w:rPr>
      </w:pPr>
      <w:r w:rsidRPr="00D650F0">
        <w:rPr>
          <w:rFonts w:ascii="Times New Roman" w:hAnsi="Times New Roman"/>
        </w:rPr>
        <w:t>Заполняется с учетом установленной периодичности в разделе 2.</w:t>
      </w:r>
    </w:p>
    <w:p w:rsidR="00B82E84" w:rsidRPr="00B82E84" w:rsidRDefault="00B82E84" w:rsidP="00B82E84">
      <w:pPr>
        <w:widowControl w:val="0"/>
        <w:tabs>
          <w:tab w:val="left" w:pos="1418"/>
          <w:tab w:val="left" w:pos="15876"/>
        </w:tabs>
        <w:kinsoku w:val="0"/>
        <w:overflowPunct w:val="0"/>
        <w:autoSpaceDE w:val="0"/>
        <w:autoSpaceDN w:val="0"/>
        <w:adjustRightInd w:val="0"/>
        <w:spacing w:before="73"/>
        <w:ind w:right="364"/>
        <w:outlineLvl w:val="0"/>
        <w:rPr>
          <w:lang w:val="ru-RU"/>
        </w:rPr>
      </w:pPr>
    </w:p>
    <w:p w:rsidR="00274240" w:rsidRPr="004C5742" w:rsidRDefault="00274240" w:rsidP="00B82E84">
      <w:pPr>
        <w:pStyle w:val="af0"/>
        <w:widowControl w:val="0"/>
        <w:tabs>
          <w:tab w:val="left" w:pos="5830"/>
        </w:tabs>
        <w:kinsoku w:val="0"/>
        <w:overflowPunct w:val="0"/>
        <w:autoSpaceDE w:val="0"/>
        <w:autoSpaceDN w:val="0"/>
        <w:adjustRightInd w:val="0"/>
        <w:spacing w:before="72" w:after="240"/>
        <w:ind w:left="1080" w:right="364"/>
        <w:jc w:val="center"/>
        <w:rPr>
          <w:rFonts w:ascii="Times New Roman" w:hAnsi="Times New Roman"/>
          <w:b/>
          <w:sz w:val="28"/>
          <w:szCs w:val="28"/>
        </w:rPr>
      </w:pPr>
      <w:r w:rsidRPr="004C5742">
        <w:rPr>
          <w:rFonts w:ascii="Times New Roman" w:hAnsi="Times New Roman"/>
          <w:b/>
          <w:sz w:val="28"/>
          <w:szCs w:val="28"/>
        </w:rPr>
        <w:lastRenderedPageBreak/>
        <w:t>4.</w:t>
      </w:r>
      <w:r w:rsidR="00CE0B06">
        <w:rPr>
          <w:rFonts w:ascii="Times New Roman" w:hAnsi="Times New Roman"/>
          <w:b/>
          <w:sz w:val="28"/>
          <w:szCs w:val="28"/>
        </w:rPr>
        <w:t xml:space="preserve"> </w:t>
      </w:r>
      <w:r w:rsidRPr="004C5742">
        <w:rPr>
          <w:rFonts w:ascii="Times New Roman" w:hAnsi="Times New Roman"/>
          <w:b/>
          <w:sz w:val="28"/>
          <w:szCs w:val="28"/>
        </w:rPr>
        <w:t>Мероприятия</w:t>
      </w:r>
      <w:r w:rsidRPr="004C5742">
        <w:rPr>
          <w:rFonts w:ascii="Times New Roman" w:hAnsi="Times New Roman"/>
          <w:b/>
          <w:spacing w:val="-4"/>
          <w:sz w:val="28"/>
          <w:szCs w:val="28"/>
        </w:rPr>
        <w:t xml:space="preserve"> </w:t>
      </w:r>
      <w:r w:rsidRPr="004C5742">
        <w:rPr>
          <w:rFonts w:ascii="Times New Roman" w:hAnsi="Times New Roman"/>
          <w:b/>
          <w:sz w:val="28"/>
          <w:szCs w:val="28"/>
        </w:rPr>
        <w:t>(результаты)</w:t>
      </w:r>
      <w:r w:rsidRPr="004C5742">
        <w:rPr>
          <w:rFonts w:ascii="Times New Roman" w:hAnsi="Times New Roman"/>
          <w:b/>
          <w:spacing w:val="-3"/>
          <w:sz w:val="28"/>
          <w:szCs w:val="28"/>
        </w:rPr>
        <w:t xml:space="preserve"> муниципального</w:t>
      </w:r>
      <w:r w:rsidR="004D1C12" w:rsidRPr="004C5742">
        <w:rPr>
          <w:rFonts w:ascii="Times New Roman" w:hAnsi="Times New Roman"/>
          <w:b/>
          <w:spacing w:val="-3"/>
          <w:sz w:val="28"/>
          <w:szCs w:val="28"/>
        </w:rPr>
        <w:t xml:space="preserve"> (</w:t>
      </w:r>
      <w:r w:rsidR="00021C0D" w:rsidRPr="004C5742">
        <w:rPr>
          <w:rFonts w:ascii="Times New Roman" w:hAnsi="Times New Roman"/>
          <w:b/>
          <w:bCs/>
          <w:iCs/>
          <w:sz w:val="28"/>
          <w:szCs w:val="28"/>
        </w:rPr>
        <w:t>ведомственного</w:t>
      </w:r>
      <w:r w:rsidR="004D1C12" w:rsidRPr="004C5742">
        <w:rPr>
          <w:rFonts w:ascii="Times New Roman" w:hAnsi="Times New Roman"/>
          <w:b/>
          <w:bCs/>
          <w:iCs/>
          <w:sz w:val="28"/>
          <w:szCs w:val="28"/>
        </w:rPr>
        <w:t>)</w:t>
      </w:r>
      <w:r w:rsidR="00021C0D" w:rsidRPr="004C5742">
        <w:rPr>
          <w:rFonts w:ascii="Times New Roman" w:hAnsi="Times New Roman"/>
          <w:b/>
          <w:sz w:val="28"/>
          <w:szCs w:val="28"/>
        </w:rPr>
        <w:t xml:space="preserve"> </w:t>
      </w:r>
      <w:r w:rsidRPr="004C5742">
        <w:rPr>
          <w:rFonts w:ascii="Times New Roman" w:hAnsi="Times New Roman"/>
          <w:b/>
          <w:sz w:val="28"/>
          <w:szCs w:val="28"/>
        </w:rPr>
        <w:t>проекта</w:t>
      </w:r>
    </w:p>
    <w:tbl>
      <w:tblPr>
        <w:tblW w:w="14407" w:type="dxa"/>
        <w:jc w:val="center"/>
        <w:tblInd w:w="572" w:type="dxa"/>
        <w:tblLayout w:type="fixed"/>
        <w:tblCellMar>
          <w:left w:w="0" w:type="dxa"/>
          <w:right w:w="0" w:type="dxa"/>
        </w:tblCellMar>
        <w:tblLook w:val="0000" w:firstRow="0" w:lastRow="0" w:firstColumn="0" w:lastColumn="0" w:noHBand="0" w:noVBand="0"/>
      </w:tblPr>
      <w:tblGrid>
        <w:gridCol w:w="567"/>
        <w:gridCol w:w="3828"/>
        <w:gridCol w:w="1275"/>
        <w:gridCol w:w="993"/>
        <w:gridCol w:w="567"/>
        <w:gridCol w:w="544"/>
        <w:gridCol w:w="522"/>
        <w:gridCol w:w="570"/>
        <w:gridCol w:w="546"/>
        <w:gridCol w:w="1950"/>
        <w:gridCol w:w="1286"/>
        <w:gridCol w:w="1759"/>
      </w:tblGrid>
      <w:tr w:rsidR="004C5742" w:rsidRPr="006276EB" w:rsidTr="00F803F8">
        <w:trPr>
          <w:trHeight w:val="539"/>
          <w:jc w:val="cent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B61767">
            <w:pPr>
              <w:widowControl w:val="0"/>
              <w:kinsoku w:val="0"/>
              <w:overflowPunct w:val="0"/>
              <w:autoSpaceDE w:val="0"/>
              <w:autoSpaceDN w:val="0"/>
              <w:adjustRightInd w:val="0"/>
              <w:ind w:right="76"/>
              <w:jc w:val="center"/>
            </w:pPr>
            <w:r w:rsidRPr="004C5742">
              <w:t xml:space="preserve">№ </w:t>
            </w:r>
            <w:r w:rsidRPr="004C5742">
              <w:rPr>
                <w:spacing w:val="-37"/>
              </w:rPr>
              <w:t xml:space="preserve"> </w:t>
            </w:r>
            <w:r w:rsidRPr="004C5742">
              <w:t>п/п</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B61767">
            <w:pPr>
              <w:widowControl w:val="0"/>
              <w:kinsoku w:val="0"/>
              <w:overflowPunct w:val="0"/>
              <w:autoSpaceDE w:val="0"/>
              <w:autoSpaceDN w:val="0"/>
              <w:adjustRightInd w:val="0"/>
              <w:jc w:val="center"/>
            </w:pPr>
            <w:proofErr w:type="spellStart"/>
            <w:r w:rsidRPr="004C5742">
              <w:t>Наименование</w:t>
            </w:r>
            <w:proofErr w:type="spellEnd"/>
            <w:r w:rsidRPr="004C5742">
              <w:t xml:space="preserve"> </w:t>
            </w:r>
            <w:proofErr w:type="spellStart"/>
            <w:r w:rsidRPr="004C5742">
              <w:t>мероприятия</w:t>
            </w:r>
            <w:proofErr w:type="spellEnd"/>
            <w:r w:rsidRPr="004C5742">
              <w:rPr>
                <w:spacing w:val="-37"/>
              </w:rPr>
              <w:t xml:space="preserve">  </w:t>
            </w:r>
            <w:r w:rsidRPr="004C5742">
              <w:t>(</w:t>
            </w:r>
            <w:proofErr w:type="spellStart"/>
            <w:r w:rsidRPr="004C5742">
              <w:t>результата</w:t>
            </w:r>
            <w:proofErr w:type="spellEnd"/>
            <w:r w:rsidRPr="004C5742">
              <w:t>)</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B61767">
            <w:pPr>
              <w:widowControl w:val="0"/>
              <w:kinsoku w:val="0"/>
              <w:overflowPunct w:val="0"/>
              <w:autoSpaceDE w:val="0"/>
              <w:autoSpaceDN w:val="0"/>
              <w:adjustRightInd w:val="0"/>
              <w:jc w:val="center"/>
              <w:rPr>
                <w:lang w:val="ru-RU"/>
              </w:rPr>
            </w:pPr>
            <w:proofErr w:type="spellStart"/>
            <w:r w:rsidRPr="004C5742">
              <w:t>Единица</w:t>
            </w:r>
            <w:proofErr w:type="spellEnd"/>
            <w:r w:rsidRPr="004C5742">
              <w:t xml:space="preserve"> </w:t>
            </w:r>
            <w:proofErr w:type="spellStart"/>
            <w:r w:rsidRPr="004C5742">
              <w:t>измерения</w:t>
            </w:r>
            <w:proofErr w:type="spellEnd"/>
          </w:p>
          <w:p w:rsidR="00C94543" w:rsidRPr="004C5742" w:rsidRDefault="00C94543" w:rsidP="00B61767">
            <w:pPr>
              <w:widowControl w:val="0"/>
              <w:kinsoku w:val="0"/>
              <w:overflowPunct w:val="0"/>
              <w:autoSpaceDE w:val="0"/>
              <w:autoSpaceDN w:val="0"/>
              <w:adjustRightInd w:val="0"/>
              <w:jc w:val="center"/>
            </w:pPr>
            <w:r w:rsidRPr="004C5742">
              <w:t xml:space="preserve"> (</w:t>
            </w:r>
            <w:proofErr w:type="spellStart"/>
            <w:r w:rsidRPr="004C5742">
              <w:t>по</w:t>
            </w:r>
            <w:proofErr w:type="spellEnd"/>
            <w:r w:rsidRPr="004C5742">
              <w:t xml:space="preserve"> ОКЕИ)</w:t>
            </w:r>
          </w:p>
        </w:tc>
        <w:tc>
          <w:tcPr>
            <w:tcW w:w="1560" w:type="dxa"/>
            <w:gridSpan w:val="2"/>
            <w:vMerge w:val="restart"/>
            <w:tcBorders>
              <w:top w:val="single" w:sz="4" w:space="0" w:color="000000"/>
              <w:left w:val="single" w:sz="4" w:space="0" w:color="000000"/>
              <w:right w:val="single" w:sz="4" w:space="0" w:color="000000"/>
            </w:tcBorders>
            <w:vAlign w:val="center"/>
          </w:tcPr>
          <w:p w:rsidR="00C94543" w:rsidRPr="004C5742" w:rsidRDefault="00C94543" w:rsidP="00B54C8F">
            <w:pPr>
              <w:widowControl w:val="0"/>
              <w:kinsoku w:val="0"/>
              <w:overflowPunct w:val="0"/>
              <w:autoSpaceDE w:val="0"/>
              <w:autoSpaceDN w:val="0"/>
              <w:adjustRightInd w:val="0"/>
              <w:jc w:val="center"/>
              <w:rPr>
                <w:lang w:val="ru-RU"/>
              </w:rPr>
            </w:pPr>
            <w:proofErr w:type="spellStart"/>
            <w:r w:rsidRPr="004C5742">
              <w:t>Базовое</w:t>
            </w:r>
            <w:proofErr w:type="spellEnd"/>
            <w:r w:rsidRPr="004C5742">
              <w:rPr>
                <w:spacing w:val="-5"/>
              </w:rPr>
              <w:t xml:space="preserve"> </w:t>
            </w:r>
            <w:proofErr w:type="spellStart"/>
            <w:r w:rsidRPr="004C5742">
              <w:t>значение</w:t>
            </w:r>
            <w:proofErr w:type="spellEnd"/>
          </w:p>
          <w:p w:rsidR="00C94543" w:rsidRPr="004C5742" w:rsidRDefault="00C94543" w:rsidP="004C5742">
            <w:pPr>
              <w:widowControl w:val="0"/>
              <w:kinsoku w:val="0"/>
              <w:overflowPunct w:val="0"/>
              <w:autoSpaceDE w:val="0"/>
              <w:autoSpaceDN w:val="0"/>
              <w:adjustRightInd w:val="0"/>
              <w:jc w:val="center"/>
              <w:rPr>
                <w:sz w:val="18"/>
                <w:szCs w:val="18"/>
                <w:vertAlign w:val="superscript"/>
                <w:lang w:val="ru-RU"/>
              </w:rPr>
            </w:pPr>
            <w:r w:rsidRPr="004C5742">
              <w:rPr>
                <w:sz w:val="18"/>
                <w:szCs w:val="18"/>
                <w:lang w:val="ru-RU"/>
              </w:rPr>
              <w:t>(</w:t>
            </w:r>
            <w:r w:rsidR="00021C0D" w:rsidRPr="004C5742">
              <w:rPr>
                <w:sz w:val="18"/>
                <w:szCs w:val="18"/>
                <w:lang w:val="ru-RU"/>
              </w:rPr>
              <w:t>3</w:t>
            </w:r>
            <w:r w:rsidR="004C5742" w:rsidRPr="004C5742">
              <w:rPr>
                <w:sz w:val="18"/>
                <w:szCs w:val="18"/>
                <w:lang w:val="ru-RU"/>
              </w:rPr>
              <w:t>0</w:t>
            </w:r>
            <w:r w:rsidRPr="004C5742">
              <w:rPr>
                <w:sz w:val="18"/>
                <w:szCs w:val="18"/>
                <w:lang w:val="ru-RU"/>
              </w:rPr>
              <w:t>)</w:t>
            </w:r>
          </w:p>
        </w:tc>
        <w:tc>
          <w:tcPr>
            <w:tcW w:w="2182" w:type="dxa"/>
            <w:gridSpan w:val="4"/>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B61767">
            <w:pPr>
              <w:widowControl w:val="0"/>
              <w:kinsoku w:val="0"/>
              <w:overflowPunct w:val="0"/>
              <w:autoSpaceDE w:val="0"/>
              <w:autoSpaceDN w:val="0"/>
              <w:adjustRightInd w:val="0"/>
              <w:jc w:val="center"/>
              <w:rPr>
                <w:b/>
                <w:bCs/>
              </w:rPr>
            </w:pPr>
            <w:proofErr w:type="spellStart"/>
            <w:r w:rsidRPr="004C5742">
              <w:rPr>
                <w:position w:val="-6"/>
              </w:rPr>
              <w:t>Период</w:t>
            </w:r>
            <w:proofErr w:type="spellEnd"/>
            <w:r w:rsidRPr="004C5742">
              <w:rPr>
                <w:position w:val="-6"/>
              </w:rPr>
              <w:t>,</w:t>
            </w:r>
            <w:r w:rsidRPr="004C5742">
              <w:rPr>
                <w:spacing w:val="-2"/>
                <w:position w:val="-6"/>
              </w:rPr>
              <w:t xml:space="preserve"> </w:t>
            </w:r>
            <w:proofErr w:type="spellStart"/>
            <w:r w:rsidRPr="004C5742">
              <w:rPr>
                <w:position w:val="-6"/>
              </w:rPr>
              <w:t>год</w:t>
            </w:r>
            <w:proofErr w:type="spellEnd"/>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B61767">
            <w:pPr>
              <w:widowControl w:val="0"/>
              <w:kinsoku w:val="0"/>
              <w:overflowPunct w:val="0"/>
              <w:autoSpaceDE w:val="0"/>
              <w:autoSpaceDN w:val="0"/>
              <w:adjustRightInd w:val="0"/>
              <w:jc w:val="center"/>
            </w:pPr>
            <w:proofErr w:type="spellStart"/>
            <w:r w:rsidRPr="004C5742">
              <w:t>Характеристика</w:t>
            </w:r>
            <w:proofErr w:type="spellEnd"/>
            <w:r w:rsidRPr="004C5742">
              <w:rPr>
                <w:spacing w:val="1"/>
              </w:rPr>
              <w:t xml:space="preserve"> </w:t>
            </w:r>
            <w:proofErr w:type="spellStart"/>
            <w:r w:rsidRPr="004C5742">
              <w:t>мероприятия</w:t>
            </w:r>
            <w:proofErr w:type="spellEnd"/>
            <w:r w:rsidRPr="004C5742">
              <w:rPr>
                <w:spacing w:val="-9"/>
              </w:rPr>
              <w:t xml:space="preserve"> </w:t>
            </w:r>
            <w:r w:rsidRPr="004C5742">
              <w:t>(</w:t>
            </w:r>
            <w:proofErr w:type="spellStart"/>
            <w:r w:rsidRPr="004C5742">
              <w:t>результата</w:t>
            </w:r>
            <w:proofErr w:type="spellEnd"/>
            <w:r w:rsidRPr="004C5742">
              <w:t>)</w:t>
            </w:r>
          </w:p>
        </w:tc>
        <w:tc>
          <w:tcPr>
            <w:tcW w:w="1286" w:type="dxa"/>
            <w:vMerge w:val="restart"/>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B61767">
            <w:pPr>
              <w:widowControl w:val="0"/>
              <w:kinsoku w:val="0"/>
              <w:overflowPunct w:val="0"/>
              <w:autoSpaceDE w:val="0"/>
              <w:autoSpaceDN w:val="0"/>
              <w:adjustRightInd w:val="0"/>
              <w:jc w:val="center"/>
            </w:pPr>
            <w:proofErr w:type="spellStart"/>
            <w:r w:rsidRPr="004C5742">
              <w:t>Тип</w:t>
            </w:r>
            <w:proofErr w:type="spellEnd"/>
            <w:r w:rsidRPr="004C5742">
              <w:rPr>
                <w:spacing w:val="1"/>
              </w:rPr>
              <w:t xml:space="preserve"> </w:t>
            </w:r>
            <w:proofErr w:type="spellStart"/>
            <w:r w:rsidRPr="004C5742">
              <w:t>мероприятия</w:t>
            </w:r>
            <w:proofErr w:type="spellEnd"/>
            <w:r w:rsidRPr="004C5742">
              <w:rPr>
                <w:spacing w:val="-37"/>
              </w:rPr>
              <w:t xml:space="preserve"> </w:t>
            </w:r>
            <w:r w:rsidRPr="004C5742">
              <w:t>(</w:t>
            </w:r>
            <w:proofErr w:type="spellStart"/>
            <w:r w:rsidRPr="004C5742">
              <w:t>результата</w:t>
            </w:r>
            <w:proofErr w:type="spellEnd"/>
            <w:r w:rsidRPr="004C5742">
              <w:t>)</w:t>
            </w:r>
          </w:p>
        </w:tc>
        <w:tc>
          <w:tcPr>
            <w:tcW w:w="1759" w:type="dxa"/>
            <w:vMerge w:val="restart"/>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4D1C12">
            <w:pPr>
              <w:widowControl w:val="0"/>
              <w:kinsoku w:val="0"/>
              <w:overflowPunct w:val="0"/>
              <w:autoSpaceDE w:val="0"/>
              <w:autoSpaceDN w:val="0"/>
              <w:adjustRightInd w:val="0"/>
              <w:ind w:right="13"/>
              <w:jc w:val="center"/>
              <w:rPr>
                <w:lang w:val="ru-RU"/>
              </w:rPr>
            </w:pPr>
            <w:r w:rsidRPr="004C5742">
              <w:rPr>
                <w:lang w:val="ru-RU"/>
              </w:rPr>
              <w:t>Связь с показателями</w:t>
            </w:r>
            <w:r w:rsidRPr="004C5742">
              <w:rPr>
                <w:spacing w:val="1"/>
                <w:lang w:val="ru-RU"/>
              </w:rPr>
              <w:t xml:space="preserve"> муниципаль</w:t>
            </w:r>
            <w:r w:rsidR="00021C0D" w:rsidRPr="004C5742">
              <w:rPr>
                <w:spacing w:val="-1"/>
                <w:lang w:val="ru-RU"/>
              </w:rPr>
              <w:t xml:space="preserve">ного </w:t>
            </w:r>
            <w:r w:rsidR="004D1C12" w:rsidRPr="004C5742">
              <w:rPr>
                <w:spacing w:val="-1"/>
                <w:lang w:val="ru-RU"/>
              </w:rPr>
              <w:t>(</w:t>
            </w:r>
            <w:r w:rsidR="00021C0D" w:rsidRPr="004C5742">
              <w:rPr>
                <w:spacing w:val="-1"/>
                <w:lang w:val="ru-RU"/>
              </w:rPr>
              <w:t>ведомственного</w:t>
            </w:r>
            <w:r w:rsidR="004D1C12" w:rsidRPr="004C5742">
              <w:rPr>
                <w:spacing w:val="-1"/>
                <w:lang w:val="ru-RU"/>
              </w:rPr>
              <w:t>)</w:t>
            </w:r>
            <w:r w:rsidR="00021C0D" w:rsidRPr="004C5742">
              <w:rPr>
                <w:spacing w:val="-1"/>
                <w:lang w:val="ru-RU"/>
              </w:rPr>
              <w:t xml:space="preserve"> </w:t>
            </w:r>
            <w:r w:rsidRPr="004C5742">
              <w:rPr>
                <w:spacing w:val="-1"/>
                <w:lang w:val="ru-RU"/>
              </w:rPr>
              <w:t>проекта</w:t>
            </w:r>
          </w:p>
        </w:tc>
      </w:tr>
      <w:tr w:rsidR="004C5742" w:rsidRPr="004C5742" w:rsidTr="00F803F8">
        <w:trPr>
          <w:trHeight w:val="776"/>
          <w:jc w:val="center"/>
        </w:trPr>
        <w:tc>
          <w:tcPr>
            <w:tcW w:w="567"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rPr>
                <w:lang w:val="ru-RU"/>
              </w:rPr>
            </w:pPr>
          </w:p>
        </w:tc>
        <w:tc>
          <w:tcPr>
            <w:tcW w:w="3828"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rPr>
                <w:lang w:val="ru-RU"/>
              </w:rPr>
            </w:pPr>
          </w:p>
        </w:tc>
        <w:tc>
          <w:tcPr>
            <w:tcW w:w="1275"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rPr>
                <w:lang w:val="ru-RU"/>
              </w:rPr>
            </w:pPr>
          </w:p>
        </w:tc>
        <w:tc>
          <w:tcPr>
            <w:tcW w:w="1560" w:type="dxa"/>
            <w:gridSpan w:val="2"/>
            <w:vMerge/>
            <w:tcBorders>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jc w:val="center"/>
              <w:rPr>
                <w:lang w:val="ru-RU"/>
              </w:rPr>
            </w:pPr>
          </w:p>
        </w:tc>
        <w:tc>
          <w:tcPr>
            <w:tcW w:w="544" w:type="dxa"/>
            <w:vMerge w:val="restart"/>
            <w:tcBorders>
              <w:top w:val="single" w:sz="4" w:space="0" w:color="000000"/>
              <w:left w:val="single" w:sz="4" w:space="0" w:color="000000"/>
              <w:bottom w:val="single" w:sz="4" w:space="0" w:color="000000"/>
              <w:right w:val="single" w:sz="4" w:space="0" w:color="000000"/>
            </w:tcBorders>
            <w:vAlign w:val="center"/>
          </w:tcPr>
          <w:p w:rsidR="00C94543" w:rsidRPr="00CE0B06" w:rsidRDefault="00CE0B06" w:rsidP="00B61767">
            <w:pPr>
              <w:widowControl w:val="0"/>
              <w:kinsoku w:val="0"/>
              <w:overflowPunct w:val="0"/>
              <w:autoSpaceDE w:val="0"/>
              <w:autoSpaceDN w:val="0"/>
              <w:adjustRightInd w:val="0"/>
              <w:jc w:val="center"/>
              <w:rPr>
                <w:lang w:val="ru-RU"/>
              </w:rPr>
            </w:pPr>
            <w:r>
              <w:rPr>
                <w:position w:val="-6"/>
                <w:lang w:val="ru-RU"/>
              </w:rPr>
              <w:t>№</w:t>
            </w:r>
          </w:p>
        </w:tc>
        <w:tc>
          <w:tcPr>
            <w:tcW w:w="522" w:type="dxa"/>
            <w:vMerge w:val="restart"/>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B61767">
            <w:pPr>
              <w:widowControl w:val="0"/>
              <w:kinsoku w:val="0"/>
              <w:overflowPunct w:val="0"/>
              <w:autoSpaceDE w:val="0"/>
              <w:autoSpaceDN w:val="0"/>
              <w:adjustRightInd w:val="0"/>
              <w:jc w:val="center"/>
            </w:pPr>
            <w:r w:rsidRPr="004C5742">
              <w:t>N+1</w:t>
            </w:r>
          </w:p>
        </w:tc>
        <w:tc>
          <w:tcPr>
            <w:tcW w:w="570" w:type="dxa"/>
            <w:vMerge w:val="restart"/>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B61767">
            <w:pPr>
              <w:widowControl w:val="0"/>
              <w:kinsoku w:val="0"/>
              <w:overflowPunct w:val="0"/>
              <w:autoSpaceDE w:val="0"/>
              <w:autoSpaceDN w:val="0"/>
              <w:adjustRightInd w:val="0"/>
              <w:jc w:val="center"/>
            </w:pPr>
            <w:r w:rsidRPr="004C5742">
              <w:t>…</w:t>
            </w:r>
          </w:p>
        </w:tc>
        <w:tc>
          <w:tcPr>
            <w:tcW w:w="546" w:type="dxa"/>
            <w:vMerge w:val="restart"/>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B61767">
            <w:pPr>
              <w:widowControl w:val="0"/>
              <w:kinsoku w:val="0"/>
              <w:overflowPunct w:val="0"/>
              <w:autoSpaceDE w:val="0"/>
              <w:autoSpaceDN w:val="0"/>
              <w:adjustRightInd w:val="0"/>
              <w:jc w:val="center"/>
            </w:pPr>
            <w:proofErr w:type="spellStart"/>
            <w:r w:rsidRPr="004C5742">
              <w:t>N+n</w:t>
            </w:r>
            <w:proofErr w:type="spellEnd"/>
          </w:p>
        </w:tc>
        <w:tc>
          <w:tcPr>
            <w:tcW w:w="1950"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pPr>
          </w:p>
        </w:tc>
        <w:tc>
          <w:tcPr>
            <w:tcW w:w="1286"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pPr>
          </w:p>
        </w:tc>
        <w:tc>
          <w:tcPr>
            <w:tcW w:w="1759"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pPr>
          </w:p>
        </w:tc>
      </w:tr>
      <w:tr w:rsidR="004C5742" w:rsidRPr="004C5742" w:rsidTr="00F803F8">
        <w:trPr>
          <w:trHeight w:val="603"/>
          <w:jc w:val="center"/>
        </w:trPr>
        <w:tc>
          <w:tcPr>
            <w:tcW w:w="567"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pPr>
          </w:p>
        </w:tc>
        <w:tc>
          <w:tcPr>
            <w:tcW w:w="3828"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pPr>
          </w:p>
        </w:tc>
        <w:tc>
          <w:tcPr>
            <w:tcW w:w="1275"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pPr>
          </w:p>
        </w:tc>
        <w:tc>
          <w:tcPr>
            <w:tcW w:w="993" w:type="dxa"/>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B61767">
            <w:pPr>
              <w:widowControl w:val="0"/>
              <w:kinsoku w:val="0"/>
              <w:overflowPunct w:val="0"/>
              <w:autoSpaceDE w:val="0"/>
              <w:autoSpaceDN w:val="0"/>
              <w:adjustRightInd w:val="0"/>
              <w:jc w:val="center"/>
            </w:pPr>
            <w:proofErr w:type="spellStart"/>
            <w:r w:rsidRPr="004C5742">
              <w:t>значение</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rsidR="00C94543" w:rsidRPr="004C5742" w:rsidRDefault="00C94543" w:rsidP="00B61767">
            <w:pPr>
              <w:widowControl w:val="0"/>
              <w:kinsoku w:val="0"/>
              <w:overflowPunct w:val="0"/>
              <w:autoSpaceDE w:val="0"/>
              <w:autoSpaceDN w:val="0"/>
              <w:adjustRightInd w:val="0"/>
              <w:jc w:val="center"/>
            </w:pPr>
            <w:proofErr w:type="spellStart"/>
            <w:r w:rsidRPr="004C5742">
              <w:t>год</w:t>
            </w:r>
            <w:proofErr w:type="spellEnd"/>
          </w:p>
        </w:tc>
        <w:tc>
          <w:tcPr>
            <w:tcW w:w="544"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jc w:val="center"/>
            </w:pPr>
          </w:p>
        </w:tc>
        <w:tc>
          <w:tcPr>
            <w:tcW w:w="522"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jc w:val="center"/>
            </w:pPr>
          </w:p>
        </w:tc>
        <w:tc>
          <w:tcPr>
            <w:tcW w:w="570"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jc w:val="center"/>
            </w:pPr>
          </w:p>
        </w:tc>
        <w:tc>
          <w:tcPr>
            <w:tcW w:w="546"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jc w:val="center"/>
            </w:pPr>
          </w:p>
        </w:tc>
        <w:tc>
          <w:tcPr>
            <w:tcW w:w="1950"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pPr>
          </w:p>
        </w:tc>
        <w:tc>
          <w:tcPr>
            <w:tcW w:w="1286"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pPr>
          </w:p>
        </w:tc>
        <w:tc>
          <w:tcPr>
            <w:tcW w:w="1759" w:type="dxa"/>
            <w:vMerge/>
            <w:tcBorders>
              <w:top w:val="nil"/>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
            </w:pPr>
          </w:p>
        </w:tc>
      </w:tr>
      <w:tr w:rsidR="004C5742" w:rsidRPr="004C5742" w:rsidTr="00F803F8">
        <w:trPr>
          <w:trHeight w:val="400"/>
          <w:jc w:val="center"/>
        </w:trPr>
        <w:tc>
          <w:tcPr>
            <w:tcW w:w="567"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2"/>
              <w:ind w:right="63"/>
              <w:jc w:val="center"/>
              <w:rPr>
                <w:iCs/>
                <w:vertAlign w:val="superscript"/>
                <w:lang w:val="ru-RU"/>
              </w:rPr>
            </w:pPr>
            <w:r w:rsidRPr="004C5742">
              <w:t>1</w:t>
            </w:r>
            <w:r w:rsidR="00021C0D" w:rsidRPr="004C5742">
              <w:rPr>
                <w:lang w:val="ru-RU"/>
              </w:rPr>
              <w:t>.</w:t>
            </w:r>
          </w:p>
        </w:tc>
        <w:tc>
          <w:tcPr>
            <w:tcW w:w="13840" w:type="dxa"/>
            <w:gridSpan w:val="11"/>
            <w:tcBorders>
              <w:top w:val="single" w:sz="4" w:space="0" w:color="000000"/>
              <w:left w:val="single" w:sz="4" w:space="0" w:color="000000"/>
              <w:bottom w:val="single" w:sz="4" w:space="0" w:color="000000"/>
              <w:right w:val="single" w:sz="4" w:space="0" w:color="auto"/>
            </w:tcBorders>
          </w:tcPr>
          <w:p w:rsidR="00C94543" w:rsidRPr="004C5742" w:rsidRDefault="00C94543" w:rsidP="00B61767">
            <w:pPr>
              <w:widowControl w:val="0"/>
              <w:kinsoku w:val="0"/>
              <w:overflowPunct w:val="0"/>
              <w:autoSpaceDE w:val="0"/>
              <w:autoSpaceDN w:val="0"/>
              <w:adjustRightInd w:val="0"/>
              <w:spacing w:before="54"/>
              <w:rPr>
                <w:iCs/>
                <w:vertAlign w:val="superscript"/>
              </w:rPr>
            </w:pPr>
            <w:r w:rsidRPr="004C5742">
              <w:rPr>
                <w:iCs/>
              </w:rPr>
              <w:t xml:space="preserve"> (</w:t>
            </w:r>
            <w:proofErr w:type="spellStart"/>
            <w:r w:rsidRPr="004C5742">
              <w:rPr>
                <w:iCs/>
              </w:rPr>
              <w:t>Наименование</w:t>
            </w:r>
            <w:proofErr w:type="spellEnd"/>
            <w:r w:rsidRPr="004C5742">
              <w:rPr>
                <w:iCs/>
                <w:spacing w:val="-1"/>
              </w:rPr>
              <w:t xml:space="preserve"> </w:t>
            </w:r>
            <w:proofErr w:type="spellStart"/>
            <w:r w:rsidRPr="004C5742">
              <w:rPr>
                <w:iCs/>
              </w:rPr>
              <w:t>задачи</w:t>
            </w:r>
            <w:proofErr w:type="spellEnd"/>
            <w:r w:rsidRPr="004C5742">
              <w:rPr>
                <w:iCs/>
              </w:rPr>
              <w:t>)</w:t>
            </w:r>
          </w:p>
        </w:tc>
      </w:tr>
      <w:tr w:rsidR="004C5742" w:rsidRPr="006276EB" w:rsidTr="00F803F8">
        <w:trPr>
          <w:trHeight w:val="791"/>
          <w:jc w:val="center"/>
        </w:trPr>
        <w:tc>
          <w:tcPr>
            <w:tcW w:w="567"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spacing w:before="52"/>
              <w:ind w:right="63"/>
              <w:jc w:val="center"/>
              <w:rPr>
                <w:lang w:val="ru-RU"/>
              </w:rPr>
            </w:pPr>
            <w:r w:rsidRPr="004C5742">
              <w:t>1.1</w:t>
            </w:r>
            <w:r w:rsidR="002C53C7" w:rsidRPr="004C5742">
              <w:rPr>
                <w:lang w:val="ru-RU"/>
              </w:rPr>
              <w:t>.</w:t>
            </w:r>
          </w:p>
        </w:tc>
        <w:tc>
          <w:tcPr>
            <w:tcW w:w="3828"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ind w:right="112"/>
              <w:rPr>
                <w:lang w:val="ru-RU"/>
              </w:rPr>
            </w:pPr>
            <w:r w:rsidRPr="004C5742">
              <w:rPr>
                <w:lang w:val="ru-RU"/>
              </w:rPr>
              <w:t xml:space="preserve"> Указываются  мероприятия </w:t>
            </w:r>
          </w:p>
          <w:p w:rsidR="00C94543" w:rsidRPr="004C5742" w:rsidRDefault="00C94543" w:rsidP="00B61767">
            <w:pPr>
              <w:widowControl w:val="0"/>
              <w:kinsoku w:val="0"/>
              <w:overflowPunct w:val="0"/>
              <w:autoSpaceDE w:val="0"/>
              <w:autoSpaceDN w:val="0"/>
              <w:adjustRightInd w:val="0"/>
              <w:ind w:right="112"/>
              <w:rPr>
                <w:lang w:val="ru-RU"/>
              </w:rPr>
            </w:pPr>
            <w:r w:rsidRPr="004C5742">
              <w:rPr>
                <w:lang w:val="ru-RU"/>
              </w:rPr>
              <w:t xml:space="preserve"> (результаты),  направленные </w:t>
            </w:r>
            <w:proofErr w:type="gramStart"/>
            <w:r w:rsidRPr="004C5742">
              <w:rPr>
                <w:lang w:val="ru-RU"/>
              </w:rPr>
              <w:t>на</w:t>
            </w:r>
            <w:proofErr w:type="gramEnd"/>
            <w:r w:rsidRPr="004C5742">
              <w:rPr>
                <w:lang w:val="ru-RU"/>
              </w:rPr>
              <w:t xml:space="preserve"> </w:t>
            </w:r>
          </w:p>
          <w:p w:rsidR="00C94543" w:rsidRPr="004C5742" w:rsidRDefault="00C94543" w:rsidP="00B61767">
            <w:pPr>
              <w:widowControl w:val="0"/>
              <w:kinsoku w:val="0"/>
              <w:overflowPunct w:val="0"/>
              <w:autoSpaceDE w:val="0"/>
              <w:autoSpaceDN w:val="0"/>
              <w:adjustRightInd w:val="0"/>
              <w:ind w:right="112"/>
              <w:rPr>
                <w:i/>
                <w:iCs/>
                <w:lang w:val="ru-RU"/>
              </w:rPr>
            </w:pPr>
            <w:r w:rsidRPr="004C5742">
              <w:rPr>
                <w:lang w:val="ru-RU"/>
              </w:rPr>
              <w:t xml:space="preserve"> достижение задачи</w:t>
            </w:r>
          </w:p>
        </w:tc>
        <w:tc>
          <w:tcPr>
            <w:tcW w:w="1275"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rPr>
                <w:lang w:val="ru-RU"/>
              </w:rPr>
            </w:pPr>
          </w:p>
        </w:tc>
        <w:tc>
          <w:tcPr>
            <w:tcW w:w="993"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rPr>
                <w:lang w:val="ru-RU"/>
              </w:rPr>
            </w:pPr>
          </w:p>
        </w:tc>
        <w:tc>
          <w:tcPr>
            <w:tcW w:w="567"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rPr>
                <w:lang w:val="ru-RU"/>
              </w:rPr>
            </w:pPr>
          </w:p>
        </w:tc>
        <w:tc>
          <w:tcPr>
            <w:tcW w:w="544"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rPr>
                <w:lang w:val="ru-RU"/>
              </w:rPr>
            </w:pPr>
          </w:p>
        </w:tc>
        <w:tc>
          <w:tcPr>
            <w:tcW w:w="522"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rPr>
                <w:lang w:val="ru-RU"/>
              </w:rPr>
            </w:pPr>
          </w:p>
        </w:tc>
        <w:tc>
          <w:tcPr>
            <w:tcW w:w="570"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rPr>
                <w:lang w:val="ru-RU"/>
              </w:rPr>
            </w:pPr>
          </w:p>
        </w:tc>
        <w:tc>
          <w:tcPr>
            <w:tcW w:w="546"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rPr>
                <w:lang w:val="ru-RU"/>
              </w:rPr>
            </w:pPr>
          </w:p>
        </w:tc>
        <w:tc>
          <w:tcPr>
            <w:tcW w:w="1950"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rPr>
                <w:lang w:val="ru-RU"/>
              </w:rPr>
            </w:pPr>
          </w:p>
        </w:tc>
        <w:tc>
          <w:tcPr>
            <w:tcW w:w="1286" w:type="dxa"/>
            <w:tcBorders>
              <w:top w:val="single" w:sz="4" w:space="0" w:color="000000"/>
              <w:left w:val="single" w:sz="4" w:space="0" w:color="000000"/>
              <w:bottom w:val="single" w:sz="4" w:space="0" w:color="000000"/>
              <w:right w:val="single" w:sz="4" w:space="0" w:color="000000"/>
            </w:tcBorders>
          </w:tcPr>
          <w:p w:rsidR="00C94543" w:rsidRPr="004C5742" w:rsidRDefault="00C94543" w:rsidP="00B61767">
            <w:pPr>
              <w:widowControl w:val="0"/>
              <w:kinsoku w:val="0"/>
              <w:overflowPunct w:val="0"/>
              <w:autoSpaceDE w:val="0"/>
              <w:autoSpaceDN w:val="0"/>
              <w:adjustRightInd w:val="0"/>
              <w:rPr>
                <w:lang w:val="ru-RU"/>
              </w:rPr>
            </w:pPr>
          </w:p>
        </w:tc>
        <w:tc>
          <w:tcPr>
            <w:tcW w:w="1759" w:type="dxa"/>
            <w:tcBorders>
              <w:top w:val="single" w:sz="4" w:space="0" w:color="000000"/>
              <w:left w:val="single" w:sz="4" w:space="0" w:color="000000"/>
              <w:bottom w:val="single" w:sz="4" w:space="0" w:color="000000"/>
              <w:right w:val="single" w:sz="4" w:space="0" w:color="auto"/>
            </w:tcBorders>
          </w:tcPr>
          <w:p w:rsidR="00C94543" w:rsidRPr="004C5742" w:rsidRDefault="00C94543" w:rsidP="00B61767">
            <w:pPr>
              <w:widowControl w:val="0"/>
              <w:kinsoku w:val="0"/>
              <w:overflowPunct w:val="0"/>
              <w:autoSpaceDE w:val="0"/>
              <w:autoSpaceDN w:val="0"/>
              <w:adjustRightInd w:val="0"/>
              <w:rPr>
                <w:lang w:val="ru-RU"/>
              </w:rPr>
            </w:pPr>
          </w:p>
        </w:tc>
      </w:tr>
      <w:tr w:rsidR="004C5742" w:rsidRPr="006276EB" w:rsidTr="00F803F8">
        <w:trPr>
          <w:trHeight w:val="791"/>
          <w:jc w:val="center"/>
        </w:trPr>
        <w:tc>
          <w:tcPr>
            <w:tcW w:w="567" w:type="dxa"/>
            <w:tcBorders>
              <w:top w:val="single" w:sz="4" w:space="0" w:color="000000"/>
              <w:left w:val="single" w:sz="4" w:space="0" w:color="000000"/>
              <w:bottom w:val="single" w:sz="4" w:space="0" w:color="000000"/>
              <w:right w:val="single" w:sz="4" w:space="0" w:color="000000"/>
            </w:tcBorders>
          </w:tcPr>
          <w:p w:rsidR="00021C0D" w:rsidRPr="004C5742" w:rsidRDefault="00021C0D" w:rsidP="00B61767">
            <w:pPr>
              <w:widowControl w:val="0"/>
              <w:kinsoku w:val="0"/>
              <w:overflowPunct w:val="0"/>
              <w:autoSpaceDE w:val="0"/>
              <w:autoSpaceDN w:val="0"/>
              <w:adjustRightInd w:val="0"/>
              <w:spacing w:before="52"/>
              <w:ind w:right="63"/>
              <w:jc w:val="center"/>
              <w:rPr>
                <w:lang w:val="ru-RU"/>
              </w:rPr>
            </w:pPr>
            <w:r w:rsidRPr="004C5742">
              <w:rPr>
                <w:lang w:val="ru-RU"/>
              </w:rPr>
              <w:t>1.2</w:t>
            </w:r>
            <w:r w:rsidR="002C53C7" w:rsidRPr="004C5742">
              <w:rPr>
                <w:lang w:val="ru-RU"/>
              </w:rPr>
              <w:t>.</w:t>
            </w:r>
          </w:p>
        </w:tc>
        <w:tc>
          <w:tcPr>
            <w:tcW w:w="3828" w:type="dxa"/>
            <w:tcBorders>
              <w:top w:val="single" w:sz="4" w:space="0" w:color="000000"/>
              <w:left w:val="single" w:sz="4" w:space="0" w:color="000000"/>
              <w:bottom w:val="single" w:sz="4" w:space="0" w:color="000000"/>
              <w:right w:val="single" w:sz="4" w:space="0" w:color="000000"/>
            </w:tcBorders>
          </w:tcPr>
          <w:p w:rsidR="00021C0D" w:rsidRPr="004C5742" w:rsidRDefault="00021C0D" w:rsidP="00B61767">
            <w:pPr>
              <w:widowControl w:val="0"/>
              <w:kinsoku w:val="0"/>
              <w:overflowPunct w:val="0"/>
              <w:autoSpaceDE w:val="0"/>
              <w:autoSpaceDN w:val="0"/>
              <w:adjustRightInd w:val="0"/>
              <w:ind w:right="112"/>
              <w:rPr>
                <w:lang w:val="ru-RU"/>
              </w:rPr>
            </w:pPr>
            <w:r w:rsidRPr="004C5742">
              <w:rPr>
                <w:lang w:val="ru-RU"/>
              </w:rPr>
              <w:t>Указываются при необходимости мероприятия (результаты) из иных структурных элементов муниципальных программ, необходимые для достижения результата</w:t>
            </w:r>
          </w:p>
        </w:tc>
        <w:tc>
          <w:tcPr>
            <w:tcW w:w="1275" w:type="dxa"/>
            <w:tcBorders>
              <w:top w:val="single" w:sz="4" w:space="0" w:color="000000"/>
              <w:left w:val="single" w:sz="4" w:space="0" w:color="000000"/>
              <w:bottom w:val="single" w:sz="4" w:space="0" w:color="000000"/>
              <w:right w:val="single" w:sz="4" w:space="0" w:color="000000"/>
            </w:tcBorders>
          </w:tcPr>
          <w:p w:rsidR="00021C0D" w:rsidRPr="004C5742" w:rsidRDefault="00021C0D" w:rsidP="00B61767">
            <w:pPr>
              <w:widowControl w:val="0"/>
              <w:kinsoku w:val="0"/>
              <w:overflowPunct w:val="0"/>
              <w:autoSpaceDE w:val="0"/>
              <w:autoSpaceDN w:val="0"/>
              <w:adjustRightInd w:val="0"/>
              <w:rPr>
                <w:lang w:val="ru-RU"/>
              </w:rPr>
            </w:pPr>
          </w:p>
        </w:tc>
        <w:tc>
          <w:tcPr>
            <w:tcW w:w="993" w:type="dxa"/>
            <w:tcBorders>
              <w:top w:val="single" w:sz="4" w:space="0" w:color="000000"/>
              <w:left w:val="single" w:sz="4" w:space="0" w:color="000000"/>
              <w:bottom w:val="single" w:sz="4" w:space="0" w:color="000000"/>
              <w:right w:val="single" w:sz="4" w:space="0" w:color="000000"/>
            </w:tcBorders>
          </w:tcPr>
          <w:p w:rsidR="00021C0D" w:rsidRPr="004C5742" w:rsidRDefault="00021C0D" w:rsidP="00B61767">
            <w:pPr>
              <w:widowControl w:val="0"/>
              <w:kinsoku w:val="0"/>
              <w:overflowPunct w:val="0"/>
              <w:autoSpaceDE w:val="0"/>
              <w:autoSpaceDN w:val="0"/>
              <w:adjustRightInd w:val="0"/>
              <w:rPr>
                <w:lang w:val="ru-RU"/>
              </w:rPr>
            </w:pPr>
          </w:p>
        </w:tc>
        <w:tc>
          <w:tcPr>
            <w:tcW w:w="567" w:type="dxa"/>
            <w:tcBorders>
              <w:top w:val="single" w:sz="4" w:space="0" w:color="000000"/>
              <w:left w:val="single" w:sz="4" w:space="0" w:color="000000"/>
              <w:bottom w:val="single" w:sz="4" w:space="0" w:color="000000"/>
              <w:right w:val="single" w:sz="4" w:space="0" w:color="000000"/>
            </w:tcBorders>
          </w:tcPr>
          <w:p w:rsidR="00021C0D" w:rsidRPr="004C5742" w:rsidRDefault="00021C0D" w:rsidP="00B61767">
            <w:pPr>
              <w:widowControl w:val="0"/>
              <w:kinsoku w:val="0"/>
              <w:overflowPunct w:val="0"/>
              <w:autoSpaceDE w:val="0"/>
              <w:autoSpaceDN w:val="0"/>
              <w:adjustRightInd w:val="0"/>
              <w:rPr>
                <w:lang w:val="ru-RU"/>
              </w:rPr>
            </w:pPr>
          </w:p>
        </w:tc>
        <w:tc>
          <w:tcPr>
            <w:tcW w:w="544" w:type="dxa"/>
            <w:tcBorders>
              <w:top w:val="single" w:sz="4" w:space="0" w:color="000000"/>
              <w:left w:val="single" w:sz="4" w:space="0" w:color="000000"/>
              <w:bottom w:val="single" w:sz="4" w:space="0" w:color="000000"/>
              <w:right w:val="single" w:sz="4" w:space="0" w:color="000000"/>
            </w:tcBorders>
          </w:tcPr>
          <w:p w:rsidR="00021C0D" w:rsidRPr="004C5742" w:rsidRDefault="00021C0D" w:rsidP="00B61767">
            <w:pPr>
              <w:widowControl w:val="0"/>
              <w:kinsoku w:val="0"/>
              <w:overflowPunct w:val="0"/>
              <w:autoSpaceDE w:val="0"/>
              <w:autoSpaceDN w:val="0"/>
              <w:adjustRightInd w:val="0"/>
              <w:rPr>
                <w:lang w:val="ru-RU"/>
              </w:rPr>
            </w:pPr>
          </w:p>
        </w:tc>
        <w:tc>
          <w:tcPr>
            <w:tcW w:w="522" w:type="dxa"/>
            <w:tcBorders>
              <w:top w:val="single" w:sz="4" w:space="0" w:color="000000"/>
              <w:left w:val="single" w:sz="4" w:space="0" w:color="000000"/>
              <w:bottom w:val="single" w:sz="4" w:space="0" w:color="000000"/>
              <w:right w:val="single" w:sz="4" w:space="0" w:color="000000"/>
            </w:tcBorders>
          </w:tcPr>
          <w:p w:rsidR="00021C0D" w:rsidRPr="004C5742" w:rsidRDefault="00021C0D" w:rsidP="00B61767">
            <w:pPr>
              <w:widowControl w:val="0"/>
              <w:kinsoku w:val="0"/>
              <w:overflowPunct w:val="0"/>
              <w:autoSpaceDE w:val="0"/>
              <w:autoSpaceDN w:val="0"/>
              <w:adjustRightInd w:val="0"/>
              <w:rPr>
                <w:lang w:val="ru-RU"/>
              </w:rPr>
            </w:pPr>
          </w:p>
        </w:tc>
        <w:tc>
          <w:tcPr>
            <w:tcW w:w="570" w:type="dxa"/>
            <w:tcBorders>
              <w:top w:val="single" w:sz="4" w:space="0" w:color="000000"/>
              <w:left w:val="single" w:sz="4" w:space="0" w:color="000000"/>
              <w:bottom w:val="single" w:sz="4" w:space="0" w:color="000000"/>
              <w:right w:val="single" w:sz="4" w:space="0" w:color="000000"/>
            </w:tcBorders>
          </w:tcPr>
          <w:p w:rsidR="00021C0D" w:rsidRPr="004C5742" w:rsidRDefault="00021C0D" w:rsidP="00B61767">
            <w:pPr>
              <w:widowControl w:val="0"/>
              <w:kinsoku w:val="0"/>
              <w:overflowPunct w:val="0"/>
              <w:autoSpaceDE w:val="0"/>
              <w:autoSpaceDN w:val="0"/>
              <w:adjustRightInd w:val="0"/>
              <w:rPr>
                <w:lang w:val="ru-RU"/>
              </w:rPr>
            </w:pPr>
          </w:p>
        </w:tc>
        <w:tc>
          <w:tcPr>
            <w:tcW w:w="546" w:type="dxa"/>
            <w:tcBorders>
              <w:top w:val="single" w:sz="4" w:space="0" w:color="000000"/>
              <w:left w:val="single" w:sz="4" w:space="0" w:color="000000"/>
              <w:bottom w:val="single" w:sz="4" w:space="0" w:color="000000"/>
              <w:right w:val="single" w:sz="4" w:space="0" w:color="000000"/>
            </w:tcBorders>
          </w:tcPr>
          <w:p w:rsidR="00021C0D" w:rsidRPr="004C5742" w:rsidRDefault="00021C0D" w:rsidP="00B61767">
            <w:pPr>
              <w:widowControl w:val="0"/>
              <w:kinsoku w:val="0"/>
              <w:overflowPunct w:val="0"/>
              <w:autoSpaceDE w:val="0"/>
              <w:autoSpaceDN w:val="0"/>
              <w:adjustRightInd w:val="0"/>
              <w:rPr>
                <w:lang w:val="ru-RU"/>
              </w:rPr>
            </w:pPr>
          </w:p>
        </w:tc>
        <w:tc>
          <w:tcPr>
            <w:tcW w:w="1950" w:type="dxa"/>
            <w:tcBorders>
              <w:top w:val="single" w:sz="4" w:space="0" w:color="000000"/>
              <w:left w:val="single" w:sz="4" w:space="0" w:color="000000"/>
              <w:bottom w:val="single" w:sz="4" w:space="0" w:color="000000"/>
              <w:right w:val="single" w:sz="4" w:space="0" w:color="000000"/>
            </w:tcBorders>
          </w:tcPr>
          <w:p w:rsidR="00021C0D" w:rsidRPr="004C5742" w:rsidRDefault="00021C0D" w:rsidP="00B61767">
            <w:pPr>
              <w:widowControl w:val="0"/>
              <w:kinsoku w:val="0"/>
              <w:overflowPunct w:val="0"/>
              <w:autoSpaceDE w:val="0"/>
              <w:autoSpaceDN w:val="0"/>
              <w:adjustRightInd w:val="0"/>
              <w:rPr>
                <w:lang w:val="ru-RU"/>
              </w:rPr>
            </w:pPr>
          </w:p>
        </w:tc>
        <w:tc>
          <w:tcPr>
            <w:tcW w:w="1286" w:type="dxa"/>
            <w:tcBorders>
              <w:top w:val="single" w:sz="4" w:space="0" w:color="000000"/>
              <w:left w:val="single" w:sz="4" w:space="0" w:color="000000"/>
              <w:bottom w:val="single" w:sz="4" w:space="0" w:color="000000"/>
              <w:right w:val="single" w:sz="4" w:space="0" w:color="000000"/>
            </w:tcBorders>
          </w:tcPr>
          <w:p w:rsidR="00021C0D" w:rsidRPr="004C5742" w:rsidRDefault="00021C0D" w:rsidP="00B61767">
            <w:pPr>
              <w:widowControl w:val="0"/>
              <w:kinsoku w:val="0"/>
              <w:overflowPunct w:val="0"/>
              <w:autoSpaceDE w:val="0"/>
              <w:autoSpaceDN w:val="0"/>
              <w:adjustRightInd w:val="0"/>
              <w:rPr>
                <w:lang w:val="ru-RU"/>
              </w:rPr>
            </w:pPr>
          </w:p>
        </w:tc>
        <w:tc>
          <w:tcPr>
            <w:tcW w:w="1759" w:type="dxa"/>
            <w:tcBorders>
              <w:top w:val="single" w:sz="4" w:space="0" w:color="000000"/>
              <w:left w:val="single" w:sz="4" w:space="0" w:color="000000"/>
              <w:bottom w:val="single" w:sz="4" w:space="0" w:color="000000"/>
              <w:right w:val="single" w:sz="4" w:space="0" w:color="auto"/>
            </w:tcBorders>
          </w:tcPr>
          <w:p w:rsidR="00021C0D" w:rsidRPr="004C5742" w:rsidRDefault="00021C0D" w:rsidP="00B61767">
            <w:pPr>
              <w:widowControl w:val="0"/>
              <w:kinsoku w:val="0"/>
              <w:overflowPunct w:val="0"/>
              <w:autoSpaceDE w:val="0"/>
              <w:autoSpaceDN w:val="0"/>
              <w:adjustRightInd w:val="0"/>
              <w:rPr>
                <w:lang w:val="ru-RU"/>
              </w:rPr>
            </w:pPr>
          </w:p>
        </w:tc>
      </w:tr>
    </w:tbl>
    <w:p w:rsidR="00274240" w:rsidRPr="004C5742" w:rsidRDefault="00C94543" w:rsidP="00C94543">
      <w:pPr>
        <w:pStyle w:val="af0"/>
        <w:widowControl w:val="0"/>
        <w:tabs>
          <w:tab w:val="left" w:pos="5830"/>
        </w:tabs>
        <w:kinsoku w:val="0"/>
        <w:overflowPunct w:val="0"/>
        <w:autoSpaceDE w:val="0"/>
        <w:autoSpaceDN w:val="0"/>
        <w:adjustRightInd w:val="0"/>
        <w:spacing w:before="72" w:after="240"/>
        <w:ind w:left="1452" w:right="364"/>
        <w:rPr>
          <w:rFonts w:ascii="Times New Roman" w:hAnsi="Times New Roman"/>
        </w:rPr>
      </w:pPr>
      <w:r w:rsidRPr="004C5742">
        <w:rPr>
          <w:rFonts w:ascii="Times New Roman" w:hAnsi="Times New Roman"/>
        </w:rPr>
        <w:t>(</w:t>
      </w:r>
      <w:r w:rsidR="00021C0D" w:rsidRPr="004C5742">
        <w:rPr>
          <w:rFonts w:ascii="Times New Roman" w:hAnsi="Times New Roman"/>
        </w:rPr>
        <w:t>3</w:t>
      </w:r>
      <w:r w:rsidR="004C5742" w:rsidRPr="004C5742">
        <w:rPr>
          <w:rFonts w:ascii="Times New Roman" w:hAnsi="Times New Roman"/>
        </w:rPr>
        <w:t>0</w:t>
      </w:r>
      <w:r w:rsidRPr="004C5742">
        <w:rPr>
          <w:rFonts w:ascii="Times New Roman" w:hAnsi="Times New Roman"/>
        </w:rPr>
        <w:t>) Указывается значение мероприятия за предыдущий год.</w:t>
      </w:r>
    </w:p>
    <w:p w:rsidR="00274240" w:rsidRPr="00C94543" w:rsidRDefault="00274240" w:rsidP="00F803F8">
      <w:pPr>
        <w:pStyle w:val="af0"/>
        <w:widowControl w:val="0"/>
        <w:tabs>
          <w:tab w:val="left" w:pos="1418"/>
          <w:tab w:val="left" w:pos="15876"/>
        </w:tabs>
        <w:kinsoku w:val="0"/>
        <w:overflowPunct w:val="0"/>
        <w:autoSpaceDE w:val="0"/>
        <w:autoSpaceDN w:val="0"/>
        <w:adjustRightInd w:val="0"/>
        <w:spacing w:after="0"/>
        <w:ind w:left="0"/>
        <w:jc w:val="center"/>
        <w:outlineLvl w:val="0"/>
        <w:rPr>
          <w:rFonts w:ascii="Times New Roman" w:hAnsi="Times New Roman"/>
          <w:color w:val="0070C0"/>
        </w:rPr>
      </w:pPr>
    </w:p>
    <w:p w:rsidR="00995EE7" w:rsidRDefault="00995EE7" w:rsidP="00F803F8">
      <w:pPr>
        <w:widowControl w:val="0"/>
        <w:numPr>
          <w:ilvl w:val="0"/>
          <w:numId w:val="6"/>
        </w:numPr>
        <w:kinsoku w:val="0"/>
        <w:overflowPunct w:val="0"/>
        <w:autoSpaceDE w:val="0"/>
        <w:autoSpaceDN w:val="0"/>
        <w:adjustRightInd w:val="0"/>
        <w:ind w:left="0" w:firstLine="0"/>
        <w:jc w:val="center"/>
        <w:rPr>
          <w:b/>
          <w:sz w:val="28"/>
          <w:szCs w:val="28"/>
          <w:lang w:val="ru-RU"/>
        </w:rPr>
      </w:pPr>
      <w:r w:rsidRPr="006226F8">
        <w:rPr>
          <w:b/>
          <w:sz w:val="28"/>
          <w:szCs w:val="28"/>
          <w:lang w:val="ru-RU"/>
        </w:rPr>
        <w:t>Финансовое</w:t>
      </w:r>
      <w:r w:rsidRPr="006226F8">
        <w:rPr>
          <w:b/>
          <w:spacing w:val="-5"/>
          <w:sz w:val="28"/>
          <w:szCs w:val="28"/>
          <w:lang w:val="ru-RU"/>
        </w:rPr>
        <w:t xml:space="preserve"> </w:t>
      </w:r>
      <w:r w:rsidRPr="006226F8">
        <w:rPr>
          <w:b/>
          <w:sz w:val="28"/>
          <w:szCs w:val="28"/>
          <w:lang w:val="ru-RU"/>
        </w:rPr>
        <w:t>обеспечение</w:t>
      </w:r>
      <w:r w:rsidRPr="006226F8">
        <w:rPr>
          <w:b/>
          <w:spacing w:val="-5"/>
          <w:sz w:val="28"/>
          <w:szCs w:val="28"/>
          <w:lang w:val="ru-RU"/>
        </w:rPr>
        <w:t xml:space="preserve"> </w:t>
      </w:r>
      <w:r w:rsidRPr="006226F8">
        <w:rPr>
          <w:b/>
          <w:sz w:val="28"/>
          <w:szCs w:val="28"/>
          <w:lang w:val="ru-RU"/>
        </w:rPr>
        <w:t>реализации</w:t>
      </w:r>
      <w:r w:rsidRPr="006226F8">
        <w:rPr>
          <w:b/>
          <w:spacing w:val="-3"/>
          <w:sz w:val="28"/>
          <w:szCs w:val="28"/>
          <w:lang w:val="ru-RU"/>
        </w:rPr>
        <w:t xml:space="preserve"> </w:t>
      </w:r>
      <w:r w:rsidR="00F15E13" w:rsidRPr="006226F8">
        <w:rPr>
          <w:b/>
          <w:spacing w:val="-3"/>
          <w:sz w:val="28"/>
          <w:szCs w:val="28"/>
          <w:lang w:val="ru-RU"/>
        </w:rPr>
        <w:t>муниципаль</w:t>
      </w:r>
      <w:r w:rsidRPr="006226F8">
        <w:rPr>
          <w:b/>
          <w:sz w:val="28"/>
          <w:szCs w:val="28"/>
          <w:lang w:val="ru-RU"/>
        </w:rPr>
        <w:t>ного</w:t>
      </w:r>
      <w:r w:rsidR="004D1C12" w:rsidRPr="006226F8">
        <w:rPr>
          <w:b/>
          <w:sz w:val="28"/>
          <w:szCs w:val="28"/>
          <w:lang w:val="ru-RU"/>
        </w:rPr>
        <w:t xml:space="preserve"> (</w:t>
      </w:r>
      <w:r w:rsidR="00FD0EF8" w:rsidRPr="006226F8">
        <w:rPr>
          <w:b/>
          <w:sz w:val="28"/>
          <w:szCs w:val="28"/>
          <w:lang w:val="ru-RU"/>
        </w:rPr>
        <w:t>ведомственного</w:t>
      </w:r>
      <w:r w:rsidR="004D1C12" w:rsidRPr="006226F8">
        <w:rPr>
          <w:b/>
          <w:sz w:val="28"/>
          <w:szCs w:val="28"/>
          <w:lang w:val="ru-RU"/>
        </w:rPr>
        <w:t>)</w:t>
      </w:r>
      <w:r w:rsidRPr="006226F8">
        <w:rPr>
          <w:b/>
          <w:sz w:val="28"/>
          <w:szCs w:val="28"/>
          <w:lang w:val="ru-RU"/>
        </w:rPr>
        <w:t xml:space="preserve"> проекта</w:t>
      </w:r>
    </w:p>
    <w:p w:rsidR="00F803F8" w:rsidRPr="006226F8" w:rsidRDefault="00F803F8" w:rsidP="00F803F8">
      <w:pPr>
        <w:widowControl w:val="0"/>
        <w:kinsoku w:val="0"/>
        <w:overflowPunct w:val="0"/>
        <w:autoSpaceDE w:val="0"/>
        <w:autoSpaceDN w:val="0"/>
        <w:adjustRightInd w:val="0"/>
        <w:jc w:val="center"/>
        <w:rPr>
          <w:b/>
          <w:sz w:val="28"/>
          <w:szCs w:val="28"/>
          <w:lang w:val="ru-RU"/>
        </w:rPr>
      </w:pPr>
    </w:p>
    <w:tbl>
      <w:tblPr>
        <w:tblW w:w="14317" w:type="dxa"/>
        <w:jc w:val="center"/>
        <w:tblInd w:w="572" w:type="dxa"/>
        <w:tblLayout w:type="fixed"/>
        <w:tblCellMar>
          <w:left w:w="0" w:type="dxa"/>
          <w:right w:w="0" w:type="dxa"/>
        </w:tblCellMar>
        <w:tblLook w:val="0000" w:firstRow="0" w:lastRow="0" w:firstColumn="0" w:lastColumn="0" w:noHBand="0" w:noVBand="0"/>
      </w:tblPr>
      <w:tblGrid>
        <w:gridCol w:w="851"/>
        <w:gridCol w:w="7087"/>
        <w:gridCol w:w="1134"/>
        <w:gridCol w:w="1134"/>
        <w:gridCol w:w="1134"/>
        <w:gridCol w:w="1134"/>
        <w:gridCol w:w="1843"/>
      </w:tblGrid>
      <w:tr w:rsidR="006226F8" w:rsidRPr="006276EB" w:rsidTr="00F803F8">
        <w:trPr>
          <w:trHeight w:val="342"/>
          <w:jc w:val="center"/>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F15E13">
            <w:pPr>
              <w:widowControl w:val="0"/>
              <w:tabs>
                <w:tab w:val="left" w:pos="6673"/>
              </w:tabs>
              <w:kinsoku w:val="0"/>
              <w:overflowPunct w:val="0"/>
              <w:autoSpaceDE w:val="0"/>
              <w:autoSpaceDN w:val="0"/>
              <w:adjustRightInd w:val="0"/>
              <w:jc w:val="center"/>
              <w:rPr>
                <w:sz w:val="28"/>
                <w:szCs w:val="28"/>
                <w:vertAlign w:val="superscript"/>
                <w:lang w:val="ru-RU"/>
              </w:rPr>
            </w:pPr>
            <w:r w:rsidRPr="006226F8">
              <w:rPr>
                <w:sz w:val="28"/>
                <w:szCs w:val="28"/>
                <w:vertAlign w:val="superscript"/>
                <w:lang w:val="ru-RU"/>
              </w:rPr>
              <w:t xml:space="preserve">№ </w:t>
            </w:r>
            <w:proofErr w:type="gramStart"/>
            <w:r w:rsidRPr="006226F8">
              <w:rPr>
                <w:sz w:val="28"/>
                <w:szCs w:val="28"/>
                <w:vertAlign w:val="superscript"/>
                <w:lang w:val="ru-RU"/>
              </w:rPr>
              <w:t>п</w:t>
            </w:r>
            <w:proofErr w:type="gramEnd"/>
            <w:r w:rsidRPr="006226F8">
              <w:rPr>
                <w:sz w:val="28"/>
                <w:szCs w:val="28"/>
                <w:vertAlign w:val="superscript"/>
                <w:lang w:val="ru-RU"/>
              </w:rPr>
              <w:t>/п</w:t>
            </w:r>
          </w:p>
        </w:tc>
        <w:tc>
          <w:tcPr>
            <w:tcW w:w="7087" w:type="dxa"/>
            <w:vMerge w:val="restart"/>
            <w:tcBorders>
              <w:top w:val="single" w:sz="4" w:space="0" w:color="000000"/>
              <w:left w:val="single" w:sz="4" w:space="0" w:color="000000"/>
              <w:right w:val="single" w:sz="4" w:space="0" w:color="000000"/>
            </w:tcBorders>
          </w:tcPr>
          <w:p w:rsidR="000C046C" w:rsidRPr="006226F8" w:rsidRDefault="000C046C" w:rsidP="000C046C">
            <w:pPr>
              <w:widowControl w:val="0"/>
              <w:tabs>
                <w:tab w:val="left" w:pos="6673"/>
              </w:tabs>
              <w:kinsoku w:val="0"/>
              <w:overflowPunct w:val="0"/>
              <w:autoSpaceDE w:val="0"/>
              <w:autoSpaceDN w:val="0"/>
              <w:adjustRightInd w:val="0"/>
              <w:jc w:val="center"/>
              <w:rPr>
                <w:lang w:val="ru-RU"/>
              </w:rPr>
            </w:pPr>
            <w:r w:rsidRPr="006226F8">
              <w:rPr>
                <w:lang w:val="ru-RU"/>
              </w:rPr>
              <w:t xml:space="preserve">Наименование мероприятия (результата) </w:t>
            </w:r>
          </w:p>
          <w:p w:rsidR="000C046C" w:rsidRPr="006226F8" w:rsidRDefault="000C046C" w:rsidP="000C046C">
            <w:pPr>
              <w:widowControl w:val="0"/>
              <w:tabs>
                <w:tab w:val="left" w:pos="6435"/>
              </w:tabs>
              <w:kinsoku w:val="0"/>
              <w:overflowPunct w:val="0"/>
              <w:autoSpaceDE w:val="0"/>
              <w:autoSpaceDN w:val="0"/>
              <w:adjustRightInd w:val="0"/>
              <w:jc w:val="center"/>
              <w:rPr>
                <w:lang w:val="ru-RU"/>
              </w:rPr>
            </w:pPr>
            <w:r w:rsidRPr="006226F8">
              <w:rPr>
                <w:lang w:val="ru-RU"/>
              </w:rPr>
              <w:t>и источники финансирования</w:t>
            </w:r>
          </w:p>
        </w:tc>
        <w:tc>
          <w:tcPr>
            <w:tcW w:w="6379" w:type="dxa"/>
            <w:gridSpan w:val="5"/>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tabs>
                <w:tab w:val="left" w:pos="6435"/>
              </w:tabs>
              <w:kinsoku w:val="0"/>
              <w:overflowPunct w:val="0"/>
              <w:autoSpaceDE w:val="0"/>
              <w:autoSpaceDN w:val="0"/>
              <w:adjustRightInd w:val="0"/>
              <w:jc w:val="center"/>
              <w:rPr>
                <w:lang w:val="ru-RU"/>
              </w:rPr>
            </w:pPr>
            <w:r w:rsidRPr="006226F8">
              <w:rPr>
                <w:lang w:val="ru-RU"/>
              </w:rPr>
              <w:t>Объем</w:t>
            </w:r>
            <w:r w:rsidRPr="006226F8">
              <w:rPr>
                <w:spacing w:val="-4"/>
                <w:lang w:val="ru-RU"/>
              </w:rPr>
              <w:t xml:space="preserve"> </w:t>
            </w:r>
            <w:r w:rsidRPr="006226F8">
              <w:rPr>
                <w:lang w:val="ru-RU"/>
              </w:rPr>
              <w:t>финансового</w:t>
            </w:r>
            <w:r w:rsidRPr="006226F8">
              <w:rPr>
                <w:spacing w:val="-4"/>
                <w:lang w:val="ru-RU"/>
              </w:rPr>
              <w:t xml:space="preserve"> </w:t>
            </w:r>
            <w:r w:rsidRPr="006226F8">
              <w:rPr>
                <w:lang w:val="ru-RU"/>
              </w:rPr>
              <w:t>обеспечения</w:t>
            </w:r>
            <w:r w:rsidRPr="006226F8">
              <w:rPr>
                <w:spacing w:val="-2"/>
                <w:lang w:val="ru-RU"/>
              </w:rPr>
              <w:t xml:space="preserve"> </w:t>
            </w:r>
            <w:r w:rsidRPr="006226F8">
              <w:rPr>
                <w:lang w:val="ru-RU"/>
              </w:rPr>
              <w:t>по</w:t>
            </w:r>
            <w:r w:rsidRPr="006226F8">
              <w:rPr>
                <w:spacing w:val="-4"/>
                <w:lang w:val="ru-RU"/>
              </w:rPr>
              <w:t xml:space="preserve"> </w:t>
            </w:r>
            <w:r w:rsidRPr="006226F8">
              <w:rPr>
                <w:lang w:val="ru-RU"/>
              </w:rPr>
              <w:t>годам</w:t>
            </w:r>
            <w:r w:rsidRPr="006226F8">
              <w:rPr>
                <w:spacing w:val="-3"/>
                <w:lang w:val="ru-RU"/>
              </w:rPr>
              <w:t xml:space="preserve"> </w:t>
            </w:r>
            <w:r w:rsidRPr="006226F8">
              <w:rPr>
                <w:lang w:val="ru-RU"/>
              </w:rPr>
              <w:t>реализации,</w:t>
            </w:r>
            <w:r w:rsidRPr="006226F8">
              <w:rPr>
                <w:spacing w:val="-2"/>
                <w:lang w:val="ru-RU"/>
              </w:rPr>
              <w:t xml:space="preserve"> </w:t>
            </w:r>
            <w:r w:rsidRPr="006226F8">
              <w:rPr>
                <w:lang w:val="ru-RU"/>
              </w:rPr>
              <w:t>тыс.</w:t>
            </w:r>
            <w:r w:rsidRPr="006226F8">
              <w:rPr>
                <w:spacing w:val="-4"/>
                <w:lang w:val="ru-RU"/>
              </w:rPr>
              <w:t xml:space="preserve"> </w:t>
            </w:r>
            <w:r w:rsidRPr="006226F8">
              <w:rPr>
                <w:lang w:val="ru-RU"/>
              </w:rPr>
              <w:t>рублей</w:t>
            </w:r>
          </w:p>
        </w:tc>
      </w:tr>
      <w:tr w:rsidR="006226F8" w:rsidRPr="006226F8" w:rsidTr="00F803F8">
        <w:trPr>
          <w:trHeight w:val="347"/>
          <w:jc w:val="center"/>
        </w:trPr>
        <w:tc>
          <w:tcPr>
            <w:tcW w:w="851" w:type="dxa"/>
            <w:vMerge/>
            <w:tcBorders>
              <w:top w:val="nil"/>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rPr>
                <w:lang w:val="ru-RU"/>
              </w:rPr>
            </w:pPr>
          </w:p>
        </w:tc>
        <w:tc>
          <w:tcPr>
            <w:tcW w:w="7087" w:type="dxa"/>
            <w:vMerge/>
            <w:tcBorders>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jc w:val="center"/>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CE0B06" w:rsidRDefault="00CE0B06" w:rsidP="00B61767">
            <w:pPr>
              <w:widowControl w:val="0"/>
              <w:kinsoku w:val="0"/>
              <w:overflowPunct w:val="0"/>
              <w:autoSpaceDE w:val="0"/>
              <w:autoSpaceDN w:val="0"/>
              <w:adjustRightInd w:val="0"/>
              <w:jc w:val="center"/>
              <w:rPr>
                <w:lang w:val="ru-RU"/>
              </w:rPr>
            </w:pPr>
            <w:r>
              <w:rPr>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CE0B06" w:rsidP="00B61767">
            <w:pPr>
              <w:widowControl w:val="0"/>
              <w:kinsoku w:val="0"/>
              <w:overflowPunct w:val="0"/>
              <w:autoSpaceDE w:val="0"/>
              <w:autoSpaceDN w:val="0"/>
              <w:adjustRightInd w:val="0"/>
              <w:jc w:val="center"/>
            </w:pPr>
            <w:r>
              <w:rPr>
                <w:lang w:val="ru-RU"/>
              </w:rPr>
              <w:t>№</w:t>
            </w:r>
            <w:r w:rsidR="000C046C" w:rsidRPr="006226F8">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pPr>
            <w:r w:rsidRPr="006226F8">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CE0B06" w:rsidP="00B61767">
            <w:pPr>
              <w:widowControl w:val="0"/>
              <w:kinsoku w:val="0"/>
              <w:overflowPunct w:val="0"/>
              <w:autoSpaceDE w:val="0"/>
              <w:autoSpaceDN w:val="0"/>
              <w:adjustRightInd w:val="0"/>
              <w:jc w:val="center"/>
            </w:pPr>
            <w:r>
              <w:rPr>
                <w:lang w:val="ru-RU"/>
              </w:rPr>
              <w:t>№</w:t>
            </w:r>
            <w:r w:rsidR="000C046C" w:rsidRPr="006226F8">
              <w:t>+n</w:t>
            </w:r>
          </w:p>
        </w:tc>
        <w:tc>
          <w:tcPr>
            <w:tcW w:w="1843"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pPr>
            <w:proofErr w:type="spellStart"/>
            <w:r w:rsidRPr="006226F8">
              <w:t>Всего</w:t>
            </w:r>
            <w:proofErr w:type="spellEnd"/>
          </w:p>
        </w:tc>
      </w:tr>
      <w:tr w:rsidR="006226F8" w:rsidRPr="006226F8" w:rsidTr="00F803F8">
        <w:trPr>
          <w:trHeight w:val="347"/>
          <w:jc w:val="center"/>
        </w:trPr>
        <w:tc>
          <w:tcPr>
            <w:tcW w:w="851" w:type="dxa"/>
            <w:tcBorders>
              <w:top w:val="nil"/>
              <w:left w:val="single" w:sz="4" w:space="0" w:color="000000"/>
              <w:bottom w:val="single" w:sz="4" w:space="0" w:color="000000"/>
              <w:right w:val="single" w:sz="4" w:space="0" w:color="000000"/>
            </w:tcBorders>
            <w:vAlign w:val="center"/>
          </w:tcPr>
          <w:p w:rsidR="000C046C" w:rsidRPr="006226F8" w:rsidRDefault="000C046C" w:rsidP="000C046C">
            <w:pPr>
              <w:widowControl w:val="0"/>
              <w:kinsoku w:val="0"/>
              <w:overflowPunct w:val="0"/>
              <w:autoSpaceDE w:val="0"/>
              <w:autoSpaceDN w:val="0"/>
              <w:adjustRightInd w:val="0"/>
              <w:jc w:val="center"/>
              <w:rPr>
                <w:i/>
                <w:lang w:val="ru-RU"/>
              </w:rPr>
            </w:pPr>
            <w:r w:rsidRPr="006226F8">
              <w:rPr>
                <w:i/>
                <w:lang w:val="ru-RU"/>
              </w:rPr>
              <w:t>1.</w:t>
            </w:r>
          </w:p>
        </w:tc>
        <w:tc>
          <w:tcPr>
            <w:tcW w:w="7087" w:type="dxa"/>
            <w:tcBorders>
              <w:left w:val="single" w:sz="4" w:space="0" w:color="000000"/>
              <w:bottom w:val="single" w:sz="4" w:space="0" w:color="000000"/>
              <w:right w:val="single" w:sz="4" w:space="0" w:color="000000"/>
            </w:tcBorders>
          </w:tcPr>
          <w:p w:rsidR="000C046C" w:rsidRPr="006226F8" w:rsidRDefault="000C046C" w:rsidP="000C046C">
            <w:pPr>
              <w:widowControl w:val="0"/>
              <w:kinsoku w:val="0"/>
              <w:overflowPunct w:val="0"/>
              <w:autoSpaceDE w:val="0"/>
              <w:autoSpaceDN w:val="0"/>
              <w:adjustRightInd w:val="0"/>
              <w:rPr>
                <w:i/>
                <w:lang w:val="ru-RU"/>
              </w:rPr>
            </w:pPr>
            <w:r w:rsidRPr="006226F8">
              <w:rPr>
                <w:i/>
                <w:lang w:val="ru-RU"/>
              </w:rPr>
              <w:t>(указывается наименование задачи)</w:t>
            </w:r>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pPr>
          </w:p>
        </w:tc>
        <w:tc>
          <w:tcPr>
            <w:tcW w:w="1843"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pPr>
          </w:p>
        </w:tc>
      </w:tr>
      <w:tr w:rsidR="006226F8" w:rsidRPr="006276EB" w:rsidTr="00F803F8">
        <w:trPr>
          <w:trHeight w:val="347"/>
          <w:jc w:val="center"/>
        </w:trPr>
        <w:tc>
          <w:tcPr>
            <w:tcW w:w="851" w:type="dxa"/>
            <w:tcBorders>
              <w:top w:val="nil"/>
              <w:left w:val="single" w:sz="4" w:space="0" w:color="000000"/>
              <w:bottom w:val="single" w:sz="4" w:space="0" w:color="000000"/>
              <w:right w:val="single" w:sz="4" w:space="0" w:color="000000"/>
            </w:tcBorders>
            <w:vAlign w:val="center"/>
          </w:tcPr>
          <w:p w:rsidR="000C046C" w:rsidRPr="006226F8" w:rsidRDefault="000C046C" w:rsidP="000C046C">
            <w:pPr>
              <w:widowControl w:val="0"/>
              <w:kinsoku w:val="0"/>
              <w:overflowPunct w:val="0"/>
              <w:autoSpaceDE w:val="0"/>
              <w:autoSpaceDN w:val="0"/>
              <w:adjustRightInd w:val="0"/>
              <w:jc w:val="center"/>
              <w:rPr>
                <w:i/>
                <w:lang w:val="ru-RU"/>
              </w:rPr>
            </w:pPr>
            <w:r w:rsidRPr="006226F8">
              <w:rPr>
                <w:i/>
                <w:lang w:val="ru-RU"/>
              </w:rPr>
              <w:t>1.1</w:t>
            </w:r>
          </w:p>
        </w:tc>
        <w:tc>
          <w:tcPr>
            <w:tcW w:w="7087" w:type="dxa"/>
            <w:tcBorders>
              <w:left w:val="single" w:sz="4" w:space="0" w:color="000000"/>
              <w:bottom w:val="single" w:sz="4" w:space="0" w:color="000000"/>
              <w:right w:val="single" w:sz="4" w:space="0" w:color="000000"/>
            </w:tcBorders>
          </w:tcPr>
          <w:p w:rsidR="000C046C" w:rsidRPr="006226F8" w:rsidRDefault="000C046C" w:rsidP="000C046C">
            <w:pPr>
              <w:widowControl w:val="0"/>
              <w:kinsoku w:val="0"/>
              <w:overflowPunct w:val="0"/>
              <w:autoSpaceDE w:val="0"/>
              <w:autoSpaceDN w:val="0"/>
              <w:adjustRightInd w:val="0"/>
              <w:rPr>
                <w:i/>
                <w:lang w:val="ru-RU"/>
              </w:rPr>
            </w:pPr>
            <w:proofErr w:type="gramStart"/>
            <w:r w:rsidRPr="006226F8">
              <w:rPr>
                <w:i/>
                <w:iCs/>
                <w:lang w:val="ru-RU"/>
              </w:rPr>
              <w:t>(указывается наименование мероприятия (результата), всего</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rPr>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rPr>
                <w:lang w:val="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C046C" w:rsidRPr="006226F8" w:rsidRDefault="000C046C" w:rsidP="00B61767">
            <w:pPr>
              <w:widowControl w:val="0"/>
              <w:kinsoku w:val="0"/>
              <w:overflowPunct w:val="0"/>
              <w:autoSpaceDE w:val="0"/>
              <w:autoSpaceDN w:val="0"/>
              <w:adjustRightInd w:val="0"/>
              <w:jc w:val="center"/>
              <w:rPr>
                <w:lang w:val="ru-RU"/>
              </w:rPr>
            </w:pPr>
          </w:p>
        </w:tc>
      </w:tr>
      <w:tr w:rsidR="006226F8" w:rsidRPr="006226F8" w:rsidTr="00F803F8">
        <w:trPr>
          <w:trHeight w:val="359"/>
          <w:jc w:val="center"/>
        </w:trPr>
        <w:tc>
          <w:tcPr>
            <w:tcW w:w="851" w:type="dxa"/>
            <w:tcBorders>
              <w:top w:val="single" w:sz="4" w:space="0" w:color="000000"/>
              <w:left w:val="single" w:sz="4" w:space="0" w:color="000000"/>
              <w:bottom w:val="single" w:sz="4" w:space="0" w:color="000000"/>
              <w:right w:val="single" w:sz="4" w:space="0" w:color="000000"/>
            </w:tcBorders>
          </w:tcPr>
          <w:p w:rsidR="000C046C" w:rsidRPr="006226F8" w:rsidRDefault="009A16E4" w:rsidP="009A16E4">
            <w:pPr>
              <w:widowControl w:val="0"/>
              <w:kinsoku w:val="0"/>
              <w:overflowPunct w:val="0"/>
              <w:autoSpaceDE w:val="0"/>
              <w:autoSpaceDN w:val="0"/>
              <w:adjustRightInd w:val="0"/>
              <w:spacing w:before="83"/>
              <w:jc w:val="center"/>
              <w:rPr>
                <w:iCs/>
                <w:lang w:val="ru-RU"/>
              </w:rPr>
            </w:pPr>
            <w:r w:rsidRPr="006226F8">
              <w:rPr>
                <w:iCs/>
                <w:lang w:val="ru-RU"/>
              </w:rPr>
              <w:t>1.1.1.</w:t>
            </w:r>
          </w:p>
        </w:tc>
        <w:tc>
          <w:tcPr>
            <w:tcW w:w="7087" w:type="dxa"/>
            <w:tcBorders>
              <w:top w:val="single" w:sz="4" w:space="0" w:color="000000"/>
              <w:left w:val="single" w:sz="4" w:space="0" w:color="000000"/>
              <w:bottom w:val="single" w:sz="4" w:space="0" w:color="000000"/>
              <w:right w:val="single" w:sz="4" w:space="0" w:color="000000"/>
            </w:tcBorders>
          </w:tcPr>
          <w:p w:rsidR="000C046C" w:rsidRPr="006226F8" w:rsidRDefault="000C046C" w:rsidP="001109AD">
            <w:pPr>
              <w:widowControl w:val="0"/>
              <w:kinsoku w:val="0"/>
              <w:overflowPunct w:val="0"/>
              <w:autoSpaceDE w:val="0"/>
              <w:autoSpaceDN w:val="0"/>
              <w:adjustRightInd w:val="0"/>
              <w:spacing w:before="83"/>
              <w:rPr>
                <w:iCs/>
                <w:lang w:val="ru-RU"/>
              </w:rPr>
            </w:pPr>
            <w:r w:rsidRPr="006226F8">
              <w:rPr>
                <w:iCs/>
                <w:lang w:val="ru-RU"/>
              </w:rPr>
              <w:t xml:space="preserve"> 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843"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r>
      <w:tr w:rsidR="006226F8" w:rsidRPr="006226F8" w:rsidTr="00F803F8">
        <w:trPr>
          <w:trHeight w:val="217"/>
          <w:jc w:val="center"/>
        </w:trPr>
        <w:tc>
          <w:tcPr>
            <w:tcW w:w="851" w:type="dxa"/>
            <w:tcBorders>
              <w:top w:val="single" w:sz="4" w:space="0" w:color="000000"/>
              <w:left w:val="single" w:sz="4" w:space="0" w:color="000000"/>
              <w:bottom w:val="single" w:sz="4" w:space="0" w:color="000000"/>
              <w:right w:val="single" w:sz="4" w:space="0" w:color="000000"/>
            </w:tcBorders>
          </w:tcPr>
          <w:p w:rsidR="000C046C" w:rsidRPr="006226F8" w:rsidRDefault="009A16E4" w:rsidP="009A16E4">
            <w:pPr>
              <w:widowControl w:val="0"/>
              <w:kinsoku w:val="0"/>
              <w:overflowPunct w:val="0"/>
              <w:autoSpaceDE w:val="0"/>
              <w:autoSpaceDN w:val="0"/>
              <w:adjustRightInd w:val="0"/>
              <w:spacing w:before="11"/>
              <w:jc w:val="center"/>
              <w:rPr>
                <w:lang w:val="ru-RU"/>
              </w:rPr>
            </w:pPr>
            <w:r w:rsidRPr="006226F8">
              <w:rPr>
                <w:lang w:val="ru-RU"/>
              </w:rPr>
              <w:t>1.1.2.</w:t>
            </w:r>
          </w:p>
        </w:tc>
        <w:tc>
          <w:tcPr>
            <w:tcW w:w="7087" w:type="dxa"/>
            <w:tcBorders>
              <w:top w:val="single" w:sz="4" w:space="0" w:color="000000"/>
              <w:left w:val="single" w:sz="4" w:space="0" w:color="000000"/>
              <w:bottom w:val="single" w:sz="4" w:space="0" w:color="000000"/>
              <w:right w:val="single" w:sz="4" w:space="0" w:color="000000"/>
            </w:tcBorders>
          </w:tcPr>
          <w:p w:rsidR="000C046C" w:rsidRPr="006226F8" w:rsidRDefault="000C046C" w:rsidP="001109AD">
            <w:pPr>
              <w:widowControl w:val="0"/>
              <w:kinsoku w:val="0"/>
              <w:overflowPunct w:val="0"/>
              <w:autoSpaceDE w:val="0"/>
              <w:autoSpaceDN w:val="0"/>
              <w:adjustRightInd w:val="0"/>
              <w:spacing w:before="11"/>
              <w:rPr>
                <w:lang w:val="ru-RU"/>
              </w:rPr>
            </w:pPr>
            <w:r w:rsidRPr="006226F8">
              <w:rPr>
                <w:lang w:val="ru-RU"/>
              </w:rPr>
              <w:t xml:space="preserve"> Региональный</w:t>
            </w:r>
            <w:r w:rsidRPr="006226F8">
              <w:rPr>
                <w:spacing w:val="-4"/>
                <w:lang w:val="ru-RU"/>
              </w:rPr>
              <w:t xml:space="preserve"> </w:t>
            </w:r>
            <w:r w:rsidRPr="006226F8">
              <w:rPr>
                <w:lang w:val="ru-RU"/>
              </w:rPr>
              <w:t>бюджет</w:t>
            </w: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843"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r>
      <w:tr w:rsidR="006226F8" w:rsidRPr="006226F8" w:rsidTr="00F803F8">
        <w:trPr>
          <w:trHeight w:val="323"/>
          <w:jc w:val="center"/>
        </w:trPr>
        <w:tc>
          <w:tcPr>
            <w:tcW w:w="851" w:type="dxa"/>
            <w:tcBorders>
              <w:top w:val="single" w:sz="4" w:space="0" w:color="000000"/>
              <w:left w:val="single" w:sz="4" w:space="0" w:color="000000"/>
              <w:bottom w:val="single" w:sz="4" w:space="0" w:color="000000"/>
              <w:right w:val="single" w:sz="4" w:space="0" w:color="000000"/>
            </w:tcBorders>
          </w:tcPr>
          <w:p w:rsidR="009A16E4" w:rsidRPr="006226F8" w:rsidRDefault="009A16E4" w:rsidP="009A16E4">
            <w:pPr>
              <w:jc w:val="center"/>
            </w:pPr>
            <w:r w:rsidRPr="006226F8">
              <w:rPr>
                <w:lang w:val="ru-RU"/>
              </w:rPr>
              <w:t>1.1.3.</w:t>
            </w:r>
          </w:p>
        </w:tc>
        <w:tc>
          <w:tcPr>
            <w:tcW w:w="7087" w:type="dxa"/>
            <w:tcBorders>
              <w:top w:val="single" w:sz="4" w:space="0" w:color="000000"/>
              <w:left w:val="single" w:sz="4" w:space="0" w:color="000000"/>
              <w:bottom w:val="single" w:sz="4" w:space="0" w:color="000000"/>
              <w:right w:val="single" w:sz="4" w:space="0" w:color="000000"/>
            </w:tcBorders>
          </w:tcPr>
          <w:p w:rsidR="009A16E4" w:rsidRPr="006226F8" w:rsidRDefault="009A16E4" w:rsidP="001109AD">
            <w:pPr>
              <w:widowControl w:val="0"/>
              <w:kinsoku w:val="0"/>
              <w:overflowPunct w:val="0"/>
              <w:autoSpaceDE w:val="0"/>
              <w:autoSpaceDN w:val="0"/>
              <w:adjustRightInd w:val="0"/>
              <w:spacing w:before="66"/>
              <w:rPr>
                <w:vertAlign w:val="superscript"/>
              </w:rPr>
            </w:pPr>
            <w:r w:rsidRPr="006226F8">
              <w:rPr>
                <w:lang w:val="ru-RU"/>
              </w:rPr>
              <w:t xml:space="preserve"> </w:t>
            </w:r>
            <w:proofErr w:type="spellStart"/>
            <w:r w:rsidRPr="006226F8">
              <w:t>Федеральный</w:t>
            </w:r>
            <w:proofErr w:type="spellEnd"/>
            <w:r w:rsidRPr="006226F8">
              <w:t xml:space="preserve"> </w:t>
            </w:r>
            <w:proofErr w:type="spellStart"/>
            <w:r w:rsidRPr="006226F8">
              <w:t>бюджет</w:t>
            </w:r>
            <w:proofErr w:type="spellEnd"/>
            <w:r w:rsidRPr="006226F8">
              <w:t xml:space="preserve"> </w:t>
            </w: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pPr>
          </w:p>
        </w:tc>
        <w:tc>
          <w:tcPr>
            <w:tcW w:w="1843"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pPr>
          </w:p>
        </w:tc>
      </w:tr>
      <w:tr w:rsidR="006226F8" w:rsidRPr="006276EB" w:rsidTr="00F803F8">
        <w:trPr>
          <w:trHeight w:val="482"/>
          <w:jc w:val="center"/>
        </w:trPr>
        <w:tc>
          <w:tcPr>
            <w:tcW w:w="851" w:type="dxa"/>
            <w:tcBorders>
              <w:top w:val="single" w:sz="4" w:space="0" w:color="000000"/>
              <w:left w:val="single" w:sz="4" w:space="0" w:color="000000"/>
              <w:bottom w:val="single" w:sz="4" w:space="0" w:color="000000"/>
              <w:right w:val="single" w:sz="4" w:space="0" w:color="000000"/>
            </w:tcBorders>
          </w:tcPr>
          <w:p w:rsidR="009A16E4" w:rsidRPr="006226F8" w:rsidRDefault="009A16E4" w:rsidP="009A16E4">
            <w:pPr>
              <w:jc w:val="center"/>
            </w:pPr>
            <w:r w:rsidRPr="006226F8">
              <w:rPr>
                <w:lang w:val="ru-RU"/>
              </w:rPr>
              <w:t>1.1.4.</w:t>
            </w:r>
          </w:p>
        </w:tc>
        <w:tc>
          <w:tcPr>
            <w:tcW w:w="7087" w:type="dxa"/>
            <w:tcBorders>
              <w:top w:val="single" w:sz="4" w:space="0" w:color="000000"/>
              <w:left w:val="single" w:sz="4" w:space="0" w:color="000000"/>
              <w:bottom w:val="single" w:sz="4" w:space="0" w:color="000000"/>
              <w:right w:val="single" w:sz="4" w:space="0" w:color="000000"/>
            </w:tcBorders>
          </w:tcPr>
          <w:p w:rsidR="009A16E4" w:rsidRPr="006226F8" w:rsidRDefault="009A16E4" w:rsidP="001109AD">
            <w:pPr>
              <w:widowControl w:val="0"/>
              <w:kinsoku w:val="0"/>
              <w:overflowPunct w:val="0"/>
              <w:autoSpaceDE w:val="0"/>
              <w:autoSpaceDN w:val="0"/>
              <w:adjustRightInd w:val="0"/>
              <w:spacing w:before="55"/>
              <w:ind w:right="349"/>
              <w:rPr>
                <w:lang w:val="ru-RU"/>
              </w:rPr>
            </w:pPr>
            <w:r w:rsidRPr="006226F8">
              <w:rPr>
                <w:lang w:val="ru-RU"/>
              </w:rPr>
              <w:t xml:space="preserve"> </w:t>
            </w:r>
            <w:proofErr w:type="gramStart"/>
            <w:r w:rsidRPr="006226F8">
              <w:rPr>
                <w:lang w:val="ru-RU"/>
              </w:rPr>
              <w:t>Средства фондов (</w:t>
            </w:r>
            <w:proofErr w:type="spellStart"/>
            <w:r w:rsidRPr="006226F8">
              <w:rPr>
                <w:lang w:val="ru-RU"/>
              </w:rPr>
              <w:t>справочно</w:t>
            </w:r>
            <w:proofErr w:type="spellEnd"/>
            <w:r w:rsidRPr="006226F8">
              <w:rPr>
                <w:lang w:val="ru-RU"/>
              </w:rPr>
              <w:t xml:space="preserve"> указываются наименования</w:t>
            </w:r>
            <w:proofErr w:type="gramEnd"/>
          </w:p>
          <w:p w:rsidR="009A16E4" w:rsidRPr="006226F8" w:rsidRDefault="009A16E4" w:rsidP="001109AD">
            <w:pPr>
              <w:widowControl w:val="0"/>
              <w:kinsoku w:val="0"/>
              <w:overflowPunct w:val="0"/>
              <w:autoSpaceDE w:val="0"/>
              <w:autoSpaceDN w:val="0"/>
              <w:adjustRightInd w:val="0"/>
              <w:spacing w:before="55"/>
              <w:ind w:right="349"/>
              <w:rPr>
                <w:vertAlign w:val="superscript"/>
                <w:lang w:val="ru-RU"/>
              </w:rPr>
            </w:pPr>
            <w:r w:rsidRPr="006226F8">
              <w:rPr>
                <w:lang w:val="ru-RU"/>
              </w:rPr>
              <w:t xml:space="preserve"> внебюджетных фондов)</w:t>
            </w: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843"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r>
      <w:tr w:rsidR="006226F8" w:rsidRPr="006276EB" w:rsidTr="00F803F8">
        <w:trPr>
          <w:trHeight w:val="299"/>
          <w:jc w:val="center"/>
        </w:trPr>
        <w:tc>
          <w:tcPr>
            <w:tcW w:w="851" w:type="dxa"/>
            <w:tcBorders>
              <w:top w:val="single" w:sz="4" w:space="0" w:color="000000"/>
              <w:left w:val="single" w:sz="4" w:space="0" w:color="000000"/>
              <w:bottom w:val="single" w:sz="4" w:space="0" w:color="000000"/>
              <w:right w:val="single" w:sz="4" w:space="0" w:color="000000"/>
            </w:tcBorders>
          </w:tcPr>
          <w:p w:rsidR="009A16E4" w:rsidRPr="006226F8" w:rsidRDefault="009A16E4" w:rsidP="009A16E4">
            <w:pPr>
              <w:jc w:val="center"/>
            </w:pPr>
            <w:r w:rsidRPr="006226F8">
              <w:rPr>
                <w:lang w:val="ru-RU"/>
              </w:rPr>
              <w:t>1.1.5.</w:t>
            </w:r>
          </w:p>
        </w:tc>
        <w:tc>
          <w:tcPr>
            <w:tcW w:w="7087" w:type="dxa"/>
            <w:tcBorders>
              <w:top w:val="single" w:sz="4" w:space="0" w:color="000000"/>
              <w:left w:val="single" w:sz="4" w:space="0" w:color="000000"/>
              <w:bottom w:val="single" w:sz="4" w:space="0" w:color="000000"/>
              <w:right w:val="single" w:sz="4" w:space="0" w:color="000000"/>
            </w:tcBorders>
          </w:tcPr>
          <w:p w:rsidR="009A16E4" w:rsidRPr="006226F8" w:rsidRDefault="009A16E4" w:rsidP="001109AD">
            <w:pPr>
              <w:widowControl w:val="0"/>
              <w:kinsoku w:val="0"/>
              <w:overflowPunct w:val="0"/>
              <w:autoSpaceDE w:val="0"/>
              <w:autoSpaceDN w:val="0"/>
              <w:adjustRightInd w:val="0"/>
              <w:rPr>
                <w:lang w:val="ru-RU"/>
              </w:rPr>
            </w:pPr>
            <w:r w:rsidRPr="006226F8">
              <w:rPr>
                <w:lang w:val="ru-RU"/>
              </w:rPr>
              <w:t xml:space="preserve"> Бюджеты</w:t>
            </w:r>
            <w:r w:rsidRPr="006226F8">
              <w:rPr>
                <w:spacing w:val="15"/>
                <w:lang w:val="ru-RU"/>
              </w:rPr>
              <w:t xml:space="preserve"> </w:t>
            </w:r>
            <w:r w:rsidRPr="006226F8">
              <w:rPr>
                <w:lang w:val="ru-RU"/>
              </w:rPr>
              <w:t>территориальных</w:t>
            </w:r>
            <w:r w:rsidRPr="006226F8">
              <w:rPr>
                <w:spacing w:val="14"/>
                <w:lang w:val="ru-RU"/>
              </w:rPr>
              <w:t xml:space="preserve"> </w:t>
            </w:r>
            <w:r w:rsidRPr="006226F8">
              <w:rPr>
                <w:lang w:val="ru-RU"/>
              </w:rPr>
              <w:t>государственных</w:t>
            </w:r>
            <w:r w:rsidRPr="006226F8">
              <w:rPr>
                <w:spacing w:val="14"/>
                <w:lang w:val="ru-RU"/>
              </w:rPr>
              <w:t xml:space="preserve"> </w:t>
            </w:r>
            <w:r w:rsidRPr="006226F8">
              <w:rPr>
                <w:lang w:val="ru-RU"/>
              </w:rPr>
              <w:t>внебюджетных</w:t>
            </w:r>
            <w:r w:rsidRPr="006226F8">
              <w:rPr>
                <w:spacing w:val="14"/>
                <w:lang w:val="ru-RU"/>
              </w:rPr>
              <w:t xml:space="preserve"> </w:t>
            </w:r>
            <w:r w:rsidRPr="006226F8">
              <w:rPr>
                <w:lang w:val="ru-RU"/>
              </w:rPr>
              <w:t>фондов</w:t>
            </w:r>
            <w:r w:rsidRPr="006226F8">
              <w:rPr>
                <w:spacing w:val="55"/>
                <w:lang w:val="ru-RU"/>
              </w:rPr>
              <w:t xml:space="preserve"> </w:t>
            </w:r>
            <w:r w:rsidRPr="006226F8">
              <w:rPr>
                <w:lang w:val="ru-RU"/>
              </w:rPr>
              <w:t xml:space="preserve"> </w:t>
            </w:r>
            <w:r w:rsidRPr="006226F8">
              <w:rPr>
                <w:lang w:val="ru-RU"/>
              </w:rPr>
              <w:lastRenderedPageBreak/>
              <w:t>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843"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r>
      <w:tr w:rsidR="006226F8" w:rsidRPr="006226F8" w:rsidTr="00F803F8">
        <w:trPr>
          <w:trHeight w:val="299"/>
          <w:jc w:val="center"/>
        </w:trPr>
        <w:tc>
          <w:tcPr>
            <w:tcW w:w="851" w:type="dxa"/>
            <w:tcBorders>
              <w:top w:val="single" w:sz="4" w:space="0" w:color="000000"/>
              <w:left w:val="single" w:sz="4" w:space="0" w:color="000000"/>
              <w:bottom w:val="single" w:sz="4" w:space="0" w:color="000000"/>
              <w:right w:val="single" w:sz="4" w:space="0" w:color="000000"/>
            </w:tcBorders>
          </w:tcPr>
          <w:p w:rsidR="009A16E4" w:rsidRPr="006226F8" w:rsidRDefault="009A16E4" w:rsidP="009A16E4">
            <w:pPr>
              <w:jc w:val="center"/>
            </w:pPr>
            <w:r w:rsidRPr="006226F8">
              <w:rPr>
                <w:lang w:val="ru-RU"/>
              </w:rPr>
              <w:lastRenderedPageBreak/>
              <w:t>1.1.6.</w:t>
            </w:r>
          </w:p>
        </w:tc>
        <w:tc>
          <w:tcPr>
            <w:tcW w:w="7087" w:type="dxa"/>
            <w:tcBorders>
              <w:top w:val="single" w:sz="4" w:space="0" w:color="000000"/>
              <w:left w:val="single" w:sz="4" w:space="0" w:color="000000"/>
              <w:bottom w:val="single" w:sz="4" w:space="0" w:color="000000"/>
              <w:right w:val="single" w:sz="4" w:space="0" w:color="000000"/>
            </w:tcBorders>
          </w:tcPr>
          <w:p w:rsidR="009A16E4" w:rsidRPr="006226F8" w:rsidRDefault="009A16E4" w:rsidP="001109AD">
            <w:pPr>
              <w:widowControl w:val="0"/>
              <w:kinsoku w:val="0"/>
              <w:overflowPunct w:val="0"/>
              <w:autoSpaceDE w:val="0"/>
              <w:autoSpaceDN w:val="0"/>
              <w:adjustRightInd w:val="0"/>
              <w:spacing w:before="54"/>
            </w:pPr>
            <w:r w:rsidRPr="006226F8">
              <w:rPr>
                <w:lang w:val="ru-RU"/>
              </w:rPr>
              <w:t xml:space="preserve"> </w:t>
            </w:r>
            <w:proofErr w:type="spellStart"/>
            <w:r w:rsidRPr="006226F8">
              <w:t>Внебюджетные</w:t>
            </w:r>
            <w:proofErr w:type="spellEnd"/>
            <w:r w:rsidRPr="006226F8">
              <w:t xml:space="preserve"> </w:t>
            </w:r>
            <w:proofErr w:type="spellStart"/>
            <w:r w:rsidRPr="006226F8">
              <w:t>источники</w:t>
            </w:r>
            <w:proofErr w:type="spellEnd"/>
            <w:r w:rsidRPr="006226F8">
              <w:rPr>
                <w:spacing w:val="-5"/>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pPr>
          </w:p>
        </w:tc>
        <w:tc>
          <w:tcPr>
            <w:tcW w:w="1843"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pPr>
          </w:p>
        </w:tc>
      </w:tr>
      <w:tr w:rsidR="006226F8" w:rsidRPr="006276EB" w:rsidTr="00F803F8">
        <w:trPr>
          <w:trHeight w:val="426"/>
          <w:jc w:val="center"/>
        </w:trPr>
        <w:tc>
          <w:tcPr>
            <w:tcW w:w="851" w:type="dxa"/>
            <w:tcBorders>
              <w:top w:val="single" w:sz="4" w:space="0" w:color="000000"/>
              <w:left w:val="single" w:sz="4" w:space="0" w:color="000000"/>
              <w:bottom w:val="single" w:sz="4" w:space="0" w:color="000000"/>
              <w:right w:val="single" w:sz="4" w:space="0" w:color="000000"/>
            </w:tcBorders>
          </w:tcPr>
          <w:p w:rsidR="000C046C" w:rsidRPr="006226F8" w:rsidRDefault="000C046C" w:rsidP="00F15E13">
            <w:pPr>
              <w:widowControl w:val="0"/>
              <w:kinsoku w:val="0"/>
              <w:overflowPunct w:val="0"/>
              <w:autoSpaceDE w:val="0"/>
              <w:autoSpaceDN w:val="0"/>
              <w:adjustRightInd w:val="0"/>
              <w:spacing w:before="119"/>
              <w:rPr>
                <w:vertAlign w:val="superscript"/>
                <w:lang w:val="ru-RU"/>
              </w:rPr>
            </w:pPr>
          </w:p>
        </w:tc>
        <w:tc>
          <w:tcPr>
            <w:tcW w:w="7087" w:type="dxa"/>
            <w:tcBorders>
              <w:top w:val="single" w:sz="4" w:space="0" w:color="000000"/>
              <w:left w:val="single" w:sz="4" w:space="0" w:color="000000"/>
              <w:bottom w:val="single" w:sz="4" w:space="0" w:color="000000"/>
              <w:right w:val="single" w:sz="4" w:space="0" w:color="000000"/>
            </w:tcBorders>
          </w:tcPr>
          <w:p w:rsidR="000C046C" w:rsidRPr="006226F8" w:rsidRDefault="000C046C" w:rsidP="004D1C12">
            <w:pPr>
              <w:widowControl w:val="0"/>
              <w:kinsoku w:val="0"/>
              <w:overflowPunct w:val="0"/>
              <w:autoSpaceDE w:val="0"/>
              <w:autoSpaceDN w:val="0"/>
              <w:adjustRightInd w:val="0"/>
              <w:spacing w:before="119"/>
              <w:rPr>
                <w:vertAlign w:val="superscript"/>
                <w:lang w:val="ru-RU"/>
              </w:rPr>
            </w:pPr>
            <w:r w:rsidRPr="006226F8">
              <w:rPr>
                <w:lang w:val="ru-RU"/>
              </w:rPr>
              <w:t xml:space="preserve"> </w:t>
            </w:r>
            <w:r w:rsidR="009A16E4" w:rsidRPr="006226F8">
              <w:rPr>
                <w:b/>
                <w:iCs/>
                <w:lang w:val="ru-RU"/>
              </w:rPr>
              <w:t>Итого по</w:t>
            </w:r>
            <w:r w:rsidR="004D1C12" w:rsidRPr="006226F8">
              <w:rPr>
                <w:b/>
                <w:iCs/>
                <w:lang w:val="ru-RU"/>
              </w:rPr>
              <w:t xml:space="preserve"> </w:t>
            </w:r>
            <w:r w:rsidR="009A16E4" w:rsidRPr="006226F8">
              <w:rPr>
                <w:b/>
                <w:iCs/>
                <w:lang w:val="ru-RU"/>
              </w:rPr>
              <w:t>муниципальному</w:t>
            </w:r>
            <w:r w:rsidR="004D1C12" w:rsidRPr="006226F8">
              <w:rPr>
                <w:b/>
                <w:iCs/>
                <w:lang w:val="ru-RU"/>
              </w:rPr>
              <w:t xml:space="preserve"> (</w:t>
            </w:r>
            <w:r w:rsidR="009A16E4" w:rsidRPr="006226F8">
              <w:rPr>
                <w:b/>
                <w:iCs/>
                <w:lang w:val="ru-RU"/>
              </w:rPr>
              <w:t>ведомственному</w:t>
            </w:r>
            <w:r w:rsidR="004D1C12" w:rsidRPr="006226F8">
              <w:rPr>
                <w:b/>
                <w:iCs/>
                <w:lang w:val="ru-RU"/>
              </w:rPr>
              <w:t>)</w:t>
            </w:r>
            <w:r w:rsidR="009A16E4" w:rsidRPr="006226F8">
              <w:rPr>
                <w:b/>
                <w:iCs/>
                <w:lang w:val="ru-RU"/>
              </w:rPr>
              <w:t xml:space="preserve"> проекту:</w:t>
            </w: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843"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r>
      <w:tr w:rsidR="006226F8" w:rsidRPr="006226F8" w:rsidTr="00F803F8">
        <w:trPr>
          <w:trHeight w:val="426"/>
          <w:jc w:val="center"/>
        </w:trPr>
        <w:tc>
          <w:tcPr>
            <w:tcW w:w="851" w:type="dxa"/>
            <w:tcBorders>
              <w:top w:val="single" w:sz="4" w:space="0" w:color="000000"/>
              <w:left w:val="single" w:sz="4" w:space="0" w:color="000000"/>
              <w:bottom w:val="single" w:sz="4" w:space="0" w:color="000000"/>
              <w:right w:val="single" w:sz="4" w:space="0" w:color="000000"/>
            </w:tcBorders>
          </w:tcPr>
          <w:p w:rsidR="009A16E4" w:rsidRPr="006226F8" w:rsidRDefault="009A16E4" w:rsidP="00F15E13">
            <w:pPr>
              <w:widowControl w:val="0"/>
              <w:kinsoku w:val="0"/>
              <w:overflowPunct w:val="0"/>
              <w:autoSpaceDE w:val="0"/>
              <w:autoSpaceDN w:val="0"/>
              <w:adjustRightInd w:val="0"/>
              <w:spacing w:before="119"/>
              <w:rPr>
                <w:vertAlign w:val="superscript"/>
                <w:lang w:val="ru-RU"/>
              </w:rPr>
            </w:pPr>
          </w:p>
        </w:tc>
        <w:tc>
          <w:tcPr>
            <w:tcW w:w="7087" w:type="dxa"/>
            <w:tcBorders>
              <w:top w:val="single" w:sz="4" w:space="0" w:color="000000"/>
              <w:left w:val="single" w:sz="4" w:space="0" w:color="000000"/>
              <w:bottom w:val="single" w:sz="4" w:space="0" w:color="000000"/>
              <w:right w:val="single" w:sz="4" w:space="0" w:color="000000"/>
            </w:tcBorders>
          </w:tcPr>
          <w:p w:rsidR="009A16E4" w:rsidRPr="006226F8" w:rsidRDefault="009A16E4" w:rsidP="009A16E4">
            <w:pPr>
              <w:widowControl w:val="0"/>
              <w:kinsoku w:val="0"/>
              <w:overflowPunct w:val="0"/>
              <w:autoSpaceDE w:val="0"/>
              <w:autoSpaceDN w:val="0"/>
              <w:adjustRightInd w:val="0"/>
              <w:spacing w:before="119"/>
              <w:rPr>
                <w:lang w:val="ru-RU"/>
              </w:rPr>
            </w:pPr>
            <w:r w:rsidRPr="006226F8">
              <w:rPr>
                <w:b/>
                <w:iCs/>
                <w:lang w:val="ru-RU"/>
              </w:rPr>
              <w:t>в том числе:</w:t>
            </w: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c>
          <w:tcPr>
            <w:tcW w:w="1843" w:type="dxa"/>
            <w:tcBorders>
              <w:top w:val="single" w:sz="4" w:space="0" w:color="000000"/>
              <w:left w:val="single" w:sz="4" w:space="0" w:color="000000"/>
              <w:bottom w:val="single" w:sz="4" w:space="0" w:color="000000"/>
              <w:right w:val="single" w:sz="4" w:space="0" w:color="000000"/>
            </w:tcBorders>
          </w:tcPr>
          <w:p w:rsidR="009A16E4" w:rsidRPr="006226F8" w:rsidRDefault="009A16E4" w:rsidP="00B61767">
            <w:pPr>
              <w:widowControl w:val="0"/>
              <w:kinsoku w:val="0"/>
              <w:overflowPunct w:val="0"/>
              <w:autoSpaceDE w:val="0"/>
              <w:autoSpaceDN w:val="0"/>
              <w:adjustRightInd w:val="0"/>
              <w:rPr>
                <w:lang w:val="ru-RU"/>
              </w:rPr>
            </w:pPr>
          </w:p>
        </w:tc>
      </w:tr>
      <w:tr w:rsidR="006226F8" w:rsidRPr="006226F8" w:rsidTr="00F803F8">
        <w:trPr>
          <w:trHeight w:val="244"/>
          <w:jc w:val="center"/>
        </w:trPr>
        <w:tc>
          <w:tcPr>
            <w:tcW w:w="851"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spacing w:before="114"/>
              <w:rPr>
                <w:iCs/>
                <w:lang w:val="ru-RU"/>
              </w:rPr>
            </w:pPr>
          </w:p>
        </w:tc>
        <w:tc>
          <w:tcPr>
            <w:tcW w:w="7087" w:type="dxa"/>
            <w:tcBorders>
              <w:top w:val="single" w:sz="4" w:space="0" w:color="000000"/>
              <w:left w:val="single" w:sz="4" w:space="0" w:color="000000"/>
              <w:bottom w:val="single" w:sz="4" w:space="0" w:color="000000"/>
              <w:right w:val="single" w:sz="4" w:space="0" w:color="000000"/>
            </w:tcBorders>
          </w:tcPr>
          <w:p w:rsidR="000C046C" w:rsidRPr="006226F8" w:rsidRDefault="000C046C" w:rsidP="001109AD">
            <w:pPr>
              <w:widowControl w:val="0"/>
              <w:kinsoku w:val="0"/>
              <w:overflowPunct w:val="0"/>
              <w:autoSpaceDE w:val="0"/>
              <w:autoSpaceDN w:val="0"/>
              <w:adjustRightInd w:val="0"/>
              <w:spacing w:before="114"/>
              <w:rPr>
                <w:iCs/>
                <w:lang w:val="ru-RU"/>
              </w:rPr>
            </w:pPr>
            <w:r w:rsidRPr="006226F8">
              <w:rPr>
                <w:lang w:val="ru-RU"/>
              </w:rPr>
              <w:t xml:space="preserve"> </w:t>
            </w:r>
            <w:proofErr w:type="spellStart"/>
            <w:r w:rsidRPr="006226F8">
              <w:t>Местный</w:t>
            </w:r>
            <w:proofErr w:type="spellEnd"/>
            <w:r w:rsidRPr="006226F8">
              <w:t xml:space="preserve"> </w:t>
            </w:r>
            <w:proofErr w:type="spellStart"/>
            <w:r w:rsidRPr="006226F8">
              <w:t>бюджет</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843"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r>
      <w:tr w:rsidR="006226F8" w:rsidRPr="006226F8" w:rsidTr="00F803F8">
        <w:trPr>
          <w:trHeight w:val="297"/>
          <w:jc w:val="center"/>
        </w:trPr>
        <w:tc>
          <w:tcPr>
            <w:tcW w:w="851"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spacing w:before="11"/>
              <w:rPr>
                <w:lang w:val="ru-RU"/>
              </w:rPr>
            </w:pPr>
          </w:p>
        </w:tc>
        <w:tc>
          <w:tcPr>
            <w:tcW w:w="7087" w:type="dxa"/>
            <w:tcBorders>
              <w:top w:val="single" w:sz="4" w:space="0" w:color="000000"/>
              <w:left w:val="single" w:sz="4" w:space="0" w:color="000000"/>
              <w:bottom w:val="single" w:sz="4" w:space="0" w:color="000000"/>
              <w:right w:val="single" w:sz="4" w:space="0" w:color="000000"/>
            </w:tcBorders>
          </w:tcPr>
          <w:p w:rsidR="000C046C" w:rsidRPr="006226F8" w:rsidRDefault="000C046C" w:rsidP="001109AD">
            <w:pPr>
              <w:widowControl w:val="0"/>
              <w:kinsoku w:val="0"/>
              <w:overflowPunct w:val="0"/>
              <w:autoSpaceDE w:val="0"/>
              <w:autoSpaceDN w:val="0"/>
              <w:adjustRightInd w:val="0"/>
              <w:spacing w:before="11"/>
              <w:rPr>
                <w:lang w:val="ru-RU"/>
              </w:rPr>
            </w:pPr>
            <w:r w:rsidRPr="006226F8">
              <w:rPr>
                <w:lang w:val="ru-RU"/>
              </w:rPr>
              <w:t xml:space="preserve"> Региональный</w:t>
            </w:r>
            <w:r w:rsidRPr="006226F8">
              <w:rPr>
                <w:spacing w:val="-4"/>
                <w:lang w:val="ru-RU"/>
              </w:rPr>
              <w:t xml:space="preserve"> </w:t>
            </w:r>
            <w:r w:rsidRPr="006226F8">
              <w:rPr>
                <w:lang w:val="ru-RU"/>
              </w:rPr>
              <w:t>бюджет</w:t>
            </w: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843"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r>
      <w:tr w:rsidR="006226F8" w:rsidRPr="006226F8" w:rsidTr="00F803F8">
        <w:trPr>
          <w:trHeight w:val="326"/>
          <w:jc w:val="center"/>
        </w:trPr>
        <w:tc>
          <w:tcPr>
            <w:tcW w:w="851"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spacing w:before="66"/>
              <w:rPr>
                <w:vertAlign w:val="superscript"/>
              </w:rPr>
            </w:pPr>
          </w:p>
        </w:tc>
        <w:tc>
          <w:tcPr>
            <w:tcW w:w="7087" w:type="dxa"/>
            <w:tcBorders>
              <w:top w:val="single" w:sz="4" w:space="0" w:color="000000"/>
              <w:left w:val="single" w:sz="4" w:space="0" w:color="000000"/>
              <w:bottom w:val="single" w:sz="4" w:space="0" w:color="000000"/>
              <w:right w:val="single" w:sz="4" w:space="0" w:color="000000"/>
            </w:tcBorders>
          </w:tcPr>
          <w:p w:rsidR="000C046C" w:rsidRPr="006226F8" w:rsidRDefault="000C046C" w:rsidP="001109AD">
            <w:pPr>
              <w:widowControl w:val="0"/>
              <w:kinsoku w:val="0"/>
              <w:overflowPunct w:val="0"/>
              <w:autoSpaceDE w:val="0"/>
              <w:autoSpaceDN w:val="0"/>
              <w:adjustRightInd w:val="0"/>
              <w:spacing w:before="66"/>
              <w:rPr>
                <w:vertAlign w:val="superscript"/>
              </w:rPr>
            </w:pPr>
            <w:r w:rsidRPr="006226F8">
              <w:rPr>
                <w:lang w:val="ru-RU"/>
              </w:rPr>
              <w:t xml:space="preserve"> </w:t>
            </w:r>
            <w:proofErr w:type="spellStart"/>
            <w:r w:rsidRPr="006226F8">
              <w:t>Федеральный</w:t>
            </w:r>
            <w:proofErr w:type="spellEnd"/>
            <w:r w:rsidRPr="006226F8">
              <w:t xml:space="preserve"> </w:t>
            </w:r>
            <w:proofErr w:type="spellStart"/>
            <w:r w:rsidRPr="006226F8">
              <w:t>бюджет</w:t>
            </w:r>
            <w:proofErr w:type="spellEnd"/>
            <w:r w:rsidRPr="006226F8">
              <w:t xml:space="preserve"> (</w:t>
            </w:r>
            <w:proofErr w:type="spellStart"/>
            <w:r w:rsidRPr="006226F8">
              <w:t>справочно</w:t>
            </w:r>
            <w:proofErr w:type="spellEnd"/>
            <w:r w:rsidRPr="006226F8">
              <w:t>)</w:t>
            </w: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pPr>
          </w:p>
        </w:tc>
        <w:tc>
          <w:tcPr>
            <w:tcW w:w="1843"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pPr>
          </w:p>
        </w:tc>
      </w:tr>
      <w:tr w:rsidR="006226F8" w:rsidRPr="006276EB" w:rsidTr="00F803F8">
        <w:trPr>
          <w:trHeight w:val="426"/>
          <w:jc w:val="center"/>
        </w:trPr>
        <w:tc>
          <w:tcPr>
            <w:tcW w:w="851"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spacing w:before="55"/>
              <w:ind w:right="349"/>
              <w:rPr>
                <w:vertAlign w:val="superscript"/>
                <w:lang w:val="ru-RU"/>
              </w:rPr>
            </w:pPr>
          </w:p>
        </w:tc>
        <w:tc>
          <w:tcPr>
            <w:tcW w:w="7087" w:type="dxa"/>
            <w:tcBorders>
              <w:top w:val="single" w:sz="4" w:space="0" w:color="000000"/>
              <w:left w:val="single" w:sz="4" w:space="0" w:color="000000"/>
              <w:bottom w:val="single" w:sz="4" w:space="0" w:color="000000"/>
              <w:right w:val="single" w:sz="4" w:space="0" w:color="000000"/>
            </w:tcBorders>
          </w:tcPr>
          <w:p w:rsidR="000C046C" w:rsidRPr="006226F8" w:rsidRDefault="000C046C" w:rsidP="001109AD">
            <w:pPr>
              <w:widowControl w:val="0"/>
              <w:kinsoku w:val="0"/>
              <w:overflowPunct w:val="0"/>
              <w:autoSpaceDE w:val="0"/>
              <w:autoSpaceDN w:val="0"/>
              <w:adjustRightInd w:val="0"/>
              <w:spacing w:before="55"/>
              <w:ind w:right="349"/>
              <w:rPr>
                <w:lang w:val="ru-RU"/>
              </w:rPr>
            </w:pPr>
            <w:r w:rsidRPr="006226F8">
              <w:rPr>
                <w:lang w:val="ru-RU"/>
              </w:rPr>
              <w:t xml:space="preserve"> </w:t>
            </w:r>
            <w:proofErr w:type="gramStart"/>
            <w:r w:rsidRPr="006226F8">
              <w:rPr>
                <w:lang w:val="ru-RU"/>
              </w:rPr>
              <w:t>Средства фондов (</w:t>
            </w:r>
            <w:proofErr w:type="spellStart"/>
            <w:r w:rsidRPr="006226F8">
              <w:rPr>
                <w:lang w:val="ru-RU"/>
              </w:rPr>
              <w:t>справочно</w:t>
            </w:r>
            <w:proofErr w:type="spellEnd"/>
            <w:r w:rsidRPr="006226F8">
              <w:rPr>
                <w:lang w:val="ru-RU"/>
              </w:rPr>
              <w:t xml:space="preserve"> указываются наименования  </w:t>
            </w:r>
            <w:proofErr w:type="gramEnd"/>
          </w:p>
          <w:p w:rsidR="000C046C" w:rsidRPr="006226F8" w:rsidRDefault="000C046C" w:rsidP="001109AD">
            <w:pPr>
              <w:widowControl w:val="0"/>
              <w:kinsoku w:val="0"/>
              <w:overflowPunct w:val="0"/>
              <w:autoSpaceDE w:val="0"/>
              <w:autoSpaceDN w:val="0"/>
              <w:adjustRightInd w:val="0"/>
              <w:spacing w:before="55"/>
              <w:ind w:right="349"/>
              <w:rPr>
                <w:vertAlign w:val="superscript"/>
                <w:lang w:val="ru-RU"/>
              </w:rPr>
            </w:pPr>
            <w:r w:rsidRPr="006226F8">
              <w:rPr>
                <w:lang w:val="ru-RU"/>
              </w:rPr>
              <w:t xml:space="preserve"> внебюджетных фондов)</w:t>
            </w: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843"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r>
      <w:tr w:rsidR="006226F8" w:rsidRPr="006276EB" w:rsidTr="00F803F8">
        <w:trPr>
          <w:trHeight w:val="297"/>
          <w:jc w:val="center"/>
        </w:trPr>
        <w:tc>
          <w:tcPr>
            <w:tcW w:w="851"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spacing w:val="55"/>
                <w:lang w:val="ru-RU"/>
              </w:rPr>
            </w:pPr>
          </w:p>
        </w:tc>
        <w:tc>
          <w:tcPr>
            <w:tcW w:w="7087" w:type="dxa"/>
            <w:tcBorders>
              <w:top w:val="single" w:sz="4" w:space="0" w:color="000000"/>
              <w:left w:val="single" w:sz="4" w:space="0" w:color="000000"/>
              <w:bottom w:val="single" w:sz="4" w:space="0" w:color="000000"/>
              <w:right w:val="single" w:sz="4" w:space="0" w:color="000000"/>
            </w:tcBorders>
          </w:tcPr>
          <w:p w:rsidR="000C046C" w:rsidRPr="006226F8" w:rsidRDefault="000C046C" w:rsidP="001109AD">
            <w:pPr>
              <w:widowControl w:val="0"/>
              <w:kinsoku w:val="0"/>
              <w:overflowPunct w:val="0"/>
              <w:autoSpaceDE w:val="0"/>
              <w:autoSpaceDN w:val="0"/>
              <w:adjustRightInd w:val="0"/>
              <w:rPr>
                <w:spacing w:val="55"/>
                <w:lang w:val="ru-RU"/>
              </w:rPr>
            </w:pPr>
            <w:r w:rsidRPr="006226F8">
              <w:rPr>
                <w:lang w:val="ru-RU"/>
              </w:rPr>
              <w:t xml:space="preserve"> Бюджеты</w:t>
            </w:r>
            <w:r w:rsidRPr="006226F8">
              <w:rPr>
                <w:spacing w:val="15"/>
                <w:lang w:val="ru-RU"/>
              </w:rPr>
              <w:t xml:space="preserve"> </w:t>
            </w:r>
            <w:r w:rsidRPr="006226F8">
              <w:rPr>
                <w:lang w:val="ru-RU"/>
              </w:rPr>
              <w:t>территориальных</w:t>
            </w:r>
            <w:r w:rsidRPr="006226F8">
              <w:rPr>
                <w:spacing w:val="14"/>
                <w:lang w:val="ru-RU"/>
              </w:rPr>
              <w:t xml:space="preserve"> </w:t>
            </w:r>
            <w:r w:rsidRPr="006226F8">
              <w:rPr>
                <w:lang w:val="ru-RU"/>
              </w:rPr>
              <w:t>государственных</w:t>
            </w:r>
            <w:r w:rsidRPr="006226F8">
              <w:rPr>
                <w:spacing w:val="14"/>
                <w:lang w:val="ru-RU"/>
              </w:rPr>
              <w:t xml:space="preserve"> </w:t>
            </w:r>
            <w:r w:rsidRPr="006226F8">
              <w:rPr>
                <w:lang w:val="ru-RU"/>
              </w:rPr>
              <w:t>внебюджетных</w:t>
            </w:r>
            <w:r w:rsidRPr="006226F8">
              <w:rPr>
                <w:spacing w:val="14"/>
                <w:lang w:val="ru-RU"/>
              </w:rPr>
              <w:t xml:space="preserve"> </w:t>
            </w:r>
            <w:r w:rsidRPr="006226F8">
              <w:rPr>
                <w:lang w:val="ru-RU"/>
              </w:rPr>
              <w:t>фондов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c>
          <w:tcPr>
            <w:tcW w:w="1843"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rPr>
                <w:lang w:val="ru-RU"/>
              </w:rPr>
            </w:pPr>
          </w:p>
        </w:tc>
      </w:tr>
      <w:tr w:rsidR="006226F8" w:rsidRPr="006226F8" w:rsidTr="00F803F8">
        <w:trPr>
          <w:trHeight w:val="297"/>
          <w:jc w:val="center"/>
        </w:trPr>
        <w:tc>
          <w:tcPr>
            <w:tcW w:w="851"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spacing w:before="54"/>
              <w:rPr>
                <w:lang w:val="ru-RU"/>
              </w:rPr>
            </w:pPr>
          </w:p>
        </w:tc>
        <w:tc>
          <w:tcPr>
            <w:tcW w:w="7087" w:type="dxa"/>
            <w:tcBorders>
              <w:top w:val="single" w:sz="4" w:space="0" w:color="000000"/>
              <w:left w:val="single" w:sz="4" w:space="0" w:color="000000"/>
              <w:bottom w:val="single" w:sz="4" w:space="0" w:color="000000"/>
              <w:right w:val="single" w:sz="4" w:space="0" w:color="000000"/>
            </w:tcBorders>
          </w:tcPr>
          <w:p w:rsidR="000C046C" w:rsidRPr="006226F8" w:rsidRDefault="000C046C" w:rsidP="001109AD">
            <w:pPr>
              <w:widowControl w:val="0"/>
              <w:kinsoku w:val="0"/>
              <w:overflowPunct w:val="0"/>
              <w:autoSpaceDE w:val="0"/>
              <w:autoSpaceDN w:val="0"/>
              <w:adjustRightInd w:val="0"/>
              <w:spacing w:before="54"/>
            </w:pPr>
            <w:r w:rsidRPr="006226F8">
              <w:rPr>
                <w:lang w:val="ru-RU"/>
              </w:rPr>
              <w:t xml:space="preserve"> </w:t>
            </w:r>
            <w:proofErr w:type="spellStart"/>
            <w:r w:rsidRPr="006226F8">
              <w:t>Внебюджетные</w:t>
            </w:r>
            <w:proofErr w:type="spellEnd"/>
            <w:r w:rsidRPr="006226F8">
              <w:t xml:space="preserve"> </w:t>
            </w:r>
            <w:proofErr w:type="spellStart"/>
            <w:r w:rsidRPr="006226F8">
              <w:t>источники</w:t>
            </w:r>
            <w:proofErr w:type="spellEnd"/>
            <w:r w:rsidRPr="006226F8">
              <w:rPr>
                <w:spacing w:val="-5"/>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pPr>
          </w:p>
        </w:tc>
        <w:tc>
          <w:tcPr>
            <w:tcW w:w="1134"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pPr>
          </w:p>
        </w:tc>
        <w:tc>
          <w:tcPr>
            <w:tcW w:w="1843" w:type="dxa"/>
            <w:tcBorders>
              <w:top w:val="single" w:sz="4" w:space="0" w:color="000000"/>
              <w:left w:val="single" w:sz="4" w:space="0" w:color="000000"/>
              <w:bottom w:val="single" w:sz="4" w:space="0" w:color="000000"/>
              <w:right w:val="single" w:sz="4" w:space="0" w:color="000000"/>
            </w:tcBorders>
          </w:tcPr>
          <w:p w:rsidR="000C046C" w:rsidRPr="006226F8" w:rsidRDefault="000C046C" w:rsidP="00B61767">
            <w:pPr>
              <w:widowControl w:val="0"/>
              <w:kinsoku w:val="0"/>
              <w:overflowPunct w:val="0"/>
              <w:autoSpaceDE w:val="0"/>
              <w:autoSpaceDN w:val="0"/>
              <w:adjustRightInd w:val="0"/>
            </w:pPr>
          </w:p>
        </w:tc>
      </w:tr>
    </w:tbl>
    <w:p w:rsidR="00897876" w:rsidRDefault="00897876" w:rsidP="00F803F8">
      <w:pPr>
        <w:widowControl w:val="0"/>
        <w:tabs>
          <w:tab w:val="left" w:pos="604"/>
        </w:tabs>
        <w:kinsoku w:val="0"/>
        <w:overflowPunct w:val="0"/>
        <w:autoSpaceDE w:val="0"/>
        <w:autoSpaceDN w:val="0"/>
        <w:adjustRightInd w:val="0"/>
        <w:jc w:val="center"/>
        <w:rPr>
          <w:sz w:val="28"/>
          <w:szCs w:val="28"/>
          <w:lang w:val="ru-RU"/>
        </w:rPr>
      </w:pPr>
    </w:p>
    <w:p w:rsidR="00F803F8" w:rsidRDefault="00897876" w:rsidP="00F803F8">
      <w:pPr>
        <w:widowControl w:val="0"/>
        <w:tabs>
          <w:tab w:val="left" w:pos="604"/>
        </w:tabs>
        <w:kinsoku w:val="0"/>
        <w:overflowPunct w:val="0"/>
        <w:autoSpaceDE w:val="0"/>
        <w:autoSpaceDN w:val="0"/>
        <w:adjustRightInd w:val="0"/>
        <w:jc w:val="center"/>
        <w:rPr>
          <w:b/>
          <w:spacing w:val="-6"/>
          <w:sz w:val="28"/>
          <w:szCs w:val="28"/>
          <w:lang w:val="ru-RU"/>
        </w:rPr>
      </w:pPr>
      <w:r w:rsidRPr="006226F8">
        <w:rPr>
          <w:b/>
          <w:sz w:val="28"/>
          <w:szCs w:val="28"/>
          <w:lang w:val="ru-RU"/>
        </w:rPr>
        <w:t>6.</w:t>
      </w:r>
      <w:r w:rsidR="00F803F8">
        <w:rPr>
          <w:b/>
          <w:sz w:val="28"/>
          <w:szCs w:val="28"/>
          <w:lang w:val="ru-RU"/>
        </w:rPr>
        <w:t xml:space="preserve"> </w:t>
      </w:r>
      <w:r w:rsidRPr="006226F8">
        <w:rPr>
          <w:b/>
          <w:sz w:val="28"/>
          <w:szCs w:val="28"/>
          <w:lang w:val="ru-RU"/>
        </w:rPr>
        <w:t>План</w:t>
      </w:r>
      <w:r w:rsidRPr="006226F8">
        <w:rPr>
          <w:b/>
          <w:spacing w:val="-4"/>
          <w:sz w:val="28"/>
          <w:szCs w:val="28"/>
          <w:lang w:val="ru-RU"/>
        </w:rPr>
        <w:t xml:space="preserve"> </w:t>
      </w:r>
      <w:r w:rsidRPr="006226F8">
        <w:rPr>
          <w:b/>
          <w:sz w:val="28"/>
          <w:szCs w:val="28"/>
          <w:lang w:val="ru-RU"/>
        </w:rPr>
        <w:t>исполнения</w:t>
      </w:r>
      <w:r w:rsidRPr="006226F8">
        <w:rPr>
          <w:b/>
          <w:spacing w:val="-5"/>
          <w:sz w:val="28"/>
          <w:szCs w:val="28"/>
          <w:lang w:val="ru-RU"/>
        </w:rPr>
        <w:t xml:space="preserve"> </w:t>
      </w:r>
      <w:r w:rsidRPr="006226F8">
        <w:rPr>
          <w:b/>
          <w:sz w:val="28"/>
          <w:szCs w:val="28"/>
          <w:lang w:val="ru-RU"/>
        </w:rPr>
        <w:t>бюджета</w:t>
      </w:r>
      <w:r w:rsidRPr="006226F8">
        <w:rPr>
          <w:b/>
          <w:spacing w:val="-2"/>
          <w:sz w:val="28"/>
          <w:szCs w:val="28"/>
          <w:lang w:val="ru-RU"/>
        </w:rPr>
        <w:t xml:space="preserve"> Юргинского муниципального округа</w:t>
      </w:r>
      <w:r w:rsidRPr="006226F8">
        <w:rPr>
          <w:b/>
          <w:spacing w:val="-4"/>
          <w:sz w:val="28"/>
          <w:szCs w:val="28"/>
          <w:lang w:val="ru-RU"/>
        </w:rPr>
        <w:t xml:space="preserve"> </w:t>
      </w:r>
      <w:r w:rsidRPr="006226F8">
        <w:rPr>
          <w:b/>
          <w:sz w:val="28"/>
          <w:szCs w:val="28"/>
          <w:lang w:val="ru-RU"/>
        </w:rPr>
        <w:t>в</w:t>
      </w:r>
      <w:r w:rsidRPr="006226F8">
        <w:rPr>
          <w:b/>
          <w:spacing w:val="-2"/>
          <w:sz w:val="28"/>
          <w:szCs w:val="28"/>
          <w:lang w:val="ru-RU"/>
        </w:rPr>
        <w:t xml:space="preserve"> </w:t>
      </w:r>
      <w:r w:rsidRPr="006226F8">
        <w:rPr>
          <w:b/>
          <w:sz w:val="28"/>
          <w:szCs w:val="28"/>
          <w:lang w:val="ru-RU"/>
        </w:rPr>
        <w:t>части</w:t>
      </w:r>
      <w:r w:rsidRPr="006226F8">
        <w:rPr>
          <w:b/>
          <w:spacing w:val="-7"/>
          <w:sz w:val="28"/>
          <w:szCs w:val="28"/>
          <w:lang w:val="ru-RU"/>
        </w:rPr>
        <w:t xml:space="preserve"> </w:t>
      </w:r>
      <w:r w:rsidRPr="006226F8">
        <w:rPr>
          <w:b/>
          <w:sz w:val="28"/>
          <w:szCs w:val="28"/>
          <w:lang w:val="ru-RU"/>
        </w:rPr>
        <w:t>бюджетных</w:t>
      </w:r>
      <w:r w:rsidRPr="006226F8">
        <w:rPr>
          <w:b/>
          <w:spacing w:val="-5"/>
          <w:sz w:val="28"/>
          <w:szCs w:val="28"/>
          <w:lang w:val="ru-RU"/>
        </w:rPr>
        <w:t xml:space="preserve"> </w:t>
      </w:r>
      <w:r w:rsidRPr="006226F8">
        <w:rPr>
          <w:b/>
          <w:sz w:val="28"/>
          <w:szCs w:val="28"/>
          <w:lang w:val="ru-RU"/>
        </w:rPr>
        <w:t>ассигнований,</w:t>
      </w:r>
      <w:r w:rsidRPr="006226F8">
        <w:rPr>
          <w:b/>
          <w:spacing w:val="-4"/>
          <w:sz w:val="28"/>
          <w:szCs w:val="28"/>
          <w:lang w:val="ru-RU"/>
        </w:rPr>
        <w:t xml:space="preserve"> </w:t>
      </w:r>
      <w:r w:rsidRPr="006226F8">
        <w:rPr>
          <w:b/>
          <w:sz w:val="28"/>
          <w:szCs w:val="28"/>
          <w:lang w:val="ru-RU"/>
        </w:rPr>
        <w:t>предусмотренных</w:t>
      </w:r>
      <w:r w:rsidRPr="006226F8">
        <w:rPr>
          <w:b/>
          <w:spacing w:val="-4"/>
          <w:sz w:val="28"/>
          <w:szCs w:val="28"/>
          <w:lang w:val="ru-RU"/>
        </w:rPr>
        <w:t xml:space="preserve"> </w:t>
      </w:r>
      <w:r w:rsidRPr="006226F8">
        <w:rPr>
          <w:b/>
          <w:sz w:val="28"/>
          <w:szCs w:val="28"/>
          <w:lang w:val="ru-RU"/>
        </w:rPr>
        <w:t>на</w:t>
      </w:r>
      <w:r w:rsidRPr="006226F8">
        <w:rPr>
          <w:b/>
          <w:spacing w:val="-4"/>
          <w:sz w:val="28"/>
          <w:szCs w:val="28"/>
          <w:lang w:val="ru-RU"/>
        </w:rPr>
        <w:t xml:space="preserve"> </w:t>
      </w:r>
      <w:r w:rsidRPr="006226F8">
        <w:rPr>
          <w:b/>
          <w:sz w:val="28"/>
          <w:szCs w:val="28"/>
          <w:lang w:val="ru-RU"/>
        </w:rPr>
        <w:t>финансовое</w:t>
      </w:r>
      <w:r w:rsidRPr="006226F8">
        <w:rPr>
          <w:b/>
          <w:spacing w:val="-5"/>
          <w:sz w:val="28"/>
          <w:szCs w:val="28"/>
          <w:lang w:val="ru-RU"/>
        </w:rPr>
        <w:t xml:space="preserve"> </w:t>
      </w:r>
      <w:r w:rsidRPr="006226F8">
        <w:rPr>
          <w:b/>
          <w:sz w:val="28"/>
          <w:szCs w:val="28"/>
          <w:lang w:val="ru-RU"/>
        </w:rPr>
        <w:t>обеспечение</w:t>
      </w:r>
      <w:r w:rsidRPr="006226F8">
        <w:rPr>
          <w:b/>
          <w:spacing w:val="-6"/>
          <w:sz w:val="28"/>
          <w:szCs w:val="28"/>
          <w:lang w:val="ru-RU"/>
        </w:rPr>
        <w:t xml:space="preserve"> </w:t>
      </w:r>
      <w:r w:rsidRPr="006226F8">
        <w:rPr>
          <w:b/>
          <w:sz w:val="28"/>
          <w:szCs w:val="28"/>
          <w:lang w:val="ru-RU"/>
        </w:rPr>
        <w:t>реализации</w:t>
      </w:r>
      <w:r w:rsidRPr="006226F8">
        <w:rPr>
          <w:b/>
          <w:spacing w:val="-4"/>
          <w:sz w:val="28"/>
          <w:szCs w:val="28"/>
          <w:lang w:val="ru-RU"/>
        </w:rPr>
        <w:t xml:space="preserve"> муниципального </w:t>
      </w:r>
      <w:r w:rsidR="004D1C12" w:rsidRPr="006226F8">
        <w:rPr>
          <w:b/>
          <w:spacing w:val="-4"/>
          <w:sz w:val="28"/>
          <w:szCs w:val="28"/>
          <w:lang w:val="ru-RU"/>
        </w:rPr>
        <w:t xml:space="preserve">(ведомственного) </w:t>
      </w:r>
      <w:r w:rsidRPr="006226F8">
        <w:rPr>
          <w:b/>
          <w:spacing w:val="-4"/>
          <w:sz w:val="28"/>
          <w:szCs w:val="28"/>
          <w:lang w:val="ru-RU"/>
        </w:rPr>
        <w:t>проекта</w:t>
      </w:r>
    </w:p>
    <w:p w:rsidR="00897876" w:rsidRDefault="00897876" w:rsidP="00F803F8">
      <w:pPr>
        <w:widowControl w:val="0"/>
        <w:tabs>
          <w:tab w:val="left" w:pos="604"/>
        </w:tabs>
        <w:kinsoku w:val="0"/>
        <w:overflowPunct w:val="0"/>
        <w:autoSpaceDE w:val="0"/>
        <w:autoSpaceDN w:val="0"/>
        <w:adjustRightInd w:val="0"/>
        <w:jc w:val="center"/>
        <w:rPr>
          <w:b/>
          <w:sz w:val="28"/>
          <w:szCs w:val="28"/>
          <w:lang w:val="ru-RU"/>
        </w:rPr>
      </w:pPr>
      <w:r w:rsidRPr="006226F8">
        <w:rPr>
          <w:b/>
          <w:sz w:val="28"/>
          <w:szCs w:val="28"/>
          <w:lang w:val="ru-RU"/>
        </w:rPr>
        <w:t>в</w:t>
      </w:r>
      <w:r w:rsidRPr="006226F8">
        <w:rPr>
          <w:b/>
          <w:spacing w:val="-2"/>
          <w:sz w:val="28"/>
          <w:szCs w:val="28"/>
          <w:lang w:val="ru-RU"/>
        </w:rPr>
        <w:t xml:space="preserve"> </w:t>
      </w:r>
      <w:r w:rsidR="0054142E" w:rsidRPr="006226F8">
        <w:rPr>
          <w:b/>
          <w:spacing w:val="-2"/>
          <w:sz w:val="28"/>
          <w:szCs w:val="28"/>
          <w:lang w:val="ru-RU"/>
        </w:rPr>
        <w:t>___________</w:t>
      </w:r>
      <w:r w:rsidRPr="006226F8">
        <w:rPr>
          <w:b/>
          <w:iCs/>
          <w:spacing w:val="-3"/>
          <w:sz w:val="28"/>
          <w:szCs w:val="28"/>
          <w:lang w:val="ru-RU"/>
        </w:rPr>
        <w:t xml:space="preserve"> </w:t>
      </w:r>
      <w:r w:rsidRPr="006226F8">
        <w:rPr>
          <w:b/>
          <w:sz w:val="28"/>
          <w:szCs w:val="28"/>
          <w:lang w:val="ru-RU"/>
        </w:rPr>
        <w:t>году</w:t>
      </w:r>
    </w:p>
    <w:p w:rsidR="00F803F8" w:rsidRPr="006226F8" w:rsidRDefault="00F803F8" w:rsidP="00F803F8">
      <w:pPr>
        <w:widowControl w:val="0"/>
        <w:tabs>
          <w:tab w:val="left" w:pos="604"/>
        </w:tabs>
        <w:kinsoku w:val="0"/>
        <w:overflowPunct w:val="0"/>
        <w:autoSpaceDE w:val="0"/>
        <w:autoSpaceDN w:val="0"/>
        <w:adjustRightInd w:val="0"/>
        <w:jc w:val="center"/>
        <w:rPr>
          <w:b/>
          <w:sz w:val="28"/>
          <w:szCs w:val="28"/>
          <w:lang w:val="ru-RU"/>
        </w:rPr>
      </w:pPr>
    </w:p>
    <w:tbl>
      <w:tblPr>
        <w:tblW w:w="14733" w:type="dxa"/>
        <w:jc w:val="center"/>
        <w:tblInd w:w="572" w:type="dxa"/>
        <w:tblLayout w:type="fixed"/>
        <w:tblCellMar>
          <w:left w:w="0" w:type="dxa"/>
          <w:right w:w="0" w:type="dxa"/>
        </w:tblCellMar>
        <w:tblLook w:val="0000" w:firstRow="0" w:lastRow="0" w:firstColumn="0" w:lastColumn="0" w:noHBand="0" w:noVBand="0"/>
      </w:tblPr>
      <w:tblGrid>
        <w:gridCol w:w="567"/>
        <w:gridCol w:w="4111"/>
        <w:gridCol w:w="755"/>
        <w:gridCol w:w="750"/>
        <w:gridCol w:w="752"/>
        <w:gridCol w:w="752"/>
        <w:gridCol w:w="752"/>
        <w:gridCol w:w="750"/>
        <w:gridCol w:w="672"/>
        <w:gridCol w:w="709"/>
        <w:gridCol w:w="876"/>
        <w:gridCol w:w="750"/>
        <w:gridCol w:w="755"/>
        <w:gridCol w:w="1782"/>
      </w:tblGrid>
      <w:tr w:rsidR="006226F8" w:rsidRPr="006276EB" w:rsidTr="00F803F8">
        <w:trPr>
          <w:trHeight w:val="458"/>
          <w:jc w:val="cent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2C53C7" w:rsidRPr="006226F8" w:rsidRDefault="005150E1" w:rsidP="00B61767">
            <w:pPr>
              <w:widowControl w:val="0"/>
              <w:kinsoku w:val="0"/>
              <w:overflowPunct w:val="0"/>
              <w:autoSpaceDE w:val="0"/>
              <w:autoSpaceDN w:val="0"/>
              <w:adjustRightInd w:val="0"/>
              <w:jc w:val="center"/>
              <w:rPr>
                <w:spacing w:val="1"/>
                <w:lang w:val="ru-RU"/>
              </w:rPr>
            </w:pPr>
            <w:r w:rsidRPr="006226F8">
              <w:t>№</w:t>
            </w:r>
            <w:r w:rsidRPr="006226F8">
              <w:rPr>
                <w:spacing w:val="1"/>
              </w:rPr>
              <w:t xml:space="preserve"> </w:t>
            </w:r>
          </w:p>
          <w:p w:rsidR="005150E1" w:rsidRPr="006226F8" w:rsidRDefault="005150E1" w:rsidP="00B61767">
            <w:pPr>
              <w:widowControl w:val="0"/>
              <w:kinsoku w:val="0"/>
              <w:overflowPunct w:val="0"/>
              <w:autoSpaceDE w:val="0"/>
              <w:autoSpaceDN w:val="0"/>
              <w:adjustRightInd w:val="0"/>
              <w:jc w:val="center"/>
            </w:pPr>
            <w:r w:rsidRPr="006226F8">
              <w:t>п/п</w:t>
            </w:r>
          </w:p>
        </w:tc>
        <w:tc>
          <w:tcPr>
            <w:tcW w:w="4111" w:type="dxa"/>
            <w:vMerge w:val="restart"/>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Наименование</w:t>
            </w:r>
            <w:proofErr w:type="spellEnd"/>
            <w:r w:rsidRPr="006226F8">
              <w:rPr>
                <w:spacing w:val="-5"/>
              </w:rPr>
              <w:t xml:space="preserve"> </w:t>
            </w:r>
            <w:proofErr w:type="spellStart"/>
            <w:r w:rsidRPr="006226F8">
              <w:t>мероприятия</w:t>
            </w:r>
            <w:proofErr w:type="spellEnd"/>
            <w:r w:rsidRPr="006226F8">
              <w:rPr>
                <w:spacing w:val="-1"/>
              </w:rPr>
              <w:t xml:space="preserve"> </w:t>
            </w:r>
            <w:r w:rsidRPr="006226F8">
              <w:t>(</w:t>
            </w:r>
            <w:proofErr w:type="spellStart"/>
            <w:r w:rsidRPr="006226F8">
              <w:t>результата</w:t>
            </w:r>
            <w:proofErr w:type="spellEnd"/>
            <w:r w:rsidRPr="006226F8">
              <w:t>)</w:t>
            </w:r>
          </w:p>
        </w:tc>
        <w:tc>
          <w:tcPr>
            <w:tcW w:w="8273" w:type="dxa"/>
            <w:gridSpan w:val="11"/>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rPr>
                <w:vertAlign w:val="superscript"/>
                <w:lang w:val="ru-RU"/>
              </w:rPr>
            </w:pPr>
            <w:r w:rsidRPr="006226F8">
              <w:rPr>
                <w:spacing w:val="-1"/>
                <w:lang w:val="ru-RU"/>
              </w:rPr>
              <w:t>План</w:t>
            </w:r>
            <w:r w:rsidRPr="006226F8">
              <w:rPr>
                <w:lang w:val="ru-RU"/>
              </w:rPr>
              <w:t xml:space="preserve"> </w:t>
            </w:r>
            <w:r w:rsidRPr="006226F8">
              <w:rPr>
                <w:spacing w:val="-1"/>
                <w:lang w:val="ru-RU"/>
              </w:rPr>
              <w:t>исполнения</w:t>
            </w:r>
            <w:r w:rsidRPr="006226F8">
              <w:rPr>
                <w:spacing w:val="1"/>
                <w:lang w:val="ru-RU"/>
              </w:rPr>
              <w:t xml:space="preserve"> </w:t>
            </w:r>
            <w:r w:rsidRPr="006226F8">
              <w:rPr>
                <w:spacing w:val="-1"/>
                <w:lang w:val="ru-RU"/>
              </w:rPr>
              <w:t>нарастающим</w:t>
            </w:r>
            <w:r w:rsidRPr="006226F8">
              <w:rPr>
                <w:spacing w:val="1"/>
                <w:lang w:val="ru-RU"/>
              </w:rPr>
              <w:t xml:space="preserve"> </w:t>
            </w:r>
            <w:r w:rsidRPr="006226F8">
              <w:rPr>
                <w:lang w:val="ru-RU"/>
              </w:rPr>
              <w:t>итогом</w:t>
            </w:r>
            <w:r w:rsidRPr="006226F8">
              <w:rPr>
                <w:spacing w:val="-1"/>
                <w:lang w:val="ru-RU"/>
              </w:rPr>
              <w:t xml:space="preserve"> </w:t>
            </w:r>
            <w:r w:rsidRPr="006226F8">
              <w:rPr>
                <w:lang w:val="ru-RU"/>
              </w:rPr>
              <w:t>(тыс.</w:t>
            </w:r>
            <w:r w:rsidRPr="006226F8">
              <w:rPr>
                <w:spacing w:val="1"/>
                <w:lang w:val="ru-RU"/>
              </w:rPr>
              <w:t xml:space="preserve"> </w:t>
            </w:r>
            <w:r w:rsidRPr="006226F8">
              <w:rPr>
                <w:lang w:val="ru-RU"/>
              </w:rPr>
              <w:t>рублей)</w:t>
            </w:r>
          </w:p>
        </w:tc>
        <w:tc>
          <w:tcPr>
            <w:tcW w:w="1782" w:type="dxa"/>
            <w:vMerge w:val="restart"/>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rPr>
                <w:lang w:val="ru-RU"/>
              </w:rPr>
            </w:pPr>
            <w:r w:rsidRPr="006226F8">
              <w:rPr>
                <w:lang w:val="ru-RU"/>
              </w:rPr>
              <w:t>Всего на конец</w:t>
            </w:r>
            <w:r w:rsidRPr="006226F8">
              <w:rPr>
                <w:spacing w:val="1"/>
                <w:lang w:val="ru-RU"/>
              </w:rPr>
              <w:t xml:space="preserve"> </w:t>
            </w:r>
            <w:r w:rsidRPr="006226F8">
              <w:rPr>
                <w:iCs/>
                <w:lang w:val="ru-RU"/>
              </w:rPr>
              <w:t xml:space="preserve">(указывается год) </w:t>
            </w:r>
            <w:r w:rsidRPr="006226F8">
              <w:rPr>
                <w:lang w:val="ru-RU"/>
              </w:rPr>
              <w:t xml:space="preserve">года </w:t>
            </w:r>
            <w:r w:rsidRPr="006226F8">
              <w:rPr>
                <w:spacing w:val="-37"/>
                <w:lang w:val="ru-RU"/>
              </w:rPr>
              <w:t xml:space="preserve"> </w:t>
            </w:r>
            <w:r w:rsidRPr="006226F8">
              <w:rPr>
                <w:lang w:val="ru-RU"/>
              </w:rPr>
              <w:t>(тыс.</w:t>
            </w:r>
            <w:r w:rsidRPr="006226F8">
              <w:rPr>
                <w:spacing w:val="-3"/>
                <w:lang w:val="ru-RU"/>
              </w:rPr>
              <w:t xml:space="preserve"> </w:t>
            </w:r>
            <w:r w:rsidRPr="006226F8">
              <w:rPr>
                <w:lang w:val="ru-RU"/>
              </w:rPr>
              <w:t>рублей)</w:t>
            </w:r>
          </w:p>
        </w:tc>
      </w:tr>
      <w:tr w:rsidR="006226F8" w:rsidRPr="006226F8" w:rsidTr="00F803F8">
        <w:trPr>
          <w:trHeight w:val="359"/>
          <w:jc w:val="center"/>
        </w:trPr>
        <w:tc>
          <w:tcPr>
            <w:tcW w:w="567" w:type="dxa"/>
            <w:vMerge/>
            <w:tcBorders>
              <w:top w:val="nil"/>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rPr>
                <w:lang w:val="ru-RU"/>
              </w:rPr>
            </w:pPr>
          </w:p>
        </w:tc>
        <w:tc>
          <w:tcPr>
            <w:tcW w:w="4111" w:type="dxa"/>
            <w:vMerge/>
            <w:tcBorders>
              <w:top w:val="nil"/>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rPr>
                <w:lang w:val="ru-RU"/>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январь</w:t>
            </w:r>
            <w:proofErr w:type="spellEnd"/>
          </w:p>
        </w:tc>
        <w:tc>
          <w:tcPr>
            <w:tcW w:w="750"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февраль</w:t>
            </w:r>
            <w:proofErr w:type="spellEnd"/>
          </w:p>
        </w:tc>
        <w:tc>
          <w:tcPr>
            <w:tcW w:w="752"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март</w:t>
            </w:r>
            <w:proofErr w:type="spellEnd"/>
          </w:p>
        </w:tc>
        <w:tc>
          <w:tcPr>
            <w:tcW w:w="752"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апрель</w:t>
            </w:r>
            <w:proofErr w:type="spellEnd"/>
          </w:p>
        </w:tc>
        <w:tc>
          <w:tcPr>
            <w:tcW w:w="752"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май</w:t>
            </w:r>
            <w:proofErr w:type="spellEnd"/>
          </w:p>
        </w:tc>
        <w:tc>
          <w:tcPr>
            <w:tcW w:w="750"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июнь</w:t>
            </w:r>
            <w:proofErr w:type="spellEnd"/>
          </w:p>
        </w:tc>
        <w:tc>
          <w:tcPr>
            <w:tcW w:w="672"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июль</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август</w:t>
            </w:r>
            <w:proofErr w:type="spellEnd"/>
          </w:p>
        </w:tc>
        <w:tc>
          <w:tcPr>
            <w:tcW w:w="876"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сентябрь</w:t>
            </w:r>
            <w:proofErr w:type="spellEnd"/>
          </w:p>
        </w:tc>
        <w:tc>
          <w:tcPr>
            <w:tcW w:w="750"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октябрь</w:t>
            </w:r>
            <w:proofErr w:type="spellEnd"/>
          </w:p>
        </w:tc>
        <w:tc>
          <w:tcPr>
            <w:tcW w:w="755"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proofErr w:type="spellStart"/>
            <w:r w:rsidRPr="006226F8">
              <w:t>ноябрь</w:t>
            </w:r>
            <w:proofErr w:type="spellEnd"/>
          </w:p>
        </w:tc>
        <w:tc>
          <w:tcPr>
            <w:tcW w:w="1782" w:type="dxa"/>
            <w:vMerge/>
            <w:tcBorders>
              <w:top w:val="nil"/>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pPr>
          </w:p>
        </w:tc>
      </w:tr>
      <w:tr w:rsidR="006226F8" w:rsidRPr="006226F8" w:rsidTr="00F803F8">
        <w:trPr>
          <w:trHeight w:val="359"/>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spacing w:before="112"/>
              <w:jc w:val="center"/>
            </w:pPr>
            <w:r w:rsidRPr="006226F8">
              <w:t>1</w:t>
            </w:r>
          </w:p>
        </w:tc>
        <w:tc>
          <w:tcPr>
            <w:tcW w:w="14166" w:type="dxa"/>
            <w:gridSpan w:val="13"/>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spacing w:before="112"/>
              <w:rPr>
                <w:iCs/>
                <w:vertAlign w:val="superscript"/>
              </w:rPr>
            </w:pPr>
            <w:r w:rsidRPr="006226F8">
              <w:rPr>
                <w:iCs/>
              </w:rPr>
              <w:t xml:space="preserve"> </w:t>
            </w:r>
            <w:proofErr w:type="spellStart"/>
            <w:r w:rsidRPr="006226F8">
              <w:rPr>
                <w:iCs/>
              </w:rPr>
              <w:t>Указывается</w:t>
            </w:r>
            <w:proofErr w:type="spellEnd"/>
            <w:r w:rsidRPr="006226F8">
              <w:rPr>
                <w:iCs/>
                <w:spacing w:val="-3"/>
              </w:rPr>
              <w:t xml:space="preserve"> </w:t>
            </w:r>
            <w:proofErr w:type="spellStart"/>
            <w:r w:rsidRPr="006226F8">
              <w:rPr>
                <w:iCs/>
              </w:rPr>
              <w:t>наименование</w:t>
            </w:r>
            <w:proofErr w:type="spellEnd"/>
            <w:r w:rsidRPr="006226F8">
              <w:rPr>
                <w:iCs/>
                <w:spacing w:val="1"/>
              </w:rPr>
              <w:t xml:space="preserve"> </w:t>
            </w:r>
            <w:proofErr w:type="spellStart"/>
            <w:r w:rsidRPr="006226F8">
              <w:rPr>
                <w:iCs/>
              </w:rPr>
              <w:t>задачи</w:t>
            </w:r>
            <w:proofErr w:type="spellEnd"/>
          </w:p>
        </w:tc>
      </w:tr>
      <w:tr w:rsidR="006226F8" w:rsidRPr="006226F8" w:rsidTr="00F803F8">
        <w:trPr>
          <w:trHeight w:val="517"/>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r w:rsidRPr="006226F8">
              <w:t>1.1</w:t>
            </w:r>
          </w:p>
        </w:tc>
        <w:tc>
          <w:tcPr>
            <w:tcW w:w="4111"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spacing w:before="112"/>
            </w:pPr>
            <w:r w:rsidRPr="006226F8">
              <w:t xml:space="preserve"> </w:t>
            </w:r>
            <w:proofErr w:type="spellStart"/>
            <w:r w:rsidRPr="006226F8">
              <w:t>Мероприятие</w:t>
            </w:r>
            <w:proofErr w:type="spellEnd"/>
            <w:r w:rsidRPr="006226F8">
              <w:rPr>
                <w:spacing w:val="-4"/>
              </w:rPr>
              <w:t xml:space="preserve"> </w:t>
            </w:r>
            <w:r w:rsidRPr="006226F8">
              <w:t>(</w:t>
            </w:r>
            <w:proofErr w:type="spellStart"/>
            <w:r w:rsidRPr="006226F8">
              <w:t>результат</w:t>
            </w:r>
            <w:proofErr w:type="spellEnd"/>
            <w:r w:rsidRPr="006226F8">
              <w:t>)</w:t>
            </w:r>
            <w:r w:rsidRPr="006226F8">
              <w:rPr>
                <w:spacing w:val="-3"/>
              </w:rPr>
              <w:t xml:space="preserve"> </w:t>
            </w:r>
            <w:r w:rsidRPr="006226F8">
              <w:t>«…»</w:t>
            </w:r>
          </w:p>
        </w:tc>
        <w:tc>
          <w:tcPr>
            <w:tcW w:w="755"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0"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0"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67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876"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0"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5"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178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r>
      <w:tr w:rsidR="006226F8" w:rsidRPr="006226F8" w:rsidTr="00F803F8">
        <w:trPr>
          <w:trHeight w:val="52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r w:rsidRPr="006226F8">
              <w:t>2</w:t>
            </w:r>
          </w:p>
        </w:tc>
        <w:tc>
          <w:tcPr>
            <w:tcW w:w="14166" w:type="dxa"/>
            <w:gridSpan w:val="13"/>
            <w:tcBorders>
              <w:top w:val="single" w:sz="4" w:space="0" w:color="000000"/>
              <w:left w:val="single" w:sz="4" w:space="0" w:color="000000"/>
              <w:bottom w:val="single" w:sz="4" w:space="0" w:color="000000"/>
              <w:right w:val="single" w:sz="4" w:space="0" w:color="000000"/>
            </w:tcBorders>
            <w:vAlign w:val="center"/>
          </w:tcPr>
          <w:p w:rsidR="005150E1" w:rsidRPr="00CE0B06" w:rsidRDefault="005150E1" w:rsidP="00B61767">
            <w:pPr>
              <w:widowControl w:val="0"/>
              <w:kinsoku w:val="0"/>
              <w:overflowPunct w:val="0"/>
              <w:autoSpaceDE w:val="0"/>
              <w:autoSpaceDN w:val="0"/>
              <w:adjustRightInd w:val="0"/>
              <w:rPr>
                <w:iCs/>
                <w:lang w:val="ru-RU"/>
              </w:rPr>
            </w:pPr>
            <w:r w:rsidRPr="006226F8">
              <w:rPr>
                <w:iCs/>
              </w:rPr>
              <w:t xml:space="preserve"> </w:t>
            </w:r>
            <w:proofErr w:type="spellStart"/>
            <w:r w:rsidRPr="006226F8">
              <w:rPr>
                <w:iCs/>
              </w:rPr>
              <w:t>Указывается</w:t>
            </w:r>
            <w:proofErr w:type="spellEnd"/>
            <w:r w:rsidRPr="006226F8">
              <w:rPr>
                <w:iCs/>
                <w:spacing w:val="-3"/>
              </w:rPr>
              <w:t xml:space="preserve"> </w:t>
            </w:r>
            <w:proofErr w:type="spellStart"/>
            <w:r w:rsidRPr="006226F8">
              <w:rPr>
                <w:iCs/>
              </w:rPr>
              <w:t>наименование</w:t>
            </w:r>
            <w:proofErr w:type="spellEnd"/>
            <w:r w:rsidRPr="006226F8">
              <w:rPr>
                <w:iCs/>
                <w:spacing w:val="-3"/>
              </w:rPr>
              <w:t xml:space="preserve"> </w:t>
            </w:r>
            <w:proofErr w:type="spellStart"/>
            <w:r w:rsidRPr="006226F8">
              <w:rPr>
                <w:iCs/>
              </w:rPr>
              <w:t>задачи</w:t>
            </w:r>
            <w:proofErr w:type="spellEnd"/>
            <w:r w:rsidR="00CE0B06">
              <w:rPr>
                <w:iCs/>
                <w:lang w:val="ru-RU"/>
              </w:rPr>
              <w:t>:</w:t>
            </w:r>
          </w:p>
        </w:tc>
      </w:tr>
      <w:tr w:rsidR="006226F8" w:rsidRPr="006226F8" w:rsidTr="00F803F8">
        <w:trPr>
          <w:trHeight w:val="518"/>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5150E1" w:rsidRPr="006226F8" w:rsidRDefault="005150E1" w:rsidP="00B61767">
            <w:pPr>
              <w:widowControl w:val="0"/>
              <w:kinsoku w:val="0"/>
              <w:overflowPunct w:val="0"/>
              <w:autoSpaceDE w:val="0"/>
              <w:autoSpaceDN w:val="0"/>
              <w:adjustRightInd w:val="0"/>
              <w:jc w:val="center"/>
            </w:pPr>
            <w:r w:rsidRPr="006226F8">
              <w:t>2.1</w:t>
            </w:r>
          </w:p>
        </w:tc>
        <w:tc>
          <w:tcPr>
            <w:tcW w:w="4111"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spacing w:before="112"/>
            </w:pPr>
            <w:r w:rsidRPr="006226F8">
              <w:t xml:space="preserve"> </w:t>
            </w:r>
            <w:proofErr w:type="spellStart"/>
            <w:r w:rsidRPr="006226F8">
              <w:t>Мероприятие</w:t>
            </w:r>
            <w:proofErr w:type="spellEnd"/>
            <w:r w:rsidRPr="006226F8">
              <w:rPr>
                <w:spacing w:val="-4"/>
              </w:rPr>
              <w:t xml:space="preserve"> </w:t>
            </w:r>
            <w:r w:rsidRPr="006226F8">
              <w:t>(</w:t>
            </w:r>
            <w:proofErr w:type="spellStart"/>
            <w:r w:rsidRPr="006226F8">
              <w:t>результат</w:t>
            </w:r>
            <w:proofErr w:type="spellEnd"/>
            <w:r w:rsidRPr="006226F8">
              <w:t>)</w:t>
            </w:r>
            <w:r w:rsidRPr="006226F8">
              <w:rPr>
                <w:spacing w:val="-3"/>
              </w:rPr>
              <w:t xml:space="preserve"> </w:t>
            </w:r>
            <w:r w:rsidRPr="006226F8">
              <w:t>«…»</w:t>
            </w:r>
          </w:p>
        </w:tc>
        <w:tc>
          <w:tcPr>
            <w:tcW w:w="755"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0"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0"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67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876"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0"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5"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178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r>
      <w:tr w:rsidR="006226F8" w:rsidRPr="006226F8" w:rsidTr="00F803F8">
        <w:trPr>
          <w:trHeight w:val="412"/>
          <w:jc w:val="center"/>
        </w:trPr>
        <w:tc>
          <w:tcPr>
            <w:tcW w:w="4678" w:type="dxa"/>
            <w:gridSpan w:val="2"/>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spacing w:before="108"/>
              <w:rPr>
                <w:lang w:val="ru-RU"/>
              </w:rPr>
            </w:pPr>
            <w:proofErr w:type="spellStart"/>
            <w:r w:rsidRPr="006226F8">
              <w:t>Итого</w:t>
            </w:r>
            <w:proofErr w:type="spellEnd"/>
            <w:r w:rsidR="00D372E2" w:rsidRPr="006226F8">
              <w:rPr>
                <w:lang w:val="ru-RU"/>
              </w:rPr>
              <w:t>:</w:t>
            </w:r>
          </w:p>
        </w:tc>
        <w:tc>
          <w:tcPr>
            <w:tcW w:w="755"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0"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0"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67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876"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0"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755"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c>
          <w:tcPr>
            <w:tcW w:w="1782" w:type="dxa"/>
            <w:tcBorders>
              <w:top w:val="single" w:sz="4" w:space="0" w:color="000000"/>
              <w:left w:val="single" w:sz="4" w:space="0" w:color="000000"/>
              <w:bottom w:val="single" w:sz="4" w:space="0" w:color="000000"/>
              <w:right w:val="single" w:sz="4" w:space="0" w:color="000000"/>
            </w:tcBorders>
          </w:tcPr>
          <w:p w:rsidR="005150E1" w:rsidRPr="006226F8" w:rsidRDefault="005150E1" w:rsidP="00B61767">
            <w:pPr>
              <w:widowControl w:val="0"/>
              <w:kinsoku w:val="0"/>
              <w:overflowPunct w:val="0"/>
              <w:autoSpaceDE w:val="0"/>
              <w:autoSpaceDN w:val="0"/>
              <w:adjustRightInd w:val="0"/>
            </w:pPr>
          </w:p>
        </w:tc>
      </w:tr>
    </w:tbl>
    <w:p w:rsidR="00F803F8" w:rsidRDefault="00F803F8" w:rsidP="00897876">
      <w:pPr>
        <w:widowControl w:val="0"/>
        <w:tabs>
          <w:tab w:val="left" w:pos="604"/>
        </w:tabs>
        <w:kinsoku w:val="0"/>
        <w:overflowPunct w:val="0"/>
        <w:autoSpaceDE w:val="0"/>
        <w:autoSpaceDN w:val="0"/>
        <w:adjustRightInd w:val="0"/>
        <w:spacing w:before="74" w:after="240"/>
        <w:ind w:left="2835" w:right="364" w:hanging="141"/>
        <w:jc w:val="center"/>
        <w:rPr>
          <w:b/>
          <w:color w:val="000000" w:themeColor="text1"/>
          <w:sz w:val="28"/>
          <w:szCs w:val="28"/>
          <w:lang w:val="ru-RU"/>
        </w:rPr>
      </w:pPr>
    </w:p>
    <w:p w:rsidR="005150E1" w:rsidRPr="00CE0B06" w:rsidRDefault="006F6DD7" w:rsidP="00897876">
      <w:pPr>
        <w:widowControl w:val="0"/>
        <w:tabs>
          <w:tab w:val="left" w:pos="604"/>
        </w:tabs>
        <w:kinsoku w:val="0"/>
        <w:overflowPunct w:val="0"/>
        <w:autoSpaceDE w:val="0"/>
        <w:autoSpaceDN w:val="0"/>
        <w:adjustRightInd w:val="0"/>
        <w:spacing w:before="74" w:after="240"/>
        <w:ind w:left="2835" w:right="364" w:hanging="141"/>
        <w:jc w:val="center"/>
        <w:rPr>
          <w:b/>
          <w:color w:val="000000" w:themeColor="text1"/>
          <w:sz w:val="28"/>
          <w:szCs w:val="28"/>
          <w:lang w:val="ru-RU"/>
        </w:rPr>
      </w:pPr>
      <w:r w:rsidRPr="00CE0B06">
        <w:rPr>
          <w:b/>
          <w:color w:val="000000" w:themeColor="text1"/>
          <w:sz w:val="28"/>
          <w:szCs w:val="28"/>
          <w:lang w:val="ru-RU"/>
        </w:rPr>
        <w:lastRenderedPageBreak/>
        <w:t>7.</w:t>
      </w:r>
      <w:r w:rsidR="00F803F8">
        <w:rPr>
          <w:b/>
          <w:color w:val="000000" w:themeColor="text1"/>
          <w:sz w:val="28"/>
          <w:szCs w:val="28"/>
          <w:lang w:val="ru-RU"/>
        </w:rPr>
        <w:t xml:space="preserve"> </w:t>
      </w:r>
      <w:r w:rsidRPr="00CE0B06">
        <w:rPr>
          <w:b/>
          <w:color w:val="000000" w:themeColor="text1"/>
          <w:sz w:val="28"/>
          <w:szCs w:val="28"/>
          <w:lang w:val="ru-RU"/>
        </w:rPr>
        <w:t>Дополнительная информация</w:t>
      </w:r>
    </w:p>
    <w:tbl>
      <w:tblPr>
        <w:tblStyle w:val="a4"/>
        <w:tblW w:w="0" w:type="auto"/>
        <w:jc w:val="center"/>
        <w:tblInd w:w="675" w:type="dxa"/>
        <w:tblLook w:val="04A0" w:firstRow="1" w:lastRow="0" w:firstColumn="1" w:lastColumn="0" w:noHBand="0" w:noVBand="1"/>
      </w:tblPr>
      <w:tblGrid>
        <w:gridCol w:w="13827"/>
      </w:tblGrid>
      <w:tr w:rsidR="00E23140" w:rsidRPr="006276EB" w:rsidTr="000E62E3">
        <w:trPr>
          <w:jc w:val="center"/>
        </w:trPr>
        <w:tc>
          <w:tcPr>
            <w:tcW w:w="14111" w:type="dxa"/>
          </w:tcPr>
          <w:p w:rsidR="006F6DD7" w:rsidRPr="00CE0B06" w:rsidRDefault="006F6DD7" w:rsidP="00897876">
            <w:pPr>
              <w:widowControl w:val="0"/>
              <w:tabs>
                <w:tab w:val="left" w:pos="604"/>
              </w:tabs>
              <w:kinsoku w:val="0"/>
              <w:overflowPunct w:val="0"/>
              <w:autoSpaceDE w:val="0"/>
              <w:autoSpaceDN w:val="0"/>
              <w:adjustRightInd w:val="0"/>
              <w:spacing w:before="74" w:after="240"/>
              <w:ind w:right="364"/>
              <w:jc w:val="center"/>
              <w:rPr>
                <w:color w:val="000000" w:themeColor="text1"/>
                <w:sz w:val="22"/>
                <w:szCs w:val="22"/>
                <w:lang w:val="ru-RU"/>
              </w:rPr>
            </w:pPr>
            <w:r w:rsidRPr="00CE0B06">
              <w:rPr>
                <w:color w:val="000000" w:themeColor="text1"/>
                <w:sz w:val="22"/>
                <w:szCs w:val="22"/>
                <w:lang w:val="ru-RU"/>
              </w:rPr>
              <w:t>Приводятся пояснения и комментарии в виде ссылок и сносок к отдельным положениям паспорта муниципального (регионального) проекта, приводимые в целях их уточнения</w:t>
            </w:r>
          </w:p>
        </w:tc>
      </w:tr>
    </w:tbl>
    <w:p w:rsidR="006F6DD7" w:rsidRPr="00CE0B06" w:rsidRDefault="00E23140" w:rsidP="00E23140">
      <w:pPr>
        <w:widowControl w:val="0"/>
        <w:kinsoku w:val="0"/>
        <w:overflowPunct w:val="0"/>
        <w:autoSpaceDE w:val="0"/>
        <w:autoSpaceDN w:val="0"/>
        <w:adjustRightInd w:val="0"/>
        <w:spacing w:before="157" w:after="240"/>
        <w:ind w:left="5040" w:right="364" w:firstLine="720"/>
        <w:rPr>
          <w:b/>
          <w:color w:val="000000"/>
          <w:sz w:val="28"/>
          <w:szCs w:val="28"/>
          <w:lang w:val="ru-RU"/>
        </w:rPr>
      </w:pPr>
      <w:r w:rsidRPr="00CE0B06">
        <w:rPr>
          <w:b/>
          <w:sz w:val="28"/>
          <w:szCs w:val="28"/>
          <w:lang w:val="ru-RU"/>
        </w:rPr>
        <w:t>8.</w:t>
      </w:r>
      <w:r w:rsidR="00F803F8">
        <w:rPr>
          <w:b/>
          <w:sz w:val="28"/>
          <w:szCs w:val="28"/>
          <w:lang w:val="ru-RU"/>
        </w:rPr>
        <w:t xml:space="preserve"> </w:t>
      </w:r>
      <w:proofErr w:type="spellStart"/>
      <w:r w:rsidRPr="00CE0B06">
        <w:rPr>
          <w:b/>
          <w:sz w:val="28"/>
          <w:szCs w:val="28"/>
        </w:rPr>
        <w:t>План</w:t>
      </w:r>
      <w:proofErr w:type="spellEnd"/>
      <w:r w:rsidRPr="00CE0B06">
        <w:rPr>
          <w:b/>
          <w:spacing w:val="-4"/>
          <w:sz w:val="28"/>
          <w:szCs w:val="28"/>
        </w:rPr>
        <w:t xml:space="preserve"> </w:t>
      </w:r>
      <w:proofErr w:type="spellStart"/>
      <w:r w:rsidRPr="00CE0B06">
        <w:rPr>
          <w:b/>
          <w:sz w:val="28"/>
          <w:szCs w:val="28"/>
        </w:rPr>
        <w:t>реализации</w:t>
      </w:r>
      <w:proofErr w:type="spellEnd"/>
      <w:r w:rsidRPr="00CE0B06">
        <w:rPr>
          <w:b/>
          <w:spacing w:val="-4"/>
          <w:sz w:val="28"/>
          <w:szCs w:val="28"/>
        </w:rPr>
        <w:t xml:space="preserve"> </w:t>
      </w:r>
      <w:r w:rsidRPr="00CE0B06">
        <w:rPr>
          <w:b/>
          <w:spacing w:val="-4"/>
          <w:sz w:val="28"/>
          <w:szCs w:val="28"/>
          <w:lang w:val="ru-RU"/>
        </w:rPr>
        <w:t xml:space="preserve">муниципального </w:t>
      </w:r>
      <w:proofErr w:type="spellStart"/>
      <w:r w:rsidRPr="00CE0B06">
        <w:rPr>
          <w:b/>
          <w:sz w:val="28"/>
          <w:szCs w:val="28"/>
        </w:rPr>
        <w:t>проекта</w:t>
      </w:r>
      <w:proofErr w:type="spellEnd"/>
    </w:p>
    <w:tbl>
      <w:tblPr>
        <w:tblW w:w="14040" w:type="dxa"/>
        <w:jc w:val="center"/>
        <w:tblInd w:w="572" w:type="dxa"/>
        <w:tblLayout w:type="fixed"/>
        <w:tblCellMar>
          <w:left w:w="0" w:type="dxa"/>
          <w:right w:w="0" w:type="dxa"/>
        </w:tblCellMar>
        <w:tblLook w:val="0000" w:firstRow="0" w:lastRow="0" w:firstColumn="0" w:lastColumn="0" w:noHBand="0" w:noVBand="0"/>
      </w:tblPr>
      <w:tblGrid>
        <w:gridCol w:w="851"/>
        <w:gridCol w:w="4394"/>
        <w:gridCol w:w="1424"/>
        <w:gridCol w:w="1418"/>
        <w:gridCol w:w="2835"/>
        <w:gridCol w:w="3118"/>
      </w:tblGrid>
      <w:tr w:rsidR="00E23140" w:rsidRPr="006276EB" w:rsidTr="000E62E3">
        <w:trPr>
          <w:trHeight w:val="546"/>
          <w:jc w:val="center"/>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E23140" w:rsidRDefault="00E23140" w:rsidP="00C718DE">
            <w:pPr>
              <w:widowControl w:val="0"/>
              <w:kinsoku w:val="0"/>
              <w:overflowPunct w:val="0"/>
              <w:autoSpaceDE w:val="0"/>
              <w:autoSpaceDN w:val="0"/>
              <w:adjustRightInd w:val="0"/>
              <w:jc w:val="center"/>
              <w:rPr>
                <w:lang w:val="ru-RU"/>
              </w:rPr>
            </w:pPr>
            <w:r w:rsidRPr="00E23140">
              <w:t>№</w:t>
            </w:r>
          </w:p>
          <w:p w:rsidR="00E23140" w:rsidRPr="00E23140" w:rsidRDefault="00E23140" w:rsidP="00C718DE">
            <w:pPr>
              <w:widowControl w:val="0"/>
              <w:kinsoku w:val="0"/>
              <w:overflowPunct w:val="0"/>
              <w:autoSpaceDE w:val="0"/>
              <w:autoSpaceDN w:val="0"/>
              <w:adjustRightInd w:val="0"/>
              <w:jc w:val="center"/>
              <w:rPr>
                <w:lang w:val="ru-RU"/>
              </w:rPr>
            </w:pPr>
            <w:r w:rsidRPr="00E23140">
              <w:rPr>
                <w:spacing w:val="-37"/>
              </w:rPr>
              <w:t xml:space="preserve"> </w:t>
            </w:r>
            <w:r w:rsidRPr="00E23140">
              <w:t>п/п</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rPr>
                <w:lang w:val="ru-RU"/>
              </w:rPr>
            </w:pPr>
          </w:p>
          <w:p w:rsidR="00E23140" w:rsidRPr="00E23140" w:rsidRDefault="00E23140" w:rsidP="00C718DE">
            <w:pPr>
              <w:widowControl w:val="0"/>
              <w:kinsoku w:val="0"/>
              <w:overflowPunct w:val="0"/>
              <w:autoSpaceDE w:val="0"/>
              <w:autoSpaceDN w:val="0"/>
              <w:adjustRightInd w:val="0"/>
              <w:jc w:val="center"/>
              <w:rPr>
                <w:lang w:val="ru-RU"/>
              </w:rPr>
            </w:pPr>
            <w:r w:rsidRPr="00E23140">
              <w:rPr>
                <w:lang w:val="ru-RU"/>
              </w:rPr>
              <w:t>Наименование</w:t>
            </w:r>
            <w:r w:rsidRPr="00E23140">
              <w:rPr>
                <w:spacing w:val="1"/>
                <w:lang w:val="ru-RU"/>
              </w:rPr>
              <w:t xml:space="preserve"> </w:t>
            </w:r>
            <w:r w:rsidRPr="00E23140">
              <w:rPr>
                <w:lang w:val="ru-RU"/>
              </w:rPr>
              <w:t>мероприятия</w:t>
            </w:r>
            <w:r w:rsidRPr="00E23140">
              <w:rPr>
                <w:spacing w:val="1"/>
                <w:lang w:val="ru-RU"/>
              </w:rPr>
              <w:t xml:space="preserve"> </w:t>
            </w:r>
            <w:r w:rsidRPr="00E23140">
              <w:rPr>
                <w:lang w:val="ru-RU"/>
              </w:rPr>
              <w:t>(результата),</w:t>
            </w:r>
            <w:r w:rsidRPr="00E23140">
              <w:rPr>
                <w:spacing w:val="1"/>
                <w:lang w:val="ru-RU"/>
              </w:rPr>
              <w:t xml:space="preserve"> </w:t>
            </w:r>
            <w:r w:rsidRPr="00E23140">
              <w:rPr>
                <w:lang w:val="ru-RU"/>
              </w:rPr>
              <w:t>контрольной</w:t>
            </w:r>
            <w:r w:rsidRPr="00E23140">
              <w:rPr>
                <w:spacing w:val="-7"/>
                <w:lang w:val="ru-RU"/>
              </w:rPr>
              <w:t xml:space="preserve"> </w:t>
            </w:r>
            <w:r w:rsidRPr="00E23140">
              <w:rPr>
                <w:lang w:val="ru-RU"/>
              </w:rPr>
              <w:t>точки</w:t>
            </w:r>
          </w:p>
        </w:tc>
        <w:tc>
          <w:tcPr>
            <w:tcW w:w="2842" w:type="dxa"/>
            <w:gridSpan w:val="2"/>
            <w:tcBorders>
              <w:top w:val="single" w:sz="4" w:space="0" w:color="000000"/>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jc w:val="center"/>
            </w:pPr>
            <w:proofErr w:type="spellStart"/>
            <w:r w:rsidRPr="00E23140">
              <w:t>Срок</w:t>
            </w:r>
            <w:proofErr w:type="spellEnd"/>
            <w:r w:rsidRPr="00E23140">
              <w:rPr>
                <w:spacing w:val="-3"/>
              </w:rPr>
              <w:t xml:space="preserve"> </w:t>
            </w:r>
            <w:proofErr w:type="spellStart"/>
            <w:r w:rsidRPr="00E23140">
              <w:t>реализации</w:t>
            </w:r>
            <w:proofErr w:type="spellEnd"/>
          </w:p>
        </w:tc>
        <w:tc>
          <w:tcPr>
            <w:tcW w:w="2835" w:type="dxa"/>
            <w:vMerge w:val="restart"/>
            <w:tcBorders>
              <w:top w:val="single" w:sz="4" w:space="0" w:color="000000"/>
              <w:left w:val="single" w:sz="4" w:space="0" w:color="000000"/>
              <w:right w:val="single" w:sz="4" w:space="0" w:color="000000"/>
            </w:tcBorders>
            <w:vAlign w:val="center"/>
          </w:tcPr>
          <w:p w:rsidR="00E23140" w:rsidRPr="00E23140" w:rsidRDefault="00E23140" w:rsidP="00E23140">
            <w:pPr>
              <w:widowControl w:val="0"/>
              <w:kinsoku w:val="0"/>
              <w:overflowPunct w:val="0"/>
              <w:autoSpaceDE w:val="0"/>
              <w:autoSpaceDN w:val="0"/>
              <w:adjustRightInd w:val="0"/>
              <w:jc w:val="center"/>
              <w:rPr>
                <w:lang w:val="ru-RU"/>
              </w:rPr>
            </w:pPr>
            <w:r w:rsidRPr="00E23140">
              <w:rPr>
                <w:lang w:val="ru-RU"/>
              </w:rPr>
              <w:t>Ответственный</w:t>
            </w:r>
            <w:r w:rsidRPr="00E23140">
              <w:rPr>
                <w:spacing w:val="-37"/>
                <w:lang w:val="ru-RU"/>
              </w:rPr>
              <w:t xml:space="preserve"> </w:t>
            </w:r>
            <w:r w:rsidRPr="00E23140">
              <w:rPr>
                <w:lang w:val="ru-RU"/>
              </w:rPr>
              <w:t>исполнитель (участник</w:t>
            </w:r>
            <w:r>
              <w:rPr>
                <w:lang w:val="ru-RU"/>
              </w:rPr>
              <w:t xml:space="preserve"> муниципальной </w:t>
            </w:r>
            <w:r w:rsidRPr="00E23140">
              <w:rPr>
                <w:lang w:val="ru-RU"/>
              </w:rPr>
              <w:t xml:space="preserve"> программы)</w:t>
            </w:r>
          </w:p>
        </w:tc>
        <w:tc>
          <w:tcPr>
            <w:tcW w:w="3118" w:type="dxa"/>
            <w:vMerge w:val="restart"/>
            <w:tcBorders>
              <w:top w:val="single" w:sz="4" w:space="0" w:color="000000"/>
              <w:left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jc w:val="center"/>
              <w:rPr>
                <w:lang w:val="ru-RU"/>
              </w:rPr>
            </w:pPr>
            <w:r w:rsidRPr="00E23140">
              <w:rPr>
                <w:lang w:val="ru-RU"/>
              </w:rPr>
              <w:t>Вид документа</w:t>
            </w:r>
            <w:r w:rsidRPr="00E23140">
              <w:rPr>
                <w:spacing w:val="1"/>
                <w:lang w:val="ru-RU"/>
              </w:rPr>
              <w:t xml:space="preserve"> </w:t>
            </w:r>
            <w:r w:rsidRPr="00E23140">
              <w:rPr>
                <w:lang w:val="ru-RU"/>
              </w:rPr>
              <w:t>и</w:t>
            </w:r>
            <w:r w:rsidRPr="00E23140">
              <w:rPr>
                <w:spacing w:val="-7"/>
                <w:lang w:val="ru-RU"/>
              </w:rPr>
              <w:t xml:space="preserve"> </w:t>
            </w:r>
            <w:r w:rsidRPr="00E23140">
              <w:rPr>
                <w:lang w:val="ru-RU"/>
              </w:rPr>
              <w:t>характеристика</w:t>
            </w:r>
          </w:p>
          <w:p w:rsidR="00E23140" w:rsidRPr="00E23140" w:rsidRDefault="00E23140" w:rsidP="00C718DE">
            <w:pPr>
              <w:widowControl w:val="0"/>
              <w:kinsoku w:val="0"/>
              <w:overflowPunct w:val="0"/>
              <w:autoSpaceDE w:val="0"/>
              <w:autoSpaceDN w:val="0"/>
              <w:adjustRightInd w:val="0"/>
              <w:jc w:val="center"/>
              <w:rPr>
                <w:lang w:val="ru-RU"/>
              </w:rPr>
            </w:pPr>
            <w:r w:rsidRPr="00E23140">
              <w:rPr>
                <w:lang w:val="ru-RU"/>
              </w:rPr>
              <w:t>мероприятия (результата), контрольной</w:t>
            </w:r>
            <w:r w:rsidRPr="00E23140">
              <w:rPr>
                <w:spacing w:val="-7"/>
                <w:lang w:val="ru-RU"/>
              </w:rPr>
              <w:t xml:space="preserve"> </w:t>
            </w:r>
            <w:r w:rsidRPr="00E23140">
              <w:rPr>
                <w:lang w:val="ru-RU"/>
              </w:rPr>
              <w:t>точки</w:t>
            </w:r>
          </w:p>
        </w:tc>
      </w:tr>
      <w:tr w:rsidR="00E23140" w:rsidRPr="00E23140" w:rsidTr="000E62E3">
        <w:trPr>
          <w:trHeight w:val="355"/>
          <w:jc w:val="center"/>
        </w:trPr>
        <w:tc>
          <w:tcPr>
            <w:tcW w:w="851" w:type="dxa"/>
            <w:vMerge/>
            <w:tcBorders>
              <w:top w:val="nil"/>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rPr>
                <w:lang w:val="ru-RU"/>
              </w:rPr>
            </w:pPr>
          </w:p>
        </w:tc>
        <w:tc>
          <w:tcPr>
            <w:tcW w:w="4394" w:type="dxa"/>
            <w:vMerge/>
            <w:tcBorders>
              <w:top w:val="nil"/>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rPr>
                <w:lang w:val="ru-RU"/>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jc w:val="center"/>
            </w:pPr>
            <w:proofErr w:type="spellStart"/>
            <w:r w:rsidRPr="00E23140">
              <w:t>начало</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jc w:val="center"/>
            </w:pPr>
            <w:proofErr w:type="spellStart"/>
            <w:r w:rsidRPr="00E23140">
              <w:t>окончание</w:t>
            </w:r>
            <w:proofErr w:type="spellEnd"/>
          </w:p>
        </w:tc>
        <w:tc>
          <w:tcPr>
            <w:tcW w:w="2835" w:type="dxa"/>
            <w:vMerge/>
            <w:tcBorders>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pPr>
          </w:p>
        </w:tc>
        <w:tc>
          <w:tcPr>
            <w:tcW w:w="3118" w:type="dxa"/>
            <w:vMerge/>
            <w:tcBorders>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pPr>
          </w:p>
        </w:tc>
      </w:tr>
      <w:tr w:rsidR="00E23140" w:rsidRPr="00E23140" w:rsidTr="000E62E3">
        <w:trPr>
          <w:trHeight w:val="355"/>
          <w:jc w:val="center"/>
        </w:trPr>
        <w:tc>
          <w:tcPr>
            <w:tcW w:w="851" w:type="dxa"/>
            <w:tcBorders>
              <w:top w:val="nil"/>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jc w:val="center"/>
            </w:pPr>
            <w:r w:rsidRPr="00E23140">
              <w:t>1</w:t>
            </w:r>
          </w:p>
        </w:tc>
        <w:tc>
          <w:tcPr>
            <w:tcW w:w="4394" w:type="dxa"/>
            <w:tcBorders>
              <w:top w:val="nil"/>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jc w:val="center"/>
            </w:pPr>
            <w:r w:rsidRPr="00E23140">
              <w:t>2</w:t>
            </w:r>
          </w:p>
        </w:tc>
        <w:tc>
          <w:tcPr>
            <w:tcW w:w="1424" w:type="dxa"/>
            <w:tcBorders>
              <w:top w:val="single" w:sz="4" w:space="0" w:color="000000"/>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jc w:val="center"/>
            </w:pPr>
            <w:r w:rsidRPr="00E23140">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jc w:val="center"/>
            </w:pPr>
            <w:r w:rsidRPr="00E23140">
              <w:t>4</w:t>
            </w:r>
          </w:p>
        </w:tc>
        <w:tc>
          <w:tcPr>
            <w:tcW w:w="2835" w:type="dxa"/>
            <w:tcBorders>
              <w:top w:val="nil"/>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jc w:val="center"/>
            </w:pPr>
            <w:r w:rsidRPr="00E23140">
              <w:t>5</w:t>
            </w:r>
          </w:p>
        </w:tc>
        <w:tc>
          <w:tcPr>
            <w:tcW w:w="3118" w:type="dxa"/>
            <w:tcBorders>
              <w:top w:val="nil"/>
              <w:left w:val="single" w:sz="4" w:space="0" w:color="000000"/>
              <w:bottom w:val="single" w:sz="4" w:space="0" w:color="000000"/>
              <w:right w:val="single" w:sz="4" w:space="0" w:color="000000"/>
            </w:tcBorders>
            <w:vAlign w:val="center"/>
          </w:tcPr>
          <w:p w:rsidR="00E23140" w:rsidRPr="00E23140" w:rsidRDefault="00E23140" w:rsidP="00C718DE">
            <w:pPr>
              <w:widowControl w:val="0"/>
              <w:kinsoku w:val="0"/>
              <w:overflowPunct w:val="0"/>
              <w:autoSpaceDE w:val="0"/>
              <w:autoSpaceDN w:val="0"/>
              <w:adjustRightInd w:val="0"/>
              <w:jc w:val="center"/>
            </w:pPr>
            <w:r w:rsidRPr="00E23140">
              <w:t>6</w:t>
            </w:r>
          </w:p>
        </w:tc>
      </w:tr>
      <w:tr w:rsidR="00E23140" w:rsidRPr="00E23140" w:rsidTr="000E62E3">
        <w:trPr>
          <w:trHeight w:val="400"/>
          <w:jc w:val="center"/>
        </w:trPr>
        <w:tc>
          <w:tcPr>
            <w:tcW w:w="851" w:type="dxa"/>
            <w:tcBorders>
              <w:top w:val="single" w:sz="4" w:space="0" w:color="000000"/>
              <w:left w:val="single" w:sz="4" w:space="0" w:color="000000"/>
              <w:bottom w:val="single" w:sz="4" w:space="0" w:color="000000"/>
              <w:right w:val="single" w:sz="4" w:space="0" w:color="000000"/>
            </w:tcBorders>
          </w:tcPr>
          <w:p w:rsidR="00E23140" w:rsidRPr="00102F0E" w:rsidRDefault="00E23140" w:rsidP="00C718DE">
            <w:pPr>
              <w:widowControl w:val="0"/>
              <w:kinsoku w:val="0"/>
              <w:overflowPunct w:val="0"/>
              <w:autoSpaceDE w:val="0"/>
              <w:autoSpaceDN w:val="0"/>
              <w:adjustRightInd w:val="0"/>
              <w:spacing w:before="52"/>
              <w:jc w:val="center"/>
              <w:rPr>
                <w:iCs/>
                <w:vertAlign w:val="superscript"/>
                <w:lang w:val="ru-RU"/>
              </w:rPr>
            </w:pPr>
            <w:r w:rsidRPr="00E23140">
              <w:t>1</w:t>
            </w:r>
            <w:r w:rsidR="00102F0E">
              <w:rPr>
                <w:lang w:val="ru-RU"/>
              </w:rPr>
              <w:t>.</w:t>
            </w:r>
          </w:p>
        </w:tc>
        <w:tc>
          <w:tcPr>
            <w:tcW w:w="13189" w:type="dxa"/>
            <w:gridSpan w:val="5"/>
            <w:tcBorders>
              <w:top w:val="single" w:sz="4" w:space="0" w:color="000000"/>
              <w:left w:val="single" w:sz="4" w:space="0" w:color="000000"/>
              <w:bottom w:val="single" w:sz="4" w:space="0" w:color="000000"/>
              <w:right w:val="single" w:sz="4" w:space="0" w:color="000000"/>
            </w:tcBorders>
          </w:tcPr>
          <w:p w:rsidR="00E23140" w:rsidRPr="00CE0B06" w:rsidRDefault="00E23140" w:rsidP="00C718DE">
            <w:pPr>
              <w:widowControl w:val="0"/>
              <w:kinsoku w:val="0"/>
              <w:overflowPunct w:val="0"/>
              <w:autoSpaceDE w:val="0"/>
              <w:autoSpaceDN w:val="0"/>
              <w:adjustRightInd w:val="0"/>
              <w:spacing w:before="52"/>
              <w:rPr>
                <w:iCs/>
                <w:vertAlign w:val="superscript"/>
                <w:lang w:val="ru-RU"/>
              </w:rPr>
            </w:pPr>
            <w:r w:rsidRPr="00E23140">
              <w:rPr>
                <w:iCs/>
              </w:rPr>
              <w:t xml:space="preserve"> </w:t>
            </w:r>
            <w:proofErr w:type="spellStart"/>
            <w:r w:rsidRPr="00E23140">
              <w:rPr>
                <w:iCs/>
              </w:rPr>
              <w:t>Указывается</w:t>
            </w:r>
            <w:proofErr w:type="spellEnd"/>
            <w:r w:rsidRPr="00E23140">
              <w:rPr>
                <w:iCs/>
              </w:rPr>
              <w:t xml:space="preserve"> </w:t>
            </w:r>
            <w:proofErr w:type="spellStart"/>
            <w:r w:rsidRPr="00E23140">
              <w:rPr>
                <w:iCs/>
              </w:rPr>
              <w:t>наименование</w:t>
            </w:r>
            <w:proofErr w:type="spellEnd"/>
            <w:r w:rsidRPr="00E23140">
              <w:rPr>
                <w:iCs/>
              </w:rPr>
              <w:t xml:space="preserve"> </w:t>
            </w:r>
            <w:proofErr w:type="spellStart"/>
            <w:r w:rsidRPr="00E23140">
              <w:rPr>
                <w:iCs/>
              </w:rPr>
              <w:t>задачи</w:t>
            </w:r>
            <w:proofErr w:type="spellEnd"/>
            <w:r w:rsidR="00CE0B06">
              <w:rPr>
                <w:iCs/>
                <w:lang w:val="ru-RU"/>
              </w:rPr>
              <w:t>:</w:t>
            </w:r>
          </w:p>
        </w:tc>
      </w:tr>
      <w:tr w:rsidR="00E23140" w:rsidRPr="006276EB" w:rsidTr="000E62E3">
        <w:trPr>
          <w:trHeight w:val="845"/>
          <w:jc w:val="center"/>
        </w:trPr>
        <w:tc>
          <w:tcPr>
            <w:tcW w:w="851"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52"/>
              <w:jc w:val="center"/>
            </w:pPr>
            <w:r w:rsidRPr="00E23140">
              <w:t>1.1</w:t>
            </w:r>
          </w:p>
        </w:tc>
        <w:tc>
          <w:tcPr>
            <w:tcW w:w="439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52"/>
              <w:ind w:right="456"/>
              <w:rPr>
                <w:lang w:val="ru-RU"/>
              </w:rPr>
            </w:pPr>
            <w:r w:rsidRPr="00E23140">
              <w:rPr>
                <w:lang w:val="ru-RU"/>
              </w:rPr>
              <w:t xml:space="preserve"> Мероприятие</w:t>
            </w:r>
            <w:r w:rsidRPr="00E23140">
              <w:rPr>
                <w:spacing w:val="1"/>
                <w:lang w:val="ru-RU"/>
              </w:rPr>
              <w:t xml:space="preserve"> </w:t>
            </w:r>
            <w:r w:rsidRPr="00E23140">
              <w:rPr>
                <w:spacing w:val="-1"/>
                <w:lang w:val="ru-RU"/>
              </w:rPr>
              <w:t>(результат)</w:t>
            </w:r>
            <w:r w:rsidRPr="00E23140">
              <w:rPr>
                <w:spacing w:val="-5"/>
                <w:lang w:val="ru-RU"/>
              </w:rPr>
              <w:t xml:space="preserve"> </w:t>
            </w:r>
            <w:r w:rsidRPr="00E23140">
              <w:rPr>
                <w:lang w:val="ru-RU"/>
              </w:rPr>
              <w:t>«…»</w:t>
            </w:r>
          </w:p>
          <w:p w:rsidR="00E23140" w:rsidRPr="00E23140" w:rsidRDefault="00E23140" w:rsidP="00C718DE">
            <w:pPr>
              <w:widowControl w:val="0"/>
              <w:kinsoku w:val="0"/>
              <w:overflowPunct w:val="0"/>
              <w:autoSpaceDE w:val="0"/>
              <w:autoSpaceDN w:val="0"/>
              <w:adjustRightInd w:val="0"/>
              <w:ind w:right="571"/>
              <w:rPr>
                <w:iCs/>
                <w:spacing w:val="1"/>
                <w:lang w:val="ru-RU"/>
              </w:rPr>
            </w:pPr>
            <w:r w:rsidRPr="00E23140">
              <w:rPr>
                <w:iCs/>
                <w:lang w:val="ru-RU"/>
              </w:rPr>
              <w:t xml:space="preserve"> </w:t>
            </w:r>
            <w:proofErr w:type="gramStart"/>
            <w:r w:rsidRPr="00E23140">
              <w:rPr>
                <w:iCs/>
                <w:lang w:val="ru-RU"/>
              </w:rPr>
              <w:t>(указывается</w:t>
            </w:r>
            <w:r w:rsidRPr="00E23140">
              <w:rPr>
                <w:iCs/>
                <w:spacing w:val="1"/>
                <w:lang w:val="ru-RU"/>
              </w:rPr>
              <w:t xml:space="preserve"> </w:t>
            </w:r>
            <w:r w:rsidRPr="00E23140">
              <w:rPr>
                <w:iCs/>
                <w:lang w:val="ru-RU"/>
              </w:rPr>
              <w:t>мероприятие</w:t>
            </w:r>
            <w:r w:rsidRPr="00E23140">
              <w:rPr>
                <w:iCs/>
                <w:spacing w:val="1"/>
                <w:lang w:val="ru-RU"/>
              </w:rPr>
              <w:t xml:space="preserve"> </w:t>
            </w:r>
            <w:r w:rsidRPr="00E23140">
              <w:rPr>
                <w:iCs/>
                <w:lang w:val="ru-RU"/>
              </w:rPr>
              <w:t>(результат)</w:t>
            </w:r>
            <w:r w:rsidRPr="00E23140">
              <w:rPr>
                <w:iCs/>
                <w:spacing w:val="1"/>
                <w:lang w:val="ru-RU"/>
              </w:rPr>
              <w:t xml:space="preserve"> </w:t>
            </w:r>
            <w:proofErr w:type="gramEnd"/>
          </w:p>
          <w:p w:rsidR="00E23140" w:rsidRPr="00942CC1" w:rsidRDefault="00E23140" w:rsidP="00E23140">
            <w:pPr>
              <w:widowControl w:val="0"/>
              <w:kinsoku w:val="0"/>
              <w:overflowPunct w:val="0"/>
              <w:autoSpaceDE w:val="0"/>
              <w:autoSpaceDN w:val="0"/>
              <w:adjustRightInd w:val="0"/>
              <w:ind w:right="571"/>
              <w:rPr>
                <w:iCs/>
                <w:lang w:val="ru-RU"/>
              </w:rPr>
            </w:pPr>
            <w:r w:rsidRPr="00E23140">
              <w:rPr>
                <w:iCs/>
                <w:spacing w:val="1"/>
                <w:lang w:val="ru-RU"/>
              </w:rPr>
              <w:t xml:space="preserve"> </w:t>
            </w:r>
            <w:r>
              <w:rPr>
                <w:iCs/>
                <w:spacing w:val="1"/>
                <w:lang w:val="ru-RU"/>
              </w:rPr>
              <w:t xml:space="preserve">муниципального </w:t>
            </w:r>
            <w:r w:rsidRPr="00942CC1">
              <w:rPr>
                <w:iCs/>
                <w:spacing w:val="-37"/>
                <w:lang w:val="ru-RU"/>
              </w:rPr>
              <w:t xml:space="preserve"> </w:t>
            </w:r>
            <w:r w:rsidRPr="00942CC1">
              <w:rPr>
                <w:iCs/>
                <w:lang w:val="ru-RU"/>
              </w:rPr>
              <w:t>проекта)</w:t>
            </w:r>
          </w:p>
        </w:tc>
        <w:tc>
          <w:tcPr>
            <w:tcW w:w="1424" w:type="dxa"/>
            <w:tcBorders>
              <w:top w:val="single" w:sz="4" w:space="0" w:color="000000"/>
              <w:left w:val="single" w:sz="4" w:space="0" w:color="000000"/>
              <w:bottom w:val="single" w:sz="4" w:space="0" w:color="000000"/>
              <w:right w:val="single" w:sz="4" w:space="0" w:color="000000"/>
            </w:tcBorders>
          </w:tcPr>
          <w:p w:rsidR="00E23140" w:rsidRPr="00942CC1" w:rsidRDefault="00E23140" w:rsidP="00C718DE">
            <w:pPr>
              <w:widowControl w:val="0"/>
              <w:kinsoku w:val="0"/>
              <w:overflowPunct w:val="0"/>
              <w:autoSpaceDE w:val="0"/>
              <w:autoSpaceDN w:val="0"/>
              <w:adjustRightInd w:val="0"/>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E23140" w:rsidRPr="00942CC1" w:rsidRDefault="00E23140" w:rsidP="00C718DE">
            <w:pPr>
              <w:widowControl w:val="0"/>
              <w:kinsoku w:val="0"/>
              <w:overflowPunct w:val="0"/>
              <w:autoSpaceDE w:val="0"/>
              <w:autoSpaceDN w:val="0"/>
              <w:adjustRightInd w:val="0"/>
              <w:rPr>
                <w:lang w:val="ru-RU"/>
              </w:rPr>
            </w:pPr>
          </w:p>
        </w:tc>
        <w:tc>
          <w:tcPr>
            <w:tcW w:w="2835" w:type="dxa"/>
            <w:tcBorders>
              <w:top w:val="single" w:sz="4" w:space="0" w:color="000000"/>
              <w:left w:val="single" w:sz="4" w:space="0" w:color="000000"/>
              <w:bottom w:val="single" w:sz="4" w:space="0" w:color="000000"/>
              <w:right w:val="single" w:sz="4" w:space="0" w:color="000000"/>
            </w:tcBorders>
          </w:tcPr>
          <w:p w:rsidR="00E23140" w:rsidRPr="00942CC1" w:rsidRDefault="00E23140" w:rsidP="00C718DE">
            <w:pPr>
              <w:widowControl w:val="0"/>
              <w:kinsoku w:val="0"/>
              <w:overflowPunct w:val="0"/>
              <w:autoSpaceDE w:val="0"/>
              <w:autoSpaceDN w:val="0"/>
              <w:adjustRightInd w:val="0"/>
              <w:rPr>
                <w:lang w:val="ru-RU"/>
              </w:rPr>
            </w:pPr>
          </w:p>
        </w:tc>
        <w:tc>
          <w:tcPr>
            <w:tcW w:w="3118" w:type="dxa"/>
            <w:tcBorders>
              <w:top w:val="single" w:sz="4" w:space="0" w:color="000000"/>
              <w:left w:val="single" w:sz="4" w:space="0" w:color="000000"/>
              <w:bottom w:val="single" w:sz="4" w:space="0" w:color="000000"/>
              <w:right w:val="single" w:sz="4" w:space="0" w:color="000000"/>
            </w:tcBorders>
          </w:tcPr>
          <w:p w:rsidR="00E23140" w:rsidRPr="00942CC1" w:rsidRDefault="00E23140" w:rsidP="00C718DE">
            <w:pPr>
              <w:widowControl w:val="0"/>
              <w:kinsoku w:val="0"/>
              <w:overflowPunct w:val="0"/>
              <w:autoSpaceDE w:val="0"/>
              <w:autoSpaceDN w:val="0"/>
              <w:adjustRightInd w:val="0"/>
              <w:rPr>
                <w:lang w:val="ru-RU"/>
              </w:rPr>
            </w:pPr>
          </w:p>
        </w:tc>
      </w:tr>
      <w:tr w:rsidR="00E23140" w:rsidRPr="006276EB" w:rsidTr="000E62E3">
        <w:trPr>
          <w:trHeight w:val="774"/>
          <w:jc w:val="center"/>
        </w:trPr>
        <w:tc>
          <w:tcPr>
            <w:tcW w:w="851"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52"/>
              <w:jc w:val="center"/>
            </w:pPr>
            <w:r w:rsidRPr="00E23140">
              <w:t>1.1</w:t>
            </w:r>
          </w:p>
        </w:tc>
        <w:tc>
          <w:tcPr>
            <w:tcW w:w="439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tabs>
                <w:tab w:val="left" w:pos="995"/>
                <w:tab w:val="left" w:pos="1489"/>
              </w:tabs>
              <w:kinsoku w:val="0"/>
              <w:overflowPunct w:val="0"/>
              <w:autoSpaceDE w:val="0"/>
              <w:autoSpaceDN w:val="0"/>
              <w:adjustRightInd w:val="0"/>
              <w:ind w:right="16"/>
              <w:rPr>
                <w:spacing w:val="-6"/>
                <w:lang w:val="ru-RU"/>
              </w:rPr>
            </w:pPr>
            <w:r w:rsidRPr="00E23140">
              <w:rPr>
                <w:lang w:val="ru-RU"/>
              </w:rPr>
              <w:t xml:space="preserve"> Мероприятие</w:t>
            </w:r>
            <w:r w:rsidRPr="00E23140">
              <w:rPr>
                <w:spacing w:val="1"/>
                <w:lang w:val="ru-RU"/>
              </w:rPr>
              <w:t xml:space="preserve"> </w:t>
            </w:r>
            <w:r w:rsidRPr="00E23140">
              <w:rPr>
                <w:lang w:val="ru-RU"/>
              </w:rPr>
              <w:t>(результат) «…»</w:t>
            </w:r>
            <w:r w:rsidRPr="00E23140">
              <w:rPr>
                <w:lang w:val="ru-RU"/>
              </w:rPr>
              <w:tab/>
            </w:r>
            <w:r w:rsidRPr="00E23140">
              <w:rPr>
                <w:spacing w:val="-4"/>
                <w:lang w:val="ru-RU"/>
              </w:rPr>
              <w:t>в</w:t>
            </w:r>
            <w:r w:rsidRPr="00E23140">
              <w:rPr>
                <w:lang w:val="ru-RU"/>
              </w:rPr>
              <w:t>____</w:t>
            </w:r>
            <w:r w:rsidR="00102F0E">
              <w:rPr>
                <w:lang w:val="ru-RU"/>
              </w:rPr>
              <w:t xml:space="preserve"> </w:t>
            </w:r>
            <w:r w:rsidRPr="00E23140">
              <w:rPr>
                <w:lang w:val="ru-RU"/>
              </w:rPr>
              <w:t>году</w:t>
            </w:r>
            <w:r w:rsidRPr="00E23140">
              <w:rPr>
                <w:spacing w:val="-6"/>
                <w:lang w:val="ru-RU"/>
              </w:rPr>
              <w:t xml:space="preserve"> </w:t>
            </w:r>
          </w:p>
          <w:p w:rsidR="00E23140" w:rsidRPr="00E23140" w:rsidRDefault="00E23140" w:rsidP="00E23140">
            <w:pPr>
              <w:widowControl w:val="0"/>
              <w:tabs>
                <w:tab w:val="left" w:pos="995"/>
                <w:tab w:val="left" w:pos="1489"/>
              </w:tabs>
              <w:kinsoku w:val="0"/>
              <w:overflowPunct w:val="0"/>
              <w:autoSpaceDE w:val="0"/>
              <w:autoSpaceDN w:val="0"/>
              <w:adjustRightInd w:val="0"/>
              <w:ind w:right="16"/>
              <w:rPr>
                <w:iCs/>
                <w:lang w:val="ru-RU"/>
              </w:rPr>
            </w:pPr>
            <w:r w:rsidRPr="00E23140">
              <w:rPr>
                <w:lang w:val="ru-RU"/>
              </w:rPr>
              <w:t xml:space="preserve"> реализации </w:t>
            </w:r>
            <w:r w:rsidRPr="00E23140">
              <w:rPr>
                <w:iCs/>
                <w:lang w:val="ru-RU"/>
              </w:rPr>
              <w:t xml:space="preserve"> (указывается</w:t>
            </w:r>
            <w:r w:rsidRPr="00E23140">
              <w:rPr>
                <w:iCs/>
                <w:spacing w:val="1"/>
                <w:lang w:val="ru-RU"/>
              </w:rPr>
              <w:t xml:space="preserve"> </w:t>
            </w:r>
            <w:r w:rsidRPr="00E23140">
              <w:rPr>
                <w:iCs/>
                <w:lang w:val="ru-RU"/>
              </w:rPr>
              <w:t>мероприятие</w:t>
            </w:r>
            <w:r w:rsidRPr="00E23140">
              <w:rPr>
                <w:iCs/>
                <w:spacing w:val="1"/>
                <w:lang w:val="ru-RU"/>
              </w:rPr>
              <w:t xml:space="preserve"> </w:t>
            </w:r>
            <w:r w:rsidRPr="00E23140">
              <w:rPr>
                <w:iCs/>
                <w:lang w:val="ru-RU"/>
              </w:rPr>
              <w:t>(результат)</w:t>
            </w:r>
            <w:r w:rsidRPr="00E23140">
              <w:rPr>
                <w:iCs/>
                <w:spacing w:val="1"/>
                <w:lang w:val="ru-RU"/>
              </w:rPr>
              <w:t xml:space="preserve"> </w:t>
            </w:r>
            <w:r>
              <w:rPr>
                <w:iCs/>
                <w:spacing w:val="1"/>
                <w:lang w:val="ru-RU"/>
              </w:rPr>
              <w:t xml:space="preserve">муниципального </w:t>
            </w:r>
            <w:r w:rsidRPr="00E23140">
              <w:rPr>
                <w:iCs/>
                <w:lang w:val="ru-RU"/>
              </w:rPr>
              <w:t>проекта в___</w:t>
            </w:r>
            <w:r w:rsidR="00102F0E">
              <w:rPr>
                <w:iCs/>
                <w:lang w:val="ru-RU"/>
              </w:rPr>
              <w:t xml:space="preserve"> </w:t>
            </w:r>
            <w:r w:rsidRPr="00E23140">
              <w:rPr>
                <w:iCs/>
                <w:lang w:val="ru-RU"/>
              </w:rPr>
              <w:t>году реализации)</w:t>
            </w:r>
          </w:p>
        </w:tc>
        <w:tc>
          <w:tcPr>
            <w:tcW w:w="142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c>
          <w:tcPr>
            <w:tcW w:w="2835"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c>
          <w:tcPr>
            <w:tcW w:w="3118"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r>
      <w:tr w:rsidR="00E23140" w:rsidRPr="006276EB" w:rsidTr="000E62E3">
        <w:trPr>
          <w:trHeight w:val="855"/>
          <w:jc w:val="center"/>
        </w:trPr>
        <w:tc>
          <w:tcPr>
            <w:tcW w:w="851"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52"/>
              <w:jc w:val="center"/>
            </w:pPr>
            <w:r w:rsidRPr="00E23140">
              <w:t>1.1.К.1</w:t>
            </w:r>
          </w:p>
        </w:tc>
        <w:tc>
          <w:tcPr>
            <w:tcW w:w="439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tabs>
                <w:tab w:val="left" w:pos="1189"/>
              </w:tabs>
              <w:kinsoku w:val="0"/>
              <w:overflowPunct w:val="0"/>
              <w:autoSpaceDE w:val="0"/>
              <w:autoSpaceDN w:val="0"/>
              <w:adjustRightInd w:val="0"/>
              <w:spacing w:before="52"/>
              <w:ind w:right="13"/>
              <w:rPr>
                <w:lang w:val="ru-RU"/>
              </w:rPr>
            </w:pPr>
            <w:r w:rsidRPr="00E23140">
              <w:rPr>
                <w:lang w:val="ru-RU"/>
              </w:rPr>
              <w:t xml:space="preserve"> Контрольная</w:t>
            </w:r>
            <w:r w:rsidRPr="00E23140">
              <w:rPr>
                <w:lang w:val="ru-RU"/>
              </w:rPr>
              <w:tab/>
            </w:r>
            <w:r>
              <w:rPr>
                <w:lang w:val="ru-RU"/>
              </w:rPr>
              <w:t xml:space="preserve"> </w:t>
            </w:r>
            <w:r w:rsidRPr="00E23140">
              <w:rPr>
                <w:spacing w:val="-1"/>
                <w:lang w:val="ru-RU"/>
              </w:rPr>
              <w:t>точка</w:t>
            </w:r>
            <w:r w:rsidRPr="00E23140">
              <w:rPr>
                <w:spacing w:val="-37"/>
                <w:lang w:val="ru-RU"/>
              </w:rPr>
              <w:t xml:space="preserve"> </w:t>
            </w:r>
            <w:r w:rsidRPr="00E23140">
              <w:rPr>
                <w:lang w:val="ru-RU"/>
              </w:rPr>
              <w:t>«…»</w:t>
            </w:r>
          </w:p>
          <w:p w:rsidR="00E23140" w:rsidRPr="00E23140" w:rsidRDefault="00E23140" w:rsidP="00C718DE">
            <w:pPr>
              <w:widowControl w:val="0"/>
              <w:tabs>
                <w:tab w:val="left" w:pos="1141"/>
              </w:tabs>
              <w:kinsoku w:val="0"/>
              <w:overflowPunct w:val="0"/>
              <w:autoSpaceDE w:val="0"/>
              <w:autoSpaceDN w:val="0"/>
              <w:adjustRightInd w:val="0"/>
              <w:ind w:right="14"/>
              <w:rPr>
                <w:iCs/>
                <w:lang w:val="ru-RU"/>
              </w:rPr>
            </w:pPr>
            <w:r w:rsidRPr="00E23140">
              <w:rPr>
                <w:iCs/>
                <w:lang w:val="ru-RU"/>
              </w:rPr>
              <w:t xml:space="preserve"> </w:t>
            </w:r>
            <w:proofErr w:type="gramStart"/>
            <w:r w:rsidRPr="00E23140">
              <w:rPr>
                <w:iCs/>
                <w:lang w:val="ru-RU"/>
              </w:rPr>
              <w:t xml:space="preserve">(указывается контрольная точка мероприятия </w:t>
            </w:r>
            <w:proofErr w:type="gramEnd"/>
          </w:p>
          <w:p w:rsidR="00E23140" w:rsidRPr="00942CC1" w:rsidRDefault="00E23140" w:rsidP="00C718DE">
            <w:pPr>
              <w:widowControl w:val="0"/>
              <w:tabs>
                <w:tab w:val="left" w:pos="1141"/>
              </w:tabs>
              <w:kinsoku w:val="0"/>
              <w:overflowPunct w:val="0"/>
              <w:autoSpaceDE w:val="0"/>
              <w:autoSpaceDN w:val="0"/>
              <w:adjustRightInd w:val="0"/>
              <w:ind w:right="14"/>
              <w:rPr>
                <w:iCs/>
                <w:lang w:val="ru-RU"/>
              </w:rPr>
            </w:pPr>
            <w:r w:rsidRPr="00E23140">
              <w:rPr>
                <w:iCs/>
                <w:lang w:val="ru-RU"/>
              </w:rPr>
              <w:t xml:space="preserve"> </w:t>
            </w:r>
            <w:r w:rsidRPr="00942CC1">
              <w:rPr>
                <w:iCs/>
                <w:lang w:val="ru-RU"/>
              </w:rPr>
              <w:t>(результата)</w:t>
            </w:r>
          </w:p>
        </w:tc>
        <w:tc>
          <w:tcPr>
            <w:tcW w:w="1424" w:type="dxa"/>
            <w:tcBorders>
              <w:top w:val="single" w:sz="4" w:space="0" w:color="000000"/>
              <w:left w:val="single" w:sz="4" w:space="0" w:color="000000"/>
              <w:bottom w:val="single" w:sz="4" w:space="0" w:color="000000"/>
              <w:right w:val="single" w:sz="4" w:space="0" w:color="000000"/>
            </w:tcBorders>
          </w:tcPr>
          <w:p w:rsidR="00E23140" w:rsidRPr="00942CC1" w:rsidRDefault="00E23140" w:rsidP="00C718DE">
            <w:pPr>
              <w:widowControl w:val="0"/>
              <w:kinsoku w:val="0"/>
              <w:overflowPunct w:val="0"/>
              <w:autoSpaceDE w:val="0"/>
              <w:autoSpaceDN w:val="0"/>
              <w:adjustRightInd w:val="0"/>
              <w:spacing w:before="110"/>
              <w:jc w:val="center"/>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E23140" w:rsidRPr="00942CC1" w:rsidRDefault="00E23140" w:rsidP="00C718DE">
            <w:pPr>
              <w:widowControl w:val="0"/>
              <w:kinsoku w:val="0"/>
              <w:overflowPunct w:val="0"/>
              <w:autoSpaceDE w:val="0"/>
              <w:autoSpaceDN w:val="0"/>
              <w:adjustRightInd w:val="0"/>
              <w:rPr>
                <w:lang w:val="ru-RU"/>
              </w:rPr>
            </w:pPr>
          </w:p>
        </w:tc>
        <w:tc>
          <w:tcPr>
            <w:tcW w:w="2835" w:type="dxa"/>
            <w:tcBorders>
              <w:top w:val="single" w:sz="4" w:space="0" w:color="000000"/>
              <w:left w:val="single" w:sz="4" w:space="0" w:color="000000"/>
              <w:bottom w:val="single" w:sz="4" w:space="0" w:color="000000"/>
              <w:right w:val="single" w:sz="4" w:space="0" w:color="000000"/>
            </w:tcBorders>
          </w:tcPr>
          <w:p w:rsidR="00E23140" w:rsidRPr="00942CC1" w:rsidRDefault="00E23140" w:rsidP="00C718DE">
            <w:pPr>
              <w:widowControl w:val="0"/>
              <w:kinsoku w:val="0"/>
              <w:overflowPunct w:val="0"/>
              <w:autoSpaceDE w:val="0"/>
              <w:autoSpaceDN w:val="0"/>
              <w:adjustRightInd w:val="0"/>
              <w:rPr>
                <w:lang w:val="ru-RU"/>
              </w:rPr>
            </w:pPr>
          </w:p>
        </w:tc>
        <w:tc>
          <w:tcPr>
            <w:tcW w:w="3118" w:type="dxa"/>
            <w:tcBorders>
              <w:top w:val="single" w:sz="4" w:space="0" w:color="000000"/>
              <w:left w:val="single" w:sz="4" w:space="0" w:color="000000"/>
              <w:bottom w:val="single" w:sz="4" w:space="0" w:color="000000"/>
              <w:right w:val="single" w:sz="4" w:space="0" w:color="000000"/>
            </w:tcBorders>
          </w:tcPr>
          <w:p w:rsidR="00E23140" w:rsidRPr="00942CC1" w:rsidRDefault="00E23140" w:rsidP="00C718DE">
            <w:pPr>
              <w:widowControl w:val="0"/>
              <w:kinsoku w:val="0"/>
              <w:overflowPunct w:val="0"/>
              <w:autoSpaceDE w:val="0"/>
              <w:autoSpaceDN w:val="0"/>
              <w:adjustRightInd w:val="0"/>
              <w:rPr>
                <w:lang w:val="ru-RU"/>
              </w:rPr>
            </w:pPr>
          </w:p>
        </w:tc>
      </w:tr>
      <w:tr w:rsidR="00E23140" w:rsidRPr="006276EB" w:rsidTr="000E62E3">
        <w:trPr>
          <w:trHeight w:val="1123"/>
          <w:jc w:val="center"/>
        </w:trPr>
        <w:tc>
          <w:tcPr>
            <w:tcW w:w="851"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52"/>
              <w:jc w:val="center"/>
            </w:pPr>
            <w:r w:rsidRPr="00E23140">
              <w:t>1.1.1</w:t>
            </w:r>
          </w:p>
        </w:tc>
        <w:tc>
          <w:tcPr>
            <w:tcW w:w="439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52"/>
              <w:ind w:right="16"/>
              <w:rPr>
                <w:lang w:val="ru-RU"/>
              </w:rPr>
            </w:pPr>
            <w:r w:rsidRPr="00E23140">
              <w:rPr>
                <w:lang w:val="ru-RU"/>
              </w:rPr>
              <w:t xml:space="preserve"> Объект</w:t>
            </w:r>
            <w:r w:rsidRPr="00E23140">
              <w:rPr>
                <w:spacing w:val="27"/>
                <w:lang w:val="ru-RU"/>
              </w:rPr>
              <w:t xml:space="preserve"> </w:t>
            </w:r>
            <w:r w:rsidRPr="00E23140">
              <w:rPr>
                <w:lang w:val="ru-RU"/>
              </w:rPr>
              <w:t>мероприятия (результата)</w:t>
            </w:r>
            <w:r w:rsidRPr="00E23140">
              <w:rPr>
                <w:spacing w:val="-2"/>
                <w:lang w:val="ru-RU"/>
              </w:rPr>
              <w:t xml:space="preserve"> </w:t>
            </w:r>
            <w:r w:rsidRPr="00E23140">
              <w:rPr>
                <w:lang w:val="ru-RU"/>
              </w:rPr>
              <w:t>«…»</w:t>
            </w:r>
          </w:p>
          <w:p w:rsidR="00E23140" w:rsidRPr="00E23140" w:rsidRDefault="00E23140" w:rsidP="00E23140">
            <w:pPr>
              <w:widowControl w:val="0"/>
              <w:tabs>
                <w:tab w:val="left" w:pos="1491"/>
              </w:tabs>
              <w:kinsoku w:val="0"/>
              <w:overflowPunct w:val="0"/>
              <w:autoSpaceDE w:val="0"/>
              <w:autoSpaceDN w:val="0"/>
              <w:adjustRightInd w:val="0"/>
              <w:spacing w:before="1"/>
              <w:ind w:right="13"/>
              <w:rPr>
                <w:lang w:val="ru-RU"/>
              </w:rPr>
            </w:pPr>
            <w:r w:rsidRPr="00E23140">
              <w:rPr>
                <w:lang w:val="ru-RU"/>
              </w:rPr>
              <w:t xml:space="preserve"> </w:t>
            </w:r>
            <w:proofErr w:type="gramStart"/>
            <w:r w:rsidRPr="00E23140">
              <w:rPr>
                <w:lang w:val="ru-RU"/>
              </w:rPr>
              <w:t>(указывается объект, создаваемый (приобретаемый)</w:t>
            </w:r>
            <w:r>
              <w:rPr>
                <w:lang w:val="ru-RU"/>
              </w:rPr>
              <w:t xml:space="preserve"> </w:t>
            </w:r>
            <w:r w:rsidRPr="00E23140">
              <w:rPr>
                <w:lang w:val="ru-RU"/>
              </w:rPr>
              <w:t xml:space="preserve"> в рамках мероприятия (результата) </w:t>
            </w:r>
            <w:r>
              <w:rPr>
                <w:lang w:val="ru-RU"/>
              </w:rPr>
              <w:t xml:space="preserve">муниципального </w:t>
            </w:r>
            <w:r w:rsidRPr="00E23140">
              <w:rPr>
                <w:lang w:val="ru-RU"/>
              </w:rPr>
              <w:t xml:space="preserve"> проекта</w:t>
            </w:r>
            <w:proofErr w:type="gramEnd"/>
          </w:p>
        </w:tc>
        <w:tc>
          <w:tcPr>
            <w:tcW w:w="142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jc w:val="center"/>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jc w:val="center"/>
              <w:rPr>
                <w:lang w:val="ru-RU"/>
              </w:rPr>
            </w:pPr>
          </w:p>
        </w:tc>
        <w:tc>
          <w:tcPr>
            <w:tcW w:w="2835"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c>
          <w:tcPr>
            <w:tcW w:w="3118"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r>
      <w:tr w:rsidR="00E23140" w:rsidRPr="006276EB" w:rsidTr="000E62E3">
        <w:trPr>
          <w:trHeight w:val="983"/>
          <w:jc w:val="center"/>
        </w:trPr>
        <w:tc>
          <w:tcPr>
            <w:tcW w:w="851"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52"/>
              <w:jc w:val="center"/>
            </w:pPr>
            <w:r w:rsidRPr="00E23140">
              <w:t>1.1.1.К.1</w:t>
            </w:r>
          </w:p>
        </w:tc>
        <w:tc>
          <w:tcPr>
            <w:tcW w:w="439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52"/>
              <w:ind w:right="13"/>
              <w:jc w:val="both"/>
              <w:rPr>
                <w:lang w:val="ru-RU"/>
              </w:rPr>
            </w:pPr>
            <w:r w:rsidRPr="00E23140">
              <w:rPr>
                <w:lang w:val="ru-RU"/>
              </w:rPr>
              <w:t xml:space="preserve"> Контрольная</w:t>
            </w:r>
            <w:r w:rsidRPr="00E23140">
              <w:rPr>
                <w:spacing w:val="1"/>
                <w:lang w:val="ru-RU"/>
              </w:rPr>
              <w:t xml:space="preserve"> </w:t>
            </w:r>
            <w:r w:rsidRPr="00E23140">
              <w:rPr>
                <w:lang w:val="ru-RU"/>
              </w:rPr>
              <w:t>точка</w:t>
            </w:r>
            <w:r w:rsidRPr="00E23140">
              <w:rPr>
                <w:spacing w:val="-37"/>
                <w:lang w:val="ru-RU"/>
              </w:rPr>
              <w:t xml:space="preserve"> </w:t>
            </w:r>
            <w:r w:rsidRPr="00E23140">
              <w:rPr>
                <w:lang w:val="ru-RU"/>
              </w:rPr>
              <w:t>объекта</w:t>
            </w:r>
            <w:r w:rsidRPr="00E23140">
              <w:rPr>
                <w:spacing w:val="1"/>
                <w:lang w:val="ru-RU"/>
              </w:rPr>
              <w:t xml:space="preserve"> </w:t>
            </w:r>
            <w:r w:rsidRPr="00E23140">
              <w:rPr>
                <w:lang w:val="ru-RU"/>
              </w:rPr>
              <w:t>мероприятия</w:t>
            </w:r>
          </w:p>
          <w:p w:rsidR="00E23140" w:rsidRPr="00E23140" w:rsidRDefault="00E23140" w:rsidP="009A52B2">
            <w:pPr>
              <w:widowControl w:val="0"/>
              <w:kinsoku w:val="0"/>
              <w:overflowPunct w:val="0"/>
              <w:autoSpaceDE w:val="0"/>
              <w:autoSpaceDN w:val="0"/>
              <w:adjustRightInd w:val="0"/>
              <w:spacing w:before="52"/>
              <w:ind w:right="13"/>
              <w:jc w:val="both"/>
              <w:rPr>
                <w:iCs/>
                <w:lang w:val="ru-RU"/>
              </w:rPr>
            </w:pPr>
            <w:r w:rsidRPr="00E23140">
              <w:rPr>
                <w:spacing w:val="1"/>
                <w:lang w:val="ru-RU"/>
              </w:rPr>
              <w:t xml:space="preserve"> </w:t>
            </w:r>
            <w:proofErr w:type="gramStart"/>
            <w:r w:rsidRPr="00E23140">
              <w:rPr>
                <w:lang w:val="ru-RU"/>
              </w:rPr>
              <w:t>(результата)</w:t>
            </w:r>
            <w:r w:rsidRPr="00E23140">
              <w:rPr>
                <w:spacing w:val="-2"/>
                <w:lang w:val="ru-RU"/>
              </w:rPr>
              <w:t xml:space="preserve"> </w:t>
            </w:r>
            <w:r w:rsidRPr="00E23140">
              <w:rPr>
                <w:lang w:val="ru-RU"/>
              </w:rPr>
              <w:t>«…»</w:t>
            </w:r>
            <w:r w:rsidRPr="00E23140">
              <w:rPr>
                <w:iCs/>
                <w:lang w:val="ru-RU"/>
              </w:rPr>
              <w:t xml:space="preserve"> (указывается контрольная точка объекта  мероприятия (результата)</w:t>
            </w:r>
            <w:proofErr w:type="gramEnd"/>
          </w:p>
        </w:tc>
        <w:tc>
          <w:tcPr>
            <w:tcW w:w="142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1"/>
              <w:jc w:val="center"/>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1"/>
              <w:jc w:val="center"/>
              <w:rPr>
                <w:lang w:val="ru-RU"/>
              </w:rPr>
            </w:pPr>
          </w:p>
        </w:tc>
        <w:tc>
          <w:tcPr>
            <w:tcW w:w="2835"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c>
          <w:tcPr>
            <w:tcW w:w="3118"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r>
      <w:tr w:rsidR="00E23140" w:rsidRPr="006276EB" w:rsidTr="000E62E3">
        <w:trPr>
          <w:trHeight w:val="1534"/>
          <w:jc w:val="center"/>
        </w:trPr>
        <w:tc>
          <w:tcPr>
            <w:tcW w:w="851"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jc w:val="center"/>
            </w:pPr>
            <w:r w:rsidRPr="00E23140">
              <w:lastRenderedPageBreak/>
              <w:t>1.2</w:t>
            </w:r>
          </w:p>
        </w:tc>
        <w:tc>
          <w:tcPr>
            <w:tcW w:w="439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tabs>
                <w:tab w:val="left" w:pos="1170"/>
                <w:tab w:val="left" w:pos="1320"/>
              </w:tabs>
              <w:kinsoku w:val="0"/>
              <w:overflowPunct w:val="0"/>
              <w:autoSpaceDE w:val="0"/>
              <w:autoSpaceDN w:val="0"/>
              <w:adjustRightInd w:val="0"/>
              <w:ind w:right="11"/>
              <w:rPr>
                <w:spacing w:val="1"/>
                <w:lang w:val="ru-RU"/>
              </w:rPr>
            </w:pPr>
            <w:r w:rsidRPr="00E23140">
              <w:rPr>
                <w:lang w:val="ru-RU"/>
              </w:rPr>
              <w:t xml:space="preserve"> Мероприятие</w:t>
            </w:r>
            <w:r w:rsidRPr="00E23140">
              <w:rPr>
                <w:spacing w:val="1"/>
                <w:lang w:val="ru-RU"/>
              </w:rPr>
              <w:t xml:space="preserve"> </w:t>
            </w:r>
            <w:r w:rsidRPr="00E23140">
              <w:rPr>
                <w:lang w:val="ru-RU"/>
              </w:rPr>
              <w:t xml:space="preserve">(результат) </w:t>
            </w:r>
            <w:r w:rsidRPr="00E23140">
              <w:rPr>
                <w:spacing w:val="-1"/>
                <w:lang w:val="ru-RU"/>
              </w:rPr>
              <w:t>иного</w:t>
            </w:r>
            <w:r w:rsidRPr="00E23140">
              <w:rPr>
                <w:spacing w:val="-37"/>
                <w:lang w:val="ru-RU"/>
              </w:rPr>
              <w:t xml:space="preserve">  </w:t>
            </w:r>
            <w:r w:rsidR="009A52B2">
              <w:rPr>
                <w:spacing w:val="-37"/>
                <w:lang w:val="ru-RU"/>
              </w:rPr>
              <w:t xml:space="preserve"> </w:t>
            </w:r>
            <w:r w:rsidRPr="00E23140">
              <w:rPr>
                <w:lang w:val="ru-RU"/>
              </w:rPr>
              <w:t>структурного</w:t>
            </w:r>
            <w:r w:rsidRPr="00E23140">
              <w:rPr>
                <w:spacing w:val="1"/>
                <w:lang w:val="ru-RU"/>
              </w:rPr>
              <w:t xml:space="preserve"> </w:t>
            </w:r>
          </w:p>
          <w:p w:rsidR="00E23140" w:rsidRPr="00E23140" w:rsidRDefault="00E23140" w:rsidP="00C718DE">
            <w:pPr>
              <w:widowControl w:val="0"/>
              <w:tabs>
                <w:tab w:val="left" w:pos="1170"/>
                <w:tab w:val="left" w:pos="1320"/>
              </w:tabs>
              <w:kinsoku w:val="0"/>
              <w:overflowPunct w:val="0"/>
              <w:autoSpaceDE w:val="0"/>
              <w:autoSpaceDN w:val="0"/>
              <w:adjustRightInd w:val="0"/>
              <w:ind w:right="11"/>
              <w:rPr>
                <w:lang w:val="ru-RU"/>
              </w:rPr>
            </w:pPr>
            <w:r w:rsidRPr="00E23140">
              <w:rPr>
                <w:spacing w:val="1"/>
                <w:lang w:val="ru-RU"/>
              </w:rPr>
              <w:t xml:space="preserve"> </w:t>
            </w:r>
            <w:r w:rsidR="009A52B2" w:rsidRPr="00E23140">
              <w:rPr>
                <w:lang w:val="ru-RU"/>
              </w:rPr>
              <w:t>Э</w:t>
            </w:r>
            <w:r w:rsidRPr="00E23140">
              <w:rPr>
                <w:lang w:val="ru-RU"/>
              </w:rPr>
              <w:t>лемента</w:t>
            </w:r>
            <w:r w:rsidR="009A52B2">
              <w:rPr>
                <w:lang w:val="ru-RU"/>
              </w:rPr>
              <w:t xml:space="preserve"> муниципальной </w:t>
            </w:r>
            <w:r w:rsidRPr="00E23140">
              <w:rPr>
                <w:lang w:val="ru-RU"/>
              </w:rPr>
              <w:t>программы «</w:t>
            </w:r>
            <w:r w:rsidRPr="00E23140">
              <w:rPr>
                <w:spacing w:val="-1"/>
                <w:lang w:val="ru-RU"/>
              </w:rPr>
              <w:t>...»</w:t>
            </w:r>
          </w:p>
          <w:p w:rsidR="00E23140" w:rsidRPr="00E23140" w:rsidRDefault="00E23140" w:rsidP="00C718DE">
            <w:pPr>
              <w:widowControl w:val="0"/>
              <w:tabs>
                <w:tab w:val="left" w:pos="1328"/>
              </w:tabs>
              <w:kinsoku w:val="0"/>
              <w:overflowPunct w:val="0"/>
              <w:autoSpaceDE w:val="0"/>
              <w:autoSpaceDN w:val="0"/>
              <w:adjustRightInd w:val="0"/>
              <w:ind w:right="12"/>
              <w:rPr>
                <w:iCs/>
                <w:spacing w:val="1"/>
                <w:lang w:val="ru-RU"/>
              </w:rPr>
            </w:pPr>
            <w:r w:rsidRPr="00E23140">
              <w:rPr>
                <w:iCs/>
                <w:lang w:val="ru-RU"/>
              </w:rPr>
              <w:t xml:space="preserve"> </w:t>
            </w:r>
            <w:proofErr w:type="gramStart"/>
            <w:r w:rsidRPr="00E23140">
              <w:rPr>
                <w:iCs/>
                <w:lang w:val="ru-RU"/>
              </w:rPr>
              <w:t>(указывается</w:t>
            </w:r>
            <w:r w:rsidRPr="00E23140">
              <w:rPr>
                <w:iCs/>
                <w:lang w:val="ru-RU"/>
              </w:rPr>
              <w:tab/>
            </w:r>
            <w:r w:rsidRPr="00E23140">
              <w:rPr>
                <w:iCs/>
                <w:spacing w:val="-1"/>
                <w:lang w:val="ru-RU"/>
              </w:rPr>
              <w:t xml:space="preserve">при </w:t>
            </w:r>
            <w:r w:rsidRPr="00E23140">
              <w:rPr>
                <w:iCs/>
                <w:lang w:val="ru-RU"/>
              </w:rPr>
              <w:t>необходимости</w:t>
            </w:r>
            <w:r w:rsidRPr="00E23140">
              <w:rPr>
                <w:iCs/>
                <w:spacing w:val="1"/>
                <w:lang w:val="ru-RU"/>
              </w:rPr>
              <w:t xml:space="preserve"> </w:t>
            </w:r>
            <w:r w:rsidRPr="00E23140">
              <w:rPr>
                <w:iCs/>
                <w:lang w:val="ru-RU"/>
              </w:rPr>
              <w:t>мероприятие</w:t>
            </w:r>
            <w:r w:rsidRPr="00E23140">
              <w:rPr>
                <w:iCs/>
                <w:spacing w:val="1"/>
                <w:lang w:val="ru-RU"/>
              </w:rPr>
              <w:t xml:space="preserve"> </w:t>
            </w:r>
            <w:proofErr w:type="gramEnd"/>
          </w:p>
          <w:p w:rsidR="00E23140" w:rsidRPr="00E23140" w:rsidRDefault="00E23140" w:rsidP="00C718DE">
            <w:pPr>
              <w:widowControl w:val="0"/>
              <w:tabs>
                <w:tab w:val="left" w:pos="1328"/>
              </w:tabs>
              <w:kinsoku w:val="0"/>
              <w:overflowPunct w:val="0"/>
              <w:autoSpaceDE w:val="0"/>
              <w:autoSpaceDN w:val="0"/>
              <w:adjustRightInd w:val="0"/>
              <w:ind w:right="12"/>
              <w:rPr>
                <w:iCs/>
                <w:lang w:val="ru-RU"/>
              </w:rPr>
            </w:pPr>
            <w:r w:rsidRPr="00E23140">
              <w:rPr>
                <w:iCs/>
                <w:lang w:val="ru-RU"/>
              </w:rPr>
              <w:t xml:space="preserve"> (результат)</w:t>
            </w:r>
            <w:r w:rsidRPr="00E23140">
              <w:rPr>
                <w:iCs/>
                <w:spacing w:val="39"/>
                <w:lang w:val="ru-RU"/>
              </w:rPr>
              <w:t xml:space="preserve"> </w:t>
            </w:r>
            <w:r w:rsidRPr="00E23140">
              <w:rPr>
                <w:iCs/>
                <w:lang w:val="ru-RU"/>
              </w:rPr>
              <w:t>из</w:t>
            </w:r>
            <w:r w:rsidRPr="00E23140">
              <w:rPr>
                <w:iCs/>
                <w:spacing w:val="2"/>
                <w:lang w:val="ru-RU"/>
              </w:rPr>
              <w:t xml:space="preserve"> </w:t>
            </w:r>
            <w:r w:rsidRPr="00E23140">
              <w:rPr>
                <w:iCs/>
                <w:lang w:val="ru-RU"/>
              </w:rPr>
              <w:t xml:space="preserve">иного </w:t>
            </w:r>
            <w:r w:rsidRPr="00E23140">
              <w:rPr>
                <w:iCs/>
                <w:spacing w:val="-37"/>
                <w:lang w:val="ru-RU"/>
              </w:rPr>
              <w:t>с</w:t>
            </w:r>
            <w:r w:rsidRPr="00E23140">
              <w:rPr>
                <w:iCs/>
                <w:lang w:val="ru-RU"/>
              </w:rPr>
              <w:t>труктурного элемента</w:t>
            </w:r>
          </w:p>
          <w:p w:rsidR="00E23140" w:rsidRPr="00E23140" w:rsidRDefault="00E23140" w:rsidP="00C718DE">
            <w:pPr>
              <w:widowControl w:val="0"/>
              <w:tabs>
                <w:tab w:val="left" w:pos="1328"/>
              </w:tabs>
              <w:kinsoku w:val="0"/>
              <w:overflowPunct w:val="0"/>
              <w:autoSpaceDE w:val="0"/>
              <w:autoSpaceDN w:val="0"/>
              <w:adjustRightInd w:val="0"/>
              <w:ind w:right="12"/>
              <w:rPr>
                <w:iCs/>
                <w:spacing w:val="-37"/>
                <w:lang w:val="ru-RU"/>
              </w:rPr>
            </w:pPr>
            <w:r w:rsidRPr="00E23140">
              <w:rPr>
                <w:iCs/>
                <w:lang w:val="ru-RU"/>
              </w:rPr>
              <w:t xml:space="preserve"> государственной программы, </w:t>
            </w:r>
            <w:proofErr w:type="gramStart"/>
            <w:r w:rsidRPr="00E23140">
              <w:rPr>
                <w:iCs/>
                <w:lang w:val="ru-RU"/>
              </w:rPr>
              <w:t>необходимый</w:t>
            </w:r>
            <w:proofErr w:type="gramEnd"/>
            <w:r w:rsidRPr="00E23140">
              <w:rPr>
                <w:iCs/>
                <w:lang w:val="ru-RU"/>
              </w:rPr>
              <w:t xml:space="preserve"> </w:t>
            </w:r>
            <w:r w:rsidRPr="00E23140">
              <w:rPr>
                <w:iCs/>
                <w:spacing w:val="-1"/>
                <w:lang w:val="ru-RU"/>
              </w:rPr>
              <w:t>для</w:t>
            </w:r>
            <w:r w:rsidRPr="00E23140">
              <w:rPr>
                <w:iCs/>
                <w:spacing w:val="-37"/>
                <w:lang w:val="ru-RU"/>
              </w:rPr>
              <w:t xml:space="preserve"> </w:t>
            </w:r>
          </w:p>
          <w:p w:rsidR="00E23140" w:rsidRPr="00E23140" w:rsidRDefault="00E23140" w:rsidP="00E23140">
            <w:pPr>
              <w:widowControl w:val="0"/>
              <w:tabs>
                <w:tab w:val="left" w:pos="1328"/>
              </w:tabs>
              <w:kinsoku w:val="0"/>
              <w:overflowPunct w:val="0"/>
              <w:autoSpaceDE w:val="0"/>
              <w:autoSpaceDN w:val="0"/>
              <w:adjustRightInd w:val="0"/>
              <w:ind w:right="12"/>
              <w:rPr>
                <w:iCs/>
                <w:lang w:val="ru-RU"/>
              </w:rPr>
            </w:pPr>
            <w:r w:rsidRPr="00E23140">
              <w:rPr>
                <w:iCs/>
                <w:spacing w:val="-37"/>
                <w:lang w:val="ru-RU"/>
              </w:rPr>
              <w:t xml:space="preserve">  </w:t>
            </w:r>
            <w:r w:rsidRPr="00E23140">
              <w:rPr>
                <w:iCs/>
                <w:lang w:val="ru-RU"/>
              </w:rPr>
              <w:t>достижения</w:t>
            </w:r>
            <w:r w:rsidRPr="00E23140">
              <w:rPr>
                <w:iCs/>
                <w:spacing w:val="-3"/>
                <w:lang w:val="ru-RU"/>
              </w:rPr>
              <w:t xml:space="preserve"> </w:t>
            </w:r>
            <w:r w:rsidRPr="00E23140">
              <w:rPr>
                <w:iCs/>
                <w:lang w:val="ru-RU"/>
              </w:rPr>
              <w:t>задачи)</w:t>
            </w:r>
          </w:p>
        </w:tc>
        <w:tc>
          <w:tcPr>
            <w:tcW w:w="142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jc w:val="center"/>
              <w:rPr>
                <w:iCs/>
                <w:lang w:val="ru-RU"/>
              </w:rPr>
            </w:pPr>
          </w:p>
        </w:tc>
        <w:tc>
          <w:tcPr>
            <w:tcW w:w="1418"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ind w:right="16"/>
              <w:jc w:val="center"/>
              <w:rPr>
                <w:iCs/>
                <w:lang w:val="ru-RU"/>
              </w:rPr>
            </w:pPr>
          </w:p>
        </w:tc>
        <w:tc>
          <w:tcPr>
            <w:tcW w:w="2835"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c>
          <w:tcPr>
            <w:tcW w:w="3118"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r>
      <w:tr w:rsidR="00E23140" w:rsidRPr="006276EB" w:rsidTr="000E62E3">
        <w:trPr>
          <w:trHeight w:val="1136"/>
          <w:jc w:val="center"/>
        </w:trPr>
        <w:tc>
          <w:tcPr>
            <w:tcW w:w="851"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52"/>
              <w:jc w:val="center"/>
              <w:rPr>
                <w:iCs/>
              </w:rPr>
            </w:pPr>
            <w:r w:rsidRPr="00E23140">
              <w:rPr>
                <w:iCs/>
              </w:rPr>
              <w:t>1.2</w:t>
            </w:r>
          </w:p>
        </w:tc>
        <w:tc>
          <w:tcPr>
            <w:tcW w:w="4394" w:type="dxa"/>
            <w:tcBorders>
              <w:top w:val="single" w:sz="4" w:space="0" w:color="000000"/>
              <w:left w:val="single" w:sz="4" w:space="0" w:color="000000"/>
              <w:bottom w:val="single" w:sz="4" w:space="0" w:color="000000"/>
              <w:right w:val="single" w:sz="4" w:space="0" w:color="000000"/>
            </w:tcBorders>
          </w:tcPr>
          <w:p w:rsidR="00E23140" w:rsidRPr="00E23140" w:rsidRDefault="00E23140" w:rsidP="009A52B2">
            <w:pPr>
              <w:widowControl w:val="0"/>
              <w:tabs>
                <w:tab w:val="left" w:pos="1171"/>
              </w:tabs>
              <w:kinsoku w:val="0"/>
              <w:overflowPunct w:val="0"/>
              <w:autoSpaceDE w:val="0"/>
              <w:autoSpaceDN w:val="0"/>
              <w:adjustRightInd w:val="0"/>
              <w:ind w:right="13"/>
              <w:rPr>
                <w:iCs/>
                <w:lang w:val="ru-RU"/>
              </w:rPr>
            </w:pPr>
            <w:r w:rsidRPr="00E23140">
              <w:rPr>
                <w:iCs/>
                <w:lang w:val="ru-RU"/>
              </w:rPr>
              <w:t xml:space="preserve"> Мероприятие (результат) иного структурного элемента</w:t>
            </w:r>
            <w:r w:rsidR="009A52B2">
              <w:rPr>
                <w:iCs/>
                <w:lang w:val="ru-RU"/>
              </w:rPr>
              <w:t xml:space="preserve"> муниципальной </w:t>
            </w:r>
            <w:r w:rsidRPr="00E23140">
              <w:rPr>
                <w:iCs/>
                <w:lang w:val="ru-RU"/>
              </w:rPr>
              <w:t xml:space="preserve"> программы «…» в ___году  реализации</w:t>
            </w:r>
            <w:r w:rsidR="009A52B2">
              <w:rPr>
                <w:iCs/>
                <w:lang w:val="ru-RU"/>
              </w:rPr>
              <w:t xml:space="preserve"> </w:t>
            </w:r>
            <w:r w:rsidRPr="00E23140">
              <w:rPr>
                <w:iCs/>
                <w:lang w:val="ru-RU"/>
              </w:rPr>
              <w:t xml:space="preserve"> (указывается мероприятие (результат)  </w:t>
            </w:r>
            <w:r w:rsidR="009A52B2">
              <w:rPr>
                <w:iCs/>
                <w:lang w:val="ru-RU"/>
              </w:rPr>
              <w:t xml:space="preserve">муниципального </w:t>
            </w:r>
            <w:r w:rsidRPr="00E23140">
              <w:rPr>
                <w:iCs/>
                <w:lang w:val="ru-RU"/>
              </w:rPr>
              <w:t xml:space="preserve"> проекта в ____ году реализации)</w:t>
            </w:r>
          </w:p>
        </w:tc>
        <w:tc>
          <w:tcPr>
            <w:tcW w:w="142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4"/>
              <w:jc w:val="center"/>
              <w:rPr>
                <w:iCs/>
                <w:lang w:val="ru-RU"/>
              </w:rPr>
            </w:pPr>
          </w:p>
        </w:tc>
        <w:tc>
          <w:tcPr>
            <w:tcW w:w="1418"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52"/>
              <w:ind w:right="16"/>
              <w:jc w:val="center"/>
              <w:rPr>
                <w:iCs/>
                <w:lang w:val="ru-RU"/>
              </w:rPr>
            </w:pPr>
          </w:p>
        </w:tc>
        <w:tc>
          <w:tcPr>
            <w:tcW w:w="2835"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c>
          <w:tcPr>
            <w:tcW w:w="3118"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rPr>
                <w:lang w:val="ru-RU"/>
              </w:rPr>
            </w:pPr>
          </w:p>
        </w:tc>
      </w:tr>
      <w:tr w:rsidR="00E23140" w:rsidRPr="006276EB" w:rsidTr="000E62E3">
        <w:trPr>
          <w:trHeight w:val="1408"/>
          <w:jc w:val="center"/>
        </w:trPr>
        <w:tc>
          <w:tcPr>
            <w:tcW w:w="851"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kinsoku w:val="0"/>
              <w:overflowPunct w:val="0"/>
              <w:autoSpaceDE w:val="0"/>
              <w:autoSpaceDN w:val="0"/>
              <w:adjustRightInd w:val="0"/>
              <w:spacing w:before="54"/>
              <w:jc w:val="center"/>
            </w:pPr>
            <w:r w:rsidRPr="00E23140">
              <w:t>1.2.К.1</w:t>
            </w:r>
          </w:p>
        </w:tc>
        <w:tc>
          <w:tcPr>
            <w:tcW w:w="4394" w:type="dxa"/>
            <w:tcBorders>
              <w:top w:val="single" w:sz="4" w:space="0" w:color="000000"/>
              <w:left w:val="single" w:sz="4" w:space="0" w:color="000000"/>
              <w:bottom w:val="single" w:sz="4" w:space="0" w:color="000000"/>
              <w:right w:val="single" w:sz="4" w:space="0" w:color="000000"/>
            </w:tcBorders>
          </w:tcPr>
          <w:p w:rsidR="00E23140" w:rsidRPr="00E23140" w:rsidRDefault="00E23140" w:rsidP="00C718DE">
            <w:pPr>
              <w:widowControl w:val="0"/>
              <w:tabs>
                <w:tab w:val="left" w:pos="647"/>
                <w:tab w:val="left" w:pos="839"/>
                <w:tab w:val="left" w:pos="1189"/>
              </w:tabs>
              <w:kinsoku w:val="0"/>
              <w:overflowPunct w:val="0"/>
              <w:autoSpaceDE w:val="0"/>
              <w:autoSpaceDN w:val="0"/>
              <w:adjustRightInd w:val="0"/>
              <w:ind w:right="13"/>
              <w:rPr>
                <w:lang w:val="ru-RU"/>
              </w:rPr>
            </w:pPr>
            <w:r w:rsidRPr="00E23140">
              <w:rPr>
                <w:lang w:val="ru-RU"/>
              </w:rPr>
              <w:t xml:space="preserve"> Контрольная точка иного результата иного </w:t>
            </w:r>
          </w:p>
          <w:p w:rsidR="00E23140" w:rsidRPr="00E23140" w:rsidRDefault="00E23140" w:rsidP="00C718DE">
            <w:pPr>
              <w:widowControl w:val="0"/>
              <w:tabs>
                <w:tab w:val="left" w:pos="647"/>
                <w:tab w:val="left" w:pos="839"/>
                <w:tab w:val="left" w:pos="1189"/>
              </w:tabs>
              <w:kinsoku w:val="0"/>
              <w:overflowPunct w:val="0"/>
              <w:autoSpaceDE w:val="0"/>
              <w:autoSpaceDN w:val="0"/>
              <w:adjustRightInd w:val="0"/>
              <w:ind w:right="13"/>
              <w:rPr>
                <w:lang w:val="ru-RU"/>
              </w:rPr>
            </w:pPr>
            <w:r w:rsidRPr="00E23140">
              <w:rPr>
                <w:lang w:val="ru-RU"/>
              </w:rPr>
              <w:t xml:space="preserve"> структурного элемента </w:t>
            </w:r>
            <w:proofErr w:type="gramStart"/>
            <w:r w:rsidR="009A52B2">
              <w:rPr>
                <w:lang w:val="ru-RU"/>
              </w:rPr>
              <w:t>муниципальной</w:t>
            </w:r>
            <w:proofErr w:type="gramEnd"/>
            <w:r w:rsidR="009A52B2">
              <w:rPr>
                <w:lang w:val="ru-RU"/>
              </w:rPr>
              <w:t xml:space="preserve"> </w:t>
            </w:r>
            <w:r w:rsidRPr="00E23140">
              <w:rPr>
                <w:lang w:val="ru-RU"/>
              </w:rPr>
              <w:t xml:space="preserve"> </w:t>
            </w:r>
          </w:p>
          <w:p w:rsidR="00E23140" w:rsidRPr="00102F0E" w:rsidRDefault="00E23140" w:rsidP="009A52B2">
            <w:pPr>
              <w:widowControl w:val="0"/>
              <w:tabs>
                <w:tab w:val="left" w:pos="647"/>
                <w:tab w:val="left" w:pos="839"/>
                <w:tab w:val="left" w:pos="1189"/>
              </w:tabs>
              <w:kinsoku w:val="0"/>
              <w:overflowPunct w:val="0"/>
              <w:autoSpaceDE w:val="0"/>
              <w:autoSpaceDN w:val="0"/>
              <w:adjustRightInd w:val="0"/>
              <w:ind w:right="13"/>
              <w:rPr>
                <w:lang w:val="ru-RU"/>
              </w:rPr>
            </w:pPr>
            <w:r w:rsidRPr="00E23140">
              <w:rPr>
                <w:lang w:val="ru-RU"/>
              </w:rPr>
              <w:t xml:space="preserve"> </w:t>
            </w:r>
            <w:proofErr w:type="gramStart"/>
            <w:r w:rsidRPr="00E23140">
              <w:rPr>
                <w:lang w:val="ru-RU"/>
              </w:rPr>
              <w:t>программы   «...»</w:t>
            </w:r>
            <w:r w:rsidR="009A52B2">
              <w:rPr>
                <w:lang w:val="ru-RU"/>
              </w:rPr>
              <w:t xml:space="preserve"> </w:t>
            </w:r>
            <w:r w:rsidRPr="00E23140">
              <w:rPr>
                <w:lang w:val="ru-RU"/>
              </w:rPr>
              <w:t xml:space="preserve"> (указывается контрольная точка мероприятия  (результата) из иного структурного элемента  </w:t>
            </w:r>
            <w:r w:rsidR="009A52B2">
              <w:rPr>
                <w:lang w:val="ru-RU"/>
              </w:rPr>
              <w:t>муниципальной</w:t>
            </w:r>
            <w:r w:rsidRPr="00102F0E">
              <w:rPr>
                <w:lang w:val="ru-RU"/>
              </w:rPr>
              <w:t xml:space="preserve"> программы</w:t>
            </w:r>
            <w:proofErr w:type="gramEnd"/>
          </w:p>
        </w:tc>
        <w:tc>
          <w:tcPr>
            <w:tcW w:w="1424" w:type="dxa"/>
            <w:tcBorders>
              <w:top w:val="single" w:sz="4" w:space="0" w:color="000000"/>
              <w:left w:val="single" w:sz="4" w:space="0" w:color="000000"/>
              <w:bottom w:val="single" w:sz="4" w:space="0" w:color="000000"/>
              <w:right w:val="single" w:sz="4" w:space="0" w:color="000000"/>
            </w:tcBorders>
          </w:tcPr>
          <w:p w:rsidR="00E23140" w:rsidRPr="00102F0E" w:rsidRDefault="00E23140" w:rsidP="00C718DE">
            <w:pPr>
              <w:widowControl w:val="0"/>
              <w:kinsoku w:val="0"/>
              <w:overflowPunct w:val="0"/>
              <w:autoSpaceDE w:val="0"/>
              <w:autoSpaceDN w:val="0"/>
              <w:adjustRightInd w:val="0"/>
              <w:spacing w:before="54"/>
              <w:ind w:right="17"/>
              <w:jc w:val="center"/>
              <w:rPr>
                <w:iCs/>
                <w:spacing w:val="-1"/>
                <w:lang w:val="ru-RU"/>
              </w:rPr>
            </w:pPr>
          </w:p>
        </w:tc>
        <w:tc>
          <w:tcPr>
            <w:tcW w:w="1418" w:type="dxa"/>
            <w:tcBorders>
              <w:top w:val="single" w:sz="4" w:space="0" w:color="000000"/>
              <w:left w:val="single" w:sz="4" w:space="0" w:color="000000"/>
              <w:bottom w:val="single" w:sz="4" w:space="0" w:color="000000"/>
              <w:right w:val="single" w:sz="4" w:space="0" w:color="000000"/>
            </w:tcBorders>
          </w:tcPr>
          <w:p w:rsidR="00E23140" w:rsidRPr="00102F0E" w:rsidRDefault="00E23140" w:rsidP="00C718DE">
            <w:pPr>
              <w:widowControl w:val="0"/>
              <w:kinsoku w:val="0"/>
              <w:overflowPunct w:val="0"/>
              <w:autoSpaceDE w:val="0"/>
              <w:autoSpaceDN w:val="0"/>
              <w:adjustRightInd w:val="0"/>
              <w:spacing w:before="54"/>
              <w:ind w:right="16"/>
              <w:jc w:val="center"/>
              <w:rPr>
                <w:iCs/>
                <w:lang w:val="ru-RU"/>
              </w:rPr>
            </w:pPr>
          </w:p>
        </w:tc>
        <w:tc>
          <w:tcPr>
            <w:tcW w:w="2835" w:type="dxa"/>
            <w:tcBorders>
              <w:top w:val="single" w:sz="4" w:space="0" w:color="000000"/>
              <w:left w:val="single" w:sz="4" w:space="0" w:color="000000"/>
              <w:bottom w:val="single" w:sz="4" w:space="0" w:color="000000"/>
              <w:right w:val="single" w:sz="4" w:space="0" w:color="000000"/>
            </w:tcBorders>
          </w:tcPr>
          <w:p w:rsidR="00E23140" w:rsidRPr="00102F0E" w:rsidRDefault="00E23140" w:rsidP="00C718DE">
            <w:pPr>
              <w:widowControl w:val="0"/>
              <w:kinsoku w:val="0"/>
              <w:overflowPunct w:val="0"/>
              <w:autoSpaceDE w:val="0"/>
              <w:autoSpaceDN w:val="0"/>
              <w:adjustRightInd w:val="0"/>
              <w:rPr>
                <w:lang w:val="ru-RU"/>
              </w:rPr>
            </w:pPr>
          </w:p>
        </w:tc>
        <w:tc>
          <w:tcPr>
            <w:tcW w:w="3118" w:type="dxa"/>
            <w:tcBorders>
              <w:top w:val="single" w:sz="4" w:space="0" w:color="000000"/>
              <w:left w:val="single" w:sz="4" w:space="0" w:color="000000"/>
              <w:bottom w:val="single" w:sz="4" w:space="0" w:color="000000"/>
              <w:right w:val="single" w:sz="4" w:space="0" w:color="000000"/>
            </w:tcBorders>
          </w:tcPr>
          <w:p w:rsidR="00E23140" w:rsidRPr="00102F0E" w:rsidRDefault="00E23140" w:rsidP="00C718DE">
            <w:pPr>
              <w:widowControl w:val="0"/>
              <w:kinsoku w:val="0"/>
              <w:overflowPunct w:val="0"/>
              <w:autoSpaceDE w:val="0"/>
              <w:autoSpaceDN w:val="0"/>
              <w:adjustRightInd w:val="0"/>
              <w:rPr>
                <w:lang w:val="ru-RU"/>
              </w:rPr>
            </w:pPr>
          </w:p>
        </w:tc>
      </w:tr>
    </w:tbl>
    <w:p w:rsidR="000E62E3" w:rsidRDefault="000E62E3">
      <w:pPr>
        <w:rPr>
          <w:color w:val="000000"/>
          <w:sz w:val="28"/>
          <w:szCs w:val="28"/>
          <w:lang w:val="ru-RU"/>
        </w:rPr>
      </w:pPr>
      <w:r>
        <w:rPr>
          <w:color w:val="000000"/>
          <w:sz w:val="28"/>
          <w:szCs w:val="28"/>
          <w:lang w:val="ru-RU"/>
        </w:rPr>
        <w:br w:type="page"/>
      </w:r>
    </w:p>
    <w:p w:rsidR="000E62E3" w:rsidRPr="00BB2345" w:rsidRDefault="000E62E3" w:rsidP="000E62E3">
      <w:pPr>
        <w:ind w:left="9639"/>
        <w:rPr>
          <w:b/>
          <w:sz w:val="26"/>
          <w:szCs w:val="26"/>
          <w:lang w:val="ru-RU"/>
        </w:rPr>
      </w:pPr>
      <w:r>
        <w:rPr>
          <w:b/>
          <w:sz w:val="26"/>
          <w:szCs w:val="26"/>
          <w:lang w:val="ru-RU"/>
        </w:rPr>
        <w:lastRenderedPageBreak/>
        <w:t xml:space="preserve">Приложение </w:t>
      </w:r>
      <w:r w:rsidR="0017199C">
        <w:rPr>
          <w:b/>
          <w:sz w:val="26"/>
          <w:szCs w:val="26"/>
          <w:lang w:val="ru-RU"/>
        </w:rPr>
        <w:t>№</w:t>
      </w:r>
      <w:r>
        <w:rPr>
          <w:b/>
          <w:sz w:val="26"/>
          <w:szCs w:val="26"/>
          <w:lang w:val="ru-RU"/>
        </w:rPr>
        <w:t>4</w:t>
      </w:r>
    </w:p>
    <w:p w:rsidR="000E62E3" w:rsidRPr="00BB2345" w:rsidRDefault="000E62E3" w:rsidP="000E62E3">
      <w:pPr>
        <w:widowControl w:val="0"/>
        <w:autoSpaceDE w:val="0"/>
        <w:autoSpaceDN w:val="0"/>
        <w:adjustRightInd w:val="0"/>
        <w:ind w:left="9639"/>
        <w:outlineLvl w:val="0"/>
        <w:rPr>
          <w:sz w:val="26"/>
          <w:szCs w:val="26"/>
          <w:lang w:val="ru-RU"/>
        </w:rPr>
      </w:pPr>
      <w:r w:rsidRPr="00BB2345">
        <w:rPr>
          <w:sz w:val="26"/>
          <w:szCs w:val="26"/>
          <w:lang w:val="ru-RU"/>
        </w:rPr>
        <w:t>к Положению о порядке разработки</w:t>
      </w:r>
    </w:p>
    <w:p w:rsidR="000E62E3" w:rsidRPr="00BB2345" w:rsidRDefault="000E62E3" w:rsidP="000E62E3">
      <w:pPr>
        <w:widowControl w:val="0"/>
        <w:autoSpaceDE w:val="0"/>
        <w:autoSpaceDN w:val="0"/>
        <w:adjustRightInd w:val="0"/>
        <w:ind w:left="9639"/>
        <w:outlineLvl w:val="0"/>
        <w:rPr>
          <w:sz w:val="26"/>
          <w:szCs w:val="26"/>
          <w:lang w:val="ru-RU"/>
        </w:rPr>
      </w:pPr>
      <w:r w:rsidRPr="00BB2345">
        <w:rPr>
          <w:sz w:val="26"/>
          <w:szCs w:val="26"/>
          <w:lang w:val="ru-RU"/>
        </w:rPr>
        <w:t>и реализации муниципальных программ</w:t>
      </w:r>
    </w:p>
    <w:p w:rsidR="000E62E3" w:rsidRPr="00BB2345" w:rsidRDefault="000E62E3" w:rsidP="000E62E3">
      <w:pPr>
        <w:widowControl w:val="0"/>
        <w:autoSpaceDE w:val="0"/>
        <w:autoSpaceDN w:val="0"/>
        <w:adjustRightInd w:val="0"/>
        <w:ind w:left="9639"/>
        <w:outlineLvl w:val="0"/>
        <w:rPr>
          <w:sz w:val="26"/>
          <w:szCs w:val="26"/>
          <w:lang w:val="ru-RU"/>
        </w:rPr>
      </w:pPr>
      <w:r w:rsidRPr="00BB2345">
        <w:rPr>
          <w:sz w:val="26"/>
          <w:szCs w:val="26"/>
          <w:lang w:val="ru-RU"/>
        </w:rPr>
        <w:t xml:space="preserve">Юргинского  муниципального округа </w:t>
      </w:r>
    </w:p>
    <w:p w:rsidR="0042544F" w:rsidRDefault="0042544F" w:rsidP="00897876">
      <w:pPr>
        <w:autoSpaceDE w:val="0"/>
        <w:autoSpaceDN w:val="0"/>
        <w:adjustRightInd w:val="0"/>
        <w:rPr>
          <w:color w:val="0070C0"/>
          <w:lang w:val="ru-RU"/>
        </w:rPr>
      </w:pPr>
    </w:p>
    <w:p w:rsidR="00C15AD6" w:rsidRDefault="00C15AD6" w:rsidP="00897876">
      <w:pPr>
        <w:autoSpaceDE w:val="0"/>
        <w:autoSpaceDN w:val="0"/>
        <w:adjustRightInd w:val="0"/>
        <w:rPr>
          <w:color w:val="0070C0"/>
          <w:lang w:val="ru-RU"/>
        </w:rPr>
      </w:pPr>
    </w:p>
    <w:p w:rsidR="009A5DD0" w:rsidRPr="00102F0E" w:rsidRDefault="009A5DD0" w:rsidP="009A5DD0">
      <w:pPr>
        <w:widowControl w:val="0"/>
        <w:kinsoku w:val="0"/>
        <w:overflowPunct w:val="0"/>
        <w:autoSpaceDE w:val="0"/>
        <w:autoSpaceDN w:val="0"/>
        <w:adjustRightInd w:val="0"/>
        <w:ind w:left="284" w:right="364"/>
        <w:jc w:val="center"/>
        <w:rPr>
          <w:b/>
          <w:sz w:val="28"/>
          <w:szCs w:val="28"/>
          <w:lang w:val="ru-RU"/>
        </w:rPr>
      </w:pPr>
      <w:r w:rsidRPr="00102F0E">
        <w:rPr>
          <w:b/>
          <w:sz w:val="28"/>
          <w:szCs w:val="28"/>
          <w:lang w:val="ru-RU"/>
        </w:rPr>
        <w:t>ПАСПОРТ</w:t>
      </w:r>
    </w:p>
    <w:p w:rsidR="009A5DD0" w:rsidRPr="00102F0E" w:rsidRDefault="009A5DD0" w:rsidP="009A5DD0">
      <w:pPr>
        <w:widowControl w:val="0"/>
        <w:kinsoku w:val="0"/>
        <w:overflowPunct w:val="0"/>
        <w:autoSpaceDE w:val="0"/>
        <w:autoSpaceDN w:val="0"/>
        <w:adjustRightInd w:val="0"/>
        <w:spacing w:before="1"/>
        <w:ind w:left="284" w:right="364"/>
        <w:jc w:val="center"/>
        <w:outlineLvl w:val="0"/>
        <w:rPr>
          <w:b/>
          <w:sz w:val="28"/>
          <w:szCs w:val="28"/>
          <w:lang w:val="ru-RU"/>
        </w:rPr>
      </w:pPr>
      <w:r w:rsidRPr="00102F0E">
        <w:rPr>
          <w:b/>
          <w:sz w:val="28"/>
          <w:szCs w:val="28"/>
          <w:lang w:val="ru-RU"/>
        </w:rPr>
        <w:t>комплекса</w:t>
      </w:r>
      <w:r w:rsidRPr="00102F0E">
        <w:rPr>
          <w:b/>
          <w:spacing w:val="-4"/>
          <w:sz w:val="28"/>
          <w:szCs w:val="28"/>
          <w:lang w:val="ru-RU"/>
        </w:rPr>
        <w:t xml:space="preserve"> </w:t>
      </w:r>
      <w:r w:rsidRPr="00102F0E">
        <w:rPr>
          <w:b/>
          <w:i/>
          <w:sz w:val="28"/>
          <w:szCs w:val="28"/>
          <w:u w:val="single"/>
          <w:lang w:val="ru-RU"/>
        </w:rPr>
        <w:t>процессных</w:t>
      </w:r>
      <w:r w:rsidRPr="00102F0E">
        <w:rPr>
          <w:b/>
          <w:i/>
          <w:spacing w:val="-4"/>
          <w:sz w:val="28"/>
          <w:szCs w:val="28"/>
          <w:u w:val="single"/>
          <w:lang w:val="ru-RU"/>
        </w:rPr>
        <w:t xml:space="preserve"> </w:t>
      </w:r>
      <w:r w:rsidRPr="00102F0E">
        <w:rPr>
          <w:b/>
          <w:sz w:val="28"/>
          <w:szCs w:val="28"/>
          <w:lang w:val="ru-RU"/>
        </w:rPr>
        <w:t>мероприятий</w:t>
      </w:r>
    </w:p>
    <w:p w:rsidR="009A5DD0" w:rsidRPr="00102F0E" w:rsidRDefault="009A5DD0" w:rsidP="009A5DD0">
      <w:pPr>
        <w:widowControl w:val="0"/>
        <w:kinsoku w:val="0"/>
        <w:overflowPunct w:val="0"/>
        <w:autoSpaceDE w:val="0"/>
        <w:autoSpaceDN w:val="0"/>
        <w:adjustRightInd w:val="0"/>
        <w:spacing w:before="1"/>
        <w:ind w:left="284" w:right="364"/>
        <w:jc w:val="center"/>
        <w:outlineLvl w:val="0"/>
        <w:rPr>
          <w:b/>
          <w:sz w:val="28"/>
          <w:szCs w:val="28"/>
          <w:lang w:val="ru-RU"/>
        </w:rPr>
      </w:pPr>
      <w:r w:rsidRPr="00102F0E">
        <w:rPr>
          <w:b/>
          <w:sz w:val="28"/>
          <w:szCs w:val="28"/>
          <w:lang w:val="ru-RU"/>
        </w:rPr>
        <w:t>_____________________________________________________________________________</w:t>
      </w:r>
    </w:p>
    <w:p w:rsidR="009A5DD0" w:rsidRPr="00102F0E" w:rsidRDefault="009A5DD0" w:rsidP="009A5DD0">
      <w:pPr>
        <w:widowControl w:val="0"/>
        <w:kinsoku w:val="0"/>
        <w:overflowPunct w:val="0"/>
        <w:autoSpaceDE w:val="0"/>
        <w:autoSpaceDN w:val="0"/>
        <w:adjustRightInd w:val="0"/>
        <w:spacing w:before="1"/>
        <w:ind w:left="284" w:right="364"/>
        <w:jc w:val="center"/>
        <w:rPr>
          <w:b/>
          <w:sz w:val="28"/>
          <w:szCs w:val="28"/>
          <w:lang w:val="ru-RU"/>
        </w:rPr>
      </w:pPr>
      <w:r w:rsidRPr="00102F0E">
        <w:rPr>
          <w:b/>
          <w:sz w:val="28"/>
          <w:szCs w:val="28"/>
          <w:lang w:val="ru-RU"/>
        </w:rPr>
        <w:t>(наименование)</w:t>
      </w:r>
    </w:p>
    <w:p w:rsidR="009A5DD0" w:rsidRPr="00102F0E" w:rsidRDefault="009A5DD0" w:rsidP="009A5DD0">
      <w:pPr>
        <w:widowControl w:val="0"/>
        <w:kinsoku w:val="0"/>
        <w:overflowPunct w:val="0"/>
        <w:autoSpaceDE w:val="0"/>
        <w:autoSpaceDN w:val="0"/>
        <w:adjustRightInd w:val="0"/>
        <w:spacing w:before="1"/>
        <w:ind w:left="284" w:right="364"/>
        <w:jc w:val="center"/>
        <w:rPr>
          <w:sz w:val="28"/>
          <w:szCs w:val="28"/>
          <w:lang w:val="ru-RU"/>
        </w:rPr>
      </w:pPr>
    </w:p>
    <w:p w:rsidR="009A5DD0" w:rsidRPr="00102F0E" w:rsidRDefault="009A5DD0" w:rsidP="00611A41">
      <w:pPr>
        <w:widowControl w:val="0"/>
        <w:numPr>
          <w:ilvl w:val="0"/>
          <w:numId w:val="7"/>
        </w:numPr>
        <w:kinsoku w:val="0"/>
        <w:overflowPunct w:val="0"/>
        <w:autoSpaceDE w:val="0"/>
        <w:autoSpaceDN w:val="0"/>
        <w:adjustRightInd w:val="0"/>
        <w:spacing w:before="1"/>
        <w:ind w:left="567" w:right="364" w:firstLine="0"/>
        <w:jc w:val="center"/>
        <w:outlineLvl w:val="0"/>
        <w:rPr>
          <w:b/>
          <w:sz w:val="28"/>
          <w:szCs w:val="28"/>
        </w:rPr>
      </w:pPr>
      <w:proofErr w:type="spellStart"/>
      <w:r w:rsidRPr="00102F0E">
        <w:rPr>
          <w:b/>
          <w:sz w:val="28"/>
          <w:szCs w:val="28"/>
        </w:rPr>
        <w:t>Общие</w:t>
      </w:r>
      <w:proofErr w:type="spellEnd"/>
      <w:r w:rsidRPr="00102F0E">
        <w:rPr>
          <w:b/>
          <w:sz w:val="28"/>
          <w:szCs w:val="28"/>
        </w:rPr>
        <w:t xml:space="preserve"> </w:t>
      </w:r>
      <w:proofErr w:type="spellStart"/>
      <w:r w:rsidRPr="00102F0E">
        <w:rPr>
          <w:b/>
          <w:sz w:val="28"/>
          <w:szCs w:val="28"/>
        </w:rPr>
        <w:t>положения</w:t>
      </w:r>
      <w:proofErr w:type="spellEnd"/>
    </w:p>
    <w:tbl>
      <w:tblPr>
        <w:tblW w:w="14317" w:type="dxa"/>
        <w:jc w:val="center"/>
        <w:tblInd w:w="572" w:type="dxa"/>
        <w:tblLayout w:type="fixed"/>
        <w:tblCellMar>
          <w:left w:w="0" w:type="dxa"/>
          <w:right w:w="0" w:type="dxa"/>
        </w:tblCellMar>
        <w:tblLook w:val="0000" w:firstRow="0" w:lastRow="0" w:firstColumn="0" w:lastColumn="0" w:noHBand="0" w:noVBand="0"/>
      </w:tblPr>
      <w:tblGrid>
        <w:gridCol w:w="6096"/>
        <w:gridCol w:w="8221"/>
      </w:tblGrid>
      <w:tr w:rsidR="00102F0E" w:rsidRPr="006276EB" w:rsidTr="000E62E3">
        <w:trPr>
          <w:trHeight w:val="467"/>
          <w:jc w:val="center"/>
        </w:trPr>
        <w:tc>
          <w:tcPr>
            <w:tcW w:w="6096" w:type="dxa"/>
            <w:tcBorders>
              <w:top w:val="single" w:sz="4" w:space="0" w:color="000000"/>
              <w:left w:val="single" w:sz="4" w:space="0" w:color="000000"/>
              <w:bottom w:val="single" w:sz="4" w:space="0" w:color="000000"/>
              <w:right w:val="single" w:sz="4" w:space="0" w:color="000000"/>
            </w:tcBorders>
            <w:vAlign w:val="center"/>
          </w:tcPr>
          <w:p w:rsidR="009A5DD0" w:rsidRPr="00102F0E" w:rsidRDefault="009A5DD0" w:rsidP="00B61767">
            <w:pPr>
              <w:widowControl w:val="0"/>
              <w:kinsoku w:val="0"/>
              <w:overflowPunct w:val="0"/>
              <w:autoSpaceDE w:val="0"/>
              <w:autoSpaceDN w:val="0"/>
              <w:adjustRightInd w:val="0"/>
              <w:rPr>
                <w:lang w:val="ru-RU"/>
              </w:rPr>
            </w:pPr>
            <w:r w:rsidRPr="00102F0E">
              <w:rPr>
                <w:lang w:val="ru-RU"/>
              </w:rPr>
              <w:t>Ответственный</w:t>
            </w:r>
            <w:r w:rsidRPr="00102F0E">
              <w:rPr>
                <w:spacing w:val="14"/>
                <w:lang w:val="ru-RU"/>
              </w:rPr>
              <w:t xml:space="preserve"> </w:t>
            </w:r>
            <w:r w:rsidRPr="00102F0E">
              <w:rPr>
                <w:lang w:val="ru-RU"/>
              </w:rPr>
              <w:t>орган</w:t>
            </w:r>
            <w:r w:rsidRPr="00102F0E">
              <w:rPr>
                <w:spacing w:val="14"/>
                <w:lang w:val="ru-RU"/>
              </w:rPr>
              <w:t xml:space="preserve"> </w:t>
            </w:r>
            <w:r w:rsidR="00F4222D" w:rsidRPr="00102F0E">
              <w:rPr>
                <w:spacing w:val="14"/>
                <w:lang w:val="ru-RU"/>
              </w:rPr>
              <w:t xml:space="preserve">администрации </w:t>
            </w:r>
            <w:r w:rsidRPr="00102F0E">
              <w:rPr>
                <w:spacing w:val="14"/>
                <w:lang w:val="ru-RU"/>
              </w:rPr>
              <w:t>Юргинского муниципального округа</w:t>
            </w:r>
            <w:r w:rsidR="00F4222D" w:rsidRPr="00102F0E">
              <w:rPr>
                <w:spacing w:val="14"/>
                <w:lang w:val="ru-RU"/>
              </w:rPr>
              <w:t>, иной муниципальный орган, организация</w:t>
            </w:r>
          </w:p>
          <w:p w:rsidR="009A5DD0" w:rsidRPr="00102F0E" w:rsidRDefault="009A5DD0" w:rsidP="00F4222D">
            <w:pPr>
              <w:widowControl w:val="0"/>
              <w:kinsoku w:val="0"/>
              <w:overflowPunct w:val="0"/>
              <w:autoSpaceDE w:val="0"/>
              <w:autoSpaceDN w:val="0"/>
              <w:adjustRightInd w:val="0"/>
              <w:rPr>
                <w:lang w:val="ru-RU"/>
              </w:rPr>
            </w:pPr>
            <w:r w:rsidRPr="00102F0E">
              <w:rPr>
                <w:lang w:val="ru-RU"/>
              </w:rPr>
              <w:t xml:space="preserve"> </w:t>
            </w:r>
          </w:p>
        </w:tc>
        <w:tc>
          <w:tcPr>
            <w:tcW w:w="8221" w:type="dxa"/>
            <w:tcBorders>
              <w:top w:val="single" w:sz="4" w:space="0" w:color="000000"/>
              <w:left w:val="single" w:sz="4" w:space="0" w:color="000000"/>
              <w:bottom w:val="single" w:sz="4" w:space="0" w:color="000000"/>
              <w:right w:val="single" w:sz="4" w:space="0" w:color="000000"/>
            </w:tcBorders>
            <w:vAlign w:val="center"/>
          </w:tcPr>
          <w:p w:rsidR="009A5DD0" w:rsidRPr="00102F0E" w:rsidRDefault="009A5DD0" w:rsidP="00F4222D">
            <w:pPr>
              <w:widowControl w:val="0"/>
              <w:kinsoku w:val="0"/>
              <w:overflowPunct w:val="0"/>
              <w:autoSpaceDE w:val="0"/>
              <w:autoSpaceDN w:val="0"/>
              <w:adjustRightInd w:val="0"/>
              <w:rPr>
                <w:lang w:val="ru-RU"/>
              </w:rPr>
            </w:pPr>
            <w:r w:rsidRPr="00102F0E">
              <w:rPr>
                <w:lang w:val="ru-RU"/>
              </w:rPr>
              <w:t xml:space="preserve"> Наименование ОИВ  </w:t>
            </w:r>
            <w:r w:rsidR="00F4222D" w:rsidRPr="00102F0E">
              <w:rPr>
                <w:lang w:val="ru-RU"/>
              </w:rPr>
              <w:t xml:space="preserve">администрации </w:t>
            </w:r>
            <w:r w:rsidRPr="00102F0E">
              <w:rPr>
                <w:lang w:val="ru-RU"/>
              </w:rPr>
              <w:t>Юргинского муниципального округа (Ф.И.О.</w:t>
            </w:r>
            <w:r w:rsidRPr="00102F0E">
              <w:rPr>
                <w:spacing w:val="-3"/>
                <w:lang w:val="ru-RU"/>
              </w:rPr>
              <w:t xml:space="preserve"> </w:t>
            </w:r>
            <w:r w:rsidRPr="00102F0E">
              <w:rPr>
                <w:lang w:val="ru-RU"/>
              </w:rPr>
              <w:t>руководителя</w:t>
            </w:r>
            <w:r w:rsidRPr="00102F0E">
              <w:rPr>
                <w:spacing w:val="1"/>
                <w:lang w:val="ru-RU"/>
              </w:rPr>
              <w:t xml:space="preserve">   </w:t>
            </w:r>
            <w:r w:rsidRPr="00102F0E">
              <w:rPr>
                <w:lang w:val="ru-RU"/>
              </w:rPr>
              <w:t>(заместителя руководителя),</w:t>
            </w:r>
            <w:r w:rsidRPr="00102F0E">
              <w:rPr>
                <w:spacing w:val="1"/>
                <w:lang w:val="ru-RU"/>
              </w:rPr>
              <w:t xml:space="preserve"> </w:t>
            </w:r>
            <w:r w:rsidRPr="00102F0E">
              <w:rPr>
                <w:lang w:val="ru-RU"/>
              </w:rPr>
              <w:t>должность)</w:t>
            </w:r>
          </w:p>
        </w:tc>
      </w:tr>
      <w:tr w:rsidR="00102F0E" w:rsidRPr="00102F0E" w:rsidTr="000E62E3">
        <w:trPr>
          <w:trHeight w:val="276"/>
          <w:jc w:val="center"/>
        </w:trPr>
        <w:tc>
          <w:tcPr>
            <w:tcW w:w="6096" w:type="dxa"/>
            <w:tcBorders>
              <w:top w:val="single" w:sz="4" w:space="0" w:color="000000"/>
              <w:left w:val="single" w:sz="4" w:space="0" w:color="000000"/>
              <w:bottom w:val="single" w:sz="4" w:space="0" w:color="000000"/>
              <w:right w:val="single" w:sz="4" w:space="0" w:color="000000"/>
            </w:tcBorders>
            <w:vAlign w:val="center"/>
          </w:tcPr>
          <w:p w:rsidR="009A5DD0" w:rsidRPr="00102F0E" w:rsidRDefault="009A5DD0" w:rsidP="00102F0E">
            <w:pPr>
              <w:widowControl w:val="0"/>
              <w:kinsoku w:val="0"/>
              <w:overflowPunct w:val="0"/>
              <w:autoSpaceDE w:val="0"/>
              <w:autoSpaceDN w:val="0"/>
              <w:adjustRightInd w:val="0"/>
            </w:pPr>
            <w:r w:rsidRPr="00102F0E">
              <w:rPr>
                <w:lang w:val="ru-RU"/>
              </w:rPr>
              <w:t xml:space="preserve"> </w:t>
            </w:r>
            <w:proofErr w:type="spellStart"/>
            <w:r w:rsidRPr="00102F0E">
              <w:t>Связь</w:t>
            </w:r>
            <w:proofErr w:type="spellEnd"/>
            <w:r w:rsidRPr="00102F0E">
              <w:rPr>
                <w:spacing w:val="-3"/>
              </w:rPr>
              <w:t xml:space="preserve"> </w:t>
            </w:r>
            <w:r w:rsidRPr="00102F0E">
              <w:t>с</w:t>
            </w:r>
            <w:r w:rsidRPr="00102F0E">
              <w:rPr>
                <w:spacing w:val="-5"/>
              </w:rPr>
              <w:t xml:space="preserve"> </w:t>
            </w:r>
            <w:r w:rsidR="00CE0B06">
              <w:rPr>
                <w:spacing w:val="-5"/>
                <w:lang w:val="ru-RU"/>
              </w:rPr>
              <w:t>Г</w:t>
            </w:r>
            <w:r w:rsidR="00102F0E">
              <w:rPr>
                <w:spacing w:val="-5"/>
                <w:lang w:val="ru-RU"/>
              </w:rPr>
              <w:t xml:space="preserve">осударственной </w:t>
            </w:r>
            <w:r w:rsidRPr="00102F0E">
              <w:rPr>
                <w:spacing w:val="-3"/>
              </w:rPr>
              <w:t xml:space="preserve"> </w:t>
            </w:r>
            <w:proofErr w:type="spellStart"/>
            <w:r w:rsidRPr="00102F0E">
              <w:t>программой</w:t>
            </w:r>
            <w:proofErr w:type="spellEnd"/>
          </w:p>
        </w:tc>
        <w:tc>
          <w:tcPr>
            <w:tcW w:w="8221" w:type="dxa"/>
            <w:tcBorders>
              <w:top w:val="single" w:sz="4" w:space="0" w:color="000000"/>
              <w:left w:val="single" w:sz="4" w:space="0" w:color="000000"/>
              <w:bottom w:val="single" w:sz="4" w:space="0" w:color="000000"/>
              <w:right w:val="single" w:sz="4" w:space="0" w:color="000000"/>
            </w:tcBorders>
            <w:vAlign w:val="center"/>
          </w:tcPr>
          <w:p w:rsidR="009A5DD0" w:rsidRPr="00102F0E" w:rsidRDefault="009A5DD0" w:rsidP="00102F0E">
            <w:pPr>
              <w:widowControl w:val="0"/>
              <w:kinsoku w:val="0"/>
              <w:overflowPunct w:val="0"/>
              <w:autoSpaceDE w:val="0"/>
              <w:autoSpaceDN w:val="0"/>
              <w:adjustRightInd w:val="0"/>
            </w:pPr>
            <w:r w:rsidRPr="00102F0E">
              <w:t xml:space="preserve"> </w:t>
            </w:r>
            <w:r w:rsidR="00102F0E">
              <w:rPr>
                <w:lang w:val="ru-RU"/>
              </w:rPr>
              <w:t xml:space="preserve">Государственная </w:t>
            </w:r>
            <w:proofErr w:type="spellStart"/>
            <w:r w:rsidRPr="00102F0E">
              <w:t>программа</w:t>
            </w:r>
            <w:proofErr w:type="spellEnd"/>
            <w:r w:rsidRPr="00102F0E">
              <w:rPr>
                <w:spacing w:val="-5"/>
              </w:rPr>
              <w:t xml:space="preserve"> </w:t>
            </w:r>
            <w:r w:rsidRPr="00102F0E">
              <w:t>«</w:t>
            </w:r>
            <w:proofErr w:type="spellStart"/>
            <w:r w:rsidRPr="00102F0E">
              <w:t>Наименование</w:t>
            </w:r>
            <w:proofErr w:type="spellEnd"/>
            <w:r w:rsidRPr="00102F0E">
              <w:t>»</w:t>
            </w:r>
          </w:p>
        </w:tc>
      </w:tr>
    </w:tbl>
    <w:p w:rsidR="009A5DD0" w:rsidRDefault="009A5DD0" w:rsidP="009A5DD0">
      <w:pPr>
        <w:autoSpaceDE w:val="0"/>
        <w:autoSpaceDN w:val="0"/>
        <w:adjustRightInd w:val="0"/>
        <w:ind w:left="3600" w:firstLine="720"/>
        <w:rPr>
          <w:sz w:val="28"/>
          <w:szCs w:val="28"/>
          <w:lang w:val="ru-RU"/>
        </w:rPr>
      </w:pPr>
    </w:p>
    <w:p w:rsidR="00C15AD6" w:rsidRPr="00EE2002" w:rsidRDefault="009A5DD0" w:rsidP="009A5DD0">
      <w:pPr>
        <w:autoSpaceDE w:val="0"/>
        <w:autoSpaceDN w:val="0"/>
        <w:adjustRightInd w:val="0"/>
        <w:ind w:left="3600" w:firstLine="720"/>
        <w:rPr>
          <w:sz w:val="18"/>
          <w:szCs w:val="18"/>
          <w:lang w:val="ru-RU"/>
        </w:rPr>
      </w:pPr>
      <w:r w:rsidRPr="00EE2002">
        <w:rPr>
          <w:b/>
          <w:sz w:val="28"/>
          <w:szCs w:val="28"/>
          <w:lang w:val="ru-RU"/>
        </w:rPr>
        <w:t>2.</w:t>
      </w:r>
      <w:r w:rsidR="000E62E3">
        <w:rPr>
          <w:b/>
          <w:sz w:val="28"/>
          <w:szCs w:val="28"/>
          <w:lang w:val="ru-RU"/>
        </w:rPr>
        <w:t xml:space="preserve"> </w:t>
      </w:r>
      <w:proofErr w:type="spellStart"/>
      <w:r w:rsidRPr="00EE2002">
        <w:rPr>
          <w:b/>
          <w:sz w:val="28"/>
          <w:szCs w:val="28"/>
        </w:rPr>
        <w:t>Показатели</w:t>
      </w:r>
      <w:proofErr w:type="spellEnd"/>
      <w:r w:rsidRPr="00EE2002">
        <w:rPr>
          <w:b/>
          <w:spacing w:val="-3"/>
          <w:sz w:val="28"/>
          <w:szCs w:val="28"/>
        </w:rPr>
        <w:t xml:space="preserve"> </w:t>
      </w:r>
      <w:proofErr w:type="spellStart"/>
      <w:r w:rsidRPr="00EE2002">
        <w:rPr>
          <w:b/>
          <w:sz w:val="28"/>
          <w:szCs w:val="28"/>
        </w:rPr>
        <w:t>комплекса</w:t>
      </w:r>
      <w:proofErr w:type="spellEnd"/>
      <w:r w:rsidRPr="00EE2002">
        <w:rPr>
          <w:b/>
          <w:sz w:val="28"/>
          <w:szCs w:val="28"/>
        </w:rPr>
        <w:t xml:space="preserve"> </w:t>
      </w:r>
      <w:proofErr w:type="spellStart"/>
      <w:r w:rsidRPr="00EE2002">
        <w:rPr>
          <w:b/>
          <w:sz w:val="28"/>
          <w:szCs w:val="28"/>
        </w:rPr>
        <w:t>процессных</w:t>
      </w:r>
      <w:proofErr w:type="spellEnd"/>
      <w:r w:rsidRPr="00EE2002">
        <w:rPr>
          <w:b/>
          <w:spacing w:val="-3"/>
          <w:sz w:val="28"/>
          <w:szCs w:val="28"/>
        </w:rPr>
        <w:t xml:space="preserve"> </w:t>
      </w:r>
      <w:proofErr w:type="spellStart"/>
      <w:r w:rsidRPr="00EE2002">
        <w:rPr>
          <w:b/>
          <w:sz w:val="28"/>
          <w:szCs w:val="28"/>
        </w:rPr>
        <w:t>мероприятий</w:t>
      </w:r>
      <w:proofErr w:type="spellEnd"/>
      <w:r w:rsidR="00CE429C" w:rsidRPr="00EE2002">
        <w:rPr>
          <w:sz w:val="28"/>
          <w:szCs w:val="28"/>
          <w:lang w:val="ru-RU"/>
        </w:rPr>
        <w:t xml:space="preserve"> </w:t>
      </w:r>
      <w:r w:rsidR="00CE429C" w:rsidRPr="00EE2002">
        <w:rPr>
          <w:sz w:val="18"/>
          <w:szCs w:val="18"/>
          <w:lang w:val="ru-RU"/>
        </w:rPr>
        <w:t>(</w:t>
      </w:r>
      <w:r w:rsidR="00990224" w:rsidRPr="00EE2002">
        <w:rPr>
          <w:sz w:val="18"/>
          <w:szCs w:val="18"/>
          <w:lang w:val="ru-RU"/>
        </w:rPr>
        <w:t>3</w:t>
      </w:r>
      <w:r w:rsidR="00EE2002" w:rsidRPr="00EE2002">
        <w:rPr>
          <w:sz w:val="18"/>
          <w:szCs w:val="18"/>
          <w:lang w:val="ru-RU"/>
        </w:rPr>
        <w:t>1</w:t>
      </w:r>
      <w:r w:rsidR="00CE429C" w:rsidRPr="00EE2002">
        <w:rPr>
          <w:sz w:val="18"/>
          <w:szCs w:val="18"/>
          <w:lang w:val="ru-RU"/>
        </w:rPr>
        <w:t>)</w:t>
      </w:r>
    </w:p>
    <w:tbl>
      <w:tblPr>
        <w:tblW w:w="14317" w:type="dxa"/>
        <w:jc w:val="center"/>
        <w:tblInd w:w="572" w:type="dxa"/>
        <w:tblLayout w:type="fixed"/>
        <w:tblCellMar>
          <w:left w:w="0" w:type="dxa"/>
          <w:right w:w="0" w:type="dxa"/>
        </w:tblCellMar>
        <w:tblLook w:val="0000" w:firstRow="0" w:lastRow="0" w:firstColumn="0" w:lastColumn="0" w:noHBand="0" w:noVBand="0"/>
      </w:tblPr>
      <w:tblGrid>
        <w:gridCol w:w="567"/>
        <w:gridCol w:w="2665"/>
        <w:gridCol w:w="1126"/>
        <w:gridCol w:w="1312"/>
        <w:gridCol w:w="1008"/>
        <w:gridCol w:w="941"/>
        <w:gridCol w:w="850"/>
        <w:gridCol w:w="603"/>
        <w:gridCol w:w="854"/>
        <w:gridCol w:w="756"/>
        <w:gridCol w:w="800"/>
        <w:gridCol w:w="1418"/>
        <w:gridCol w:w="1417"/>
      </w:tblGrid>
      <w:tr w:rsidR="00EE2002" w:rsidRPr="00EE2002" w:rsidTr="000E62E3">
        <w:trPr>
          <w:trHeight w:val="287"/>
          <w:jc w:val="cent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EE2002" w:rsidRPr="00EE2002" w:rsidRDefault="00990224" w:rsidP="00B61767">
            <w:pPr>
              <w:widowControl w:val="0"/>
              <w:kinsoku w:val="0"/>
              <w:overflowPunct w:val="0"/>
              <w:autoSpaceDE w:val="0"/>
              <w:autoSpaceDN w:val="0"/>
              <w:adjustRightInd w:val="0"/>
              <w:jc w:val="center"/>
              <w:rPr>
                <w:spacing w:val="-37"/>
                <w:lang w:val="ru-RU"/>
              </w:rPr>
            </w:pPr>
            <w:r w:rsidRPr="00EE2002">
              <w:t>№</w:t>
            </w:r>
            <w:r w:rsidRPr="00EE2002">
              <w:rPr>
                <w:spacing w:val="-37"/>
              </w:rPr>
              <w:t xml:space="preserve"> </w:t>
            </w:r>
          </w:p>
          <w:p w:rsidR="00990224" w:rsidRPr="00EE2002" w:rsidRDefault="00990224" w:rsidP="00B61767">
            <w:pPr>
              <w:widowControl w:val="0"/>
              <w:kinsoku w:val="0"/>
              <w:overflowPunct w:val="0"/>
              <w:autoSpaceDE w:val="0"/>
              <w:autoSpaceDN w:val="0"/>
              <w:adjustRightInd w:val="0"/>
              <w:jc w:val="center"/>
            </w:pPr>
            <w:r w:rsidRPr="00EE2002">
              <w:t>п/п</w:t>
            </w:r>
          </w:p>
        </w:tc>
        <w:tc>
          <w:tcPr>
            <w:tcW w:w="2665" w:type="dxa"/>
            <w:vMerge w:val="restart"/>
            <w:tcBorders>
              <w:top w:val="single" w:sz="4" w:space="0" w:color="000000"/>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pPr>
            <w:proofErr w:type="spellStart"/>
            <w:r w:rsidRPr="00EE2002">
              <w:t>Наименование</w:t>
            </w:r>
            <w:proofErr w:type="spellEnd"/>
            <w:r w:rsidRPr="00EE2002">
              <w:rPr>
                <w:spacing w:val="-5"/>
              </w:rPr>
              <w:t xml:space="preserve"> </w:t>
            </w:r>
            <w:proofErr w:type="spellStart"/>
            <w:r w:rsidRPr="00EE2002">
              <w:t>показателя</w:t>
            </w:r>
            <w:proofErr w:type="spellEnd"/>
            <w:r w:rsidRPr="00EE2002">
              <w:t>/</w:t>
            </w:r>
            <w:proofErr w:type="spellStart"/>
            <w:r w:rsidRPr="00EE2002">
              <w:t>задачи</w:t>
            </w:r>
            <w:proofErr w:type="spellEnd"/>
          </w:p>
        </w:tc>
        <w:tc>
          <w:tcPr>
            <w:tcW w:w="1126" w:type="dxa"/>
            <w:vMerge w:val="restart"/>
            <w:tcBorders>
              <w:top w:val="single" w:sz="4" w:space="0" w:color="000000"/>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pPr>
            <w:proofErr w:type="spellStart"/>
            <w:r w:rsidRPr="00EE2002">
              <w:t>Признак</w:t>
            </w:r>
            <w:proofErr w:type="spellEnd"/>
            <w:r w:rsidRPr="00EE2002">
              <w:rPr>
                <w:spacing w:val="1"/>
              </w:rPr>
              <w:t xml:space="preserve"> </w:t>
            </w:r>
            <w:proofErr w:type="spellStart"/>
            <w:r w:rsidRPr="00EE2002">
              <w:t>возрастания</w:t>
            </w:r>
            <w:proofErr w:type="spellEnd"/>
            <w:r w:rsidRPr="00EE2002">
              <w:t>/</w:t>
            </w:r>
            <w:r w:rsidRPr="00EE2002">
              <w:rPr>
                <w:spacing w:val="-37"/>
              </w:rPr>
              <w:t xml:space="preserve"> </w:t>
            </w:r>
            <w:proofErr w:type="spellStart"/>
            <w:r w:rsidRPr="00EE2002">
              <w:t>убывания</w:t>
            </w:r>
            <w:proofErr w:type="spellEnd"/>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A6166F" w:rsidRPr="00EE2002" w:rsidRDefault="00990224" w:rsidP="009A5DD0">
            <w:pPr>
              <w:widowControl w:val="0"/>
              <w:kinsoku w:val="0"/>
              <w:overflowPunct w:val="0"/>
              <w:autoSpaceDE w:val="0"/>
              <w:autoSpaceDN w:val="0"/>
              <w:adjustRightInd w:val="0"/>
              <w:jc w:val="center"/>
              <w:rPr>
                <w:lang w:val="ru-RU"/>
              </w:rPr>
            </w:pPr>
            <w:r w:rsidRPr="00EE2002">
              <w:rPr>
                <w:lang w:val="ru-RU"/>
              </w:rPr>
              <w:t xml:space="preserve">Уровень </w:t>
            </w:r>
            <w:r w:rsidR="00A6166F" w:rsidRPr="00EE2002">
              <w:rPr>
                <w:lang w:val="ru-RU"/>
              </w:rPr>
              <w:t xml:space="preserve">соответствия </w:t>
            </w:r>
            <w:proofErr w:type="spellStart"/>
            <w:r w:rsidR="00A6166F" w:rsidRPr="00EE2002">
              <w:rPr>
                <w:lang w:val="ru-RU"/>
              </w:rPr>
              <w:t>декомпози</w:t>
            </w:r>
            <w:proofErr w:type="spellEnd"/>
            <w:r w:rsidR="00A6166F" w:rsidRPr="00EE2002">
              <w:rPr>
                <w:lang w:val="ru-RU"/>
              </w:rPr>
              <w:t>-</w:t>
            </w:r>
          </w:p>
          <w:p w:rsidR="00990224" w:rsidRPr="00EE2002" w:rsidRDefault="00A6166F" w:rsidP="009A5DD0">
            <w:pPr>
              <w:widowControl w:val="0"/>
              <w:kinsoku w:val="0"/>
              <w:overflowPunct w:val="0"/>
              <w:autoSpaceDE w:val="0"/>
              <w:autoSpaceDN w:val="0"/>
              <w:adjustRightInd w:val="0"/>
              <w:jc w:val="center"/>
              <w:rPr>
                <w:lang w:val="ru-RU"/>
              </w:rPr>
            </w:pPr>
            <w:proofErr w:type="spellStart"/>
            <w:r w:rsidRPr="00EE2002">
              <w:rPr>
                <w:lang w:val="ru-RU"/>
              </w:rPr>
              <w:t>рованного</w:t>
            </w:r>
            <w:proofErr w:type="spellEnd"/>
            <w:r w:rsidRPr="00EE2002">
              <w:rPr>
                <w:lang w:val="ru-RU"/>
              </w:rPr>
              <w:t xml:space="preserve"> </w:t>
            </w:r>
            <w:r w:rsidR="00990224" w:rsidRPr="00EE2002">
              <w:rPr>
                <w:lang w:val="ru-RU"/>
              </w:rPr>
              <w:t>показателя</w:t>
            </w:r>
          </w:p>
          <w:p w:rsidR="00990224" w:rsidRPr="00EE2002" w:rsidRDefault="00990224" w:rsidP="00EE2002">
            <w:pPr>
              <w:widowControl w:val="0"/>
              <w:kinsoku w:val="0"/>
              <w:overflowPunct w:val="0"/>
              <w:autoSpaceDE w:val="0"/>
              <w:autoSpaceDN w:val="0"/>
              <w:adjustRightInd w:val="0"/>
              <w:jc w:val="center"/>
              <w:rPr>
                <w:sz w:val="18"/>
                <w:szCs w:val="18"/>
                <w:lang w:val="ru-RU"/>
              </w:rPr>
            </w:pPr>
            <w:r w:rsidRPr="00EE2002">
              <w:rPr>
                <w:sz w:val="18"/>
                <w:szCs w:val="18"/>
                <w:lang w:val="ru-RU"/>
              </w:rPr>
              <w:t>(3</w:t>
            </w:r>
            <w:r w:rsidR="00EE2002" w:rsidRPr="00EE2002">
              <w:rPr>
                <w:sz w:val="18"/>
                <w:szCs w:val="18"/>
                <w:lang w:val="ru-RU"/>
              </w:rPr>
              <w:t>2</w:t>
            </w:r>
            <w:r w:rsidRPr="00EE2002">
              <w:rPr>
                <w:sz w:val="18"/>
                <w:szCs w:val="18"/>
                <w:lang w:val="ru-RU"/>
              </w:rPr>
              <w:t>)</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pPr>
            <w:proofErr w:type="spellStart"/>
            <w:r w:rsidRPr="00EE2002">
              <w:t>Единица</w:t>
            </w:r>
            <w:proofErr w:type="spellEnd"/>
            <w:r w:rsidRPr="00EE2002">
              <w:rPr>
                <w:spacing w:val="1"/>
              </w:rPr>
              <w:t xml:space="preserve"> </w:t>
            </w:r>
            <w:proofErr w:type="spellStart"/>
            <w:r w:rsidRPr="00EE2002">
              <w:t>измерения</w:t>
            </w:r>
            <w:proofErr w:type="spellEnd"/>
            <w:r w:rsidRPr="00EE2002">
              <w:rPr>
                <w:spacing w:val="-37"/>
              </w:rPr>
              <w:t xml:space="preserve">      </w:t>
            </w:r>
            <w:r w:rsidRPr="00EE2002">
              <w:rPr>
                <w:spacing w:val="-1"/>
              </w:rPr>
              <w:t>(</w:t>
            </w:r>
            <w:proofErr w:type="spellStart"/>
            <w:r w:rsidRPr="00EE2002">
              <w:rPr>
                <w:spacing w:val="-1"/>
              </w:rPr>
              <w:t>по</w:t>
            </w:r>
            <w:proofErr w:type="spellEnd"/>
            <w:r w:rsidRPr="00EE2002">
              <w:rPr>
                <w:spacing w:val="-9"/>
              </w:rPr>
              <w:t xml:space="preserve"> </w:t>
            </w:r>
            <w:r w:rsidRPr="00EE2002">
              <w:t>ОКЕИ)</w:t>
            </w:r>
          </w:p>
        </w:tc>
        <w:tc>
          <w:tcPr>
            <w:tcW w:w="1791" w:type="dxa"/>
            <w:gridSpan w:val="2"/>
            <w:tcBorders>
              <w:top w:val="single" w:sz="4" w:space="0" w:color="000000"/>
              <w:left w:val="single" w:sz="4" w:space="0" w:color="000000"/>
              <w:bottom w:val="single" w:sz="4" w:space="0" w:color="000000"/>
              <w:right w:val="single" w:sz="4" w:space="0" w:color="000000"/>
            </w:tcBorders>
            <w:vAlign w:val="center"/>
          </w:tcPr>
          <w:p w:rsidR="00990224" w:rsidRPr="00EE2002" w:rsidRDefault="00990224" w:rsidP="00C038D5">
            <w:pPr>
              <w:widowControl w:val="0"/>
              <w:kinsoku w:val="0"/>
              <w:overflowPunct w:val="0"/>
              <w:autoSpaceDE w:val="0"/>
              <w:autoSpaceDN w:val="0"/>
              <w:adjustRightInd w:val="0"/>
              <w:jc w:val="center"/>
              <w:rPr>
                <w:lang w:val="ru-RU"/>
              </w:rPr>
            </w:pPr>
            <w:proofErr w:type="spellStart"/>
            <w:r w:rsidRPr="00EE2002">
              <w:t>Базовое</w:t>
            </w:r>
            <w:proofErr w:type="spellEnd"/>
            <w:r w:rsidRPr="00EE2002">
              <w:rPr>
                <w:spacing w:val="-4"/>
              </w:rPr>
              <w:t xml:space="preserve"> </w:t>
            </w:r>
            <w:proofErr w:type="spellStart"/>
            <w:r w:rsidRPr="00EE2002">
              <w:t>значени</w:t>
            </w:r>
            <w:bookmarkStart w:id="6" w:name="_bookmark7"/>
            <w:bookmarkEnd w:id="6"/>
            <w:r w:rsidRPr="00EE2002">
              <w:t>е</w:t>
            </w:r>
            <w:proofErr w:type="spellEnd"/>
            <w:r w:rsidRPr="00EE2002">
              <w:rPr>
                <w:rStyle w:val="af7"/>
                <w:lang w:val="ru-RU"/>
              </w:rPr>
              <w:t xml:space="preserve"> </w:t>
            </w:r>
          </w:p>
          <w:p w:rsidR="00990224" w:rsidRPr="00EE2002" w:rsidRDefault="00990224" w:rsidP="00EE2002">
            <w:pPr>
              <w:widowControl w:val="0"/>
              <w:kinsoku w:val="0"/>
              <w:overflowPunct w:val="0"/>
              <w:autoSpaceDE w:val="0"/>
              <w:autoSpaceDN w:val="0"/>
              <w:adjustRightInd w:val="0"/>
              <w:jc w:val="center"/>
              <w:rPr>
                <w:sz w:val="18"/>
                <w:szCs w:val="18"/>
                <w:vertAlign w:val="superscript"/>
                <w:lang w:val="ru-RU"/>
              </w:rPr>
            </w:pPr>
            <w:r w:rsidRPr="00EE2002">
              <w:rPr>
                <w:sz w:val="18"/>
                <w:szCs w:val="18"/>
                <w:lang w:val="ru-RU"/>
              </w:rPr>
              <w:t>(3</w:t>
            </w:r>
            <w:r w:rsidR="00EE2002" w:rsidRPr="00EE2002">
              <w:rPr>
                <w:sz w:val="18"/>
                <w:szCs w:val="18"/>
                <w:lang w:val="ru-RU"/>
              </w:rPr>
              <w:t>3</w:t>
            </w:r>
            <w:r w:rsidRPr="00EE2002">
              <w:rPr>
                <w:sz w:val="18"/>
                <w:szCs w:val="18"/>
                <w:lang w:val="ru-RU"/>
              </w:rPr>
              <w:t>)</w:t>
            </w:r>
          </w:p>
        </w:tc>
        <w:tc>
          <w:tcPr>
            <w:tcW w:w="3013" w:type="dxa"/>
            <w:gridSpan w:val="4"/>
            <w:tcBorders>
              <w:top w:val="single" w:sz="4" w:space="0" w:color="000000"/>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pPr>
            <w:proofErr w:type="spellStart"/>
            <w:r w:rsidRPr="00EE2002">
              <w:t>Значение</w:t>
            </w:r>
            <w:proofErr w:type="spellEnd"/>
            <w:r w:rsidRPr="00EE2002">
              <w:rPr>
                <w:spacing w:val="-3"/>
              </w:rPr>
              <w:t xml:space="preserve"> </w:t>
            </w:r>
            <w:proofErr w:type="spellStart"/>
            <w:r w:rsidRPr="00EE2002">
              <w:t>показателей</w:t>
            </w:r>
            <w:proofErr w:type="spellEnd"/>
            <w:r w:rsidRPr="00EE2002">
              <w:rPr>
                <w:spacing w:val="-2"/>
              </w:rPr>
              <w:t xml:space="preserve"> </w:t>
            </w:r>
            <w:proofErr w:type="spellStart"/>
            <w:r w:rsidRPr="00EE2002">
              <w:t>по</w:t>
            </w:r>
            <w:proofErr w:type="spellEnd"/>
            <w:r w:rsidRPr="00EE2002">
              <w:rPr>
                <w:spacing w:val="-3"/>
              </w:rPr>
              <w:t xml:space="preserve"> </w:t>
            </w:r>
            <w:proofErr w:type="spellStart"/>
            <w:r w:rsidRPr="00EE2002">
              <w:t>годам</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990224" w:rsidRPr="00EE2002" w:rsidRDefault="00990224" w:rsidP="00990224">
            <w:pPr>
              <w:widowControl w:val="0"/>
              <w:kinsoku w:val="0"/>
              <w:overflowPunct w:val="0"/>
              <w:autoSpaceDE w:val="0"/>
              <w:autoSpaceDN w:val="0"/>
              <w:adjustRightInd w:val="0"/>
              <w:ind w:right="11"/>
              <w:jc w:val="center"/>
              <w:rPr>
                <w:vertAlign w:val="superscript"/>
                <w:lang w:val="ru-RU"/>
              </w:rPr>
            </w:pPr>
            <w:proofErr w:type="gramStart"/>
            <w:r w:rsidRPr="00EE2002">
              <w:rPr>
                <w:lang w:val="ru-RU"/>
              </w:rPr>
              <w:t>Ответственный</w:t>
            </w:r>
            <w:proofErr w:type="gramEnd"/>
            <w:r w:rsidRPr="00EE2002">
              <w:rPr>
                <w:lang w:val="ru-RU"/>
              </w:rPr>
              <w:t xml:space="preserve"> за</w:t>
            </w:r>
            <w:r w:rsidRPr="00EE2002">
              <w:rPr>
                <w:spacing w:val="-37"/>
                <w:lang w:val="ru-RU"/>
              </w:rPr>
              <w:t xml:space="preserve"> </w:t>
            </w:r>
            <w:r w:rsidRPr="00EE2002">
              <w:rPr>
                <w:lang w:val="ru-RU"/>
              </w:rPr>
              <w:t>достижение</w:t>
            </w:r>
            <w:r w:rsidRPr="00EE2002">
              <w:rPr>
                <w:spacing w:val="1"/>
                <w:lang w:val="ru-RU"/>
              </w:rPr>
              <w:t xml:space="preserve"> </w:t>
            </w:r>
            <w:r w:rsidRPr="00EE2002">
              <w:rPr>
                <w:lang w:val="ru-RU"/>
              </w:rPr>
              <w:t xml:space="preserve">показателя </w:t>
            </w:r>
          </w:p>
        </w:tc>
        <w:tc>
          <w:tcPr>
            <w:tcW w:w="1417" w:type="dxa"/>
            <w:vMerge w:val="restart"/>
            <w:tcBorders>
              <w:top w:val="single" w:sz="4" w:space="0" w:color="auto"/>
              <w:right w:val="single" w:sz="4" w:space="0" w:color="auto"/>
            </w:tcBorders>
            <w:shd w:val="clear" w:color="auto" w:fill="auto"/>
          </w:tcPr>
          <w:p w:rsidR="00990224" w:rsidRPr="00EE2002" w:rsidRDefault="00990224" w:rsidP="00990224">
            <w:pPr>
              <w:jc w:val="center"/>
              <w:rPr>
                <w:lang w:val="ru-RU"/>
              </w:rPr>
            </w:pPr>
            <w:proofErr w:type="spellStart"/>
            <w:proofErr w:type="gramStart"/>
            <w:r w:rsidRPr="00EE2002">
              <w:rPr>
                <w:lang w:val="ru-RU"/>
              </w:rPr>
              <w:t>Информаци-онная</w:t>
            </w:r>
            <w:proofErr w:type="spellEnd"/>
            <w:proofErr w:type="gramEnd"/>
            <w:r w:rsidRPr="00EE2002">
              <w:rPr>
                <w:lang w:val="ru-RU"/>
              </w:rPr>
              <w:t xml:space="preserve"> система</w:t>
            </w:r>
          </w:p>
          <w:p w:rsidR="00990224" w:rsidRPr="00EE2002" w:rsidRDefault="00990224" w:rsidP="00EE2002">
            <w:pPr>
              <w:jc w:val="center"/>
              <w:rPr>
                <w:sz w:val="18"/>
                <w:szCs w:val="18"/>
                <w:lang w:val="ru-RU"/>
              </w:rPr>
            </w:pPr>
            <w:r w:rsidRPr="00EE2002">
              <w:rPr>
                <w:sz w:val="18"/>
                <w:szCs w:val="18"/>
                <w:lang w:val="ru-RU"/>
              </w:rPr>
              <w:t>(3</w:t>
            </w:r>
            <w:r w:rsidR="00EE2002" w:rsidRPr="00EE2002">
              <w:rPr>
                <w:sz w:val="18"/>
                <w:szCs w:val="18"/>
                <w:lang w:val="ru-RU"/>
              </w:rPr>
              <w:t>4</w:t>
            </w:r>
            <w:r w:rsidRPr="00EE2002">
              <w:rPr>
                <w:sz w:val="18"/>
                <w:szCs w:val="18"/>
                <w:lang w:val="ru-RU"/>
              </w:rPr>
              <w:t>)</w:t>
            </w:r>
          </w:p>
        </w:tc>
      </w:tr>
      <w:tr w:rsidR="00EE2002" w:rsidRPr="00EE2002" w:rsidTr="000E62E3">
        <w:trPr>
          <w:trHeight w:val="623"/>
          <w:jc w:val="center"/>
        </w:trPr>
        <w:tc>
          <w:tcPr>
            <w:tcW w:w="567" w:type="dxa"/>
            <w:vMerge/>
            <w:tcBorders>
              <w:top w:val="nil"/>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rPr>
                <w:lang w:val="ru-RU"/>
              </w:rPr>
            </w:pPr>
          </w:p>
        </w:tc>
        <w:tc>
          <w:tcPr>
            <w:tcW w:w="2665" w:type="dxa"/>
            <w:vMerge/>
            <w:tcBorders>
              <w:top w:val="nil"/>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rPr>
                <w:lang w:val="ru-RU"/>
              </w:rPr>
            </w:pPr>
          </w:p>
        </w:tc>
        <w:tc>
          <w:tcPr>
            <w:tcW w:w="1126" w:type="dxa"/>
            <w:vMerge/>
            <w:tcBorders>
              <w:top w:val="nil"/>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rPr>
                <w:lang w:val="ru-RU"/>
              </w:rPr>
            </w:pPr>
          </w:p>
        </w:tc>
        <w:tc>
          <w:tcPr>
            <w:tcW w:w="1312" w:type="dxa"/>
            <w:vMerge/>
            <w:tcBorders>
              <w:top w:val="nil"/>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rPr>
                <w:lang w:val="ru-RU"/>
              </w:rPr>
            </w:pPr>
          </w:p>
        </w:tc>
        <w:tc>
          <w:tcPr>
            <w:tcW w:w="1008" w:type="dxa"/>
            <w:vMerge/>
            <w:tcBorders>
              <w:top w:val="nil"/>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rPr>
                <w:lang w:val="ru-RU"/>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pPr>
            <w:proofErr w:type="spellStart"/>
            <w:r w:rsidRPr="00EE2002">
              <w:t>значение</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pPr>
            <w:proofErr w:type="spellStart"/>
            <w:r w:rsidRPr="00EE2002">
              <w:t>год</w:t>
            </w:r>
            <w:proofErr w:type="spellEnd"/>
          </w:p>
        </w:tc>
        <w:tc>
          <w:tcPr>
            <w:tcW w:w="603" w:type="dxa"/>
            <w:tcBorders>
              <w:top w:val="single" w:sz="4" w:space="0" w:color="000000"/>
              <w:left w:val="single" w:sz="4" w:space="0" w:color="000000"/>
              <w:bottom w:val="single" w:sz="4" w:space="0" w:color="000000"/>
              <w:right w:val="single" w:sz="4" w:space="0" w:color="000000"/>
            </w:tcBorders>
            <w:vAlign w:val="center"/>
          </w:tcPr>
          <w:p w:rsidR="00990224" w:rsidRPr="00EE2002" w:rsidRDefault="00EE2002" w:rsidP="00B61767">
            <w:pPr>
              <w:widowControl w:val="0"/>
              <w:kinsoku w:val="0"/>
              <w:overflowPunct w:val="0"/>
              <w:autoSpaceDE w:val="0"/>
              <w:autoSpaceDN w:val="0"/>
              <w:adjustRightInd w:val="0"/>
              <w:jc w:val="center"/>
              <w:rPr>
                <w:lang w:val="ru-RU"/>
              </w:rPr>
            </w:pPr>
            <w:r>
              <w:rPr>
                <w:lang w:val="ru-RU"/>
              </w:rPr>
              <w:t>№</w:t>
            </w:r>
          </w:p>
        </w:tc>
        <w:tc>
          <w:tcPr>
            <w:tcW w:w="854" w:type="dxa"/>
            <w:tcBorders>
              <w:top w:val="single" w:sz="4" w:space="0" w:color="000000"/>
              <w:left w:val="single" w:sz="4" w:space="0" w:color="000000"/>
              <w:bottom w:val="single" w:sz="4" w:space="0" w:color="000000"/>
              <w:right w:val="single" w:sz="4" w:space="0" w:color="000000"/>
            </w:tcBorders>
            <w:vAlign w:val="center"/>
          </w:tcPr>
          <w:p w:rsidR="00990224" w:rsidRPr="00EE2002" w:rsidRDefault="00EE2002" w:rsidP="00B61767">
            <w:pPr>
              <w:widowControl w:val="0"/>
              <w:kinsoku w:val="0"/>
              <w:overflowPunct w:val="0"/>
              <w:autoSpaceDE w:val="0"/>
              <w:autoSpaceDN w:val="0"/>
              <w:adjustRightInd w:val="0"/>
              <w:jc w:val="center"/>
            </w:pPr>
            <w:r>
              <w:rPr>
                <w:lang w:val="ru-RU"/>
              </w:rPr>
              <w:t>№</w:t>
            </w:r>
            <w:r w:rsidR="00990224" w:rsidRPr="00EE2002">
              <w:t>+1</w:t>
            </w:r>
          </w:p>
        </w:tc>
        <w:tc>
          <w:tcPr>
            <w:tcW w:w="756" w:type="dxa"/>
            <w:tcBorders>
              <w:top w:val="single" w:sz="4" w:space="0" w:color="000000"/>
              <w:left w:val="single" w:sz="4" w:space="0" w:color="000000"/>
              <w:bottom w:val="single" w:sz="4" w:space="0" w:color="000000"/>
              <w:right w:val="single" w:sz="4" w:space="0" w:color="000000"/>
            </w:tcBorders>
            <w:vAlign w:val="center"/>
          </w:tcPr>
          <w:p w:rsidR="00990224" w:rsidRPr="00EE2002" w:rsidRDefault="00990224" w:rsidP="00B61767">
            <w:pPr>
              <w:widowControl w:val="0"/>
              <w:kinsoku w:val="0"/>
              <w:overflowPunct w:val="0"/>
              <w:autoSpaceDE w:val="0"/>
              <w:autoSpaceDN w:val="0"/>
              <w:adjustRightInd w:val="0"/>
              <w:jc w:val="center"/>
            </w:pPr>
            <w:r w:rsidRPr="00EE2002">
              <w:t>…</w:t>
            </w:r>
          </w:p>
        </w:tc>
        <w:tc>
          <w:tcPr>
            <w:tcW w:w="800" w:type="dxa"/>
            <w:tcBorders>
              <w:top w:val="single" w:sz="4" w:space="0" w:color="000000"/>
              <w:left w:val="single" w:sz="4" w:space="0" w:color="000000"/>
              <w:bottom w:val="single" w:sz="4" w:space="0" w:color="000000"/>
              <w:right w:val="single" w:sz="4" w:space="0" w:color="000000"/>
            </w:tcBorders>
            <w:vAlign w:val="center"/>
          </w:tcPr>
          <w:p w:rsidR="00990224" w:rsidRPr="00EE2002" w:rsidRDefault="00EE2002" w:rsidP="00B61767">
            <w:pPr>
              <w:widowControl w:val="0"/>
              <w:kinsoku w:val="0"/>
              <w:overflowPunct w:val="0"/>
              <w:autoSpaceDE w:val="0"/>
              <w:autoSpaceDN w:val="0"/>
              <w:adjustRightInd w:val="0"/>
              <w:jc w:val="center"/>
            </w:pPr>
            <w:r>
              <w:rPr>
                <w:lang w:val="ru-RU"/>
              </w:rPr>
              <w:t>№</w:t>
            </w:r>
            <w:r w:rsidR="00990224" w:rsidRPr="00EE2002">
              <w:t>+n</w:t>
            </w:r>
          </w:p>
        </w:tc>
        <w:tc>
          <w:tcPr>
            <w:tcW w:w="1418" w:type="dxa"/>
            <w:vMerge/>
            <w:tcBorders>
              <w:top w:val="nil"/>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spacing w:before="3"/>
            </w:pPr>
          </w:p>
        </w:tc>
        <w:tc>
          <w:tcPr>
            <w:tcW w:w="1417" w:type="dxa"/>
            <w:vMerge/>
            <w:tcBorders>
              <w:bottom w:val="single" w:sz="4" w:space="0" w:color="auto"/>
              <w:right w:val="single" w:sz="4" w:space="0" w:color="auto"/>
            </w:tcBorders>
            <w:shd w:val="clear" w:color="auto" w:fill="auto"/>
          </w:tcPr>
          <w:p w:rsidR="00990224" w:rsidRPr="00EE2002" w:rsidRDefault="00990224"/>
        </w:tc>
      </w:tr>
      <w:tr w:rsidR="00EE2002" w:rsidRPr="00EE2002" w:rsidTr="000E62E3">
        <w:trPr>
          <w:trHeight w:val="384"/>
          <w:jc w:val="center"/>
        </w:trPr>
        <w:tc>
          <w:tcPr>
            <w:tcW w:w="567"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spacing w:before="124"/>
              <w:jc w:val="center"/>
            </w:pPr>
            <w:r w:rsidRPr="00EE2002">
              <w:t>1</w:t>
            </w:r>
          </w:p>
        </w:tc>
        <w:tc>
          <w:tcPr>
            <w:tcW w:w="12333" w:type="dxa"/>
            <w:gridSpan w:val="11"/>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pPr>
            <w:r w:rsidRPr="00EE2002">
              <w:t xml:space="preserve"> </w:t>
            </w:r>
            <w:proofErr w:type="spellStart"/>
            <w:r w:rsidRPr="00EE2002">
              <w:t>Задача</w:t>
            </w:r>
            <w:proofErr w:type="spellEnd"/>
            <w:r w:rsidRPr="00EE2002">
              <w:rPr>
                <w:spacing w:val="-4"/>
              </w:rPr>
              <w:t xml:space="preserve"> </w:t>
            </w:r>
            <w:r w:rsidRPr="00EE2002">
              <w:t>«</w:t>
            </w:r>
            <w:proofErr w:type="spellStart"/>
            <w:r w:rsidRPr="00EE2002">
              <w:t>Наименование</w:t>
            </w:r>
            <w:proofErr w:type="spellEnd"/>
            <w:r w:rsidRPr="00EE2002">
              <w:t>»</w:t>
            </w:r>
          </w:p>
        </w:tc>
        <w:tc>
          <w:tcPr>
            <w:tcW w:w="1417" w:type="dxa"/>
            <w:tcBorders>
              <w:top w:val="single" w:sz="4" w:space="0" w:color="auto"/>
              <w:bottom w:val="single" w:sz="4" w:space="0" w:color="auto"/>
              <w:right w:val="single" w:sz="4" w:space="0" w:color="auto"/>
            </w:tcBorders>
            <w:shd w:val="clear" w:color="auto" w:fill="auto"/>
          </w:tcPr>
          <w:p w:rsidR="00990224" w:rsidRPr="00EE2002" w:rsidRDefault="00990224"/>
        </w:tc>
      </w:tr>
      <w:tr w:rsidR="00EE2002" w:rsidRPr="00EE2002" w:rsidTr="000E62E3">
        <w:trPr>
          <w:trHeight w:val="736"/>
          <w:jc w:val="center"/>
        </w:trPr>
        <w:tc>
          <w:tcPr>
            <w:tcW w:w="567"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jc w:val="center"/>
            </w:pPr>
            <w:r w:rsidRPr="00EE2002">
              <w:t>1.1</w:t>
            </w:r>
          </w:p>
        </w:tc>
        <w:tc>
          <w:tcPr>
            <w:tcW w:w="2665"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pPr>
            <w:r w:rsidRPr="00EE2002">
              <w:t xml:space="preserve"> </w:t>
            </w:r>
            <w:proofErr w:type="spellStart"/>
            <w:r w:rsidRPr="00EE2002">
              <w:t>Наименование</w:t>
            </w:r>
            <w:proofErr w:type="spellEnd"/>
            <w:r w:rsidRPr="00EE2002">
              <w:rPr>
                <w:spacing w:val="-4"/>
              </w:rPr>
              <w:t xml:space="preserve"> </w:t>
            </w:r>
            <w:proofErr w:type="spellStart"/>
            <w:r w:rsidRPr="00EE2002">
              <w:t>показателя</w:t>
            </w:r>
            <w:proofErr w:type="spellEnd"/>
          </w:p>
        </w:tc>
        <w:tc>
          <w:tcPr>
            <w:tcW w:w="1126"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jc w:val="center"/>
            </w:pPr>
          </w:p>
        </w:tc>
        <w:tc>
          <w:tcPr>
            <w:tcW w:w="1312"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jc w:val="center"/>
              <w:rPr>
                <w:iCs/>
                <w:lang w:val="ru-RU"/>
              </w:rPr>
            </w:pPr>
            <w:r w:rsidRPr="00EE2002">
              <w:rPr>
                <w:iCs/>
                <w:lang w:val="ru-RU"/>
              </w:rPr>
              <w:t xml:space="preserve">«НП», </w:t>
            </w:r>
          </w:p>
          <w:p w:rsidR="00990224" w:rsidRPr="00EE2002" w:rsidRDefault="00990224" w:rsidP="00B61767">
            <w:pPr>
              <w:widowControl w:val="0"/>
              <w:kinsoku w:val="0"/>
              <w:overflowPunct w:val="0"/>
              <w:autoSpaceDE w:val="0"/>
              <w:autoSpaceDN w:val="0"/>
              <w:adjustRightInd w:val="0"/>
              <w:jc w:val="center"/>
              <w:rPr>
                <w:iCs/>
                <w:lang w:val="ru-RU"/>
              </w:rPr>
            </w:pPr>
            <w:r w:rsidRPr="00EE2002">
              <w:rPr>
                <w:iCs/>
                <w:lang w:val="ru-RU"/>
              </w:rPr>
              <w:t>«ГП</w:t>
            </w:r>
            <w:r w:rsidRPr="00EE2002">
              <w:rPr>
                <w:iCs/>
                <w:spacing w:val="-2"/>
                <w:lang w:val="ru-RU"/>
              </w:rPr>
              <w:t xml:space="preserve"> </w:t>
            </w:r>
            <w:r w:rsidRPr="00EE2002">
              <w:rPr>
                <w:iCs/>
                <w:lang w:val="ru-RU"/>
              </w:rPr>
              <w:t>РФ», «ФП», «КПМ»</w:t>
            </w:r>
          </w:p>
          <w:p w:rsidR="00990224" w:rsidRPr="00EE2002" w:rsidRDefault="00990224" w:rsidP="00B61767">
            <w:pPr>
              <w:widowControl w:val="0"/>
              <w:kinsoku w:val="0"/>
              <w:overflowPunct w:val="0"/>
              <w:autoSpaceDE w:val="0"/>
              <w:autoSpaceDN w:val="0"/>
              <w:adjustRightInd w:val="0"/>
              <w:jc w:val="center"/>
              <w:rPr>
                <w:i/>
                <w:iCs/>
                <w:lang w:val="ru-RU"/>
              </w:rPr>
            </w:pPr>
            <w:r w:rsidRPr="00EE2002">
              <w:rPr>
                <w:iCs/>
                <w:lang w:val="ru-RU"/>
              </w:rPr>
              <w:t>«МП»</w:t>
            </w:r>
          </w:p>
        </w:tc>
        <w:tc>
          <w:tcPr>
            <w:tcW w:w="1008"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jc w:val="center"/>
              <w:rPr>
                <w:lang w:val="ru-RU"/>
              </w:rPr>
            </w:pPr>
          </w:p>
        </w:tc>
        <w:tc>
          <w:tcPr>
            <w:tcW w:w="941"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jc w:val="center"/>
              <w:rPr>
                <w:lang w:val="ru-RU"/>
              </w:rPr>
            </w:pPr>
          </w:p>
        </w:tc>
        <w:tc>
          <w:tcPr>
            <w:tcW w:w="850"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jc w:val="center"/>
              <w:rPr>
                <w:lang w:val="ru-RU"/>
              </w:rPr>
            </w:pPr>
          </w:p>
        </w:tc>
        <w:tc>
          <w:tcPr>
            <w:tcW w:w="603"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jc w:val="center"/>
              <w:rPr>
                <w:lang w:val="ru-RU"/>
              </w:rPr>
            </w:pPr>
          </w:p>
        </w:tc>
        <w:tc>
          <w:tcPr>
            <w:tcW w:w="854"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jc w:val="center"/>
              <w:rPr>
                <w:lang w:val="ru-RU"/>
              </w:rPr>
            </w:pPr>
          </w:p>
        </w:tc>
        <w:tc>
          <w:tcPr>
            <w:tcW w:w="756"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jc w:val="center"/>
              <w:rPr>
                <w:lang w:val="ru-RU"/>
              </w:rPr>
            </w:pPr>
          </w:p>
        </w:tc>
        <w:tc>
          <w:tcPr>
            <w:tcW w:w="800"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jc w:val="center"/>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990224" w:rsidRPr="00EE2002" w:rsidRDefault="00990224" w:rsidP="00B61767">
            <w:pPr>
              <w:widowControl w:val="0"/>
              <w:kinsoku w:val="0"/>
              <w:overflowPunct w:val="0"/>
              <w:autoSpaceDE w:val="0"/>
              <w:autoSpaceDN w:val="0"/>
              <w:adjustRightInd w:val="0"/>
              <w:jc w:val="center"/>
              <w:rPr>
                <w:lang w:val="ru-RU"/>
              </w:rPr>
            </w:pPr>
          </w:p>
        </w:tc>
        <w:tc>
          <w:tcPr>
            <w:tcW w:w="1417" w:type="dxa"/>
            <w:tcBorders>
              <w:top w:val="single" w:sz="4" w:space="0" w:color="auto"/>
              <w:bottom w:val="single" w:sz="4" w:space="0" w:color="auto"/>
              <w:right w:val="single" w:sz="4" w:space="0" w:color="auto"/>
            </w:tcBorders>
            <w:shd w:val="clear" w:color="auto" w:fill="auto"/>
          </w:tcPr>
          <w:p w:rsidR="00990224" w:rsidRPr="00EE2002" w:rsidRDefault="00990224"/>
        </w:tc>
      </w:tr>
    </w:tbl>
    <w:p w:rsidR="00990224" w:rsidRPr="00EE2002" w:rsidRDefault="00990224" w:rsidP="00990224">
      <w:pPr>
        <w:autoSpaceDE w:val="0"/>
        <w:autoSpaceDN w:val="0"/>
        <w:adjustRightInd w:val="0"/>
        <w:ind w:left="993"/>
        <w:rPr>
          <w:lang w:val="ru-RU"/>
        </w:rPr>
      </w:pPr>
      <w:r w:rsidRPr="00EE2002">
        <w:rPr>
          <w:lang w:val="ru-RU"/>
        </w:rPr>
        <w:t>(3</w:t>
      </w:r>
      <w:r w:rsidR="00EE2002" w:rsidRPr="00EE2002">
        <w:rPr>
          <w:lang w:val="ru-RU"/>
        </w:rPr>
        <w:t>1</w:t>
      </w:r>
      <w:r w:rsidRPr="00EE2002">
        <w:rPr>
          <w:lang w:val="ru-RU"/>
        </w:rPr>
        <w:t>)</w:t>
      </w:r>
      <w:r w:rsidR="00CE429C" w:rsidRPr="00EE2002">
        <w:rPr>
          <w:lang w:val="ru-RU"/>
        </w:rPr>
        <w:t xml:space="preserve"> Приводится при необходимости.</w:t>
      </w:r>
    </w:p>
    <w:p w:rsidR="00CE429C" w:rsidRPr="00C718DE" w:rsidRDefault="00990224" w:rsidP="00EE2002">
      <w:pPr>
        <w:autoSpaceDE w:val="0"/>
        <w:autoSpaceDN w:val="0"/>
        <w:adjustRightInd w:val="0"/>
        <w:ind w:left="993" w:firstLine="360"/>
        <w:jc w:val="both"/>
        <w:rPr>
          <w:lang w:val="ru-RU"/>
        </w:rPr>
      </w:pPr>
      <w:r w:rsidRPr="00C718DE">
        <w:rPr>
          <w:lang w:val="ru-RU"/>
        </w:rPr>
        <w:t>(3</w:t>
      </w:r>
      <w:r w:rsidR="00EE2002" w:rsidRPr="00C718DE">
        <w:rPr>
          <w:lang w:val="ru-RU"/>
        </w:rPr>
        <w:t>2</w:t>
      </w:r>
      <w:r w:rsidRPr="00C718DE">
        <w:rPr>
          <w:lang w:val="ru-RU"/>
        </w:rPr>
        <w:t>)</w:t>
      </w:r>
      <w:r w:rsidR="00CE429C" w:rsidRPr="00C718DE">
        <w:rPr>
          <w:lang w:val="ru-RU"/>
        </w:rPr>
        <w:t xml:space="preserve"> </w:t>
      </w:r>
      <w:r w:rsidR="00C038D5" w:rsidRPr="00C718DE">
        <w:rPr>
          <w:lang w:val="ru-RU"/>
        </w:rPr>
        <w:t>Указывается уровень соответствия декомпозированного до муниципального образования показателя для муниципальной программы: «НП» (национальный проект), «ГП РФ» (государственная программа РФ), «ФП» (федеральный проект), «КПМ» (комплекс процессных мероприятий), «МП» (муниципальная программа). Допускается установление одновременно несколько уровней.</w:t>
      </w:r>
    </w:p>
    <w:p w:rsidR="00C038D5" w:rsidRPr="00C718DE" w:rsidRDefault="00EE2002" w:rsidP="00EE2002">
      <w:pPr>
        <w:autoSpaceDE w:val="0"/>
        <w:autoSpaceDN w:val="0"/>
        <w:adjustRightInd w:val="0"/>
        <w:ind w:left="993" w:firstLine="360"/>
        <w:jc w:val="both"/>
        <w:rPr>
          <w:lang w:val="ru-RU"/>
        </w:rPr>
      </w:pPr>
      <w:r w:rsidRPr="00C718DE">
        <w:rPr>
          <w:lang w:val="ru-RU"/>
        </w:rPr>
        <w:lastRenderedPageBreak/>
        <w:t>(33)</w:t>
      </w:r>
      <w:r w:rsidR="00C038D5" w:rsidRPr="00C718DE">
        <w:rPr>
          <w:lang w:val="ru-RU"/>
        </w:rPr>
        <w:t>Указывается</w:t>
      </w:r>
      <w:r w:rsidR="00842926" w:rsidRPr="00C718DE">
        <w:rPr>
          <w:lang w:val="ru-RU"/>
        </w:rPr>
        <w:t xml:space="preserve"> </w:t>
      </w:r>
      <w:r w:rsidR="00C038D5" w:rsidRPr="00C718DE">
        <w:rPr>
          <w:lang w:val="ru-RU"/>
        </w:rPr>
        <w:t xml:space="preserve">плановое значение показателя на год разработки комплекса процессных мероприятий на основании данных официального статистического наблюдения или рассчитанных по методикам, принятым международными организациями, ответственными исполнителями, соисполнителями, участниками </w:t>
      </w:r>
      <w:r w:rsidR="00044297" w:rsidRPr="00C718DE">
        <w:rPr>
          <w:lang w:val="ru-RU"/>
        </w:rPr>
        <w:t>муниципальных программ.</w:t>
      </w:r>
    </w:p>
    <w:p w:rsidR="00990224" w:rsidRPr="00C718DE" w:rsidRDefault="00EE2002" w:rsidP="00EE2002">
      <w:pPr>
        <w:pStyle w:val="af0"/>
        <w:autoSpaceDE w:val="0"/>
        <w:autoSpaceDN w:val="0"/>
        <w:adjustRightInd w:val="0"/>
        <w:ind w:left="1353"/>
        <w:rPr>
          <w:rFonts w:ascii="Times New Roman" w:hAnsi="Times New Roman"/>
        </w:rPr>
      </w:pPr>
      <w:r w:rsidRPr="00C718DE">
        <w:rPr>
          <w:rFonts w:ascii="Times New Roman" w:hAnsi="Times New Roman"/>
        </w:rPr>
        <w:t xml:space="preserve">(34) </w:t>
      </w:r>
      <w:r w:rsidR="00990224" w:rsidRPr="00C718DE">
        <w:rPr>
          <w:rFonts w:ascii="Times New Roman" w:hAnsi="Times New Roman"/>
        </w:rPr>
        <w:t>Информационная система, содержащая информацию о показателях и их значениях (при наличии).</w:t>
      </w:r>
    </w:p>
    <w:p w:rsidR="00842926" w:rsidRDefault="00842926" w:rsidP="00842926">
      <w:pPr>
        <w:widowControl w:val="0"/>
        <w:tabs>
          <w:tab w:val="left" w:pos="4980"/>
        </w:tabs>
        <w:kinsoku w:val="0"/>
        <w:overflowPunct w:val="0"/>
        <w:autoSpaceDE w:val="0"/>
        <w:autoSpaceDN w:val="0"/>
        <w:adjustRightInd w:val="0"/>
        <w:spacing w:before="155"/>
        <w:ind w:left="567" w:right="-887"/>
        <w:jc w:val="center"/>
        <w:rPr>
          <w:b/>
          <w:sz w:val="28"/>
          <w:szCs w:val="28"/>
          <w:lang w:val="ru-RU"/>
        </w:rPr>
      </w:pPr>
      <w:r w:rsidRPr="00AE1CB2">
        <w:rPr>
          <w:b/>
          <w:sz w:val="28"/>
          <w:szCs w:val="28"/>
          <w:lang w:val="ru-RU"/>
        </w:rPr>
        <w:t>2.1.</w:t>
      </w:r>
      <w:r w:rsidR="000E62E3">
        <w:rPr>
          <w:b/>
          <w:sz w:val="28"/>
          <w:szCs w:val="28"/>
          <w:lang w:val="ru-RU"/>
        </w:rPr>
        <w:t xml:space="preserve"> </w:t>
      </w:r>
      <w:r w:rsidR="00E62500" w:rsidRPr="00AE1CB2">
        <w:rPr>
          <w:b/>
          <w:sz w:val="28"/>
          <w:szCs w:val="28"/>
          <w:lang w:val="ru-RU"/>
        </w:rPr>
        <w:t>Прокси -</w:t>
      </w:r>
      <w:r w:rsidR="00824850" w:rsidRPr="00AE1CB2">
        <w:rPr>
          <w:b/>
          <w:sz w:val="28"/>
          <w:szCs w:val="28"/>
          <w:lang w:val="ru-RU"/>
        </w:rPr>
        <w:t xml:space="preserve"> </w:t>
      </w:r>
      <w:r w:rsidR="00E62500" w:rsidRPr="00AE1CB2">
        <w:rPr>
          <w:b/>
          <w:sz w:val="28"/>
          <w:szCs w:val="28"/>
          <w:lang w:val="ru-RU"/>
        </w:rPr>
        <w:t>п</w:t>
      </w:r>
      <w:r w:rsidRPr="00AE1CB2">
        <w:rPr>
          <w:b/>
          <w:sz w:val="28"/>
          <w:szCs w:val="28"/>
          <w:lang w:val="ru-RU"/>
        </w:rPr>
        <w:t>оказатели</w:t>
      </w:r>
      <w:r w:rsidRPr="00AE1CB2">
        <w:rPr>
          <w:b/>
          <w:spacing w:val="-2"/>
          <w:sz w:val="28"/>
          <w:szCs w:val="28"/>
          <w:lang w:val="ru-RU"/>
        </w:rPr>
        <w:t xml:space="preserve"> </w:t>
      </w:r>
      <w:r w:rsidRPr="00AE1CB2">
        <w:rPr>
          <w:b/>
          <w:sz w:val="28"/>
          <w:szCs w:val="28"/>
          <w:lang w:val="ru-RU"/>
        </w:rPr>
        <w:t>комплекса</w:t>
      </w:r>
      <w:r w:rsidRPr="00AE1CB2">
        <w:rPr>
          <w:b/>
          <w:spacing w:val="-3"/>
          <w:sz w:val="28"/>
          <w:szCs w:val="28"/>
          <w:lang w:val="ru-RU"/>
        </w:rPr>
        <w:t xml:space="preserve"> </w:t>
      </w:r>
      <w:r w:rsidRPr="00AE1CB2">
        <w:rPr>
          <w:b/>
          <w:sz w:val="28"/>
          <w:szCs w:val="28"/>
          <w:lang w:val="ru-RU"/>
        </w:rPr>
        <w:t>процессных</w:t>
      </w:r>
      <w:r w:rsidRPr="00AE1CB2">
        <w:rPr>
          <w:b/>
          <w:spacing w:val="-4"/>
          <w:sz w:val="28"/>
          <w:szCs w:val="28"/>
          <w:lang w:val="ru-RU"/>
        </w:rPr>
        <w:t xml:space="preserve"> </w:t>
      </w:r>
      <w:r w:rsidRPr="00AE1CB2">
        <w:rPr>
          <w:b/>
          <w:sz w:val="28"/>
          <w:szCs w:val="28"/>
          <w:lang w:val="ru-RU"/>
        </w:rPr>
        <w:t>мероприятий</w:t>
      </w:r>
      <w:r w:rsidRPr="00AE1CB2">
        <w:rPr>
          <w:b/>
          <w:spacing w:val="-4"/>
          <w:sz w:val="28"/>
          <w:szCs w:val="28"/>
          <w:lang w:val="ru-RU"/>
        </w:rPr>
        <w:t xml:space="preserve"> </w:t>
      </w:r>
      <w:r w:rsidRPr="00AE1CB2">
        <w:rPr>
          <w:b/>
          <w:sz w:val="28"/>
          <w:szCs w:val="28"/>
          <w:lang w:val="ru-RU"/>
        </w:rPr>
        <w:t>в</w:t>
      </w:r>
      <w:r w:rsidRPr="00AE1CB2">
        <w:rPr>
          <w:b/>
          <w:spacing w:val="-4"/>
          <w:sz w:val="28"/>
          <w:szCs w:val="28"/>
          <w:lang w:val="ru-RU"/>
        </w:rPr>
        <w:t xml:space="preserve"> </w:t>
      </w:r>
      <w:r w:rsidR="00C718DE" w:rsidRPr="00AE1CB2">
        <w:rPr>
          <w:b/>
          <w:spacing w:val="-4"/>
          <w:sz w:val="28"/>
          <w:szCs w:val="28"/>
          <w:lang w:val="ru-RU"/>
        </w:rPr>
        <w:t>______</w:t>
      </w:r>
      <w:r w:rsidRPr="00AE1CB2">
        <w:rPr>
          <w:b/>
          <w:sz w:val="28"/>
          <w:szCs w:val="28"/>
          <w:lang w:val="ru-RU"/>
        </w:rPr>
        <w:t>(текущем)</w:t>
      </w:r>
      <w:r w:rsidRPr="00AE1CB2">
        <w:rPr>
          <w:b/>
          <w:spacing w:val="-3"/>
          <w:sz w:val="28"/>
          <w:szCs w:val="28"/>
          <w:lang w:val="ru-RU"/>
        </w:rPr>
        <w:t xml:space="preserve"> </w:t>
      </w:r>
      <w:r w:rsidRPr="00AE1CB2">
        <w:rPr>
          <w:b/>
          <w:sz w:val="28"/>
          <w:szCs w:val="28"/>
          <w:lang w:val="ru-RU"/>
        </w:rPr>
        <w:t>году</w:t>
      </w:r>
    </w:p>
    <w:p w:rsidR="00CE0B06" w:rsidRPr="00AE1CB2" w:rsidRDefault="00CE0B06" w:rsidP="00842926">
      <w:pPr>
        <w:widowControl w:val="0"/>
        <w:tabs>
          <w:tab w:val="left" w:pos="4980"/>
        </w:tabs>
        <w:kinsoku w:val="0"/>
        <w:overflowPunct w:val="0"/>
        <w:autoSpaceDE w:val="0"/>
        <w:autoSpaceDN w:val="0"/>
        <w:adjustRightInd w:val="0"/>
        <w:spacing w:before="155"/>
        <w:ind w:left="567" w:right="-887"/>
        <w:jc w:val="center"/>
        <w:rPr>
          <w:b/>
          <w:sz w:val="28"/>
          <w:szCs w:val="28"/>
          <w:lang w:val="ru-RU"/>
        </w:rPr>
      </w:pPr>
    </w:p>
    <w:tbl>
      <w:tblPr>
        <w:tblW w:w="14034" w:type="dxa"/>
        <w:tblInd w:w="572" w:type="dxa"/>
        <w:tblLayout w:type="fixed"/>
        <w:tblCellMar>
          <w:left w:w="0" w:type="dxa"/>
          <w:right w:w="0" w:type="dxa"/>
        </w:tblCellMar>
        <w:tblLook w:val="0000" w:firstRow="0" w:lastRow="0" w:firstColumn="0" w:lastColumn="0" w:noHBand="0" w:noVBand="0"/>
      </w:tblPr>
      <w:tblGrid>
        <w:gridCol w:w="709"/>
        <w:gridCol w:w="3119"/>
        <w:gridCol w:w="1678"/>
        <w:gridCol w:w="1450"/>
        <w:gridCol w:w="1124"/>
        <w:gridCol w:w="992"/>
        <w:gridCol w:w="709"/>
        <w:gridCol w:w="839"/>
        <w:gridCol w:w="566"/>
        <w:gridCol w:w="992"/>
        <w:gridCol w:w="1856"/>
      </w:tblGrid>
      <w:tr w:rsidR="00842926" w:rsidRPr="006276EB" w:rsidTr="00842926">
        <w:trPr>
          <w:trHeight w:val="443"/>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jc w:val="center"/>
            </w:pPr>
            <w:r w:rsidRPr="00AE1CB2">
              <w:t xml:space="preserve">№ </w:t>
            </w:r>
            <w:r w:rsidRPr="00AE1CB2">
              <w:rPr>
                <w:spacing w:val="-37"/>
              </w:rPr>
              <w:t xml:space="preserve"> </w:t>
            </w:r>
            <w:r w:rsidRPr="00AE1CB2">
              <w:t>п/п</w:t>
            </w:r>
          </w:p>
        </w:tc>
        <w:tc>
          <w:tcPr>
            <w:tcW w:w="3119" w:type="dxa"/>
            <w:vMerge w:val="restart"/>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jc w:val="center"/>
              <w:rPr>
                <w:lang w:val="ru-RU"/>
              </w:rPr>
            </w:pPr>
            <w:proofErr w:type="spellStart"/>
            <w:r w:rsidRPr="00AE1CB2">
              <w:t>Наименование</w:t>
            </w:r>
            <w:proofErr w:type="spellEnd"/>
            <w:r w:rsidRPr="00AE1CB2">
              <w:rPr>
                <w:spacing w:val="-4"/>
              </w:rPr>
              <w:t xml:space="preserve"> </w:t>
            </w:r>
            <w:proofErr w:type="spellStart"/>
            <w:r w:rsidRPr="00AE1CB2">
              <w:t>показателя</w:t>
            </w:r>
            <w:proofErr w:type="spellEnd"/>
          </w:p>
          <w:p w:rsidR="00824850" w:rsidRPr="00AE1CB2" w:rsidRDefault="00824850" w:rsidP="00C718DE">
            <w:pPr>
              <w:widowControl w:val="0"/>
              <w:kinsoku w:val="0"/>
              <w:overflowPunct w:val="0"/>
              <w:autoSpaceDE w:val="0"/>
              <w:autoSpaceDN w:val="0"/>
              <w:adjustRightInd w:val="0"/>
              <w:jc w:val="center"/>
              <w:rPr>
                <w:sz w:val="18"/>
                <w:szCs w:val="18"/>
                <w:vertAlign w:val="superscript"/>
                <w:lang w:val="ru-RU"/>
              </w:rPr>
            </w:pPr>
            <w:r w:rsidRPr="00AE1CB2">
              <w:rPr>
                <w:sz w:val="18"/>
                <w:szCs w:val="18"/>
                <w:lang w:val="ru-RU"/>
              </w:rPr>
              <w:t>(3</w:t>
            </w:r>
            <w:r w:rsidR="00C718DE" w:rsidRPr="00AE1CB2">
              <w:rPr>
                <w:sz w:val="18"/>
                <w:szCs w:val="18"/>
                <w:lang w:val="ru-RU"/>
              </w:rPr>
              <w:t>5</w:t>
            </w:r>
            <w:r w:rsidRPr="00AE1CB2">
              <w:rPr>
                <w:sz w:val="18"/>
                <w:szCs w:val="18"/>
                <w:lang w:val="ru-RU"/>
              </w:rPr>
              <w:t>)</w:t>
            </w:r>
          </w:p>
        </w:tc>
        <w:tc>
          <w:tcPr>
            <w:tcW w:w="1678" w:type="dxa"/>
            <w:vMerge w:val="restart"/>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jc w:val="center"/>
            </w:pPr>
            <w:proofErr w:type="spellStart"/>
            <w:r w:rsidRPr="00AE1CB2">
              <w:t>Признак</w:t>
            </w:r>
            <w:proofErr w:type="spellEnd"/>
            <w:r w:rsidRPr="00AE1CB2">
              <w:rPr>
                <w:spacing w:val="1"/>
              </w:rPr>
              <w:t xml:space="preserve"> </w:t>
            </w:r>
            <w:proofErr w:type="spellStart"/>
            <w:r w:rsidRPr="00AE1CB2">
              <w:t>возрастания</w:t>
            </w:r>
            <w:proofErr w:type="spellEnd"/>
            <w:r w:rsidRPr="00AE1CB2">
              <w:t>/</w:t>
            </w:r>
            <w:r w:rsidRPr="00AE1CB2">
              <w:rPr>
                <w:spacing w:val="-37"/>
              </w:rPr>
              <w:t xml:space="preserve"> </w:t>
            </w:r>
            <w:proofErr w:type="spellStart"/>
            <w:r w:rsidRPr="00AE1CB2">
              <w:t>убывания</w:t>
            </w:r>
            <w:proofErr w:type="spellEnd"/>
          </w:p>
        </w:tc>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CE0B06" w:rsidRDefault="00842926" w:rsidP="00B61767">
            <w:pPr>
              <w:widowControl w:val="0"/>
              <w:kinsoku w:val="0"/>
              <w:overflowPunct w:val="0"/>
              <w:autoSpaceDE w:val="0"/>
              <w:autoSpaceDN w:val="0"/>
              <w:adjustRightInd w:val="0"/>
              <w:jc w:val="center"/>
              <w:rPr>
                <w:lang w:val="ru-RU"/>
              </w:rPr>
            </w:pPr>
            <w:proofErr w:type="spellStart"/>
            <w:r w:rsidRPr="00AE1CB2">
              <w:t>Единица</w:t>
            </w:r>
            <w:proofErr w:type="spellEnd"/>
            <w:r w:rsidRPr="00AE1CB2">
              <w:t xml:space="preserve"> </w:t>
            </w:r>
            <w:proofErr w:type="spellStart"/>
            <w:r w:rsidRPr="00AE1CB2">
              <w:t>измерения</w:t>
            </w:r>
            <w:proofErr w:type="spellEnd"/>
          </w:p>
          <w:p w:rsidR="00842926" w:rsidRPr="00AE1CB2" w:rsidRDefault="00842926" w:rsidP="00B61767">
            <w:pPr>
              <w:widowControl w:val="0"/>
              <w:kinsoku w:val="0"/>
              <w:overflowPunct w:val="0"/>
              <w:autoSpaceDE w:val="0"/>
              <w:autoSpaceDN w:val="0"/>
              <w:adjustRightInd w:val="0"/>
              <w:jc w:val="center"/>
            </w:pPr>
            <w:r w:rsidRPr="00AE1CB2">
              <w:rPr>
                <w:spacing w:val="-37"/>
              </w:rPr>
              <w:t xml:space="preserve"> </w:t>
            </w:r>
            <w:r w:rsidRPr="00AE1CB2">
              <w:t>(</w:t>
            </w:r>
            <w:proofErr w:type="spellStart"/>
            <w:r w:rsidRPr="00AE1CB2">
              <w:t>по</w:t>
            </w:r>
            <w:proofErr w:type="spellEnd"/>
            <w:r w:rsidRPr="00AE1CB2">
              <w:rPr>
                <w:spacing w:val="-1"/>
              </w:rPr>
              <w:t xml:space="preserve"> </w:t>
            </w:r>
            <w:r w:rsidRPr="00AE1CB2">
              <w:t>ОКЕИ)</w:t>
            </w: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C718DE">
            <w:pPr>
              <w:widowControl w:val="0"/>
              <w:kinsoku w:val="0"/>
              <w:overflowPunct w:val="0"/>
              <w:autoSpaceDE w:val="0"/>
              <w:autoSpaceDN w:val="0"/>
              <w:adjustRightInd w:val="0"/>
              <w:jc w:val="center"/>
              <w:rPr>
                <w:vertAlign w:val="superscript"/>
                <w:lang w:val="ru-RU"/>
              </w:rPr>
            </w:pPr>
            <w:proofErr w:type="spellStart"/>
            <w:r w:rsidRPr="00AE1CB2">
              <w:t>Базовое</w:t>
            </w:r>
            <w:proofErr w:type="spellEnd"/>
            <w:r w:rsidRPr="00AE1CB2">
              <w:rPr>
                <w:spacing w:val="-4"/>
              </w:rPr>
              <w:t xml:space="preserve"> </w:t>
            </w:r>
            <w:proofErr w:type="spellStart"/>
            <w:r w:rsidRPr="00AE1CB2">
              <w:t>значение</w:t>
            </w:r>
            <w:proofErr w:type="spellEnd"/>
            <w:r w:rsidR="00E62500" w:rsidRPr="00AE1CB2">
              <w:rPr>
                <w:lang w:val="ru-RU"/>
              </w:rPr>
              <w:t xml:space="preserve"> </w:t>
            </w:r>
            <w:r w:rsidR="00E62500" w:rsidRPr="00AE1CB2">
              <w:rPr>
                <w:sz w:val="18"/>
                <w:szCs w:val="18"/>
                <w:lang w:val="ru-RU"/>
              </w:rPr>
              <w:t>(3</w:t>
            </w:r>
            <w:r w:rsidR="00C718DE" w:rsidRPr="00AE1CB2">
              <w:rPr>
                <w:sz w:val="18"/>
                <w:szCs w:val="18"/>
                <w:lang w:val="ru-RU"/>
              </w:rPr>
              <w:t>6</w:t>
            </w:r>
            <w:r w:rsidR="00E62500" w:rsidRPr="00AE1CB2">
              <w:rPr>
                <w:sz w:val="18"/>
                <w:szCs w:val="18"/>
                <w:lang w:val="ru-RU"/>
              </w:rPr>
              <w:t>)</w:t>
            </w:r>
          </w:p>
        </w:tc>
        <w:tc>
          <w:tcPr>
            <w:tcW w:w="3106" w:type="dxa"/>
            <w:gridSpan w:val="4"/>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jc w:val="center"/>
              <w:rPr>
                <w:lang w:val="ru-RU"/>
              </w:rPr>
            </w:pPr>
            <w:r w:rsidRPr="00AE1CB2">
              <w:rPr>
                <w:lang w:val="ru-RU"/>
              </w:rPr>
              <w:t>Значение</w:t>
            </w:r>
            <w:r w:rsidRPr="00AE1CB2">
              <w:rPr>
                <w:spacing w:val="-5"/>
                <w:lang w:val="ru-RU"/>
              </w:rPr>
              <w:t xml:space="preserve"> </w:t>
            </w:r>
            <w:r w:rsidRPr="00AE1CB2">
              <w:rPr>
                <w:lang w:val="ru-RU"/>
              </w:rPr>
              <w:t>показателя</w:t>
            </w:r>
            <w:r w:rsidRPr="00AE1CB2">
              <w:rPr>
                <w:spacing w:val="-1"/>
                <w:lang w:val="ru-RU"/>
              </w:rPr>
              <w:t xml:space="preserve"> </w:t>
            </w:r>
            <w:r w:rsidRPr="00AE1CB2">
              <w:rPr>
                <w:lang w:val="ru-RU"/>
              </w:rPr>
              <w:t>по</w:t>
            </w:r>
            <w:r w:rsidRPr="00AE1CB2">
              <w:rPr>
                <w:spacing w:val="-2"/>
                <w:lang w:val="ru-RU"/>
              </w:rPr>
              <w:t xml:space="preserve"> </w:t>
            </w:r>
            <w:r w:rsidRPr="00AE1CB2">
              <w:rPr>
                <w:lang w:val="ru-RU"/>
              </w:rPr>
              <w:t>кварталам/месяцам</w:t>
            </w:r>
          </w:p>
        </w:tc>
        <w:tc>
          <w:tcPr>
            <w:tcW w:w="1856" w:type="dxa"/>
            <w:vMerge w:val="restart"/>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ind w:right="-34"/>
              <w:jc w:val="center"/>
              <w:rPr>
                <w:lang w:val="ru-RU"/>
              </w:rPr>
            </w:pPr>
            <w:r w:rsidRPr="00AE1CB2">
              <w:rPr>
                <w:lang w:val="ru-RU"/>
              </w:rPr>
              <w:t xml:space="preserve">Ответственный </w:t>
            </w:r>
          </w:p>
          <w:p w:rsidR="00842926" w:rsidRPr="00AE1CB2" w:rsidRDefault="00842926" w:rsidP="00B61767">
            <w:pPr>
              <w:widowControl w:val="0"/>
              <w:kinsoku w:val="0"/>
              <w:overflowPunct w:val="0"/>
              <w:autoSpaceDE w:val="0"/>
              <w:autoSpaceDN w:val="0"/>
              <w:adjustRightInd w:val="0"/>
              <w:ind w:right="-34"/>
              <w:jc w:val="center"/>
              <w:rPr>
                <w:lang w:val="ru-RU"/>
              </w:rPr>
            </w:pPr>
            <w:r w:rsidRPr="00AE1CB2">
              <w:rPr>
                <w:lang w:val="ru-RU"/>
              </w:rPr>
              <w:t>за</w:t>
            </w:r>
            <w:r w:rsidRPr="00AE1CB2">
              <w:rPr>
                <w:spacing w:val="-37"/>
                <w:lang w:val="ru-RU"/>
              </w:rPr>
              <w:t xml:space="preserve"> </w:t>
            </w:r>
            <w:r w:rsidRPr="00AE1CB2">
              <w:rPr>
                <w:lang w:val="ru-RU"/>
              </w:rPr>
              <w:t>достижение</w:t>
            </w:r>
            <w:r w:rsidRPr="00AE1CB2">
              <w:rPr>
                <w:spacing w:val="1"/>
                <w:lang w:val="ru-RU"/>
              </w:rPr>
              <w:t xml:space="preserve"> </w:t>
            </w:r>
            <w:r w:rsidRPr="00AE1CB2">
              <w:rPr>
                <w:lang w:val="ru-RU"/>
              </w:rPr>
              <w:t xml:space="preserve">показателя </w:t>
            </w:r>
          </w:p>
          <w:p w:rsidR="00842926" w:rsidRPr="00AE1CB2" w:rsidRDefault="00842926" w:rsidP="00842926">
            <w:pPr>
              <w:widowControl w:val="0"/>
              <w:kinsoku w:val="0"/>
              <w:overflowPunct w:val="0"/>
              <w:autoSpaceDE w:val="0"/>
              <w:autoSpaceDN w:val="0"/>
              <w:adjustRightInd w:val="0"/>
              <w:ind w:right="-34"/>
              <w:jc w:val="center"/>
              <w:rPr>
                <w:vertAlign w:val="superscript"/>
                <w:lang w:val="ru-RU"/>
              </w:rPr>
            </w:pPr>
            <w:r w:rsidRPr="00AE1CB2">
              <w:rPr>
                <w:lang w:val="ru-RU"/>
              </w:rPr>
              <w:t>(участник муниципальной  программы)</w:t>
            </w:r>
          </w:p>
        </w:tc>
      </w:tr>
      <w:tr w:rsidR="00842926" w:rsidRPr="00AE1CB2" w:rsidTr="00842926">
        <w:trPr>
          <w:trHeight w:val="594"/>
        </w:trPr>
        <w:tc>
          <w:tcPr>
            <w:tcW w:w="709" w:type="dxa"/>
            <w:vMerge/>
            <w:tcBorders>
              <w:top w:val="nil"/>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jc w:val="center"/>
              <w:rPr>
                <w:lang w:val="ru-RU"/>
              </w:rPr>
            </w:pPr>
          </w:p>
        </w:tc>
        <w:tc>
          <w:tcPr>
            <w:tcW w:w="3119" w:type="dxa"/>
            <w:vMerge/>
            <w:tcBorders>
              <w:top w:val="nil"/>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rPr>
                <w:lang w:val="ru-RU"/>
              </w:rPr>
            </w:pPr>
          </w:p>
        </w:tc>
        <w:tc>
          <w:tcPr>
            <w:tcW w:w="1678" w:type="dxa"/>
            <w:vMerge/>
            <w:tcBorders>
              <w:top w:val="nil"/>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rPr>
                <w:lang w:val="ru-RU"/>
              </w:rPr>
            </w:pPr>
          </w:p>
        </w:tc>
        <w:tc>
          <w:tcPr>
            <w:tcW w:w="1450" w:type="dxa"/>
            <w:vMerge/>
            <w:tcBorders>
              <w:top w:val="nil"/>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rPr>
                <w:lang w:val="ru-RU"/>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tabs>
                <w:tab w:val="left" w:pos="1040"/>
              </w:tabs>
              <w:kinsoku w:val="0"/>
              <w:overflowPunct w:val="0"/>
              <w:autoSpaceDE w:val="0"/>
              <w:autoSpaceDN w:val="0"/>
              <w:adjustRightInd w:val="0"/>
              <w:jc w:val="center"/>
            </w:pPr>
            <w:proofErr w:type="spellStart"/>
            <w:r w:rsidRPr="00AE1CB2">
              <w:t>значение</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tabs>
                <w:tab w:val="left" w:pos="1276"/>
              </w:tabs>
              <w:kinsoku w:val="0"/>
              <w:overflowPunct w:val="0"/>
              <w:autoSpaceDE w:val="0"/>
              <w:autoSpaceDN w:val="0"/>
              <w:adjustRightInd w:val="0"/>
              <w:jc w:val="center"/>
            </w:pPr>
            <w:proofErr w:type="spellStart"/>
            <w:r w:rsidRPr="00AE1CB2">
              <w:t>год</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C718DE" w:rsidP="00B61767">
            <w:pPr>
              <w:widowControl w:val="0"/>
              <w:kinsoku w:val="0"/>
              <w:overflowPunct w:val="0"/>
              <w:autoSpaceDE w:val="0"/>
              <w:autoSpaceDN w:val="0"/>
              <w:adjustRightInd w:val="0"/>
              <w:jc w:val="center"/>
              <w:rPr>
                <w:lang w:val="ru-RU"/>
              </w:rPr>
            </w:pPr>
            <w:r w:rsidRPr="00AE1CB2">
              <w:rPr>
                <w:lang w:val="ru-RU"/>
              </w:rPr>
              <w:t>№</w:t>
            </w:r>
          </w:p>
        </w:tc>
        <w:tc>
          <w:tcPr>
            <w:tcW w:w="839"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C718DE" w:rsidP="00B61767">
            <w:pPr>
              <w:widowControl w:val="0"/>
              <w:kinsoku w:val="0"/>
              <w:overflowPunct w:val="0"/>
              <w:autoSpaceDE w:val="0"/>
              <w:autoSpaceDN w:val="0"/>
              <w:adjustRightInd w:val="0"/>
              <w:jc w:val="center"/>
            </w:pPr>
            <w:r w:rsidRPr="00AE1CB2">
              <w:rPr>
                <w:lang w:val="ru-RU"/>
              </w:rPr>
              <w:t>№</w:t>
            </w:r>
            <w:r w:rsidR="00842926" w:rsidRPr="00AE1CB2">
              <w:t>+1</w:t>
            </w:r>
          </w:p>
        </w:tc>
        <w:tc>
          <w:tcPr>
            <w:tcW w:w="566"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jc w:val="center"/>
            </w:pPr>
            <w:r w:rsidRPr="00AE1CB2">
              <w:t>…</w:t>
            </w:r>
          </w:p>
        </w:tc>
        <w:tc>
          <w:tcPr>
            <w:tcW w:w="992"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C718DE" w:rsidP="00B61767">
            <w:pPr>
              <w:widowControl w:val="0"/>
              <w:tabs>
                <w:tab w:val="left" w:pos="575"/>
              </w:tabs>
              <w:kinsoku w:val="0"/>
              <w:overflowPunct w:val="0"/>
              <w:autoSpaceDE w:val="0"/>
              <w:autoSpaceDN w:val="0"/>
              <w:adjustRightInd w:val="0"/>
              <w:jc w:val="center"/>
            </w:pPr>
            <w:r w:rsidRPr="00AE1CB2">
              <w:rPr>
                <w:lang w:val="ru-RU"/>
              </w:rPr>
              <w:t>№</w:t>
            </w:r>
            <w:r w:rsidR="00842926" w:rsidRPr="00AE1CB2">
              <w:t>+n</w:t>
            </w:r>
          </w:p>
        </w:tc>
        <w:tc>
          <w:tcPr>
            <w:tcW w:w="1856" w:type="dxa"/>
            <w:vMerge/>
            <w:tcBorders>
              <w:top w:val="nil"/>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spacing w:before="5"/>
            </w:pPr>
          </w:p>
        </w:tc>
      </w:tr>
      <w:tr w:rsidR="00842926" w:rsidRPr="006276EB" w:rsidTr="00842926">
        <w:trPr>
          <w:trHeight w:val="372"/>
        </w:trPr>
        <w:tc>
          <w:tcPr>
            <w:tcW w:w="709"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spacing w:line="181" w:lineRule="exact"/>
              <w:jc w:val="center"/>
            </w:pPr>
            <w:r w:rsidRPr="00AE1CB2">
              <w:t>1</w:t>
            </w:r>
          </w:p>
        </w:tc>
        <w:tc>
          <w:tcPr>
            <w:tcW w:w="13325" w:type="dxa"/>
            <w:gridSpan w:val="10"/>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spacing w:before="91"/>
              <w:rPr>
                <w:iCs/>
                <w:lang w:val="ru-RU"/>
              </w:rPr>
            </w:pPr>
            <w:r w:rsidRPr="00AE1CB2">
              <w:rPr>
                <w:iCs/>
                <w:lang w:val="ru-RU"/>
              </w:rPr>
              <w:t xml:space="preserve"> Показатель</w:t>
            </w:r>
            <w:r w:rsidRPr="00AE1CB2">
              <w:rPr>
                <w:iCs/>
                <w:spacing w:val="-4"/>
                <w:lang w:val="ru-RU"/>
              </w:rPr>
              <w:t xml:space="preserve"> </w:t>
            </w:r>
            <w:r w:rsidRPr="00AE1CB2">
              <w:rPr>
                <w:iCs/>
                <w:lang w:val="ru-RU"/>
              </w:rPr>
              <w:t>комплекса</w:t>
            </w:r>
            <w:r w:rsidRPr="00AE1CB2">
              <w:rPr>
                <w:iCs/>
                <w:spacing w:val="-4"/>
                <w:lang w:val="ru-RU"/>
              </w:rPr>
              <w:t xml:space="preserve"> </w:t>
            </w:r>
            <w:r w:rsidRPr="00AE1CB2">
              <w:rPr>
                <w:iCs/>
                <w:lang w:val="ru-RU"/>
              </w:rPr>
              <w:t>процессных</w:t>
            </w:r>
            <w:r w:rsidRPr="00AE1CB2">
              <w:rPr>
                <w:iCs/>
                <w:spacing w:val="-5"/>
                <w:lang w:val="ru-RU"/>
              </w:rPr>
              <w:t xml:space="preserve"> </w:t>
            </w:r>
            <w:r w:rsidRPr="00AE1CB2">
              <w:rPr>
                <w:iCs/>
                <w:lang w:val="ru-RU"/>
              </w:rPr>
              <w:t>мероприятий «Наименование»,</w:t>
            </w:r>
            <w:r w:rsidRPr="00AE1CB2">
              <w:rPr>
                <w:iCs/>
                <w:spacing w:val="-2"/>
                <w:lang w:val="ru-RU"/>
              </w:rPr>
              <w:t xml:space="preserve"> </w:t>
            </w:r>
            <w:r w:rsidRPr="00AE1CB2">
              <w:rPr>
                <w:iCs/>
                <w:lang w:val="ru-RU"/>
              </w:rPr>
              <w:t>единица</w:t>
            </w:r>
            <w:r w:rsidRPr="00AE1CB2">
              <w:rPr>
                <w:iCs/>
                <w:spacing w:val="-3"/>
                <w:lang w:val="ru-RU"/>
              </w:rPr>
              <w:t xml:space="preserve"> </w:t>
            </w:r>
            <w:r w:rsidRPr="00AE1CB2">
              <w:rPr>
                <w:iCs/>
                <w:lang w:val="ru-RU"/>
              </w:rPr>
              <w:t>измерения</w:t>
            </w:r>
            <w:r w:rsidRPr="00AE1CB2">
              <w:rPr>
                <w:iCs/>
                <w:spacing w:val="-6"/>
                <w:lang w:val="ru-RU"/>
              </w:rPr>
              <w:t xml:space="preserve"> </w:t>
            </w:r>
            <w:r w:rsidRPr="00AE1CB2">
              <w:rPr>
                <w:iCs/>
                <w:lang w:val="ru-RU"/>
              </w:rPr>
              <w:t>по</w:t>
            </w:r>
            <w:r w:rsidRPr="00AE1CB2">
              <w:rPr>
                <w:iCs/>
                <w:spacing w:val="-2"/>
                <w:lang w:val="ru-RU"/>
              </w:rPr>
              <w:t xml:space="preserve"> </w:t>
            </w:r>
            <w:r w:rsidRPr="00AE1CB2">
              <w:rPr>
                <w:iCs/>
                <w:lang w:val="ru-RU"/>
              </w:rPr>
              <w:t>ОКЕИ</w:t>
            </w:r>
          </w:p>
        </w:tc>
      </w:tr>
      <w:tr w:rsidR="00842926" w:rsidRPr="00AE1CB2" w:rsidTr="00842926">
        <w:trPr>
          <w:trHeight w:val="373"/>
        </w:trPr>
        <w:tc>
          <w:tcPr>
            <w:tcW w:w="709"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spacing w:line="181" w:lineRule="exact"/>
              <w:jc w:val="center"/>
            </w:pPr>
            <w:r w:rsidRPr="00AE1CB2">
              <w:t>1</w:t>
            </w:r>
          </w:p>
        </w:tc>
        <w:tc>
          <w:tcPr>
            <w:tcW w:w="3119"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spacing w:line="181" w:lineRule="exact"/>
              <w:rPr>
                <w:iCs/>
              </w:rPr>
            </w:pPr>
            <w:r w:rsidRPr="00AE1CB2">
              <w:rPr>
                <w:iCs/>
              </w:rPr>
              <w:t xml:space="preserve"> </w:t>
            </w:r>
            <w:proofErr w:type="spellStart"/>
            <w:r w:rsidRPr="00AE1CB2">
              <w:rPr>
                <w:iCs/>
              </w:rPr>
              <w:t>Наименование</w:t>
            </w:r>
            <w:proofErr w:type="spellEnd"/>
            <w:r w:rsidRPr="00AE1CB2">
              <w:rPr>
                <w:iCs/>
                <w:spacing w:val="-6"/>
              </w:rPr>
              <w:t xml:space="preserve"> </w:t>
            </w:r>
            <w:proofErr w:type="spellStart"/>
            <w:r w:rsidRPr="00AE1CB2">
              <w:rPr>
                <w:iCs/>
              </w:rPr>
              <w:t>прокси-показателя</w:t>
            </w:r>
            <w:proofErr w:type="spellEnd"/>
          </w:p>
        </w:tc>
        <w:tc>
          <w:tcPr>
            <w:tcW w:w="1678"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pPr>
          </w:p>
        </w:tc>
        <w:tc>
          <w:tcPr>
            <w:tcW w:w="1450"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pPr>
          </w:p>
        </w:tc>
        <w:tc>
          <w:tcPr>
            <w:tcW w:w="1124"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pPr>
          </w:p>
        </w:tc>
        <w:tc>
          <w:tcPr>
            <w:tcW w:w="839"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pPr>
          </w:p>
        </w:tc>
        <w:tc>
          <w:tcPr>
            <w:tcW w:w="566"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pPr>
          </w:p>
        </w:tc>
        <w:tc>
          <w:tcPr>
            <w:tcW w:w="1856"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pPr>
          </w:p>
        </w:tc>
      </w:tr>
      <w:tr w:rsidR="00842926" w:rsidRPr="00AE1CB2" w:rsidTr="00842926">
        <w:trPr>
          <w:trHeight w:val="371"/>
        </w:trPr>
        <w:tc>
          <w:tcPr>
            <w:tcW w:w="709"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842926" w:rsidP="00B61767">
            <w:pPr>
              <w:widowControl w:val="0"/>
              <w:kinsoku w:val="0"/>
              <w:overflowPunct w:val="0"/>
              <w:autoSpaceDE w:val="0"/>
              <w:autoSpaceDN w:val="0"/>
              <w:adjustRightInd w:val="0"/>
              <w:spacing w:line="178" w:lineRule="exact"/>
              <w:jc w:val="center"/>
              <w:rPr>
                <w:lang w:val="ru-RU"/>
              </w:rPr>
            </w:pPr>
            <w:r w:rsidRPr="00AE1CB2">
              <w:rPr>
                <w:lang w:val="ru-RU"/>
              </w:rPr>
              <w:t>1.</w:t>
            </w:r>
            <w:r w:rsidR="003119B6" w:rsidRPr="00AE1CB2">
              <w:rPr>
                <w:lang w:val="ru-RU"/>
              </w:rPr>
              <w:t>№</w:t>
            </w:r>
          </w:p>
        </w:tc>
        <w:tc>
          <w:tcPr>
            <w:tcW w:w="3119"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1678"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1450"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1124"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709"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839"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566"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1856"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r>
      <w:tr w:rsidR="00842926" w:rsidRPr="006276EB" w:rsidTr="00842926">
        <w:trPr>
          <w:trHeight w:val="374"/>
        </w:trPr>
        <w:tc>
          <w:tcPr>
            <w:tcW w:w="709"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3119B6" w:rsidP="00B61767">
            <w:pPr>
              <w:widowControl w:val="0"/>
              <w:kinsoku w:val="0"/>
              <w:overflowPunct w:val="0"/>
              <w:autoSpaceDE w:val="0"/>
              <w:autoSpaceDN w:val="0"/>
              <w:adjustRightInd w:val="0"/>
              <w:spacing w:line="181" w:lineRule="exact"/>
              <w:jc w:val="center"/>
              <w:rPr>
                <w:lang w:val="ru-RU"/>
              </w:rPr>
            </w:pPr>
            <w:r w:rsidRPr="00AE1CB2">
              <w:rPr>
                <w:lang w:val="ru-RU"/>
              </w:rPr>
              <w:t>№</w:t>
            </w:r>
          </w:p>
        </w:tc>
        <w:tc>
          <w:tcPr>
            <w:tcW w:w="13325" w:type="dxa"/>
            <w:gridSpan w:val="10"/>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spacing w:before="90"/>
              <w:rPr>
                <w:iCs/>
                <w:lang w:val="ru-RU"/>
              </w:rPr>
            </w:pPr>
            <w:r w:rsidRPr="00AE1CB2">
              <w:rPr>
                <w:iCs/>
                <w:lang w:val="ru-RU"/>
              </w:rPr>
              <w:t xml:space="preserve"> Показатель</w:t>
            </w:r>
            <w:r w:rsidRPr="00AE1CB2">
              <w:rPr>
                <w:iCs/>
                <w:spacing w:val="-4"/>
                <w:lang w:val="ru-RU"/>
              </w:rPr>
              <w:t xml:space="preserve"> </w:t>
            </w:r>
            <w:r w:rsidRPr="00AE1CB2">
              <w:rPr>
                <w:iCs/>
                <w:lang w:val="ru-RU"/>
              </w:rPr>
              <w:t>комплекса</w:t>
            </w:r>
            <w:r w:rsidRPr="00AE1CB2">
              <w:rPr>
                <w:iCs/>
                <w:spacing w:val="-4"/>
                <w:lang w:val="ru-RU"/>
              </w:rPr>
              <w:t xml:space="preserve"> </w:t>
            </w:r>
            <w:r w:rsidRPr="00AE1CB2">
              <w:rPr>
                <w:iCs/>
                <w:lang w:val="ru-RU"/>
              </w:rPr>
              <w:t>процессных</w:t>
            </w:r>
            <w:r w:rsidRPr="00AE1CB2">
              <w:rPr>
                <w:iCs/>
                <w:spacing w:val="-5"/>
                <w:lang w:val="ru-RU"/>
              </w:rPr>
              <w:t xml:space="preserve"> </w:t>
            </w:r>
            <w:r w:rsidRPr="00AE1CB2">
              <w:rPr>
                <w:iCs/>
                <w:lang w:val="ru-RU"/>
              </w:rPr>
              <w:t>мероприятий «Наименование»,</w:t>
            </w:r>
            <w:r w:rsidRPr="00AE1CB2">
              <w:rPr>
                <w:iCs/>
                <w:spacing w:val="-2"/>
                <w:lang w:val="ru-RU"/>
              </w:rPr>
              <w:t xml:space="preserve"> </w:t>
            </w:r>
            <w:r w:rsidRPr="00AE1CB2">
              <w:rPr>
                <w:iCs/>
                <w:lang w:val="ru-RU"/>
              </w:rPr>
              <w:t>единица</w:t>
            </w:r>
            <w:r w:rsidRPr="00AE1CB2">
              <w:rPr>
                <w:iCs/>
                <w:spacing w:val="-3"/>
                <w:lang w:val="ru-RU"/>
              </w:rPr>
              <w:t xml:space="preserve"> </w:t>
            </w:r>
            <w:r w:rsidRPr="00AE1CB2">
              <w:rPr>
                <w:iCs/>
                <w:lang w:val="ru-RU"/>
              </w:rPr>
              <w:t>измерения</w:t>
            </w:r>
            <w:r w:rsidRPr="00AE1CB2">
              <w:rPr>
                <w:iCs/>
                <w:spacing w:val="-6"/>
                <w:lang w:val="ru-RU"/>
              </w:rPr>
              <w:t xml:space="preserve"> </w:t>
            </w:r>
            <w:r w:rsidRPr="00AE1CB2">
              <w:rPr>
                <w:iCs/>
                <w:lang w:val="ru-RU"/>
              </w:rPr>
              <w:t>по</w:t>
            </w:r>
            <w:r w:rsidRPr="00AE1CB2">
              <w:rPr>
                <w:iCs/>
                <w:spacing w:val="-2"/>
                <w:lang w:val="ru-RU"/>
              </w:rPr>
              <w:t xml:space="preserve"> </w:t>
            </w:r>
            <w:r w:rsidRPr="00AE1CB2">
              <w:rPr>
                <w:iCs/>
                <w:lang w:val="ru-RU"/>
              </w:rPr>
              <w:t>ОКЕИ</w:t>
            </w:r>
          </w:p>
        </w:tc>
      </w:tr>
      <w:tr w:rsidR="00842926" w:rsidRPr="00AE1CB2" w:rsidTr="00842926">
        <w:trPr>
          <w:trHeight w:val="373"/>
        </w:trPr>
        <w:tc>
          <w:tcPr>
            <w:tcW w:w="709" w:type="dxa"/>
            <w:tcBorders>
              <w:top w:val="single" w:sz="4" w:space="0" w:color="000000"/>
              <w:left w:val="single" w:sz="4" w:space="0" w:color="000000"/>
              <w:bottom w:val="single" w:sz="4" w:space="0" w:color="000000"/>
              <w:right w:val="single" w:sz="4" w:space="0" w:color="000000"/>
            </w:tcBorders>
            <w:vAlign w:val="center"/>
          </w:tcPr>
          <w:p w:rsidR="00842926" w:rsidRPr="00AE1CB2" w:rsidRDefault="003119B6" w:rsidP="00B61767">
            <w:pPr>
              <w:widowControl w:val="0"/>
              <w:kinsoku w:val="0"/>
              <w:overflowPunct w:val="0"/>
              <w:autoSpaceDE w:val="0"/>
              <w:autoSpaceDN w:val="0"/>
              <w:adjustRightInd w:val="0"/>
              <w:spacing w:line="181" w:lineRule="exact"/>
              <w:jc w:val="center"/>
              <w:rPr>
                <w:lang w:val="ru-RU"/>
              </w:rPr>
            </w:pPr>
            <w:r w:rsidRPr="00AE1CB2">
              <w:rPr>
                <w:lang w:val="ru-RU"/>
              </w:rPr>
              <w:t>№</w:t>
            </w:r>
            <w:r w:rsidR="00842926" w:rsidRPr="00AE1CB2">
              <w:rPr>
                <w:lang w:val="ru-RU"/>
              </w:rPr>
              <w:t>.</w:t>
            </w:r>
            <w:r w:rsidR="00842926" w:rsidRPr="00AE1CB2">
              <w:t>n</w:t>
            </w:r>
          </w:p>
        </w:tc>
        <w:tc>
          <w:tcPr>
            <w:tcW w:w="3119"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spacing w:line="181" w:lineRule="exact"/>
              <w:rPr>
                <w:lang w:val="ru-RU"/>
              </w:rPr>
            </w:pPr>
            <w:r w:rsidRPr="00AE1CB2">
              <w:rPr>
                <w:lang w:val="ru-RU"/>
              </w:rPr>
              <w:t>…</w:t>
            </w:r>
          </w:p>
        </w:tc>
        <w:tc>
          <w:tcPr>
            <w:tcW w:w="1678"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1450"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1124"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709"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839"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566"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c>
          <w:tcPr>
            <w:tcW w:w="1856" w:type="dxa"/>
            <w:tcBorders>
              <w:top w:val="single" w:sz="4" w:space="0" w:color="000000"/>
              <w:left w:val="single" w:sz="4" w:space="0" w:color="000000"/>
              <w:bottom w:val="single" w:sz="4" w:space="0" w:color="000000"/>
              <w:right w:val="single" w:sz="4" w:space="0" w:color="000000"/>
            </w:tcBorders>
          </w:tcPr>
          <w:p w:rsidR="00842926" w:rsidRPr="00AE1CB2" w:rsidRDefault="00842926" w:rsidP="00B61767">
            <w:pPr>
              <w:widowControl w:val="0"/>
              <w:kinsoku w:val="0"/>
              <w:overflowPunct w:val="0"/>
              <w:autoSpaceDE w:val="0"/>
              <w:autoSpaceDN w:val="0"/>
              <w:adjustRightInd w:val="0"/>
              <w:rPr>
                <w:lang w:val="ru-RU"/>
              </w:rPr>
            </w:pPr>
          </w:p>
        </w:tc>
      </w:tr>
    </w:tbl>
    <w:p w:rsidR="00824850" w:rsidRPr="00AE1CB2" w:rsidRDefault="00E62500" w:rsidP="00E62500">
      <w:pPr>
        <w:pStyle w:val="ae"/>
        <w:rPr>
          <w:rFonts w:ascii="Times New Roman" w:hAnsi="Times New Roman"/>
        </w:rPr>
      </w:pPr>
      <w:r w:rsidRPr="00AE1CB2">
        <w:rPr>
          <w:rFonts w:ascii="Times New Roman" w:hAnsi="Times New Roman"/>
        </w:rPr>
        <w:t xml:space="preserve">                </w:t>
      </w:r>
      <w:r w:rsidR="00824850" w:rsidRPr="00AE1CB2">
        <w:rPr>
          <w:rFonts w:ascii="Times New Roman" w:hAnsi="Times New Roman"/>
        </w:rPr>
        <w:tab/>
        <w:t>(3</w:t>
      </w:r>
      <w:r w:rsidR="00AE1CB2" w:rsidRPr="00AE1CB2">
        <w:rPr>
          <w:rFonts w:ascii="Times New Roman" w:hAnsi="Times New Roman"/>
        </w:rPr>
        <w:t>5</w:t>
      </w:r>
      <w:r w:rsidR="00824850" w:rsidRPr="00AE1CB2">
        <w:rPr>
          <w:rFonts w:ascii="Times New Roman" w:hAnsi="Times New Roman"/>
        </w:rPr>
        <w:t>) Приводится при необходимости.</w:t>
      </w:r>
      <w:r w:rsidRPr="00AE1CB2">
        <w:rPr>
          <w:rFonts w:ascii="Times New Roman" w:hAnsi="Times New Roman"/>
        </w:rPr>
        <w:t xml:space="preserve">      </w:t>
      </w:r>
    </w:p>
    <w:p w:rsidR="00E62500" w:rsidRPr="00AE1CB2" w:rsidRDefault="00E62500" w:rsidP="00E62500">
      <w:pPr>
        <w:pStyle w:val="ae"/>
        <w:rPr>
          <w:rFonts w:ascii="Times New Roman" w:hAnsi="Times New Roman"/>
          <w:sz w:val="20"/>
          <w:szCs w:val="20"/>
        </w:rPr>
      </w:pPr>
      <w:r w:rsidRPr="00AE1CB2">
        <w:rPr>
          <w:rFonts w:ascii="Times New Roman" w:hAnsi="Times New Roman"/>
        </w:rPr>
        <w:t xml:space="preserve"> </w:t>
      </w:r>
      <w:r w:rsidR="00824850" w:rsidRPr="00AE1CB2">
        <w:rPr>
          <w:rFonts w:ascii="Times New Roman" w:hAnsi="Times New Roman"/>
        </w:rPr>
        <w:tab/>
      </w:r>
      <w:r w:rsidR="00824850" w:rsidRPr="00AE1CB2">
        <w:rPr>
          <w:rFonts w:ascii="Times New Roman" w:hAnsi="Times New Roman"/>
        </w:rPr>
        <w:tab/>
      </w:r>
      <w:r w:rsidRPr="00AE1CB2">
        <w:rPr>
          <w:rFonts w:ascii="Times New Roman" w:hAnsi="Times New Roman"/>
        </w:rPr>
        <w:t>(3</w:t>
      </w:r>
      <w:r w:rsidR="00AE1CB2" w:rsidRPr="00AE1CB2">
        <w:rPr>
          <w:rFonts w:ascii="Times New Roman" w:hAnsi="Times New Roman"/>
        </w:rPr>
        <w:t>6</w:t>
      </w:r>
      <w:r w:rsidRPr="00AE1CB2">
        <w:rPr>
          <w:rFonts w:ascii="Times New Roman" w:hAnsi="Times New Roman"/>
        </w:rPr>
        <w:t>)</w:t>
      </w:r>
      <w:r w:rsidRPr="00AE1CB2">
        <w:t xml:space="preserve">  </w:t>
      </w:r>
      <w:r w:rsidRPr="00AE1CB2">
        <w:rPr>
          <w:rFonts w:ascii="Times New Roman" w:hAnsi="Times New Roman"/>
          <w:sz w:val="20"/>
          <w:szCs w:val="20"/>
        </w:rPr>
        <w:t xml:space="preserve">Здесь и далее в качестве базового значения показателя указывается фактическое значение за год, предшествующий году разработки проекта </w:t>
      </w:r>
    </w:p>
    <w:p w:rsidR="00842926" w:rsidRPr="00AE1CB2" w:rsidRDefault="00E62500" w:rsidP="00E62500">
      <w:pPr>
        <w:pStyle w:val="ae"/>
        <w:rPr>
          <w:rFonts w:ascii="Times New Roman" w:hAnsi="Times New Roman"/>
          <w:sz w:val="20"/>
          <w:szCs w:val="20"/>
        </w:rPr>
      </w:pPr>
      <w:r w:rsidRPr="00AE1CB2">
        <w:rPr>
          <w:rFonts w:ascii="Times New Roman" w:hAnsi="Times New Roman"/>
          <w:sz w:val="20"/>
          <w:szCs w:val="20"/>
        </w:rPr>
        <w:t xml:space="preserve">                               муниципальной программы. В случае отсутствия фактических данных, в качестве базового значения приводится плановое (прогнозное) значе</w:t>
      </w:r>
      <w:r w:rsidR="00AE1CB2" w:rsidRPr="00AE1CB2">
        <w:rPr>
          <w:rFonts w:ascii="Times New Roman" w:hAnsi="Times New Roman"/>
          <w:sz w:val="20"/>
          <w:szCs w:val="20"/>
        </w:rPr>
        <w:t>н</w:t>
      </w:r>
      <w:r w:rsidRPr="00AE1CB2">
        <w:rPr>
          <w:rFonts w:ascii="Times New Roman" w:hAnsi="Times New Roman"/>
          <w:sz w:val="20"/>
          <w:szCs w:val="20"/>
        </w:rPr>
        <w:t>ие.</w:t>
      </w:r>
    </w:p>
    <w:p w:rsidR="000E62E3" w:rsidRDefault="000E62E3">
      <w:pPr>
        <w:rPr>
          <w:lang w:val="ru-RU"/>
        </w:rPr>
      </w:pPr>
      <w:r>
        <w:rPr>
          <w:lang w:val="ru-RU"/>
        </w:rPr>
        <w:br w:type="page"/>
      </w:r>
    </w:p>
    <w:p w:rsidR="00382C6A" w:rsidRPr="000E62E3" w:rsidRDefault="00382C6A" w:rsidP="000E62E3">
      <w:pPr>
        <w:widowControl w:val="0"/>
        <w:tabs>
          <w:tab w:val="left" w:pos="3544"/>
        </w:tabs>
        <w:kinsoku w:val="0"/>
        <w:overflowPunct w:val="0"/>
        <w:autoSpaceDE w:val="0"/>
        <w:autoSpaceDN w:val="0"/>
        <w:adjustRightInd w:val="0"/>
        <w:spacing w:before="66" w:after="240"/>
        <w:ind w:left="567" w:right="-34"/>
        <w:jc w:val="center"/>
        <w:outlineLvl w:val="0"/>
        <w:rPr>
          <w:b/>
          <w:sz w:val="18"/>
          <w:szCs w:val="18"/>
          <w:lang w:val="ru-RU"/>
        </w:rPr>
      </w:pPr>
      <w:r w:rsidRPr="000E62E3">
        <w:rPr>
          <w:b/>
          <w:sz w:val="28"/>
          <w:szCs w:val="28"/>
          <w:lang w:val="ru-RU"/>
        </w:rPr>
        <w:lastRenderedPageBreak/>
        <w:t>3</w:t>
      </w:r>
      <w:r w:rsidRPr="000E62E3">
        <w:rPr>
          <w:sz w:val="28"/>
          <w:szCs w:val="28"/>
          <w:lang w:val="ru-RU"/>
        </w:rPr>
        <w:t xml:space="preserve">. </w:t>
      </w:r>
      <w:r w:rsidRPr="000E62E3">
        <w:rPr>
          <w:b/>
          <w:sz w:val="28"/>
          <w:szCs w:val="28"/>
          <w:lang w:val="ru-RU"/>
        </w:rPr>
        <w:t xml:space="preserve">План достижения показателей комплекса процессных мероприятий в (указывается год)_____ году </w:t>
      </w:r>
      <w:r w:rsidRPr="000E62E3">
        <w:rPr>
          <w:b/>
          <w:sz w:val="18"/>
          <w:szCs w:val="18"/>
          <w:lang w:val="ru-RU"/>
        </w:rPr>
        <w:t>(37)</w:t>
      </w:r>
    </w:p>
    <w:tbl>
      <w:tblPr>
        <w:tblW w:w="4829" w:type="pct"/>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640"/>
        <w:gridCol w:w="2813"/>
        <w:gridCol w:w="1019"/>
        <w:gridCol w:w="1152"/>
        <w:gridCol w:w="768"/>
        <w:gridCol w:w="765"/>
        <w:gridCol w:w="511"/>
        <w:gridCol w:w="641"/>
        <w:gridCol w:w="511"/>
        <w:gridCol w:w="563"/>
        <w:gridCol w:w="505"/>
        <w:gridCol w:w="594"/>
        <w:gridCol w:w="769"/>
        <w:gridCol w:w="768"/>
        <w:gridCol w:w="638"/>
        <w:gridCol w:w="1152"/>
      </w:tblGrid>
      <w:tr w:rsidR="00382C6A" w:rsidRPr="006276EB" w:rsidTr="00281B07">
        <w:trPr>
          <w:trHeight w:val="349"/>
          <w:tblHeader/>
          <w:jc w:val="center"/>
        </w:trPr>
        <w:tc>
          <w:tcPr>
            <w:tcW w:w="232" w:type="pct"/>
            <w:vMerge w:val="restart"/>
            <w:vAlign w:val="center"/>
          </w:tcPr>
          <w:p w:rsidR="00382C6A" w:rsidRPr="00382C6A" w:rsidRDefault="00382C6A" w:rsidP="00942CC1">
            <w:pPr>
              <w:spacing w:before="60" w:after="60" w:line="240" w:lineRule="atLeast"/>
              <w:jc w:val="center"/>
            </w:pPr>
            <w:r w:rsidRPr="00382C6A">
              <w:t>№ п/п</w:t>
            </w:r>
          </w:p>
        </w:tc>
        <w:tc>
          <w:tcPr>
            <w:tcW w:w="1019" w:type="pct"/>
            <w:vMerge w:val="restart"/>
            <w:vAlign w:val="center"/>
          </w:tcPr>
          <w:p w:rsidR="00382C6A" w:rsidRPr="00382C6A" w:rsidRDefault="00382C6A" w:rsidP="00942CC1">
            <w:pPr>
              <w:spacing w:line="240" w:lineRule="atLeast"/>
              <w:jc w:val="center"/>
            </w:pPr>
            <w:proofErr w:type="spellStart"/>
            <w:r w:rsidRPr="00382C6A">
              <w:t>Показатели</w:t>
            </w:r>
            <w:proofErr w:type="spellEnd"/>
            <w:r w:rsidRPr="00382C6A">
              <w:t xml:space="preserve"> </w:t>
            </w:r>
            <w:proofErr w:type="spellStart"/>
            <w:r w:rsidRPr="00382C6A">
              <w:t>комплекса</w:t>
            </w:r>
            <w:proofErr w:type="spellEnd"/>
            <w:r w:rsidRPr="00382C6A">
              <w:t xml:space="preserve"> </w:t>
            </w:r>
            <w:proofErr w:type="spellStart"/>
            <w:r w:rsidRPr="00382C6A">
              <w:t>процессных</w:t>
            </w:r>
            <w:proofErr w:type="spellEnd"/>
            <w:r w:rsidRPr="00382C6A">
              <w:t xml:space="preserve"> </w:t>
            </w:r>
            <w:proofErr w:type="spellStart"/>
            <w:r w:rsidRPr="00382C6A">
              <w:t>мероприятий</w:t>
            </w:r>
            <w:proofErr w:type="spellEnd"/>
          </w:p>
        </w:tc>
        <w:tc>
          <w:tcPr>
            <w:tcW w:w="369" w:type="pct"/>
            <w:vMerge w:val="restart"/>
            <w:vAlign w:val="center"/>
          </w:tcPr>
          <w:p w:rsidR="00382C6A" w:rsidRPr="00382C6A" w:rsidRDefault="00382C6A" w:rsidP="00942CC1">
            <w:pPr>
              <w:spacing w:line="240" w:lineRule="atLeast"/>
              <w:jc w:val="center"/>
            </w:pPr>
            <w:proofErr w:type="spellStart"/>
            <w:r w:rsidRPr="00382C6A">
              <w:t>Уровень</w:t>
            </w:r>
            <w:proofErr w:type="spellEnd"/>
            <w:r w:rsidRPr="00382C6A">
              <w:t xml:space="preserve"> </w:t>
            </w:r>
            <w:proofErr w:type="spellStart"/>
            <w:r w:rsidRPr="00382C6A">
              <w:t>показателя</w:t>
            </w:r>
            <w:proofErr w:type="spellEnd"/>
          </w:p>
        </w:tc>
        <w:tc>
          <w:tcPr>
            <w:tcW w:w="417" w:type="pct"/>
            <w:vMerge w:val="restart"/>
            <w:vAlign w:val="center"/>
          </w:tcPr>
          <w:p w:rsidR="00382C6A" w:rsidRPr="00382C6A" w:rsidRDefault="00382C6A" w:rsidP="00942CC1">
            <w:pPr>
              <w:spacing w:line="240" w:lineRule="atLeast"/>
              <w:jc w:val="center"/>
            </w:pPr>
            <w:proofErr w:type="spellStart"/>
            <w:r w:rsidRPr="00382C6A">
              <w:t>Единица</w:t>
            </w:r>
            <w:proofErr w:type="spellEnd"/>
            <w:r w:rsidRPr="00382C6A">
              <w:t xml:space="preserve"> </w:t>
            </w:r>
            <w:proofErr w:type="spellStart"/>
            <w:r w:rsidRPr="00382C6A">
              <w:t>измерения</w:t>
            </w:r>
            <w:proofErr w:type="spellEnd"/>
          </w:p>
          <w:p w:rsidR="00382C6A" w:rsidRPr="00382C6A" w:rsidRDefault="00382C6A" w:rsidP="00942CC1">
            <w:pPr>
              <w:spacing w:line="240" w:lineRule="atLeast"/>
              <w:jc w:val="center"/>
            </w:pPr>
            <w:r w:rsidRPr="00382C6A">
              <w:t>(</w:t>
            </w:r>
            <w:proofErr w:type="spellStart"/>
            <w:r w:rsidRPr="00382C6A">
              <w:t>по</w:t>
            </w:r>
            <w:proofErr w:type="spellEnd"/>
            <w:r w:rsidRPr="00382C6A">
              <w:t xml:space="preserve"> ОКЕИ)</w:t>
            </w:r>
          </w:p>
        </w:tc>
        <w:tc>
          <w:tcPr>
            <w:tcW w:w="2545" w:type="pct"/>
            <w:gridSpan w:val="11"/>
            <w:vAlign w:val="center"/>
          </w:tcPr>
          <w:p w:rsidR="00382C6A" w:rsidRPr="00382C6A" w:rsidRDefault="00382C6A" w:rsidP="00942CC1">
            <w:pPr>
              <w:spacing w:before="60" w:after="60" w:line="240" w:lineRule="atLeast"/>
              <w:jc w:val="center"/>
            </w:pPr>
            <w:proofErr w:type="spellStart"/>
            <w:r w:rsidRPr="00382C6A">
              <w:t>Плановые</w:t>
            </w:r>
            <w:proofErr w:type="spellEnd"/>
            <w:r w:rsidRPr="00382C6A">
              <w:t xml:space="preserve"> </w:t>
            </w:r>
            <w:proofErr w:type="spellStart"/>
            <w:r w:rsidRPr="00382C6A">
              <w:t>значения</w:t>
            </w:r>
            <w:proofErr w:type="spellEnd"/>
            <w:r w:rsidRPr="00382C6A">
              <w:t xml:space="preserve"> </w:t>
            </w:r>
            <w:proofErr w:type="spellStart"/>
            <w:r w:rsidRPr="00382C6A">
              <w:t>по</w:t>
            </w:r>
            <w:proofErr w:type="spellEnd"/>
            <w:r w:rsidRPr="00382C6A">
              <w:t xml:space="preserve"> </w:t>
            </w:r>
            <w:proofErr w:type="spellStart"/>
            <w:r w:rsidRPr="00382C6A">
              <w:t>месяцам</w:t>
            </w:r>
            <w:proofErr w:type="spellEnd"/>
          </w:p>
        </w:tc>
        <w:tc>
          <w:tcPr>
            <w:tcW w:w="417" w:type="pct"/>
            <w:vMerge w:val="restart"/>
            <w:vAlign w:val="center"/>
          </w:tcPr>
          <w:p w:rsidR="00382C6A" w:rsidRPr="00382C6A" w:rsidRDefault="00382C6A" w:rsidP="00942CC1">
            <w:pPr>
              <w:spacing w:line="240" w:lineRule="atLeast"/>
              <w:jc w:val="center"/>
              <w:rPr>
                <w:lang w:val="ru-RU"/>
              </w:rPr>
            </w:pPr>
            <w:r w:rsidRPr="00382C6A">
              <w:rPr>
                <w:lang w:val="ru-RU"/>
              </w:rPr>
              <w:t>На конец (указывается год) года</w:t>
            </w:r>
          </w:p>
        </w:tc>
      </w:tr>
      <w:tr w:rsidR="00382C6A" w:rsidRPr="00382C6A" w:rsidTr="00281B07">
        <w:trPr>
          <w:trHeight w:val="661"/>
          <w:tblHeader/>
          <w:jc w:val="center"/>
        </w:trPr>
        <w:tc>
          <w:tcPr>
            <w:tcW w:w="232" w:type="pct"/>
            <w:vMerge/>
            <w:vAlign w:val="center"/>
          </w:tcPr>
          <w:p w:rsidR="00382C6A" w:rsidRPr="00382C6A" w:rsidRDefault="00382C6A" w:rsidP="00942CC1">
            <w:pPr>
              <w:spacing w:before="60" w:after="60" w:line="240" w:lineRule="atLeast"/>
              <w:jc w:val="center"/>
              <w:rPr>
                <w:lang w:val="ru-RU"/>
              </w:rPr>
            </w:pPr>
          </w:p>
        </w:tc>
        <w:tc>
          <w:tcPr>
            <w:tcW w:w="1019" w:type="pct"/>
            <w:vMerge/>
            <w:vAlign w:val="center"/>
          </w:tcPr>
          <w:p w:rsidR="00382C6A" w:rsidRPr="00382C6A" w:rsidRDefault="00382C6A" w:rsidP="00942CC1">
            <w:pPr>
              <w:spacing w:before="60" w:after="60" w:line="240" w:lineRule="atLeast"/>
              <w:jc w:val="center"/>
              <w:rPr>
                <w:lang w:val="ru-RU"/>
              </w:rPr>
            </w:pPr>
          </w:p>
        </w:tc>
        <w:tc>
          <w:tcPr>
            <w:tcW w:w="369" w:type="pct"/>
            <w:vMerge/>
            <w:vAlign w:val="center"/>
          </w:tcPr>
          <w:p w:rsidR="00382C6A" w:rsidRPr="00382C6A" w:rsidRDefault="00382C6A" w:rsidP="00942CC1">
            <w:pPr>
              <w:spacing w:before="60" w:after="60" w:line="240" w:lineRule="atLeast"/>
              <w:jc w:val="center"/>
              <w:rPr>
                <w:lang w:val="ru-RU"/>
              </w:rPr>
            </w:pPr>
          </w:p>
        </w:tc>
        <w:tc>
          <w:tcPr>
            <w:tcW w:w="417" w:type="pct"/>
            <w:vMerge/>
            <w:vAlign w:val="center"/>
          </w:tcPr>
          <w:p w:rsidR="00382C6A" w:rsidRPr="00382C6A" w:rsidRDefault="00382C6A" w:rsidP="00942CC1">
            <w:pPr>
              <w:spacing w:before="60" w:after="60" w:line="240" w:lineRule="atLeast"/>
              <w:jc w:val="center"/>
              <w:rPr>
                <w:lang w:val="ru-RU"/>
              </w:rPr>
            </w:pPr>
          </w:p>
        </w:tc>
        <w:tc>
          <w:tcPr>
            <w:tcW w:w="278" w:type="pct"/>
            <w:vAlign w:val="center"/>
          </w:tcPr>
          <w:p w:rsidR="00382C6A" w:rsidRPr="00382C6A" w:rsidRDefault="00382C6A" w:rsidP="00942CC1">
            <w:pPr>
              <w:widowControl w:val="0"/>
              <w:kinsoku w:val="0"/>
              <w:overflowPunct w:val="0"/>
              <w:autoSpaceDE w:val="0"/>
              <w:autoSpaceDN w:val="0"/>
              <w:adjustRightInd w:val="0"/>
              <w:jc w:val="center"/>
            </w:pPr>
            <w:proofErr w:type="spellStart"/>
            <w:r w:rsidRPr="00382C6A">
              <w:t>январь</w:t>
            </w:r>
            <w:proofErr w:type="spellEnd"/>
          </w:p>
        </w:tc>
        <w:tc>
          <w:tcPr>
            <w:tcW w:w="277" w:type="pct"/>
            <w:vAlign w:val="center"/>
          </w:tcPr>
          <w:p w:rsidR="00382C6A" w:rsidRPr="00382C6A" w:rsidRDefault="00382C6A" w:rsidP="00942CC1">
            <w:pPr>
              <w:widowControl w:val="0"/>
              <w:kinsoku w:val="0"/>
              <w:overflowPunct w:val="0"/>
              <w:autoSpaceDE w:val="0"/>
              <w:autoSpaceDN w:val="0"/>
              <w:adjustRightInd w:val="0"/>
              <w:jc w:val="center"/>
            </w:pPr>
            <w:proofErr w:type="spellStart"/>
            <w:r w:rsidRPr="00382C6A">
              <w:t>февраль</w:t>
            </w:r>
            <w:proofErr w:type="spellEnd"/>
          </w:p>
        </w:tc>
        <w:tc>
          <w:tcPr>
            <w:tcW w:w="185" w:type="pct"/>
            <w:vAlign w:val="center"/>
          </w:tcPr>
          <w:p w:rsidR="00382C6A" w:rsidRPr="00382C6A" w:rsidRDefault="00382C6A" w:rsidP="00942CC1">
            <w:pPr>
              <w:widowControl w:val="0"/>
              <w:kinsoku w:val="0"/>
              <w:overflowPunct w:val="0"/>
              <w:autoSpaceDE w:val="0"/>
              <w:autoSpaceDN w:val="0"/>
              <w:adjustRightInd w:val="0"/>
              <w:jc w:val="center"/>
            </w:pPr>
            <w:proofErr w:type="spellStart"/>
            <w:r w:rsidRPr="00382C6A">
              <w:t>март</w:t>
            </w:r>
            <w:proofErr w:type="spellEnd"/>
          </w:p>
        </w:tc>
        <w:tc>
          <w:tcPr>
            <w:tcW w:w="232" w:type="pct"/>
            <w:vAlign w:val="center"/>
          </w:tcPr>
          <w:p w:rsidR="00382C6A" w:rsidRPr="00382C6A" w:rsidRDefault="00382C6A" w:rsidP="00942CC1">
            <w:pPr>
              <w:widowControl w:val="0"/>
              <w:kinsoku w:val="0"/>
              <w:overflowPunct w:val="0"/>
              <w:autoSpaceDE w:val="0"/>
              <w:autoSpaceDN w:val="0"/>
              <w:adjustRightInd w:val="0"/>
              <w:jc w:val="center"/>
            </w:pPr>
            <w:proofErr w:type="spellStart"/>
            <w:r w:rsidRPr="00382C6A">
              <w:t>апрель</w:t>
            </w:r>
            <w:proofErr w:type="spellEnd"/>
          </w:p>
        </w:tc>
        <w:tc>
          <w:tcPr>
            <w:tcW w:w="185" w:type="pct"/>
            <w:vAlign w:val="center"/>
          </w:tcPr>
          <w:p w:rsidR="00382C6A" w:rsidRPr="00382C6A" w:rsidRDefault="00382C6A" w:rsidP="00942CC1">
            <w:pPr>
              <w:widowControl w:val="0"/>
              <w:kinsoku w:val="0"/>
              <w:overflowPunct w:val="0"/>
              <w:autoSpaceDE w:val="0"/>
              <w:autoSpaceDN w:val="0"/>
              <w:adjustRightInd w:val="0"/>
              <w:jc w:val="center"/>
            </w:pPr>
            <w:proofErr w:type="spellStart"/>
            <w:r w:rsidRPr="00382C6A">
              <w:t>май</w:t>
            </w:r>
            <w:proofErr w:type="spellEnd"/>
          </w:p>
        </w:tc>
        <w:tc>
          <w:tcPr>
            <w:tcW w:w="204" w:type="pct"/>
            <w:vAlign w:val="center"/>
          </w:tcPr>
          <w:p w:rsidR="00382C6A" w:rsidRPr="00382C6A" w:rsidRDefault="00382C6A" w:rsidP="00942CC1">
            <w:pPr>
              <w:widowControl w:val="0"/>
              <w:kinsoku w:val="0"/>
              <w:overflowPunct w:val="0"/>
              <w:autoSpaceDE w:val="0"/>
              <w:autoSpaceDN w:val="0"/>
              <w:adjustRightInd w:val="0"/>
              <w:jc w:val="center"/>
            </w:pPr>
            <w:proofErr w:type="spellStart"/>
            <w:r w:rsidRPr="00382C6A">
              <w:t>июнь</w:t>
            </w:r>
            <w:proofErr w:type="spellEnd"/>
          </w:p>
        </w:tc>
        <w:tc>
          <w:tcPr>
            <w:tcW w:w="183" w:type="pct"/>
            <w:vAlign w:val="center"/>
          </w:tcPr>
          <w:p w:rsidR="00382C6A" w:rsidRPr="00382C6A" w:rsidRDefault="00382C6A" w:rsidP="00942CC1">
            <w:pPr>
              <w:widowControl w:val="0"/>
              <w:kinsoku w:val="0"/>
              <w:overflowPunct w:val="0"/>
              <w:autoSpaceDE w:val="0"/>
              <w:autoSpaceDN w:val="0"/>
              <w:adjustRightInd w:val="0"/>
              <w:jc w:val="center"/>
            </w:pPr>
            <w:proofErr w:type="spellStart"/>
            <w:r w:rsidRPr="00382C6A">
              <w:t>июль</w:t>
            </w:r>
            <w:proofErr w:type="spellEnd"/>
          </w:p>
        </w:tc>
        <w:tc>
          <w:tcPr>
            <w:tcW w:w="215" w:type="pct"/>
            <w:vAlign w:val="center"/>
          </w:tcPr>
          <w:p w:rsidR="00382C6A" w:rsidRPr="00382C6A" w:rsidRDefault="00382C6A" w:rsidP="00942CC1">
            <w:pPr>
              <w:widowControl w:val="0"/>
              <w:kinsoku w:val="0"/>
              <w:overflowPunct w:val="0"/>
              <w:autoSpaceDE w:val="0"/>
              <w:autoSpaceDN w:val="0"/>
              <w:adjustRightInd w:val="0"/>
              <w:jc w:val="center"/>
            </w:pPr>
            <w:proofErr w:type="spellStart"/>
            <w:r w:rsidRPr="00382C6A">
              <w:t>август</w:t>
            </w:r>
            <w:proofErr w:type="spellEnd"/>
          </w:p>
        </w:tc>
        <w:tc>
          <w:tcPr>
            <w:tcW w:w="278" w:type="pct"/>
            <w:vAlign w:val="center"/>
          </w:tcPr>
          <w:p w:rsidR="00382C6A" w:rsidRPr="00382C6A" w:rsidRDefault="00382C6A" w:rsidP="00942CC1">
            <w:pPr>
              <w:widowControl w:val="0"/>
              <w:kinsoku w:val="0"/>
              <w:overflowPunct w:val="0"/>
              <w:autoSpaceDE w:val="0"/>
              <w:autoSpaceDN w:val="0"/>
              <w:adjustRightInd w:val="0"/>
              <w:jc w:val="center"/>
            </w:pPr>
            <w:proofErr w:type="spellStart"/>
            <w:r w:rsidRPr="00382C6A">
              <w:t>сентябрь</w:t>
            </w:r>
            <w:proofErr w:type="spellEnd"/>
          </w:p>
        </w:tc>
        <w:tc>
          <w:tcPr>
            <w:tcW w:w="278" w:type="pct"/>
            <w:vAlign w:val="center"/>
          </w:tcPr>
          <w:p w:rsidR="00382C6A" w:rsidRPr="00382C6A" w:rsidRDefault="00382C6A" w:rsidP="00942CC1">
            <w:pPr>
              <w:widowControl w:val="0"/>
              <w:kinsoku w:val="0"/>
              <w:overflowPunct w:val="0"/>
              <w:autoSpaceDE w:val="0"/>
              <w:autoSpaceDN w:val="0"/>
              <w:adjustRightInd w:val="0"/>
              <w:jc w:val="center"/>
            </w:pPr>
            <w:proofErr w:type="spellStart"/>
            <w:r w:rsidRPr="00382C6A">
              <w:t>октябрь</w:t>
            </w:r>
            <w:proofErr w:type="spellEnd"/>
          </w:p>
        </w:tc>
        <w:tc>
          <w:tcPr>
            <w:tcW w:w="231" w:type="pct"/>
            <w:vAlign w:val="center"/>
          </w:tcPr>
          <w:p w:rsidR="00382C6A" w:rsidRPr="00382C6A" w:rsidRDefault="00382C6A" w:rsidP="00942CC1">
            <w:pPr>
              <w:widowControl w:val="0"/>
              <w:kinsoku w:val="0"/>
              <w:overflowPunct w:val="0"/>
              <w:autoSpaceDE w:val="0"/>
              <w:autoSpaceDN w:val="0"/>
              <w:adjustRightInd w:val="0"/>
              <w:jc w:val="center"/>
            </w:pPr>
            <w:proofErr w:type="spellStart"/>
            <w:r w:rsidRPr="00382C6A">
              <w:t>ноябрь</w:t>
            </w:r>
            <w:proofErr w:type="spellEnd"/>
          </w:p>
        </w:tc>
        <w:tc>
          <w:tcPr>
            <w:tcW w:w="417" w:type="pct"/>
            <w:vMerge/>
            <w:vAlign w:val="center"/>
          </w:tcPr>
          <w:p w:rsidR="00382C6A" w:rsidRPr="00382C6A" w:rsidRDefault="00382C6A" w:rsidP="00942CC1">
            <w:pPr>
              <w:spacing w:before="60" w:after="60" w:line="240" w:lineRule="atLeast"/>
              <w:jc w:val="center"/>
            </w:pPr>
          </w:p>
        </w:tc>
      </w:tr>
      <w:tr w:rsidR="00382C6A" w:rsidRPr="00382C6A" w:rsidTr="00281B07">
        <w:trPr>
          <w:trHeight w:val="386"/>
          <w:jc w:val="center"/>
        </w:trPr>
        <w:tc>
          <w:tcPr>
            <w:tcW w:w="232" w:type="pct"/>
            <w:vAlign w:val="center"/>
          </w:tcPr>
          <w:p w:rsidR="00382C6A" w:rsidRPr="00382C6A" w:rsidRDefault="00382C6A" w:rsidP="00942CC1">
            <w:pPr>
              <w:spacing w:before="60" w:after="60" w:line="240" w:lineRule="atLeast"/>
              <w:jc w:val="center"/>
            </w:pPr>
            <w:r w:rsidRPr="00382C6A">
              <w:t>1.</w:t>
            </w:r>
          </w:p>
        </w:tc>
        <w:tc>
          <w:tcPr>
            <w:tcW w:w="4768" w:type="pct"/>
            <w:gridSpan w:val="15"/>
            <w:vAlign w:val="center"/>
          </w:tcPr>
          <w:p w:rsidR="00382C6A" w:rsidRPr="00382C6A" w:rsidRDefault="00382C6A" w:rsidP="00942CC1">
            <w:pPr>
              <w:spacing w:line="240" w:lineRule="atLeast"/>
            </w:pPr>
            <w:r w:rsidRPr="00382C6A">
              <w:t xml:space="preserve"> </w:t>
            </w:r>
            <w:proofErr w:type="spellStart"/>
            <w:r w:rsidRPr="00382C6A">
              <w:t>Наименование</w:t>
            </w:r>
            <w:proofErr w:type="spellEnd"/>
            <w:r w:rsidRPr="00382C6A">
              <w:t xml:space="preserve"> </w:t>
            </w:r>
            <w:proofErr w:type="spellStart"/>
            <w:r w:rsidRPr="00382C6A">
              <w:t>задачи</w:t>
            </w:r>
            <w:proofErr w:type="spellEnd"/>
          </w:p>
        </w:tc>
      </w:tr>
      <w:tr w:rsidR="00382C6A" w:rsidRPr="00382C6A" w:rsidTr="00281B07">
        <w:trPr>
          <w:trHeight w:val="386"/>
          <w:jc w:val="center"/>
        </w:trPr>
        <w:tc>
          <w:tcPr>
            <w:tcW w:w="232" w:type="pct"/>
            <w:vAlign w:val="center"/>
          </w:tcPr>
          <w:p w:rsidR="00382C6A" w:rsidRPr="00382C6A" w:rsidRDefault="00382C6A" w:rsidP="00942CC1">
            <w:pPr>
              <w:spacing w:line="240" w:lineRule="atLeast"/>
              <w:jc w:val="center"/>
            </w:pPr>
            <w:r w:rsidRPr="00382C6A">
              <w:t>1.1</w:t>
            </w:r>
          </w:p>
        </w:tc>
        <w:tc>
          <w:tcPr>
            <w:tcW w:w="1019" w:type="pct"/>
            <w:vAlign w:val="center"/>
          </w:tcPr>
          <w:p w:rsidR="00382C6A" w:rsidRPr="00382C6A" w:rsidRDefault="00382C6A" w:rsidP="00942CC1">
            <w:pPr>
              <w:spacing w:line="240" w:lineRule="atLeast"/>
            </w:pPr>
            <w:r w:rsidRPr="00382C6A">
              <w:t xml:space="preserve"> </w:t>
            </w:r>
            <w:proofErr w:type="spellStart"/>
            <w:r w:rsidRPr="00382C6A">
              <w:t>Наименование</w:t>
            </w:r>
            <w:proofErr w:type="spellEnd"/>
            <w:r w:rsidRPr="00382C6A">
              <w:t xml:space="preserve"> </w:t>
            </w:r>
            <w:proofErr w:type="spellStart"/>
            <w:r w:rsidRPr="00382C6A">
              <w:t>показателя</w:t>
            </w:r>
            <w:proofErr w:type="spellEnd"/>
          </w:p>
        </w:tc>
        <w:tc>
          <w:tcPr>
            <w:tcW w:w="369" w:type="pct"/>
            <w:vAlign w:val="center"/>
          </w:tcPr>
          <w:p w:rsidR="00382C6A" w:rsidRPr="00382C6A" w:rsidRDefault="00382C6A" w:rsidP="00942CC1">
            <w:pPr>
              <w:spacing w:line="240" w:lineRule="atLeast"/>
            </w:pPr>
          </w:p>
        </w:tc>
        <w:tc>
          <w:tcPr>
            <w:tcW w:w="417" w:type="pct"/>
          </w:tcPr>
          <w:p w:rsidR="00382C6A" w:rsidRPr="00382C6A" w:rsidRDefault="00382C6A" w:rsidP="00942CC1">
            <w:pPr>
              <w:spacing w:line="240" w:lineRule="atLeast"/>
              <w:jc w:val="center"/>
            </w:pPr>
          </w:p>
        </w:tc>
        <w:tc>
          <w:tcPr>
            <w:tcW w:w="278" w:type="pct"/>
          </w:tcPr>
          <w:p w:rsidR="00382C6A" w:rsidRPr="00382C6A" w:rsidRDefault="00382C6A" w:rsidP="00942CC1">
            <w:pPr>
              <w:spacing w:line="240" w:lineRule="atLeast"/>
              <w:jc w:val="center"/>
            </w:pPr>
          </w:p>
        </w:tc>
        <w:tc>
          <w:tcPr>
            <w:tcW w:w="277" w:type="pct"/>
          </w:tcPr>
          <w:p w:rsidR="00382C6A" w:rsidRPr="00382C6A" w:rsidRDefault="00382C6A" w:rsidP="00942CC1">
            <w:pPr>
              <w:spacing w:line="240" w:lineRule="atLeast"/>
              <w:jc w:val="center"/>
            </w:pPr>
          </w:p>
        </w:tc>
        <w:tc>
          <w:tcPr>
            <w:tcW w:w="185" w:type="pct"/>
            <w:vAlign w:val="center"/>
          </w:tcPr>
          <w:p w:rsidR="00382C6A" w:rsidRPr="00382C6A" w:rsidRDefault="00382C6A" w:rsidP="00942CC1">
            <w:pPr>
              <w:spacing w:line="240" w:lineRule="atLeast"/>
              <w:jc w:val="center"/>
            </w:pPr>
          </w:p>
        </w:tc>
        <w:tc>
          <w:tcPr>
            <w:tcW w:w="232" w:type="pct"/>
            <w:vAlign w:val="center"/>
          </w:tcPr>
          <w:p w:rsidR="00382C6A" w:rsidRPr="00382C6A" w:rsidRDefault="00382C6A" w:rsidP="00942CC1">
            <w:pPr>
              <w:spacing w:line="240" w:lineRule="atLeast"/>
              <w:jc w:val="center"/>
            </w:pPr>
          </w:p>
        </w:tc>
        <w:tc>
          <w:tcPr>
            <w:tcW w:w="185" w:type="pct"/>
            <w:vAlign w:val="center"/>
          </w:tcPr>
          <w:p w:rsidR="00382C6A" w:rsidRPr="00382C6A" w:rsidRDefault="00382C6A" w:rsidP="00942CC1">
            <w:pPr>
              <w:spacing w:line="240" w:lineRule="atLeast"/>
              <w:jc w:val="center"/>
            </w:pPr>
          </w:p>
        </w:tc>
        <w:tc>
          <w:tcPr>
            <w:tcW w:w="204" w:type="pct"/>
            <w:vAlign w:val="center"/>
          </w:tcPr>
          <w:p w:rsidR="00382C6A" w:rsidRPr="00382C6A" w:rsidRDefault="00382C6A" w:rsidP="00942CC1">
            <w:pPr>
              <w:spacing w:line="240" w:lineRule="atLeast"/>
              <w:jc w:val="center"/>
            </w:pPr>
          </w:p>
        </w:tc>
        <w:tc>
          <w:tcPr>
            <w:tcW w:w="183" w:type="pct"/>
            <w:vAlign w:val="center"/>
          </w:tcPr>
          <w:p w:rsidR="00382C6A" w:rsidRPr="00382C6A" w:rsidRDefault="00382C6A" w:rsidP="00942CC1">
            <w:pPr>
              <w:spacing w:line="240" w:lineRule="atLeast"/>
              <w:jc w:val="center"/>
            </w:pPr>
          </w:p>
        </w:tc>
        <w:tc>
          <w:tcPr>
            <w:tcW w:w="215" w:type="pct"/>
            <w:vAlign w:val="center"/>
          </w:tcPr>
          <w:p w:rsidR="00382C6A" w:rsidRPr="00382C6A" w:rsidRDefault="00382C6A" w:rsidP="00942CC1">
            <w:pPr>
              <w:spacing w:line="240" w:lineRule="atLeast"/>
              <w:jc w:val="center"/>
            </w:pPr>
          </w:p>
        </w:tc>
        <w:tc>
          <w:tcPr>
            <w:tcW w:w="278" w:type="pct"/>
            <w:vAlign w:val="center"/>
          </w:tcPr>
          <w:p w:rsidR="00382C6A" w:rsidRPr="00382C6A" w:rsidRDefault="00382C6A" w:rsidP="00942CC1">
            <w:pPr>
              <w:spacing w:line="240" w:lineRule="atLeast"/>
              <w:jc w:val="center"/>
            </w:pPr>
          </w:p>
        </w:tc>
        <w:tc>
          <w:tcPr>
            <w:tcW w:w="278" w:type="pct"/>
            <w:vAlign w:val="center"/>
          </w:tcPr>
          <w:p w:rsidR="00382C6A" w:rsidRPr="00382C6A" w:rsidRDefault="00382C6A" w:rsidP="00942CC1">
            <w:pPr>
              <w:spacing w:line="240" w:lineRule="atLeast"/>
              <w:jc w:val="center"/>
            </w:pPr>
          </w:p>
        </w:tc>
        <w:tc>
          <w:tcPr>
            <w:tcW w:w="231" w:type="pct"/>
            <w:vAlign w:val="center"/>
          </w:tcPr>
          <w:p w:rsidR="00382C6A" w:rsidRPr="00382C6A" w:rsidRDefault="00382C6A" w:rsidP="00942CC1">
            <w:pPr>
              <w:spacing w:line="240" w:lineRule="atLeast"/>
              <w:jc w:val="center"/>
            </w:pPr>
          </w:p>
        </w:tc>
        <w:tc>
          <w:tcPr>
            <w:tcW w:w="417" w:type="pct"/>
            <w:vAlign w:val="center"/>
          </w:tcPr>
          <w:p w:rsidR="00382C6A" w:rsidRPr="00382C6A" w:rsidRDefault="00382C6A" w:rsidP="00942CC1">
            <w:pPr>
              <w:spacing w:line="240" w:lineRule="atLeast"/>
              <w:jc w:val="center"/>
            </w:pPr>
          </w:p>
        </w:tc>
      </w:tr>
      <w:tr w:rsidR="00382C6A" w:rsidRPr="00382C6A" w:rsidTr="00281B07">
        <w:trPr>
          <w:trHeight w:val="386"/>
          <w:jc w:val="center"/>
        </w:trPr>
        <w:tc>
          <w:tcPr>
            <w:tcW w:w="232" w:type="pct"/>
            <w:vAlign w:val="center"/>
          </w:tcPr>
          <w:p w:rsidR="00382C6A" w:rsidRPr="00382C6A" w:rsidRDefault="00382C6A" w:rsidP="00942CC1">
            <w:pPr>
              <w:spacing w:line="240" w:lineRule="atLeast"/>
              <w:jc w:val="center"/>
              <w:rPr>
                <w:lang w:val="ru-RU"/>
              </w:rPr>
            </w:pPr>
            <w:r>
              <w:rPr>
                <w:lang w:val="ru-RU"/>
              </w:rPr>
              <w:t>№</w:t>
            </w:r>
          </w:p>
        </w:tc>
        <w:tc>
          <w:tcPr>
            <w:tcW w:w="4768" w:type="pct"/>
            <w:gridSpan w:val="15"/>
            <w:vAlign w:val="center"/>
          </w:tcPr>
          <w:p w:rsidR="00382C6A" w:rsidRPr="00382C6A" w:rsidRDefault="00382C6A" w:rsidP="00942CC1">
            <w:pPr>
              <w:spacing w:line="240" w:lineRule="atLeast"/>
            </w:pPr>
            <w:r w:rsidRPr="00382C6A">
              <w:t xml:space="preserve"> </w:t>
            </w:r>
            <w:proofErr w:type="spellStart"/>
            <w:r w:rsidRPr="00382C6A">
              <w:t>Наименование</w:t>
            </w:r>
            <w:proofErr w:type="spellEnd"/>
            <w:r w:rsidRPr="00382C6A">
              <w:t xml:space="preserve"> </w:t>
            </w:r>
            <w:proofErr w:type="spellStart"/>
            <w:r w:rsidRPr="00382C6A">
              <w:t>задачи</w:t>
            </w:r>
            <w:proofErr w:type="spellEnd"/>
          </w:p>
        </w:tc>
      </w:tr>
      <w:tr w:rsidR="00382C6A" w:rsidRPr="00382C6A" w:rsidTr="00281B07">
        <w:trPr>
          <w:trHeight w:val="386"/>
          <w:jc w:val="center"/>
        </w:trPr>
        <w:tc>
          <w:tcPr>
            <w:tcW w:w="232" w:type="pct"/>
            <w:vAlign w:val="center"/>
          </w:tcPr>
          <w:p w:rsidR="00382C6A" w:rsidRPr="00382C6A" w:rsidRDefault="00382C6A" w:rsidP="00942CC1">
            <w:pPr>
              <w:spacing w:line="240" w:lineRule="atLeast"/>
              <w:jc w:val="center"/>
            </w:pPr>
            <w:r>
              <w:rPr>
                <w:lang w:val="ru-RU"/>
              </w:rPr>
              <w:t>№</w:t>
            </w:r>
            <w:r w:rsidRPr="00382C6A">
              <w:t>.1</w:t>
            </w:r>
          </w:p>
        </w:tc>
        <w:tc>
          <w:tcPr>
            <w:tcW w:w="1019" w:type="pct"/>
            <w:vAlign w:val="center"/>
          </w:tcPr>
          <w:p w:rsidR="00382C6A" w:rsidRPr="00382C6A" w:rsidRDefault="00382C6A" w:rsidP="00942CC1">
            <w:pPr>
              <w:spacing w:line="240" w:lineRule="atLeast"/>
            </w:pPr>
            <w:r w:rsidRPr="00382C6A">
              <w:t xml:space="preserve"> </w:t>
            </w:r>
            <w:proofErr w:type="spellStart"/>
            <w:r w:rsidRPr="00382C6A">
              <w:t>Наименование</w:t>
            </w:r>
            <w:proofErr w:type="spellEnd"/>
            <w:r w:rsidRPr="00382C6A">
              <w:t xml:space="preserve"> </w:t>
            </w:r>
            <w:proofErr w:type="spellStart"/>
            <w:r w:rsidRPr="00382C6A">
              <w:t>показателя</w:t>
            </w:r>
            <w:proofErr w:type="spellEnd"/>
          </w:p>
        </w:tc>
        <w:tc>
          <w:tcPr>
            <w:tcW w:w="369" w:type="pct"/>
            <w:vAlign w:val="center"/>
          </w:tcPr>
          <w:p w:rsidR="00382C6A" w:rsidRPr="00382C6A" w:rsidRDefault="00382C6A" w:rsidP="00942CC1">
            <w:pPr>
              <w:spacing w:line="240" w:lineRule="atLeast"/>
            </w:pPr>
          </w:p>
        </w:tc>
        <w:tc>
          <w:tcPr>
            <w:tcW w:w="417" w:type="pct"/>
          </w:tcPr>
          <w:p w:rsidR="00382C6A" w:rsidRPr="00382C6A" w:rsidRDefault="00382C6A" w:rsidP="00942CC1">
            <w:pPr>
              <w:spacing w:line="240" w:lineRule="atLeast"/>
              <w:jc w:val="center"/>
            </w:pPr>
          </w:p>
        </w:tc>
        <w:tc>
          <w:tcPr>
            <w:tcW w:w="278" w:type="pct"/>
          </w:tcPr>
          <w:p w:rsidR="00382C6A" w:rsidRPr="00382C6A" w:rsidRDefault="00382C6A" w:rsidP="00942CC1">
            <w:pPr>
              <w:spacing w:line="240" w:lineRule="atLeast"/>
              <w:jc w:val="center"/>
            </w:pPr>
          </w:p>
        </w:tc>
        <w:tc>
          <w:tcPr>
            <w:tcW w:w="277" w:type="pct"/>
          </w:tcPr>
          <w:p w:rsidR="00382C6A" w:rsidRPr="00382C6A" w:rsidRDefault="00382C6A" w:rsidP="00942CC1">
            <w:pPr>
              <w:spacing w:line="240" w:lineRule="atLeast"/>
              <w:jc w:val="center"/>
            </w:pPr>
          </w:p>
        </w:tc>
        <w:tc>
          <w:tcPr>
            <w:tcW w:w="185" w:type="pct"/>
            <w:vAlign w:val="center"/>
          </w:tcPr>
          <w:p w:rsidR="00382C6A" w:rsidRPr="00382C6A" w:rsidRDefault="00382C6A" w:rsidP="00942CC1">
            <w:pPr>
              <w:spacing w:line="240" w:lineRule="atLeast"/>
              <w:jc w:val="center"/>
            </w:pPr>
          </w:p>
        </w:tc>
        <w:tc>
          <w:tcPr>
            <w:tcW w:w="232" w:type="pct"/>
            <w:vAlign w:val="center"/>
          </w:tcPr>
          <w:p w:rsidR="00382C6A" w:rsidRPr="00382C6A" w:rsidRDefault="00382C6A" w:rsidP="00942CC1">
            <w:pPr>
              <w:spacing w:line="240" w:lineRule="atLeast"/>
              <w:jc w:val="center"/>
            </w:pPr>
          </w:p>
        </w:tc>
        <w:tc>
          <w:tcPr>
            <w:tcW w:w="185" w:type="pct"/>
            <w:vAlign w:val="center"/>
          </w:tcPr>
          <w:p w:rsidR="00382C6A" w:rsidRPr="00382C6A" w:rsidRDefault="00382C6A" w:rsidP="00942CC1">
            <w:pPr>
              <w:spacing w:line="240" w:lineRule="atLeast"/>
              <w:jc w:val="center"/>
            </w:pPr>
          </w:p>
        </w:tc>
        <w:tc>
          <w:tcPr>
            <w:tcW w:w="204" w:type="pct"/>
            <w:vAlign w:val="center"/>
          </w:tcPr>
          <w:p w:rsidR="00382C6A" w:rsidRPr="00382C6A" w:rsidRDefault="00382C6A" w:rsidP="00942CC1">
            <w:pPr>
              <w:spacing w:line="240" w:lineRule="atLeast"/>
              <w:jc w:val="center"/>
            </w:pPr>
          </w:p>
        </w:tc>
        <w:tc>
          <w:tcPr>
            <w:tcW w:w="183" w:type="pct"/>
            <w:vAlign w:val="center"/>
          </w:tcPr>
          <w:p w:rsidR="00382C6A" w:rsidRPr="00382C6A" w:rsidRDefault="00382C6A" w:rsidP="00942CC1">
            <w:pPr>
              <w:spacing w:line="240" w:lineRule="atLeast"/>
              <w:jc w:val="center"/>
            </w:pPr>
          </w:p>
        </w:tc>
        <w:tc>
          <w:tcPr>
            <w:tcW w:w="215" w:type="pct"/>
            <w:vAlign w:val="center"/>
          </w:tcPr>
          <w:p w:rsidR="00382C6A" w:rsidRPr="00382C6A" w:rsidRDefault="00382C6A" w:rsidP="00942CC1">
            <w:pPr>
              <w:spacing w:line="240" w:lineRule="atLeast"/>
              <w:jc w:val="center"/>
            </w:pPr>
          </w:p>
        </w:tc>
        <w:tc>
          <w:tcPr>
            <w:tcW w:w="278" w:type="pct"/>
            <w:vAlign w:val="center"/>
          </w:tcPr>
          <w:p w:rsidR="00382C6A" w:rsidRPr="00382C6A" w:rsidRDefault="00382C6A" w:rsidP="00942CC1">
            <w:pPr>
              <w:spacing w:line="240" w:lineRule="atLeast"/>
              <w:jc w:val="center"/>
            </w:pPr>
          </w:p>
        </w:tc>
        <w:tc>
          <w:tcPr>
            <w:tcW w:w="278" w:type="pct"/>
            <w:vAlign w:val="center"/>
          </w:tcPr>
          <w:p w:rsidR="00382C6A" w:rsidRPr="00382C6A" w:rsidRDefault="00382C6A" w:rsidP="00942CC1">
            <w:pPr>
              <w:spacing w:line="240" w:lineRule="atLeast"/>
              <w:jc w:val="center"/>
            </w:pPr>
          </w:p>
        </w:tc>
        <w:tc>
          <w:tcPr>
            <w:tcW w:w="231" w:type="pct"/>
            <w:vAlign w:val="center"/>
          </w:tcPr>
          <w:p w:rsidR="00382C6A" w:rsidRPr="00382C6A" w:rsidRDefault="00382C6A" w:rsidP="00942CC1">
            <w:pPr>
              <w:spacing w:line="240" w:lineRule="atLeast"/>
              <w:jc w:val="center"/>
            </w:pPr>
          </w:p>
        </w:tc>
        <w:tc>
          <w:tcPr>
            <w:tcW w:w="417" w:type="pct"/>
            <w:vAlign w:val="center"/>
          </w:tcPr>
          <w:p w:rsidR="00382C6A" w:rsidRPr="00382C6A" w:rsidRDefault="00382C6A" w:rsidP="00942CC1">
            <w:pPr>
              <w:spacing w:line="240" w:lineRule="atLeast"/>
              <w:jc w:val="center"/>
            </w:pPr>
          </w:p>
        </w:tc>
      </w:tr>
    </w:tbl>
    <w:p w:rsidR="00382C6A" w:rsidRPr="00990C0D" w:rsidRDefault="00990C0D" w:rsidP="00990C0D">
      <w:pPr>
        <w:autoSpaceDE w:val="0"/>
        <w:autoSpaceDN w:val="0"/>
        <w:adjustRightInd w:val="0"/>
        <w:rPr>
          <w:lang w:val="ru-RU"/>
        </w:rPr>
      </w:pPr>
      <w:r>
        <w:rPr>
          <w:b/>
          <w:color w:val="0070C0"/>
          <w:sz w:val="28"/>
          <w:szCs w:val="28"/>
          <w:lang w:val="ru-RU"/>
        </w:rPr>
        <w:tab/>
      </w:r>
      <w:r w:rsidR="00CE0B06">
        <w:rPr>
          <w:b/>
          <w:color w:val="0070C0"/>
          <w:sz w:val="28"/>
          <w:szCs w:val="28"/>
          <w:lang w:val="ru-RU"/>
        </w:rPr>
        <w:t xml:space="preserve">   </w:t>
      </w:r>
      <w:r w:rsidRPr="00990C0D">
        <w:rPr>
          <w:lang w:val="ru-RU"/>
        </w:rPr>
        <w:t>(37) Заполняется при наличии.</w:t>
      </w:r>
    </w:p>
    <w:p w:rsidR="00990C0D" w:rsidRPr="00990C0D" w:rsidRDefault="00990C0D" w:rsidP="00281B07">
      <w:pPr>
        <w:autoSpaceDE w:val="0"/>
        <w:autoSpaceDN w:val="0"/>
        <w:adjustRightInd w:val="0"/>
        <w:jc w:val="center"/>
        <w:rPr>
          <w:color w:val="0070C0"/>
          <w:lang w:val="ru-RU"/>
        </w:rPr>
      </w:pPr>
    </w:p>
    <w:p w:rsidR="00F32011" w:rsidRPr="00990C0D" w:rsidRDefault="00382C6A" w:rsidP="00281B07">
      <w:pPr>
        <w:pStyle w:val="af0"/>
        <w:autoSpaceDE w:val="0"/>
        <w:autoSpaceDN w:val="0"/>
        <w:adjustRightInd w:val="0"/>
        <w:ind w:left="2520" w:firstLine="360"/>
        <w:jc w:val="center"/>
        <w:rPr>
          <w:rFonts w:ascii="Times New Roman" w:hAnsi="Times New Roman"/>
          <w:b/>
          <w:sz w:val="28"/>
          <w:szCs w:val="28"/>
        </w:rPr>
      </w:pPr>
      <w:r w:rsidRPr="00990C0D">
        <w:rPr>
          <w:rFonts w:ascii="Times New Roman" w:hAnsi="Times New Roman"/>
          <w:b/>
          <w:sz w:val="28"/>
          <w:szCs w:val="28"/>
        </w:rPr>
        <w:t>4</w:t>
      </w:r>
      <w:r w:rsidR="00F32011" w:rsidRPr="00990C0D">
        <w:rPr>
          <w:rFonts w:ascii="Times New Roman" w:hAnsi="Times New Roman"/>
          <w:b/>
          <w:sz w:val="28"/>
          <w:szCs w:val="28"/>
        </w:rPr>
        <w:t>.</w:t>
      </w:r>
      <w:r w:rsidR="00281B07">
        <w:rPr>
          <w:rFonts w:ascii="Times New Roman" w:hAnsi="Times New Roman"/>
          <w:b/>
          <w:sz w:val="28"/>
          <w:szCs w:val="28"/>
        </w:rPr>
        <w:t xml:space="preserve"> </w:t>
      </w:r>
      <w:r w:rsidR="00F32011" w:rsidRPr="00990C0D">
        <w:rPr>
          <w:rFonts w:ascii="Times New Roman" w:hAnsi="Times New Roman"/>
          <w:b/>
          <w:sz w:val="28"/>
          <w:szCs w:val="28"/>
        </w:rPr>
        <w:t>Перечень</w:t>
      </w:r>
      <w:r w:rsidR="00F32011" w:rsidRPr="00990C0D">
        <w:rPr>
          <w:rFonts w:ascii="Times New Roman" w:hAnsi="Times New Roman"/>
          <w:b/>
          <w:spacing w:val="-4"/>
          <w:sz w:val="28"/>
          <w:szCs w:val="28"/>
        </w:rPr>
        <w:t xml:space="preserve"> </w:t>
      </w:r>
      <w:r w:rsidR="00F32011" w:rsidRPr="00990C0D">
        <w:rPr>
          <w:rFonts w:ascii="Times New Roman" w:hAnsi="Times New Roman"/>
          <w:b/>
          <w:sz w:val="28"/>
          <w:szCs w:val="28"/>
        </w:rPr>
        <w:t>мероприятий</w:t>
      </w:r>
      <w:r w:rsidR="00F32011" w:rsidRPr="00990C0D">
        <w:rPr>
          <w:rFonts w:ascii="Times New Roman" w:hAnsi="Times New Roman"/>
          <w:b/>
          <w:spacing w:val="-5"/>
          <w:sz w:val="28"/>
          <w:szCs w:val="28"/>
        </w:rPr>
        <w:t xml:space="preserve"> </w:t>
      </w:r>
      <w:r w:rsidR="00F32011" w:rsidRPr="00990C0D">
        <w:rPr>
          <w:rFonts w:ascii="Times New Roman" w:hAnsi="Times New Roman"/>
          <w:b/>
          <w:sz w:val="28"/>
          <w:szCs w:val="28"/>
        </w:rPr>
        <w:t>(результатов)</w:t>
      </w:r>
      <w:r w:rsidR="00F32011" w:rsidRPr="00990C0D">
        <w:rPr>
          <w:rFonts w:ascii="Times New Roman" w:hAnsi="Times New Roman"/>
          <w:b/>
          <w:spacing w:val="-4"/>
          <w:sz w:val="28"/>
          <w:szCs w:val="28"/>
        </w:rPr>
        <w:t xml:space="preserve"> </w:t>
      </w:r>
      <w:r w:rsidR="00F32011" w:rsidRPr="00990C0D">
        <w:rPr>
          <w:rFonts w:ascii="Times New Roman" w:hAnsi="Times New Roman"/>
          <w:b/>
          <w:sz w:val="28"/>
          <w:szCs w:val="28"/>
        </w:rPr>
        <w:t>комплекса</w:t>
      </w:r>
      <w:r w:rsidR="00F32011" w:rsidRPr="00990C0D">
        <w:rPr>
          <w:rFonts w:ascii="Times New Roman" w:hAnsi="Times New Roman"/>
          <w:b/>
          <w:spacing w:val="-1"/>
          <w:sz w:val="28"/>
          <w:szCs w:val="28"/>
        </w:rPr>
        <w:t xml:space="preserve"> </w:t>
      </w:r>
      <w:r w:rsidR="00F32011" w:rsidRPr="00990C0D">
        <w:rPr>
          <w:rFonts w:ascii="Times New Roman" w:hAnsi="Times New Roman"/>
          <w:b/>
          <w:sz w:val="28"/>
          <w:szCs w:val="28"/>
        </w:rPr>
        <w:t>процессных</w:t>
      </w:r>
      <w:r w:rsidR="00F32011" w:rsidRPr="00990C0D">
        <w:rPr>
          <w:rFonts w:ascii="Times New Roman" w:hAnsi="Times New Roman"/>
          <w:b/>
          <w:spacing w:val="-5"/>
          <w:sz w:val="28"/>
          <w:szCs w:val="28"/>
        </w:rPr>
        <w:t xml:space="preserve"> </w:t>
      </w:r>
      <w:r w:rsidR="00F32011" w:rsidRPr="00990C0D">
        <w:rPr>
          <w:rFonts w:ascii="Times New Roman" w:hAnsi="Times New Roman"/>
          <w:b/>
          <w:sz w:val="28"/>
          <w:szCs w:val="28"/>
        </w:rPr>
        <w:t>мероприятий</w:t>
      </w:r>
    </w:p>
    <w:tbl>
      <w:tblPr>
        <w:tblW w:w="14119" w:type="dxa"/>
        <w:jc w:val="center"/>
        <w:tblInd w:w="572" w:type="dxa"/>
        <w:tblLayout w:type="fixed"/>
        <w:tblCellMar>
          <w:left w:w="0" w:type="dxa"/>
          <w:right w:w="0" w:type="dxa"/>
        </w:tblCellMar>
        <w:tblLook w:val="0000" w:firstRow="0" w:lastRow="0" w:firstColumn="0" w:lastColumn="0" w:noHBand="0" w:noVBand="0"/>
      </w:tblPr>
      <w:tblGrid>
        <w:gridCol w:w="709"/>
        <w:gridCol w:w="3668"/>
        <w:gridCol w:w="1290"/>
        <w:gridCol w:w="1846"/>
        <w:gridCol w:w="1559"/>
        <w:gridCol w:w="832"/>
        <w:gridCol w:w="831"/>
        <w:gridCol w:w="727"/>
        <w:gridCol w:w="1079"/>
        <w:gridCol w:w="690"/>
        <w:gridCol w:w="888"/>
      </w:tblGrid>
      <w:tr w:rsidR="00F32011" w:rsidRPr="006276EB" w:rsidTr="00281B07">
        <w:trPr>
          <w:trHeight w:val="420"/>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pPr>
            <w:r w:rsidRPr="00990C0D">
              <w:t xml:space="preserve">№ </w:t>
            </w:r>
            <w:r w:rsidRPr="00990C0D">
              <w:rPr>
                <w:spacing w:val="-37"/>
              </w:rPr>
              <w:t xml:space="preserve"> </w:t>
            </w:r>
            <w:r w:rsidRPr="00990C0D">
              <w:t>п/п</w:t>
            </w:r>
          </w:p>
        </w:tc>
        <w:tc>
          <w:tcPr>
            <w:tcW w:w="3668" w:type="dxa"/>
            <w:vMerge w:val="restart"/>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spacing w:val="-2"/>
                <w:lang w:val="ru-RU"/>
              </w:rPr>
            </w:pPr>
            <w:proofErr w:type="spellStart"/>
            <w:r w:rsidRPr="00990C0D">
              <w:t>Наименование</w:t>
            </w:r>
            <w:proofErr w:type="spellEnd"/>
            <w:r w:rsidRPr="00990C0D">
              <w:rPr>
                <w:spacing w:val="-5"/>
              </w:rPr>
              <w:t xml:space="preserve"> </w:t>
            </w:r>
            <w:proofErr w:type="spellStart"/>
            <w:r w:rsidRPr="00990C0D">
              <w:t>мероприятия</w:t>
            </w:r>
            <w:proofErr w:type="spellEnd"/>
            <w:r w:rsidRPr="00990C0D">
              <w:rPr>
                <w:spacing w:val="-2"/>
              </w:rPr>
              <w:t xml:space="preserve"> </w:t>
            </w:r>
          </w:p>
          <w:p w:rsidR="00F32011" w:rsidRPr="00990C0D" w:rsidRDefault="00F32011" w:rsidP="001109AD">
            <w:pPr>
              <w:widowControl w:val="0"/>
              <w:kinsoku w:val="0"/>
              <w:overflowPunct w:val="0"/>
              <w:autoSpaceDE w:val="0"/>
              <w:autoSpaceDN w:val="0"/>
              <w:adjustRightInd w:val="0"/>
              <w:jc w:val="center"/>
            </w:pPr>
            <w:r w:rsidRPr="00990C0D">
              <w:t>(</w:t>
            </w:r>
            <w:proofErr w:type="spellStart"/>
            <w:r w:rsidRPr="00990C0D">
              <w:t>результата</w:t>
            </w:r>
            <w:proofErr w:type="spellEnd"/>
            <w:r w:rsidRPr="00990C0D">
              <w:t>)</w:t>
            </w:r>
          </w:p>
        </w:tc>
        <w:tc>
          <w:tcPr>
            <w:tcW w:w="1290" w:type="dxa"/>
            <w:vMerge w:val="restart"/>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vertAlign w:val="superscript"/>
              </w:rPr>
            </w:pPr>
            <w:proofErr w:type="spellStart"/>
            <w:r w:rsidRPr="00990C0D">
              <w:t>Тип</w:t>
            </w:r>
            <w:proofErr w:type="spellEnd"/>
            <w:r w:rsidRPr="00990C0D">
              <w:rPr>
                <w:spacing w:val="1"/>
              </w:rPr>
              <w:t xml:space="preserve"> </w:t>
            </w:r>
            <w:proofErr w:type="spellStart"/>
            <w:r w:rsidRPr="00990C0D">
              <w:t>мероприятий</w:t>
            </w:r>
            <w:proofErr w:type="spellEnd"/>
            <w:r w:rsidRPr="00990C0D">
              <w:rPr>
                <w:spacing w:val="1"/>
              </w:rPr>
              <w:t xml:space="preserve"> </w:t>
            </w:r>
            <w:r w:rsidRPr="00990C0D">
              <w:t>(</w:t>
            </w:r>
            <w:proofErr w:type="spellStart"/>
            <w:r w:rsidRPr="00990C0D">
              <w:t>результата</w:t>
            </w:r>
            <w:proofErr w:type="spellEnd"/>
            <w:r w:rsidRPr="00990C0D">
              <w:t>)</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proofErr w:type="spellStart"/>
            <w:r w:rsidRPr="00990C0D">
              <w:t>Характеристика</w:t>
            </w:r>
            <w:proofErr w:type="spellEnd"/>
          </w:p>
          <w:p w:rsidR="00F32011" w:rsidRPr="00990C0D" w:rsidRDefault="00F32011" w:rsidP="00990C0D">
            <w:pPr>
              <w:widowControl w:val="0"/>
              <w:kinsoku w:val="0"/>
              <w:overflowPunct w:val="0"/>
              <w:autoSpaceDE w:val="0"/>
              <w:autoSpaceDN w:val="0"/>
              <w:adjustRightInd w:val="0"/>
              <w:jc w:val="center"/>
              <w:rPr>
                <w:vertAlign w:val="superscript"/>
                <w:lang w:val="ru-RU"/>
              </w:rPr>
            </w:pPr>
            <w:r w:rsidRPr="00990C0D">
              <w:rPr>
                <w:lang w:val="ru-RU"/>
              </w:rPr>
              <w:t>(3</w:t>
            </w:r>
            <w:r w:rsidR="00990C0D" w:rsidRPr="00990C0D">
              <w:rPr>
                <w:lang w:val="ru-RU"/>
              </w:rPr>
              <w:t>8</w:t>
            </w:r>
            <w:r w:rsidRPr="00990C0D">
              <w:rPr>
                <w:lang w:val="ru-RU"/>
              </w:rPr>
              <w:t>)</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spacing w:val="-37"/>
                <w:lang w:val="ru-RU"/>
              </w:rPr>
            </w:pPr>
            <w:proofErr w:type="spellStart"/>
            <w:r w:rsidRPr="00990C0D">
              <w:t>Единица</w:t>
            </w:r>
            <w:proofErr w:type="spellEnd"/>
            <w:r w:rsidRPr="00990C0D">
              <w:t xml:space="preserve"> </w:t>
            </w:r>
            <w:proofErr w:type="spellStart"/>
            <w:r w:rsidRPr="00990C0D">
              <w:t>измерения</w:t>
            </w:r>
            <w:proofErr w:type="spellEnd"/>
            <w:r w:rsidRPr="00990C0D">
              <w:rPr>
                <w:spacing w:val="-37"/>
              </w:rPr>
              <w:t xml:space="preserve"> </w:t>
            </w:r>
          </w:p>
          <w:p w:rsidR="00F32011" w:rsidRPr="00990C0D" w:rsidRDefault="00F32011" w:rsidP="001109AD">
            <w:pPr>
              <w:widowControl w:val="0"/>
              <w:kinsoku w:val="0"/>
              <w:overflowPunct w:val="0"/>
              <w:autoSpaceDE w:val="0"/>
              <w:autoSpaceDN w:val="0"/>
              <w:adjustRightInd w:val="0"/>
              <w:jc w:val="center"/>
            </w:pPr>
            <w:r w:rsidRPr="00990C0D">
              <w:t>(</w:t>
            </w:r>
            <w:proofErr w:type="spellStart"/>
            <w:r w:rsidRPr="00990C0D">
              <w:t>по</w:t>
            </w:r>
            <w:proofErr w:type="spellEnd"/>
            <w:r w:rsidRPr="00990C0D">
              <w:rPr>
                <w:spacing w:val="-2"/>
              </w:rPr>
              <w:t xml:space="preserve"> </w:t>
            </w:r>
            <w:r w:rsidRPr="00990C0D">
              <w:t>ОКЕИ)</w:t>
            </w:r>
          </w:p>
        </w:tc>
        <w:tc>
          <w:tcPr>
            <w:tcW w:w="1663" w:type="dxa"/>
            <w:gridSpan w:val="2"/>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pPr>
            <w:proofErr w:type="spellStart"/>
            <w:r w:rsidRPr="00990C0D">
              <w:t>Базовое</w:t>
            </w:r>
            <w:proofErr w:type="spellEnd"/>
            <w:r w:rsidRPr="00990C0D">
              <w:rPr>
                <w:spacing w:val="-4"/>
              </w:rPr>
              <w:t xml:space="preserve"> </w:t>
            </w:r>
            <w:proofErr w:type="spellStart"/>
            <w:r w:rsidRPr="00990C0D">
              <w:t>значение</w:t>
            </w:r>
            <w:proofErr w:type="spellEnd"/>
          </w:p>
        </w:tc>
        <w:tc>
          <w:tcPr>
            <w:tcW w:w="3384" w:type="dxa"/>
            <w:gridSpan w:val="4"/>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spacing w:val="-3"/>
                <w:lang w:val="ru-RU"/>
              </w:rPr>
            </w:pPr>
            <w:r w:rsidRPr="00990C0D">
              <w:rPr>
                <w:lang w:val="ru-RU"/>
              </w:rPr>
              <w:t>Значения</w:t>
            </w:r>
            <w:r w:rsidRPr="00990C0D">
              <w:rPr>
                <w:spacing w:val="-4"/>
                <w:lang w:val="ru-RU"/>
              </w:rPr>
              <w:t xml:space="preserve"> </w:t>
            </w:r>
            <w:r w:rsidRPr="00990C0D">
              <w:rPr>
                <w:lang w:val="ru-RU"/>
              </w:rPr>
              <w:t>мероприятия</w:t>
            </w:r>
            <w:r w:rsidRPr="00990C0D">
              <w:rPr>
                <w:spacing w:val="-4"/>
                <w:lang w:val="ru-RU"/>
              </w:rPr>
              <w:t xml:space="preserve"> </w:t>
            </w:r>
            <w:r w:rsidRPr="00990C0D">
              <w:rPr>
                <w:lang w:val="ru-RU"/>
              </w:rPr>
              <w:t>(результата)</w:t>
            </w:r>
            <w:r w:rsidRPr="00990C0D">
              <w:rPr>
                <w:spacing w:val="-3"/>
                <w:lang w:val="ru-RU"/>
              </w:rPr>
              <w:t xml:space="preserve"> </w:t>
            </w:r>
          </w:p>
          <w:p w:rsidR="00F32011" w:rsidRPr="00990C0D" w:rsidRDefault="00F32011" w:rsidP="001109AD">
            <w:pPr>
              <w:widowControl w:val="0"/>
              <w:kinsoku w:val="0"/>
              <w:overflowPunct w:val="0"/>
              <w:autoSpaceDE w:val="0"/>
              <w:autoSpaceDN w:val="0"/>
              <w:adjustRightInd w:val="0"/>
              <w:jc w:val="center"/>
              <w:rPr>
                <w:lang w:val="ru-RU"/>
              </w:rPr>
            </w:pPr>
            <w:r w:rsidRPr="00990C0D">
              <w:rPr>
                <w:lang w:val="ru-RU"/>
              </w:rPr>
              <w:t>по</w:t>
            </w:r>
            <w:r w:rsidRPr="00990C0D">
              <w:rPr>
                <w:spacing w:val="-1"/>
                <w:lang w:val="ru-RU"/>
              </w:rPr>
              <w:t xml:space="preserve"> </w:t>
            </w:r>
            <w:r w:rsidRPr="00990C0D">
              <w:rPr>
                <w:lang w:val="ru-RU"/>
              </w:rPr>
              <w:t>годам</w:t>
            </w:r>
          </w:p>
        </w:tc>
      </w:tr>
      <w:tr w:rsidR="00F32011" w:rsidRPr="00990C0D" w:rsidTr="00281B07">
        <w:trPr>
          <w:trHeight w:val="270"/>
          <w:jc w:val="center"/>
        </w:trPr>
        <w:tc>
          <w:tcPr>
            <w:tcW w:w="709" w:type="dxa"/>
            <w:vMerge/>
            <w:tcBorders>
              <w:top w:val="nil"/>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p>
        </w:tc>
        <w:tc>
          <w:tcPr>
            <w:tcW w:w="3668" w:type="dxa"/>
            <w:vMerge/>
            <w:tcBorders>
              <w:top w:val="nil"/>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p>
        </w:tc>
        <w:tc>
          <w:tcPr>
            <w:tcW w:w="1290" w:type="dxa"/>
            <w:vMerge/>
            <w:tcBorders>
              <w:top w:val="nil"/>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p>
        </w:tc>
        <w:tc>
          <w:tcPr>
            <w:tcW w:w="1846" w:type="dxa"/>
            <w:vMerge/>
            <w:tcBorders>
              <w:top w:val="nil"/>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p>
        </w:tc>
        <w:tc>
          <w:tcPr>
            <w:tcW w:w="1559" w:type="dxa"/>
            <w:vMerge/>
            <w:tcBorders>
              <w:top w:val="nil"/>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pPr>
            <w:proofErr w:type="spellStart"/>
            <w:r w:rsidRPr="00990C0D">
              <w:t>значение</w:t>
            </w:r>
            <w:proofErr w:type="spellEnd"/>
          </w:p>
        </w:tc>
        <w:tc>
          <w:tcPr>
            <w:tcW w:w="831" w:type="dxa"/>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pPr>
            <w:proofErr w:type="spellStart"/>
            <w:r w:rsidRPr="00990C0D">
              <w:t>год</w:t>
            </w:r>
            <w:proofErr w:type="spellEnd"/>
          </w:p>
        </w:tc>
        <w:tc>
          <w:tcPr>
            <w:tcW w:w="727" w:type="dxa"/>
            <w:tcBorders>
              <w:top w:val="single" w:sz="4" w:space="0" w:color="000000"/>
              <w:left w:val="single" w:sz="4" w:space="0" w:color="000000"/>
              <w:bottom w:val="single" w:sz="4" w:space="0" w:color="000000"/>
              <w:right w:val="single" w:sz="4" w:space="0" w:color="000000"/>
            </w:tcBorders>
            <w:vAlign w:val="center"/>
          </w:tcPr>
          <w:p w:rsidR="00F32011" w:rsidRPr="00990C0D" w:rsidRDefault="00990C0D" w:rsidP="001109AD">
            <w:pPr>
              <w:widowControl w:val="0"/>
              <w:kinsoku w:val="0"/>
              <w:overflowPunct w:val="0"/>
              <w:autoSpaceDE w:val="0"/>
              <w:autoSpaceDN w:val="0"/>
              <w:adjustRightInd w:val="0"/>
              <w:jc w:val="center"/>
              <w:rPr>
                <w:lang w:val="ru-RU"/>
              </w:rPr>
            </w:pPr>
            <w:r w:rsidRPr="00990C0D">
              <w:rPr>
                <w:lang w:val="ru-RU"/>
              </w:rPr>
              <w:t>№</w:t>
            </w:r>
          </w:p>
        </w:tc>
        <w:tc>
          <w:tcPr>
            <w:tcW w:w="1079" w:type="dxa"/>
            <w:tcBorders>
              <w:top w:val="single" w:sz="4" w:space="0" w:color="000000"/>
              <w:left w:val="single" w:sz="4" w:space="0" w:color="000000"/>
              <w:bottom w:val="single" w:sz="4" w:space="0" w:color="000000"/>
              <w:right w:val="single" w:sz="4" w:space="0" w:color="000000"/>
            </w:tcBorders>
          </w:tcPr>
          <w:p w:rsidR="00F32011" w:rsidRPr="00990C0D" w:rsidRDefault="00990C0D" w:rsidP="001109AD">
            <w:pPr>
              <w:widowControl w:val="0"/>
              <w:kinsoku w:val="0"/>
              <w:overflowPunct w:val="0"/>
              <w:autoSpaceDE w:val="0"/>
              <w:autoSpaceDN w:val="0"/>
              <w:adjustRightInd w:val="0"/>
              <w:spacing w:before="40"/>
              <w:ind w:right="-22"/>
              <w:jc w:val="center"/>
            </w:pPr>
            <w:r w:rsidRPr="00990C0D">
              <w:rPr>
                <w:lang w:val="ru-RU"/>
              </w:rPr>
              <w:t>№</w:t>
            </w:r>
            <w:r w:rsidR="00F32011" w:rsidRPr="00990C0D">
              <w:t>+1</w:t>
            </w:r>
          </w:p>
        </w:tc>
        <w:tc>
          <w:tcPr>
            <w:tcW w:w="690"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spacing w:before="40"/>
              <w:jc w:val="center"/>
            </w:pPr>
            <w:r w:rsidRPr="00990C0D">
              <w:t>…</w:t>
            </w:r>
          </w:p>
        </w:tc>
        <w:tc>
          <w:tcPr>
            <w:tcW w:w="888" w:type="dxa"/>
            <w:tcBorders>
              <w:top w:val="single" w:sz="4" w:space="0" w:color="000000"/>
              <w:left w:val="single" w:sz="4" w:space="0" w:color="000000"/>
              <w:bottom w:val="single" w:sz="4" w:space="0" w:color="000000"/>
              <w:right w:val="single" w:sz="4" w:space="0" w:color="000000"/>
            </w:tcBorders>
          </w:tcPr>
          <w:p w:rsidR="00F32011" w:rsidRPr="00990C0D" w:rsidRDefault="00990C0D" w:rsidP="001109AD">
            <w:pPr>
              <w:widowControl w:val="0"/>
              <w:kinsoku w:val="0"/>
              <w:overflowPunct w:val="0"/>
              <w:autoSpaceDE w:val="0"/>
              <w:autoSpaceDN w:val="0"/>
              <w:adjustRightInd w:val="0"/>
              <w:spacing w:before="40"/>
              <w:ind w:right="-5"/>
              <w:jc w:val="center"/>
            </w:pPr>
            <w:r w:rsidRPr="00990C0D">
              <w:rPr>
                <w:lang w:val="ru-RU"/>
              </w:rPr>
              <w:t>№</w:t>
            </w:r>
            <w:r w:rsidR="00F32011" w:rsidRPr="00990C0D">
              <w:t>+n</w:t>
            </w:r>
          </w:p>
        </w:tc>
      </w:tr>
      <w:tr w:rsidR="00F32011" w:rsidRPr="00990C0D" w:rsidTr="00281B07">
        <w:trPr>
          <w:trHeight w:val="270"/>
          <w:jc w:val="center"/>
        </w:trPr>
        <w:tc>
          <w:tcPr>
            <w:tcW w:w="709" w:type="dxa"/>
            <w:tcBorders>
              <w:top w:val="nil"/>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r w:rsidRPr="00990C0D">
              <w:rPr>
                <w:lang w:val="ru-RU"/>
              </w:rPr>
              <w:t>1</w:t>
            </w:r>
          </w:p>
        </w:tc>
        <w:tc>
          <w:tcPr>
            <w:tcW w:w="3668" w:type="dxa"/>
            <w:tcBorders>
              <w:top w:val="nil"/>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r w:rsidRPr="00990C0D">
              <w:rPr>
                <w:lang w:val="ru-RU"/>
              </w:rPr>
              <w:t>2</w:t>
            </w:r>
          </w:p>
        </w:tc>
        <w:tc>
          <w:tcPr>
            <w:tcW w:w="1290" w:type="dxa"/>
            <w:tcBorders>
              <w:top w:val="nil"/>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r w:rsidRPr="00990C0D">
              <w:rPr>
                <w:lang w:val="ru-RU"/>
              </w:rPr>
              <w:t>3</w:t>
            </w:r>
          </w:p>
        </w:tc>
        <w:tc>
          <w:tcPr>
            <w:tcW w:w="1846" w:type="dxa"/>
            <w:tcBorders>
              <w:top w:val="nil"/>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r w:rsidRPr="00990C0D">
              <w:rPr>
                <w:lang w:val="ru-RU"/>
              </w:rPr>
              <w:t>4</w:t>
            </w:r>
          </w:p>
        </w:tc>
        <w:tc>
          <w:tcPr>
            <w:tcW w:w="1559" w:type="dxa"/>
            <w:tcBorders>
              <w:top w:val="nil"/>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r w:rsidRPr="00990C0D">
              <w:rPr>
                <w:lang w:val="ru-RU"/>
              </w:rPr>
              <w:t>5</w:t>
            </w:r>
          </w:p>
        </w:tc>
        <w:tc>
          <w:tcPr>
            <w:tcW w:w="832" w:type="dxa"/>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r w:rsidRPr="00990C0D">
              <w:rPr>
                <w:lang w:val="ru-RU"/>
              </w:rPr>
              <w:t>6</w:t>
            </w:r>
          </w:p>
        </w:tc>
        <w:tc>
          <w:tcPr>
            <w:tcW w:w="831" w:type="dxa"/>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r w:rsidRPr="00990C0D">
              <w:rPr>
                <w:lang w:val="ru-RU"/>
              </w:rPr>
              <w:t>7</w:t>
            </w:r>
          </w:p>
        </w:tc>
        <w:tc>
          <w:tcPr>
            <w:tcW w:w="727" w:type="dxa"/>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jc w:val="center"/>
              <w:rPr>
                <w:lang w:val="ru-RU"/>
              </w:rPr>
            </w:pPr>
            <w:r w:rsidRPr="00990C0D">
              <w:rPr>
                <w:lang w:val="ru-RU"/>
              </w:rPr>
              <w:t>8</w:t>
            </w:r>
          </w:p>
        </w:tc>
        <w:tc>
          <w:tcPr>
            <w:tcW w:w="1079"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spacing w:before="40"/>
              <w:ind w:right="-22"/>
              <w:jc w:val="center"/>
              <w:rPr>
                <w:lang w:val="ru-RU"/>
              </w:rPr>
            </w:pPr>
            <w:r w:rsidRPr="00990C0D">
              <w:rPr>
                <w:lang w:val="ru-RU"/>
              </w:rPr>
              <w:t>9</w:t>
            </w:r>
          </w:p>
        </w:tc>
        <w:tc>
          <w:tcPr>
            <w:tcW w:w="690"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spacing w:before="40"/>
              <w:jc w:val="center"/>
              <w:rPr>
                <w:lang w:val="ru-RU"/>
              </w:rPr>
            </w:pPr>
            <w:r w:rsidRPr="00990C0D">
              <w:rPr>
                <w:lang w:val="ru-RU"/>
              </w:rPr>
              <w:t>10</w:t>
            </w:r>
          </w:p>
        </w:tc>
        <w:tc>
          <w:tcPr>
            <w:tcW w:w="888"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spacing w:before="40"/>
              <w:ind w:right="-5"/>
              <w:jc w:val="center"/>
              <w:rPr>
                <w:lang w:val="ru-RU"/>
              </w:rPr>
            </w:pPr>
            <w:r w:rsidRPr="00990C0D">
              <w:rPr>
                <w:lang w:val="ru-RU"/>
              </w:rPr>
              <w:t>11</w:t>
            </w:r>
          </w:p>
        </w:tc>
      </w:tr>
      <w:tr w:rsidR="00F32011" w:rsidRPr="006276EB" w:rsidTr="00281B07">
        <w:trPr>
          <w:trHeight w:val="346"/>
          <w:jc w:val="center"/>
        </w:trPr>
        <w:tc>
          <w:tcPr>
            <w:tcW w:w="14119" w:type="dxa"/>
            <w:gridSpan w:val="11"/>
            <w:tcBorders>
              <w:top w:val="single" w:sz="4" w:space="0" w:color="000000"/>
              <w:left w:val="single" w:sz="4" w:space="0" w:color="000000"/>
              <w:bottom w:val="single" w:sz="4" w:space="0" w:color="000000"/>
              <w:right w:val="single" w:sz="4" w:space="0" w:color="000000"/>
            </w:tcBorders>
            <w:vAlign w:val="center"/>
          </w:tcPr>
          <w:p w:rsidR="00F32011" w:rsidRPr="00990C0D" w:rsidRDefault="00F32011" w:rsidP="001109AD">
            <w:pPr>
              <w:widowControl w:val="0"/>
              <w:kinsoku w:val="0"/>
              <w:overflowPunct w:val="0"/>
              <w:autoSpaceDE w:val="0"/>
              <w:autoSpaceDN w:val="0"/>
              <w:adjustRightInd w:val="0"/>
              <w:spacing w:before="4" w:line="172" w:lineRule="exact"/>
              <w:ind w:right="5892"/>
              <w:rPr>
                <w:lang w:val="ru-RU"/>
              </w:rPr>
            </w:pPr>
            <w:r w:rsidRPr="00990C0D">
              <w:rPr>
                <w:lang w:val="ru-RU"/>
              </w:rPr>
              <w:t>Наименование</w:t>
            </w:r>
            <w:r w:rsidRPr="00990C0D">
              <w:rPr>
                <w:spacing w:val="-5"/>
                <w:lang w:val="ru-RU"/>
              </w:rPr>
              <w:t xml:space="preserve"> </w:t>
            </w:r>
            <w:r w:rsidRPr="00990C0D">
              <w:rPr>
                <w:lang w:val="ru-RU"/>
              </w:rPr>
              <w:t>задачи</w:t>
            </w:r>
            <w:r w:rsidRPr="00990C0D">
              <w:rPr>
                <w:spacing w:val="-5"/>
                <w:lang w:val="ru-RU"/>
              </w:rPr>
              <w:t xml:space="preserve"> </w:t>
            </w:r>
            <w:r w:rsidRPr="00990C0D">
              <w:rPr>
                <w:lang w:val="ru-RU"/>
              </w:rPr>
              <w:t>комплекса</w:t>
            </w:r>
            <w:r w:rsidRPr="00990C0D">
              <w:rPr>
                <w:spacing w:val="-2"/>
                <w:lang w:val="ru-RU"/>
              </w:rPr>
              <w:t xml:space="preserve"> </w:t>
            </w:r>
            <w:r w:rsidRPr="00990C0D">
              <w:rPr>
                <w:lang w:val="ru-RU"/>
              </w:rPr>
              <w:t>процессных</w:t>
            </w:r>
            <w:r w:rsidRPr="00990C0D">
              <w:rPr>
                <w:spacing w:val="-4"/>
                <w:lang w:val="ru-RU"/>
              </w:rPr>
              <w:t xml:space="preserve"> </w:t>
            </w:r>
            <w:r w:rsidRPr="00990C0D">
              <w:rPr>
                <w:lang w:val="ru-RU"/>
              </w:rPr>
              <w:t>мероприятий</w:t>
            </w:r>
          </w:p>
        </w:tc>
      </w:tr>
      <w:tr w:rsidR="00F32011" w:rsidRPr="00990C0D" w:rsidTr="00281B07">
        <w:trPr>
          <w:trHeight w:val="388"/>
          <w:jc w:val="center"/>
        </w:trPr>
        <w:tc>
          <w:tcPr>
            <w:tcW w:w="709"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spacing w:before="100"/>
              <w:ind w:right="103"/>
              <w:jc w:val="center"/>
            </w:pPr>
            <w:r w:rsidRPr="00990C0D">
              <w:t>1</w:t>
            </w:r>
          </w:p>
        </w:tc>
        <w:tc>
          <w:tcPr>
            <w:tcW w:w="3668"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ind w:right="569"/>
              <w:rPr>
                <w:spacing w:val="-1"/>
              </w:rPr>
            </w:pPr>
            <w:r w:rsidRPr="00990C0D">
              <w:t xml:space="preserve"> </w:t>
            </w:r>
            <w:proofErr w:type="spellStart"/>
            <w:r w:rsidRPr="00990C0D">
              <w:t>Мероприятие</w:t>
            </w:r>
            <w:proofErr w:type="spellEnd"/>
            <w:r w:rsidRPr="00990C0D">
              <w:rPr>
                <w:spacing w:val="-4"/>
              </w:rPr>
              <w:t xml:space="preserve"> </w:t>
            </w:r>
            <w:r w:rsidRPr="00990C0D">
              <w:t>(</w:t>
            </w:r>
            <w:proofErr w:type="spellStart"/>
            <w:r w:rsidRPr="00990C0D">
              <w:t>результат</w:t>
            </w:r>
            <w:proofErr w:type="spellEnd"/>
            <w:r w:rsidRPr="00990C0D">
              <w:t>)</w:t>
            </w:r>
            <w:r w:rsidRPr="00990C0D">
              <w:rPr>
                <w:spacing w:val="-1"/>
              </w:rPr>
              <w:t xml:space="preserve"> </w:t>
            </w:r>
          </w:p>
          <w:p w:rsidR="00F32011" w:rsidRPr="00990C0D" w:rsidRDefault="00F32011" w:rsidP="001109AD">
            <w:pPr>
              <w:widowControl w:val="0"/>
              <w:kinsoku w:val="0"/>
              <w:overflowPunct w:val="0"/>
              <w:autoSpaceDE w:val="0"/>
              <w:autoSpaceDN w:val="0"/>
              <w:adjustRightInd w:val="0"/>
              <w:ind w:right="569"/>
            </w:pPr>
            <w:r w:rsidRPr="00990C0D">
              <w:rPr>
                <w:spacing w:val="-1"/>
              </w:rPr>
              <w:t xml:space="preserve"> </w:t>
            </w:r>
            <w:r w:rsidRPr="00990C0D">
              <w:t>«</w:t>
            </w:r>
            <w:proofErr w:type="spellStart"/>
            <w:r w:rsidRPr="00990C0D">
              <w:t>Наименование</w:t>
            </w:r>
            <w:proofErr w:type="spellEnd"/>
            <w:r w:rsidRPr="00990C0D">
              <w:t>»</w:t>
            </w:r>
            <w:r w:rsidRPr="00990C0D">
              <w:rPr>
                <w:spacing w:val="-6"/>
              </w:rPr>
              <w:t xml:space="preserve"> </w:t>
            </w:r>
            <w:r w:rsidRPr="00990C0D">
              <w:t>1</w:t>
            </w:r>
          </w:p>
        </w:tc>
        <w:tc>
          <w:tcPr>
            <w:tcW w:w="1290"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1846"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1559"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832"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831"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727"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1079"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690"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888"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r>
      <w:tr w:rsidR="00F32011" w:rsidRPr="00990C0D" w:rsidTr="00281B07">
        <w:trPr>
          <w:trHeight w:val="421"/>
          <w:jc w:val="center"/>
        </w:trPr>
        <w:tc>
          <w:tcPr>
            <w:tcW w:w="709" w:type="dxa"/>
            <w:tcBorders>
              <w:top w:val="single" w:sz="4" w:space="0" w:color="000000"/>
              <w:left w:val="single" w:sz="4" w:space="0" w:color="000000"/>
              <w:bottom w:val="single" w:sz="4" w:space="0" w:color="000000"/>
              <w:right w:val="single" w:sz="4" w:space="0" w:color="000000"/>
            </w:tcBorders>
          </w:tcPr>
          <w:p w:rsidR="00F32011" w:rsidRPr="00990C0D" w:rsidRDefault="00990C0D" w:rsidP="001109AD">
            <w:pPr>
              <w:widowControl w:val="0"/>
              <w:kinsoku w:val="0"/>
              <w:overflowPunct w:val="0"/>
              <w:autoSpaceDE w:val="0"/>
              <w:autoSpaceDN w:val="0"/>
              <w:adjustRightInd w:val="0"/>
              <w:spacing w:before="114"/>
              <w:ind w:right="110"/>
              <w:jc w:val="center"/>
              <w:rPr>
                <w:lang w:val="ru-RU"/>
              </w:rPr>
            </w:pPr>
            <w:r w:rsidRPr="00990C0D">
              <w:rPr>
                <w:lang w:val="ru-RU"/>
              </w:rPr>
              <w:t>№</w:t>
            </w:r>
          </w:p>
        </w:tc>
        <w:tc>
          <w:tcPr>
            <w:tcW w:w="3668"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ind w:right="570"/>
            </w:pPr>
            <w:r w:rsidRPr="00990C0D">
              <w:t xml:space="preserve"> </w:t>
            </w:r>
            <w:proofErr w:type="spellStart"/>
            <w:r w:rsidRPr="00990C0D">
              <w:t>Мероприятие</w:t>
            </w:r>
            <w:proofErr w:type="spellEnd"/>
            <w:r w:rsidRPr="00990C0D">
              <w:rPr>
                <w:spacing w:val="-4"/>
              </w:rPr>
              <w:t xml:space="preserve"> </w:t>
            </w:r>
            <w:r w:rsidRPr="00990C0D">
              <w:t>(</w:t>
            </w:r>
            <w:proofErr w:type="spellStart"/>
            <w:r w:rsidRPr="00990C0D">
              <w:t>результат</w:t>
            </w:r>
            <w:proofErr w:type="spellEnd"/>
            <w:r w:rsidRPr="00990C0D">
              <w:t xml:space="preserve">) </w:t>
            </w:r>
          </w:p>
          <w:p w:rsidR="00F32011" w:rsidRPr="00990C0D" w:rsidRDefault="00F32011" w:rsidP="001109AD">
            <w:pPr>
              <w:widowControl w:val="0"/>
              <w:kinsoku w:val="0"/>
              <w:overflowPunct w:val="0"/>
              <w:autoSpaceDE w:val="0"/>
              <w:autoSpaceDN w:val="0"/>
              <w:adjustRightInd w:val="0"/>
              <w:ind w:right="570"/>
              <w:rPr>
                <w:lang w:val="ru-RU"/>
              </w:rPr>
            </w:pPr>
            <w:r w:rsidRPr="00990C0D">
              <w:t xml:space="preserve"> «</w:t>
            </w:r>
            <w:proofErr w:type="spellStart"/>
            <w:r w:rsidRPr="00990C0D">
              <w:t>Наименование</w:t>
            </w:r>
            <w:proofErr w:type="spellEnd"/>
            <w:r w:rsidRPr="00990C0D">
              <w:t>»</w:t>
            </w:r>
            <w:r w:rsidRPr="00990C0D">
              <w:rPr>
                <w:spacing w:val="-6"/>
              </w:rPr>
              <w:t xml:space="preserve"> </w:t>
            </w:r>
            <w:r w:rsidR="00990C0D" w:rsidRPr="00990C0D">
              <w:rPr>
                <w:lang w:val="ru-RU"/>
              </w:rPr>
              <w:t>№</w:t>
            </w:r>
          </w:p>
        </w:tc>
        <w:tc>
          <w:tcPr>
            <w:tcW w:w="1290"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1846"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1559"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832"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831"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727"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1079"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690"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c>
          <w:tcPr>
            <w:tcW w:w="888" w:type="dxa"/>
            <w:tcBorders>
              <w:top w:val="single" w:sz="4" w:space="0" w:color="000000"/>
              <w:left w:val="single" w:sz="4" w:space="0" w:color="000000"/>
              <w:bottom w:val="single" w:sz="4" w:space="0" w:color="000000"/>
              <w:right w:val="single" w:sz="4" w:space="0" w:color="000000"/>
            </w:tcBorders>
          </w:tcPr>
          <w:p w:rsidR="00F32011" w:rsidRPr="00990C0D" w:rsidRDefault="00F32011" w:rsidP="001109AD">
            <w:pPr>
              <w:widowControl w:val="0"/>
              <w:kinsoku w:val="0"/>
              <w:overflowPunct w:val="0"/>
              <w:autoSpaceDE w:val="0"/>
              <w:autoSpaceDN w:val="0"/>
              <w:adjustRightInd w:val="0"/>
            </w:pPr>
          </w:p>
        </w:tc>
      </w:tr>
    </w:tbl>
    <w:p w:rsidR="00F32011" w:rsidRPr="00990C0D" w:rsidRDefault="00BA55F5" w:rsidP="00BA55F5">
      <w:pPr>
        <w:autoSpaceDE w:val="0"/>
        <w:autoSpaceDN w:val="0"/>
        <w:adjustRightInd w:val="0"/>
        <w:ind w:left="993"/>
        <w:rPr>
          <w:sz w:val="22"/>
          <w:szCs w:val="22"/>
          <w:lang w:val="ru-RU"/>
        </w:rPr>
      </w:pPr>
      <w:r w:rsidRPr="00990C0D">
        <w:rPr>
          <w:lang w:val="ru-RU"/>
        </w:rPr>
        <w:t>(3</w:t>
      </w:r>
      <w:r w:rsidR="00990C0D" w:rsidRPr="00990C0D">
        <w:rPr>
          <w:lang w:val="ru-RU"/>
        </w:rPr>
        <w:t>8</w:t>
      </w:r>
      <w:r w:rsidRPr="00990C0D">
        <w:rPr>
          <w:lang w:val="ru-RU"/>
        </w:rPr>
        <w:t>)</w:t>
      </w:r>
      <w:r w:rsidR="00F32011" w:rsidRPr="00990C0D">
        <w:rPr>
          <w:lang w:val="ru-RU"/>
        </w:rPr>
        <w:t xml:space="preserve"> </w:t>
      </w:r>
      <w:r w:rsidR="00F32011" w:rsidRPr="00990C0D">
        <w:rPr>
          <w:sz w:val="22"/>
          <w:szCs w:val="22"/>
          <w:lang w:val="ru-RU"/>
        </w:rPr>
        <w:t>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p w:rsidR="00281B07" w:rsidRDefault="00281B07">
      <w:pPr>
        <w:rPr>
          <w:rFonts w:eastAsia="Calibri"/>
          <w:sz w:val="22"/>
          <w:szCs w:val="22"/>
          <w:lang w:val="ru-RU" w:eastAsia="en-US"/>
        </w:rPr>
      </w:pPr>
      <w:r w:rsidRPr="006276EB">
        <w:rPr>
          <w:lang w:val="ru-RU"/>
        </w:rPr>
        <w:br w:type="page"/>
      </w:r>
    </w:p>
    <w:p w:rsidR="001E5163" w:rsidRDefault="00F53BB3" w:rsidP="00281B07">
      <w:pPr>
        <w:pStyle w:val="af0"/>
        <w:autoSpaceDE w:val="0"/>
        <w:autoSpaceDN w:val="0"/>
        <w:adjustRightInd w:val="0"/>
        <w:spacing w:after="0" w:line="240" w:lineRule="auto"/>
        <w:ind w:left="0" w:firstLine="720"/>
        <w:jc w:val="center"/>
        <w:rPr>
          <w:rFonts w:ascii="Times New Roman" w:hAnsi="Times New Roman"/>
          <w:b/>
          <w:sz w:val="28"/>
          <w:szCs w:val="28"/>
        </w:rPr>
      </w:pPr>
      <w:r w:rsidRPr="001418D9">
        <w:rPr>
          <w:rFonts w:ascii="Times New Roman" w:hAnsi="Times New Roman"/>
          <w:b/>
          <w:sz w:val="28"/>
          <w:szCs w:val="28"/>
        </w:rPr>
        <w:lastRenderedPageBreak/>
        <w:t>4</w:t>
      </w:r>
      <w:r w:rsidR="001E5163" w:rsidRPr="001418D9">
        <w:rPr>
          <w:rFonts w:ascii="Times New Roman" w:hAnsi="Times New Roman"/>
          <w:b/>
          <w:sz w:val="28"/>
          <w:szCs w:val="28"/>
        </w:rPr>
        <w:t>.</w:t>
      </w:r>
      <w:r w:rsidR="00281B07">
        <w:rPr>
          <w:rFonts w:ascii="Times New Roman" w:hAnsi="Times New Roman"/>
          <w:b/>
          <w:sz w:val="28"/>
          <w:szCs w:val="28"/>
        </w:rPr>
        <w:t xml:space="preserve"> </w:t>
      </w:r>
      <w:r w:rsidR="001E5163" w:rsidRPr="001418D9">
        <w:rPr>
          <w:rFonts w:ascii="Times New Roman" w:hAnsi="Times New Roman"/>
          <w:b/>
          <w:sz w:val="28"/>
          <w:szCs w:val="28"/>
        </w:rPr>
        <w:t>Финансовое</w:t>
      </w:r>
      <w:r w:rsidR="001E5163" w:rsidRPr="001418D9">
        <w:rPr>
          <w:rFonts w:ascii="Times New Roman" w:hAnsi="Times New Roman"/>
          <w:b/>
          <w:spacing w:val="-8"/>
          <w:sz w:val="28"/>
          <w:szCs w:val="28"/>
        </w:rPr>
        <w:t xml:space="preserve"> </w:t>
      </w:r>
      <w:r w:rsidR="001E5163" w:rsidRPr="001418D9">
        <w:rPr>
          <w:rFonts w:ascii="Times New Roman" w:hAnsi="Times New Roman"/>
          <w:b/>
          <w:sz w:val="28"/>
          <w:szCs w:val="28"/>
        </w:rPr>
        <w:t>обеспечение</w:t>
      </w:r>
      <w:r w:rsidR="001E5163" w:rsidRPr="001418D9">
        <w:rPr>
          <w:rFonts w:ascii="Times New Roman" w:hAnsi="Times New Roman"/>
          <w:b/>
          <w:spacing w:val="-5"/>
          <w:sz w:val="28"/>
          <w:szCs w:val="28"/>
        </w:rPr>
        <w:t xml:space="preserve"> </w:t>
      </w:r>
      <w:r w:rsidR="001E5163" w:rsidRPr="001418D9">
        <w:rPr>
          <w:rFonts w:ascii="Times New Roman" w:hAnsi="Times New Roman"/>
          <w:b/>
          <w:sz w:val="28"/>
          <w:szCs w:val="28"/>
        </w:rPr>
        <w:t>комплекса</w:t>
      </w:r>
      <w:r w:rsidR="001E5163" w:rsidRPr="001418D9">
        <w:rPr>
          <w:rFonts w:ascii="Times New Roman" w:hAnsi="Times New Roman"/>
          <w:b/>
          <w:spacing w:val="-7"/>
          <w:sz w:val="28"/>
          <w:szCs w:val="28"/>
        </w:rPr>
        <w:t xml:space="preserve"> </w:t>
      </w:r>
      <w:r w:rsidR="001E5163" w:rsidRPr="001418D9">
        <w:rPr>
          <w:rFonts w:ascii="Times New Roman" w:hAnsi="Times New Roman"/>
          <w:b/>
          <w:sz w:val="28"/>
          <w:szCs w:val="28"/>
        </w:rPr>
        <w:t>процессных</w:t>
      </w:r>
      <w:r w:rsidR="001E5163" w:rsidRPr="001418D9">
        <w:rPr>
          <w:rFonts w:ascii="Times New Roman" w:hAnsi="Times New Roman"/>
          <w:b/>
          <w:spacing w:val="-9"/>
          <w:sz w:val="28"/>
          <w:szCs w:val="28"/>
        </w:rPr>
        <w:t xml:space="preserve"> </w:t>
      </w:r>
      <w:r w:rsidR="001E5163" w:rsidRPr="001418D9">
        <w:rPr>
          <w:rFonts w:ascii="Times New Roman" w:hAnsi="Times New Roman"/>
          <w:b/>
          <w:sz w:val="28"/>
          <w:szCs w:val="28"/>
        </w:rPr>
        <w:t>мероприятий</w:t>
      </w:r>
    </w:p>
    <w:p w:rsidR="00281B07" w:rsidRPr="001418D9" w:rsidRDefault="00281B07" w:rsidP="00281B07">
      <w:pPr>
        <w:pStyle w:val="af0"/>
        <w:autoSpaceDE w:val="0"/>
        <w:autoSpaceDN w:val="0"/>
        <w:adjustRightInd w:val="0"/>
        <w:spacing w:after="0" w:line="240" w:lineRule="auto"/>
        <w:ind w:left="0" w:firstLine="720"/>
        <w:jc w:val="center"/>
        <w:rPr>
          <w:rFonts w:ascii="Times New Roman" w:hAnsi="Times New Roman"/>
          <w:b/>
          <w:sz w:val="28"/>
          <w:szCs w:val="28"/>
        </w:rPr>
      </w:pPr>
    </w:p>
    <w:tbl>
      <w:tblPr>
        <w:tblW w:w="14034" w:type="dxa"/>
        <w:jc w:val="center"/>
        <w:tblInd w:w="572" w:type="dxa"/>
        <w:tblLayout w:type="fixed"/>
        <w:tblCellMar>
          <w:left w:w="0" w:type="dxa"/>
          <w:right w:w="0" w:type="dxa"/>
        </w:tblCellMar>
        <w:tblLook w:val="0000" w:firstRow="0" w:lastRow="0" w:firstColumn="0" w:lastColumn="0" w:noHBand="0" w:noVBand="0"/>
      </w:tblPr>
      <w:tblGrid>
        <w:gridCol w:w="8499"/>
        <w:gridCol w:w="1132"/>
        <w:gridCol w:w="1001"/>
        <w:gridCol w:w="992"/>
        <w:gridCol w:w="992"/>
        <w:gridCol w:w="1418"/>
      </w:tblGrid>
      <w:tr w:rsidR="00F53BB3" w:rsidRPr="006276EB" w:rsidTr="00281B07">
        <w:trPr>
          <w:trHeight w:val="693"/>
          <w:jc w:val="center"/>
        </w:trPr>
        <w:tc>
          <w:tcPr>
            <w:tcW w:w="8499" w:type="dxa"/>
            <w:vMerge w:val="restart"/>
            <w:tcBorders>
              <w:top w:val="single" w:sz="4" w:space="0" w:color="000000"/>
              <w:left w:val="single" w:sz="4" w:space="0" w:color="000000"/>
              <w:bottom w:val="single" w:sz="4" w:space="0" w:color="000000"/>
              <w:right w:val="single" w:sz="4" w:space="0" w:color="000000"/>
            </w:tcBorders>
            <w:vAlign w:val="center"/>
          </w:tcPr>
          <w:p w:rsidR="001E5163" w:rsidRPr="001418D9" w:rsidRDefault="001E5163" w:rsidP="002A0B63">
            <w:pPr>
              <w:widowControl w:val="0"/>
              <w:kinsoku w:val="0"/>
              <w:overflowPunct w:val="0"/>
              <w:autoSpaceDE w:val="0"/>
              <w:autoSpaceDN w:val="0"/>
              <w:adjustRightInd w:val="0"/>
              <w:rPr>
                <w:lang w:val="ru-RU"/>
              </w:rPr>
            </w:pPr>
          </w:p>
          <w:p w:rsidR="001E5163" w:rsidRPr="001418D9" w:rsidRDefault="001E5163" w:rsidP="002A0B63">
            <w:pPr>
              <w:widowControl w:val="0"/>
              <w:kinsoku w:val="0"/>
              <w:overflowPunct w:val="0"/>
              <w:autoSpaceDE w:val="0"/>
              <w:autoSpaceDN w:val="0"/>
              <w:adjustRightInd w:val="0"/>
              <w:jc w:val="center"/>
              <w:rPr>
                <w:vertAlign w:val="superscript"/>
                <w:lang w:val="ru-RU"/>
              </w:rPr>
            </w:pPr>
            <w:r w:rsidRPr="001418D9">
              <w:rPr>
                <w:lang w:val="ru-RU"/>
              </w:rPr>
              <w:t>Наименование</w:t>
            </w:r>
            <w:r w:rsidRPr="001418D9">
              <w:rPr>
                <w:spacing w:val="-7"/>
                <w:lang w:val="ru-RU"/>
              </w:rPr>
              <w:t xml:space="preserve"> </w:t>
            </w:r>
            <w:r w:rsidRPr="001418D9">
              <w:rPr>
                <w:lang w:val="ru-RU"/>
              </w:rPr>
              <w:t>мероприятия</w:t>
            </w:r>
            <w:r w:rsidRPr="001418D9">
              <w:rPr>
                <w:spacing w:val="-4"/>
                <w:lang w:val="ru-RU"/>
              </w:rPr>
              <w:t xml:space="preserve"> </w:t>
            </w:r>
            <w:r w:rsidRPr="001418D9">
              <w:rPr>
                <w:lang w:val="ru-RU"/>
              </w:rPr>
              <w:t>(результата)</w:t>
            </w:r>
            <w:r w:rsidRPr="001418D9">
              <w:rPr>
                <w:spacing w:val="-8"/>
                <w:lang w:val="ru-RU"/>
              </w:rPr>
              <w:t xml:space="preserve"> </w:t>
            </w:r>
            <w:r w:rsidRPr="001418D9">
              <w:rPr>
                <w:lang w:val="ru-RU"/>
              </w:rPr>
              <w:t>/</w:t>
            </w:r>
            <w:r w:rsidRPr="001418D9">
              <w:rPr>
                <w:spacing w:val="-37"/>
                <w:lang w:val="ru-RU"/>
              </w:rPr>
              <w:t xml:space="preserve"> </w:t>
            </w:r>
            <w:r w:rsidRPr="001418D9">
              <w:rPr>
                <w:lang w:val="ru-RU"/>
              </w:rPr>
              <w:t>источник</w:t>
            </w:r>
            <w:r w:rsidRPr="001418D9">
              <w:rPr>
                <w:spacing w:val="-1"/>
                <w:lang w:val="ru-RU"/>
              </w:rPr>
              <w:t xml:space="preserve"> </w:t>
            </w:r>
            <w:r w:rsidRPr="001418D9">
              <w:rPr>
                <w:lang w:val="ru-RU"/>
              </w:rPr>
              <w:t>финансового</w:t>
            </w:r>
            <w:r w:rsidRPr="001418D9">
              <w:rPr>
                <w:spacing w:val="-3"/>
                <w:lang w:val="ru-RU"/>
              </w:rPr>
              <w:t xml:space="preserve"> </w:t>
            </w:r>
            <w:r w:rsidRPr="001418D9">
              <w:rPr>
                <w:lang w:val="ru-RU"/>
              </w:rPr>
              <w:t>обеспечения</w:t>
            </w:r>
          </w:p>
        </w:tc>
        <w:tc>
          <w:tcPr>
            <w:tcW w:w="5535" w:type="dxa"/>
            <w:gridSpan w:val="5"/>
            <w:tcBorders>
              <w:top w:val="single" w:sz="4" w:space="0" w:color="000000"/>
              <w:left w:val="single" w:sz="4" w:space="0" w:color="000000"/>
              <w:bottom w:val="single" w:sz="4" w:space="0" w:color="000000"/>
              <w:right w:val="single" w:sz="4" w:space="0" w:color="000000"/>
            </w:tcBorders>
            <w:vAlign w:val="center"/>
          </w:tcPr>
          <w:p w:rsidR="001E5163" w:rsidRPr="001418D9" w:rsidRDefault="001E5163" w:rsidP="002A0B63">
            <w:pPr>
              <w:widowControl w:val="0"/>
              <w:kinsoku w:val="0"/>
              <w:overflowPunct w:val="0"/>
              <w:autoSpaceDE w:val="0"/>
              <w:autoSpaceDN w:val="0"/>
              <w:adjustRightInd w:val="0"/>
              <w:jc w:val="center"/>
              <w:rPr>
                <w:lang w:val="ru-RU"/>
              </w:rPr>
            </w:pPr>
            <w:r w:rsidRPr="001418D9">
              <w:rPr>
                <w:lang w:val="ru-RU"/>
              </w:rPr>
              <w:t xml:space="preserve">Объем финансового обеспечения </w:t>
            </w:r>
            <w:r w:rsidRPr="001418D9">
              <w:rPr>
                <w:spacing w:val="-37"/>
                <w:lang w:val="ru-RU"/>
              </w:rPr>
              <w:t xml:space="preserve"> </w:t>
            </w:r>
            <w:r w:rsidRPr="001418D9">
              <w:rPr>
                <w:lang w:val="ru-RU"/>
              </w:rPr>
              <w:t>по</w:t>
            </w:r>
            <w:r w:rsidRPr="001418D9">
              <w:rPr>
                <w:spacing w:val="-5"/>
                <w:lang w:val="ru-RU"/>
              </w:rPr>
              <w:t xml:space="preserve"> </w:t>
            </w:r>
            <w:r w:rsidRPr="001418D9">
              <w:rPr>
                <w:lang w:val="ru-RU"/>
              </w:rPr>
              <w:t>годам</w:t>
            </w:r>
            <w:r w:rsidRPr="001418D9">
              <w:rPr>
                <w:spacing w:val="-3"/>
                <w:lang w:val="ru-RU"/>
              </w:rPr>
              <w:t xml:space="preserve"> </w:t>
            </w:r>
            <w:r w:rsidRPr="001418D9">
              <w:rPr>
                <w:lang w:val="ru-RU"/>
              </w:rPr>
              <w:t>реализации,</w:t>
            </w:r>
            <w:r w:rsidRPr="001418D9">
              <w:rPr>
                <w:spacing w:val="-3"/>
                <w:lang w:val="ru-RU"/>
              </w:rPr>
              <w:t xml:space="preserve">                   </w:t>
            </w:r>
            <w:r w:rsidRPr="001418D9">
              <w:rPr>
                <w:lang w:val="ru-RU"/>
              </w:rPr>
              <w:t>тыс.</w:t>
            </w:r>
            <w:r w:rsidRPr="001418D9">
              <w:rPr>
                <w:spacing w:val="-5"/>
                <w:lang w:val="ru-RU"/>
              </w:rPr>
              <w:t xml:space="preserve"> </w:t>
            </w:r>
            <w:r w:rsidRPr="001418D9">
              <w:rPr>
                <w:lang w:val="ru-RU"/>
              </w:rPr>
              <w:t>рублей</w:t>
            </w:r>
          </w:p>
        </w:tc>
      </w:tr>
      <w:tr w:rsidR="00F53BB3" w:rsidRPr="001418D9" w:rsidTr="00281B07">
        <w:trPr>
          <w:trHeight w:val="467"/>
          <w:jc w:val="center"/>
        </w:trPr>
        <w:tc>
          <w:tcPr>
            <w:tcW w:w="8499" w:type="dxa"/>
            <w:vMerge/>
            <w:tcBorders>
              <w:top w:val="nil"/>
              <w:left w:val="single" w:sz="4" w:space="0" w:color="000000"/>
              <w:bottom w:val="single" w:sz="4" w:space="0" w:color="000000"/>
              <w:right w:val="single" w:sz="4" w:space="0" w:color="000000"/>
            </w:tcBorders>
            <w:vAlign w:val="center"/>
          </w:tcPr>
          <w:p w:rsidR="001E5163" w:rsidRPr="001418D9" w:rsidRDefault="001E5163" w:rsidP="002A0B63">
            <w:pPr>
              <w:widowControl w:val="0"/>
              <w:kinsoku w:val="0"/>
              <w:overflowPunct w:val="0"/>
              <w:autoSpaceDE w:val="0"/>
              <w:autoSpaceDN w:val="0"/>
              <w:adjustRightInd w:val="0"/>
              <w:rPr>
                <w:lang w:val="ru-RU"/>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1E5163" w:rsidRPr="001418D9" w:rsidRDefault="001A7464" w:rsidP="002A0B63">
            <w:pPr>
              <w:widowControl w:val="0"/>
              <w:kinsoku w:val="0"/>
              <w:overflowPunct w:val="0"/>
              <w:autoSpaceDE w:val="0"/>
              <w:autoSpaceDN w:val="0"/>
              <w:adjustRightInd w:val="0"/>
              <w:jc w:val="center"/>
              <w:rPr>
                <w:lang w:val="ru-RU"/>
              </w:rPr>
            </w:pPr>
            <w:r w:rsidRPr="001418D9">
              <w:rPr>
                <w:lang w:val="ru-RU"/>
              </w:rPr>
              <w:t>№</w:t>
            </w:r>
          </w:p>
        </w:tc>
        <w:tc>
          <w:tcPr>
            <w:tcW w:w="1001" w:type="dxa"/>
            <w:tcBorders>
              <w:top w:val="single" w:sz="4" w:space="0" w:color="000000"/>
              <w:left w:val="single" w:sz="4" w:space="0" w:color="000000"/>
              <w:bottom w:val="single" w:sz="4" w:space="0" w:color="000000"/>
              <w:right w:val="single" w:sz="4" w:space="0" w:color="000000"/>
            </w:tcBorders>
            <w:vAlign w:val="center"/>
          </w:tcPr>
          <w:p w:rsidR="001E5163" w:rsidRPr="001418D9" w:rsidRDefault="001A7464" w:rsidP="002A0B63">
            <w:pPr>
              <w:widowControl w:val="0"/>
              <w:kinsoku w:val="0"/>
              <w:overflowPunct w:val="0"/>
              <w:autoSpaceDE w:val="0"/>
              <w:autoSpaceDN w:val="0"/>
              <w:adjustRightInd w:val="0"/>
              <w:jc w:val="center"/>
            </w:pPr>
            <w:r w:rsidRPr="001418D9">
              <w:rPr>
                <w:lang w:val="ru-RU"/>
              </w:rPr>
              <w:t>№</w:t>
            </w:r>
            <w:r w:rsidR="001E5163" w:rsidRPr="001418D9">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E5163" w:rsidRPr="001418D9" w:rsidRDefault="001E5163" w:rsidP="002A0B63">
            <w:pPr>
              <w:widowControl w:val="0"/>
              <w:kinsoku w:val="0"/>
              <w:overflowPunct w:val="0"/>
              <w:autoSpaceDE w:val="0"/>
              <w:autoSpaceDN w:val="0"/>
              <w:adjustRightInd w:val="0"/>
              <w:jc w:val="center"/>
            </w:pPr>
            <w:r w:rsidRPr="001418D9">
              <w:t>…</w:t>
            </w:r>
          </w:p>
        </w:tc>
        <w:tc>
          <w:tcPr>
            <w:tcW w:w="992" w:type="dxa"/>
            <w:tcBorders>
              <w:top w:val="single" w:sz="4" w:space="0" w:color="000000"/>
              <w:left w:val="single" w:sz="4" w:space="0" w:color="000000"/>
              <w:bottom w:val="single" w:sz="4" w:space="0" w:color="000000"/>
              <w:right w:val="single" w:sz="4" w:space="0" w:color="000000"/>
            </w:tcBorders>
            <w:vAlign w:val="center"/>
          </w:tcPr>
          <w:p w:rsidR="001E5163" w:rsidRPr="001418D9" w:rsidRDefault="001A7464" w:rsidP="002A0B63">
            <w:pPr>
              <w:widowControl w:val="0"/>
              <w:kinsoku w:val="0"/>
              <w:overflowPunct w:val="0"/>
              <w:autoSpaceDE w:val="0"/>
              <w:autoSpaceDN w:val="0"/>
              <w:adjustRightInd w:val="0"/>
              <w:jc w:val="center"/>
            </w:pPr>
            <w:r w:rsidRPr="001418D9">
              <w:rPr>
                <w:lang w:val="ru-RU"/>
              </w:rPr>
              <w:t>№</w:t>
            </w:r>
            <w:r w:rsidR="001E5163" w:rsidRPr="001418D9">
              <w:t>+n</w:t>
            </w:r>
          </w:p>
        </w:tc>
        <w:tc>
          <w:tcPr>
            <w:tcW w:w="1418" w:type="dxa"/>
            <w:tcBorders>
              <w:top w:val="single" w:sz="4" w:space="0" w:color="000000"/>
              <w:left w:val="single" w:sz="4" w:space="0" w:color="000000"/>
              <w:bottom w:val="single" w:sz="4" w:space="0" w:color="000000"/>
              <w:right w:val="single" w:sz="4" w:space="0" w:color="000000"/>
            </w:tcBorders>
            <w:vAlign w:val="center"/>
          </w:tcPr>
          <w:p w:rsidR="001E5163" w:rsidRPr="001418D9" w:rsidRDefault="001E5163" w:rsidP="002A0B63">
            <w:pPr>
              <w:widowControl w:val="0"/>
              <w:kinsoku w:val="0"/>
              <w:overflowPunct w:val="0"/>
              <w:autoSpaceDE w:val="0"/>
              <w:autoSpaceDN w:val="0"/>
              <w:adjustRightInd w:val="0"/>
              <w:jc w:val="center"/>
            </w:pPr>
            <w:proofErr w:type="spellStart"/>
            <w:r w:rsidRPr="001418D9">
              <w:t>Всего</w:t>
            </w:r>
            <w:proofErr w:type="spellEnd"/>
          </w:p>
        </w:tc>
      </w:tr>
      <w:tr w:rsidR="00F53BB3" w:rsidRPr="001418D9" w:rsidTr="00281B07">
        <w:trPr>
          <w:trHeight w:val="467"/>
          <w:jc w:val="center"/>
        </w:trPr>
        <w:tc>
          <w:tcPr>
            <w:tcW w:w="8499" w:type="dxa"/>
            <w:tcBorders>
              <w:top w:val="nil"/>
              <w:left w:val="single" w:sz="4" w:space="0" w:color="000000"/>
              <w:bottom w:val="single" w:sz="4" w:space="0" w:color="000000"/>
              <w:right w:val="single" w:sz="4" w:space="0" w:color="000000"/>
            </w:tcBorders>
            <w:vAlign w:val="center"/>
          </w:tcPr>
          <w:p w:rsidR="00F53BB3" w:rsidRPr="001418D9" w:rsidRDefault="00F53BB3" w:rsidP="00F53BB3">
            <w:pPr>
              <w:widowControl w:val="0"/>
              <w:kinsoku w:val="0"/>
              <w:overflowPunct w:val="0"/>
              <w:autoSpaceDE w:val="0"/>
              <w:autoSpaceDN w:val="0"/>
              <w:adjustRightInd w:val="0"/>
              <w:jc w:val="center"/>
              <w:rPr>
                <w:lang w:val="ru-RU"/>
              </w:rPr>
            </w:pPr>
            <w:r w:rsidRPr="001418D9">
              <w:rPr>
                <w:lang w:val="ru-RU"/>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F53BB3" w:rsidRPr="001418D9" w:rsidRDefault="00F53BB3" w:rsidP="002A0B63">
            <w:pPr>
              <w:widowControl w:val="0"/>
              <w:kinsoku w:val="0"/>
              <w:overflowPunct w:val="0"/>
              <w:autoSpaceDE w:val="0"/>
              <w:autoSpaceDN w:val="0"/>
              <w:adjustRightInd w:val="0"/>
              <w:jc w:val="center"/>
              <w:rPr>
                <w:lang w:val="ru-RU"/>
              </w:rPr>
            </w:pPr>
            <w:r w:rsidRPr="001418D9">
              <w:rPr>
                <w:lang w:val="ru-RU"/>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F53BB3" w:rsidRPr="001418D9" w:rsidRDefault="00F53BB3" w:rsidP="002A0B63">
            <w:pPr>
              <w:widowControl w:val="0"/>
              <w:kinsoku w:val="0"/>
              <w:overflowPunct w:val="0"/>
              <w:autoSpaceDE w:val="0"/>
              <w:autoSpaceDN w:val="0"/>
              <w:adjustRightInd w:val="0"/>
              <w:jc w:val="center"/>
              <w:rPr>
                <w:lang w:val="ru-RU"/>
              </w:rPr>
            </w:pPr>
            <w:r w:rsidRPr="001418D9">
              <w:rPr>
                <w:lang w:val="ru-RU"/>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F53BB3" w:rsidRPr="001418D9" w:rsidRDefault="00F53BB3" w:rsidP="002A0B63">
            <w:pPr>
              <w:widowControl w:val="0"/>
              <w:kinsoku w:val="0"/>
              <w:overflowPunct w:val="0"/>
              <w:autoSpaceDE w:val="0"/>
              <w:autoSpaceDN w:val="0"/>
              <w:adjustRightInd w:val="0"/>
              <w:jc w:val="center"/>
              <w:rPr>
                <w:lang w:val="ru-RU"/>
              </w:rPr>
            </w:pPr>
            <w:r w:rsidRPr="001418D9">
              <w:rPr>
                <w:lang w:val="ru-RU"/>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F53BB3" w:rsidRPr="001418D9" w:rsidRDefault="00F53BB3" w:rsidP="002A0B63">
            <w:pPr>
              <w:widowControl w:val="0"/>
              <w:kinsoku w:val="0"/>
              <w:overflowPunct w:val="0"/>
              <w:autoSpaceDE w:val="0"/>
              <w:autoSpaceDN w:val="0"/>
              <w:adjustRightInd w:val="0"/>
              <w:jc w:val="center"/>
              <w:rPr>
                <w:lang w:val="ru-RU"/>
              </w:rPr>
            </w:pPr>
            <w:r w:rsidRPr="001418D9">
              <w:rPr>
                <w:lang w:val="ru-RU"/>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F53BB3" w:rsidRPr="001418D9" w:rsidRDefault="00F53BB3" w:rsidP="002A0B63">
            <w:pPr>
              <w:widowControl w:val="0"/>
              <w:kinsoku w:val="0"/>
              <w:overflowPunct w:val="0"/>
              <w:autoSpaceDE w:val="0"/>
              <w:autoSpaceDN w:val="0"/>
              <w:adjustRightInd w:val="0"/>
              <w:jc w:val="center"/>
              <w:rPr>
                <w:lang w:val="ru-RU"/>
              </w:rPr>
            </w:pPr>
            <w:r w:rsidRPr="001418D9">
              <w:rPr>
                <w:lang w:val="ru-RU"/>
              </w:rPr>
              <w:t>6</w:t>
            </w:r>
          </w:p>
        </w:tc>
      </w:tr>
      <w:tr w:rsidR="00F53BB3" w:rsidRPr="006276EB" w:rsidTr="00281B07">
        <w:trPr>
          <w:trHeight w:val="359"/>
          <w:jc w:val="center"/>
        </w:trPr>
        <w:tc>
          <w:tcPr>
            <w:tcW w:w="8499"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i/>
                <w:iCs/>
                <w:lang w:val="ru-RU"/>
              </w:rPr>
            </w:pPr>
            <w:r w:rsidRPr="001418D9">
              <w:rPr>
                <w:iCs/>
                <w:lang w:val="ru-RU"/>
              </w:rPr>
              <w:t xml:space="preserve"> </w:t>
            </w:r>
            <w:r w:rsidRPr="001418D9">
              <w:rPr>
                <w:i/>
                <w:iCs/>
                <w:lang w:val="ru-RU"/>
              </w:rPr>
              <w:t>Комплекс</w:t>
            </w:r>
            <w:r w:rsidRPr="001418D9">
              <w:rPr>
                <w:i/>
                <w:iCs/>
                <w:spacing w:val="-5"/>
                <w:lang w:val="ru-RU"/>
              </w:rPr>
              <w:t xml:space="preserve"> </w:t>
            </w:r>
            <w:r w:rsidRPr="001418D9">
              <w:rPr>
                <w:i/>
                <w:iCs/>
                <w:lang w:val="ru-RU"/>
              </w:rPr>
              <w:t>процессных</w:t>
            </w:r>
            <w:r w:rsidRPr="001418D9">
              <w:rPr>
                <w:i/>
                <w:iCs/>
                <w:spacing w:val="-5"/>
                <w:lang w:val="ru-RU"/>
              </w:rPr>
              <w:t xml:space="preserve"> </w:t>
            </w:r>
            <w:r w:rsidRPr="001418D9">
              <w:rPr>
                <w:i/>
                <w:iCs/>
                <w:lang w:val="ru-RU"/>
              </w:rPr>
              <w:t>мероприятий</w:t>
            </w:r>
            <w:r w:rsidRPr="001418D9">
              <w:rPr>
                <w:i/>
                <w:iCs/>
                <w:spacing w:val="-2"/>
                <w:lang w:val="ru-RU"/>
              </w:rPr>
              <w:t xml:space="preserve"> </w:t>
            </w:r>
            <w:r w:rsidRPr="001418D9">
              <w:rPr>
                <w:i/>
                <w:iCs/>
                <w:lang w:val="ru-RU"/>
              </w:rPr>
              <w:t>«Наименование»</w:t>
            </w:r>
            <w:r w:rsidRPr="001418D9">
              <w:rPr>
                <w:i/>
                <w:iCs/>
                <w:spacing w:val="-1"/>
                <w:lang w:val="ru-RU"/>
              </w:rPr>
              <w:t xml:space="preserve"> </w:t>
            </w:r>
            <w:r w:rsidRPr="001418D9">
              <w:rPr>
                <w:i/>
                <w:iCs/>
                <w:lang w:val="ru-RU"/>
              </w:rPr>
              <w:t>(всего),</w:t>
            </w:r>
            <w:r w:rsidRPr="001418D9">
              <w:rPr>
                <w:i/>
                <w:iCs/>
                <w:spacing w:val="-2"/>
                <w:lang w:val="ru-RU"/>
              </w:rPr>
              <w:t xml:space="preserve"> </w:t>
            </w:r>
            <w:r w:rsidRPr="001418D9">
              <w:rPr>
                <w:i/>
                <w:iCs/>
                <w:lang w:val="ru-RU"/>
              </w:rPr>
              <w:t>в</w:t>
            </w:r>
            <w:r w:rsidRPr="001418D9">
              <w:rPr>
                <w:i/>
                <w:iCs/>
                <w:spacing w:val="-5"/>
                <w:lang w:val="ru-RU"/>
              </w:rPr>
              <w:t xml:space="preserve"> </w:t>
            </w:r>
            <w:r w:rsidRPr="001418D9">
              <w:rPr>
                <w:i/>
                <w:iCs/>
                <w:lang w:val="ru-RU"/>
              </w:rPr>
              <w:t>том</w:t>
            </w:r>
            <w:r w:rsidRPr="001418D9">
              <w:rPr>
                <w:i/>
                <w:iCs/>
                <w:spacing w:val="-4"/>
                <w:lang w:val="ru-RU"/>
              </w:rPr>
              <w:t xml:space="preserve"> </w:t>
            </w:r>
            <w:r w:rsidRPr="001418D9">
              <w:rPr>
                <w:i/>
                <w:iCs/>
                <w:lang w:val="ru-RU"/>
              </w:rPr>
              <w:t>числе</w:t>
            </w:r>
            <w:r w:rsidR="00F53BB3" w:rsidRPr="001418D9">
              <w:rPr>
                <w:i/>
                <w:iCs/>
                <w:lang w:val="ru-RU"/>
              </w:rPr>
              <w:t>:</w:t>
            </w:r>
          </w:p>
        </w:tc>
        <w:tc>
          <w:tcPr>
            <w:tcW w:w="113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1001"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r>
      <w:tr w:rsidR="001418D9" w:rsidRPr="006276EB" w:rsidTr="00281B07">
        <w:trPr>
          <w:trHeight w:val="359"/>
          <w:jc w:val="center"/>
        </w:trPr>
        <w:tc>
          <w:tcPr>
            <w:tcW w:w="8499" w:type="dxa"/>
            <w:tcBorders>
              <w:top w:val="single" w:sz="4" w:space="0" w:color="000000"/>
              <w:left w:val="single" w:sz="4" w:space="0" w:color="000000"/>
              <w:bottom w:val="single" w:sz="4" w:space="0" w:color="000000"/>
              <w:right w:val="single" w:sz="4" w:space="0" w:color="000000"/>
            </w:tcBorders>
          </w:tcPr>
          <w:p w:rsidR="001E5163" w:rsidRPr="001418D9" w:rsidRDefault="001E5163" w:rsidP="00F53BB3">
            <w:pPr>
              <w:widowControl w:val="0"/>
              <w:kinsoku w:val="0"/>
              <w:overflowPunct w:val="0"/>
              <w:autoSpaceDE w:val="0"/>
              <w:autoSpaceDN w:val="0"/>
              <w:adjustRightInd w:val="0"/>
              <w:rPr>
                <w:iCs/>
                <w:lang w:val="ru-RU"/>
              </w:rPr>
            </w:pPr>
            <w:r w:rsidRPr="001418D9">
              <w:rPr>
                <w:lang w:val="ru-RU"/>
              </w:rPr>
              <w:t xml:space="preserve"> Местный бюджет</w:t>
            </w:r>
            <w:r w:rsidR="001A7464" w:rsidRPr="001418D9">
              <w:rPr>
                <w:lang w:val="ru-RU"/>
              </w:rPr>
              <w:t>, в том числе</w:t>
            </w:r>
          </w:p>
        </w:tc>
        <w:tc>
          <w:tcPr>
            <w:tcW w:w="113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1001"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r>
      <w:tr w:rsidR="001A7464" w:rsidRPr="001418D9" w:rsidTr="00281B07">
        <w:trPr>
          <w:trHeight w:val="359"/>
          <w:jc w:val="center"/>
        </w:trPr>
        <w:tc>
          <w:tcPr>
            <w:tcW w:w="8499" w:type="dxa"/>
            <w:tcBorders>
              <w:top w:val="single" w:sz="4" w:space="0" w:color="000000"/>
              <w:left w:val="single" w:sz="4" w:space="0" w:color="000000"/>
              <w:bottom w:val="single" w:sz="4" w:space="0" w:color="000000"/>
              <w:right w:val="single" w:sz="4" w:space="0" w:color="000000"/>
            </w:tcBorders>
          </w:tcPr>
          <w:p w:rsidR="001A7464" w:rsidRPr="001418D9" w:rsidRDefault="001F6193" w:rsidP="00F53BB3">
            <w:pPr>
              <w:widowControl w:val="0"/>
              <w:kinsoku w:val="0"/>
              <w:overflowPunct w:val="0"/>
              <w:autoSpaceDE w:val="0"/>
              <w:autoSpaceDN w:val="0"/>
              <w:adjustRightInd w:val="0"/>
              <w:rPr>
                <w:lang w:val="ru-RU"/>
              </w:rPr>
            </w:pPr>
            <w:r w:rsidRPr="001418D9">
              <w:rPr>
                <w:lang w:val="ru-RU"/>
              </w:rPr>
              <w:t>Региональный бюджет (</w:t>
            </w:r>
            <w:proofErr w:type="spellStart"/>
            <w:r w:rsidRPr="001418D9">
              <w:rPr>
                <w:lang w:val="ru-RU"/>
              </w:rPr>
              <w:t>справочно</w:t>
            </w:r>
            <w:proofErr w:type="spellEnd"/>
            <w:r w:rsidRPr="001418D9">
              <w:rPr>
                <w:lang w:val="ru-RU"/>
              </w:rPr>
              <w:t>)</w:t>
            </w:r>
          </w:p>
        </w:tc>
        <w:tc>
          <w:tcPr>
            <w:tcW w:w="1132" w:type="dxa"/>
            <w:tcBorders>
              <w:top w:val="single" w:sz="4" w:space="0" w:color="000000"/>
              <w:left w:val="single" w:sz="4" w:space="0" w:color="000000"/>
              <w:bottom w:val="single" w:sz="4" w:space="0" w:color="000000"/>
              <w:right w:val="single" w:sz="4" w:space="0" w:color="000000"/>
            </w:tcBorders>
          </w:tcPr>
          <w:p w:rsidR="001A7464" w:rsidRPr="001418D9" w:rsidRDefault="001A7464" w:rsidP="002A0B63">
            <w:pPr>
              <w:widowControl w:val="0"/>
              <w:kinsoku w:val="0"/>
              <w:overflowPunct w:val="0"/>
              <w:autoSpaceDE w:val="0"/>
              <w:autoSpaceDN w:val="0"/>
              <w:adjustRightInd w:val="0"/>
              <w:rPr>
                <w:lang w:val="ru-RU"/>
              </w:rPr>
            </w:pPr>
          </w:p>
        </w:tc>
        <w:tc>
          <w:tcPr>
            <w:tcW w:w="1001" w:type="dxa"/>
            <w:tcBorders>
              <w:top w:val="single" w:sz="4" w:space="0" w:color="000000"/>
              <w:left w:val="single" w:sz="4" w:space="0" w:color="000000"/>
              <w:bottom w:val="single" w:sz="4" w:space="0" w:color="000000"/>
              <w:right w:val="single" w:sz="4" w:space="0" w:color="000000"/>
            </w:tcBorders>
          </w:tcPr>
          <w:p w:rsidR="001A7464" w:rsidRPr="001418D9" w:rsidRDefault="001A7464"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A7464" w:rsidRPr="001418D9" w:rsidRDefault="001A7464"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A7464" w:rsidRPr="001418D9" w:rsidRDefault="001A7464" w:rsidP="002A0B63">
            <w:pPr>
              <w:widowControl w:val="0"/>
              <w:kinsoku w:val="0"/>
              <w:overflowPunct w:val="0"/>
              <w:autoSpaceDE w:val="0"/>
              <w:autoSpaceDN w:val="0"/>
              <w:adjustRightInd w:val="0"/>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1A7464" w:rsidRPr="001418D9" w:rsidRDefault="001A7464" w:rsidP="002A0B63">
            <w:pPr>
              <w:widowControl w:val="0"/>
              <w:kinsoku w:val="0"/>
              <w:overflowPunct w:val="0"/>
              <w:autoSpaceDE w:val="0"/>
              <w:autoSpaceDN w:val="0"/>
              <w:adjustRightInd w:val="0"/>
              <w:rPr>
                <w:lang w:val="ru-RU"/>
              </w:rPr>
            </w:pPr>
          </w:p>
        </w:tc>
      </w:tr>
      <w:tr w:rsidR="001F6193" w:rsidRPr="001418D9" w:rsidTr="00281B07">
        <w:trPr>
          <w:trHeight w:val="359"/>
          <w:jc w:val="center"/>
        </w:trPr>
        <w:tc>
          <w:tcPr>
            <w:tcW w:w="8499" w:type="dxa"/>
            <w:tcBorders>
              <w:top w:val="single" w:sz="4" w:space="0" w:color="000000"/>
              <w:left w:val="single" w:sz="4" w:space="0" w:color="000000"/>
              <w:bottom w:val="single" w:sz="4" w:space="0" w:color="000000"/>
              <w:right w:val="single" w:sz="4" w:space="0" w:color="000000"/>
            </w:tcBorders>
          </w:tcPr>
          <w:p w:rsidR="001F6193" w:rsidRPr="001418D9" w:rsidRDefault="001F6193" w:rsidP="00F53BB3">
            <w:pPr>
              <w:widowControl w:val="0"/>
              <w:kinsoku w:val="0"/>
              <w:overflowPunct w:val="0"/>
              <w:autoSpaceDE w:val="0"/>
              <w:autoSpaceDN w:val="0"/>
              <w:adjustRightInd w:val="0"/>
              <w:rPr>
                <w:lang w:val="ru-RU"/>
              </w:rPr>
            </w:pPr>
            <w:r w:rsidRPr="001418D9">
              <w:rPr>
                <w:lang w:val="ru-RU"/>
              </w:rPr>
              <w:t>Федеральный бюджет (</w:t>
            </w:r>
            <w:proofErr w:type="spellStart"/>
            <w:r w:rsidRPr="001418D9">
              <w:rPr>
                <w:lang w:val="ru-RU"/>
              </w:rPr>
              <w:t>справочно</w:t>
            </w:r>
            <w:proofErr w:type="spellEnd"/>
            <w:r w:rsidRPr="001418D9">
              <w:rPr>
                <w:lang w:val="ru-RU"/>
              </w:rPr>
              <w:t>)</w:t>
            </w:r>
          </w:p>
        </w:tc>
        <w:tc>
          <w:tcPr>
            <w:tcW w:w="1132" w:type="dxa"/>
            <w:tcBorders>
              <w:top w:val="single" w:sz="4" w:space="0" w:color="000000"/>
              <w:left w:val="single" w:sz="4" w:space="0" w:color="000000"/>
              <w:bottom w:val="single" w:sz="4" w:space="0" w:color="000000"/>
              <w:right w:val="single" w:sz="4" w:space="0" w:color="000000"/>
            </w:tcBorders>
          </w:tcPr>
          <w:p w:rsidR="001F6193" w:rsidRPr="001418D9" w:rsidRDefault="001F6193" w:rsidP="002A0B63">
            <w:pPr>
              <w:widowControl w:val="0"/>
              <w:kinsoku w:val="0"/>
              <w:overflowPunct w:val="0"/>
              <w:autoSpaceDE w:val="0"/>
              <w:autoSpaceDN w:val="0"/>
              <w:adjustRightInd w:val="0"/>
              <w:rPr>
                <w:lang w:val="ru-RU"/>
              </w:rPr>
            </w:pPr>
          </w:p>
        </w:tc>
        <w:tc>
          <w:tcPr>
            <w:tcW w:w="1001" w:type="dxa"/>
            <w:tcBorders>
              <w:top w:val="single" w:sz="4" w:space="0" w:color="000000"/>
              <w:left w:val="single" w:sz="4" w:space="0" w:color="000000"/>
              <w:bottom w:val="single" w:sz="4" w:space="0" w:color="000000"/>
              <w:right w:val="single" w:sz="4" w:space="0" w:color="000000"/>
            </w:tcBorders>
          </w:tcPr>
          <w:p w:rsidR="001F6193" w:rsidRPr="001418D9" w:rsidRDefault="001F619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F6193" w:rsidRPr="001418D9" w:rsidRDefault="001F619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F6193" w:rsidRPr="001418D9" w:rsidRDefault="001F6193" w:rsidP="002A0B63">
            <w:pPr>
              <w:widowControl w:val="0"/>
              <w:kinsoku w:val="0"/>
              <w:overflowPunct w:val="0"/>
              <w:autoSpaceDE w:val="0"/>
              <w:autoSpaceDN w:val="0"/>
              <w:adjustRightInd w:val="0"/>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1F6193" w:rsidRPr="001418D9" w:rsidRDefault="001F6193" w:rsidP="002A0B63">
            <w:pPr>
              <w:widowControl w:val="0"/>
              <w:kinsoku w:val="0"/>
              <w:overflowPunct w:val="0"/>
              <w:autoSpaceDE w:val="0"/>
              <w:autoSpaceDN w:val="0"/>
              <w:adjustRightInd w:val="0"/>
              <w:rPr>
                <w:lang w:val="ru-RU"/>
              </w:rPr>
            </w:pPr>
          </w:p>
        </w:tc>
      </w:tr>
      <w:tr w:rsidR="001F6193" w:rsidRPr="006276EB" w:rsidTr="00281B07">
        <w:trPr>
          <w:trHeight w:val="359"/>
          <w:jc w:val="center"/>
        </w:trPr>
        <w:tc>
          <w:tcPr>
            <w:tcW w:w="8499" w:type="dxa"/>
            <w:tcBorders>
              <w:top w:val="single" w:sz="4" w:space="0" w:color="000000"/>
              <w:left w:val="single" w:sz="4" w:space="0" w:color="000000"/>
              <w:bottom w:val="single" w:sz="4" w:space="0" w:color="000000"/>
              <w:right w:val="single" w:sz="4" w:space="0" w:color="000000"/>
            </w:tcBorders>
          </w:tcPr>
          <w:p w:rsidR="001F6193" w:rsidRPr="001418D9" w:rsidRDefault="001F6193" w:rsidP="00F53BB3">
            <w:pPr>
              <w:widowControl w:val="0"/>
              <w:kinsoku w:val="0"/>
              <w:overflowPunct w:val="0"/>
              <w:autoSpaceDE w:val="0"/>
              <w:autoSpaceDN w:val="0"/>
              <w:adjustRightInd w:val="0"/>
              <w:rPr>
                <w:lang w:val="ru-RU"/>
              </w:rPr>
            </w:pPr>
            <w:r w:rsidRPr="001418D9">
              <w:rPr>
                <w:lang w:val="ru-RU"/>
              </w:rPr>
              <w:t>Средства фондов (</w:t>
            </w:r>
            <w:proofErr w:type="spellStart"/>
            <w:r w:rsidRPr="001418D9">
              <w:rPr>
                <w:lang w:val="ru-RU"/>
              </w:rPr>
              <w:t>справочно</w:t>
            </w:r>
            <w:proofErr w:type="spellEnd"/>
            <w:r w:rsidRPr="001418D9">
              <w:rPr>
                <w:lang w:val="ru-RU"/>
              </w:rPr>
              <w:t xml:space="preserve"> указываются наименования внебюджетных фондов)</w:t>
            </w:r>
          </w:p>
        </w:tc>
        <w:tc>
          <w:tcPr>
            <w:tcW w:w="1132" w:type="dxa"/>
            <w:tcBorders>
              <w:top w:val="single" w:sz="4" w:space="0" w:color="000000"/>
              <w:left w:val="single" w:sz="4" w:space="0" w:color="000000"/>
              <w:bottom w:val="single" w:sz="4" w:space="0" w:color="000000"/>
              <w:right w:val="single" w:sz="4" w:space="0" w:color="000000"/>
            </w:tcBorders>
          </w:tcPr>
          <w:p w:rsidR="001F6193" w:rsidRPr="001418D9" w:rsidRDefault="001F6193" w:rsidP="002A0B63">
            <w:pPr>
              <w:widowControl w:val="0"/>
              <w:kinsoku w:val="0"/>
              <w:overflowPunct w:val="0"/>
              <w:autoSpaceDE w:val="0"/>
              <w:autoSpaceDN w:val="0"/>
              <w:adjustRightInd w:val="0"/>
              <w:rPr>
                <w:lang w:val="ru-RU"/>
              </w:rPr>
            </w:pPr>
          </w:p>
        </w:tc>
        <w:tc>
          <w:tcPr>
            <w:tcW w:w="1001" w:type="dxa"/>
            <w:tcBorders>
              <w:top w:val="single" w:sz="4" w:space="0" w:color="000000"/>
              <w:left w:val="single" w:sz="4" w:space="0" w:color="000000"/>
              <w:bottom w:val="single" w:sz="4" w:space="0" w:color="000000"/>
              <w:right w:val="single" w:sz="4" w:space="0" w:color="000000"/>
            </w:tcBorders>
          </w:tcPr>
          <w:p w:rsidR="001F6193" w:rsidRPr="001418D9" w:rsidRDefault="001F619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F6193" w:rsidRPr="001418D9" w:rsidRDefault="001F619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F6193" w:rsidRPr="001418D9" w:rsidRDefault="001F6193" w:rsidP="002A0B63">
            <w:pPr>
              <w:widowControl w:val="0"/>
              <w:kinsoku w:val="0"/>
              <w:overflowPunct w:val="0"/>
              <w:autoSpaceDE w:val="0"/>
              <w:autoSpaceDN w:val="0"/>
              <w:adjustRightInd w:val="0"/>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1F6193" w:rsidRPr="001418D9" w:rsidRDefault="001F6193" w:rsidP="002A0B63">
            <w:pPr>
              <w:widowControl w:val="0"/>
              <w:kinsoku w:val="0"/>
              <w:overflowPunct w:val="0"/>
              <w:autoSpaceDE w:val="0"/>
              <w:autoSpaceDN w:val="0"/>
              <w:adjustRightInd w:val="0"/>
              <w:rPr>
                <w:lang w:val="ru-RU"/>
              </w:rPr>
            </w:pPr>
          </w:p>
        </w:tc>
      </w:tr>
      <w:tr w:rsidR="00F53BB3" w:rsidRPr="001418D9" w:rsidTr="00281B07">
        <w:trPr>
          <w:trHeight w:val="294"/>
          <w:jc w:val="center"/>
        </w:trPr>
        <w:tc>
          <w:tcPr>
            <w:tcW w:w="8499"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spacing w:before="54"/>
            </w:pPr>
            <w:r w:rsidRPr="001418D9">
              <w:rPr>
                <w:lang w:val="ru-RU"/>
              </w:rPr>
              <w:t xml:space="preserve"> </w:t>
            </w:r>
            <w:proofErr w:type="spellStart"/>
            <w:r w:rsidRPr="001418D9">
              <w:t>Внебюджетные</w:t>
            </w:r>
            <w:proofErr w:type="spellEnd"/>
            <w:r w:rsidRPr="001418D9">
              <w:t xml:space="preserve"> </w:t>
            </w:r>
            <w:proofErr w:type="spellStart"/>
            <w:r w:rsidRPr="001418D9">
              <w:t>источники</w:t>
            </w:r>
            <w:proofErr w:type="spellEnd"/>
            <w:r w:rsidRPr="001418D9">
              <w:rPr>
                <w:spacing w:val="-5"/>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pPr>
          </w:p>
        </w:tc>
        <w:tc>
          <w:tcPr>
            <w:tcW w:w="1001"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pPr>
          </w:p>
        </w:tc>
        <w:tc>
          <w:tcPr>
            <w:tcW w:w="1418"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pPr>
          </w:p>
        </w:tc>
      </w:tr>
      <w:tr w:rsidR="00F53BB3" w:rsidRPr="006276EB" w:rsidTr="00281B07">
        <w:trPr>
          <w:trHeight w:val="294"/>
          <w:jc w:val="center"/>
        </w:trPr>
        <w:tc>
          <w:tcPr>
            <w:tcW w:w="8499" w:type="dxa"/>
            <w:tcBorders>
              <w:top w:val="single" w:sz="4" w:space="0" w:color="000000"/>
              <w:left w:val="single" w:sz="4" w:space="0" w:color="000000"/>
              <w:bottom w:val="single" w:sz="4" w:space="0" w:color="000000"/>
              <w:right w:val="single" w:sz="4" w:space="0" w:color="000000"/>
            </w:tcBorders>
          </w:tcPr>
          <w:p w:rsidR="001E5163" w:rsidRPr="001418D9" w:rsidRDefault="001E5163" w:rsidP="001418D9">
            <w:pPr>
              <w:widowControl w:val="0"/>
              <w:kinsoku w:val="0"/>
              <w:overflowPunct w:val="0"/>
              <w:autoSpaceDE w:val="0"/>
              <w:autoSpaceDN w:val="0"/>
              <w:adjustRightInd w:val="0"/>
              <w:rPr>
                <w:i/>
                <w:iCs/>
                <w:lang w:val="ru-RU"/>
              </w:rPr>
            </w:pPr>
            <w:r w:rsidRPr="001418D9">
              <w:rPr>
                <w:iCs/>
                <w:lang w:val="ru-RU"/>
              </w:rPr>
              <w:t xml:space="preserve"> </w:t>
            </w:r>
            <w:r w:rsidRPr="001418D9">
              <w:rPr>
                <w:i/>
                <w:iCs/>
                <w:lang w:val="ru-RU"/>
              </w:rPr>
              <w:t>Мероприятие</w:t>
            </w:r>
            <w:r w:rsidRPr="001418D9">
              <w:rPr>
                <w:i/>
                <w:iCs/>
                <w:spacing w:val="-2"/>
                <w:lang w:val="ru-RU"/>
              </w:rPr>
              <w:t xml:space="preserve"> </w:t>
            </w:r>
            <w:r w:rsidRPr="001418D9">
              <w:rPr>
                <w:i/>
                <w:iCs/>
                <w:lang w:val="ru-RU"/>
              </w:rPr>
              <w:t>(результат)</w:t>
            </w:r>
            <w:r w:rsidRPr="001418D9">
              <w:rPr>
                <w:i/>
                <w:iCs/>
                <w:spacing w:val="-3"/>
                <w:lang w:val="ru-RU"/>
              </w:rPr>
              <w:t xml:space="preserve"> </w:t>
            </w:r>
            <w:r w:rsidRPr="001418D9">
              <w:rPr>
                <w:i/>
                <w:iCs/>
                <w:lang w:val="ru-RU"/>
              </w:rPr>
              <w:t>«Наименование»</w:t>
            </w:r>
            <w:r w:rsidRPr="001418D9">
              <w:rPr>
                <w:i/>
                <w:iCs/>
                <w:spacing w:val="-3"/>
                <w:lang w:val="ru-RU"/>
              </w:rPr>
              <w:t xml:space="preserve"> </w:t>
            </w:r>
            <w:r w:rsidR="001418D9" w:rsidRPr="001418D9">
              <w:rPr>
                <w:i/>
                <w:iCs/>
                <w:spacing w:val="-3"/>
                <w:lang w:val="ru-RU"/>
              </w:rPr>
              <w:t>№</w:t>
            </w:r>
            <w:r w:rsidRPr="001418D9">
              <w:rPr>
                <w:i/>
                <w:iCs/>
                <w:lang w:val="ru-RU"/>
              </w:rPr>
              <w:t>,</w:t>
            </w:r>
            <w:r w:rsidRPr="001418D9">
              <w:rPr>
                <w:i/>
                <w:iCs/>
                <w:spacing w:val="-5"/>
                <w:lang w:val="ru-RU"/>
              </w:rPr>
              <w:t xml:space="preserve"> </w:t>
            </w:r>
            <w:r w:rsidRPr="001418D9">
              <w:rPr>
                <w:i/>
                <w:iCs/>
                <w:lang w:val="ru-RU"/>
              </w:rPr>
              <w:t>всего,</w:t>
            </w:r>
            <w:r w:rsidRPr="001418D9">
              <w:rPr>
                <w:i/>
                <w:iCs/>
                <w:spacing w:val="1"/>
                <w:lang w:val="ru-RU"/>
              </w:rPr>
              <w:t xml:space="preserve"> </w:t>
            </w:r>
            <w:r w:rsidRPr="001418D9">
              <w:rPr>
                <w:i/>
                <w:iCs/>
                <w:lang w:val="ru-RU"/>
              </w:rPr>
              <w:t>в</w:t>
            </w:r>
            <w:r w:rsidRPr="001418D9">
              <w:rPr>
                <w:i/>
                <w:iCs/>
                <w:spacing w:val="-3"/>
                <w:lang w:val="ru-RU"/>
              </w:rPr>
              <w:t xml:space="preserve"> </w:t>
            </w:r>
            <w:r w:rsidRPr="001418D9">
              <w:rPr>
                <w:i/>
                <w:iCs/>
                <w:lang w:val="ru-RU"/>
              </w:rPr>
              <w:t>том</w:t>
            </w:r>
            <w:r w:rsidRPr="001418D9">
              <w:rPr>
                <w:i/>
                <w:iCs/>
                <w:spacing w:val="-4"/>
                <w:lang w:val="ru-RU"/>
              </w:rPr>
              <w:t xml:space="preserve"> </w:t>
            </w:r>
            <w:r w:rsidRPr="001418D9">
              <w:rPr>
                <w:i/>
                <w:iCs/>
                <w:lang w:val="ru-RU"/>
              </w:rPr>
              <w:t>числе</w:t>
            </w:r>
          </w:p>
        </w:tc>
        <w:tc>
          <w:tcPr>
            <w:tcW w:w="113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1001"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r>
      <w:tr w:rsidR="00F53BB3" w:rsidRPr="001418D9" w:rsidTr="00281B07">
        <w:trPr>
          <w:trHeight w:val="294"/>
          <w:jc w:val="center"/>
        </w:trPr>
        <w:tc>
          <w:tcPr>
            <w:tcW w:w="8499"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iCs/>
                <w:lang w:val="ru-RU"/>
              </w:rPr>
            </w:pPr>
            <w:r w:rsidRPr="001418D9">
              <w:rPr>
                <w:lang w:val="ru-RU"/>
              </w:rPr>
              <w:t xml:space="preserve"> </w:t>
            </w:r>
            <w:proofErr w:type="spellStart"/>
            <w:r w:rsidRPr="001418D9">
              <w:t>Местный</w:t>
            </w:r>
            <w:proofErr w:type="spellEnd"/>
            <w:r w:rsidRPr="001418D9">
              <w:t xml:space="preserve"> </w:t>
            </w:r>
            <w:proofErr w:type="spellStart"/>
            <w:r w:rsidRPr="001418D9">
              <w:t>бюджет</w:t>
            </w:r>
            <w:proofErr w:type="spellEnd"/>
          </w:p>
        </w:tc>
        <w:tc>
          <w:tcPr>
            <w:tcW w:w="113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1001"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c>
          <w:tcPr>
            <w:tcW w:w="1418"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rPr>
                <w:lang w:val="ru-RU"/>
              </w:rPr>
            </w:pPr>
          </w:p>
        </w:tc>
      </w:tr>
      <w:tr w:rsidR="00F53BB3" w:rsidRPr="001418D9" w:rsidTr="00281B07">
        <w:trPr>
          <w:trHeight w:val="294"/>
          <w:jc w:val="center"/>
        </w:trPr>
        <w:tc>
          <w:tcPr>
            <w:tcW w:w="8499"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spacing w:before="54"/>
            </w:pPr>
            <w:r w:rsidRPr="001418D9">
              <w:rPr>
                <w:lang w:val="ru-RU"/>
              </w:rPr>
              <w:t xml:space="preserve"> </w:t>
            </w:r>
            <w:proofErr w:type="spellStart"/>
            <w:r w:rsidRPr="001418D9">
              <w:t>Внебюджетные</w:t>
            </w:r>
            <w:proofErr w:type="spellEnd"/>
            <w:r w:rsidRPr="001418D9">
              <w:t xml:space="preserve"> </w:t>
            </w:r>
            <w:proofErr w:type="spellStart"/>
            <w:r w:rsidRPr="001418D9">
              <w:t>источники</w:t>
            </w:r>
            <w:proofErr w:type="spellEnd"/>
            <w:r w:rsidRPr="001418D9">
              <w:rPr>
                <w:spacing w:val="-5"/>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pPr>
          </w:p>
        </w:tc>
        <w:tc>
          <w:tcPr>
            <w:tcW w:w="1001"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pPr>
          </w:p>
        </w:tc>
        <w:tc>
          <w:tcPr>
            <w:tcW w:w="1418" w:type="dxa"/>
            <w:tcBorders>
              <w:top w:val="single" w:sz="4" w:space="0" w:color="000000"/>
              <w:left w:val="single" w:sz="4" w:space="0" w:color="000000"/>
              <w:bottom w:val="single" w:sz="4" w:space="0" w:color="000000"/>
              <w:right w:val="single" w:sz="4" w:space="0" w:color="000000"/>
            </w:tcBorders>
          </w:tcPr>
          <w:p w:rsidR="001E5163" w:rsidRPr="001418D9" w:rsidRDefault="001E5163" w:rsidP="002A0B63">
            <w:pPr>
              <w:widowControl w:val="0"/>
              <w:kinsoku w:val="0"/>
              <w:overflowPunct w:val="0"/>
              <w:autoSpaceDE w:val="0"/>
              <w:autoSpaceDN w:val="0"/>
              <w:adjustRightInd w:val="0"/>
            </w:pPr>
          </w:p>
        </w:tc>
      </w:tr>
    </w:tbl>
    <w:p w:rsidR="001E5163" w:rsidRDefault="001E5163" w:rsidP="001E5163">
      <w:pPr>
        <w:pStyle w:val="af0"/>
        <w:autoSpaceDE w:val="0"/>
        <w:autoSpaceDN w:val="0"/>
        <w:adjustRightInd w:val="0"/>
        <w:ind w:left="1080"/>
        <w:rPr>
          <w:rFonts w:ascii="Times New Roman" w:hAnsi="Times New Roman"/>
          <w:color w:val="0070C0"/>
        </w:rPr>
      </w:pPr>
    </w:p>
    <w:p w:rsidR="00D133CC" w:rsidRPr="00085AB7" w:rsidRDefault="00D56D1A" w:rsidP="00D133CC">
      <w:pPr>
        <w:widowControl w:val="0"/>
        <w:kinsoku w:val="0"/>
        <w:overflowPunct w:val="0"/>
        <w:autoSpaceDE w:val="0"/>
        <w:autoSpaceDN w:val="0"/>
        <w:adjustRightInd w:val="0"/>
        <w:spacing w:before="5" w:after="1"/>
        <w:ind w:left="567"/>
        <w:jc w:val="center"/>
        <w:rPr>
          <w:sz w:val="28"/>
          <w:szCs w:val="28"/>
          <w:lang w:val="ru-RU"/>
        </w:rPr>
      </w:pPr>
      <w:r w:rsidRPr="00085AB7">
        <w:rPr>
          <w:b/>
          <w:sz w:val="28"/>
          <w:szCs w:val="28"/>
          <w:lang w:val="ru-RU"/>
        </w:rPr>
        <w:t>5</w:t>
      </w:r>
      <w:r w:rsidR="00D133CC" w:rsidRPr="00085AB7">
        <w:rPr>
          <w:b/>
          <w:sz w:val="28"/>
          <w:szCs w:val="28"/>
          <w:lang w:val="ru-RU"/>
        </w:rPr>
        <w:t>.</w:t>
      </w:r>
      <w:r w:rsidR="00D133CC" w:rsidRPr="00085AB7">
        <w:rPr>
          <w:sz w:val="28"/>
          <w:szCs w:val="28"/>
          <w:lang w:val="ru-RU"/>
        </w:rPr>
        <w:t xml:space="preserve"> </w:t>
      </w:r>
      <w:r w:rsidR="00D133CC" w:rsidRPr="00085AB7">
        <w:rPr>
          <w:b/>
          <w:sz w:val="28"/>
          <w:szCs w:val="28"/>
          <w:lang w:val="ru-RU"/>
        </w:rPr>
        <w:t xml:space="preserve">План реализации комплекса процессных мероприятий </w:t>
      </w:r>
      <w:r w:rsidRPr="00085AB7">
        <w:rPr>
          <w:b/>
          <w:sz w:val="28"/>
          <w:szCs w:val="28"/>
          <w:lang w:val="ru-RU"/>
        </w:rPr>
        <w:t>в текущем году</w:t>
      </w:r>
    </w:p>
    <w:tbl>
      <w:tblPr>
        <w:tblW w:w="14034" w:type="dxa"/>
        <w:tblInd w:w="572" w:type="dxa"/>
        <w:tblLayout w:type="fixed"/>
        <w:tblCellMar>
          <w:left w:w="0" w:type="dxa"/>
          <w:right w:w="0" w:type="dxa"/>
        </w:tblCellMar>
        <w:tblLook w:val="0000" w:firstRow="0" w:lastRow="0" w:firstColumn="0" w:lastColumn="0" w:noHBand="0" w:noVBand="0"/>
      </w:tblPr>
      <w:tblGrid>
        <w:gridCol w:w="4536"/>
        <w:gridCol w:w="2757"/>
        <w:gridCol w:w="3402"/>
        <w:gridCol w:w="1779"/>
        <w:gridCol w:w="1560"/>
      </w:tblGrid>
      <w:tr w:rsidR="000A5ABB" w:rsidRPr="00085AB7" w:rsidTr="002B5F46">
        <w:trPr>
          <w:trHeight w:val="1104"/>
        </w:trPr>
        <w:tc>
          <w:tcPr>
            <w:tcW w:w="4536" w:type="dxa"/>
            <w:tcBorders>
              <w:top w:val="single" w:sz="4" w:space="0" w:color="000000"/>
              <w:left w:val="single" w:sz="4" w:space="0" w:color="000000"/>
              <w:bottom w:val="single" w:sz="4" w:space="0" w:color="000000"/>
              <w:right w:val="single" w:sz="4" w:space="0" w:color="000000"/>
            </w:tcBorders>
            <w:vAlign w:val="center"/>
          </w:tcPr>
          <w:p w:rsidR="002B5F46" w:rsidRPr="00085AB7" w:rsidRDefault="002B5F46" w:rsidP="002A0B63">
            <w:pPr>
              <w:widowControl w:val="0"/>
              <w:kinsoku w:val="0"/>
              <w:overflowPunct w:val="0"/>
              <w:autoSpaceDE w:val="0"/>
              <w:autoSpaceDN w:val="0"/>
              <w:adjustRightInd w:val="0"/>
              <w:jc w:val="center"/>
              <w:rPr>
                <w:spacing w:val="-37"/>
                <w:lang w:val="ru-RU"/>
              </w:rPr>
            </w:pPr>
            <w:r w:rsidRPr="00085AB7">
              <w:rPr>
                <w:lang w:val="ru-RU"/>
              </w:rPr>
              <w:t>Задача,</w:t>
            </w:r>
            <w:r w:rsidRPr="00085AB7">
              <w:rPr>
                <w:spacing w:val="-5"/>
                <w:lang w:val="ru-RU"/>
              </w:rPr>
              <w:t xml:space="preserve"> </w:t>
            </w:r>
            <w:r w:rsidRPr="00085AB7">
              <w:rPr>
                <w:lang w:val="ru-RU"/>
              </w:rPr>
              <w:t>мероприятие</w:t>
            </w:r>
            <w:r w:rsidRPr="00085AB7">
              <w:rPr>
                <w:spacing w:val="-5"/>
                <w:lang w:val="ru-RU"/>
              </w:rPr>
              <w:t xml:space="preserve"> </w:t>
            </w:r>
            <w:r w:rsidRPr="00085AB7">
              <w:rPr>
                <w:lang w:val="ru-RU"/>
              </w:rPr>
              <w:t>(результат)</w:t>
            </w:r>
            <w:r w:rsidRPr="00085AB7">
              <w:rPr>
                <w:spacing w:val="-6"/>
                <w:lang w:val="ru-RU"/>
              </w:rPr>
              <w:t xml:space="preserve"> </w:t>
            </w:r>
            <w:r w:rsidRPr="00085AB7">
              <w:rPr>
                <w:lang w:val="ru-RU"/>
              </w:rPr>
              <w:t>/</w:t>
            </w:r>
            <w:r w:rsidRPr="00085AB7">
              <w:rPr>
                <w:spacing w:val="-37"/>
                <w:lang w:val="ru-RU"/>
              </w:rPr>
              <w:t xml:space="preserve"> </w:t>
            </w:r>
          </w:p>
          <w:p w:rsidR="002B5F46" w:rsidRPr="00085AB7" w:rsidRDefault="002B5F46" w:rsidP="002A0B63">
            <w:pPr>
              <w:widowControl w:val="0"/>
              <w:kinsoku w:val="0"/>
              <w:overflowPunct w:val="0"/>
              <w:autoSpaceDE w:val="0"/>
              <w:autoSpaceDN w:val="0"/>
              <w:adjustRightInd w:val="0"/>
              <w:jc w:val="center"/>
              <w:rPr>
                <w:lang w:val="ru-RU"/>
              </w:rPr>
            </w:pPr>
            <w:r w:rsidRPr="00085AB7">
              <w:rPr>
                <w:lang w:val="ru-RU"/>
              </w:rPr>
              <w:t>контрольная</w:t>
            </w:r>
            <w:r w:rsidRPr="00085AB7">
              <w:rPr>
                <w:spacing w:val="-3"/>
                <w:lang w:val="ru-RU"/>
              </w:rPr>
              <w:t xml:space="preserve"> </w:t>
            </w:r>
            <w:r w:rsidRPr="00085AB7">
              <w:rPr>
                <w:lang w:val="ru-RU"/>
              </w:rPr>
              <w:t>точка</w:t>
            </w:r>
          </w:p>
        </w:tc>
        <w:tc>
          <w:tcPr>
            <w:tcW w:w="2757" w:type="dxa"/>
            <w:tcBorders>
              <w:top w:val="single" w:sz="4" w:space="0" w:color="000000"/>
              <w:left w:val="single" w:sz="4" w:space="0" w:color="000000"/>
              <w:bottom w:val="single" w:sz="4" w:space="0" w:color="000000"/>
              <w:right w:val="single" w:sz="4" w:space="0" w:color="000000"/>
            </w:tcBorders>
            <w:vAlign w:val="center"/>
          </w:tcPr>
          <w:p w:rsidR="002B5F46" w:rsidRPr="00085AB7" w:rsidRDefault="002B5F46" w:rsidP="002A0B63">
            <w:pPr>
              <w:widowControl w:val="0"/>
              <w:tabs>
                <w:tab w:val="left" w:pos="2327"/>
              </w:tabs>
              <w:kinsoku w:val="0"/>
              <w:overflowPunct w:val="0"/>
              <w:autoSpaceDE w:val="0"/>
              <w:autoSpaceDN w:val="0"/>
              <w:adjustRightInd w:val="0"/>
              <w:jc w:val="center"/>
              <w:rPr>
                <w:lang w:val="ru-RU"/>
              </w:rPr>
            </w:pPr>
            <w:proofErr w:type="spellStart"/>
            <w:r w:rsidRPr="00085AB7">
              <w:t>Дата</w:t>
            </w:r>
            <w:proofErr w:type="spellEnd"/>
            <w:r w:rsidRPr="00085AB7">
              <w:t xml:space="preserve"> </w:t>
            </w:r>
            <w:proofErr w:type="spellStart"/>
            <w:r w:rsidRPr="00085AB7">
              <w:t>наступления</w:t>
            </w:r>
            <w:proofErr w:type="spellEnd"/>
            <w:r w:rsidRPr="00085AB7">
              <w:t xml:space="preserve"> </w:t>
            </w:r>
          </w:p>
          <w:p w:rsidR="002B5F46" w:rsidRPr="00085AB7" w:rsidRDefault="002B5F46" w:rsidP="00636801">
            <w:pPr>
              <w:widowControl w:val="0"/>
              <w:tabs>
                <w:tab w:val="left" w:pos="2327"/>
              </w:tabs>
              <w:kinsoku w:val="0"/>
              <w:overflowPunct w:val="0"/>
              <w:autoSpaceDE w:val="0"/>
              <w:autoSpaceDN w:val="0"/>
              <w:adjustRightInd w:val="0"/>
              <w:jc w:val="center"/>
              <w:rPr>
                <w:lang w:val="ru-RU"/>
              </w:rPr>
            </w:pPr>
            <w:proofErr w:type="spellStart"/>
            <w:r w:rsidRPr="00085AB7">
              <w:t>контрольной</w:t>
            </w:r>
            <w:proofErr w:type="spellEnd"/>
            <w:r w:rsidRPr="00085AB7">
              <w:rPr>
                <w:spacing w:val="-37"/>
              </w:rPr>
              <w:t xml:space="preserve">     </w:t>
            </w:r>
            <w:proofErr w:type="spellStart"/>
            <w:r w:rsidRPr="00085AB7">
              <w:t>точки</w:t>
            </w:r>
            <w:proofErr w:type="spellEnd"/>
          </w:p>
          <w:p w:rsidR="002B5F46" w:rsidRPr="00085AB7" w:rsidRDefault="002B5F46" w:rsidP="00085AB7">
            <w:pPr>
              <w:widowControl w:val="0"/>
              <w:tabs>
                <w:tab w:val="left" w:pos="2327"/>
              </w:tabs>
              <w:kinsoku w:val="0"/>
              <w:overflowPunct w:val="0"/>
              <w:autoSpaceDE w:val="0"/>
              <w:autoSpaceDN w:val="0"/>
              <w:adjustRightInd w:val="0"/>
              <w:jc w:val="center"/>
              <w:rPr>
                <w:sz w:val="18"/>
                <w:szCs w:val="18"/>
                <w:vertAlign w:val="superscript"/>
                <w:lang w:val="ru-RU"/>
              </w:rPr>
            </w:pPr>
            <w:r w:rsidRPr="00085AB7">
              <w:rPr>
                <w:sz w:val="18"/>
                <w:szCs w:val="18"/>
                <w:lang w:val="ru-RU"/>
              </w:rPr>
              <w:t>(</w:t>
            </w:r>
            <w:r w:rsidR="00085AB7" w:rsidRPr="00085AB7">
              <w:rPr>
                <w:sz w:val="18"/>
                <w:szCs w:val="18"/>
                <w:lang w:val="ru-RU"/>
              </w:rPr>
              <w:t>39</w:t>
            </w:r>
            <w:r w:rsidRPr="00085AB7">
              <w:rPr>
                <w:sz w:val="18"/>
                <w:szCs w:val="18"/>
                <w:lang w:val="ru-RU"/>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2B5F46" w:rsidRPr="00085AB7" w:rsidRDefault="002B5F46" w:rsidP="00636801">
            <w:pPr>
              <w:widowControl w:val="0"/>
              <w:kinsoku w:val="0"/>
              <w:overflowPunct w:val="0"/>
              <w:autoSpaceDE w:val="0"/>
              <w:autoSpaceDN w:val="0"/>
              <w:adjustRightInd w:val="0"/>
              <w:jc w:val="center"/>
              <w:rPr>
                <w:spacing w:val="1"/>
                <w:lang w:val="ru-RU"/>
              </w:rPr>
            </w:pPr>
            <w:r w:rsidRPr="00085AB7">
              <w:rPr>
                <w:lang w:val="ru-RU"/>
              </w:rPr>
              <w:t>Ответственный исполнитель</w:t>
            </w:r>
            <w:r w:rsidRPr="00085AB7">
              <w:rPr>
                <w:spacing w:val="1"/>
                <w:lang w:val="ru-RU"/>
              </w:rPr>
              <w:t xml:space="preserve"> </w:t>
            </w:r>
          </w:p>
          <w:p w:rsidR="002B5F46" w:rsidRPr="00085AB7" w:rsidRDefault="002B5F46" w:rsidP="00D56D1A">
            <w:pPr>
              <w:widowControl w:val="0"/>
              <w:kinsoku w:val="0"/>
              <w:overflowPunct w:val="0"/>
              <w:autoSpaceDE w:val="0"/>
              <w:autoSpaceDN w:val="0"/>
              <w:adjustRightInd w:val="0"/>
              <w:jc w:val="center"/>
              <w:rPr>
                <w:lang w:val="ru-RU"/>
              </w:rPr>
            </w:pPr>
            <w:proofErr w:type="gramStart"/>
            <w:r w:rsidRPr="00085AB7">
              <w:rPr>
                <w:lang w:val="ru-RU"/>
              </w:rPr>
              <w:t>(Ф.И.О., должность, наименование ОИВ администрации Юргинского муниципального округа,</w:t>
            </w:r>
            <w:r w:rsidRPr="00085AB7">
              <w:rPr>
                <w:spacing w:val="-10"/>
                <w:lang w:val="ru-RU"/>
              </w:rPr>
              <w:t xml:space="preserve"> </w:t>
            </w:r>
            <w:r w:rsidRPr="00085AB7">
              <w:rPr>
                <w:lang w:val="ru-RU"/>
              </w:rPr>
              <w:t>иного</w:t>
            </w:r>
            <w:r w:rsidRPr="00085AB7">
              <w:rPr>
                <w:spacing w:val="-8"/>
                <w:lang w:val="ru-RU"/>
              </w:rPr>
              <w:t xml:space="preserve"> муниципального </w:t>
            </w:r>
            <w:r w:rsidRPr="00085AB7">
              <w:rPr>
                <w:lang w:val="ru-RU"/>
              </w:rPr>
              <w:t>органа,</w:t>
            </w:r>
            <w:r w:rsidRPr="00085AB7">
              <w:rPr>
                <w:spacing w:val="-6"/>
                <w:lang w:val="ru-RU"/>
              </w:rPr>
              <w:t xml:space="preserve"> </w:t>
            </w:r>
            <w:r w:rsidRPr="00085AB7">
              <w:rPr>
                <w:lang w:val="ru-RU"/>
              </w:rPr>
              <w:t xml:space="preserve">организации </w:t>
            </w:r>
            <w:proofErr w:type="gramEnd"/>
          </w:p>
          <w:p w:rsidR="002B5F46" w:rsidRPr="00085AB7" w:rsidRDefault="002B5F46" w:rsidP="00636801">
            <w:pPr>
              <w:widowControl w:val="0"/>
              <w:kinsoku w:val="0"/>
              <w:overflowPunct w:val="0"/>
              <w:autoSpaceDE w:val="0"/>
              <w:autoSpaceDN w:val="0"/>
              <w:adjustRightInd w:val="0"/>
              <w:jc w:val="center"/>
              <w:rPr>
                <w:lang w:val="ru-RU"/>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2B5F46" w:rsidRPr="00085AB7" w:rsidRDefault="002B5F46" w:rsidP="00636801">
            <w:pPr>
              <w:widowControl w:val="0"/>
              <w:kinsoku w:val="0"/>
              <w:overflowPunct w:val="0"/>
              <w:autoSpaceDE w:val="0"/>
              <w:autoSpaceDN w:val="0"/>
              <w:adjustRightInd w:val="0"/>
              <w:jc w:val="center"/>
              <w:rPr>
                <w:lang w:val="ru-RU"/>
              </w:rPr>
            </w:pPr>
            <w:proofErr w:type="spellStart"/>
            <w:r w:rsidRPr="00085AB7">
              <w:t>Вид</w:t>
            </w:r>
            <w:proofErr w:type="spellEnd"/>
            <w:r w:rsidRPr="00085AB7">
              <w:t xml:space="preserve"> </w:t>
            </w:r>
            <w:proofErr w:type="spellStart"/>
            <w:r w:rsidRPr="00085AB7">
              <w:t>подтверждающего</w:t>
            </w:r>
            <w:proofErr w:type="spellEnd"/>
            <w:r w:rsidRPr="00085AB7">
              <w:rPr>
                <w:spacing w:val="-37"/>
              </w:rPr>
              <w:t xml:space="preserve"> </w:t>
            </w:r>
            <w:proofErr w:type="spellStart"/>
            <w:r w:rsidRPr="00085AB7">
              <w:t>документа</w:t>
            </w:r>
            <w:proofErr w:type="spellEnd"/>
          </w:p>
          <w:p w:rsidR="002B5F46" w:rsidRPr="00085AB7" w:rsidRDefault="002B5F46" w:rsidP="00085AB7">
            <w:pPr>
              <w:widowControl w:val="0"/>
              <w:kinsoku w:val="0"/>
              <w:overflowPunct w:val="0"/>
              <w:autoSpaceDE w:val="0"/>
              <w:autoSpaceDN w:val="0"/>
              <w:adjustRightInd w:val="0"/>
              <w:jc w:val="center"/>
              <w:rPr>
                <w:sz w:val="18"/>
                <w:szCs w:val="18"/>
                <w:vertAlign w:val="superscript"/>
                <w:lang w:val="ru-RU"/>
              </w:rPr>
            </w:pPr>
            <w:r w:rsidRPr="00085AB7">
              <w:rPr>
                <w:sz w:val="18"/>
                <w:szCs w:val="18"/>
                <w:lang w:val="ru-RU"/>
              </w:rPr>
              <w:t>(</w:t>
            </w:r>
            <w:r w:rsidR="00A149FB" w:rsidRPr="00085AB7">
              <w:rPr>
                <w:sz w:val="18"/>
                <w:szCs w:val="18"/>
                <w:lang w:val="ru-RU"/>
              </w:rPr>
              <w:t>4</w:t>
            </w:r>
            <w:r w:rsidR="00085AB7" w:rsidRPr="00085AB7">
              <w:rPr>
                <w:sz w:val="18"/>
                <w:szCs w:val="18"/>
                <w:lang w:val="ru-RU"/>
              </w:rPr>
              <w:t>0</w:t>
            </w:r>
            <w:r w:rsidRPr="00085AB7">
              <w:rPr>
                <w:sz w:val="18"/>
                <w:szCs w:val="18"/>
                <w:lang w:val="ru-RU"/>
              </w:rPr>
              <w:t>)</w:t>
            </w:r>
          </w:p>
        </w:tc>
        <w:tc>
          <w:tcPr>
            <w:tcW w:w="1560" w:type="dxa"/>
            <w:tcBorders>
              <w:top w:val="single" w:sz="4" w:space="0" w:color="auto"/>
              <w:bottom w:val="single" w:sz="4" w:space="0" w:color="auto"/>
              <w:right w:val="single" w:sz="4" w:space="0" w:color="auto"/>
            </w:tcBorders>
            <w:shd w:val="clear" w:color="auto" w:fill="auto"/>
          </w:tcPr>
          <w:p w:rsidR="002B5F46" w:rsidRPr="00085AB7" w:rsidRDefault="002B5F46" w:rsidP="002B5F46">
            <w:pPr>
              <w:jc w:val="center"/>
              <w:rPr>
                <w:lang w:val="ru-RU"/>
              </w:rPr>
            </w:pPr>
            <w:r w:rsidRPr="00085AB7">
              <w:rPr>
                <w:lang w:val="ru-RU"/>
              </w:rPr>
              <w:t>Информационная система</w:t>
            </w:r>
          </w:p>
          <w:p w:rsidR="002B5F46" w:rsidRPr="00085AB7" w:rsidRDefault="00A149FB" w:rsidP="00085AB7">
            <w:pPr>
              <w:jc w:val="center"/>
              <w:rPr>
                <w:lang w:val="ru-RU"/>
              </w:rPr>
            </w:pPr>
            <w:r w:rsidRPr="00085AB7">
              <w:rPr>
                <w:lang w:val="ru-RU"/>
              </w:rPr>
              <w:t>(4</w:t>
            </w:r>
            <w:r w:rsidR="00085AB7" w:rsidRPr="00085AB7">
              <w:rPr>
                <w:lang w:val="ru-RU"/>
              </w:rPr>
              <w:t>1</w:t>
            </w:r>
            <w:r w:rsidR="002B5F46" w:rsidRPr="00085AB7">
              <w:rPr>
                <w:lang w:val="ru-RU"/>
              </w:rPr>
              <w:t>)</w:t>
            </w:r>
          </w:p>
        </w:tc>
      </w:tr>
      <w:tr w:rsidR="000A5ABB" w:rsidRPr="00085AB7" w:rsidTr="00BA55F5">
        <w:trPr>
          <w:trHeight w:val="272"/>
        </w:trPr>
        <w:tc>
          <w:tcPr>
            <w:tcW w:w="4536" w:type="dxa"/>
            <w:tcBorders>
              <w:top w:val="single" w:sz="4" w:space="0" w:color="000000"/>
              <w:left w:val="single" w:sz="4" w:space="0" w:color="000000"/>
              <w:bottom w:val="single" w:sz="4" w:space="0" w:color="000000"/>
              <w:right w:val="single" w:sz="4" w:space="0" w:color="000000"/>
            </w:tcBorders>
            <w:vAlign w:val="center"/>
          </w:tcPr>
          <w:p w:rsidR="00BA55F5" w:rsidRPr="00085AB7" w:rsidRDefault="00BA55F5" w:rsidP="002A0B63">
            <w:pPr>
              <w:widowControl w:val="0"/>
              <w:kinsoku w:val="0"/>
              <w:overflowPunct w:val="0"/>
              <w:autoSpaceDE w:val="0"/>
              <w:autoSpaceDN w:val="0"/>
              <w:adjustRightInd w:val="0"/>
              <w:jc w:val="center"/>
              <w:rPr>
                <w:lang w:val="ru-RU"/>
              </w:rPr>
            </w:pPr>
            <w:r w:rsidRPr="00085AB7">
              <w:rPr>
                <w:lang w:val="ru-RU"/>
              </w:rPr>
              <w:t>1</w:t>
            </w:r>
          </w:p>
        </w:tc>
        <w:tc>
          <w:tcPr>
            <w:tcW w:w="2757" w:type="dxa"/>
            <w:tcBorders>
              <w:top w:val="single" w:sz="4" w:space="0" w:color="000000"/>
              <w:left w:val="single" w:sz="4" w:space="0" w:color="000000"/>
              <w:bottom w:val="single" w:sz="4" w:space="0" w:color="000000"/>
              <w:right w:val="single" w:sz="4" w:space="0" w:color="000000"/>
            </w:tcBorders>
            <w:vAlign w:val="center"/>
          </w:tcPr>
          <w:p w:rsidR="00BA55F5" w:rsidRPr="00085AB7" w:rsidRDefault="00BA55F5" w:rsidP="002A0B63">
            <w:pPr>
              <w:widowControl w:val="0"/>
              <w:tabs>
                <w:tab w:val="left" w:pos="2327"/>
              </w:tabs>
              <w:kinsoku w:val="0"/>
              <w:overflowPunct w:val="0"/>
              <w:autoSpaceDE w:val="0"/>
              <w:autoSpaceDN w:val="0"/>
              <w:adjustRightInd w:val="0"/>
              <w:jc w:val="center"/>
              <w:rPr>
                <w:lang w:val="ru-RU"/>
              </w:rPr>
            </w:pPr>
            <w:r w:rsidRPr="00085AB7">
              <w:rPr>
                <w:lang w:val="ru-RU"/>
              </w:rPr>
              <w:t>2</w:t>
            </w:r>
          </w:p>
        </w:tc>
        <w:tc>
          <w:tcPr>
            <w:tcW w:w="3402" w:type="dxa"/>
            <w:tcBorders>
              <w:top w:val="single" w:sz="4" w:space="0" w:color="000000"/>
              <w:left w:val="single" w:sz="4" w:space="0" w:color="000000"/>
              <w:bottom w:val="single" w:sz="4" w:space="0" w:color="000000"/>
              <w:right w:val="single" w:sz="4" w:space="0" w:color="000000"/>
            </w:tcBorders>
            <w:vAlign w:val="center"/>
          </w:tcPr>
          <w:p w:rsidR="00BA55F5" w:rsidRPr="00085AB7" w:rsidRDefault="00BA55F5" w:rsidP="00636801">
            <w:pPr>
              <w:widowControl w:val="0"/>
              <w:kinsoku w:val="0"/>
              <w:overflowPunct w:val="0"/>
              <w:autoSpaceDE w:val="0"/>
              <w:autoSpaceDN w:val="0"/>
              <w:adjustRightInd w:val="0"/>
              <w:jc w:val="center"/>
              <w:rPr>
                <w:lang w:val="ru-RU"/>
              </w:rPr>
            </w:pPr>
            <w:r w:rsidRPr="00085AB7">
              <w:rPr>
                <w:lang w:val="ru-RU"/>
              </w:rPr>
              <w:t>3</w:t>
            </w:r>
          </w:p>
        </w:tc>
        <w:tc>
          <w:tcPr>
            <w:tcW w:w="1779" w:type="dxa"/>
            <w:tcBorders>
              <w:top w:val="single" w:sz="4" w:space="0" w:color="000000"/>
              <w:left w:val="single" w:sz="4" w:space="0" w:color="000000"/>
              <w:bottom w:val="single" w:sz="4" w:space="0" w:color="000000"/>
              <w:right w:val="single" w:sz="4" w:space="0" w:color="000000"/>
            </w:tcBorders>
            <w:vAlign w:val="center"/>
          </w:tcPr>
          <w:p w:rsidR="00BA55F5" w:rsidRPr="00085AB7" w:rsidRDefault="00BA55F5" w:rsidP="00636801">
            <w:pPr>
              <w:widowControl w:val="0"/>
              <w:kinsoku w:val="0"/>
              <w:overflowPunct w:val="0"/>
              <w:autoSpaceDE w:val="0"/>
              <w:autoSpaceDN w:val="0"/>
              <w:adjustRightInd w:val="0"/>
              <w:jc w:val="center"/>
              <w:rPr>
                <w:lang w:val="ru-RU"/>
              </w:rPr>
            </w:pPr>
            <w:r w:rsidRPr="00085AB7">
              <w:rPr>
                <w:lang w:val="ru-RU"/>
              </w:rPr>
              <w:t>4</w:t>
            </w:r>
          </w:p>
        </w:tc>
        <w:tc>
          <w:tcPr>
            <w:tcW w:w="1560" w:type="dxa"/>
            <w:tcBorders>
              <w:top w:val="single" w:sz="4" w:space="0" w:color="auto"/>
              <w:bottom w:val="single" w:sz="4" w:space="0" w:color="auto"/>
              <w:right w:val="single" w:sz="4" w:space="0" w:color="auto"/>
            </w:tcBorders>
            <w:shd w:val="clear" w:color="auto" w:fill="auto"/>
          </w:tcPr>
          <w:p w:rsidR="00BA55F5" w:rsidRPr="00085AB7" w:rsidRDefault="00BA55F5" w:rsidP="002B5F46">
            <w:pPr>
              <w:jc w:val="center"/>
              <w:rPr>
                <w:lang w:val="ru-RU"/>
              </w:rPr>
            </w:pPr>
            <w:r w:rsidRPr="00085AB7">
              <w:rPr>
                <w:lang w:val="ru-RU"/>
              </w:rPr>
              <w:t>5</w:t>
            </w:r>
          </w:p>
        </w:tc>
      </w:tr>
      <w:tr w:rsidR="000A5ABB" w:rsidRPr="006276EB" w:rsidTr="0066149E">
        <w:trPr>
          <w:trHeight w:val="442"/>
        </w:trPr>
        <w:tc>
          <w:tcPr>
            <w:tcW w:w="14034" w:type="dxa"/>
            <w:gridSpan w:val="5"/>
            <w:tcBorders>
              <w:top w:val="single" w:sz="4" w:space="0" w:color="000000"/>
              <w:left w:val="single" w:sz="4" w:space="0" w:color="000000"/>
              <w:bottom w:val="single" w:sz="4" w:space="0" w:color="000000"/>
              <w:right w:val="single" w:sz="4" w:space="0" w:color="auto"/>
            </w:tcBorders>
          </w:tcPr>
          <w:p w:rsidR="00BA55F5" w:rsidRPr="00085AB7" w:rsidRDefault="00BA55F5" w:rsidP="00BA55F5">
            <w:pPr>
              <w:jc w:val="center"/>
              <w:rPr>
                <w:b/>
                <w:lang w:val="ru-RU"/>
              </w:rPr>
            </w:pPr>
            <w:r w:rsidRPr="00085AB7">
              <w:rPr>
                <w:b/>
                <w:i/>
                <w:lang w:val="ru-RU"/>
              </w:rPr>
              <w:t>Наименование</w:t>
            </w:r>
            <w:r w:rsidRPr="00085AB7">
              <w:rPr>
                <w:b/>
                <w:i/>
                <w:spacing w:val="-5"/>
                <w:lang w:val="ru-RU"/>
              </w:rPr>
              <w:t xml:space="preserve"> </w:t>
            </w:r>
            <w:r w:rsidRPr="00085AB7">
              <w:rPr>
                <w:b/>
                <w:i/>
                <w:lang w:val="ru-RU"/>
              </w:rPr>
              <w:t>задачи</w:t>
            </w:r>
            <w:r w:rsidRPr="00085AB7">
              <w:rPr>
                <w:b/>
                <w:i/>
                <w:spacing w:val="-4"/>
                <w:lang w:val="ru-RU"/>
              </w:rPr>
              <w:t xml:space="preserve"> </w:t>
            </w:r>
            <w:r w:rsidRPr="00085AB7">
              <w:rPr>
                <w:b/>
                <w:i/>
                <w:lang w:val="ru-RU"/>
              </w:rPr>
              <w:t>комплекса</w:t>
            </w:r>
            <w:r w:rsidRPr="00085AB7">
              <w:rPr>
                <w:b/>
                <w:i/>
                <w:spacing w:val="-1"/>
                <w:lang w:val="ru-RU"/>
              </w:rPr>
              <w:t xml:space="preserve"> </w:t>
            </w:r>
            <w:r w:rsidRPr="00085AB7">
              <w:rPr>
                <w:b/>
                <w:i/>
                <w:lang w:val="ru-RU"/>
              </w:rPr>
              <w:t>процессных</w:t>
            </w:r>
            <w:r w:rsidRPr="00085AB7">
              <w:rPr>
                <w:b/>
                <w:i/>
                <w:spacing w:val="-4"/>
                <w:lang w:val="ru-RU"/>
              </w:rPr>
              <w:t xml:space="preserve"> </w:t>
            </w:r>
            <w:r w:rsidRPr="00085AB7">
              <w:rPr>
                <w:b/>
                <w:i/>
                <w:lang w:val="ru-RU"/>
              </w:rPr>
              <w:t>мероприятий</w:t>
            </w:r>
            <w:r w:rsidRPr="00085AB7">
              <w:rPr>
                <w:b/>
                <w:i/>
                <w:spacing w:val="-3"/>
                <w:lang w:val="ru-RU"/>
              </w:rPr>
              <w:t xml:space="preserve"> </w:t>
            </w:r>
            <w:r w:rsidRPr="00085AB7">
              <w:rPr>
                <w:b/>
                <w:i/>
                <w:lang w:val="ru-RU"/>
              </w:rPr>
              <w:t>1</w:t>
            </w:r>
          </w:p>
        </w:tc>
      </w:tr>
      <w:tr w:rsidR="000A5ABB" w:rsidRPr="00085AB7" w:rsidTr="002B5F46">
        <w:trPr>
          <w:trHeight w:val="314"/>
        </w:trPr>
        <w:tc>
          <w:tcPr>
            <w:tcW w:w="4536" w:type="dxa"/>
            <w:tcBorders>
              <w:top w:val="single" w:sz="4" w:space="0" w:color="000000"/>
              <w:left w:val="single" w:sz="4" w:space="0" w:color="000000"/>
              <w:bottom w:val="single" w:sz="4" w:space="0" w:color="000000"/>
              <w:right w:val="single" w:sz="4" w:space="0" w:color="000000"/>
            </w:tcBorders>
          </w:tcPr>
          <w:p w:rsidR="002B5F46" w:rsidRPr="00085AB7" w:rsidRDefault="002B5F46" w:rsidP="002A0B63">
            <w:pPr>
              <w:widowControl w:val="0"/>
              <w:kinsoku w:val="0"/>
              <w:overflowPunct w:val="0"/>
              <w:autoSpaceDE w:val="0"/>
              <w:autoSpaceDN w:val="0"/>
              <w:adjustRightInd w:val="0"/>
            </w:pPr>
            <w:r w:rsidRPr="00085AB7">
              <w:rPr>
                <w:lang w:val="ru-RU"/>
              </w:rPr>
              <w:t xml:space="preserve"> </w:t>
            </w:r>
            <w:proofErr w:type="spellStart"/>
            <w:r w:rsidRPr="00085AB7">
              <w:t>Мероприятие</w:t>
            </w:r>
            <w:proofErr w:type="spellEnd"/>
            <w:r w:rsidRPr="00085AB7">
              <w:rPr>
                <w:spacing w:val="-4"/>
              </w:rPr>
              <w:t xml:space="preserve"> </w:t>
            </w:r>
            <w:r w:rsidRPr="00085AB7">
              <w:t>(</w:t>
            </w:r>
            <w:proofErr w:type="spellStart"/>
            <w:r w:rsidRPr="00085AB7">
              <w:t>результат</w:t>
            </w:r>
            <w:proofErr w:type="spellEnd"/>
            <w:r w:rsidRPr="00085AB7">
              <w:t>)</w:t>
            </w:r>
            <w:r w:rsidRPr="00085AB7">
              <w:rPr>
                <w:spacing w:val="-1"/>
              </w:rPr>
              <w:t xml:space="preserve"> </w:t>
            </w:r>
            <w:r w:rsidRPr="00085AB7">
              <w:t>«</w:t>
            </w:r>
            <w:proofErr w:type="spellStart"/>
            <w:r w:rsidRPr="00085AB7">
              <w:t>Наименование</w:t>
            </w:r>
            <w:proofErr w:type="spellEnd"/>
            <w:r w:rsidRPr="00085AB7">
              <w:t>»</w:t>
            </w:r>
            <w:r w:rsidRPr="00085AB7">
              <w:rPr>
                <w:spacing w:val="-6"/>
              </w:rPr>
              <w:t xml:space="preserve"> </w:t>
            </w:r>
            <w:r w:rsidRPr="00085AB7">
              <w:t>1</w:t>
            </w:r>
          </w:p>
        </w:tc>
        <w:tc>
          <w:tcPr>
            <w:tcW w:w="2757" w:type="dxa"/>
            <w:tcBorders>
              <w:top w:val="single" w:sz="4" w:space="0" w:color="000000"/>
              <w:left w:val="single" w:sz="4" w:space="0" w:color="000000"/>
              <w:bottom w:val="single" w:sz="4" w:space="0" w:color="000000"/>
              <w:right w:val="single" w:sz="4" w:space="0" w:color="000000"/>
            </w:tcBorders>
          </w:tcPr>
          <w:p w:rsidR="002B5F46" w:rsidRPr="00085AB7" w:rsidRDefault="002B5F46" w:rsidP="002A0B63">
            <w:pPr>
              <w:widowControl w:val="0"/>
              <w:kinsoku w:val="0"/>
              <w:overflowPunct w:val="0"/>
              <w:autoSpaceDE w:val="0"/>
              <w:autoSpaceDN w:val="0"/>
              <w:adjustRightInd w:val="0"/>
              <w:spacing w:before="61"/>
              <w:jc w:val="center"/>
            </w:pPr>
            <w:r w:rsidRPr="00085AB7">
              <w:t>X</w:t>
            </w:r>
          </w:p>
        </w:tc>
        <w:tc>
          <w:tcPr>
            <w:tcW w:w="3402" w:type="dxa"/>
            <w:tcBorders>
              <w:top w:val="single" w:sz="4" w:space="0" w:color="000000"/>
              <w:left w:val="single" w:sz="4" w:space="0" w:color="000000"/>
              <w:bottom w:val="single" w:sz="4" w:space="0" w:color="000000"/>
              <w:right w:val="single" w:sz="4" w:space="0" w:color="000000"/>
            </w:tcBorders>
          </w:tcPr>
          <w:p w:rsidR="002B5F46" w:rsidRPr="00085AB7" w:rsidRDefault="002B5F46" w:rsidP="002A0B63">
            <w:pPr>
              <w:widowControl w:val="0"/>
              <w:kinsoku w:val="0"/>
              <w:overflowPunct w:val="0"/>
              <w:autoSpaceDE w:val="0"/>
              <w:autoSpaceDN w:val="0"/>
              <w:adjustRightInd w:val="0"/>
            </w:pPr>
          </w:p>
        </w:tc>
        <w:tc>
          <w:tcPr>
            <w:tcW w:w="1779" w:type="dxa"/>
            <w:tcBorders>
              <w:top w:val="single" w:sz="4" w:space="0" w:color="000000"/>
              <w:left w:val="single" w:sz="4" w:space="0" w:color="000000"/>
              <w:bottom w:val="single" w:sz="4" w:space="0" w:color="000000"/>
              <w:right w:val="single" w:sz="4" w:space="0" w:color="000000"/>
            </w:tcBorders>
          </w:tcPr>
          <w:p w:rsidR="002B5F46" w:rsidRPr="00085AB7" w:rsidRDefault="002B5F46" w:rsidP="002A0B63">
            <w:pPr>
              <w:widowControl w:val="0"/>
              <w:kinsoku w:val="0"/>
              <w:overflowPunct w:val="0"/>
              <w:autoSpaceDE w:val="0"/>
              <w:autoSpaceDN w:val="0"/>
              <w:adjustRightInd w:val="0"/>
            </w:pPr>
          </w:p>
        </w:tc>
        <w:tc>
          <w:tcPr>
            <w:tcW w:w="1560" w:type="dxa"/>
            <w:tcBorders>
              <w:top w:val="single" w:sz="4" w:space="0" w:color="auto"/>
              <w:bottom w:val="single" w:sz="4" w:space="0" w:color="auto"/>
              <w:right w:val="single" w:sz="4" w:space="0" w:color="auto"/>
            </w:tcBorders>
            <w:shd w:val="clear" w:color="auto" w:fill="auto"/>
          </w:tcPr>
          <w:p w:rsidR="002B5F46" w:rsidRPr="00085AB7" w:rsidRDefault="002B5F46"/>
        </w:tc>
      </w:tr>
      <w:tr w:rsidR="000A5ABB" w:rsidRPr="00085AB7" w:rsidTr="002B5F46">
        <w:trPr>
          <w:trHeight w:val="495"/>
        </w:trPr>
        <w:tc>
          <w:tcPr>
            <w:tcW w:w="4536" w:type="dxa"/>
            <w:tcBorders>
              <w:top w:val="single" w:sz="4" w:space="0" w:color="000000"/>
              <w:left w:val="single" w:sz="4" w:space="0" w:color="000000"/>
              <w:bottom w:val="single" w:sz="4" w:space="0" w:color="000000"/>
              <w:right w:val="single" w:sz="4" w:space="0" w:color="000000"/>
            </w:tcBorders>
          </w:tcPr>
          <w:p w:rsidR="002B5F46" w:rsidRPr="00085AB7" w:rsidRDefault="002B5F46" w:rsidP="00676147">
            <w:pPr>
              <w:widowControl w:val="0"/>
              <w:tabs>
                <w:tab w:val="left" w:pos="3391"/>
              </w:tabs>
              <w:kinsoku w:val="0"/>
              <w:overflowPunct w:val="0"/>
              <w:autoSpaceDE w:val="0"/>
              <w:autoSpaceDN w:val="0"/>
              <w:adjustRightInd w:val="0"/>
              <w:rPr>
                <w:lang w:val="ru-RU"/>
              </w:rPr>
            </w:pPr>
            <w:r w:rsidRPr="00085AB7">
              <w:rPr>
                <w:lang w:val="ru-RU"/>
              </w:rPr>
              <w:t xml:space="preserve"> Мероприятие</w:t>
            </w:r>
            <w:r w:rsidRPr="00085AB7">
              <w:rPr>
                <w:spacing w:val="-5"/>
                <w:lang w:val="ru-RU"/>
              </w:rPr>
              <w:t xml:space="preserve"> </w:t>
            </w:r>
            <w:r w:rsidRPr="00085AB7">
              <w:rPr>
                <w:lang w:val="ru-RU"/>
              </w:rPr>
              <w:t>(результат)</w:t>
            </w:r>
            <w:r w:rsidRPr="00085AB7">
              <w:rPr>
                <w:spacing w:val="-2"/>
                <w:lang w:val="ru-RU"/>
              </w:rPr>
              <w:t xml:space="preserve"> </w:t>
            </w:r>
            <w:r w:rsidRPr="00085AB7">
              <w:rPr>
                <w:lang w:val="ru-RU"/>
              </w:rPr>
              <w:t>«Наименование»</w:t>
            </w:r>
            <w:r w:rsidRPr="00085AB7">
              <w:rPr>
                <w:spacing w:val="-7"/>
                <w:lang w:val="ru-RU"/>
              </w:rPr>
              <w:t xml:space="preserve"> </w:t>
            </w:r>
            <w:r w:rsidRPr="00085AB7">
              <w:rPr>
                <w:lang w:val="ru-RU"/>
              </w:rPr>
              <w:t>в _____году</w:t>
            </w:r>
            <w:r w:rsidRPr="00085AB7">
              <w:rPr>
                <w:spacing w:val="-5"/>
                <w:lang w:val="ru-RU"/>
              </w:rPr>
              <w:t xml:space="preserve">  </w:t>
            </w:r>
            <w:r w:rsidRPr="00085AB7">
              <w:rPr>
                <w:lang w:val="ru-RU"/>
              </w:rPr>
              <w:t>реализации</w:t>
            </w:r>
          </w:p>
        </w:tc>
        <w:tc>
          <w:tcPr>
            <w:tcW w:w="2757" w:type="dxa"/>
            <w:tcBorders>
              <w:top w:val="single" w:sz="4" w:space="0" w:color="000000"/>
              <w:left w:val="single" w:sz="4" w:space="0" w:color="000000"/>
              <w:bottom w:val="single" w:sz="4" w:space="0" w:color="000000"/>
              <w:right w:val="single" w:sz="4" w:space="0" w:color="000000"/>
            </w:tcBorders>
          </w:tcPr>
          <w:p w:rsidR="002B5F46" w:rsidRPr="00085AB7" w:rsidRDefault="002B5F46" w:rsidP="002A0B63">
            <w:pPr>
              <w:widowControl w:val="0"/>
              <w:kinsoku w:val="0"/>
              <w:overflowPunct w:val="0"/>
              <w:autoSpaceDE w:val="0"/>
              <w:autoSpaceDN w:val="0"/>
              <w:adjustRightInd w:val="0"/>
              <w:spacing w:before="61"/>
              <w:jc w:val="center"/>
            </w:pPr>
            <w:r w:rsidRPr="00085AB7">
              <w:t>X</w:t>
            </w:r>
          </w:p>
        </w:tc>
        <w:tc>
          <w:tcPr>
            <w:tcW w:w="3402" w:type="dxa"/>
            <w:tcBorders>
              <w:top w:val="single" w:sz="4" w:space="0" w:color="000000"/>
              <w:left w:val="single" w:sz="4" w:space="0" w:color="000000"/>
              <w:bottom w:val="single" w:sz="4" w:space="0" w:color="000000"/>
              <w:right w:val="single" w:sz="4" w:space="0" w:color="000000"/>
            </w:tcBorders>
          </w:tcPr>
          <w:p w:rsidR="002B5F46" w:rsidRPr="00085AB7" w:rsidRDefault="002B5F46" w:rsidP="002A0B63">
            <w:pPr>
              <w:widowControl w:val="0"/>
              <w:kinsoku w:val="0"/>
              <w:overflowPunct w:val="0"/>
              <w:autoSpaceDE w:val="0"/>
              <w:autoSpaceDN w:val="0"/>
              <w:adjustRightInd w:val="0"/>
            </w:pPr>
          </w:p>
        </w:tc>
        <w:tc>
          <w:tcPr>
            <w:tcW w:w="1779" w:type="dxa"/>
            <w:tcBorders>
              <w:top w:val="single" w:sz="4" w:space="0" w:color="000000"/>
              <w:left w:val="single" w:sz="4" w:space="0" w:color="000000"/>
              <w:bottom w:val="single" w:sz="4" w:space="0" w:color="000000"/>
              <w:right w:val="single" w:sz="4" w:space="0" w:color="000000"/>
            </w:tcBorders>
          </w:tcPr>
          <w:p w:rsidR="002B5F46" w:rsidRPr="00085AB7" w:rsidRDefault="002B5F46" w:rsidP="002A0B63">
            <w:pPr>
              <w:widowControl w:val="0"/>
              <w:kinsoku w:val="0"/>
              <w:overflowPunct w:val="0"/>
              <w:autoSpaceDE w:val="0"/>
              <w:autoSpaceDN w:val="0"/>
              <w:adjustRightInd w:val="0"/>
            </w:pPr>
          </w:p>
        </w:tc>
        <w:tc>
          <w:tcPr>
            <w:tcW w:w="1560" w:type="dxa"/>
            <w:tcBorders>
              <w:top w:val="single" w:sz="4" w:space="0" w:color="auto"/>
              <w:bottom w:val="single" w:sz="4" w:space="0" w:color="auto"/>
              <w:right w:val="single" w:sz="4" w:space="0" w:color="auto"/>
            </w:tcBorders>
            <w:shd w:val="clear" w:color="auto" w:fill="auto"/>
          </w:tcPr>
          <w:p w:rsidR="002B5F46" w:rsidRPr="00085AB7" w:rsidRDefault="002B5F46"/>
        </w:tc>
      </w:tr>
      <w:tr w:rsidR="000A5ABB" w:rsidRPr="00085AB7" w:rsidTr="002B5F46">
        <w:trPr>
          <w:trHeight w:val="313"/>
        </w:trPr>
        <w:tc>
          <w:tcPr>
            <w:tcW w:w="4536" w:type="dxa"/>
            <w:tcBorders>
              <w:top w:val="single" w:sz="4" w:space="0" w:color="000000"/>
              <w:left w:val="single" w:sz="4" w:space="0" w:color="000000"/>
              <w:bottom w:val="single" w:sz="4" w:space="0" w:color="000000"/>
              <w:right w:val="single" w:sz="4" w:space="0" w:color="000000"/>
            </w:tcBorders>
          </w:tcPr>
          <w:p w:rsidR="002B5F46" w:rsidRPr="00085AB7" w:rsidRDefault="002B5F46" w:rsidP="002A0B63">
            <w:pPr>
              <w:widowControl w:val="0"/>
              <w:kinsoku w:val="0"/>
              <w:overflowPunct w:val="0"/>
              <w:autoSpaceDE w:val="0"/>
              <w:autoSpaceDN w:val="0"/>
              <w:adjustRightInd w:val="0"/>
            </w:pPr>
            <w:r w:rsidRPr="00085AB7">
              <w:t xml:space="preserve"> </w:t>
            </w:r>
            <w:proofErr w:type="spellStart"/>
            <w:r w:rsidRPr="00085AB7">
              <w:t>Контрольная</w:t>
            </w:r>
            <w:proofErr w:type="spellEnd"/>
            <w:r w:rsidRPr="00085AB7">
              <w:rPr>
                <w:spacing w:val="-1"/>
              </w:rPr>
              <w:t xml:space="preserve"> </w:t>
            </w:r>
            <w:proofErr w:type="spellStart"/>
            <w:r w:rsidRPr="00085AB7">
              <w:t>точка</w:t>
            </w:r>
            <w:proofErr w:type="spellEnd"/>
            <w:r w:rsidRPr="00085AB7">
              <w:rPr>
                <w:spacing w:val="-4"/>
              </w:rPr>
              <w:t xml:space="preserve"> </w:t>
            </w:r>
            <w:r w:rsidRPr="00085AB7">
              <w:t>1.1</w:t>
            </w:r>
          </w:p>
        </w:tc>
        <w:tc>
          <w:tcPr>
            <w:tcW w:w="2757" w:type="dxa"/>
            <w:tcBorders>
              <w:top w:val="single" w:sz="4" w:space="0" w:color="000000"/>
              <w:left w:val="single" w:sz="4" w:space="0" w:color="000000"/>
              <w:bottom w:val="single" w:sz="4" w:space="0" w:color="000000"/>
              <w:right w:val="single" w:sz="4" w:space="0" w:color="000000"/>
            </w:tcBorders>
          </w:tcPr>
          <w:p w:rsidR="002B5F46" w:rsidRPr="00085AB7" w:rsidRDefault="002B5F46" w:rsidP="002A0B63">
            <w:pPr>
              <w:widowControl w:val="0"/>
              <w:kinsoku w:val="0"/>
              <w:overflowPunct w:val="0"/>
              <w:autoSpaceDE w:val="0"/>
              <w:autoSpaceDN w:val="0"/>
              <w:adjustRightInd w:val="0"/>
            </w:pPr>
          </w:p>
        </w:tc>
        <w:tc>
          <w:tcPr>
            <w:tcW w:w="3402" w:type="dxa"/>
            <w:tcBorders>
              <w:top w:val="single" w:sz="4" w:space="0" w:color="000000"/>
              <w:left w:val="single" w:sz="4" w:space="0" w:color="000000"/>
              <w:bottom w:val="single" w:sz="4" w:space="0" w:color="000000"/>
              <w:right w:val="single" w:sz="4" w:space="0" w:color="000000"/>
            </w:tcBorders>
          </w:tcPr>
          <w:p w:rsidR="002B5F46" w:rsidRPr="00085AB7" w:rsidRDefault="002B5F46" w:rsidP="002A0B63">
            <w:pPr>
              <w:widowControl w:val="0"/>
              <w:kinsoku w:val="0"/>
              <w:overflowPunct w:val="0"/>
              <w:autoSpaceDE w:val="0"/>
              <w:autoSpaceDN w:val="0"/>
              <w:adjustRightInd w:val="0"/>
            </w:pPr>
          </w:p>
        </w:tc>
        <w:tc>
          <w:tcPr>
            <w:tcW w:w="1779" w:type="dxa"/>
            <w:tcBorders>
              <w:top w:val="single" w:sz="4" w:space="0" w:color="000000"/>
              <w:left w:val="single" w:sz="4" w:space="0" w:color="000000"/>
              <w:bottom w:val="single" w:sz="4" w:space="0" w:color="000000"/>
              <w:right w:val="single" w:sz="4" w:space="0" w:color="000000"/>
            </w:tcBorders>
          </w:tcPr>
          <w:p w:rsidR="002B5F46" w:rsidRPr="00085AB7" w:rsidRDefault="002B5F46" w:rsidP="002A0B63">
            <w:pPr>
              <w:widowControl w:val="0"/>
              <w:kinsoku w:val="0"/>
              <w:overflowPunct w:val="0"/>
              <w:autoSpaceDE w:val="0"/>
              <w:autoSpaceDN w:val="0"/>
              <w:adjustRightInd w:val="0"/>
            </w:pPr>
          </w:p>
        </w:tc>
        <w:tc>
          <w:tcPr>
            <w:tcW w:w="1560" w:type="dxa"/>
            <w:tcBorders>
              <w:top w:val="single" w:sz="4" w:space="0" w:color="auto"/>
              <w:bottom w:val="single" w:sz="4" w:space="0" w:color="auto"/>
              <w:right w:val="single" w:sz="4" w:space="0" w:color="auto"/>
            </w:tcBorders>
            <w:shd w:val="clear" w:color="auto" w:fill="auto"/>
          </w:tcPr>
          <w:p w:rsidR="002B5F46" w:rsidRPr="00085AB7" w:rsidRDefault="002B5F46"/>
        </w:tc>
      </w:tr>
      <w:tr w:rsidR="000A5ABB" w:rsidRPr="00085AB7" w:rsidTr="00A149FB">
        <w:trPr>
          <w:trHeight w:val="435"/>
        </w:trPr>
        <w:tc>
          <w:tcPr>
            <w:tcW w:w="4536" w:type="dxa"/>
            <w:tcBorders>
              <w:top w:val="single" w:sz="4" w:space="0" w:color="000000"/>
              <w:left w:val="single" w:sz="4" w:space="0" w:color="000000"/>
              <w:bottom w:val="single" w:sz="4" w:space="0" w:color="000000"/>
              <w:right w:val="single" w:sz="4" w:space="0" w:color="000000"/>
            </w:tcBorders>
          </w:tcPr>
          <w:p w:rsidR="00A149FB" w:rsidRPr="00085AB7" w:rsidRDefault="00A149FB" w:rsidP="00085AB7">
            <w:pPr>
              <w:widowControl w:val="0"/>
              <w:tabs>
                <w:tab w:val="left" w:pos="3240"/>
              </w:tabs>
              <w:kinsoku w:val="0"/>
              <w:overflowPunct w:val="0"/>
              <w:autoSpaceDE w:val="0"/>
              <w:autoSpaceDN w:val="0"/>
              <w:adjustRightInd w:val="0"/>
              <w:rPr>
                <w:lang w:val="ru-RU"/>
              </w:rPr>
            </w:pPr>
            <w:r w:rsidRPr="00085AB7">
              <w:rPr>
                <w:lang w:val="ru-RU"/>
              </w:rPr>
              <w:lastRenderedPageBreak/>
              <w:t xml:space="preserve"> Контрольная</w:t>
            </w:r>
            <w:r w:rsidRPr="00085AB7">
              <w:rPr>
                <w:spacing w:val="-2"/>
                <w:lang w:val="ru-RU"/>
              </w:rPr>
              <w:t xml:space="preserve"> </w:t>
            </w:r>
            <w:r w:rsidRPr="00085AB7">
              <w:rPr>
                <w:lang w:val="ru-RU"/>
              </w:rPr>
              <w:t>точка</w:t>
            </w:r>
            <w:r w:rsidRPr="00085AB7">
              <w:rPr>
                <w:spacing w:val="-4"/>
                <w:lang w:val="ru-RU"/>
              </w:rPr>
              <w:t xml:space="preserve"> </w:t>
            </w:r>
            <w:r w:rsidRPr="00085AB7">
              <w:rPr>
                <w:lang w:val="ru-RU"/>
              </w:rPr>
              <w:t>1.</w:t>
            </w:r>
            <w:r w:rsidR="00085AB7" w:rsidRPr="00085AB7">
              <w:rPr>
                <w:lang w:val="ru-RU"/>
              </w:rPr>
              <w:t>№</w:t>
            </w:r>
          </w:p>
        </w:tc>
        <w:tc>
          <w:tcPr>
            <w:tcW w:w="2757"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rPr>
                <w:lang w:val="ru-RU"/>
              </w:rPr>
            </w:pPr>
          </w:p>
        </w:tc>
        <w:tc>
          <w:tcPr>
            <w:tcW w:w="3402"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rPr>
                <w:lang w:val="ru-RU"/>
              </w:rPr>
            </w:pPr>
          </w:p>
        </w:tc>
        <w:tc>
          <w:tcPr>
            <w:tcW w:w="1779"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rPr>
                <w:lang w:val="ru-RU"/>
              </w:rPr>
            </w:pPr>
          </w:p>
        </w:tc>
        <w:tc>
          <w:tcPr>
            <w:tcW w:w="1560" w:type="dxa"/>
            <w:tcBorders>
              <w:top w:val="single" w:sz="4" w:space="0" w:color="auto"/>
              <w:bottom w:val="single" w:sz="4" w:space="0" w:color="auto"/>
              <w:right w:val="single" w:sz="4" w:space="0" w:color="auto"/>
            </w:tcBorders>
            <w:shd w:val="clear" w:color="auto" w:fill="auto"/>
          </w:tcPr>
          <w:p w:rsidR="00A149FB" w:rsidRPr="00085AB7" w:rsidRDefault="00A149FB">
            <w:pPr>
              <w:rPr>
                <w:lang w:val="ru-RU"/>
              </w:rPr>
            </w:pPr>
          </w:p>
        </w:tc>
      </w:tr>
      <w:tr w:rsidR="000A5ABB" w:rsidRPr="00085AB7" w:rsidTr="00A149FB">
        <w:trPr>
          <w:trHeight w:val="314"/>
        </w:trPr>
        <w:tc>
          <w:tcPr>
            <w:tcW w:w="4536" w:type="dxa"/>
            <w:tcBorders>
              <w:top w:val="single" w:sz="4" w:space="0" w:color="000000"/>
              <w:left w:val="single" w:sz="4" w:space="0" w:color="000000"/>
              <w:bottom w:val="single" w:sz="4" w:space="0" w:color="000000"/>
              <w:right w:val="single" w:sz="4" w:space="0" w:color="000000"/>
            </w:tcBorders>
          </w:tcPr>
          <w:p w:rsidR="00A149FB" w:rsidRPr="00085AB7" w:rsidRDefault="00A149FB" w:rsidP="00085AB7">
            <w:pPr>
              <w:widowControl w:val="0"/>
              <w:kinsoku w:val="0"/>
              <w:overflowPunct w:val="0"/>
              <w:autoSpaceDE w:val="0"/>
              <w:autoSpaceDN w:val="0"/>
              <w:adjustRightInd w:val="0"/>
              <w:rPr>
                <w:lang w:val="ru-RU"/>
              </w:rPr>
            </w:pPr>
            <w:r w:rsidRPr="00085AB7">
              <w:rPr>
                <w:lang w:val="ru-RU"/>
              </w:rPr>
              <w:t xml:space="preserve"> Мероприятие</w:t>
            </w:r>
            <w:r w:rsidRPr="00085AB7">
              <w:rPr>
                <w:spacing w:val="-4"/>
                <w:lang w:val="ru-RU"/>
              </w:rPr>
              <w:t xml:space="preserve"> </w:t>
            </w:r>
            <w:r w:rsidRPr="00085AB7">
              <w:rPr>
                <w:lang w:val="ru-RU"/>
              </w:rPr>
              <w:t>(результат)</w:t>
            </w:r>
            <w:r w:rsidRPr="00085AB7">
              <w:rPr>
                <w:spacing w:val="-1"/>
                <w:lang w:val="ru-RU"/>
              </w:rPr>
              <w:t xml:space="preserve"> </w:t>
            </w:r>
            <w:r w:rsidRPr="00085AB7">
              <w:rPr>
                <w:lang w:val="ru-RU"/>
              </w:rPr>
              <w:t>«Наименование»</w:t>
            </w:r>
            <w:r w:rsidRPr="00085AB7">
              <w:rPr>
                <w:spacing w:val="-6"/>
                <w:lang w:val="ru-RU"/>
              </w:rPr>
              <w:t xml:space="preserve"> </w:t>
            </w:r>
            <w:r w:rsidR="00085AB7" w:rsidRPr="00085AB7">
              <w:rPr>
                <w:spacing w:val="-6"/>
                <w:lang w:val="ru-RU"/>
              </w:rPr>
              <w:t>№</w:t>
            </w:r>
          </w:p>
        </w:tc>
        <w:tc>
          <w:tcPr>
            <w:tcW w:w="2757"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spacing w:before="61"/>
              <w:jc w:val="center"/>
              <w:rPr>
                <w:lang w:val="ru-RU"/>
              </w:rPr>
            </w:pPr>
            <w:r w:rsidRPr="00085AB7">
              <w:t>X</w:t>
            </w:r>
          </w:p>
        </w:tc>
        <w:tc>
          <w:tcPr>
            <w:tcW w:w="3402"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rPr>
                <w:lang w:val="ru-RU"/>
              </w:rPr>
            </w:pPr>
          </w:p>
        </w:tc>
        <w:tc>
          <w:tcPr>
            <w:tcW w:w="1779"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rPr>
                <w:lang w:val="ru-RU"/>
              </w:rPr>
            </w:pPr>
          </w:p>
        </w:tc>
        <w:tc>
          <w:tcPr>
            <w:tcW w:w="1560" w:type="dxa"/>
            <w:tcBorders>
              <w:top w:val="single" w:sz="4" w:space="0" w:color="auto"/>
              <w:bottom w:val="single" w:sz="4" w:space="0" w:color="auto"/>
              <w:right w:val="single" w:sz="4" w:space="0" w:color="auto"/>
            </w:tcBorders>
            <w:shd w:val="clear" w:color="auto" w:fill="auto"/>
          </w:tcPr>
          <w:p w:rsidR="00A149FB" w:rsidRPr="00085AB7" w:rsidRDefault="00A149FB">
            <w:pPr>
              <w:rPr>
                <w:lang w:val="ru-RU"/>
              </w:rPr>
            </w:pPr>
          </w:p>
        </w:tc>
      </w:tr>
      <w:tr w:rsidR="000A5ABB" w:rsidRPr="00085AB7" w:rsidTr="00A149FB">
        <w:trPr>
          <w:trHeight w:val="444"/>
        </w:trPr>
        <w:tc>
          <w:tcPr>
            <w:tcW w:w="4536" w:type="dxa"/>
            <w:tcBorders>
              <w:top w:val="single" w:sz="4" w:space="0" w:color="000000"/>
              <w:left w:val="single" w:sz="4" w:space="0" w:color="000000"/>
              <w:bottom w:val="single" w:sz="4" w:space="0" w:color="000000"/>
              <w:right w:val="single" w:sz="4" w:space="0" w:color="000000"/>
            </w:tcBorders>
          </w:tcPr>
          <w:p w:rsidR="00A149FB" w:rsidRPr="00085AB7" w:rsidRDefault="00A149FB" w:rsidP="00676147">
            <w:pPr>
              <w:widowControl w:val="0"/>
              <w:tabs>
                <w:tab w:val="left" w:pos="3391"/>
              </w:tabs>
              <w:kinsoku w:val="0"/>
              <w:overflowPunct w:val="0"/>
              <w:autoSpaceDE w:val="0"/>
              <w:autoSpaceDN w:val="0"/>
              <w:adjustRightInd w:val="0"/>
              <w:rPr>
                <w:lang w:val="ru-RU"/>
              </w:rPr>
            </w:pPr>
            <w:r w:rsidRPr="00085AB7">
              <w:rPr>
                <w:lang w:val="ru-RU"/>
              </w:rPr>
              <w:t xml:space="preserve"> Мероприятие</w:t>
            </w:r>
            <w:r w:rsidRPr="00085AB7">
              <w:rPr>
                <w:spacing w:val="-5"/>
                <w:lang w:val="ru-RU"/>
              </w:rPr>
              <w:t xml:space="preserve"> </w:t>
            </w:r>
            <w:r w:rsidRPr="00085AB7">
              <w:rPr>
                <w:lang w:val="ru-RU"/>
              </w:rPr>
              <w:t>(результат)</w:t>
            </w:r>
            <w:r w:rsidRPr="00085AB7">
              <w:rPr>
                <w:spacing w:val="-2"/>
                <w:lang w:val="ru-RU"/>
              </w:rPr>
              <w:t xml:space="preserve"> </w:t>
            </w:r>
            <w:r w:rsidRPr="00085AB7">
              <w:rPr>
                <w:lang w:val="ru-RU"/>
              </w:rPr>
              <w:t>«Наименование»</w:t>
            </w:r>
            <w:r w:rsidRPr="00085AB7">
              <w:rPr>
                <w:spacing w:val="-7"/>
                <w:lang w:val="ru-RU"/>
              </w:rPr>
              <w:t xml:space="preserve"> </w:t>
            </w:r>
            <w:r w:rsidRPr="00085AB7">
              <w:rPr>
                <w:lang w:val="ru-RU"/>
              </w:rPr>
              <w:t>в ____году</w:t>
            </w:r>
            <w:r w:rsidRPr="00085AB7">
              <w:rPr>
                <w:spacing w:val="-5"/>
                <w:lang w:val="ru-RU"/>
              </w:rPr>
              <w:t xml:space="preserve">  </w:t>
            </w:r>
            <w:r w:rsidRPr="00085AB7">
              <w:rPr>
                <w:lang w:val="ru-RU"/>
              </w:rPr>
              <w:t>реализации</w:t>
            </w:r>
          </w:p>
        </w:tc>
        <w:tc>
          <w:tcPr>
            <w:tcW w:w="2757"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spacing w:before="61"/>
              <w:jc w:val="center"/>
              <w:rPr>
                <w:lang w:val="ru-RU"/>
              </w:rPr>
            </w:pPr>
            <w:r w:rsidRPr="00085AB7">
              <w:t>X</w:t>
            </w:r>
          </w:p>
        </w:tc>
        <w:tc>
          <w:tcPr>
            <w:tcW w:w="3402"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rPr>
                <w:lang w:val="ru-RU"/>
              </w:rPr>
            </w:pPr>
          </w:p>
        </w:tc>
        <w:tc>
          <w:tcPr>
            <w:tcW w:w="1779"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rPr>
                <w:lang w:val="ru-RU"/>
              </w:rPr>
            </w:pPr>
          </w:p>
        </w:tc>
        <w:tc>
          <w:tcPr>
            <w:tcW w:w="1560" w:type="dxa"/>
            <w:tcBorders>
              <w:top w:val="single" w:sz="4" w:space="0" w:color="auto"/>
              <w:bottom w:val="single" w:sz="4" w:space="0" w:color="auto"/>
              <w:right w:val="single" w:sz="4" w:space="0" w:color="auto"/>
            </w:tcBorders>
            <w:shd w:val="clear" w:color="auto" w:fill="auto"/>
          </w:tcPr>
          <w:p w:rsidR="00A149FB" w:rsidRPr="00085AB7" w:rsidRDefault="00A149FB">
            <w:pPr>
              <w:rPr>
                <w:lang w:val="ru-RU"/>
              </w:rPr>
            </w:pPr>
          </w:p>
        </w:tc>
      </w:tr>
      <w:tr w:rsidR="000A5ABB" w:rsidRPr="00085AB7" w:rsidTr="00A149FB">
        <w:trPr>
          <w:trHeight w:val="313"/>
        </w:trPr>
        <w:tc>
          <w:tcPr>
            <w:tcW w:w="4536"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pPr>
            <w:r w:rsidRPr="00085AB7">
              <w:rPr>
                <w:lang w:val="ru-RU"/>
              </w:rPr>
              <w:t xml:space="preserve"> Конт</w:t>
            </w:r>
            <w:proofErr w:type="spellStart"/>
            <w:r w:rsidRPr="00085AB7">
              <w:t>рольная</w:t>
            </w:r>
            <w:proofErr w:type="spellEnd"/>
            <w:r w:rsidRPr="00085AB7">
              <w:rPr>
                <w:spacing w:val="-1"/>
              </w:rPr>
              <w:t xml:space="preserve"> </w:t>
            </w:r>
            <w:proofErr w:type="spellStart"/>
            <w:r w:rsidRPr="00085AB7">
              <w:t>точка</w:t>
            </w:r>
            <w:proofErr w:type="spellEnd"/>
            <w:r w:rsidRPr="00085AB7">
              <w:rPr>
                <w:spacing w:val="-4"/>
              </w:rPr>
              <w:t xml:space="preserve"> </w:t>
            </w:r>
            <w:r w:rsidRPr="00085AB7">
              <w:t>2.1</w:t>
            </w:r>
          </w:p>
        </w:tc>
        <w:tc>
          <w:tcPr>
            <w:tcW w:w="2757"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pPr>
          </w:p>
        </w:tc>
        <w:tc>
          <w:tcPr>
            <w:tcW w:w="3402"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pPr>
          </w:p>
        </w:tc>
        <w:tc>
          <w:tcPr>
            <w:tcW w:w="1779"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pPr>
          </w:p>
        </w:tc>
        <w:tc>
          <w:tcPr>
            <w:tcW w:w="1560" w:type="dxa"/>
            <w:tcBorders>
              <w:top w:val="single" w:sz="4" w:space="0" w:color="auto"/>
              <w:bottom w:val="single" w:sz="4" w:space="0" w:color="auto"/>
              <w:right w:val="single" w:sz="4" w:space="0" w:color="auto"/>
            </w:tcBorders>
            <w:shd w:val="clear" w:color="auto" w:fill="auto"/>
          </w:tcPr>
          <w:p w:rsidR="00A149FB" w:rsidRPr="00085AB7" w:rsidRDefault="00A149FB"/>
        </w:tc>
      </w:tr>
      <w:tr w:rsidR="000A5ABB" w:rsidRPr="00085AB7" w:rsidTr="00A149FB">
        <w:trPr>
          <w:trHeight w:val="318"/>
        </w:trPr>
        <w:tc>
          <w:tcPr>
            <w:tcW w:w="4536" w:type="dxa"/>
            <w:tcBorders>
              <w:top w:val="single" w:sz="4" w:space="0" w:color="000000"/>
              <w:left w:val="single" w:sz="4" w:space="0" w:color="000000"/>
              <w:bottom w:val="single" w:sz="4" w:space="0" w:color="000000"/>
              <w:right w:val="single" w:sz="4" w:space="0" w:color="000000"/>
            </w:tcBorders>
          </w:tcPr>
          <w:p w:rsidR="00A149FB" w:rsidRPr="00085AB7" w:rsidRDefault="00A149FB" w:rsidP="00085AB7">
            <w:pPr>
              <w:widowControl w:val="0"/>
              <w:kinsoku w:val="0"/>
              <w:overflowPunct w:val="0"/>
              <w:autoSpaceDE w:val="0"/>
              <w:autoSpaceDN w:val="0"/>
              <w:adjustRightInd w:val="0"/>
              <w:rPr>
                <w:lang w:val="ru-RU"/>
              </w:rPr>
            </w:pPr>
            <w:r w:rsidRPr="00085AB7">
              <w:t xml:space="preserve"> </w:t>
            </w:r>
            <w:proofErr w:type="spellStart"/>
            <w:r w:rsidRPr="00085AB7">
              <w:t>Контрольная</w:t>
            </w:r>
            <w:proofErr w:type="spellEnd"/>
            <w:r w:rsidRPr="00085AB7">
              <w:rPr>
                <w:spacing w:val="-1"/>
              </w:rPr>
              <w:t xml:space="preserve"> </w:t>
            </w:r>
            <w:proofErr w:type="spellStart"/>
            <w:r w:rsidRPr="00085AB7">
              <w:t>точка</w:t>
            </w:r>
            <w:proofErr w:type="spellEnd"/>
            <w:r w:rsidRPr="00085AB7">
              <w:rPr>
                <w:spacing w:val="-4"/>
              </w:rPr>
              <w:t xml:space="preserve"> </w:t>
            </w:r>
            <w:r w:rsidRPr="00085AB7">
              <w:t>2.</w:t>
            </w:r>
            <w:r w:rsidR="00085AB7" w:rsidRPr="00085AB7">
              <w:rPr>
                <w:lang w:val="ru-RU"/>
              </w:rPr>
              <w:t>№</w:t>
            </w:r>
          </w:p>
        </w:tc>
        <w:tc>
          <w:tcPr>
            <w:tcW w:w="2757"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pPr>
          </w:p>
        </w:tc>
        <w:tc>
          <w:tcPr>
            <w:tcW w:w="3402"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pPr>
          </w:p>
        </w:tc>
        <w:tc>
          <w:tcPr>
            <w:tcW w:w="1779" w:type="dxa"/>
            <w:tcBorders>
              <w:top w:val="single" w:sz="4" w:space="0" w:color="000000"/>
              <w:left w:val="single" w:sz="4" w:space="0" w:color="000000"/>
              <w:bottom w:val="single" w:sz="4" w:space="0" w:color="000000"/>
              <w:right w:val="single" w:sz="4" w:space="0" w:color="000000"/>
            </w:tcBorders>
          </w:tcPr>
          <w:p w:rsidR="00A149FB" w:rsidRPr="00085AB7" w:rsidRDefault="00A149FB" w:rsidP="002A0B63">
            <w:pPr>
              <w:widowControl w:val="0"/>
              <w:kinsoku w:val="0"/>
              <w:overflowPunct w:val="0"/>
              <w:autoSpaceDE w:val="0"/>
              <w:autoSpaceDN w:val="0"/>
              <w:adjustRightInd w:val="0"/>
            </w:pPr>
          </w:p>
        </w:tc>
        <w:tc>
          <w:tcPr>
            <w:tcW w:w="1560" w:type="dxa"/>
            <w:tcBorders>
              <w:top w:val="single" w:sz="4" w:space="0" w:color="auto"/>
              <w:bottom w:val="single" w:sz="4" w:space="0" w:color="auto"/>
              <w:right w:val="single" w:sz="4" w:space="0" w:color="auto"/>
            </w:tcBorders>
            <w:shd w:val="clear" w:color="auto" w:fill="auto"/>
          </w:tcPr>
          <w:p w:rsidR="00A149FB" w:rsidRPr="00085AB7" w:rsidRDefault="00A149FB"/>
        </w:tc>
      </w:tr>
    </w:tbl>
    <w:p w:rsidR="00C9792C" w:rsidRPr="00085AB7" w:rsidRDefault="00085AB7" w:rsidP="00085AB7">
      <w:pPr>
        <w:autoSpaceDE w:val="0"/>
        <w:autoSpaceDN w:val="0"/>
        <w:adjustRightInd w:val="0"/>
        <w:ind w:left="273" w:firstLine="720"/>
        <w:rPr>
          <w:lang w:val="ru-RU"/>
        </w:rPr>
      </w:pPr>
      <w:r w:rsidRPr="00085AB7">
        <w:rPr>
          <w:lang w:val="ru-RU"/>
        </w:rPr>
        <w:t>(39)</w:t>
      </w:r>
      <w:r w:rsidR="00A149FB" w:rsidRPr="00085AB7">
        <w:rPr>
          <w:lang w:val="ru-RU"/>
        </w:rPr>
        <w:t xml:space="preserve"> </w:t>
      </w:r>
      <w:r w:rsidR="00C9792C" w:rsidRPr="00085AB7">
        <w:rPr>
          <w:lang w:val="ru-RU"/>
        </w:rPr>
        <w:t>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636801" w:rsidRPr="00085AB7" w:rsidRDefault="00636801" w:rsidP="00A149FB">
      <w:pPr>
        <w:pStyle w:val="af0"/>
        <w:numPr>
          <w:ilvl w:val="0"/>
          <w:numId w:val="16"/>
        </w:numPr>
        <w:autoSpaceDE w:val="0"/>
        <w:autoSpaceDN w:val="0"/>
        <w:adjustRightInd w:val="0"/>
        <w:rPr>
          <w:rFonts w:ascii="Times New Roman" w:hAnsi="Times New Roman"/>
        </w:rPr>
      </w:pPr>
      <w:r w:rsidRPr="00085AB7">
        <w:rPr>
          <w:rFonts w:ascii="Times New Roman" w:hAnsi="Times New Roman"/>
        </w:rPr>
        <w:t>Указывается вид документа, подтверждающий факт достижения контрольной точки.</w:t>
      </w:r>
    </w:p>
    <w:p w:rsidR="00C9792C" w:rsidRPr="00085AB7" w:rsidRDefault="00C9792C" w:rsidP="00A149FB">
      <w:pPr>
        <w:pStyle w:val="af0"/>
        <w:numPr>
          <w:ilvl w:val="0"/>
          <w:numId w:val="16"/>
        </w:numPr>
        <w:autoSpaceDE w:val="0"/>
        <w:autoSpaceDN w:val="0"/>
        <w:adjustRightInd w:val="0"/>
        <w:rPr>
          <w:rFonts w:ascii="Times New Roman" w:hAnsi="Times New Roman"/>
        </w:rPr>
      </w:pPr>
      <w:r w:rsidRPr="00085AB7">
        <w:rPr>
          <w:rFonts w:ascii="Times New Roman" w:hAnsi="Times New Roman"/>
        </w:rPr>
        <w:t>На бумажном носителе и/или указывается муниципальная (государственная) информационная система, содержащая информацию о показателях и их значениях (при наличии).</w:t>
      </w:r>
    </w:p>
    <w:p w:rsidR="009D4DF4" w:rsidRDefault="009D4DF4" w:rsidP="009D4DF4">
      <w:pPr>
        <w:pStyle w:val="af0"/>
        <w:autoSpaceDE w:val="0"/>
        <w:autoSpaceDN w:val="0"/>
        <w:adjustRightInd w:val="0"/>
        <w:ind w:left="1080"/>
        <w:rPr>
          <w:rFonts w:ascii="Times New Roman" w:hAnsi="Times New Roman"/>
          <w:color w:val="0070C0"/>
        </w:rPr>
      </w:pPr>
    </w:p>
    <w:p w:rsidR="00B329DC" w:rsidRDefault="00B329DC">
      <w:pPr>
        <w:rPr>
          <w:rFonts w:eastAsia="Calibri"/>
          <w:color w:val="0070C0"/>
          <w:sz w:val="22"/>
          <w:szCs w:val="22"/>
          <w:lang w:val="ru-RU" w:eastAsia="en-US"/>
        </w:rPr>
      </w:pPr>
      <w:r w:rsidRPr="006276EB">
        <w:rPr>
          <w:color w:val="0070C0"/>
          <w:lang w:val="ru-RU"/>
        </w:rPr>
        <w:br w:type="page"/>
      </w:r>
    </w:p>
    <w:p w:rsidR="00B329DC" w:rsidRPr="00BB2345" w:rsidRDefault="00B329DC" w:rsidP="00B329DC">
      <w:pPr>
        <w:ind w:left="9639"/>
        <w:rPr>
          <w:b/>
          <w:sz w:val="26"/>
          <w:szCs w:val="26"/>
          <w:lang w:val="ru-RU"/>
        </w:rPr>
      </w:pPr>
      <w:r>
        <w:rPr>
          <w:b/>
          <w:sz w:val="26"/>
          <w:szCs w:val="26"/>
          <w:lang w:val="ru-RU"/>
        </w:rPr>
        <w:lastRenderedPageBreak/>
        <w:t xml:space="preserve">Приложение </w:t>
      </w:r>
      <w:r w:rsidR="0017199C">
        <w:rPr>
          <w:b/>
          <w:sz w:val="26"/>
          <w:szCs w:val="26"/>
          <w:lang w:val="ru-RU"/>
        </w:rPr>
        <w:t>№</w:t>
      </w:r>
      <w:r>
        <w:rPr>
          <w:b/>
          <w:sz w:val="26"/>
          <w:szCs w:val="26"/>
          <w:lang w:val="ru-RU"/>
        </w:rPr>
        <w:t>5</w:t>
      </w:r>
    </w:p>
    <w:p w:rsidR="00B329DC" w:rsidRPr="00BB2345" w:rsidRDefault="00B329DC" w:rsidP="00B329DC">
      <w:pPr>
        <w:widowControl w:val="0"/>
        <w:autoSpaceDE w:val="0"/>
        <w:autoSpaceDN w:val="0"/>
        <w:adjustRightInd w:val="0"/>
        <w:ind w:left="9639"/>
        <w:outlineLvl w:val="0"/>
        <w:rPr>
          <w:sz w:val="26"/>
          <w:szCs w:val="26"/>
          <w:lang w:val="ru-RU"/>
        </w:rPr>
      </w:pPr>
      <w:r w:rsidRPr="00BB2345">
        <w:rPr>
          <w:sz w:val="26"/>
          <w:szCs w:val="26"/>
          <w:lang w:val="ru-RU"/>
        </w:rPr>
        <w:t>к Положению о порядке разработки</w:t>
      </w:r>
    </w:p>
    <w:p w:rsidR="00B329DC" w:rsidRPr="00BB2345" w:rsidRDefault="00B329DC" w:rsidP="00B329DC">
      <w:pPr>
        <w:widowControl w:val="0"/>
        <w:autoSpaceDE w:val="0"/>
        <w:autoSpaceDN w:val="0"/>
        <w:adjustRightInd w:val="0"/>
        <w:ind w:left="9639"/>
        <w:outlineLvl w:val="0"/>
        <w:rPr>
          <w:sz w:val="26"/>
          <w:szCs w:val="26"/>
          <w:lang w:val="ru-RU"/>
        </w:rPr>
      </w:pPr>
      <w:r w:rsidRPr="00BB2345">
        <w:rPr>
          <w:sz w:val="26"/>
          <w:szCs w:val="26"/>
          <w:lang w:val="ru-RU"/>
        </w:rPr>
        <w:t>и реализации муниципальных программ</w:t>
      </w:r>
    </w:p>
    <w:p w:rsidR="00B329DC" w:rsidRDefault="00B329DC" w:rsidP="00B329DC">
      <w:pPr>
        <w:widowControl w:val="0"/>
        <w:autoSpaceDE w:val="0"/>
        <w:autoSpaceDN w:val="0"/>
        <w:adjustRightInd w:val="0"/>
        <w:ind w:left="9639"/>
        <w:outlineLvl w:val="0"/>
        <w:rPr>
          <w:sz w:val="26"/>
          <w:szCs w:val="26"/>
          <w:lang w:val="ru-RU"/>
        </w:rPr>
      </w:pPr>
      <w:r w:rsidRPr="00BB2345">
        <w:rPr>
          <w:sz w:val="26"/>
          <w:szCs w:val="26"/>
          <w:lang w:val="ru-RU"/>
        </w:rPr>
        <w:t>Юр</w:t>
      </w:r>
      <w:r>
        <w:rPr>
          <w:sz w:val="26"/>
          <w:szCs w:val="26"/>
          <w:lang w:val="ru-RU"/>
        </w:rPr>
        <w:t>гинского  муниципального округа</w:t>
      </w:r>
    </w:p>
    <w:p w:rsidR="00B329DC" w:rsidRDefault="00B329DC" w:rsidP="00B329DC">
      <w:pPr>
        <w:widowControl w:val="0"/>
        <w:autoSpaceDE w:val="0"/>
        <w:autoSpaceDN w:val="0"/>
        <w:adjustRightInd w:val="0"/>
        <w:ind w:left="9639"/>
        <w:jc w:val="center"/>
        <w:outlineLvl w:val="0"/>
        <w:rPr>
          <w:sz w:val="26"/>
          <w:szCs w:val="26"/>
          <w:lang w:val="ru-RU"/>
        </w:rPr>
      </w:pPr>
    </w:p>
    <w:p w:rsidR="00B329DC" w:rsidRPr="00BB2345" w:rsidRDefault="00B329DC" w:rsidP="00B329DC">
      <w:pPr>
        <w:widowControl w:val="0"/>
        <w:autoSpaceDE w:val="0"/>
        <w:autoSpaceDN w:val="0"/>
        <w:adjustRightInd w:val="0"/>
        <w:ind w:left="9639"/>
        <w:jc w:val="center"/>
        <w:outlineLvl w:val="0"/>
        <w:rPr>
          <w:sz w:val="26"/>
          <w:szCs w:val="26"/>
          <w:lang w:val="ru-RU"/>
        </w:rPr>
      </w:pPr>
    </w:p>
    <w:p w:rsidR="009D4DF4" w:rsidRPr="00085AB7" w:rsidRDefault="009D4DF4" w:rsidP="00B329DC">
      <w:pPr>
        <w:widowControl w:val="0"/>
        <w:autoSpaceDE w:val="0"/>
        <w:autoSpaceDN w:val="0"/>
        <w:ind w:left="284"/>
        <w:jc w:val="center"/>
        <w:rPr>
          <w:b/>
          <w:bCs/>
          <w:sz w:val="28"/>
          <w:szCs w:val="28"/>
          <w:lang w:val="ru-RU"/>
        </w:rPr>
      </w:pPr>
      <w:r w:rsidRPr="00085AB7">
        <w:rPr>
          <w:b/>
          <w:bCs/>
          <w:sz w:val="28"/>
          <w:szCs w:val="28"/>
          <w:lang w:val="ru-RU"/>
        </w:rPr>
        <w:t>Перечень</w:t>
      </w:r>
    </w:p>
    <w:p w:rsidR="009D4DF4" w:rsidRPr="00085AB7" w:rsidRDefault="009D4DF4" w:rsidP="00B329DC">
      <w:pPr>
        <w:widowControl w:val="0"/>
        <w:autoSpaceDE w:val="0"/>
        <w:autoSpaceDN w:val="0"/>
        <w:ind w:left="567"/>
        <w:jc w:val="center"/>
        <w:rPr>
          <w:b/>
          <w:bCs/>
          <w:sz w:val="28"/>
          <w:szCs w:val="28"/>
          <w:lang w:val="ru-RU"/>
        </w:rPr>
      </w:pPr>
      <w:r w:rsidRPr="00085AB7">
        <w:rPr>
          <w:b/>
          <w:bCs/>
          <w:sz w:val="28"/>
          <w:szCs w:val="28"/>
          <w:lang w:val="ru-RU"/>
        </w:rPr>
        <w:t>типов мероприятий (результатов) и их контрольных точек</w:t>
      </w:r>
    </w:p>
    <w:p w:rsidR="009D4DF4" w:rsidRPr="00085AB7" w:rsidRDefault="009D4DF4" w:rsidP="00B329DC">
      <w:pPr>
        <w:widowControl w:val="0"/>
        <w:autoSpaceDE w:val="0"/>
        <w:autoSpaceDN w:val="0"/>
        <w:ind w:left="567"/>
        <w:jc w:val="center"/>
        <w:rPr>
          <w:b/>
          <w:bCs/>
          <w:sz w:val="28"/>
          <w:szCs w:val="28"/>
          <w:lang w:val="ru-RU"/>
        </w:rPr>
      </w:pPr>
      <w:proofErr w:type="spellStart"/>
      <w:proofErr w:type="gramStart"/>
      <w:r w:rsidRPr="00085AB7">
        <w:rPr>
          <w:b/>
          <w:bCs/>
          <w:sz w:val="28"/>
          <w:szCs w:val="28"/>
        </w:rPr>
        <w:t>проектной</w:t>
      </w:r>
      <w:proofErr w:type="spellEnd"/>
      <w:proofErr w:type="gramEnd"/>
      <w:r w:rsidRPr="00085AB7">
        <w:rPr>
          <w:b/>
          <w:bCs/>
          <w:sz w:val="28"/>
          <w:szCs w:val="28"/>
        </w:rPr>
        <w:t xml:space="preserve"> </w:t>
      </w:r>
      <w:proofErr w:type="spellStart"/>
      <w:r w:rsidRPr="00085AB7">
        <w:rPr>
          <w:b/>
          <w:bCs/>
          <w:sz w:val="28"/>
          <w:szCs w:val="28"/>
        </w:rPr>
        <w:t>части</w:t>
      </w:r>
      <w:proofErr w:type="spellEnd"/>
      <w:r w:rsidRPr="00085AB7">
        <w:rPr>
          <w:b/>
          <w:bCs/>
          <w:sz w:val="28"/>
          <w:szCs w:val="28"/>
        </w:rPr>
        <w:t xml:space="preserve"> </w:t>
      </w:r>
      <w:proofErr w:type="spellStart"/>
      <w:r w:rsidRPr="00085AB7">
        <w:rPr>
          <w:b/>
          <w:bCs/>
          <w:sz w:val="28"/>
          <w:szCs w:val="28"/>
          <w:lang w:val="ru-RU"/>
        </w:rPr>
        <w:t>муниципаль</w:t>
      </w:r>
      <w:r w:rsidRPr="00085AB7">
        <w:rPr>
          <w:b/>
          <w:bCs/>
          <w:sz w:val="28"/>
          <w:szCs w:val="28"/>
        </w:rPr>
        <w:t>ной</w:t>
      </w:r>
      <w:proofErr w:type="spellEnd"/>
      <w:r w:rsidRPr="00085AB7">
        <w:rPr>
          <w:b/>
          <w:bCs/>
          <w:sz w:val="28"/>
          <w:szCs w:val="28"/>
        </w:rPr>
        <w:t xml:space="preserve"> </w:t>
      </w:r>
      <w:proofErr w:type="spellStart"/>
      <w:r w:rsidRPr="00085AB7">
        <w:rPr>
          <w:b/>
          <w:bCs/>
          <w:sz w:val="28"/>
          <w:szCs w:val="28"/>
        </w:rPr>
        <w:t>программы</w:t>
      </w:r>
      <w:proofErr w:type="spellEnd"/>
    </w:p>
    <w:p w:rsidR="009D4DF4" w:rsidRPr="00085AB7" w:rsidRDefault="009D4DF4" w:rsidP="00B329DC">
      <w:pPr>
        <w:widowControl w:val="0"/>
        <w:autoSpaceDE w:val="0"/>
        <w:autoSpaceDN w:val="0"/>
        <w:ind w:left="567"/>
        <w:jc w:val="center"/>
        <w:rPr>
          <w:bCs/>
          <w:sz w:val="28"/>
          <w:szCs w:val="28"/>
          <w:lang w:val="ru-R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344"/>
        <w:gridCol w:w="6923"/>
      </w:tblGrid>
      <w:tr w:rsidR="009D4DF4" w:rsidRPr="00085AB7" w:rsidTr="008A58CC">
        <w:tc>
          <w:tcPr>
            <w:tcW w:w="561" w:type="dxa"/>
            <w:shd w:val="clear" w:color="auto" w:fill="auto"/>
          </w:tcPr>
          <w:p w:rsidR="009D4DF4" w:rsidRPr="00085AB7" w:rsidRDefault="009D4DF4" w:rsidP="008A58CC">
            <w:pPr>
              <w:pStyle w:val="ConsPlusNormal"/>
              <w:jc w:val="center"/>
              <w:rPr>
                <w:rFonts w:ascii="Times New Roman" w:hAnsi="Times New Roman" w:cs="Times New Roman"/>
              </w:rPr>
            </w:pPr>
            <w:r w:rsidRPr="00085AB7">
              <w:rPr>
                <w:rFonts w:ascii="Times New Roman" w:hAnsi="Times New Roman" w:cs="Times New Roman"/>
              </w:rPr>
              <w:t xml:space="preserve">№ </w:t>
            </w:r>
            <w:proofErr w:type="gramStart"/>
            <w:r w:rsidRPr="00085AB7">
              <w:rPr>
                <w:rFonts w:ascii="Times New Roman" w:hAnsi="Times New Roman" w:cs="Times New Roman"/>
              </w:rPr>
              <w:t>п</w:t>
            </w:r>
            <w:proofErr w:type="gramEnd"/>
            <w:r w:rsidRPr="00085AB7">
              <w:rPr>
                <w:rFonts w:ascii="Times New Roman" w:hAnsi="Times New Roman" w:cs="Times New Roman"/>
              </w:rPr>
              <w:t>/п</w:t>
            </w:r>
          </w:p>
        </w:tc>
        <w:tc>
          <w:tcPr>
            <w:tcW w:w="6461" w:type="dxa"/>
            <w:shd w:val="clear" w:color="auto" w:fill="auto"/>
          </w:tcPr>
          <w:p w:rsidR="009D4DF4" w:rsidRPr="00085AB7" w:rsidRDefault="009D4DF4" w:rsidP="00085AB7">
            <w:pPr>
              <w:pStyle w:val="ConsPlusNormal"/>
              <w:rPr>
                <w:rFonts w:ascii="Times New Roman" w:hAnsi="Times New Roman" w:cs="Times New Roman"/>
              </w:rPr>
            </w:pPr>
            <w:r w:rsidRPr="00085AB7">
              <w:rPr>
                <w:rFonts w:ascii="Times New Roman" w:hAnsi="Times New Roman" w:cs="Times New Roman"/>
              </w:rPr>
              <w:t xml:space="preserve">Наименование типа результата, типа специальной и     </w:t>
            </w:r>
            <w:r w:rsidR="008A58CC" w:rsidRPr="00085AB7">
              <w:rPr>
                <w:rFonts w:ascii="Times New Roman" w:hAnsi="Times New Roman" w:cs="Times New Roman"/>
              </w:rPr>
              <w:t xml:space="preserve">  </w:t>
            </w:r>
            <w:r w:rsidR="00085AB7" w:rsidRPr="00085AB7">
              <w:rPr>
                <w:rFonts w:ascii="Times New Roman" w:hAnsi="Times New Roman" w:cs="Times New Roman"/>
              </w:rPr>
              <w:t xml:space="preserve">   </w:t>
            </w:r>
            <w:r w:rsidRPr="00085AB7">
              <w:rPr>
                <w:rFonts w:ascii="Times New Roman" w:hAnsi="Times New Roman" w:cs="Times New Roman"/>
              </w:rPr>
              <w:t>рекомендованной дополнительной контрольной точки</w:t>
            </w:r>
          </w:p>
        </w:tc>
        <w:tc>
          <w:tcPr>
            <w:tcW w:w="7089"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Примечание</w:t>
            </w:r>
          </w:p>
        </w:tc>
      </w:tr>
      <w:tr w:rsidR="009D4DF4" w:rsidRPr="00085AB7" w:rsidTr="001E591E">
        <w:tc>
          <w:tcPr>
            <w:tcW w:w="561" w:type="dxa"/>
            <w:shd w:val="clear" w:color="auto" w:fill="auto"/>
          </w:tcPr>
          <w:p w:rsidR="009D4DF4" w:rsidRPr="00085AB7" w:rsidRDefault="008A58CC" w:rsidP="001E591E">
            <w:pPr>
              <w:pStyle w:val="ConsPlusNormal"/>
              <w:jc w:val="center"/>
              <w:rPr>
                <w:rFonts w:ascii="Times New Roman" w:hAnsi="Times New Roman" w:cs="Times New Roman"/>
              </w:rPr>
            </w:pPr>
            <w:r w:rsidRPr="00085AB7">
              <w:rPr>
                <w:rFonts w:ascii="Times New Roman" w:hAnsi="Times New Roman" w:cs="Times New Roman"/>
              </w:rPr>
              <w:t>2</w:t>
            </w:r>
            <w:r w:rsidR="009D4DF4" w:rsidRPr="00085AB7">
              <w:rPr>
                <w:rFonts w:ascii="Times New Roman" w:hAnsi="Times New Roman" w:cs="Times New Roman"/>
              </w:rPr>
              <w:t>1</w:t>
            </w:r>
          </w:p>
        </w:tc>
        <w:tc>
          <w:tcPr>
            <w:tcW w:w="64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w:t>
            </w:r>
          </w:p>
        </w:tc>
        <w:tc>
          <w:tcPr>
            <w:tcW w:w="7089"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3</w:t>
            </w:r>
          </w:p>
        </w:tc>
      </w:tr>
      <w:tr w:rsidR="009D4DF4" w:rsidRPr="006276EB" w:rsidTr="001E591E">
        <w:tc>
          <w:tcPr>
            <w:tcW w:w="14111" w:type="dxa"/>
            <w:gridSpan w:val="3"/>
            <w:shd w:val="clear" w:color="auto" w:fill="auto"/>
          </w:tcPr>
          <w:p w:rsidR="009D4DF4" w:rsidRPr="00085AB7" w:rsidRDefault="009D4DF4" w:rsidP="00611A41">
            <w:pPr>
              <w:pStyle w:val="ConsPlusNormal"/>
              <w:numPr>
                <w:ilvl w:val="0"/>
                <w:numId w:val="8"/>
              </w:numPr>
              <w:tabs>
                <w:tab w:val="left" w:pos="319"/>
              </w:tabs>
              <w:adjustRightInd/>
              <w:ind w:left="-108" w:firstLine="9"/>
              <w:jc w:val="center"/>
              <w:rPr>
                <w:rFonts w:ascii="Times New Roman" w:hAnsi="Times New Roman" w:cs="Times New Roman"/>
                <w:b/>
                <w:i/>
                <w:sz w:val="22"/>
                <w:szCs w:val="22"/>
              </w:rPr>
            </w:pPr>
            <w:r w:rsidRPr="00085AB7">
              <w:rPr>
                <w:rFonts w:ascii="Times New Roman" w:hAnsi="Times New Roman" w:cs="Times New Roman"/>
                <w:b/>
                <w:i/>
                <w:sz w:val="22"/>
                <w:szCs w:val="22"/>
              </w:rPr>
              <w:t>Строительство (реконструкция, техническое перевооружение, приобретение) объекта недвижимого имущества</w:t>
            </w:r>
          </w:p>
        </w:tc>
      </w:tr>
      <w:tr w:rsidR="009D4DF4" w:rsidRPr="00085AB7" w:rsidTr="001E591E">
        <w:tc>
          <w:tcPr>
            <w:tcW w:w="14111" w:type="dxa"/>
            <w:gridSpan w:val="3"/>
            <w:shd w:val="clear" w:color="auto" w:fill="auto"/>
          </w:tcPr>
          <w:p w:rsidR="009D4DF4" w:rsidRPr="00085AB7" w:rsidRDefault="009D4DF4" w:rsidP="001E591E">
            <w:pPr>
              <w:pStyle w:val="ConsPlusNormal"/>
              <w:ind w:left="-108"/>
              <w:jc w:val="center"/>
              <w:rPr>
                <w:rFonts w:ascii="Times New Roman" w:hAnsi="Times New Roman" w:cs="Times New Roman"/>
                <w:b/>
              </w:rPr>
            </w:pPr>
            <w:r w:rsidRPr="00085AB7">
              <w:rPr>
                <w:rFonts w:ascii="Times New Roman" w:hAnsi="Times New Roman" w:cs="Times New Roman"/>
                <w:b/>
              </w:rPr>
              <w:t>Типы специальных контрольных точек</w:t>
            </w: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11</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Земельный участок предоставлен заказчику</w:t>
            </w:r>
          </w:p>
        </w:tc>
        <w:tc>
          <w:tcPr>
            <w:tcW w:w="7089" w:type="dxa"/>
            <w:shd w:val="clear" w:color="auto" w:fill="auto"/>
          </w:tcPr>
          <w:p w:rsidR="009D4DF4" w:rsidRPr="00085AB7" w:rsidRDefault="009D4DF4" w:rsidP="001E591E">
            <w:pPr>
              <w:pStyle w:val="ConsPlusNormal"/>
              <w:ind w:left="-108"/>
              <w:rPr>
                <w:rFonts w:ascii="Times New Roman" w:hAnsi="Times New Roman" w:cs="Times New Roman"/>
              </w:rPr>
            </w:pPr>
            <w:r w:rsidRPr="00085AB7">
              <w:rPr>
                <w:rFonts w:ascii="Times New Roman" w:hAnsi="Times New Roman" w:cs="Times New Roman"/>
              </w:rPr>
              <w:t xml:space="preserve"> Применяется только для вида работ «строительство»</w:t>
            </w:r>
          </w:p>
        </w:tc>
      </w:tr>
      <w:tr w:rsidR="009D4DF4" w:rsidRPr="006276EB" w:rsidTr="008A58CC">
        <w:tc>
          <w:tcPr>
            <w:tcW w:w="561" w:type="dxa"/>
            <w:shd w:val="clear" w:color="auto" w:fill="FFFFFF" w:themeFill="background1"/>
          </w:tcPr>
          <w:p w:rsidR="008A58CC"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w:t>
            </w:r>
          </w:p>
          <w:p w:rsidR="008A58CC" w:rsidRPr="00085AB7" w:rsidRDefault="008A58CC" w:rsidP="008A58CC">
            <w:pPr>
              <w:rPr>
                <w:lang w:val="ru-RU"/>
              </w:rPr>
            </w:pPr>
          </w:p>
          <w:p w:rsidR="009D4DF4" w:rsidRPr="00085AB7" w:rsidRDefault="00085AB7" w:rsidP="008A58CC">
            <w:pPr>
              <w:rPr>
                <w:lang w:val="ru-RU"/>
              </w:rPr>
            </w:pPr>
            <w:r w:rsidRPr="00085AB7">
              <w:rPr>
                <w:lang w:val="ru-RU"/>
              </w:rPr>
              <w:t xml:space="preserve">  </w:t>
            </w:r>
            <w:r w:rsidR="008A58CC" w:rsidRPr="00085AB7">
              <w:rPr>
                <w:lang w:val="ru-RU"/>
              </w:rPr>
              <w:t>2</w:t>
            </w:r>
          </w:p>
        </w:tc>
        <w:tc>
          <w:tcPr>
            <w:tcW w:w="6461" w:type="dxa"/>
            <w:shd w:val="clear" w:color="auto" w:fill="auto"/>
          </w:tcPr>
          <w:p w:rsidR="009D4DF4" w:rsidRPr="00085AB7" w:rsidRDefault="009D4DF4" w:rsidP="008A58CC">
            <w:pPr>
              <w:pStyle w:val="ConsPlusNormal"/>
              <w:jc w:val="both"/>
              <w:rPr>
                <w:rFonts w:ascii="Times New Roman" w:hAnsi="Times New Roman" w:cs="Times New Roman"/>
              </w:rPr>
            </w:pPr>
            <w:r w:rsidRPr="00085AB7">
              <w:rPr>
                <w:rFonts w:ascii="Times New Roman" w:hAnsi="Times New Roman" w:cs="Times New Roman"/>
              </w:rPr>
              <w:t>Получены положительные заключения по результатам государственных/ негосударственных экспертиз</w:t>
            </w:r>
          </w:p>
        </w:tc>
        <w:tc>
          <w:tcPr>
            <w:tcW w:w="7089" w:type="dxa"/>
            <w:shd w:val="clear" w:color="auto" w:fill="auto"/>
          </w:tcPr>
          <w:p w:rsidR="009D4DF4" w:rsidRPr="00085AB7" w:rsidRDefault="009D4DF4" w:rsidP="001E591E">
            <w:pPr>
              <w:pStyle w:val="ConsPlusNormal"/>
              <w:ind w:left="-108"/>
              <w:rPr>
                <w:rFonts w:ascii="Times New Roman" w:hAnsi="Times New Roman" w:cs="Times New Roman"/>
              </w:rPr>
            </w:pPr>
            <w:r w:rsidRPr="00085AB7">
              <w:rPr>
                <w:rFonts w:ascii="Times New Roman" w:hAnsi="Times New Roman" w:cs="Times New Roman"/>
              </w:rPr>
              <w:t xml:space="preserve"> Применяется только для видов работ «строительство», «реконструкция»; выделяется  экспертиза проектной документации, историко-культурная экспертиза, экологическая  экспертиза, экспертиза достоверности сметной стоимости</w:t>
            </w:r>
          </w:p>
        </w:tc>
      </w:tr>
      <w:tr w:rsidR="008A58CC" w:rsidRPr="006276EB" w:rsidTr="008A58CC">
        <w:tc>
          <w:tcPr>
            <w:tcW w:w="561" w:type="dxa"/>
            <w:shd w:val="clear" w:color="auto" w:fill="FFFFFF" w:themeFill="background1"/>
          </w:tcPr>
          <w:p w:rsidR="008A58CC" w:rsidRPr="00085AB7" w:rsidRDefault="00085AB7">
            <w:r w:rsidRPr="00085AB7">
              <w:rPr>
                <w:lang w:val="ru-RU"/>
              </w:rPr>
              <w:t xml:space="preserve">  </w:t>
            </w:r>
            <w:r w:rsidR="008A58CC" w:rsidRPr="00085AB7">
              <w:rPr>
                <w:lang w:val="ru-RU"/>
              </w:rPr>
              <w:t>3</w:t>
            </w:r>
          </w:p>
        </w:tc>
        <w:tc>
          <w:tcPr>
            <w:tcW w:w="6461" w:type="dxa"/>
            <w:shd w:val="clear" w:color="auto" w:fill="auto"/>
          </w:tcPr>
          <w:p w:rsidR="008A58CC" w:rsidRPr="00085AB7" w:rsidRDefault="008A58CC" w:rsidP="008A58CC">
            <w:pPr>
              <w:pStyle w:val="ConsPlusNormal"/>
              <w:jc w:val="both"/>
              <w:rPr>
                <w:rFonts w:ascii="Times New Roman" w:hAnsi="Times New Roman" w:cs="Times New Roman"/>
              </w:rPr>
            </w:pPr>
            <w:r w:rsidRPr="00085AB7">
              <w:rPr>
                <w:rFonts w:ascii="Times New Roman" w:hAnsi="Times New Roman" w:cs="Times New Roman"/>
              </w:rPr>
              <w:t>Получено разрешение на строительство (реконструкцию)</w:t>
            </w:r>
          </w:p>
        </w:tc>
        <w:tc>
          <w:tcPr>
            <w:tcW w:w="7089" w:type="dxa"/>
            <w:shd w:val="clear" w:color="auto" w:fill="auto"/>
          </w:tcPr>
          <w:p w:rsidR="008A58CC" w:rsidRPr="00085AB7" w:rsidRDefault="008A58CC" w:rsidP="001E591E">
            <w:pPr>
              <w:pStyle w:val="ConsPlusNormal"/>
              <w:ind w:left="-108"/>
              <w:rPr>
                <w:rFonts w:ascii="Times New Roman" w:hAnsi="Times New Roman" w:cs="Times New Roman"/>
              </w:rPr>
            </w:pPr>
            <w:r w:rsidRPr="00085AB7">
              <w:rPr>
                <w:rFonts w:ascii="Times New Roman" w:hAnsi="Times New Roman" w:cs="Times New Roman"/>
              </w:rPr>
              <w:t xml:space="preserve"> Применяется только для видов работ «строительство», «реконструкция»</w:t>
            </w:r>
          </w:p>
        </w:tc>
      </w:tr>
      <w:tr w:rsidR="008A58CC" w:rsidRPr="006276EB" w:rsidTr="008A58CC">
        <w:tc>
          <w:tcPr>
            <w:tcW w:w="561" w:type="dxa"/>
            <w:shd w:val="clear" w:color="auto" w:fill="FFFFFF" w:themeFill="background1"/>
          </w:tcPr>
          <w:p w:rsidR="008A58CC" w:rsidRPr="00085AB7" w:rsidRDefault="00085AB7">
            <w:r w:rsidRPr="00085AB7">
              <w:rPr>
                <w:lang w:val="ru-RU"/>
              </w:rPr>
              <w:t xml:space="preserve">  </w:t>
            </w:r>
            <w:r w:rsidR="008A58CC" w:rsidRPr="00085AB7">
              <w:rPr>
                <w:lang w:val="ru-RU"/>
              </w:rPr>
              <w:t>4</w:t>
            </w:r>
          </w:p>
        </w:tc>
        <w:tc>
          <w:tcPr>
            <w:tcW w:w="6461" w:type="dxa"/>
            <w:shd w:val="clear" w:color="auto" w:fill="auto"/>
          </w:tcPr>
          <w:p w:rsidR="008A58CC" w:rsidRPr="00085AB7" w:rsidRDefault="008A58CC" w:rsidP="008A58CC">
            <w:pPr>
              <w:pStyle w:val="ConsPlusNormal"/>
              <w:jc w:val="both"/>
              <w:rPr>
                <w:rFonts w:ascii="Times New Roman" w:hAnsi="Times New Roman" w:cs="Times New Roman"/>
              </w:rPr>
            </w:pPr>
            <w:r w:rsidRPr="00085AB7">
              <w:rPr>
                <w:rFonts w:ascii="Times New Roman" w:hAnsi="Times New Roman" w:cs="Times New Roman"/>
              </w:rPr>
              <w:t>Строительно-монтажные работы завершены</w:t>
            </w:r>
          </w:p>
        </w:tc>
        <w:tc>
          <w:tcPr>
            <w:tcW w:w="7089" w:type="dxa"/>
            <w:shd w:val="clear" w:color="auto" w:fill="auto"/>
          </w:tcPr>
          <w:p w:rsidR="008A58CC" w:rsidRPr="00085AB7" w:rsidRDefault="008A58CC" w:rsidP="001E591E">
            <w:pPr>
              <w:pStyle w:val="ConsPlusNormal"/>
              <w:ind w:left="-108"/>
              <w:rPr>
                <w:rFonts w:ascii="Times New Roman" w:hAnsi="Times New Roman" w:cs="Times New Roman"/>
              </w:rPr>
            </w:pPr>
            <w:r w:rsidRPr="00085AB7">
              <w:rPr>
                <w:rFonts w:ascii="Times New Roman" w:hAnsi="Times New Roman" w:cs="Times New Roman"/>
              </w:rPr>
              <w:t xml:space="preserve"> Применяется только для видов работ «строительство», «реконструкция»</w:t>
            </w:r>
          </w:p>
        </w:tc>
      </w:tr>
      <w:tr w:rsidR="008A58CC" w:rsidRPr="006276EB" w:rsidTr="008A58CC">
        <w:tc>
          <w:tcPr>
            <w:tcW w:w="561" w:type="dxa"/>
            <w:shd w:val="clear" w:color="auto" w:fill="FFFFFF" w:themeFill="background1"/>
          </w:tcPr>
          <w:p w:rsidR="008A58CC" w:rsidRPr="00085AB7" w:rsidRDefault="00085AB7">
            <w:r w:rsidRPr="00085AB7">
              <w:rPr>
                <w:lang w:val="ru-RU"/>
              </w:rPr>
              <w:t xml:space="preserve">  </w:t>
            </w:r>
            <w:r w:rsidR="008A58CC" w:rsidRPr="00085AB7">
              <w:rPr>
                <w:lang w:val="ru-RU"/>
              </w:rPr>
              <w:t>5</w:t>
            </w:r>
          </w:p>
        </w:tc>
        <w:tc>
          <w:tcPr>
            <w:tcW w:w="6461" w:type="dxa"/>
            <w:shd w:val="clear" w:color="auto" w:fill="auto"/>
          </w:tcPr>
          <w:p w:rsidR="008A58CC" w:rsidRPr="00085AB7" w:rsidRDefault="008A58CC" w:rsidP="008A58CC">
            <w:pPr>
              <w:pStyle w:val="ConsPlusNormal"/>
              <w:jc w:val="both"/>
              <w:rPr>
                <w:rFonts w:ascii="Times New Roman" w:hAnsi="Times New Roman" w:cs="Times New Roman"/>
              </w:rPr>
            </w:pPr>
            <w:r w:rsidRPr="00085AB7">
              <w:rPr>
                <w:rFonts w:ascii="Times New Roman" w:hAnsi="Times New Roman" w:cs="Times New Roman"/>
              </w:rPr>
              <w:t>Оборудование приобретено</w:t>
            </w:r>
          </w:p>
        </w:tc>
        <w:tc>
          <w:tcPr>
            <w:tcW w:w="7089" w:type="dxa"/>
            <w:shd w:val="clear" w:color="auto" w:fill="auto"/>
          </w:tcPr>
          <w:p w:rsidR="008A58CC" w:rsidRPr="00085AB7" w:rsidRDefault="008A58CC" w:rsidP="001E591E">
            <w:pPr>
              <w:pStyle w:val="ConsPlusNormal"/>
              <w:ind w:left="-108"/>
              <w:rPr>
                <w:rFonts w:ascii="Times New Roman" w:hAnsi="Times New Roman" w:cs="Times New Roman"/>
              </w:rPr>
            </w:pPr>
            <w:r w:rsidRPr="00085AB7">
              <w:rPr>
                <w:rFonts w:ascii="Times New Roman" w:hAnsi="Times New Roman" w:cs="Times New Roman"/>
              </w:rPr>
              <w:t xml:space="preserve"> Не применяется для вида работ «приобретение»</w:t>
            </w:r>
          </w:p>
        </w:tc>
      </w:tr>
      <w:tr w:rsidR="008A58CC" w:rsidRPr="006276EB" w:rsidTr="008A58CC">
        <w:tc>
          <w:tcPr>
            <w:tcW w:w="561" w:type="dxa"/>
            <w:shd w:val="clear" w:color="auto" w:fill="FFFFFF" w:themeFill="background1"/>
          </w:tcPr>
          <w:p w:rsidR="008A58CC" w:rsidRPr="00085AB7" w:rsidRDefault="00085AB7">
            <w:r w:rsidRPr="00085AB7">
              <w:rPr>
                <w:lang w:val="ru-RU"/>
              </w:rPr>
              <w:t xml:space="preserve">  </w:t>
            </w:r>
            <w:r w:rsidR="008A58CC" w:rsidRPr="00085AB7">
              <w:rPr>
                <w:lang w:val="ru-RU"/>
              </w:rPr>
              <w:t>6</w:t>
            </w:r>
          </w:p>
        </w:tc>
        <w:tc>
          <w:tcPr>
            <w:tcW w:w="6461" w:type="dxa"/>
            <w:shd w:val="clear" w:color="auto" w:fill="auto"/>
          </w:tcPr>
          <w:p w:rsidR="008A58CC" w:rsidRPr="00085AB7" w:rsidRDefault="008A58CC" w:rsidP="008A58CC">
            <w:pPr>
              <w:pStyle w:val="ConsPlusNormal"/>
              <w:jc w:val="both"/>
              <w:rPr>
                <w:rFonts w:ascii="Times New Roman" w:hAnsi="Times New Roman" w:cs="Times New Roman"/>
              </w:rPr>
            </w:pPr>
            <w:r w:rsidRPr="00085AB7">
              <w:rPr>
                <w:rFonts w:ascii="Times New Roman" w:hAnsi="Times New Roman" w:cs="Times New Roman"/>
              </w:rPr>
              <w:t>Оборудование установлено</w:t>
            </w:r>
          </w:p>
        </w:tc>
        <w:tc>
          <w:tcPr>
            <w:tcW w:w="7089" w:type="dxa"/>
            <w:shd w:val="clear" w:color="auto" w:fill="auto"/>
          </w:tcPr>
          <w:p w:rsidR="008A58CC" w:rsidRPr="00085AB7" w:rsidRDefault="008A58CC" w:rsidP="001E591E">
            <w:pPr>
              <w:pStyle w:val="ConsPlusNormal"/>
              <w:ind w:left="-108"/>
              <w:rPr>
                <w:rFonts w:ascii="Times New Roman" w:hAnsi="Times New Roman" w:cs="Times New Roman"/>
              </w:rPr>
            </w:pPr>
            <w:r w:rsidRPr="00085AB7">
              <w:rPr>
                <w:rFonts w:ascii="Times New Roman" w:hAnsi="Times New Roman" w:cs="Times New Roman"/>
              </w:rPr>
              <w:t xml:space="preserve"> Не применяется для вида работ «приобретение»</w:t>
            </w:r>
          </w:p>
        </w:tc>
      </w:tr>
      <w:tr w:rsidR="008A58CC" w:rsidRPr="006276EB" w:rsidTr="008A58CC">
        <w:tc>
          <w:tcPr>
            <w:tcW w:w="561" w:type="dxa"/>
            <w:shd w:val="clear" w:color="auto" w:fill="FFFFFF" w:themeFill="background1"/>
          </w:tcPr>
          <w:p w:rsidR="008A58CC" w:rsidRPr="00085AB7" w:rsidRDefault="00085AB7">
            <w:r w:rsidRPr="00085AB7">
              <w:rPr>
                <w:lang w:val="ru-RU"/>
              </w:rPr>
              <w:t xml:space="preserve">  </w:t>
            </w:r>
            <w:r w:rsidR="008A58CC" w:rsidRPr="00085AB7">
              <w:rPr>
                <w:lang w:val="ru-RU"/>
              </w:rPr>
              <w:t>7</w:t>
            </w:r>
          </w:p>
        </w:tc>
        <w:tc>
          <w:tcPr>
            <w:tcW w:w="6461" w:type="dxa"/>
            <w:shd w:val="clear" w:color="auto" w:fill="auto"/>
          </w:tcPr>
          <w:p w:rsidR="008A58CC" w:rsidRPr="00085AB7" w:rsidRDefault="008A58CC" w:rsidP="008A58CC">
            <w:pPr>
              <w:pStyle w:val="ConsPlusNormal"/>
              <w:jc w:val="both"/>
              <w:rPr>
                <w:rFonts w:ascii="Times New Roman" w:hAnsi="Times New Roman" w:cs="Times New Roman"/>
              </w:rPr>
            </w:pPr>
            <w:r w:rsidRPr="00085AB7">
              <w:rPr>
                <w:rFonts w:ascii="Times New Roman" w:hAnsi="Times New Roman" w:cs="Times New Roman"/>
              </w:rPr>
              <w:t>Оборудование введено в эксплуатацию</w:t>
            </w:r>
          </w:p>
        </w:tc>
        <w:tc>
          <w:tcPr>
            <w:tcW w:w="7089" w:type="dxa"/>
            <w:shd w:val="clear" w:color="auto" w:fill="auto"/>
          </w:tcPr>
          <w:p w:rsidR="008A58CC" w:rsidRPr="00085AB7" w:rsidRDefault="008A58CC" w:rsidP="001E591E">
            <w:pPr>
              <w:pStyle w:val="ConsPlusNormal"/>
              <w:ind w:left="-108"/>
              <w:rPr>
                <w:rFonts w:ascii="Times New Roman" w:hAnsi="Times New Roman" w:cs="Times New Roman"/>
              </w:rPr>
            </w:pPr>
            <w:r w:rsidRPr="00085AB7">
              <w:rPr>
                <w:rFonts w:ascii="Times New Roman" w:hAnsi="Times New Roman" w:cs="Times New Roman"/>
              </w:rPr>
              <w:t xml:space="preserve"> Не применяется для вида работ «приобретение»</w:t>
            </w:r>
          </w:p>
        </w:tc>
      </w:tr>
      <w:tr w:rsidR="008A58CC" w:rsidRPr="006276EB" w:rsidTr="008A58CC">
        <w:tc>
          <w:tcPr>
            <w:tcW w:w="561" w:type="dxa"/>
            <w:shd w:val="clear" w:color="auto" w:fill="FFFFFF" w:themeFill="background1"/>
          </w:tcPr>
          <w:p w:rsidR="008A58CC" w:rsidRPr="00085AB7" w:rsidRDefault="00085AB7">
            <w:r w:rsidRPr="00085AB7">
              <w:rPr>
                <w:lang w:val="ru-RU"/>
              </w:rPr>
              <w:t xml:space="preserve">  </w:t>
            </w:r>
            <w:r w:rsidR="008A58CC" w:rsidRPr="00085AB7">
              <w:rPr>
                <w:lang w:val="ru-RU"/>
              </w:rPr>
              <w:t>8</w:t>
            </w:r>
          </w:p>
        </w:tc>
        <w:tc>
          <w:tcPr>
            <w:tcW w:w="6461" w:type="dxa"/>
            <w:shd w:val="clear" w:color="auto" w:fill="auto"/>
          </w:tcPr>
          <w:p w:rsidR="008A58CC" w:rsidRPr="00085AB7" w:rsidRDefault="008A58CC" w:rsidP="008A58CC">
            <w:pPr>
              <w:pStyle w:val="ConsPlusNormal"/>
              <w:jc w:val="both"/>
              <w:rPr>
                <w:rFonts w:ascii="Times New Roman" w:hAnsi="Times New Roman" w:cs="Times New Roman"/>
              </w:rPr>
            </w:pPr>
            <w:r w:rsidRPr="00085AB7">
              <w:rPr>
                <w:rFonts w:ascii="Times New Roman" w:hAnsi="Times New Roman" w:cs="Times New Roman"/>
              </w:rPr>
              <w:t xml:space="preserve">Техническая готовность объекта, процентов </w:t>
            </w:r>
          </w:p>
        </w:tc>
        <w:tc>
          <w:tcPr>
            <w:tcW w:w="7089" w:type="dxa"/>
            <w:shd w:val="clear" w:color="auto" w:fill="auto"/>
          </w:tcPr>
          <w:p w:rsidR="008A58CC" w:rsidRPr="00085AB7" w:rsidRDefault="008A58CC" w:rsidP="001E591E">
            <w:pPr>
              <w:pStyle w:val="ConsPlusNormal"/>
              <w:ind w:left="-108"/>
              <w:rPr>
                <w:rFonts w:ascii="Times New Roman" w:hAnsi="Times New Roman" w:cs="Times New Roman"/>
              </w:rPr>
            </w:pPr>
            <w:r w:rsidRPr="00085AB7">
              <w:rPr>
                <w:rFonts w:ascii="Times New Roman" w:hAnsi="Times New Roman" w:cs="Times New Roman"/>
              </w:rPr>
              <w:t xml:space="preserve"> Не применяется для видов работ «приобретение», «техническое перевооружение»</w:t>
            </w:r>
          </w:p>
        </w:tc>
      </w:tr>
      <w:tr w:rsidR="008A58CC" w:rsidRPr="006276EB" w:rsidTr="008A58CC">
        <w:tc>
          <w:tcPr>
            <w:tcW w:w="561" w:type="dxa"/>
            <w:shd w:val="clear" w:color="auto" w:fill="FFFFFF" w:themeFill="background1"/>
          </w:tcPr>
          <w:p w:rsidR="008A58CC" w:rsidRPr="00085AB7" w:rsidRDefault="00085AB7">
            <w:r w:rsidRPr="00085AB7">
              <w:rPr>
                <w:lang w:val="ru-RU"/>
              </w:rPr>
              <w:t xml:space="preserve"> </w:t>
            </w:r>
            <w:r w:rsidR="008A58CC" w:rsidRPr="00085AB7">
              <w:rPr>
                <w:lang w:val="ru-RU"/>
              </w:rPr>
              <w:t>9</w:t>
            </w:r>
          </w:p>
        </w:tc>
        <w:tc>
          <w:tcPr>
            <w:tcW w:w="6461" w:type="dxa"/>
            <w:shd w:val="clear" w:color="auto" w:fill="auto"/>
          </w:tcPr>
          <w:p w:rsidR="008A58CC" w:rsidRPr="00085AB7" w:rsidRDefault="008A58CC" w:rsidP="008A58CC">
            <w:pPr>
              <w:pStyle w:val="ConsPlusNormal"/>
              <w:jc w:val="both"/>
              <w:rPr>
                <w:rFonts w:ascii="Times New Roman" w:hAnsi="Times New Roman" w:cs="Times New Roman"/>
              </w:rPr>
            </w:pPr>
            <w:r w:rsidRPr="00085AB7">
              <w:rPr>
                <w:rFonts w:ascii="Times New Roman" w:hAnsi="Times New Roman" w:cs="Times New Roman"/>
              </w:rPr>
              <w:t>Заключение органа государственного строительного надзора получено</w:t>
            </w:r>
          </w:p>
        </w:tc>
        <w:tc>
          <w:tcPr>
            <w:tcW w:w="7089" w:type="dxa"/>
            <w:shd w:val="clear" w:color="auto" w:fill="auto"/>
          </w:tcPr>
          <w:p w:rsidR="008A58CC" w:rsidRPr="00085AB7" w:rsidRDefault="008A58CC" w:rsidP="001E591E">
            <w:pPr>
              <w:pStyle w:val="ConsPlusNormal"/>
              <w:ind w:left="-108"/>
              <w:rPr>
                <w:rFonts w:ascii="Times New Roman" w:hAnsi="Times New Roman" w:cs="Times New Roman"/>
              </w:rPr>
            </w:pPr>
            <w:r w:rsidRPr="00085AB7">
              <w:rPr>
                <w:rFonts w:ascii="Times New Roman" w:hAnsi="Times New Roman" w:cs="Times New Roman"/>
              </w:rPr>
              <w:t xml:space="preserve"> Не применяется для видов работ «приобретение», «техническое перевооружение»</w:t>
            </w:r>
          </w:p>
        </w:tc>
      </w:tr>
      <w:tr w:rsidR="009D4DF4" w:rsidRPr="00085AB7"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110</w:t>
            </w:r>
          </w:p>
        </w:tc>
        <w:tc>
          <w:tcPr>
            <w:tcW w:w="6461" w:type="dxa"/>
            <w:shd w:val="clear" w:color="auto" w:fill="auto"/>
          </w:tcPr>
          <w:p w:rsidR="009D4DF4" w:rsidRPr="00085AB7" w:rsidRDefault="009D4DF4" w:rsidP="008A58CC">
            <w:pPr>
              <w:pStyle w:val="ConsPlusNormal"/>
              <w:jc w:val="both"/>
              <w:rPr>
                <w:rFonts w:ascii="Times New Roman" w:hAnsi="Times New Roman" w:cs="Times New Roman"/>
              </w:rPr>
            </w:pPr>
            <w:r w:rsidRPr="00085AB7">
              <w:rPr>
                <w:rFonts w:ascii="Times New Roman" w:hAnsi="Times New Roman" w:cs="Times New Roman"/>
              </w:rPr>
              <w:t>Объект введен в эксплуатацию</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111</w:t>
            </w:r>
          </w:p>
        </w:tc>
        <w:tc>
          <w:tcPr>
            <w:tcW w:w="6461" w:type="dxa"/>
            <w:shd w:val="clear" w:color="auto" w:fill="auto"/>
          </w:tcPr>
          <w:p w:rsidR="009D4DF4" w:rsidRPr="00085AB7" w:rsidRDefault="009D4DF4" w:rsidP="008A58CC">
            <w:pPr>
              <w:pStyle w:val="ConsPlusNormal"/>
              <w:jc w:val="both"/>
              <w:rPr>
                <w:rFonts w:ascii="Times New Roman" w:hAnsi="Times New Roman" w:cs="Times New Roman"/>
              </w:rPr>
            </w:pPr>
            <w:r w:rsidRPr="00085AB7">
              <w:rPr>
                <w:rFonts w:ascii="Times New Roman" w:hAnsi="Times New Roman" w:cs="Times New Roman"/>
              </w:rPr>
              <w:t>Государственная регистрация права на объект недвижимого имущества произведена</w:t>
            </w:r>
          </w:p>
        </w:tc>
        <w:tc>
          <w:tcPr>
            <w:tcW w:w="7089" w:type="dxa"/>
            <w:shd w:val="clear" w:color="auto" w:fill="auto"/>
          </w:tcPr>
          <w:p w:rsidR="009D4DF4" w:rsidRPr="00085AB7" w:rsidRDefault="009D4DF4" w:rsidP="001E591E">
            <w:pPr>
              <w:pStyle w:val="ConsPlusNormal"/>
              <w:ind w:left="-108"/>
              <w:jc w:val="both"/>
              <w:rPr>
                <w:rFonts w:ascii="Times New Roman" w:hAnsi="Times New Roman" w:cs="Times New Roman"/>
              </w:rPr>
            </w:pPr>
            <w:r w:rsidRPr="00085AB7">
              <w:rPr>
                <w:rFonts w:ascii="Times New Roman" w:hAnsi="Times New Roman" w:cs="Times New Roman"/>
              </w:rPr>
              <w:t xml:space="preserve"> Применяется только для вида работ «строительство»</w:t>
            </w:r>
          </w:p>
        </w:tc>
      </w:tr>
      <w:tr w:rsidR="009D4DF4" w:rsidRPr="006276EB" w:rsidTr="001E591E">
        <w:tc>
          <w:tcPr>
            <w:tcW w:w="14111" w:type="dxa"/>
            <w:gridSpan w:val="3"/>
            <w:shd w:val="clear" w:color="auto" w:fill="auto"/>
          </w:tcPr>
          <w:p w:rsidR="009D4DF4" w:rsidRPr="00085AB7" w:rsidRDefault="009D4DF4" w:rsidP="001E591E">
            <w:pPr>
              <w:pStyle w:val="ConsPlusNormal"/>
              <w:jc w:val="center"/>
              <w:rPr>
                <w:rFonts w:ascii="Times New Roman" w:hAnsi="Times New Roman" w:cs="Times New Roman"/>
                <w:b/>
              </w:rPr>
            </w:pPr>
            <w:r w:rsidRPr="00085AB7">
              <w:rPr>
                <w:rFonts w:ascii="Times New Roman" w:hAnsi="Times New Roman" w:cs="Times New Roman"/>
                <w:b/>
              </w:rPr>
              <w:lastRenderedPageBreak/>
              <w:t>Рекомендуемые типы дополнительных контрольных точек</w:t>
            </w: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112</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Определен вид объекта строительства и связанные с ним условия выбора территориальной зоны размещения земельного участка под строительство</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113</w:t>
            </w:r>
          </w:p>
        </w:tc>
        <w:tc>
          <w:tcPr>
            <w:tcW w:w="6461" w:type="dxa"/>
            <w:shd w:val="clear" w:color="auto" w:fill="auto"/>
          </w:tcPr>
          <w:p w:rsidR="009D4DF4" w:rsidRPr="00085AB7" w:rsidRDefault="009D4DF4" w:rsidP="001E591E">
            <w:pPr>
              <w:rPr>
                <w:lang w:val="ru-RU"/>
              </w:rPr>
            </w:pPr>
            <w:r w:rsidRPr="00085AB7">
              <w:rPr>
                <w:lang w:val="ru-RU"/>
              </w:rPr>
              <w:t xml:space="preserve">Земельный участок поставлен на кадастровый учет </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085AB7"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114</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Оформлена градостроительная документация</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085AB7"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115</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Изменена категория земельного участка</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085AB7"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116</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Проведена оценка земельного участка</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117</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Заключен контракт на проведение инженерных изысканий</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085AB7"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118</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Заключен контракт на строительство</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119</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Проведены инженерные изыскания для разработки проектной документации</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220</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Заключен контракт на разработку проектной документации</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085AB7"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221</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Разработана проектная документация</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085AB7"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222</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Строительно-монтажные работы начаты</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223</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К объекту подведены сети инженерно-технического обеспечения (теплоснабжение, водоснабжение и канализация, электроснабжение и пр.)</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224</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Возведены несущие и ограждающие конструкции здания, перекрытия и кровля</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225</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Произведены отделочные и иные внутренние работы, в том числе разводка сетей (включая трубы, вентиляцию, электропроводку)</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226</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Объект подключен к сетям инженерно-технического обеспечения (теплоснабжение, водоснабжение и канализация, электроснабжение и пр.)</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227</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Объект введен во временную эксплуатацию</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085AB7"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228</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Осуществлены пусконаладочные работы</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t>229</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Подписан акт приемки выполненных работ</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085AB7" w:rsidTr="001E591E">
        <w:tc>
          <w:tcPr>
            <w:tcW w:w="561" w:type="dxa"/>
            <w:shd w:val="clear" w:color="auto" w:fill="auto"/>
          </w:tcPr>
          <w:p w:rsidR="009D4DF4" w:rsidRPr="00085AB7" w:rsidRDefault="009D4DF4" w:rsidP="001E591E">
            <w:pPr>
              <w:pStyle w:val="ConsPlusNormal"/>
              <w:jc w:val="center"/>
              <w:rPr>
                <w:rFonts w:ascii="Times New Roman" w:hAnsi="Times New Roman" w:cs="Times New Roman"/>
              </w:rPr>
            </w:pPr>
            <w:r w:rsidRPr="00085AB7">
              <w:rPr>
                <w:rFonts w:ascii="Times New Roman" w:hAnsi="Times New Roman" w:cs="Times New Roman"/>
              </w:rPr>
              <w:lastRenderedPageBreak/>
              <w:t>330</w:t>
            </w:r>
          </w:p>
        </w:tc>
        <w:tc>
          <w:tcPr>
            <w:tcW w:w="6461" w:type="dxa"/>
            <w:shd w:val="clear" w:color="auto" w:fill="auto"/>
          </w:tcPr>
          <w:p w:rsidR="009D4DF4" w:rsidRPr="00085AB7" w:rsidRDefault="009D4DF4" w:rsidP="001E591E">
            <w:pPr>
              <w:pStyle w:val="ConsPlusNormal"/>
              <w:rPr>
                <w:rFonts w:ascii="Times New Roman" w:hAnsi="Times New Roman" w:cs="Times New Roman"/>
              </w:rPr>
            </w:pPr>
            <w:r w:rsidRPr="00085AB7">
              <w:rPr>
                <w:rFonts w:ascii="Times New Roman" w:hAnsi="Times New Roman" w:cs="Times New Roman"/>
              </w:rPr>
              <w:t>Объект передан заказчику</w:t>
            </w:r>
          </w:p>
        </w:tc>
        <w:tc>
          <w:tcPr>
            <w:tcW w:w="7089" w:type="dxa"/>
            <w:shd w:val="clear" w:color="auto" w:fill="auto"/>
          </w:tcPr>
          <w:p w:rsidR="009D4DF4" w:rsidRPr="00085AB7" w:rsidRDefault="009D4DF4" w:rsidP="001E591E">
            <w:pPr>
              <w:pStyle w:val="ConsPlusNormal"/>
              <w:jc w:val="both"/>
              <w:rPr>
                <w:rFonts w:ascii="Times New Roman" w:hAnsi="Times New Roman" w:cs="Times New Roman"/>
              </w:rPr>
            </w:pPr>
          </w:p>
        </w:tc>
      </w:tr>
      <w:tr w:rsidR="009D4DF4" w:rsidRPr="006276EB" w:rsidTr="008A58CC">
        <w:tc>
          <w:tcPr>
            <w:tcW w:w="14111" w:type="dxa"/>
            <w:gridSpan w:val="3"/>
            <w:shd w:val="clear" w:color="auto" w:fill="FFFFFF" w:themeFill="background1"/>
          </w:tcPr>
          <w:p w:rsidR="009D4DF4" w:rsidRPr="00085AB7" w:rsidRDefault="009D4DF4" w:rsidP="001E591E">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II</w:t>
            </w:r>
            <w:r w:rsidRPr="00085AB7">
              <w:rPr>
                <w:rFonts w:ascii="Times New Roman" w:hAnsi="Times New Roman" w:cs="Times New Roman"/>
                <w:b/>
                <w:i/>
                <w:sz w:val="22"/>
                <w:szCs w:val="22"/>
              </w:rPr>
              <w:t>. Оказание услуг (выполнение работ)</w:t>
            </w:r>
          </w:p>
        </w:tc>
      </w:tr>
      <w:tr w:rsidR="009D4DF4" w:rsidRPr="00085AB7" w:rsidTr="008A58CC">
        <w:tc>
          <w:tcPr>
            <w:tcW w:w="14111" w:type="dxa"/>
            <w:gridSpan w:val="3"/>
            <w:shd w:val="clear" w:color="auto" w:fill="FFFFFF" w:themeFill="background1"/>
          </w:tcPr>
          <w:p w:rsidR="009D4DF4" w:rsidRPr="00085AB7" w:rsidRDefault="009D4DF4" w:rsidP="001E591E">
            <w:pPr>
              <w:pStyle w:val="ConsPlusNormal"/>
              <w:ind w:left="-108" w:right="-108"/>
              <w:jc w:val="center"/>
              <w:rPr>
                <w:rFonts w:ascii="Times New Roman" w:hAnsi="Times New Roman" w:cs="Times New Roman"/>
                <w:b/>
              </w:rPr>
            </w:pPr>
            <w:r w:rsidRPr="00085AB7">
              <w:rPr>
                <w:rFonts w:ascii="Times New Roman" w:hAnsi="Times New Roman" w:cs="Times New Roman"/>
                <w:b/>
              </w:rPr>
              <w:t>Типы специальных контрольных точек</w:t>
            </w:r>
          </w:p>
        </w:tc>
      </w:tr>
      <w:tr w:rsidR="008A58CC" w:rsidRPr="006276EB" w:rsidTr="008A58CC">
        <w:tc>
          <w:tcPr>
            <w:tcW w:w="561" w:type="dxa"/>
            <w:shd w:val="clear" w:color="auto" w:fill="FFFFFF" w:themeFill="background1"/>
          </w:tcPr>
          <w:p w:rsidR="008A58CC" w:rsidRPr="00085AB7" w:rsidRDefault="008A58CC" w:rsidP="00977B5A">
            <w:pPr>
              <w:pStyle w:val="ConsPlusNormal"/>
              <w:jc w:val="center"/>
              <w:rPr>
                <w:rFonts w:ascii="Times New Roman" w:hAnsi="Times New Roman" w:cs="Times New Roman"/>
              </w:rPr>
            </w:pPr>
            <w:r w:rsidRPr="00085AB7">
              <w:rPr>
                <w:rFonts w:ascii="Times New Roman" w:hAnsi="Times New Roman" w:cs="Times New Roman"/>
              </w:rPr>
              <w:t>21</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Утверждены (одобрены, сформированы) документы, необходимые для оказания услуги (выполнения работы)</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6276EB" w:rsidTr="008A58CC">
        <w:tc>
          <w:tcPr>
            <w:tcW w:w="561" w:type="dxa"/>
            <w:shd w:val="clear" w:color="auto" w:fill="FFFFFF" w:themeFill="background1"/>
          </w:tcPr>
          <w:p w:rsidR="008A58CC" w:rsidRPr="00085AB7" w:rsidRDefault="008A58CC">
            <w:pPr>
              <w:rPr>
                <w:lang w:val="ru-RU"/>
              </w:rPr>
            </w:pPr>
            <w:r w:rsidRPr="00085AB7">
              <w:rPr>
                <w:lang w:val="ru-RU"/>
              </w:rPr>
              <w:t>2</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Для оказания услуги (выполнения работы) подготовлено материально-техническое (кадровое) обеспечение</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085AB7" w:rsidTr="008A58CC">
        <w:tc>
          <w:tcPr>
            <w:tcW w:w="561" w:type="dxa"/>
            <w:shd w:val="clear" w:color="auto" w:fill="FFFFFF" w:themeFill="background1"/>
          </w:tcPr>
          <w:p w:rsidR="008A58CC" w:rsidRPr="00085AB7" w:rsidRDefault="008A58CC">
            <w:pPr>
              <w:rPr>
                <w:lang w:val="ru-RU"/>
              </w:rPr>
            </w:pPr>
            <w:r w:rsidRPr="00085AB7">
              <w:rPr>
                <w:lang w:val="ru-RU"/>
              </w:rPr>
              <w:t>3</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Услуга оказана (работы выполнены)</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6276EB" w:rsidTr="008A58CC">
        <w:tc>
          <w:tcPr>
            <w:tcW w:w="14111" w:type="dxa"/>
            <w:gridSpan w:val="3"/>
            <w:shd w:val="clear" w:color="auto" w:fill="FFFFFF" w:themeFill="background1"/>
          </w:tcPr>
          <w:p w:rsidR="008A58CC" w:rsidRPr="00085AB7" w:rsidRDefault="008A58CC" w:rsidP="001E591E">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III</w:t>
            </w:r>
            <w:r w:rsidRPr="00085AB7">
              <w:rPr>
                <w:rFonts w:ascii="Times New Roman" w:hAnsi="Times New Roman" w:cs="Times New Roman"/>
                <w:b/>
                <w:i/>
                <w:sz w:val="22"/>
                <w:szCs w:val="22"/>
              </w:rPr>
              <w:t>. Создание (реорганизация) организации (структурного подразделения)</w:t>
            </w:r>
          </w:p>
        </w:tc>
      </w:tr>
      <w:tr w:rsidR="008A58CC" w:rsidRPr="00085AB7" w:rsidTr="008A58CC">
        <w:tc>
          <w:tcPr>
            <w:tcW w:w="14111" w:type="dxa"/>
            <w:gridSpan w:val="3"/>
            <w:shd w:val="clear" w:color="auto" w:fill="FFFFFF" w:themeFill="background1"/>
          </w:tcPr>
          <w:p w:rsidR="008A58CC" w:rsidRPr="00085AB7" w:rsidRDefault="008A58CC" w:rsidP="001E591E">
            <w:pPr>
              <w:pStyle w:val="ConsPlusNormal"/>
              <w:ind w:left="-108" w:right="-108"/>
              <w:jc w:val="center"/>
              <w:rPr>
                <w:rFonts w:ascii="Times New Roman" w:hAnsi="Times New Roman" w:cs="Times New Roman"/>
                <w:b/>
              </w:rPr>
            </w:pPr>
            <w:r w:rsidRPr="00085AB7">
              <w:rPr>
                <w:rFonts w:ascii="Times New Roman" w:hAnsi="Times New Roman" w:cs="Times New Roman"/>
                <w:b/>
              </w:rPr>
              <w:t>Типы специальных контрольных точек</w:t>
            </w:r>
          </w:p>
        </w:tc>
      </w:tr>
      <w:tr w:rsidR="008A58CC" w:rsidRPr="006276EB" w:rsidTr="008A58CC">
        <w:tc>
          <w:tcPr>
            <w:tcW w:w="561" w:type="dxa"/>
            <w:shd w:val="clear" w:color="auto" w:fill="FFFFFF" w:themeFill="background1"/>
          </w:tcPr>
          <w:p w:rsidR="008A58CC" w:rsidRPr="00085AB7" w:rsidRDefault="008A58CC">
            <w:r w:rsidRPr="00085AB7">
              <w:t>1</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Принято решение о создании (реорганизации) организации (структурного подразделения)</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6276EB" w:rsidTr="008A58CC">
        <w:tc>
          <w:tcPr>
            <w:tcW w:w="561" w:type="dxa"/>
            <w:shd w:val="clear" w:color="auto" w:fill="FFFFFF" w:themeFill="background1"/>
          </w:tcPr>
          <w:p w:rsidR="008A58CC" w:rsidRPr="00085AB7" w:rsidRDefault="008A58CC">
            <w:pPr>
              <w:rPr>
                <w:lang w:val="ru-RU"/>
              </w:rPr>
            </w:pPr>
            <w:r w:rsidRPr="00085AB7">
              <w:rPr>
                <w:lang w:val="ru-RU"/>
              </w:rPr>
              <w:t>2</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Осуществлена государственная регистрация организации</w:t>
            </w:r>
          </w:p>
        </w:tc>
        <w:tc>
          <w:tcPr>
            <w:tcW w:w="7089" w:type="dxa"/>
            <w:shd w:val="clear" w:color="auto" w:fill="FFFFFF" w:themeFill="background1"/>
          </w:tcPr>
          <w:p w:rsidR="008A58CC" w:rsidRPr="00085AB7" w:rsidRDefault="008A58CC" w:rsidP="001E591E">
            <w:pPr>
              <w:pStyle w:val="ConsPlusNormal"/>
              <w:ind w:left="-108"/>
              <w:jc w:val="both"/>
              <w:rPr>
                <w:rFonts w:ascii="Times New Roman" w:hAnsi="Times New Roman" w:cs="Times New Roman"/>
              </w:rPr>
            </w:pPr>
            <w:r w:rsidRPr="00085AB7">
              <w:rPr>
                <w:rFonts w:ascii="Times New Roman" w:hAnsi="Times New Roman" w:cs="Times New Roman"/>
              </w:rPr>
              <w:t xml:space="preserve"> Применяется только при создании (реорганизации) организации</w:t>
            </w:r>
          </w:p>
          <w:p w:rsidR="008A58CC" w:rsidRPr="00085AB7" w:rsidRDefault="008A58CC" w:rsidP="001E591E">
            <w:pPr>
              <w:pStyle w:val="ConsPlusNormal"/>
              <w:ind w:left="-108"/>
              <w:jc w:val="both"/>
              <w:rPr>
                <w:rFonts w:ascii="Times New Roman" w:hAnsi="Times New Roman" w:cs="Times New Roman"/>
              </w:rPr>
            </w:pPr>
          </w:p>
          <w:p w:rsidR="008A58CC" w:rsidRPr="00085AB7" w:rsidRDefault="008A58CC" w:rsidP="001E591E">
            <w:pPr>
              <w:pStyle w:val="ConsPlusNormal"/>
              <w:jc w:val="both"/>
              <w:rPr>
                <w:rFonts w:ascii="Times New Roman" w:hAnsi="Times New Roman" w:cs="Times New Roman"/>
              </w:rPr>
            </w:pPr>
          </w:p>
        </w:tc>
      </w:tr>
      <w:tr w:rsidR="008A58CC" w:rsidRPr="006276EB" w:rsidTr="008A58CC">
        <w:tc>
          <w:tcPr>
            <w:tcW w:w="561" w:type="dxa"/>
            <w:shd w:val="clear" w:color="auto" w:fill="FFFFFF" w:themeFill="background1"/>
          </w:tcPr>
          <w:p w:rsidR="008A58CC" w:rsidRPr="00085AB7" w:rsidRDefault="008A58CC">
            <w:pPr>
              <w:rPr>
                <w:lang w:val="ru-RU"/>
              </w:rPr>
            </w:pPr>
            <w:r w:rsidRPr="00085AB7">
              <w:rPr>
                <w:lang w:val="ru-RU"/>
              </w:rPr>
              <w:t>3</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Обеспечена организация деятельности организации (структурного подразделения) (структура управления и кадры)</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6276EB" w:rsidTr="008A58CC">
        <w:tc>
          <w:tcPr>
            <w:tcW w:w="561" w:type="dxa"/>
            <w:shd w:val="clear" w:color="auto" w:fill="FFFFFF" w:themeFill="background1"/>
          </w:tcPr>
          <w:p w:rsidR="008A58CC" w:rsidRPr="00085AB7" w:rsidRDefault="008A58CC">
            <w:pPr>
              <w:rPr>
                <w:lang w:val="ru-RU"/>
              </w:rPr>
            </w:pPr>
            <w:r w:rsidRPr="00085AB7">
              <w:rPr>
                <w:lang w:val="ru-RU"/>
              </w:rPr>
              <w:t>4</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Обеспечена организация деятельности организации (структурного подразделения) (имущество, финансы)</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6276EB" w:rsidTr="008A58CC">
        <w:tc>
          <w:tcPr>
            <w:tcW w:w="561" w:type="dxa"/>
            <w:shd w:val="clear" w:color="auto" w:fill="FFFFFF" w:themeFill="background1"/>
          </w:tcPr>
          <w:p w:rsidR="008A58CC" w:rsidRPr="00085AB7" w:rsidRDefault="008A58CC">
            <w:pPr>
              <w:rPr>
                <w:lang w:val="ru-RU"/>
              </w:rPr>
            </w:pPr>
            <w:r w:rsidRPr="00085AB7">
              <w:rPr>
                <w:lang w:val="ru-RU"/>
              </w:rPr>
              <w:t>5</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Получены лицензии, соответствующие видам деятельности организации (структурного подразделения)</w:t>
            </w:r>
          </w:p>
        </w:tc>
        <w:tc>
          <w:tcPr>
            <w:tcW w:w="7089" w:type="dxa"/>
            <w:shd w:val="clear" w:color="auto" w:fill="FFFFFF" w:themeFill="background1"/>
          </w:tcPr>
          <w:p w:rsidR="008A58CC" w:rsidRPr="00085AB7" w:rsidRDefault="008A58CC" w:rsidP="001E591E">
            <w:pPr>
              <w:pStyle w:val="ConsPlusNormal"/>
              <w:ind w:left="-108"/>
              <w:jc w:val="both"/>
              <w:rPr>
                <w:rFonts w:ascii="Times New Roman" w:hAnsi="Times New Roman" w:cs="Times New Roman"/>
              </w:rPr>
            </w:pPr>
            <w:r w:rsidRPr="00085AB7">
              <w:rPr>
                <w:rFonts w:ascii="Times New Roman" w:hAnsi="Times New Roman" w:cs="Times New Roman"/>
              </w:rPr>
              <w:t xml:space="preserve"> Применяется в случае выполнения организацией лицензируемых видов деятельности</w:t>
            </w:r>
          </w:p>
        </w:tc>
      </w:tr>
      <w:tr w:rsidR="008A58CC" w:rsidRPr="006276EB" w:rsidTr="008A58CC">
        <w:tc>
          <w:tcPr>
            <w:tcW w:w="14111" w:type="dxa"/>
            <w:gridSpan w:val="3"/>
            <w:shd w:val="clear" w:color="auto" w:fill="FFFFFF" w:themeFill="background1"/>
          </w:tcPr>
          <w:p w:rsidR="008A58CC" w:rsidRPr="00085AB7" w:rsidRDefault="008A58CC" w:rsidP="001E591E">
            <w:pPr>
              <w:pStyle w:val="ConsPlusNormal"/>
              <w:ind w:left="-108" w:right="-108"/>
              <w:jc w:val="center"/>
              <w:rPr>
                <w:rFonts w:ascii="Times New Roman" w:hAnsi="Times New Roman" w:cs="Times New Roman"/>
                <w:b/>
              </w:rPr>
            </w:pPr>
            <w:r w:rsidRPr="00085AB7">
              <w:rPr>
                <w:rFonts w:ascii="Times New Roman" w:hAnsi="Times New Roman" w:cs="Times New Roman"/>
                <w:b/>
              </w:rPr>
              <w:t>Рекомендуемые типы дополнительных контрольных точек</w:t>
            </w:r>
          </w:p>
        </w:tc>
      </w:tr>
      <w:tr w:rsidR="008A58CC" w:rsidRPr="00085AB7" w:rsidTr="008A58CC">
        <w:tc>
          <w:tcPr>
            <w:tcW w:w="561" w:type="dxa"/>
            <w:shd w:val="clear" w:color="auto" w:fill="FFFFFF" w:themeFill="background1"/>
          </w:tcPr>
          <w:p w:rsidR="008A58CC" w:rsidRPr="00085AB7" w:rsidRDefault="008A58CC" w:rsidP="00977B5A">
            <w:pPr>
              <w:rPr>
                <w:lang w:val="ru-RU"/>
              </w:rPr>
            </w:pPr>
            <w:r w:rsidRPr="00085AB7">
              <w:rPr>
                <w:lang w:val="ru-RU"/>
              </w:rPr>
              <w:t>6</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Утверждена концепция создания организации</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085AB7" w:rsidTr="008A58CC">
        <w:tc>
          <w:tcPr>
            <w:tcW w:w="14111" w:type="dxa"/>
            <w:gridSpan w:val="3"/>
            <w:shd w:val="clear" w:color="auto" w:fill="FFFFFF" w:themeFill="background1"/>
          </w:tcPr>
          <w:p w:rsidR="008A58CC" w:rsidRPr="00085AB7" w:rsidRDefault="008A58CC" w:rsidP="001E591E">
            <w:pPr>
              <w:pStyle w:val="ConsPlusNormal"/>
              <w:ind w:lef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IV</w:t>
            </w:r>
            <w:r w:rsidRPr="00085AB7">
              <w:rPr>
                <w:rFonts w:ascii="Times New Roman" w:hAnsi="Times New Roman" w:cs="Times New Roman"/>
                <w:b/>
                <w:i/>
                <w:sz w:val="22"/>
                <w:szCs w:val="22"/>
              </w:rPr>
              <w:t>. Проведение образовательных мероприятий</w:t>
            </w:r>
          </w:p>
        </w:tc>
      </w:tr>
      <w:tr w:rsidR="008A58CC" w:rsidRPr="006276EB" w:rsidTr="008A58CC">
        <w:tc>
          <w:tcPr>
            <w:tcW w:w="14111" w:type="dxa"/>
            <w:gridSpan w:val="3"/>
            <w:shd w:val="clear" w:color="auto" w:fill="FFFFFF" w:themeFill="background1"/>
          </w:tcPr>
          <w:p w:rsidR="008A58CC" w:rsidRPr="00085AB7" w:rsidRDefault="008A58CC" w:rsidP="001E591E">
            <w:pPr>
              <w:pStyle w:val="ConsPlusNormal"/>
              <w:ind w:left="-108"/>
              <w:jc w:val="center"/>
              <w:rPr>
                <w:rFonts w:ascii="Times New Roman" w:hAnsi="Times New Roman" w:cs="Times New Roman"/>
                <w:b/>
              </w:rPr>
            </w:pPr>
            <w:r w:rsidRPr="00085AB7">
              <w:rPr>
                <w:rFonts w:ascii="Times New Roman" w:hAnsi="Times New Roman" w:cs="Times New Roman"/>
                <w:b/>
              </w:rPr>
              <w:t>Включает специальные контрольные точки для типа результата «Оказание услуг (выполнение работ)»</w:t>
            </w:r>
          </w:p>
        </w:tc>
      </w:tr>
      <w:tr w:rsidR="008A58CC" w:rsidRPr="006276EB" w:rsidTr="008A58CC">
        <w:tc>
          <w:tcPr>
            <w:tcW w:w="14111" w:type="dxa"/>
            <w:gridSpan w:val="3"/>
            <w:shd w:val="clear" w:color="auto" w:fill="FFFFFF" w:themeFill="background1"/>
          </w:tcPr>
          <w:p w:rsidR="008A58CC" w:rsidRPr="00085AB7" w:rsidRDefault="008A58CC" w:rsidP="001E591E">
            <w:pPr>
              <w:pStyle w:val="ConsPlusNormal"/>
              <w:ind w:left="-108"/>
              <w:jc w:val="center"/>
              <w:rPr>
                <w:rFonts w:ascii="Times New Roman" w:hAnsi="Times New Roman" w:cs="Times New Roman"/>
                <w:b/>
              </w:rPr>
            </w:pPr>
            <w:r w:rsidRPr="00085AB7">
              <w:rPr>
                <w:rFonts w:ascii="Times New Roman" w:hAnsi="Times New Roman" w:cs="Times New Roman"/>
                <w:b/>
              </w:rPr>
              <w:t>Рекомендуемые типы дополнительных контрольных точек</w:t>
            </w:r>
          </w:p>
        </w:tc>
      </w:tr>
      <w:tr w:rsidR="008A58CC" w:rsidRPr="006276EB" w:rsidTr="008A58CC">
        <w:tc>
          <w:tcPr>
            <w:tcW w:w="561" w:type="dxa"/>
            <w:shd w:val="clear" w:color="auto" w:fill="FFFFFF" w:themeFill="background1"/>
          </w:tcPr>
          <w:p w:rsidR="008A58CC" w:rsidRPr="00085AB7" w:rsidRDefault="008A58CC" w:rsidP="00977B5A">
            <w:pPr>
              <w:rPr>
                <w:lang w:val="ru-RU"/>
              </w:rPr>
            </w:pPr>
            <w:r w:rsidRPr="00085AB7">
              <w:rPr>
                <w:lang w:val="ru-RU"/>
              </w:rPr>
              <w:t>1</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Разработаны и утверждены программы образовательных мероприятий (выбраны образовательные программы)</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085AB7" w:rsidTr="008A58CC">
        <w:tc>
          <w:tcPr>
            <w:tcW w:w="561" w:type="dxa"/>
            <w:shd w:val="clear" w:color="auto" w:fill="FFFFFF" w:themeFill="background1"/>
          </w:tcPr>
          <w:p w:rsidR="008A58CC" w:rsidRPr="00085AB7" w:rsidRDefault="008A58CC" w:rsidP="00977B5A">
            <w:pPr>
              <w:rPr>
                <w:lang w:val="ru-RU"/>
              </w:rPr>
            </w:pPr>
            <w:r w:rsidRPr="00085AB7">
              <w:rPr>
                <w:lang w:val="ru-RU"/>
              </w:rPr>
              <w:t>2</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Начато оказание образовательных мероприятий</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085AB7" w:rsidTr="008A58CC">
        <w:tc>
          <w:tcPr>
            <w:tcW w:w="561" w:type="dxa"/>
            <w:shd w:val="clear" w:color="auto" w:fill="FFFFFF" w:themeFill="background1"/>
          </w:tcPr>
          <w:p w:rsidR="008A58CC" w:rsidRPr="00085AB7" w:rsidRDefault="008A58CC" w:rsidP="00977B5A">
            <w:pPr>
              <w:rPr>
                <w:lang w:val="ru-RU"/>
              </w:rPr>
            </w:pPr>
            <w:r w:rsidRPr="00085AB7">
              <w:rPr>
                <w:lang w:val="ru-RU"/>
              </w:rPr>
              <w:t>3</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Образовательные мероприятия завершены</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6276EB" w:rsidTr="008A58CC">
        <w:tc>
          <w:tcPr>
            <w:tcW w:w="14111" w:type="dxa"/>
            <w:gridSpan w:val="3"/>
            <w:shd w:val="clear" w:color="auto" w:fill="FFFFFF" w:themeFill="background1"/>
          </w:tcPr>
          <w:p w:rsidR="008A58CC" w:rsidRPr="00085AB7" w:rsidRDefault="008A58CC" w:rsidP="001E591E">
            <w:pPr>
              <w:pStyle w:val="ConsPlusNormal"/>
              <w:ind w:lef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V</w:t>
            </w:r>
            <w:r w:rsidRPr="00085AB7">
              <w:rPr>
                <w:rFonts w:ascii="Times New Roman" w:hAnsi="Times New Roman" w:cs="Times New Roman"/>
                <w:b/>
                <w:i/>
                <w:sz w:val="22"/>
                <w:szCs w:val="22"/>
              </w:rPr>
              <w:t>. Принятие нормативного правового (правового) акта</w:t>
            </w:r>
          </w:p>
        </w:tc>
      </w:tr>
      <w:tr w:rsidR="008A58CC" w:rsidRPr="00085AB7" w:rsidTr="008A58CC">
        <w:tc>
          <w:tcPr>
            <w:tcW w:w="14111" w:type="dxa"/>
            <w:gridSpan w:val="3"/>
            <w:shd w:val="clear" w:color="auto" w:fill="FFFFFF" w:themeFill="background1"/>
          </w:tcPr>
          <w:p w:rsidR="008A58CC" w:rsidRPr="00085AB7" w:rsidRDefault="008A58CC" w:rsidP="001E591E">
            <w:pPr>
              <w:pStyle w:val="ConsPlusNormal"/>
              <w:ind w:left="-108"/>
              <w:jc w:val="center"/>
              <w:rPr>
                <w:rFonts w:ascii="Times New Roman" w:hAnsi="Times New Roman" w:cs="Times New Roman"/>
                <w:b/>
              </w:rPr>
            </w:pPr>
            <w:r w:rsidRPr="00085AB7">
              <w:rPr>
                <w:rFonts w:ascii="Times New Roman" w:hAnsi="Times New Roman" w:cs="Times New Roman"/>
                <w:b/>
              </w:rPr>
              <w:t>Типы специальных контрольных точек</w:t>
            </w:r>
          </w:p>
        </w:tc>
      </w:tr>
      <w:tr w:rsidR="008A58CC" w:rsidRPr="00085AB7" w:rsidTr="008A58CC">
        <w:tc>
          <w:tcPr>
            <w:tcW w:w="561" w:type="dxa"/>
            <w:shd w:val="clear" w:color="auto" w:fill="FFFFFF" w:themeFill="background1"/>
          </w:tcPr>
          <w:p w:rsidR="008A58CC" w:rsidRPr="00085AB7" w:rsidRDefault="008A58CC" w:rsidP="00977B5A">
            <w:pPr>
              <w:rPr>
                <w:lang w:val="ru-RU"/>
              </w:rPr>
            </w:pPr>
            <w:r w:rsidRPr="00085AB7">
              <w:rPr>
                <w:lang w:val="ru-RU"/>
              </w:rPr>
              <w:t>1</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Акт разработан</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6276EB" w:rsidTr="008A58CC">
        <w:tc>
          <w:tcPr>
            <w:tcW w:w="561" w:type="dxa"/>
            <w:shd w:val="clear" w:color="auto" w:fill="FFFFFF" w:themeFill="background1"/>
          </w:tcPr>
          <w:p w:rsidR="008A58CC" w:rsidRPr="00085AB7" w:rsidRDefault="008A58CC" w:rsidP="00977B5A">
            <w:pPr>
              <w:rPr>
                <w:lang w:val="ru-RU"/>
              </w:rPr>
            </w:pPr>
            <w:r w:rsidRPr="00085AB7">
              <w:rPr>
                <w:lang w:val="ru-RU"/>
              </w:rPr>
              <w:t>2</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Акт согласован с заинтересованными органами и организациями</w:t>
            </w:r>
          </w:p>
        </w:tc>
        <w:tc>
          <w:tcPr>
            <w:tcW w:w="7089" w:type="dxa"/>
            <w:shd w:val="clear" w:color="auto" w:fill="FFFFFF" w:themeFill="background1"/>
          </w:tcPr>
          <w:p w:rsidR="008A58CC" w:rsidRPr="00085AB7" w:rsidRDefault="008A58CC" w:rsidP="001E591E">
            <w:pPr>
              <w:pStyle w:val="ConsPlusNormal"/>
              <w:jc w:val="both"/>
              <w:rPr>
                <w:rFonts w:ascii="Times New Roman" w:hAnsi="Times New Roman" w:cs="Times New Roman"/>
              </w:rPr>
            </w:pPr>
          </w:p>
        </w:tc>
      </w:tr>
      <w:tr w:rsidR="008A58CC" w:rsidRPr="00085AB7" w:rsidTr="008A58CC">
        <w:tc>
          <w:tcPr>
            <w:tcW w:w="561" w:type="dxa"/>
            <w:shd w:val="clear" w:color="auto" w:fill="FFFFFF" w:themeFill="background1"/>
          </w:tcPr>
          <w:p w:rsidR="008A58CC" w:rsidRPr="00085AB7" w:rsidRDefault="008A58CC" w:rsidP="00977B5A">
            <w:pPr>
              <w:rPr>
                <w:lang w:val="ru-RU"/>
              </w:rPr>
            </w:pPr>
            <w:r w:rsidRPr="00085AB7">
              <w:rPr>
                <w:lang w:val="ru-RU"/>
              </w:rPr>
              <w:t>3</w:t>
            </w:r>
          </w:p>
        </w:tc>
        <w:tc>
          <w:tcPr>
            <w:tcW w:w="6461" w:type="dxa"/>
            <w:shd w:val="clear" w:color="auto" w:fill="FFFFFF" w:themeFill="background1"/>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Акт прошел независимую антикоррупционную экспертизу</w:t>
            </w:r>
          </w:p>
        </w:tc>
        <w:tc>
          <w:tcPr>
            <w:tcW w:w="7089" w:type="dxa"/>
            <w:shd w:val="clear" w:color="auto" w:fill="FFFFFF" w:themeFill="background1"/>
          </w:tcPr>
          <w:p w:rsidR="008A58CC" w:rsidRPr="00085AB7" w:rsidRDefault="008A58CC" w:rsidP="001E591E">
            <w:pPr>
              <w:pStyle w:val="ConsPlusNormal"/>
              <w:ind w:left="-108"/>
              <w:rPr>
                <w:rFonts w:ascii="Times New Roman" w:hAnsi="Times New Roman" w:cs="Times New Roman"/>
              </w:rPr>
            </w:pPr>
            <w:r w:rsidRPr="00085AB7">
              <w:rPr>
                <w:rFonts w:ascii="Times New Roman" w:hAnsi="Times New Roman" w:cs="Times New Roman"/>
              </w:rPr>
              <w:t xml:space="preserve"> Не применяется для следующих видов актов: правовой акт исполнительного органа,   распоряжение Правительства Российской Федерации (высшего исполнительного органа   государственной власти субъекта Российской Федерации), </w:t>
            </w:r>
          </w:p>
          <w:p w:rsidR="008A58CC" w:rsidRPr="00085AB7" w:rsidRDefault="008A58CC" w:rsidP="001E591E">
            <w:pPr>
              <w:pStyle w:val="ConsPlusNormal"/>
              <w:ind w:left="-108"/>
              <w:rPr>
                <w:rFonts w:ascii="Times New Roman" w:hAnsi="Times New Roman" w:cs="Times New Roman"/>
              </w:rPr>
            </w:pPr>
            <w:r w:rsidRPr="00085AB7">
              <w:rPr>
                <w:rFonts w:ascii="Times New Roman" w:hAnsi="Times New Roman" w:cs="Times New Roman"/>
              </w:rPr>
              <w:lastRenderedPageBreak/>
              <w:t xml:space="preserve"> распоряжение Президента Российской Федерации, решение Евразийской экономической</w:t>
            </w:r>
          </w:p>
          <w:p w:rsidR="008A58CC" w:rsidRPr="00085AB7" w:rsidRDefault="008A58CC" w:rsidP="001E591E">
            <w:pPr>
              <w:pStyle w:val="ConsPlusNormal"/>
              <w:ind w:left="-108"/>
              <w:rPr>
                <w:rFonts w:ascii="Times New Roman" w:hAnsi="Times New Roman" w:cs="Times New Roman"/>
              </w:rPr>
            </w:pPr>
            <w:r w:rsidRPr="00085AB7">
              <w:rPr>
                <w:rFonts w:ascii="Times New Roman" w:hAnsi="Times New Roman" w:cs="Times New Roman"/>
              </w:rPr>
              <w:t xml:space="preserve"> комиссии</w:t>
            </w:r>
          </w:p>
        </w:tc>
      </w:tr>
      <w:tr w:rsidR="005475B6" w:rsidRPr="006276EB" w:rsidTr="005475B6">
        <w:tc>
          <w:tcPr>
            <w:tcW w:w="561" w:type="dxa"/>
            <w:shd w:val="clear" w:color="auto" w:fill="FFFFFF" w:themeFill="background1"/>
          </w:tcPr>
          <w:p w:rsidR="005475B6" w:rsidRPr="00085AB7" w:rsidRDefault="005475B6" w:rsidP="00977B5A">
            <w:pPr>
              <w:rPr>
                <w:lang w:val="ru-RU"/>
              </w:rPr>
            </w:pPr>
            <w:r w:rsidRPr="00085AB7">
              <w:rPr>
                <w:lang w:val="ru-RU"/>
              </w:rPr>
              <w:lastRenderedPageBreak/>
              <w:t>4</w:t>
            </w:r>
          </w:p>
        </w:tc>
        <w:tc>
          <w:tcPr>
            <w:tcW w:w="6461" w:type="dxa"/>
            <w:shd w:val="clear" w:color="auto" w:fill="auto"/>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На акт получены требуемые заключения органов власти</w:t>
            </w:r>
          </w:p>
        </w:tc>
        <w:tc>
          <w:tcPr>
            <w:tcW w:w="7089" w:type="dxa"/>
            <w:shd w:val="clear" w:color="auto" w:fill="auto"/>
          </w:tcPr>
          <w:p w:rsidR="005475B6" w:rsidRPr="00085AB7" w:rsidRDefault="005475B6" w:rsidP="001E591E">
            <w:pPr>
              <w:pStyle w:val="ConsPlusNormal"/>
              <w:ind w:left="-108"/>
              <w:rPr>
                <w:rFonts w:ascii="Times New Roman" w:hAnsi="Times New Roman" w:cs="Times New Roman"/>
              </w:rPr>
            </w:pPr>
            <w:r w:rsidRPr="00085AB7">
              <w:rPr>
                <w:rFonts w:ascii="Times New Roman" w:hAnsi="Times New Roman" w:cs="Times New Roman"/>
              </w:rPr>
              <w:t xml:space="preserve"> Не применяется для следующих видов актов: правовой акт исполнительного органа,  решение Евразийской экономической комиссии</w:t>
            </w:r>
          </w:p>
        </w:tc>
      </w:tr>
      <w:tr w:rsidR="005475B6" w:rsidRPr="006276EB" w:rsidTr="005475B6">
        <w:tc>
          <w:tcPr>
            <w:tcW w:w="561" w:type="dxa"/>
            <w:shd w:val="clear" w:color="auto" w:fill="FFFFFF" w:themeFill="background1"/>
          </w:tcPr>
          <w:p w:rsidR="005475B6" w:rsidRPr="00085AB7" w:rsidRDefault="005475B6" w:rsidP="00977B5A">
            <w:pPr>
              <w:rPr>
                <w:lang w:val="ru-RU"/>
              </w:rPr>
            </w:pPr>
            <w:r w:rsidRPr="00085AB7">
              <w:rPr>
                <w:lang w:val="ru-RU"/>
              </w:rPr>
              <w:t>5</w:t>
            </w:r>
          </w:p>
        </w:tc>
        <w:tc>
          <w:tcPr>
            <w:tcW w:w="6461" w:type="dxa"/>
            <w:shd w:val="clear" w:color="auto" w:fill="auto"/>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Акт внесен в высший исполнительный орган государственной власти</w:t>
            </w:r>
          </w:p>
        </w:tc>
        <w:tc>
          <w:tcPr>
            <w:tcW w:w="7089" w:type="dxa"/>
            <w:shd w:val="clear" w:color="auto" w:fill="auto"/>
          </w:tcPr>
          <w:p w:rsidR="005475B6" w:rsidRPr="00085AB7" w:rsidRDefault="005475B6" w:rsidP="001E591E">
            <w:pPr>
              <w:pStyle w:val="ConsPlusNormal"/>
              <w:ind w:left="-108"/>
              <w:rPr>
                <w:rFonts w:ascii="Times New Roman" w:hAnsi="Times New Roman" w:cs="Times New Roman"/>
              </w:rPr>
            </w:pPr>
            <w:r w:rsidRPr="00085AB7">
              <w:rPr>
                <w:rFonts w:ascii="Times New Roman" w:hAnsi="Times New Roman" w:cs="Times New Roman"/>
              </w:rPr>
              <w:t xml:space="preserve"> Применяется для следующих видов актов: распоряжение Правительства Российской  Федерации (высшего исполнительного органа государственной власти субъекта  Российской  Федерации), постановление Правительства Российской Федерации  (высшего  исполнительного органа государственной власти субъекта Российской  Федерации),  распоряжение Президента Российской Федерации, указ Президента  Российской Федерации, закон</w:t>
            </w:r>
          </w:p>
        </w:tc>
      </w:tr>
      <w:tr w:rsidR="005475B6" w:rsidRPr="006276EB" w:rsidTr="005475B6">
        <w:tc>
          <w:tcPr>
            <w:tcW w:w="561" w:type="dxa"/>
            <w:shd w:val="clear" w:color="auto" w:fill="FFFFFF" w:themeFill="background1"/>
          </w:tcPr>
          <w:p w:rsidR="005475B6" w:rsidRPr="00085AB7" w:rsidRDefault="005475B6" w:rsidP="00977B5A">
            <w:pPr>
              <w:rPr>
                <w:lang w:val="ru-RU"/>
              </w:rPr>
            </w:pPr>
            <w:r w:rsidRPr="00085AB7">
              <w:rPr>
                <w:lang w:val="ru-RU"/>
              </w:rPr>
              <w:t>6</w:t>
            </w:r>
          </w:p>
        </w:tc>
        <w:tc>
          <w:tcPr>
            <w:tcW w:w="6461" w:type="dxa"/>
            <w:shd w:val="clear" w:color="auto" w:fill="auto"/>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Акт рассмотрен и одобрен высшим исполнительным органом государственной власти</w:t>
            </w:r>
          </w:p>
        </w:tc>
        <w:tc>
          <w:tcPr>
            <w:tcW w:w="7089" w:type="dxa"/>
            <w:shd w:val="clear" w:color="auto" w:fill="auto"/>
          </w:tcPr>
          <w:p w:rsidR="005475B6" w:rsidRPr="00085AB7" w:rsidRDefault="005475B6" w:rsidP="001E591E">
            <w:pPr>
              <w:pStyle w:val="ConsPlusNormal"/>
              <w:ind w:left="-108"/>
              <w:rPr>
                <w:rFonts w:ascii="Times New Roman" w:hAnsi="Times New Roman" w:cs="Times New Roman"/>
              </w:rPr>
            </w:pPr>
            <w:r w:rsidRPr="00085AB7">
              <w:rPr>
                <w:rFonts w:ascii="Times New Roman" w:hAnsi="Times New Roman" w:cs="Times New Roman"/>
              </w:rPr>
              <w:t xml:space="preserve"> Применяется для следующих видов актов: распоряжение Президента Российской Федерации, указ Президента Российской Федерации, закон</w:t>
            </w:r>
          </w:p>
        </w:tc>
      </w:tr>
      <w:tr w:rsidR="005475B6" w:rsidRPr="00085AB7" w:rsidTr="005475B6">
        <w:tc>
          <w:tcPr>
            <w:tcW w:w="561" w:type="dxa"/>
            <w:shd w:val="clear" w:color="auto" w:fill="FFFFFF" w:themeFill="background1"/>
          </w:tcPr>
          <w:p w:rsidR="005475B6" w:rsidRPr="00085AB7" w:rsidRDefault="005475B6" w:rsidP="00977B5A">
            <w:pPr>
              <w:rPr>
                <w:lang w:val="ru-RU"/>
              </w:rPr>
            </w:pPr>
            <w:r w:rsidRPr="00085AB7">
              <w:rPr>
                <w:lang w:val="ru-RU"/>
              </w:rPr>
              <w:t>7</w:t>
            </w:r>
          </w:p>
        </w:tc>
        <w:tc>
          <w:tcPr>
            <w:tcW w:w="6461" w:type="dxa"/>
            <w:shd w:val="clear" w:color="auto" w:fill="auto"/>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Акт принят Государственной Думой Федерального Собрания Российской Федерации</w:t>
            </w:r>
          </w:p>
        </w:tc>
        <w:tc>
          <w:tcPr>
            <w:tcW w:w="7089" w:type="dxa"/>
            <w:shd w:val="clear" w:color="auto" w:fill="auto"/>
          </w:tcPr>
          <w:p w:rsidR="005475B6" w:rsidRPr="00085AB7" w:rsidRDefault="005475B6" w:rsidP="001E591E">
            <w:pPr>
              <w:pStyle w:val="ConsPlusNormal"/>
              <w:ind w:left="-108"/>
              <w:rPr>
                <w:rFonts w:ascii="Times New Roman" w:hAnsi="Times New Roman" w:cs="Times New Roman"/>
              </w:rPr>
            </w:pPr>
            <w:r w:rsidRPr="00085AB7">
              <w:rPr>
                <w:rFonts w:ascii="Times New Roman" w:hAnsi="Times New Roman" w:cs="Times New Roman"/>
              </w:rPr>
              <w:t xml:space="preserve"> Применяется для закона</w:t>
            </w:r>
          </w:p>
        </w:tc>
      </w:tr>
      <w:tr w:rsidR="005475B6" w:rsidRPr="00085AB7" w:rsidTr="005475B6">
        <w:tc>
          <w:tcPr>
            <w:tcW w:w="561" w:type="dxa"/>
            <w:shd w:val="clear" w:color="auto" w:fill="FFFFFF" w:themeFill="background1"/>
          </w:tcPr>
          <w:p w:rsidR="005475B6" w:rsidRPr="00085AB7" w:rsidRDefault="005475B6" w:rsidP="00977B5A">
            <w:pPr>
              <w:rPr>
                <w:lang w:val="ru-RU"/>
              </w:rPr>
            </w:pPr>
            <w:r w:rsidRPr="00085AB7">
              <w:rPr>
                <w:lang w:val="ru-RU"/>
              </w:rPr>
              <w:t>8</w:t>
            </w:r>
          </w:p>
        </w:tc>
        <w:tc>
          <w:tcPr>
            <w:tcW w:w="6461" w:type="dxa"/>
            <w:shd w:val="clear" w:color="auto" w:fill="auto"/>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Акт одобрен Советом Федерации Федерального Собрания Российской Федерации</w:t>
            </w:r>
          </w:p>
        </w:tc>
        <w:tc>
          <w:tcPr>
            <w:tcW w:w="7089" w:type="dxa"/>
            <w:shd w:val="clear" w:color="auto" w:fill="auto"/>
          </w:tcPr>
          <w:p w:rsidR="005475B6" w:rsidRPr="00085AB7" w:rsidRDefault="005475B6" w:rsidP="001E591E">
            <w:pPr>
              <w:pStyle w:val="ConsPlusNormal"/>
              <w:ind w:left="-108"/>
              <w:rPr>
                <w:rFonts w:ascii="Times New Roman" w:hAnsi="Times New Roman" w:cs="Times New Roman"/>
              </w:rPr>
            </w:pPr>
            <w:r w:rsidRPr="00085AB7">
              <w:rPr>
                <w:rFonts w:ascii="Times New Roman" w:hAnsi="Times New Roman" w:cs="Times New Roman"/>
              </w:rPr>
              <w:t xml:space="preserve"> Применяется для закона</w:t>
            </w:r>
          </w:p>
        </w:tc>
      </w:tr>
      <w:tr w:rsidR="005475B6" w:rsidRPr="00085AB7" w:rsidTr="005475B6">
        <w:tc>
          <w:tcPr>
            <w:tcW w:w="561" w:type="dxa"/>
            <w:shd w:val="clear" w:color="auto" w:fill="FFFFFF" w:themeFill="background1"/>
          </w:tcPr>
          <w:p w:rsidR="005475B6" w:rsidRPr="00085AB7" w:rsidRDefault="005475B6" w:rsidP="00977B5A">
            <w:pPr>
              <w:rPr>
                <w:lang w:val="ru-RU"/>
              </w:rPr>
            </w:pPr>
            <w:r w:rsidRPr="00085AB7">
              <w:rPr>
                <w:lang w:val="ru-RU"/>
              </w:rPr>
              <w:t>9</w:t>
            </w:r>
          </w:p>
        </w:tc>
        <w:tc>
          <w:tcPr>
            <w:tcW w:w="6461" w:type="dxa"/>
            <w:shd w:val="clear" w:color="auto" w:fill="auto"/>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Акт утвержден (подписан)</w:t>
            </w:r>
          </w:p>
        </w:tc>
        <w:tc>
          <w:tcPr>
            <w:tcW w:w="7089" w:type="dxa"/>
            <w:shd w:val="clear" w:color="auto" w:fill="auto"/>
          </w:tcPr>
          <w:p w:rsidR="005475B6" w:rsidRPr="00085AB7" w:rsidRDefault="005475B6" w:rsidP="001E591E">
            <w:pPr>
              <w:pStyle w:val="ConsPlusNormal"/>
              <w:jc w:val="both"/>
              <w:rPr>
                <w:rFonts w:ascii="Times New Roman" w:hAnsi="Times New Roman" w:cs="Times New Roman"/>
              </w:rPr>
            </w:pPr>
          </w:p>
        </w:tc>
      </w:tr>
      <w:tr w:rsidR="008A58CC" w:rsidRPr="006276EB" w:rsidTr="001E591E">
        <w:tc>
          <w:tcPr>
            <w:tcW w:w="561" w:type="dxa"/>
            <w:shd w:val="clear" w:color="auto" w:fill="FFFFFF" w:themeFill="background1"/>
          </w:tcPr>
          <w:p w:rsidR="008A58CC" w:rsidRPr="00085AB7" w:rsidRDefault="008A58CC" w:rsidP="001E591E">
            <w:pPr>
              <w:pStyle w:val="ConsPlusNormal"/>
              <w:jc w:val="center"/>
              <w:rPr>
                <w:rFonts w:ascii="Times New Roman" w:hAnsi="Times New Roman" w:cs="Times New Roman"/>
              </w:rPr>
            </w:pPr>
            <w:r w:rsidRPr="00085AB7">
              <w:rPr>
                <w:rFonts w:ascii="Times New Roman" w:hAnsi="Times New Roman" w:cs="Times New Roman"/>
              </w:rPr>
              <w:t>110</w:t>
            </w:r>
          </w:p>
        </w:tc>
        <w:tc>
          <w:tcPr>
            <w:tcW w:w="6461" w:type="dxa"/>
            <w:shd w:val="clear" w:color="auto" w:fill="auto"/>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Акт прошел государственную регистрацию</w:t>
            </w:r>
          </w:p>
        </w:tc>
        <w:tc>
          <w:tcPr>
            <w:tcW w:w="7089" w:type="dxa"/>
            <w:shd w:val="clear" w:color="auto" w:fill="auto"/>
          </w:tcPr>
          <w:p w:rsidR="008A58CC" w:rsidRPr="00085AB7" w:rsidRDefault="008A58CC" w:rsidP="001E591E">
            <w:pPr>
              <w:pStyle w:val="ConsPlusNormal"/>
              <w:ind w:left="-108"/>
              <w:jc w:val="both"/>
              <w:rPr>
                <w:rFonts w:ascii="Times New Roman" w:hAnsi="Times New Roman" w:cs="Times New Roman"/>
              </w:rPr>
            </w:pPr>
            <w:r w:rsidRPr="00085AB7">
              <w:rPr>
                <w:rFonts w:ascii="Times New Roman" w:hAnsi="Times New Roman" w:cs="Times New Roman"/>
              </w:rPr>
              <w:t xml:space="preserve"> Применяется для вида акта «нормативный правовой акт органа исполнительной власти»</w:t>
            </w:r>
          </w:p>
        </w:tc>
      </w:tr>
      <w:tr w:rsidR="008A58CC" w:rsidRPr="00085AB7" w:rsidTr="001E591E">
        <w:tc>
          <w:tcPr>
            <w:tcW w:w="561" w:type="dxa"/>
            <w:shd w:val="clear" w:color="auto" w:fill="FFFFFF" w:themeFill="background1"/>
          </w:tcPr>
          <w:p w:rsidR="008A58CC" w:rsidRPr="00085AB7" w:rsidRDefault="008A58CC" w:rsidP="001E591E">
            <w:pPr>
              <w:pStyle w:val="ConsPlusNormal"/>
              <w:jc w:val="center"/>
              <w:rPr>
                <w:rFonts w:ascii="Times New Roman" w:hAnsi="Times New Roman" w:cs="Times New Roman"/>
              </w:rPr>
            </w:pPr>
            <w:r w:rsidRPr="00085AB7">
              <w:rPr>
                <w:rFonts w:ascii="Times New Roman" w:hAnsi="Times New Roman" w:cs="Times New Roman"/>
              </w:rPr>
              <w:t>111</w:t>
            </w:r>
          </w:p>
        </w:tc>
        <w:tc>
          <w:tcPr>
            <w:tcW w:w="6461" w:type="dxa"/>
            <w:shd w:val="clear" w:color="auto" w:fill="auto"/>
          </w:tcPr>
          <w:p w:rsidR="008A58CC" w:rsidRPr="00085AB7" w:rsidRDefault="008A58CC" w:rsidP="001E591E">
            <w:pPr>
              <w:pStyle w:val="ConsPlusNormal"/>
              <w:rPr>
                <w:rFonts w:ascii="Times New Roman" w:hAnsi="Times New Roman" w:cs="Times New Roman"/>
              </w:rPr>
            </w:pPr>
            <w:r w:rsidRPr="00085AB7">
              <w:rPr>
                <w:rFonts w:ascii="Times New Roman" w:hAnsi="Times New Roman" w:cs="Times New Roman"/>
              </w:rPr>
              <w:t>А</w:t>
            </w:r>
            <w:proofErr w:type="gramStart"/>
            <w:r w:rsidRPr="00085AB7">
              <w:rPr>
                <w:rFonts w:ascii="Times New Roman" w:hAnsi="Times New Roman" w:cs="Times New Roman"/>
              </w:rPr>
              <w:t>кт вст</w:t>
            </w:r>
            <w:proofErr w:type="gramEnd"/>
            <w:r w:rsidRPr="00085AB7">
              <w:rPr>
                <w:rFonts w:ascii="Times New Roman" w:hAnsi="Times New Roman" w:cs="Times New Roman"/>
              </w:rPr>
              <w:t>упил в силу</w:t>
            </w:r>
          </w:p>
        </w:tc>
        <w:tc>
          <w:tcPr>
            <w:tcW w:w="7089" w:type="dxa"/>
            <w:shd w:val="clear" w:color="auto" w:fill="auto"/>
          </w:tcPr>
          <w:p w:rsidR="008A58CC" w:rsidRPr="00085AB7" w:rsidRDefault="008A58CC" w:rsidP="001E591E">
            <w:pPr>
              <w:pStyle w:val="ConsPlusNormal"/>
              <w:jc w:val="both"/>
              <w:rPr>
                <w:rFonts w:ascii="Times New Roman" w:hAnsi="Times New Roman" w:cs="Times New Roman"/>
              </w:rPr>
            </w:pPr>
          </w:p>
        </w:tc>
      </w:tr>
      <w:tr w:rsidR="008A58CC" w:rsidRPr="006276EB"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Рекомендуемые типы дополнительных контрольных точек</w:t>
            </w:r>
          </w:p>
        </w:tc>
      </w:tr>
      <w:tr w:rsidR="008A58CC" w:rsidRPr="006276EB" w:rsidTr="001E591E">
        <w:tc>
          <w:tcPr>
            <w:tcW w:w="561" w:type="dxa"/>
            <w:shd w:val="clear" w:color="auto" w:fill="auto"/>
          </w:tcPr>
          <w:p w:rsidR="008A58CC" w:rsidRPr="00085AB7" w:rsidRDefault="008A58CC" w:rsidP="001E591E">
            <w:pPr>
              <w:pStyle w:val="ConsPlusNormal"/>
              <w:jc w:val="center"/>
              <w:rPr>
                <w:rFonts w:ascii="Times New Roman" w:hAnsi="Times New Roman" w:cs="Times New Roman"/>
              </w:rPr>
            </w:pPr>
            <w:r w:rsidRPr="00085AB7">
              <w:rPr>
                <w:rFonts w:ascii="Times New Roman" w:hAnsi="Times New Roman" w:cs="Times New Roman"/>
              </w:rPr>
              <w:t>112</w:t>
            </w:r>
          </w:p>
        </w:tc>
        <w:tc>
          <w:tcPr>
            <w:tcW w:w="6461" w:type="dxa"/>
            <w:shd w:val="clear" w:color="auto" w:fill="auto"/>
          </w:tcPr>
          <w:p w:rsidR="008A58CC" w:rsidRPr="00085AB7" w:rsidRDefault="008A58CC" w:rsidP="00411383">
            <w:pPr>
              <w:pStyle w:val="ConsPlusNormal"/>
              <w:rPr>
                <w:rFonts w:ascii="Times New Roman" w:hAnsi="Times New Roman" w:cs="Times New Roman"/>
              </w:rPr>
            </w:pPr>
            <w:r w:rsidRPr="00085AB7">
              <w:rPr>
                <w:rFonts w:ascii="Times New Roman" w:hAnsi="Times New Roman" w:cs="Times New Roman"/>
              </w:rPr>
              <w:t>Проведено исследование по вопросу формирования и (или) тематики акта</w:t>
            </w:r>
          </w:p>
        </w:tc>
        <w:tc>
          <w:tcPr>
            <w:tcW w:w="7089" w:type="dxa"/>
            <w:shd w:val="clear" w:color="auto" w:fill="auto"/>
          </w:tcPr>
          <w:p w:rsidR="008A58CC" w:rsidRPr="00085AB7" w:rsidRDefault="008A58CC" w:rsidP="00411383">
            <w:pPr>
              <w:pStyle w:val="ConsPlusNormal"/>
              <w:ind w:left="100" w:firstLine="512"/>
              <w:rPr>
                <w:rFonts w:ascii="Times New Roman" w:hAnsi="Times New Roman" w:cs="Times New Roman"/>
              </w:rPr>
            </w:pPr>
            <w:r w:rsidRPr="00085AB7">
              <w:rPr>
                <w:rFonts w:ascii="Times New Roman" w:hAnsi="Times New Roman" w:cs="Times New Roman"/>
              </w:rPr>
              <w:t xml:space="preserve"> Выделяются следующие виды актов: правовой акт исполнительного органа,  нормативный правовой акт исполнительного органа, распоряжение Правительства  Российской Федерации (высшего исполнительного органа государственной власти  Субъекта  Российской Федерации), постановление Правительства Российской Федерации (высшего  исполнительного органа государственной власти субъекта  Российской Федерации), указ Президента Российской Федерации, распоряжение  Президента Российской Федерации,  закон, решение Евразийской экономической  комиссии</w:t>
            </w:r>
          </w:p>
        </w:tc>
      </w:tr>
      <w:tr w:rsidR="008A58CC" w:rsidRPr="006276EB" w:rsidTr="001E591E">
        <w:trPr>
          <w:trHeight w:val="191"/>
        </w:trPr>
        <w:tc>
          <w:tcPr>
            <w:tcW w:w="561" w:type="dxa"/>
            <w:shd w:val="clear" w:color="auto" w:fill="auto"/>
          </w:tcPr>
          <w:p w:rsidR="008A58CC" w:rsidRPr="00085AB7" w:rsidRDefault="008A58CC" w:rsidP="001E591E">
            <w:pPr>
              <w:pStyle w:val="ConsPlusNormal"/>
              <w:jc w:val="center"/>
              <w:rPr>
                <w:rFonts w:ascii="Times New Roman" w:hAnsi="Times New Roman" w:cs="Times New Roman"/>
              </w:rPr>
            </w:pPr>
            <w:r w:rsidRPr="00085AB7">
              <w:rPr>
                <w:rFonts w:ascii="Times New Roman" w:hAnsi="Times New Roman" w:cs="Times New Roman"/>
              </w:rPr>
              <w:t>113</w:t>
            </w:r>
          </w:p>
        </w:tc>
        <w:tc>
          <w:tcPr>
            <w:tcW w:w="6461" w:type="dxa"/>
            <w:shd w:val="clear" w:color="auto" w:fill="auto"/>
          </w:tcPr>
          <w:p w:rsidR="008A58CC" w:rsidRPr="00085AB7" w:rsidRDefault="008A58CC" w:rsidP="00411383">
            <w:pPr>
              <w:pStyle w:val="ConsPlusNormal"/>
              <w:rPr>
                <w:rFonts w:ascii="Times New Roman" w:hAnsi="Times New Roman" w:cs="Times New Roman"/>
              </w:rPr>
            </w:pPr>
            <w:r w:rsidRPr="00085AB7">
              <w:rPr>
                <w:rFonts w:ascii="Times New Roman" w:hAnsi="Times New Roman" w:cs="Times New Roman"/>
              </w:rPr>
              <w:t>На акт получено внутриведомственное согласование</w:t>
            </w:r>
          </w:p>
        </w:tc>
        <w:tc>
          <w:tcPr>
            <w:tcW w:w="7089" w:type="dxa"/>
            <w:shd w:val="clear" w:color="auto" w:fill="auto"/>
          </w:tcPr>
          <w:p w:rsidR="008A58CC" w:rsidRPr="00085AB7" w:rsidRDefault="008A58CC" w:rsidP="001E591E">
            <w:pPr>
              <w:pStyle w:val="ConsPlusNormal"/>
              <w:jc w:val="both"/>
              <w:rPr>
                <w:rFonts w:ascii="Times New Roman" w:hAnsi="Times New Roman" w:cs="Times New Roman"/>
              </w:rPr>
            </w:pPr>
          </w:p>
        </w:tc>
      </w:tr>
      <w:tr w:rsidR="008A58CC" w:rsidRPr="00085AB7" w:rsidTr="005475B6">
        <w:tc>
          <w:tcPr>
            <w:tcW w:w="561" w:type="dxa"/>
            <w:shd w:val="clear" w:color="auto" w:fill="FFFFFF" w:themeFill="background1"/>
          </w:tcPr>
          <w:p w:rsidR="008A58CC" w:rsidRPr="00085AB7" w:rsidRDefault="008A58CC" w:rsidP="001E591E">
            <w:pPr>
              <w:pStyle w:val="ConsPlusNormal"/>
              <w:jc w:val="center"/>
              <w:rPr>
                <w:rFonts w:ascii="Times New Roman" w:hAnsi="Times New Roman" w:cs="Times New Roman"/>
              </w:rPr>
            </w:pPr>
            <w:r w:rsidRPr="00085AB7">
              <w:rPr>
                <w:rFonts w:ascii="Times New Roman" w:hAnsi="Times New Roman" w:cs="Times New Roman"/>
              </w:rPr>
              <w:t>114</w:t>
            </w:r>
          </w:p>
        </w:tc>
        <w:tc>
          <w:tcPr>
            <w:tcW w:w="6461" w:type="dxa"/>
            <w:shd w:val="clear" w:color="auto" w:fill="FFFFFF" w:themeFill="background1"/>
          </w:tcPr>
          <w:p w:rsidR="008A58CC" w:rsidRPr="00085AB7" w:rsidRDefault="008A58CC" w:rsidP="00411383">
            <w:pPr>
              <w:pStyle w:val="ConsPlusNormal"/>
              <w:rPr>
                <w:rFonts w:ascii="Times New Roman" w:hAnsi="Times New Roman" w:cs="Times New Roman"/>
              </w:rPr>
            </w:pPr>
            <w:r w:rsidRPr="00085AB7">
              <w:rPr>
                <w:rFonts w:ascii="Times New Roman" w:hAnsi="Times New Roman" w:cs="Times New Roman"/>
              </w:rPr>
              <w:t>Акт одобрен на заседании Комиссии Правительства Российской Федерации по законопроектной деятельности</w:t>
            </w:r>
          </w:p>
          <w:p w:rsidR="008A58CC" w:rsidRPr="00085AB7" w:rsidRDefault="008A58CC" w:rsidP="00411383">
            <w:pPr>
              <w:pStyle w:val="ConsPlusNormal"/>
              <w:rPr>
                <w:rFonts w:ascii="Times New Roman" w:hAnsi="Times New Roman" w:cs="Times New Roman"/>
              </w:rPr>
            </w:pPr>
          </w:p>
        </w:tc>
        <w:tc>
          <w:tcPr>
            <w:tcW w:w="7089" w:type="dxa"/>
            <w:shd w:val="clear" w:color="auto" w:fill="auto"/>
          </w:tcPr>
          <w:p w:rsidR="008A58CC" w:rsidRPr="00085AB7" w:rsidRDefault="008A58CC" w:rsidP="001E591E">
            <w:pPr>
              <w:pStyle w:val="ConsPlusNormal"/>
              <w:ind w:left="-108"/>
              <w:jc w:val="both"/>
              <w:rPr>
                <w:rFonts w:ascii="Times New Roman" w:hAnsi="Times New Roman" w:cs="Times New Roman"/>
              </w:rPr>
            </w:pPr>
            <w:r w:rsidRPr="00085AB7">
              <w:rPr>
                <w:rFonts w:ascii="Times New Roman" w:hAnsi="Times New Roman" w:cs="Times New Roman"/>
              </w:rPr>
              <w:t xml:space="preserve"> Применяется для закона</w:t>
            </w:r>
          </w:p>
        </w:tc>
      </w:tr>
      <w:tr w:rsidR="008A58CC" w:rsidRPr="00085AB7" w:rsidTr="005475B6">
        <w:tc>
          <w:tcPr>
            <w:tcW w:w="14111" w:type="dxa"/>
            <w:gridSpan w:val="3"/>
            <w:shd w:val="clear" w:color="auto" w:fill="FFFFFF" w:themeFill="background1"/>
          </w:tcPr>
          <w:p w:rsidR="008A58CC" w:rsidRPr="00085AB7" w:rsidRDefault="008A58CC" w:rsidP="001E591E">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VI</w:t>
            </w:r>
            <w:r w:rsidRPr="00085AB7">
              <w:rPr>
                <w:rFonts w:ascii="Times New Roman" w:hAnsi="Times New Roman" w:cs="Times New Roman"/>
                <w:b/>
                <w:i/>
                <w:sz w:val="22"/>
                <w:szCs w:val="22"/>
              </w:rPr>
              <w:t>. Утверждение документа</w:t>
            </w:r>
          </w:p>
        </w:tc>
      </w:tr>
      <w:tr w:rsidR="008A58CC" w:rsidRPr="00085AB7" w:rsidTr="005475B6">
        <w:tc>
          <w:tcPr>
            <w:tcW w:w="14111" w:type="dxa"/>
            <w:gridSpan w:val="3"/>
            <w:shd w:val="clear" w:color="auto" w:fill="FFFFFF" w:themeFill="background1"/>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Типы специальных контрольных точек</w:t>
            </w:r>
          </w:p>
        </w:tc>
      </w:tr>
      <w:tr w:rsidR="005475B6" w:rsidRPr="00085AB7" w:rsidTr="005475B6">
        <w:tc>
          <w:tcPr>
            <w:tcW w:w="561" w:type="dxa"/>
            <w:shd w:val="clear" w:color="auto" w:fill="FFFFFF" w:themeFill="background1"/>
          </w:tcPr>
          <w:p w:rsidR="005475B6" w:rsidRPr="00085AB7" w:rsidRDefault="005475B6" w:rsidP="00977B5A">
            <w:pPr>
              <w:rPr>
                <w:lang w:val="ru-RU"/>
              </w:rPr>
            </w:pPr>
            <w:r w:rsidRPr="00085AB7">
              <w:rPr>
                <w:lang w:val="ru-RU"/>
              </w:rPr>
              <w:t>1</w:t>
            </w:r>
          </w:p>
        </w:tc>
        <w:tc>
          <w:tcPr>
            <w:tcW w:w="6461" w:type="dxa"/>
            <w:shd w:val="clear" w:color="auto" w:fill="FFFFFF" w:themeFill="background1"/>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Документ разработан</w:t>
            </w:r>
          </w:p>
        </w:tc>
        <w:tc>
          <w:tcPr>
            <w:tcW w:w="7089" w:type="dxa"/>
            <w:shd w:val="clear" w:color="auto" w:fill="auto"/>
          </w:tcPr>
          <w:p w:rsidR="005475B6" w:rsidRPr="00085AB7" w:rsidRDefault="005475B6" w:rsidP="001E591E">
            <w:pPr>
              <w:pStyle w:val="ConsPlusNormal"/>
              <w:jc w:val="both"/>
              <w:rPr>
                <w:rFonts w:ascii="Times New Roman" w:hAnsi="Times New Roman" w:cs="Times New Roman"/>
              </w:rPr>
            </w:pPr>
          </w:p>
        </w:tc>
      </w:tr>
      <w:tr w:rsidR="005475B6" w:rsidRPr="006276EB" w:rsidTr="005475B6">
        <w:tc>
          <w:tcPr>
            <w:tcW w:w="561" w:type="dxa"/>
            <w:shd w:val="clear" w:color="auto" w:fill="FFFFFF" w:themeFill="background1"/>
          </w:tcPr>
          <w:p w:rsidR="005475B6" w:rsidRPr="00085AB7" w:rsidRDefault="005475B6" w:rsidP="00977B5A">
            <w:pPr>
              <w:rPr>
                <w:lang w:val="ru-RU"/>
              </w:rPr>
            </w:pPr>
            <w:r w:rsidRPr="00085AB7">
              <w:rPr>
                <w:lang w:val="ru-RU"/>
              </w:rPr>
              <w:lastRenderedPageBreak/>
              <w:t>2</w:t>
            </w:r>
          </w:p>
        </w:tc>
        <w:tc>
          <w:tcPr>
            <w:tcW w:w="6461" w:type="dxa"/>
            <w:shd w:val="clear" w:color="auto" w:fill="FFFFFF" w:themeFill="background1"/>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Документ согласован с заинтересованными органами и организациями</w:t>
            </w:r>
          </w:p>
        </w:tc>
        <w:tc>
          <w:tcPr>
            <w:tcW w:w="7089" w:type="dxa"/>
            <w:shd w:val="clear" w:color="auto" w:fill="auto"/>
          </w:tcPr>
          <w:p w:rsidR="005475B6" w:rsidRPr="00085AB7" w:rsidRDefault="005475B6" w:rsidP="001E591E">
            <w:pPr>
              <w:pStyle w:val="ConsPlusNormal"/>
              <w:jc w:val="both"/>
              <w:rPr>
                <w:rFonts w:ascii="Times New Roman" w:hAnsi="Times New Roman" w:cs="Times New Roman"/>
              </w:rPr>
            </w:pPr>
          </w:p>
        </w:tc>
      </w:tr>
      <w:tr w:rsidR="005475B6" w:rsidRPr="00085AB7" w:rsidTr="005475B6">
        <w:tc>
          <w:tcPr>
            <w:tcW w:w="561" w:type="dxa"/>
            <w:shd w:val="clear" w:color="auto" w:fill="FFFFFF" w:themeFill="background1"/>
          </w:tcPr>
          <w:p w:rsidR="005475B6" w:rsidRPr="00085AB7" w:rsidRDefault="005475B6" w:rsidP="00977B5A">
            <w:pPr>
              <w:rPr>
                <w:lang w:val="ru-RU"/>
              </w:rPr>
            </w:pPr>
            <w:r w:rsidRPr="00085AB7">
              <w:rPr>
                <w:lang w:val="ru-RU"/>
              </w:rPr>
              <w:t>3</w:t>
            </w:r>
          </w:p>
        </w:tc>
        <w:tc>
          <w:tcPr>
            <w:tcW w:w="6461" w:type="dxa"/>
            <w:shd w:val="clear" w:color="auto" w:fill="FFFFFF" w:themeFill="background1"/>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Документ утвержден (подписан)</w:t>
            </w:r>
          </w:p>
        </w:tc>
        <w:tc>
          <w:tcPr>
            <w:tcW w:w="7089" w:type="dxa"/>
            <w:shd w:val="clear" w:color="auto" w:fill="auto"/>
          </w:tcPr>
          <w:p w:rsidR="005475B6" w:rsidRPr="00085AB7" w:rsidRDefault="005475B6" w:rsidP="001E591E">
            <w:pPr>
              <w:pStyle w:val="ConsPlusNormal"/>
              <w:jc w:val="both"/>
              <w:rPr>
                <w:rFonts w:ascii="Times New Roman" w:hAnsi="Times New Roman" w:cs="Times New Roman"/>
              </w:rPr>
            </w:pPr>
          </w:p>
        </w:tc>
      </w:tr>
      <w:tr w:rsidR="005475B6" w:rsidRPr="00085AB7" w:rsidTr="005475B6">
        <w:tc>
          <w:tcPr>
            <w:tcW w:w="561" w:type="dxa"/>
            <w:shd w:val="clear" w:color="auto" w:fill="FFFFFF" w:themeFill="background1"/>
          </w:tcPr>
          <w:p w:rsidR="005475B6" w:rsidRPr="00085AB7" w:rsidRDefault="005475B6" w:rsidP="00977B5A">
            <w:pPr>
              <w:rPr>
                <w:lang w:val="ru-RU"/>
              </w:rPr>
            </w:pPr>
            <w:r w:rsidRPr="00085AB7">
              <w:rPr>
                <w:lang w:val="ru-RU"/>
              </w:rPr>
              <w:t>4</w:t>
            </w:r>
          </w:p>
        </w:tc>
        <w:tc>
          <w:tcPr>
            <w:tcW w:w="6461" w:type="dxa"/>
            <w:shd w:val="clear" w:color="auto" w:fill="FFFFFF" w:themeFill="background1"/>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Документ опубликован</w:t>
            </w:r>
          </w:p>
        </w:tc>
        <w:tc>
          <w:tcPr>
            <w:tcW w:w="7089" w:type="dxa"/>
            <w:shd w:val="clear" w:color="auto" w:fill="auto"/>
          </w:tcPr>
          <w:p w:rsidR="005475B6" w:rsidRPr="00085AB7" w:rsidRDefault="005475B6" w:rsidP="001E591E">
            <w:pPr>
              <w:pStyle w:val="ConsPlusNormal"/>
              <w:jc w:val="both"/>
              <w:rPr>
                <w:rFonts w:ascii="Times New Roman" w:hAnsi="Times New Roman" w:cs="Times New Roman"/>
              </w:rPr>
            </w:pPr>
          </w:p>
        </w:tc>
      </w:tr>
      <w:tr w:rsidR="008A58CC" w:rsidRPr="006276EB" w:rsidTr="005475B6">
        <w:tc>
          <w:tcPr>
            <w:tcW w:w="14111" w:type="dxa"/>
            <w:gridSpan w:val="3"/>
            <w:shd w:val="clear" w:color="auto" w:fill="FFFFFF" w:themeFill="background1"/>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Рекомендуемые типы дополнительных контрольных точек</w:t>
            </w:r>
          </w:p>
        </w:tc>
      </w:tr>
      <w:tr w:rsidR="005475B6" w:rsidRPr="006276EB" w:rsidTr="005475B6">
        <w:tc>
          <w:tcPr>
            <w:tcW w:w="561" w:type="dxa"/>
            <w:shd w:val="clear" w:color="auto" w:fill="FFFFFF" w:themeFill="background1"/>
          </w:tcPr>
          <w:p w:rsidR="005475B6" w:rsidRPr="00085AB7" w:rsidRDefault="005475B6" w:rsidP="00977B5A">
            <w:pPr>
              <w:rPr>
                <w:lang w:val="ru-RU"/>
              </w:rPr>
            </w:pPr>
            <w:r w:rsidRPr="00085AB7">
              <w:rPr>
                <w:lang w:val="ru-RU"/>
              </w:rPr>
              <w:t>5</w:t>
            </w:r>
          </w:p>
        </w:tc>
        <w:tc>
          <w:tcPr>
            <w:tcW w:w="6461" w:type="dxa"/>
            <w:shd w:val="clear" w:color="auto" w:fill="FFFFFF" w:themeFill="background1"/>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Проведено исследование по вопросу формирования и (или) тематики документа</w:t>
            </w:r>
          </w:p>
        </w:tc>
        <w:tc>
          <w:tcPr>
            <w:tcW w:w="7089" w:type="dxa"/>
            <w:shd w:val="clear" w:color="auto" w:fill="auto"/>
          </w:tcPr>
          <w:p w:rsidR="005475B6" w:rsidRPr="00085AB7" w:rsidRDefault="005475B6" w:rsidP="001E591E">
            <w:pPr>
              <w:pStyle w:val="ConsPlusNormal"/>
              <w:jc w:val="both"/>
              <w:rPr>
                <w:rFonts w:ascii="Times New Roman" w:hAnsi="Times New Roman" w:cs="Times New Roman"/>
              </w:rPr>
            </w:pPr>
          </w:p>
        </w:tc>
      </w:tr>
      <w:tr w:rsidR="005475B6" w:rsidRPr="00085AB7" w:rsidTr="005475B6">
        <w:tc>
          <w:tcPr>
            <w:tcW w:w="561" w:type="dxa"/>
            <w:shd w:val="clear" w:color="auto" w:fill="FFFFFF" w:themeFill="background1"/>
          </w:tcPr>
          <w:p w:rsidR="005475B6" w:rsidRPr="00085AB7" w:rsidRDefault="005475B6" w:rsidP="00977B5A">
            <w:pPr>
              <w:rPr>
                <w:lang w:val="ru-RU"/>
              </w:rPr>
            </w:pPr>
            <w:r w:rsidRPr="00085AB7">
              <w:rPr>
                <w:lang w:val="ru-RU"/>
              </w:rPr>
              <w:t>6</w:t>
            </w:r>
          </w:p>
        </w:tc>
        <w:tc>
          <w:tcPr>
            <w:tcW w:w="6461" w:type="dxa"/>
            <w:shd w:val="clear" w:color="auto" w:fill="FFFFFF" w:themeFill="background1"/>
          </w:tcPr>
          <w:p w:rsidR="005475B6" w:rsidRPr="00085AB7" w:rsidRDefault="005475B6" w:rsidP="001E591E">
            <w:pPr>
              <w:pStyle w:val="ConsPlusNormal"/>
              <w:rPr>
                <w:rFonts w:ascii="Times New Roman" w:hAnsi="Times New Roman" w:cs="Times New Roman"/>
              </w:rPr>
            </w:pPr>
            <w:r w:rsidRPr="00085AB7">
              <w:rPr>
                <w:rFonts w:ascii="Times New Roman" w:hAnsi="Times New Roman" w:cs="Times New Roman"/>
              </w:rPr>
              <w:t>На документ получено внутриведомственное согласование</w:t>
            </w:r>
          </w:p>
          <w:p w:rsidR="005475B6" w:rsidRPr="00085AB7" w:rsidRDefault="005475B6" w:rsidP="001E591E">
            <w:pPr>
              <w:pStyle w:val="ConsPlusNormal"/>
              <w:rPr>
                <w:rFonts w:ascii="Times New Roman" w:hAnsi="Times New Roman" w:cs="Times New Roman"/>
              </w:rPr>
            </w:pPr>
          </w:p>
        </w:tc>
        <w:tc>
          <w:tcPr>
            <w:tcW w:w="7089" w:type="dxa"/>
            <w:shd w:val="clear" w:color="auto" w:fill="auto"/>
          </w:tcPr>
          <w:p w:rsidR="005475B6" w:rsidRPr="00085AB7" w:rsidRDefault="005475B6" w:rsidP="001E591E">
            <w:pPr>
              <w:pStyle w:val="ConsPlusNormal"/>
              <w:jc w:val="both"/>
              <w:rPr>
                <w:rFonts w:ascii="Times New Roman" w:hAnsi="Times New Roman" w:cs="Times New Roman"/>
              </w:rPr>
            </w:pPr>
          </w:p>
        </w:tc>
      </w:tr>
      <w:tr w:rsidR="008A58CC" w:rsidRPr="00085AB7" w:rsidTr="001E591E">
        <w:tc>
          <w:tcPr>
            <w:tcW w:w="14111" w:type="dxa"/>
            <w:gridSpan w:val="3"/>
            <w:shd w:val="clear" w:color="auto" w:fill="auto"/>
          </w:tcPr>
          <w:p w:rsidR="008A58CC" w:rsidRPr="00085AB7" w:rsidRDefault="008A58CC" w:rsidP="001E591E">
            <w:pPr>
              <w:pStyle w:val="ConsPlusNormal"/>
              <w:ind w:lef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VII</w:t>
            </w:r>
            <w:r w:rsidRPr="00085AB7">
              <w:rPr>
                <w:rFonts w:ascii="Times New Roman" w:hAnsi="Times New Roman" w:cs="Times New Roman"/>
                <w:b/>
                <w:i/>
                <w:sz w:val="22"/>
                <w:szCs w:val="22"/>
              </w:rPr>
              <w:t>. Проведение массовых мероприятий</w:t>
            </w:r>
          </w:p>
        </w:tc>
      </w:tr>
      <w:tr w:rsidR="008A58CC" w:rsidRPr="006276EB" w:rsidTr="001E591E">
        <w:tc>
          <w:tcPr>
            <w:tcW w:w="14111" w:type="dxa"/>
            <w:gridSpan w:val="3"/>
            <w:shd w:val="clear" w:color="auto" w:fill="auto"/>
          </w:tcPr>
          <w:p w:rsidR="008A58CC" w:rsidRPr="00085AB7" w:rsidRDefault="008A58CC" w:rsidP="001E591E">
            <w:pPr>
              <w:pStyle w:val="ConsPlusNormal"/>
              <w:ind w:left="-108"/>
              <w:jc w:val="center"/>
              <w:rPr>
                <w:rFonts w:ascii="Times New Roman" w:hAnsi="Times New Roman" w:cs="Times New Roman"/>
              </w:rPr>
            </w:pPr>
            <w:r w:rsidRPr="00085AB7">
              <w:rPr>
                <w:rFonts w:ascii="Times New Roman" w:hAnsi="Times New Roman" w:cs="Times New Roman"/>
              </w:rPr>
              <w:t>Включает специальные контрольные точки для типа результата «Оказание услуг (выполнение работ)»</w:t>
            </w:r>
          </w:p>
          <w:p w:rsidR="008A58CC" w:rsidRPr="00085AB7" w:rsidRDefault="008A58CC" w:rsidP="001E591E">
            <w:pPr>
              <w:pStyle w:val="ConsPlusNormal"/>
              <w:ind w:left="-108"/>
              <w:jc w:val="center"/>
              <w:rPr>
                <w:rFonts w:ascii="Times New Roman" w:hAnsi="Times New Roman" w:cs="Times New Roman"/>
              </w:rPr>
            </w:pPr>
          </w:p>
        </w:tc>
      </w:tr>
      <w:tr w:rsidR="008A58CC" w:rsidRPr="006276EB"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Рекомендуемые типы дополнительных контрольных точек</w:t>
            </w:r>
          </w:p>
        </w:tc>
      </w:tr>
      <w:tr w:rsidR="00651A2A" w:rsidRPr="006276EB" w:rsidTr="00651A2A">
        <w:tc>
          <w:tcPr>
            <w:tcW w:w="561" w:type="dxa"/>
            <w:shd w:val="clear" w:color="auto" w:fill="FFFFFF" w:themeFill="background1"/>
          </w:tcPr>
          <w:p w:rsidR="00651A2A" w:rsidRPr="00085AB7" w:rsidRDefault="00651A2A" w:rsidP="00977B5A">
            <w:pPr>
              <w:rPr>
                <w:lang w:val="ru-RU"/>
              </w:rPr>
            </w:pPr>
            <w:r w:rsidRPr="00085AB7">
              <w:rPr>
                <w:lang w:val="ru-RU"/>
              </w:rPr>
              <w:t>1</w:t>
            </w:r>
          </w:p>
        </w:tc>
        <w:tc>
          <w:tcPr>
            <w:tcW w:w="6461" w:type="dxa"/>
            <w:shd w:val="clear" w:color="auto" w:fill="FFFFFF" w:themeFill="background1"/>
          </w:tcPr>
          <w:p w:rsidR="00651A2A" w:rsidRPr="00085AB7" w:rsidRDefault="00651A2A" w:rsidP="001E591E">
            <w:pPr>
              <w:pStyle w:val="ConsPlusNormal"/>
              <w:rPr>
                <w:rFonts w:ascii="Times New Roman" w:hAnsi="Times New Roman" w:cs="Times New Roman"/>
              </w:rPr>
            </w:pPr>
            <w:r w:rsidRPr="00085AB7">
              <w:rPr>
                <w:rFonts w:ascii="Times New Roman" w:hAnsi="Times New Roman" w:cs="Times New Roman"/>
              </w:rPr>
              <w:t>Утверждена концепция мероприятия/ положение о мероприятии</w:t>
            </w:r>
          </w:p>
        </w:tc>
        <w:tc>
          <w:tcPr>
            <w:tcW w:w="7089" w:type="dxa"/>
            <w:shd w:val="clear" w:color="auto" w:fill="auto"/>
          </w:tcPr>
          <w:p w:rsidR="00651A2A" w:rsidRPr="00085AB7" w:rsidRDefault="00651A2A" w:rsidP="001E591E">
            <w:pPr>
              <w:pStyle w:val="ConsPlusNormal"/>
              <w:jc w:val="both"/>
              <w:rPr>
                <w:rFonts w:ascii="Times New Roman" w:hAnsi="Times New Roman" w:cs="Times New Roman"/>
              </w:rPr>
            </w:pPr>
          </w:p>
        </w:tc>
      </w:tr>
      <w:tr w:rsidR="00651A2A" w:rsidRPr="006276EB" w:rsidTr="00651A2A">
        <w:tc>
          <w:tcPr>
            <w:tcW w:w="561" w:type="dxa"/>
            <w:shd w:val="clear" w:color="auto" w:fill="FFFFFF" w:themeFill="background1"/>
          </w:tcPr>
          <w:p w:rsidR="00651A2A" w:rsidRPr="00085AB7" w:rsidRDefault="00651A2A" w:rsidP="00977B5A">
            <w:pPr>
              <w:rPr>
                <w:lang w:val="ru-RU"/>
              </w:rPr>
            </w:pPr>
            <w:r w:rsidRPr="00085AB7">
              <w:rPr>
                <w:lang w:val="ru-RU"/>
              </w:rPr>
              <w:t>2</w:t>
            </w:r>
          </w:p>
        </w:tc>
        <w:tc>
          <w:tcPr>
            <w:tcW w:w="6461" w:type="dxa"/>
            <w:shd w:val="clear" w:color="auto" w:fill="FFFFFF" w:themeFill="background1"/>
          </w:tcPr>
          <w:p w:rsidR="00651A2A" w:rsidRPr="00085AB7" w:rsidRDefault="00651A2A" w:rsidP="001E591E">
            <w:pPr>
              <w:pStyle w:val="ConsPlusNormal"/>
              <w:rPr>
                <w:rFonts w:ascii="Times New Roman" w:hAnsi="Times New Roman" w:cs="Times New Roman"/>
              </w:rPr>
            </w:pPr>
            <w:r w:rsidRPr="00085AB7">
              <w:rPr>
                <w:rFonts w:ascii="Times New Roman" w:hAnsi="Times New Roman" w:cs="Times New Roman"/>
              </w:rPr>
              <w:t>Сформирован организационный комитет (организационный штаб) мероприятия</w:t>
            </w:r>
          </w:p>
        </w:tc>
        <w:tc>
          <w:tcPr>
            <w:tcW w:w="7089" w:type="dxa"/>
            <w:shd w:val="clear" w:color="auto" w:fill="auto"/>
          </w:tcPr>
          <w:p w:rsidR="00651A2A" w:rsidRPr="00085AB7" w:rsidRDefault="00651A2A" w:rsidP="001E591E">
            <w:pPr>
              <w:pStyle w:val="ConsPlusNormal"/>
              <w:jc w:val="both"/>
              <w:rPr>
                <w:rFonts w:ascii="Times New Roman" w:hAnsi="Times New Roman" w:cs="Times New Roman"/>
              </w:rPr>
            </w:pPr>
          </w:p>
        </w:tc>
      </w:tr>
      <w:tr w:rsidR="00651A2A" w:rsidRPr="006276EB" w:rsidTr="00651A2A">
        <w:tc>
          <w:tcPr>
            <w:tcW w:w="561" w:type="dxa"/>
            <w:shd w:val="clear" w:color="auto" w:fill="FFFFFF" w:themeFill="background1"/>
          </w:tcPr>
          <w:p w:rsidR="00651A2A" w:rsidRPr="00085AB7" w:rsidRDefault="00651A2A" w:rsidP="00977B5A">
            <w:pPr>
              <w:rPr>
                <w:lang w:val="ru-RU"/>
              </w:rPr>
            </w:pPr>
            <w:r w:rsidRPr="00085AB7">
              <w:rPr>
                <w:lang w:val="ru-RU"/>
              </w:rPr>
              <w:t>3</w:t>
            </w:r>
          </w:p>
        </w:tc>
        <w:tc>
          <w:tcPr>
            <w:tcW w:w="6461" w:type="dxa"/>
            <w:shd w:val="clear" w:color="auto" w:fill="FFFFFF" w:themeFill="background1"/>
          </w:tcPr>
          <w:p w:rsidR="00651A2A" w:rsidRPr="00085AB7" w:rsidRDefault="00651A2A" w:rsidP="001E591E">
            <w:pPr>
              <w:pStyle w:val="ConsPlusNormal"/>
              <w:rPr>
                <w:rFonts w:ascii="Times New Roman" w:hAnsi="Times New Roman" w:cs="Times New Roman"/>
              </w:rPr>
            </w:pPr>
            <w:r w:rsidRPr="00085AB7">
              <w:rPr>
                <w:rFonts w:ascii="Times New Roman" w:hAnsi="Times New Roman" w:cs="Times New Roman"/>
              </w:rPr>
              <w:t>Утвержден план подготовки мероприятия (дорожная карта)</w:t>
            </w:r>
          </w:p>
        </w:tc>
        <w:tc>
          <w:tcPr>
            <w:tcW w:w="7089" w:type="dxa"/>
            <w:shd w:val="clear" w:color="auto" w:fill="auto"/>
          </w:tcPr>
          <w:p w:rsidR="00651A2A" w:rsidRPr="00085AB7" w:rsidRDefault="00651A2A" w:rsidP="001E591E">
            <w:pPr>
              <w:pStyle w:val="ConsPlusNormal"/>
              <w:jc w:val="both"/>
              <w:rPr>
                <w:rFonts w:ascii="Times New Roman" w:hAnsi="Times New Roman" w:cs="Times New Roman"/>
              </w:rPr>
            </w:pPr>
          </w:p>
        </w:tc>
      </w:tr>
      <w:tr w:rsidR="00651A2A" w:rsidRPr="006276EB" w:rsidTr="00651A2A">
        <w:tc>
          <w:tcPr>
            <w:tcW w:w="561" w:type="dxa"/>
            <w:shd w:val="clear" w:color="auto" w:fill="FFFFFF" w:themeFill="background1"/>
          </w:tcPr>
          <w:p w:rsidR="00651A2A" w:rsidRPr="00085AB7" w:rsidRDefault="00651A2A" w:rsidP="00977B5A">
            <w:pPr>
              <w:rPr>
                <w:lang w:val="ru-RU"/>
              </w:rPr>
            </w:pPr>
            <w:r w:rsidRPr="00085AB7">
              <w:rPr>
                <w:lang w:val="ru-RU"/>
              </w:rPr>
              <w:t>4</w:t>
            </w:r>
          </w:p>
        </w:tc>
        <w:tc>
          <w:tcPr>
            <w:tcW w:w="6461" w:type="dxa"/>
            <w:shd w:val="clear" w:color="auto" w:fill="FFFFFF" w:themeFill="background1"/>
          </w:tcPr>
          <w:p w:rsidR="00651A2A" w:rsidRPr="00085AB7" w:rsidRDefault="00651A2A" w:rsidP="001E591E">
            <w:pPr>
              <w:rPr>
                <w:lang w:val="ru-RU"/>
              </w:rPr>
            </w:pPr>
            <w:r w:rsidRPr="00085AB7">
              <w:rPr>
                <w:lang w:val="ru-RU"/>
              </w:rPr>
              <w:t xml:space="preserve">Получены и учтены требования правоохранительных органов к условиям и месту проведения мероприятия </w:t>
            </w:r>
          </w:p>
        </w:tc>
        <w:tc>
          <w:tcPr>
            <w:tcW w:w="7089" w:type="dxa"/>
            <w:shd w:val="clear" w:color="auto" w:fill="auto"/>
          </w:tcPr>
          <w:p w:rsidR="00651A2A" w:rsidRPr="00085AB7" w:rsidRDefault="00651A2A" w:rsidP="001E591E">
            <w:pPr>
              <w:pStyle w:val="ConsPlusNormal"/>
              <w:jc w:val="both"/>
              <w:rPr>
                <w:rFonts w:ascii="Times New Roman" w:hAnsi="Times New Roman" w:cs="Times New Roman"/>
              </w:rPr>
            </w:pPr>
          </w:p>
        </w:tc>
      </w:tr>
      <w:tr w:rsidR="008A58CC" w:rsidRPr="006276EB"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lang w:val="en-US"/>
              </w:rPr>
              <w:t>VIII</w:t>
            </w:r>
            <w:r w:rsidRPr="00085AB7">
              <w:rPr>
                <w:rFonts w:ascii="Times New Roman" w:hAnsi="Times New Roman" w:cs="Times New Roman"/>
                <w:b/>
                <w:sz w:val="22"/>
                <w:szCs w:val="22"/>
              </w:rPr>
              <w:t>. Создание (развитие) информационно-телекоммуникационного сервиса (информационной системы)</w:t>
            </w:r>
          </w:p>
        </w:tc>
      </w:tr>
      <w:tr w:rsidR="008A58CC" w:rsidRPr="00085AB7"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Типы специальных контрольных точек</w:t>
            </w:r>
          </w:p>
        </w:tc>
      </w:tr>
      <w:tr w:rsidR="00651A2A" w:rsidRPr="006276EB" w:rsidTr="00651A2A">
        <w:tc>
          <w:tcPr>
            <w:tcW w:w="561" w:type="dxa"/>
            <w:shd w:val="clear" w:color="auto" w:fill="FFFFFF" w:themeFill="background1"/>
          </w:tcPr>
          <w:p w:rsidR="00651A2A" w:rsidRPr="00085AB7" w:rsidRDefault="00651A2A" w:rsidP="00977B5A">
            <w:pPr>
              <w:rPr>
                <w:lang w:val="ru-RU"/>
              </w:rPr>
            </w:pPr>
            <w:r w:rsidRPr="00085AB7">
              <w:rPr>
                <w:lang w:val="ru-RU"/>
              </w:rPr>
              <w:t>1</w:t>
            </w:r>
          </w:p>
        </w:tc>
        <w:tc>
          <w:tcPr>
            <w:tcW w:w="6461" w:type="dxa"/>
            <w:shd w:val="clear" w:color="auto" w:fill="FFFFFF" w:themeFill="background1"/>
          </w:tcPr>
          <w:p w:rsidR="00651A2A" w:rsidRPr="00085AB7" w:rsidRDefault="00651A2A" w:rsidP="001E591E">
            <w:pPr>
              <w:pStyle w:val="ConsPlusNormal"/>
              <w:rPr>
                <w:rFonts w:ascii="Times New Roman" w:hAnsi="Times New Roman" w:cs="Times New Roman"/>
              </w:rPr>
            </w:pPr>
            <w:r w:rsidRPr="00085AB7">
              <w:rPr>
                <w:rFonts w:ascii="Times New Roman" w:hAnsi="Times New Roman" w:cs="Times New Roman"/>
              </w:rPr>
              <w:t>Сформированы (утверждены) технические документы для создания (развития) информационно-телекоммуникационного сервиса (информационной системы)</w:t>
            </w:r>
          </w:p>
        </w:tc>
        <w:tc>
          <w:tcPr>
            <w:tcW w:w="7089" w:type="dxa"/>
            <w:shd w:val="clear" w:color="auto" w:fill="auto"/>
          </w:tcPr>
          <w:p w:rsidR="00651A2A" w:rsidRPr="00085AB7" w:rsidRDefault="00651A2A" w:rsidP="001E591E">
            <w:pPr>
              <w:pStyle w:val="ConsPlusNormal"/>
              <w:jc w:val="both"/>
              <w:rPr>
                <w:rFonts w:ascii="Times New Roman" w:hAnsi="Times New Roman" w:cs="Times New Roman"/>
              </w:rPr>
            </w:pPr>
          </w:p>
        </w:tc>
      </w:tr>
      <w:tr w:rsidR="00651A2A" w:rsidRPr="006276EB" w:rsidTr="00651A2A">
        <w:tc>
          <w:tcPr>
            <w:tcW w:w="561" w:type="dxa"/>
            <w:shd w:val="clear" w:color="auto" w:fill="FFFFFF" w:themeFill="background1"/>
          </w:tcPr>
          <w:p w:rsidR="00651A2A" w:rsidRPr="00085AB7" w:rsidRDefault="00651A2A" w:rsidP="00977B5A">
            <w:pPr>
              <w:rPr>
                <w:lang w:val="ru-RU"/>
              </w:rPr>
            </w:pPr>
            <w:r w:rsidRPr="00085AB7">
              <w:rPr>
                <w:lang w:val="ru-RU"/>
              </w:rPr>
              <w:t>2</w:t>
            </w:r>
          </w:p>
        </w:tc>
        <w:tc>
          <w:tcPr>
            <w:tcW w:w="6461" w:type="dxa"/>
            <w:shd w:val="clear" w:color="auto" w:fill="FFFFFF" w:themeFill="background1"/>
          </w:tcPr>
          <w:p w:rsidR="00651A2A" w:rsidRPr="00085AB7" w:rsidRDefault="00651A2A" w:rsidP="001E591E">
            <w:pPr>
              <w:pStyle w:val="ConsPlusNormal"/>
              <w:rPr>
                <w:rFonts w:ascii="Times New Roman" w:hAnsi="Times New Roman" w:cs="Times New Roman"/>
              </w:rPr>
            </w:pPr>
            <w:proofErr w:type="gramStart"/>
            <w:r w:rsidRPr="00085AB7">
              <w:rPr>
                <w:rFonts w:ascii="Times New Roman" w:hAnsi="Times New Roman" w:cs="Times New Roman"/>
              </w:rPr>
              <w:t>Создан</w:t>
            </w:r>
            <w:proofErr w:type="gramEnd"/>
            <w:r w:rsidRPr="00085AB7">
              <w:rPr>
                <w:rFonts w:ascii="Times New Roman" w:hAnsi="Times New Roman" w:cs="Times New Roman"/>
              </w:rPr>
              <w:t xml:space="preserve"> (завершено развитие) информационно-</w:t>
            </w:r>
          </w:p>
          <w:p w:rsidR="00651A2A" w:rsidRPr="00085AB7" w:rsidRDefault="00651A2A" w:rsidP="001E591E">
            <w:pPr>
              <w:pStyle w:val="ConsPlusNormal"/>
              <w:rPr>
                <w:rFonts w:ascii="Times New Roman" w:hAnsi="Times New Roman" w:cs="Times New Roman"/>
              </w:rPr>
            </w:pPr>
            <w:r w:rsidRPr="00085AB7">
              <w:rPr>
                <w:rFonts w:ascii="Times New Roman" w:hAnsi="Times New Roman" w:cs="Times New Roman"/>
              </w:rPr>
              <w:t>телекоммуникационны</w:t>
            </w:r>
            <w:proofErr w:type="gramStart"/>
            <w:r w:rsidRPr="00085AB7">
              <w:rPr>
                <w:rFonts w:ascii="Times New Roman" w:hAnsi="Times New Roman" w:cs="Times New Roman"/>
              </w:rPr>
              <w:t>й(</w:t>
            </w:r>
            <w:proofErr w:type="gramEnd"/>
            <w:r w:rsidRPr="00085AB7">
              <w:rPr>
                <w:rFonts w:ascii="Times New Roman" w:hAnsi="Times New Roman" w:cs="Times New Roman"/>
              </w:rPr>
              <w:t>ого) сервис(а) (информационной системы)</w:t>
            </w:r>
          </w:p>
        </w:tc>
        <w:tc>
          <w:tcPr>
            <w:tcW w:w="7089" w:type="dxa"/>
            <w:shd w:val="clear" w:color="auto" w:fill="auto"/>
          </w:tcPr>
          <w:p w:rsidR="00651A2A" w:rsidRPr="00085AB7" w:rsidRDefault="00651A2A" w:rsidP="001E591E">
            <w:pPr>
              <w:pStyle w:val="ConsPlusNormal"/>
              <w:jc w:val="both"/>
              <w:rPr>
                <w:rFonts w:ascii="Times New Roman" w:hAnsi="Times New Roman" w:cs="Times New Roman"/>
              </w:rPr>
            </w:pPr>
          </w:p>
        </w:tc>
      </w:tr>
      <w:tr w:rsidR="00651A2A" w:rsidRPr="006276EB" w:rsidTr="00651A2A">
        <w:tc>
          <w:tcPr>
            <w:tcW w:w="561" w:type="dxa"/>
            <w:shd w:val="clear" w:color="auto" w:fill="FFFFFF" w:themeFill="background1"/>
          </w:tcPr>
          <w:p w:rsidR="00651A2A" w:rsidRPr="00085AB7" w:rsidRDefault="00651A2A" w:rsidP="00977B5A">
            <w:pPr>
              <w:rPr>
                <w:lang w:val="ru-RU"/>
              </w:rPr>
            </w:pPr>
            <w:r w:rsidRPr="00085AB7">
              <w:rPr>
                <w:lang w:val="ru-RU"/>
              </w:rPr>
              <w:t>3</w:t>
            </w:r>
          </w:p>
        </w:tc>
        <w:tc>
          <w:tcPr>
            <w:tcW w:w="6461" w:type="dxa"/>
            <w:shd w:val="clear" w:color="auto" w:fill="FFFFFF" w:themeFill="background1"/>
          </w:tcPr>
          <w:p w:rsidR="00651A2A" w:rsidRPr="00085AB7" w:rsidRDefault="00651A2A" w:rsidP="001E591E">
            <w:pPr>
              <w:pStyle w:val="ConsPlusNormal"/>
              <w:rPr>
                <w:rFonts w:ascii="Times New Roman" w:hAnsi="Times New Roman" w:cs="Times New Roman"/>
              </w:rPr>
            </w:pPr>
            <w:r w:rsidRPr="00085AB7">
              <w:rPr>
                <w:rFonts w:ascii="Times New Roman" w:hAnsi="Times New Roman" w:cs="Times New Roman"/>
              </w:rPr>
              <w:t>Информационно-телекоммуникационный сервис (информационная система) аттестова</w:t>
            </w:r>
            <w:proofErr w:type="gramStart"/>
            <w:r w:rsidRPr="00085AB7">
              <w:rPr>
                <w:rFonts w:ascii="Times New Roman" w:hAnsi="Times New Roman" w:cs="Times New Roman"/>
              </w:rPr>
              <w:t>н(</w:t>
            </w:r>
            <w:proofErr w:type="gramEnd"/>
            <w:r w:rsidRPr="00085AB7">
              <w:rPr>
                <w:rFonts w:ascii="Times New Roman" w:hAnsi="Times New Roman" w:cs="Times New Roman"/>
              </w:rPr>
              <w:t>а) и сертифицирован(а) по требованиям безопасности информации</w:t>
            </w:r>
          </w:p>
        </w:tc>
        <w:tc>
          <w:tcPr>
            <w:tcW w:w="7089" w:type="dxa"/>
            <w:shd w:val="clear" w:color="auto" w:fill="auto"/>
          </w:tcPr>
          <w:p w:rsidR="00651A2A" w:rsidRPr="00085AB7" w:rsidRDefault="00651A2A" w:rsidP="001E591E">
            <w:pPr>
              <w:pStyle w:val="ConsPlusNormal"/>
              <w:jc w:val="both"/>
              <w:rPr>
                <w:rFonts w:ascii="Times New Roman" w:hAnsi="Times New Roman" w:cs="Times New Roman"/>
              </w:rPr>
            </w:pPr>
          </w:p>
        </w:tc>
      </w:tr>
      <w:tr w:rsidR="00651A2A" w:rsidRPr="006276EB" w:rsidTr="00651A2A">
        <w:tc>
          <w:tcPr>
            <w:tcW w:w="561" w:type="dxa"/>
            <w:shd w:val="clear" w:color="auto" w:fill="FFFFFF" w:themeFill="background1"/>
          </w:tcPr>
          <w:p w:rsidR="00651A2A" w:rsidRPr="00085AB7" w:rsidRDefault="00651A2A" w:rsidP="00977B5A">
            <w:pPr>
              <w:rPr>
                <w:lang w:val="ru-RU"/>
              </w:rPr>
            </w:pPr>
            <w:r w:rsidRPr="00085AB7">
              <w:rPr>
                <w:lang w:val="ru-RU"/>
              </w:rPr>
              <w:t>4</w:t>
            </w:r>
          </w:p>
        </w:tc>
        <w:tc>
          <w:tcPr>
            <w:tcW w:w="6461" w:type="dxa"/>
            <w:shd w:val="clear" w:color="auto" w:fill="FFFFFF" w:themeFill="background1"/>
          </w:tcPr>
          <w:p w:rsidR="00651A2A" w:rsidRPr="00085AB7" w:rsidRDefault="00651A2A" w:rsidP="001E591E">
            <w:pPr>
              <w:pStyle w:val="ConsPlusNormal"/>
              <w:rPr>
                <w:rFonts w:ascii="Times New Roman" w:hAnsi="Times New Roman" w:cs="Times New Roman"/>
              </w:rPr>
            </w:pPr>
            <w:r w:rsidRPr="00085AB7">
              <w:rPr>
                <w:rFonts w:ascii="Times New Roman" w:hAnsi="Times New Roman" w:cs="Times New Roman"/>
              </w:rPr>
              <w:t>Информационно-телекоммуникационный сервис (информационная система) введе</w:t>
            </w:r>
            <w:proofErr w:type="gramStart"/>
            <w:r w:rsidRPr="00085AB7">
              <w:rPr>
                <w:rFonts w:ascii="Times New Roman" w:hAnsi="Times New Roman" w:cs="Times New Roman"/>
              </w:rPr>
              <w:t>н(</w:t>
            </w:r>
            <w:proofErr w:type="gramEnd"/>
            <w:r w:rsidRPr="00085AB7">
              <w:rPr>
                <w:rFonts w:ascii="Times New Roman" w:hAnsi="Times New Roman" w:cs="Times New Roman"/>
              </w:rPr>
              <w:t>а) в промышленную эксплуатацию</w:t>
            </w:r>
          </w:p>
        </w:tc>
        <w:tc>
          <w:tcPr>
            <w:tcW w:w="7089" w:type="dxa"/>
            <w:shd w:val="clear" w:color="auto" w:fill="auto"/>
          </w:tcPr>
          <w:p w:rsidR="00651A2A" w:rsidRPr="00085AB7" w:rsidRDefault="00651A2A" w:rsidP="001E591E">
            <w:pPr>
              <w:pStyle w:val="ConsPlusNormal"/>
              <w:jc w:val="both"/>
              <w:rPr>
                <w:rFonts w:ascii="Times New Roman" w:hAnsi="Times New Roman" w:cs="Times New Roman"/>
              </w:rPr>
            </w:pPr>
          </w:p>
        </w:tc>
      </w:tr>
      <w:tr w:rsidR="008A58CC" w:rsidRPr="006276EB" w:rsidTr="00F372B1">
        <w:tc>
          <w:tcPr>
            <w:tcW w:w="14111" w:type="dxa"/>
            <w:gridSpan w:val="3"/>
            <w:shd w:val="clear" w:color="auto" w:fill="FFFFFF" w:themeFill="background1"/>
          </w:tcPr>
          <w:p w:rsidR="008A58CC" w:rsidRPr="00085AB7" w:rsidRDefault="008A58CC" w:rsidP="001E591E">
            <w:pPr>
              <w:pStyle w:val="ConsPlusNormal"/>
              <w:ind w:left="-108"/>
              <w:jc w:val="center"/>
              <w:rPr>
                <w:rFonts w:ascii="Times New Roman" w:hAnsi="Times New Roman" w:cs="Times New Roman"/>
                <w:b/>
                <w:sz w:val="22"/>
                <w:szCs w:val="22"/>
              </w:rPr>
            </w:pPr>
            <w:r w:rsidRPr="00085AB7">
              <w:rPr>
                <w:rFonts w:ascii="Times New Roman" w:hAnsi="Times New Roman" w:cs="Times New Roman"/>
                <w:b/>
                <w:sz w:val="22"/>
                <w:szCs w:val="22"/>
              </w:rPr>
              <w:t>Рекомендуемые типы дополнительных контрольных точек</w:t>
            </w:r>
          </w:p>
        </w:tc>
      </w:tr>
      <w:tr w:rsidR="00F372B1" w:rsidRPr="00085AB7" w:rsidTr="00F372B1">
        <w:tc>
          <w:tcPr>
            <w:tcW w:w="561" w:type="dxa"/>
            <w:shd w:val="clear" w:color="auto" w:fill="FFFFFF" w:themeFill="background1"/>
          </w:tcPr>
          <w:p w:rsidR="00F372B1" w:rsidRPr="00085AB7" w:rsidRDefault="00F372B1" w:rsidP="00977B5A">
            <w:pPr>
              <w:rPr>
                <w:lang w:val="ru-RU"/>
              </w:rPr>
            </w:pPr>
            <w:r w:rsidRPr="00085AB7">
              <w:rPr>
                <w:lang w:val="ru-RU"/>
              </w:rPr>
              <w:t>1</w:t>
            </w:r>
          </w:p>
        </w:tc>
        <w:tc>
          <w:tcPr>
            <w:tcW w:w="6461" w:type="dxa"/>
            <w:shd w:val="clear" w:color="auto" w:fill="FFFFFF" w:themeFill="background1"/>
          </w:tcPr>
          <w:p w:rsidR="00F372B1" w:rsidRPr="00085AB7" w:rsidRDefault="00F372B1" w:rsidP="001E591E">
            <w:pPr>
              <w:pStyle w:val="ConsPlusNormal"/>
              <w:rPr>
                <w:rFonts w:ascii="Times New Roman" w:hAnsi="Times New Roman" w:cs="Times New Roman"/>
              </w:rPr>
            </w:pPr>
            <w:r w:rsidRPr="00085AB7">
              <w:rPr>
                <w:rFonts w:ascii="Times New Roman" w:hAnsi="Times New Roman" w:cs="Times New Roman"/>
              </w:rPr>
              <w:t>Разработан прототип программного обеспечения</w:t>
            </w:r>
          </w:p>
        </w:tc>
        <w:tc>
          <w:tcPr>
            <w:tcW w:w="7089" w:type="dxa"/>
            <w:shd w:val="clear" w:color="auto" w:fill="auto"/>
          </w:tcPr>
          <w:p w:rsidR="00F372B1" w:rsidRPr="00085AB7" w:rsidRDefault="00F372B1" w:rsidP="001E591E">
            <w:pPr>
              <w:pStyle w:val="ConsPlusNormal"/>
              <w:jc w:val="both"/>
              <w:rPr>
                <w:rFonts w:ascii="Times New Roman" w:hAnsi="Times New Roman" w:cs="Times New Roman"/>
              </w:rPr>
            </w:pPr>
          </w:p>
        </w:tc>
      </w:tr>
      <w:tr w:rsidR="00F372B1" w:rsidRPr="006276EB" w:rsidTr="00F372B1">
        <w:tc>
          <w:tcPr>
            <w:tcW w:w="561" w:type="dxa"/>
            <w:shd w:val="clear" w:color="auto" w:fill="FFFFFF" w:themeFill="background1"/>
          </w:tcPr>
          <w:p w:rsidR="00F372B1" w:rsidRPr="00085AB7" w:rsidRDefault="00F372B1" w:rsidP="00977B5A">
            <w:pPr>
              <w:rPr>
                <w:lang w:val="ru-RU"/>
              </w:rPr>
            </w:pPr>
            <w:r w:rsidRPr="00085AB7">
              <w:rPr>
                <w:lang w:val="ru-RU"/>
              </w:rPr>
              <w:t>2</w:t>
            </w:r>
          </w:p>
        </w:tc>
        <w:tc>
          <w:tcPr>
            <w:tcW w:w="6461" w:type="dxa"/>
            <w:shd w:val="clear" w:color="auto" w:fill="FFFFFF" w:themeFill="background1"/>
          </w:tcPr>
          <w:p w:rsidR="00F372B1" w:rsidRPr="00085AB7" w:rsidRDefault="00F372B1" w:rsidP="001E591E">
            <w:pPr>
              <w:pStyle w:val="ConsPlusNormal"/>
              <w:rPr>
                <w:rFonts w:ascii="Times New Roman" w:hAnsi="Times New Roman" w:cs="Times New Roman"/>
              </w:rPr>
            </w:pPr>
            <w:r w:rsidRPr="00085AB7">
              <w:rPr>
                <w:rFonts w:ascii="Times New Roman" w:hAnsi="Times New Roman" w:cs="Times New Roman"/>
              </w:rPr>
              <w:t>Информационно-телекоммуникационный сервис (информационная система) введе</w:t>
            </w:r>
            <w:proofErr w:type="gramStart"/>
            <w:r w:rsidRPr="00085AB7">
              <w:rPr>
                <w:rFonts w:ascii="Times New Roman" w:hAnsi="Times New Roman" w:cs="Times New Roman"/>
              </w:rPr>
              <w:t>н(</w:t>
            </w:r>
            <w:proofErr w:type="gramEnd"/>
            <w:r w:rsidRPr="00085AB7">
              <w:rPr>
                <w:rFonts w:ascii="Times New Roman" w:hAnsi="Times New Roman" w:cs="Times New Roman"/>
              </w:rPr>
              <w:t>а) в опытную эксплуатацию</w:t>
            </w:r>
          </w:p>
        </w:tc>
        <w:tc>
          <w:tcPr>
            <w:tcW w:w="7089" w:type="dxa"/>
            <w:shd w:val="clear" w:color="auto" w:fill="auto"/>
          </w:tcPr>
          <w:p w:rsidR="00F372B1" w:rsidRPr="00085AB7" w:rsidRDefault="00F372B1" w:rsidP="001E591E">
            <w:pPr>
              <w:pStyle w:val="ConsPlusNormal"/>
              <w:jc w:val="both"/>
              <w:rPr>
                <w:rFonts w:ascii="Times New Roman" w:hAnsi="Times New Roman" w:cs="Times New Roman"/>
              </w:rPr>
            </w:pPr>
          </w:p>
        </w:tc>
      </w:tr>
      <w:tr w:rsidR="00F372B1" w:rsidRPr="006276EB" w:rsidTr="00F372B1">
        <w:tc>
          <w:tcPr>
            <w:tcW w:w="561" w:type="dxa"/>
            <w:shd w:val="clear" w:color="auto" w:fill="FFFFFF" w:themeFill="background1"/>
          </w:tcPr>
          <w:p w:rsidR="00F372B1" w:rsidRPr="00085AB7" w:rsidRDefault="00F372B1" w:rsidP="00977B5A">
            <w:pPr>
              <w:rPr>
                <w:lang w:val="ru-RU"/>
              </w:rPr>
            </w:pPr>
            <w:r w:rsidRPr="00085AB7">
              <w:rPr>
                <w:lang w:val="ru-RU"/>
              </w:rPr>
              <w:t>3</w:t>
            </w:r>
          </w:p>
        </w:tc>
        <w:tc>
          <w:tcPr>
            <w:tcW w:w="6461" w:type="dxa"/>
            <w:shd w:val="clear" w:color="auto" w:fill="FFFFFF" w:themeFill="background1"/>
          </w:tcPr>
          <w:p w:rsidR="00F372B1" w:rsidRPr="00085AB7" w:rsidRDefault="00F372B1" w:rsidP="001E591E">
            <w:pPr>
              <w:pStyle w:val="ConsPlusNormal"/>
              <w:rPr>
                <w:rFonts w:ascii="Times New Roman" w:hAnsi="Times New Roman" w:cs="Times New Roman"/>
              </w:rPr>
            </w:pPr>
            <w:r w:rsidRPr="00085AB7">
              <w:rPr>
                <w:rFonts w:ascii="Times New Roman" w:hAnsi="Times New Roman" w:cs="Times New Roman"/>
              </w:rPr>
              <w:t>К информационно-телекоммуникационному сервису (информационной системе) подключены пользователи</w:t>
            </w:r>
          </w:p>
        </w:tc>
        <w:tc>
          <w:tcPr>
            <w:tcW w:w="7089" w:type="dxa"/>
            <w:shd w:val="clear" w:color="auto" w:fill="auto"/>
          </w:tcPr>
          <w:p w:rsidR="00F372B1" w:rsidRPr="00085AB7" w:rsidRDefault="00F372B1" w:rsidP="001E591E">
            <w:pPr>
              <w:pStyle w:val="ConsPlusNormal"/>
              <w:jc w:val="both"/>
              <w:rPr>
                <w:rFonts w:ascii="Times New Roman" w:hAnsi="Times New Roman" w:cs="Times New Roman"/>
              </w:rPr>
            </w:pPr>
          </w:p>
        </w:tc>
      </w:tr>
      <w:tr w:rsidR="00F372B1" w:rsidRPr="006276EB" w:rsidTr="00F372B1">
        <w:tc>
          <w:tcPr>
            <w:tcW w:w="561" w:type="dxa"/>
            <w:shd w:val="clear" w:color="auto" w:fill="FFFFFF" w:themeFill="background1"/>
          </w:tcPr>
          <w:p w:rsidR="00F372B1" w:rsidRPr="00085AB7" w:rsidRDefault="00F372B1" w:rsidP="00977B5A">
            <w:pPr>
              <w:rPr>
                <w:lang w:val="ru-RU"/>
              </w:rPr>
            </w:pPr>
            <w:r w:rsidRPr="00085AB7">
              <w:rPr>
                <w:lang w:val="ru-RU"/>
              </w:rPr>
              <w:t>4</w:t>
            </w:r>
          </w:p>
        </w:tc>
        <w:tc>
          <w:tcPr>
            <w:tcW w:w="6461" w:type="dxa"/>
            <w:shd w:val="clear" w:color="auto" w:fill="FFFFFF" w:themeFill="background1"/>
          </w:tcPr>
          <w:p w:rsidR="00F372B1" w:rsidRPr="00085AB7" w:rsidRDefault="00F372B1" w:rsidP="001E591E">
            <w:pPr>
              <w:rPr>
                <w:lang w:val="ru-RU"/>
              </w:rPr>
            </w:pPr>
            <w:r w:rsidRPr="00085AB7">
              <w:rPr>
                <w:lang w:val="ru-RU"/>
              </w:rPr>
              <w:t xml:space="preserve">Заключен договор на оказание технической поддержки </w:t>
            </w:r>
            <w:r w:rsidRPr="00085AB7">
              <w:rPr>
                <w:lang w:val="ru-RU"/>
              </w:rPr>
              <w:lastRenderedPageBreak/>
              <w:t xml:space="preserve">функционирования информационно-телекоммуникационного сервиса (информационной системы) </w:t>
            </w:r>
          </w:p>
        </w:tc>
        <w:tc>
          <w:tcPr>
            <w:tcW w:w="7089" w:type="dxa"/>
            <w:shd w:val="clear" w:color="auto" w:fill="auto"/>
          </w:tcPr>
          <w:p w:rsidR="00F372B1" w:rsidRPr="00085AB7" w:rsidRDefault="00F372B1" w:rsidP="001E591E">
            <w:pPr>
              <w:pStyle w:val="ConsPlusNormal"/>
              <w:jc w:val="both"/>
              <w:rPr>
                <w:rFonts w:ascii="Times New Roman" w:hAnsi="Times New Roman" w:cs="Times New Roman"/>
              </w:rPr>
            </w:pPr>
          </w:p>
        </w:tc>
      </w:tr>
      <w:tr w:rsidR="008A58CC" w:rsidRPr="006276EB"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lastRenderedPageBreak/>
              <w:t>IX</w:t>
            </w:r>
            <w:r w:rsidRPr="00085AB7">
              <w:rPr>
                <w:rFonts w:ascii="Times New Roman" w:hAnsi="Times New Roman" w:cs="Times New Roman"/>
                <w:b/>
                <w:i/>
                <w:sz w:val="22"/>
                <w:szCs w:val="22"/>
              </w:rPr>
              <w:t>. Благоустройство территории, ремонт объектов недвижимого имущества</w:t>
            </w:r>
          </w:p>
        </w:tc>
      </w:tr>
      <w:tr w:rsidR="008A58CC" w:rsidRPr="006276EB"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Включает специальные контрольные точки для типа результата «Оказание услуг (выполнение работ)»</w:t>
            </w:r>
          </w:p>
        </w:tc>
      </w:tr>
      <w:tr w:rsidR="008A58CC" w:rsidRPr="006276EB"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Рекомендуемые типы дополнительных контрольных точек</w:t>
            </w:r>
          </w:p>
        </w:tc>
      </w:tr>
      <w:tr w:rsidR="00977B5A" w:rsidRPr="00085AB7" w:rsidTr="00AD31EF">
        <w:tc>
          <w:tcPr>
            <w:tcW w:w="561" w:type="dxa"/>
            <w:shd w:val="clear" w:color="auto" w:fill="FFFFFF" w:themeFill="background1"/>
          </w:tcPr>
          <w:p w:rsidR="00977B5A" w:rsidRPr="00085AB7" w:rsidRDefault="00977B5A" w:rsidP="00977B5A">
            <w:pPr>
              <w:rPr>
                <w:lang w:val="ru-RU"/>
              </w:rPr>
            </w:pPr>
            <w:r w:rsidRPr="00085AB7">
              <w:rPr>
                <w:lang w:val="ru-RU"/>
              </w:rPr>
              <w:t>1</w:t>
            </w:r>
          </w:p>
        </w:tc>
        <w:tc>
          <w:tcPr>
            <w:tcW w:w="6461" w:type="dxa"/>
            <w:shd w:val="clear" w:color="auto" w:fill="auto"/>
          </w:tcPr>
          <w:p w:rsidR="00977B5A" w:rsidRPr="00085AB7" w:rsidRDefault="00977B5A" w:rsidP="001E591E">
            <w:pPr>
              <w:pStyle w:val="ConsPlusNormal"/>
              <w:rPr>
                <w:rFonts w:ascii="Times New Roman" w:hAnsi="Times New Roman" w:cs="Times New Roman"/>
              </w:rPr>
            </w:pPr>
            <w:r w:rsidRPr="00085AB7">
              <w:rPr>
                <w:rFonts w:ascii="Times New Roman" w:hAnsi="Times New Roman" w:cs="Times New Roman"/>
              </w:rPr>
              <w:t>Утвержден дизайн-проект</w:t>
            </w:r>
          </w:p>
        </w:tc>
        <w:tc>
          <w:tcPr>
            <w:tcW w:w="7089" w:type="dxa"/>
            <w:shd w:val="clear" w:color="auto" w:fill="auto"/>
          </w:tcPr>
          <w:p w:rsidR="00977B5A" w:rsidRPr="00085AB7" w:rsidRDefault="00977B5A" w:rsidP="001E591E">
            <w:pPr>
              <w:pStyle w:val="ConsPlusNormal"/>
              <w:jc w:val="both"/>
              <w:rPr>
                <w:rFonts w:ascii="Times New Roman" w:hAnsi="Times New Roman" w:cs="Times New Roman"/>
              </w:rPr>
            </w:pPr>
          </w:p>
        </w:tc>
      </w:tr>
      <w:tr w:rsidR="00977B5A" w:rsidRPr="006276EB" w:rsidTr="00AD31EF">
        <w:tc>
          <w:tcPr>
            <w:tcW w:w="561" w:type="dxa"/>
            <w:shd w:val="clear" w:color="auto" w:fill="FFFFFF" w:themeFill="background1"/>
          </w:tcPr>
          <w:p w:rsidR="00977B5A" w:rsidRPr="00085AB7" w:rsidRDefault="00977B5A" w:rsidP="00977B5A">
            <w:pPr>
              <w:rPr>
                <w:lang w:val="ru-RU"/>
              </w:rPr>
            </w:pPr>
            <w:r w:rsidRPr="00085AB7">
              <w:rPr>
                <w:lang w:val="ru-RU"/>
              </w:rPr>
              <w:t>2</w:t>
            </w:r>
          </w:p>
        </w:tc>
        <w:tc>
          <w:tcPr>
            <w:tcW w:w="6461" w:type="dxa"/>
            <w:shd w:val="clear" w:color="auto" w:fill="auto"/>
          </w:tcPr>
          <w:p w:rsidR="00977B5A" w:rsidRPr="00085AB7" w:rsidRDefault="00977B5A" w:rsidP="001E591E">
            <w:pPr>
              <w:pStyle w:val="ConsPlusNormal"/>
              <w:rPr>
                <w:rFonts w:ascii="Times New Roman" w:hAnsi="Times New Roman" w:cs="Times New Roman"/>
              </w:rPr>
            </w:pPr>
            <w:r w:rsidRPr="00085AB7">
              <w:rPr>
                <w:rFonts w:ascii="Times New Roman" w:hAnsi="Times New Roman" w:cs="Times New Roman"/>
              </w:rPr>
              <w:t>Проведен конкурс по выбору исполнителя проектной документации</w:t>
            </w:r>
          </w:p>
        </w:tc>
        <w:tc>
          <w:tcPr>
            <w:tcW w:w="7089" w:type="dxa"/>
            <w:shd w:val="clear" w:color="auto" w:fill="auto"/>
          </w:tcPr>
          <w:p w:rsidR="00977B5A" w:rsidRPr="00085AB7" w:rsidRDefault="00977B5A" w:rsidP="001E591E">
            <w:pPr>
              <w:pStyle w:val="ConsPlusNormal"/>
              <w:jc w:val="both"/>
              <w:rPr>
                <w:rFonts w:ascii="Times New Roman" w:hAnsi="Times New Roman" w:cs="Times New Roman"/>
              </w:rPr>
            </w:pPr>
          </w:p>
        </w:tc>
      </w:tr>
      <w:tr w:rsidR="00977B5A" w:rsidRPr="006276EB" w:rsidTr="00AD31EF">
        <w:tc>
          <w:tcPr>
            <w:tcW w:w="561" w:type="dxa"/>
            <w:shd w:val="clear" w:color="auto" w:fill="FFFFFF" w:themeFill="background1"/>
          </w:tcPr>
          <w:p w:rsidR="00977B5A" w:rsidRPr="00085AB7" w:rsidRDefault="00977B5A" w:rsidP="00977B5A">
            <w:pPr>
              <w:rPr>
                <w:lang w:val="ru-RU"/>
              </w:rPr>
            </w:pPr>
            <w:r w:rsidRPr="00085AB7">
              <w:rPr>
                <w:lang w:val="ru-RU"/>
              </w:rPr>
              <w:t>3</w:t>
            </w:r>
          </w:p>
        </w:tc>
        <w:tc>
          <w:tcPr>
            <w:tcW w:w="6461" w:type="dxa"/>
            <w:shd w:val="clear" w:color="auto" w:fill="auto"/>
          </w:tcPr>
          <w:p w:rsidR="00977B5A" w:rsidRPr="00085AB7" w:rsidRDefault="00977B5A" w:rsidP="001E591E">
            <w:pPr>
              <w:pStyle w:val="ConsPlusNormal"/>
              <w:rPr>
                <w:rFonts w:ascii="Times New Roman" w:hAnsi="Times New Roman" w:cs="Times New Roman"/>
              </w:rPr>
            </w:pPr>
            <w:r w:rsidRPr="00085AB7">
              <w:rPr>
                <w:rFonts w:ascii="Times New Roman" w:hAnsi="Times New Roman" w:cs="Times New Roman"/>
              </w:rPr>
              <w:t>Подготовлена конкурсная документация на выполнение работ</w:t>
            </w:r>
          </w:p>
        </w:tc>
        <w:tc>
          <w:tcPr>
            <w:tcW w:w="7089" w:type="dxa"/>
            <w:shd w:val="clear" w:color="auto" w:fill="auto"/>
          </w:tcPr>
          <w:p w:rsidR="00977B5A" w:rsidRPr="00085AB7" w:rsidRDefault="00977B5A" w:rsidP="001E591E">
            <w:pPr>
              <w:pStyle w:val="ConsPlusNormal"/>
              <w:jc w:val="both"/>
              <w:rPr>
                <w:rFonts w:ascii="Times New Roman" w:hAnsi="Times New Roman" w:cs="Times New Roman"/>
              </w:rPr>
            </w:pPr>
          </w:p>
        </w:tc>
      </w:tr>
      <w:tr w:rsidR="00977B5A" w:rsidRPr="006276EB" w:rsidTr="00AD31EF">
        <w:tc>
          <w:tcPr>
            <w:tcW w:w="561" w:type="dxa"/>
            <w:shd w:val="clear" w:color="auto" w:fill="FFFFFF" w:themeFill="background1"/>
          </w:tcPr>
          <w:p w:rsidR="00977B5A" w:rsidRPr="00085AB7" w:rsidRDefault="00977B5A" w:rsidP="00977B5A">
            <w:pPr>
              <w:rPr>
                <w:lang w:val="ru-RU"/>
              </w:rPr>
            </w:pPr>
            <w:r w:rsidRPr="00085AB7">
              <w:rPr>
                <w:lang w:val="ru-RU"/>
              </w:rPr>
              <w:t>4</w:t>
            </w:r>
          </w:p>
        </w:tc>
        <w:tc>
          <w:tcPr>
            <w:tcW w:w="6461" w:type="dxa"/>
            <w:shd w:val="clear" w:color="auto" w:fill="auto"/>
          </w:tcPr>
          <w:p w:rsidR="00977B5A" w:rsidRPr="00085AB7" w:rsidRDefault="00977B5A" w:rsidP="001E591E">
            <w:pPr>
              <w:pStyle w:val="ConsPlusNormal"/>
              <w:rPr>
                <w:rFonts w:ascii="Times New Roman" w:hAnsi="Times New Roman" w:cs="Times New Roman"/>
              </w:rPr>
            </w:pPr>
            <w:r w:rsidRPr="00085AB7">
              <w:rPr>
                <w:rFonts w:ascii="Times New Roman" w:hAnsi="Times New Roman" w:cs="Times New Roman"/>
              </w:rPr>
              <w:t>Проведен конкурс по выбору исполнителя работ</w:t>
            </w:r>
          </w:p>
          <w:p w:rsidR="00977B5A" w:rsidRPr="00085AB7" w:rsidRDefault="00977B5A" w:rsidP="001E591E">
            <w:pPr>
              <w:pStyle w:val="ConsPlusNormal"/>
              <w:rPr>
                <w:rFonts w:ascii="Times New Roman" w:hAnsi="Times New Roman" w:cs="Times New Roman"/>
              </w:rPr>
            </w:pPr>
          </w:p>
        </w:tc>
        <w:tc>
          <w:tcPr>
            <w:tcW w:w="7089" w:type="dxa"/>
            <w:shd w:val="clear" w:color="auto" w:fill="auto"/>
          </w:tcPr>
          <w:p w:rsidR="00977B5A" w:rsidRPr="00085AB7" w:rsidRDefault="00977B5A" w:rsidP="001E591E">
            <w:pPr>
              <w:pStyle w:val="ConsPlusNormal"/>
              <w:jc w:val="both"/>
              <w:rPr>
                <w:rFonts w:ascii="Times New Roman" w:hAnsi="Times New Roman" w:cs="Times New Roman"/>
              </w:rPr>
            </w:pPr>
          </w:p>
        </w:tc>
      </w:tr>
      <w:tr w:rsidR="008A58CC" w:rsidRPr="006276EB"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X</w:t>
            </w:r>
            <w:r w:rsidRPr="00085AB7">
              <w:rPr>
                <w:rFonts w:ascii="Times New Roman" w:hAnsi="Times New Roman" w:cs="Times New Roman"/>
                <w:b/>
                <w:i/>
                <w:sz w:val="22"/>
                <w:szCs w:val="22"/>
              </w:rPr>
              <w:t>. Проведение информационно-коммуникационной кампании</w:t>
            </w:r>
          </w:p>
        </w:tc>
      </w:tr>
      <w:tr w:rsidR="008A58CC" w:rsidRPr="006276EB"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Включает специальные контрольные точки для типа результата «Оказание услуг (выполнение работ)»</w:t>
            </w:r>
          </w:p>
        </w:tc>
      </w:tr>
      <w:tr w:rsidR="008A58CC" w:rsidRPr="006276EB"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Рекомендуемые типы дополнительных контрольных точек</w:t>
            </w:r>
          </w:p>
        </w:tc>
      </w:tr>
      <w:tr w:rsidR="00AD31EF" w:rsidRPr="006276EB" w:rsidTr="00AD31EF">
        <w:tc>
          <w:tcPr>
            <w:tcW w:w="561" w:type="dxa"/>
            <w:shd w:val="clear" w:color="auto" w:fill="FFFFFF" w:themeFill="background1"/>
          </w:tcPr>
          <w:p w:rsidR="00AD31EF" w:rsidRPr="00085AB7" w:rsidRDefault="00AD31EF" w:rsidP="00900238">
            <w:pPr>
              <w:rPr>
                <w:lang w:val="ru-RU"/>
              </w:rPr>
            </w:pPr>
            <w:r w:rsidRPr="00085AB7">
              <w:rPr>
                <w:lang w:val="ru-RU"/>
              </w:rPr>
              <w:t>1</w:t>
            </w:r>
          </w:p>
        </w:tc>
        <w:tc>
          <w:tcPr>
            <w:tcW w:w="6461" w:type="dxa"/>
            <w:shd w:val="clear" w:color="auto" w:fill="FFFFFF" w:themeFill="background1"/>
          </w:tcPr>
          <w:p w:rsidR="00AD31EF" w:rsidRPr="00085AB7" w:rsidRDefault="00AD31EF" w:rsidP="001E591E">
            <w:pPr>
              <w:pStyle w:val="ConsPlusNormal"/>
              <w:rPr>
                <w:rFonts w:ascii="Times New Roman" w:hAnsi="Times New Roman" w:cs="Times New Roman"/>
              </w:rPr>
            </w:pPr>
            <w:r w:rsidRPr="00085AB7">
              <w:rPr>
                <w:rFonts w:ascii="Times New Roman" w:hAnsi="Times New Roman" w:cs="Times New Roman"/>
              </w:rPr>
              <w:t>Подготовлен и согласован план мероприятий по информационному сопровождению</w:t>
            </w:r>
          </w:p>
        </w:tc>
        <w:tc>
          <w:tcPr>
            <w:tcW w:w="7089" w:type="dxa"/>
            <w:shd w:val="clear" w:color="auto" w:fill="auto"/>
          </w:tcPr>
          <w:p w:rsidR="00AD31EF" w:rsidRPr="00085AB7" w:rsidRDefault="00AD31EF" w:rsidP="001E591E">
            <w:pPr>
              <w:pStyle w:val="ConsPlusNormal"/>
              <w:jc w:val="both"/>
              <w:rPr>
                <w:rFonts w:ascii="Times New Roman" w:hAnsi="Times New Roman" w:cs="Times New Roman"/>
              </w:rPr>
            </w:pPr>
          </w:p>
        </w:tc>
      </w:tr>
      <w:tr w:rsidR="00AD31EF" w:rsidRPr="006276EB" w:rsidTr="00AD31EF">
        <w:tc>
          <w:tcPr>
            <w:tcW w:w="561" w:type="dxa"/>
            <w:shd w:val="clear" w:color="auto" w:fill="FFFFFF" w:themeFill="background1"/>
          </w:tcPr>
          <w:p w:rsidR="00AD31EF" w:rsidRPr="00085AB7" w:rsidRDefault="00AD31EF" w:rsidP="00900238">
            <w:pPr>
              <w:rPr>
                <w:lang w:val="ru-RU"/>
              </w:rPr>
            </w:pPr>
            <w:r w:rsidRPr="00085AB7">
              <w:rPr>
                <w:lang w:val="ru-RU"/>
              </w:rPr>
              <w:t>2</w:t>
            </w:r>
          </w:p>
        </w:tc>
        <w:tc>
          <w:tcPr>
            <w:tcW w:w="6461" w:type="dxa"/>
            <w:shd w:val="clear" w:color="auto" w:fill="FFFFFF" w:themeFill="background1"/>
          </w:tcPr>
          <w:p w:rsidR="00AD31EF" w:rsidRPr="00085AB7" w:rsidRDefault="00AD31EF" w:rsidP="001E591E">
            <w:pPr>
              <w:pStyle w:val="ConsPlusNormal"/>
              <w:rPr>
                <w:rFonts w:ascii="Times New Roman" w:hAnsi="Times New Roman" w:cs="Times New Roman"/>
              </w:rPr>
            </w:pPr>
            <w:r w:rsidRPr="00085AB7">
              <w:rPr>
                <w:rFonts w:ascii="Times New Roman" w:hAnsi="Times New Roman" w:cs="Times New Roman"/>
              </w:rPr>
              <w:t xml:space="preserve">Выполнены запланированные мероприятия по информационному сопровождению </w:t>
            </w:r>
          </w:p>
        </w:tc>
        <w:tc>
          <w:tcPr>
            <w:tcW w:w="7089" w:type="dxa"/>
            <w:shd w:val="clear" w:color="auto" w:fill="auto"/>
          </w:tcPr>
          <w:p w:rsidR="00AD31EF" w:rsidRPr="00085AB7" w:rsidRDefault="00AD31EF" w:rsidP="001E591E">
            <w:pPr>
              <w:pStyle w:val="ConsPlusNormal"/>
              <w:jc w:val="both"/>
              <w:rPr>
                <w:rFonts w:ascii="Times New Roman" w:hAnsi="Times New Roman" w:cs="Times New Roman"/>
              </w:rPr>
            </w:pPr>
          </w:p>
        </w:tc>
      </w:tr>
      <w:tr w:rsidR="008A58CC" w:rsidRPr="006276EB"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XI</w:t>
            </w:r>
            <w:r w:rsidRPr="00085AB7">
              <w:rPr>
                <w:rFonts w:ascii="Times New Roman" w:hAnsi="Times New Roman" w:cs="Times New Roman"/>
                <w:b/>
                <w:i/>
                <w:sz w:val="22"/>
                <w:szCs w:val="22"/>
              </w:rPr>
              <w:t>. Обеспечение реализации регионального проекта (результата регионального проекта)</w:t>
            </w:r>
          </w:p>
        </w:tc>
      </w:tr>
      <w:tr w:rsidR="008A58CC" w:rsidRPr="00085AB7" w:rsidTr="001E591E">
        <w:tc>
          <w:tcPr>
            <w:tcW w:w="14111" w:type="dxa"/>
            <w:gridSpan w:val="3"/>
            <w:shd w:val="clear" w:color="auto" w:fill="auto"/>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Типы специальных контрольных точек</w:t>
            </w:r>
          </w:p>
        </w:tc>
      </w:tr>
      <w:tr w:rsidR="00F9418F" w:rsidRPr="006276EB" w:rsidTr="00F9418F">
        <w:tc>
          <w:tcPr>
            <w:tcW w:w="561" w:type="dxa"/>
            <w:shd w:val="clear" w:color="auto" w:fill="FFFFFF" w:themeFill="background1"/>
          </w:tcPr>
          <w:p w:rsidR="00F9418F" w:rsidRPr="00085AB7" w:rsidRDefault="00F9418F" w:rsidP="00900238">
            <w:pPr>
              <w:rPr>
                <w:lang w:val="ru-RU"/>
              </w:rPr>
            </w:pPr>
            <w:r w:rsidRPr="00085AB7">
              <w:rPr>
                <w:lang w:val="ru-RU"/>
              </w:rPr>
              <w:t>1</w:t>
            </w:r>
          </w:p>
        </w:tc>
        <w:tc>
          <w:tcPr>
            <w:tcW w:w="6461" w:type="dxa"/>
            <w:shd w:val="clear" w:color="auto" w:fill="FFFFFF" w:themeFill="background1"/>
          </w:tcPr>
          <w:p w:rsidR="00F9418F" w:rsidRPr="00085AB7" w:rsidRDefault="00F9418F" w:rsidP="001E591E">
            <w:pPr>
              <w:pStyle w:val="ConsPlusNormal"/>
              <w:rPr>
                <w:rFonts w:ascii="Times New Roman" w:hAnsi="Times New Roman" w:cs="Times New Roman"/>
              </w:rPr>
            </w:pPr>
            <w:r w:rsidRPr="00085AB7">
              <w:rPr>
                <w:rFonts w:ascii="Times New Roman" w:hAnsi="Times New Roman" w:cs="Times New Roman"/>
              </w:rPr>
              <w:t>Обеспечена подготовка паспорта соответствующего проекта для его утверждения (запроса на изменение паспорта соответствующего проекта) (в части результата соответствующего проекта)</w:t>
            </w:r>
          </w:p>
        </w:tc>
        <w:tc>
          <w:tcPr>
            <w:tcW w:w="7089" w:type="dxa"/>
            <w:shd w:val="clear" w:color="auto" w:fill="FFFFFF" w:themeFill="background1"/>
          </w:tcPr>
          <w:p w:rsidR="00F9418F" w:rsidRPr="00085AB7" w:rsidRDefault="00F9418F" w:rsidP="001E591E">
            <w:pPr>
              <w:pStyle w:val="ConsPlusNormal"/>
              <w:jc w:val="both"/>
              <w:rPr>
                <w:rFonts w:ascii="Times New Roman" w:hAnsi="Times New Roman" w:cs="Times New Roman"/>
              </w:rPr>
            </w:pPr>
          </w:p>
        </w:tc>
      </w:tr>
      <w:tr w:rsidR="00F9418F" w:rsidRPr="006276EB" w:rsidTr="00F9418F">
        <w:tc>
          <w:tcPr>
            <w:tcW w:w="561" w:type="dxa"/>
            <w:shd w:val="clear" w:color="auto" w:fill="FFFFFF" w:themeFill="background1"/>
          </w:tcPr>
          <w:p w:rsidR="00F9418F" w:rsidRPr="00085AB7" w:rsidRDefault="00F9418F" w:rsidP="00900238">
            <w:pPr>
              <w:rPr>
                <w:lang w:val="ru-RU"/>
              </w:rPr>
            </w:pPr>
            <w:r w:rsidRPr="00085AB7">
              <w:rPr>
                <w:lang w:val="ru-RU"/>
              </w:rPr>
              <w:t>2</w:t>
            </w:r>
          </w:p>
        </w:tc>
        <w:tc>
          <w:tcPr>
            <w:tcW w:w="6461" w:type="dxa"/>
            <w:shd w:val="clear" w:color="auto" w:fill="FFFFFF" w:themeFill="background1"/>
          </w:tcPr>
          <w:p w:rsidR="00F9418F" w:rsidRPr="00085AB7" w:rsidRDefault="00F9418F" w:rsidP="001E591E">
            <w:pPr>
              <w:pStyle w:val="ConsPlusNormal"/>
              <w:rPr>
                <w:rFonts w:ascii="Times New Roman" w:hAnsi="Times New Roman" w:cs="Times New Roman"/>
              </w:rPr>
            </w:pPr>
            <w:r w:rsidRPr="00085AB7">
              <w:rPr>
                <w:rFonts w:ascii="Times New Roman" w:hAnsi="Times New Roman" w:cs="Times New Roman"/>
              </w:rPr>
              <w:t>Обеспечено заключение соглашений о реализации на территории субъекта Российской Федерации регионального проекта,</w:t>
            </w:r>
            <w:r w:rsidRPr="00085AB7">
              <w:t xml:space="preserve"> </w:t>
            </w:r>
            <w:r w:rsidRPr="00085AB7">
              <w:rPr>
                <w:rFonts w:ascii="Times New Roman" w:hAnsi="Times New Roman" w:cs="Times New Roman"/>
              </w:rPr>
              <w:t>обеспечивающего достижение показателей и результатов соответствующего федерального проекта (в части результата федерального проекта)</w:t>
            </w:r>
          </w:p>
        </w:tc>
        <w:tc>
          <w:tcPr>
            <w:tcW w:w="7089" w:type="dxa"/>
            <w:shd w:val="clear" w:color="auto" w:fill="FFFFFF" w:themeFill="background1"/>
          </w:tcPr>
          <w:p w:rsidR="00F9418F" w:rsidRPr="00085AB7" w:rsidRDefault="00F9418F" w:rsidP="001E591E">
            <w:pPr>
              <w:pStyle w:val="ConsPlusNormal"/>
              <w:rPr>
                <w:rFonts w:ascii="Times New Roman" w:hAnsi="Times New Roman" w:cs="Times New Roman"/>
              </w:rPr>
            </w:pPr>
            <w:r w:rsidRPr="00085AB7">
              <w:rPr>
                <w:rFonts w:ascii="Times New Roman" w:hAnsi="Times New Roman" w:cs="Times New Roman"/>
              </w:rPr>
              <w:t xml:space="preserve">Применяется для федеральных проектов, отдельные </w:t>
            </w:r>
            <w:proofErr w:type="gramStart"/>
            <w:r w:rsidRPr="00085AB7">
              <w:rPr>
                <w:rFonts w:ascii="Times New Roman" w:hAnsi="Times New Roman" w:cs="Times New Roman"/>
              </w:rPr>
              <w:t>результаты</w:t>
            </w:r>
            <w:proofErr w:type="gramEnd"/>
            <w:r w:rsidRPr="00085AB7">
              <w:rPr>
                <w:rFonts w:ascii="Times New Roman" w:hAnsi="Times New Roman" w:cs="Times New Roman"/>
              </w:rPr>
              <w:t xml:space="preserve"> реализации которых относятся к полномочиям субъектов Российской Федерации</w:t>
            </w:r>
          </w:p>
        </w:tc>
      </w:tr>
      <w:tr w:rsidR="00F9418F" w:rsidRPr="006276EB" w:rsidTr="00F9418F">
        <w:tc>
          <w:tcPr>
            <w:tcW w:w="561" w:type="dxa"/>
            <w:shd w:val="clear" w:color="auto" w:fill="FFFFFF" w:themeFill="background1"/>
          </w:tcPr>
          <w:p w:rsidR="00F9418F" w:rsidRPr="00085AB7" w:rsidRDefault="00F9418F" w:rsidP="00900238">
            <w:pPr>
              <w:rPr>
                <w:lang w:val="ru-RU"/>
              </w:rPr>
            </w:pPr>
            <w:r w:rsidRPr="00085AB7">
              <w:rPr>
                <w:lang w:val="ru-RU"/>
              </w:rPr>
              <w:t>3</w:t>
            </w:r>
          </w:p>
        </w:tc>
        <w:tc>
          <w:tcPr>
            <w:tcW w:w="6461" w:type="dxa"/>
            <w:shd w:val="clear" w:color="auto" w:fill="FFFFFF" w:themeFill="background1"/>
          </w:tcPr>
          <w:p w:rsidR="00F9418F" w:rsidRPr="00085AB7" w:rsidRDefault="00F9418F" w:rsidP="001E591E">
            <w:pPr>
              <w:pStyle w:val="ConsPlusNormal"/>
              <w:rPr>
                <w:rFonts w:ascii="Times New Roman" w:hAnsi="Times New Roman" w:cs="Times New Roman"/>
              </w:rPr>
            </w:pPr>
            <w:r w:rsidRPr="00085AB7">
              <w:rPr>
                <w:rFonts w:ascii="Times New Roman" w:hAnsi="Times New Roman" w:cs="Times New Roman"/>
              </w:rPr>
              <w:t>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показателей и результатов соответствующего федерального проекта, обработка и формирование заключений на отчеты, представляемые участниками соответствующего проекта в рамках мониторинга реализации соответствующего проекта (результата соответствующего проекта)</w:t>
            </w:r>
          </w:p>
        </w:tc>
        <w:tc>
          <w:tcPr>
            <w:tcW w:w="7089" w:type="dxa"/>
            <w:shd w:val="clear" w:color="auto" w:fill="FFFFFF" w:themeFill="background1"/>
          </w:tcPr>
          <w:p w:rsidR="00F9418F" w:rsidRPr="00085AB7" w:rsidRDefault="00F9418F" w:rsidP="001E591E">
            <w:pPr>
              <w:pStyle w:val="ConsPlusNormal"/>
              <w:rPr>
                <w:rFonts w:ascii="Times New Roman" w:hAnsi="Times New Roman" w:cs="Times New Roman"/>
              </w:rPr>
            </w:pPr>
            <w:r w:rsidRPr="00085AB7">
              <w:rPr>
                <w:rFonts w:ascii="Times New Roman" w:hAnsi="Times New Roman" w:cs="Times New Roman"/>
              </w:rPr>
              <w:t xml:space="preserve">Применяется для федеральных проектов, отдельные </w:t>
            </w:r>
            <w:proofErr w:type="gramStart"/>
            <w:r w:rsidRPr="00085AB7">
              <w:rPr>
                <w:rFonts w:ascii="Times New Roman" w:hAnsi="Times New Roman" w:cs="Times New Roman"/>
              </w:rPr>
              <w:t>результаты</w:t>
            </w:r>
            <w:proofErr w:type="gramEnd"/>
            <w:r w:rsidRPr="00085AB7">
              <w:rPr>
                <w:rFonts w:ascii="Times New Roman" w:hAnsi="Times New Roman" w:cs="Times New Roman"/>
              </w:rPr>
              <w:t xml:space="preserve"> реализации которых относятся к полномочиям субъектов Российской Федерации</w:t>
            </w:r>
          </w:p>
        </w:tc>
      </w:tr>
      <w:tr w:rsidR="00F9418F" w:rsidRPr="006276EB" w:rsidTr="00F9418F">
        <w:tc>
          <w:tcPr>
            <w:tcW w:w="561" w:type="dxa"/>
            <w:shd w:val="clear" w:color="auto" w:fill="FFFFFF" w:themeFill="background1"/>
          </w:tcPr>
          <w:p w:rsidR="00F9418F" w:rsidRPr="00085AB7" w:rsidRDefault="00F9418F" w:rsidP="00900238">
            <w:pPr>
              <w:rPr>
                <w:lang w:val="ru-RU"/>
              </w:rPr>
            </w:pPr>
            <w:r w:rsidRPr="00085AB7">
              <w:rPr>
                <w:lang w:val="ru-RU"/>
              </w:rPr>
              <w:t>4</w:t>
            </w:r>
          </w:p>
        </w:tc>
        <w:tc>
          <w:tcPr>
            <w:tcW w:w="6461" w:type="dxa"/>
            <w:shd w:val="clear" w:color="auto" w:fill="FFFFFF" w:themeFill="background1"/>
          </w:tcPr>
          <w:p w:rsidR="00F9418F" w:rsidRPr="00085AB7" w:rsidRDefault="00F9418F" w:rsidP="001E591E">
            <w:pPr>
              <w:pStyle w:val="ConsPlusNormal"/>
              <w:rPr>
                <w:rFonts w:ascii="Times New Roman" w:hAnsi="Times New Roman" w:cs="Times New Roman"/>
              </w:rPr>
            </w:pPr>
            <w:r w:rsidRPr="00085AB7">
              <w:rPr>
                <w:rFonts w:ascii="Times New Roman" w:hAnsi="Times New Roman" w:cs="Times New Roman"/>
              </w:rPr>
              <w:t>Обеспечен мониторинг реализации соответствующего проекта (в части результата соответствующего проекта)</w:t>
            </w:r>
          </w:p>
        </w:tc>
        <w:tc>
          <w:tcPr>
            <w:tcW w:w="7089" w:type="dxa"/>
            <w:shd w:val="clear" w:color="auto" w:fill="FFFFFF" w:themeFill="background1"/>
          </w:tcPr>
          <w:p w:rsidR="00F9418F" w:rsidRPr="00085AB7" w:rsidRDefault="00F9418F" w:rsidP="001E591E">
            <w:pPr>
              <w:pStyle w:val="ConsPlusNormal"/>
              <w:jc w:val="both"/>
              <w:rPr>
                <w:rFonts w:ascii="Times New Roman" w:hAnsi="Times New Roman" w:cs="Times New Roman"/>
              </w:rPr>
            </w:pPr>
          </w:p>
        </w:tc>
      </w:tr>
      <w:tr w:rsidR="008A58CC" w:rsidRPr="006276EB" w:rsidTr="00F9418F">
        <w:tc>
          <w:tcPr>
            <w:tcW w:w="14111" w:type="dxa"/>
            <w:gridSpan w:val="3"/>
            <w:shd w:val="clear" w:color="auto" w:fill="FFFFFF" w:themeFill="background1"/>
          </w:tcPr>
          <w:p w:rsidR="008A48B1" w:rsidRPr="00085AB7" w:rsidRDefault="008A58CC" w:rsidP="001E591E">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XII</w:t>
            </w:r>
            <w:r w:rsidRPr="00085AB7">
              <w:rPr>
                <w:rFonts w:ascii="Times New Roman" w:hAnsi="Times New Roman" w:cs="Times New Roman"/>
                <w:b/>
                <w:i/>
                <w:sz w:val="22"/>
                <w:szCs w:val="22"/>
              </w:rPr>
              <w:t>. Проведение научно-исследовательских (опытно-конструкторских) работ и реализация проекта внедрения</w:t>
            </w:r>
          </w:p>
          <w:p w:rsidR="008A58CC" w:rsidRPr="00085AB7" w:rsidRDefault="008A58CC" w:rsidP="008A48B1">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rPr>
              <w:lastRenderedPageBreak/>
              <w:t xml:space="preserve"> новой технологии (в том числе информационной)</w:t>
            </w:r>
          </w:p>
        </w:tc>
      </w:tr>
      <w:tr w:rsidR="008A58CC" w:rsidRPr="00085AB7" w:rsidTr="008A48B1">
        <w:tc>
          <w:tcPr>
            <w:tcW w:w="14111" w:type="dxa"/>
            <w:gridSpan w:val="3"/>
            <w:shd w:val="clear" w:color="auto" w:fill="FFFFFF" w:themeFill="background1"/>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lastRenderedPageBreak/>
              <w:t>Типы специальных контрольных точек</w:t>
            </w:r>
          </w:p>
        </w:tc>
      </w:tr>
      <w:tr w:rsidR="008A48B1" w:rsidRPr="006276EB" w:rsidTr="008A48B1">
        <w:tc>
          <w:tcPr>
            <w:tcW w:w="561" w:type="dxa"/>
            <w:shd w:val="clear" w:color="auto" w:fill="FFFFFF" w:themeFill="background1"/>
          </w:tcPr>
          <w:p w:rsidR="008A48B1" w:rsidRPr="00085AB7" w:rsidRDefault="008A48B1" w:rsidP="00900238">
            <w:pPr>
              <w:rPr>
                <w:lang w:val="ru-RU"/>
              </w:rPr>
            </w:pPr>
            <w:r w:rsidRPr="00085AB7">
              <w:rPr>
                <w:lang w:val="ru-RU"/>
              </w:rPr>
              <w:t>1</w:t>
            </w:r>
          </w:p>
        </w:tc>
        <w:tc>
          <w:tcPr>
            <w:tcW w:w="6461" w:type="dxa"/>
            <w:shd w:val="clear" w:color="auto" w:fill="auto"/>
          </w:tcPr>
          <w:p w:rsidR="008A48B1" w:rsidRPr="00085AB7" w:rsidRDefault="008A48B1" w:rsidP="001E591E">
            <w:pPr>
              <w:pStyle w:val="ConsPlusNormal"/>
              <w:rPr>
                <w:rFonts w:ascii="Times New Roman" w:hAnsi="Times New Roman" w:cs="Times New Roman"/>
              </w:rPr>
            </w:pPr>
            <w:proofErr w:type="gramStart"/>
            <w:r w:rsidRPr="00085AB7">
              <w:rPr>
                <w:rFonts w:ascii="Times New Roman" w:hAnsi="Times New Roman" w:cs="Times New Roman"/>
              </w:rPr>
              <w:t>Зарегистрировано проведение научно-исследовательских (опытно-конструкторских) работ, реализация проекта внедрения новой технологии (в том числе информационной) зарегистрирована в органе научно-технической информации федерального органа исполнительной власти в сфере научной, научно-технической и инновационной деятельности</w:t>
            </w:r>
            <w:proofErr w:type="gramEnd"/>
          </w:p>
        </w:tc>
        <w:tc>
          <w:tcPr>
            <w:tcW w:w="7089" w:type="dxa"/>
            <w:shd w:val="clear" w:color="auto" w:fill="auto"/>
          </w:tcPr>
          <w:p w:rsidR="008A48B1" w:rsidRPr="00085AB7" w:rsidRDefault="008A48B1" w:rsidP="001E591E">
            <w:pPr>
              <w:pStyle w:val="ConsPlusNormal"/>
              <w:jc w:val="both"/>
              <w:rPr>
                <w:rFonts w:ascii="Times New Roman" w:hAnsi="Times New Roman" w:cs="Times New Roman"/>
              </w:rPr>
            </w:pPr>
          </w:p>
        </w:tc>
      </w:tr>
      <w:tr w:rsidR="008A48B1" w:rsidRPr="006276EB" w:rsidTr="008A48B1">
        <w:tc>
          <w:tcPr>
            <w:tcW w:w="561" w:type="dxa"/>
            <w:shd w:val="clear" w:color="auto" w:fill="FFFFFF" w:themeFill="background1"/>
          </w:tcPr>
          <w:p w:rsidR="008A48B1" w:rsidRPr="00085AB7" w:rsidRDefault="008A48B1" w:rsidP="00900238">
            <w:pPr>
              <w:rPr>
                <w:lang w:val="ru-RU"/>
              </w:rPr>
            </w:pPr>
            <w:r w:rsidRPr="00085AB7">
              <w:rPr>
                <w:lang w:val="ru-RU"/>
              </w:rPr>
              <w:t>2</w:t>
            </w:r>
          </w:p>
        </w:tc>
        <w:tc>
          <w:tcPr>
            <w:tcW w:w="6461" w:type="dxa"/>
            <w:shd w:val="clear" w:color="auto" w:fill="auto"/>
          </w:tcPr>
          <w:p w:rsidR="008A48B1" w:rsidRPr="00085AB7" w:rsidRDefault="008A48B1" w:rsidP="001E591E">
            <w:pPr>
              <w:pStyle w:val="ConsPlusNormal"/>
              <w:rPr>
                <w:rFonts w:ascii="Times New Roman" w:hAnsi="Times New Roman" w:cs="Times New Roman"/>
              </w:rPr>
            </w:pPr>
            <w:r w:rsidRPr="00085AB7">
              <w:rPr>
                <w:rFonts w:ascii="Times New Roman" w:hAnsi="Times New Roman" w:cs="Times New Roman"/>
              </w:rPr>
              <w:t>Научно-исследовательская (опытно-конструкторская) работа проведена</w:t>
            </w:r>
          </w:p>
        </w:tc>
        <w:tc>
          <w:tcPr>
            <w:tcW w:w="7089" w:type="dxa"/>
            <w:shd w:val="clear" w:color="auto" w:fill="auto"/>
          </w:tcPr>
          <w:p w:rsidR="008A48B1" w:rsidRPr="00085AB7" w:rsidRDefault="008A48B1" w:rsidP="001E591E">
            <w:pPr>
              <w:pStyle w:val="ConsPlusNormal"/>
              <w:jc w:val="both"/>
              <w:rPr>
                <w:rFonts w:ascii="Times New Roman" w:hAnsi="Times New Roman" w:cs="Times New Roman"/>
              </w:rPr>
            </w:pPr>
          </w:p>
        </w:tc>
      </w:tr>
      <w:tr w:rsidR="008A48B1" w:rsidRPr="006276EB" w:rsidTr="008A48B1">
        <w:tc>
          <w:tcPr>
            <w:tcW w:w="561" w:type="dxa"/>
            <w:shd w:val="clear" w:color="auto" w:fill="FFFFFF" w:themeFill="background1"/>
          </w:tcPr>
          <w:p w:rsidR="008A48B1" w:rsidRPr="00085AB7" w:rsidRDefault="008A48B1" w:rsidP="00900238">
            <w:pPr>
              <w:rPr>
                <w:lang w:val="ru-RU"/>
              </w:rPr>
            </w:pPr>
            <w:r w:rsidRPr="00085AB7">
              <w:rPr>
                <w:lang w:val="ru-RU"/>
              </w:rPr>
              <w:t>3</w:t>
            </w:r>
          </w:p>
        </w:tc>
        <w:tc>
          <w:tcPr>
            <w:tcW w:w="6461" w:type="dxa"/>
            <w:shd w:val="clear" w:color="auto" w:fill="auto"/>
          </w:tcPr>
          <w:p w:rsidR="008A48B1" w:rsidRPr="00085AB7" w:rsidRDefault="008A48B1" w:rsidP="001E591E">
            <w:pPr>
              <w:pStyle w:val="ConsPlusNormal"/>
              <w:rPr>
                <w:rFonts w:ascii="Times New Roman" w:hAnsi="Times New Roman" w:cs="Times New Roman"/>
              </w:rPr>
            </w:pPr>
            <w:r w:rsidRPr="00085AB7">
              <w:rPr>
                <w:rFonts w:ascii="Times New Roman" w:hAnsi="Times New Roman" w:cs="Times New Roman"/>
              </w:rPr>
              <w:t>Отчет по научно-исследовательской и опытно-конструкторской работе зарегистрирован в органе научно-технической информации федерального органа исполнительной власти в сфере научной, научно-технической и инновационной деятельности</w:t>
            </w:r>
          </w:p>
        </w:tc>
        <w:tc>
          <w:tcPr>
            <w:tcW w:w="7089" w:type="dxa"/>
            <w:shd w:val="clear" w:color="auto" w:fill="auto"/>
          </w:tcPr>
          <w:p w:rsidR="008A48B1" w:rsidRPr="00085AB7" w:rsidRDefault="008A48B1" w:rsidP="001E591E">
            <w:pPr>
              <w:pStyle w:val="ConsPlusNormal"/>
              <w:jc w:val="both"/>
              <w:rPr>
                <w:rFonts w:ascii="Times New Roman" w:hAnsi="Times New Roman" w:cs="Times New Roman"/>
              </w:rPr>
            </w:pPr>
          </w:p>
        </w:tc>
      </w:tr>
      <w:tr w:rsidR="008A58CC" w:rsidRPr="006276EB" w:rsidTr="0098633D">
        <w:tc>
          <w:tcPr>
            <w:tcW w:w="14111" w:type="dxa"/>
            <w:gridSpan w:val="3"/>
            <w:shd w:val="clear" w:color="auto" w:fill="FFFFFF" w:themeFill="background1"/>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Рекомендуемые типы дополнительных контрольных точек</w:t>
            </w:r>
          </w:p>
        </w:tc>
      </w:tr>
      <w:tr w:rsidR="0098633D" w:rsidRPr="006276EB" w:rsidTr="0098633D">
        <w:tc>
          <w:tcPr>
            <w:tcW w:w="561" w:type="dxa"/>
            <w:shd w:val="clear" w:color="auto" w:fill="FFFFFF" w:themeFill="background1"/>
          </w:tcPr>
          <w:p w:rsidR="0098633D" w:rsidRPr="00085AB7" w:rsidRDefault="0098633D" w:rsidP="00900238">
            <w:pPr>
              <w:rPr>
                <w:lang w:val="ru-RU"/>
              </w:rPr>
            </w:pPr>
            <w:r w:rsidRPr="00085AB7">
              <w:rPr>
                <w:lang w:val="ru-RU"/>
              </w:rPr>
              <w:t>1</w:t>
            </w:r>
          </w:p>
        </w:tc>
        <w:tc>
          <w:tcPr>
            <w:tcW w:w="6461" w:type="dxa"/>
            <w:shd w:val="clear" w:color="auto" w:fill="FFFFFF" w:themeFill="background1"/>
          </w:tcPr>
          <w:p w:rsidR="0098633D" w:rsidRPr="00085AB7" w:rsidRDefault="0098633D" w:rsidP="001E591E">
            <w:pPr>
              <w:pStyle w:val="ConsPlusNormal"/>
              <w:rPr>
                <w:rFonts w:ascii="Times New Roman" w:hAnsi="Times New Roman" w:cs="Times New Roman"/>
              </w:rPr>
            </w:pPr>
            <w:r w:rsidRPr="00085AB7">
              <w:rPr>
                <w:rFonts w:ascii="Times New Roman" w:hAnsi="Times New Roman" w:cs="Times New Roman"/>
              </w:rPr>
              <w:t>Разработаны технические задания на выполнение научно-исследовательских (опытно-конструкторских) работ</w:t>
            </w:r>
          </w:p>
        </w:tc>
        <w:tc>
          <w:tcPr>
            <w:tcW w:w="7089" w:type="dxa"/>
            <w:shd w:val="clear" w:color="auto" w:fill="FFFFFF" w:themeFill="background1"/>
          </w:tcPr>
          <w:p w:rsidR="0098633D" w:rsidRPr="00085AB7" w:rsidRDefault="0098633D" w:rsidP="001E591E">
            <w:pPr>
              <w:pStyle w:val="ConsPlusNormal"/>
              <w:jc w:val="both"/>
              <w:rPr>
                <w:rFonts w:ascii="Times New Roman" w:hAnsi="Times New Roman" w:cs="Times New Roman"/>
              </w:rPr>
            </w:pPr>
          </w:p>
        </w:tc>
      </w:tr>
      <w:tr w:rsidR="0098633D" w:rsidRPr="00085AB7" w:rsidTr="0098633D">
        <w:tc>
          <w:tcPr>
            <w:tcW w:w="561" w:type="dxa"/>
            <w:shd w:val="clear" w:color="auto" w:fill="FFFFFF" w:themeFill="background1"/>
          </w:tcPr>
          <w:p w:rsidR="0098633D" w:rsidRPr="00085AB7" w:rsidRDefault="0098633D" w:rsidP="00900238">
            <w:pPr>
              <w:rPr>
                <w:lang w:val="ru-RU"/>
              </w:rPr>
            </w:pPr>
            <w:r w:rsidRPr="00085AB7">
              <w:rPr>
                <w:lang w:val="ru-RU"/>
              </w:rPr>
              <w:t>2</w:t>
            </w:r>
          </w:p>
        </w:tc>
        <w:tc>
          <w:tcPr>
            <w:tcW w:w="6461" w:type="dxa"/>
            <w:shd w:val="clear" w:color="auto" w:fill="FFFFFF" w:themeFill="background1"/>
          </w:tcPr>
          <w:p w:rsidR="0098633D" w:rsidRPr="00085AB7" w:rsidRDefault="0098633D" w:rsidP="001E591E">
            <w:pPr>
              <w:pStyle w:val="ConsPlusNormal"/>
              <w:rPr>
                <w:rFonts w:ascii="Times New Roman" w:hAnsi="Times New Roman" w:cs="Times New Roman"/>
              </w:rPr>
            </w:pPr>
            <w:r w:rsidRPr="00085AB7">
              <w:rPr>
                <w:rFonts w:ascii="Times New Roman" w:hAnsi="Times New Roman" w:cs="Times New Roman"/>
              </w:rPr>
              <w:t>Проведены патентные исследования</w:t>
            </w:r>
          </w:p>
        </w:tc>
        <w:tc>
          <w:tcPr>
            <w:tcW w:w="7089" w:type="dxa"/>
            <w:shd w:val="clear" w:color="auto" w:fill="FFFFFF" w:themeFill="background1"/>
          </w:tcPr>
          <w:p w:rsidR="0098633D" w:rsidRPr="00085AB7" w:rsidRDefault="0098633D" w:rsidP="001E591E">
            <w:pPr>
              <w:pStyle w:val="ConsPlusNormal"/>
              <w:jc w:val="both"/>
              <w:rPr>
                <w:rFonts w:ascii="Times New Roman" w:hAnsi="Times New Roman" w:cs="Times New Roman"/>
              </w:rPr>
            </w:pPr>
          </w:p>
        </w:tc>
      </w:tr>
      <w:tr w:rsidR="0098633D" w:rsidRPr="006276EB" w:rsidTr="0098633D">
        <w:tc>
          <w:tcPr>
            <w:tcW w:w="561" w:type="dxa"/>
            <w:shd w:val="clear" w:color="auto" w:fill="FFFFFF" w:themeFill="background1"/>
          </w:tcPr>
          <w:p w:rsidR="0098633D" w:rsidRPr="00085AB7" w:rsidRDefault="0098633D" w:rsidP="00900238">
            <w:pPr>
              <w:rPr>
                <w:lang w:val="ru-RU"/>
              </w:rPr>
            </w:pPr>
            <w:r w:rsidRPr="00085AB7">
              <w:rPr>
                <w:lang w:val="ru-RU"/>
              </w:rPr>
              <w:t>3</w:t>
            </w:r>
          </w:p>
        </w:tc>
        <w:tc>
          <w:tcPr>
            <w:tcW w:w="6461" w:type="dxa"/>
            <w:shd w:val="clear" w:color="auto" w:fill="FFFFFF" w:themeFill="background1"/>
          </w:tcPr>
          <w:p w:rsidR="0098633D" w:rsidRPr="00085AB7" w:rsidRDefault="0098633D" w:rsidP="001E591E">
            <w:pPr>
              <w:pStyle w:val="ConsPlusNormal"/>
              <w:rPr>
                <w:rFonts w:ascii="Times New Roman" w:hAnsi="Times New Roman" w:cs="Times New Roman"/>
              </w:rPr>
            </w:pPr>
            <w:r w:rsidRPr="00085AB7">
              <w:rPr>
                <w:rFonts w:ascii="Times New Roman" w:hAnsi="Times New Roman" w:cs="Times New Roman"/>
              </w:rPr>
              <w:t>Этап научно-исследовательской (опытно-конструкторской) работы завершен</w:t>
            </w:r>
          </w:p>
        </w:tc>
        <w:tc>
          <w:tcPr>
            <w:tcW w:w="7089" w:type="dxa"/>
            <w:shd w:val="clear" w:color="auto" w:fill="FFFFFF" w:themeFill="background1"/>
          </w:tcPr>
          <w:p w:rsidR="0098633D" w:rsidRPr="00085AB7" w:rsidRDefault="0098633D" w:rsidP="001E591E">
            <w:pPr>
              <w:pStyle w:val="ConsPlusNormal"/>
              <w:jc w:val="both"/>
              <w:rPr>
                <w:rFonts w:ascii="Times New Roman" w:hAnsi="Times New Roman" w:cs="Times New Roman"/>
              </w:rPr>
            </w:pPr>
          </w:p>
        </w:tc>
      </w:tr>
      <w:tr w:rsidR="0098633D" w:rsidRPr="006276EB" w:rsidTr="0098633D">
        <w:tc>
          <w:tcPr>
            <w:tcW w:w="561" w:type="dxa"/>
            <w:shd w:val="clear" w:color="auto" w:fill="FFFFFF" w:themeFill="background1"/>
          </w:tcPr>
          <w:p w:rsidR="0098633D" w:rsidRPr="00085AB7" w:rsidRDefault="0098633D" w:rsidP="00900238">
            <w:pPr>
              <w:rPr>
                <w:lang w:val="ru-RU"/>
              </w:rPr>
            </w:pPr>
            <w:r w:rsidRPr="00085AB7">
              <w:rPr>
                <w:lang w:val="ru-RU"/>
              </w:rPr>
              <w:t>4</w:t>
            </w:r>
          </w:p>
        </w:tc>
        <w:tc>
          <w:tcPr>
            <w:tcW w:w="6461" w:type="dxa"/>
            <w:shd w:val="clear" w:color="auto" w:fill="FFFFFF" w:themeFill="background1"/>
          </w:tcPr>
          <w:p w:rsidR="0098633D" w:rsidRPr="00085AB7" w:rsidRDefault="0098633D" w:rsidP="001E591E">
            <w:pPr>
              <w:pStyle w:val="ConsPlusNormal"/>
              <w:rPr>
                <w:rFonts w:ascii="Times New Roman" w:hAnsi="Times New Roman" w:cs="Times New Roman"/>
              </w:rPr>
            </w:pPr>
            <w:r w:rsidRPr="00085AB7">
              <w:rPr>
                <w:rFonts w:ascii="Times New Roman" w:hAnsi="Times New Roman" w:cs="Times New Roman"/>
              </w:rPr>
              <w:t>Разработаны и реализованы требования по стандартизации и унификации создаваемых образцов продукции</w:t>
            </w:r>
          </w:p>
        </w:tc>
        <w:tc>
          <w:tcPr>
            <w:tcW w:w="7089" w:type="dxa"/>
            <w:shd w:val="clear" w:color="auto" w:fill="FFFFFF" w:themeFill="background1"/>
          </w:tcPr>
          <w:p w:rsidR="0098633D" w:rsidRPr="00085AB7" w:rsidRDefault="0098633D" w:rsidP="001E591E">
            <w:pPr>
              <w:pStyle w:val="ConsPlusNormal"/>
              <w:jc w:val="both"/>
              <w:rPr>
                <w:rFonts w:ascii="Times New Roman" w:hAnsi="Times New Roman" w:cs="Times New Roman"/>
              </w:rPr>
            </w:pPr>
          </w:p>
        </w:tc>
      </w:tr>
      <w:tr w:rsidR="0098633D" w:rsidRPr="006276EB" w:rsidTr="0098633D">
        <w:tc>
          <w:tcPr>
            <w:tcW w:w="561" w:type="dxa"/>
            <w:shd w:val="clear" w:color="auto" w:fill="FFFFFF" w:themeFill="background1"/>
          </w:tcPr>
          <w:p w:rsidR="0098633D" w:rsidRPr="00085AB7" w:rsidRDefault="0098633D" w:rsidP="00900238">
            <w:pPr>
              <w:rPr>
                <w:lang w:val="ru-RU"/>
              </w:rPr>
            </w:pPr>
            <w:r w:rsidRPr="00085AB7">
              <w:rPr>
                <w:lang w:val="ru-RU"/>
              </w:rPr>
              <w:t>5</w:t>
            </w:r>
          </w:p>
        </w:tc>
        <w:tc>
          <w:tcPr>
            <w:tcW w:w="6461" w:type="dxa"/>
            <w:shd w:val="clear" w:color="auto" w:fill="FFFFFF" w:themeFill="background1"/>
          </w:tcPr>
          <w:p w:rsidR="0098633D" w:rsidRPr="00085AB7" w:rsidRDefault="0098633D" w:rsidP="001E591E">
            <w:pPr>
              <w:pStyle w:val="ConsPlusNormal"/>
              <w:rPr>
                <w:rFonts w:ascii="Times New Roman" w:hAnsi="Times New Roman" w:cs="Times New Roman"/>
              </w:rPr>
            </w:pPr>
            <w:r w:rsidRPr="00085AB7">
              <w:rPr>
                <w:rFonts w:ascii="Times New Roman" w:hAnsi="Times New Roman" w:cs="Times New Roman"/>
              </w:rPr>
              <w:t>Разработана техническая документация, изготовлены макеты по эскизным конструкторским документам</w:t>
            </w:r>
          </w:p>
          <w:p w:rsidR="0098633D" w:rsidRPr="00085AB7" w:rsidRDefault="0098633D" w:rsidP="001E591E">
            <w:pPr>
              <w:pStyle w:val="ConsPlusNormal"/>
              <w:rPr>
                <w:rFonts w:ascii="Times New Roman" w:hAnsi="Times New Roman" w:cs="Times New Roman"/>
              </w:rPr>
            </w:pPr>
          </w:p>
        </w:tc>
        <w:tc>
          <w:tcPr>
            <w:tcW w:w="7089" w:type="dxa"/>
            <w:shd w:val="clear" w:color="auto" w:fill="FFFFFF" w:themeFill="background1"/>
          </w:tcPr>
          <w:p w:rsidR="0098633D" w:rsidRPr="00085AB7" w:rsidRDefault="0098633D" w:rsidP="001E591E">
            <w:pPr>
              <w:pStyle w:val="ConsPlusNormal"/>
              <w:jc w:val="both"/>
              <w:rPr>
                <w:rFonts w:ascii="Times New Roman" w:hAnsi="Times New Roman" w:cs="Times New Roman"/>
              </w:rPr>
            </w:pPr>
          </w:p>
        </w:tc>
      </w:tr>
      <w:tr w:rsidR="008A58CC" w:rsidRPr="00085AB7" w:rsidTr="001E591E">
        <w:tc>
          <w:tcPr>
            <w:tcW w:w="14111" w:type="dxa"/>
            <w:gridSpan w:val="3"/>
            <w:shd w:val="clear" w:color="auto" w:fill="auto"/>
          </w:tcPr>
          <w:p w:rsidR="008A58CC" w:rsidRPr="00085AB7" w:rsidRDefault="008A58CC" w:rsidP="001E591E">
            <w:pPr>
              <w:pStyle w:val="ConsPlusNormal"/>
              <w:ind w:left="-108"/>
              <w:jc w:val="center"/>
              <w:rPr>
                <w:rFonts w:ascii="Times New Roman" w:hAnsi="Times New Roman" w:cs="Times New Roman"/>
                <w:b/>
                <w:sz w:val="22"/>
                <w:szCs w:val="22"/>
              </w:rPr>
            </w:pPr>
            <w:r w:rsidRPr="00085AB7">
              <w:rPr>
                <w:rFonts w:ascii="Times New Roman" w:hAnsi="Times New Roman" w:cs="Times New Roman"/>
                <w:b/>
                <w:sz w:val="22"/>
                <w:szCs w:val="22"/>
                <w:lang w:val="en-US"/>
              </w:rPr>
              <w:t>XIII</w:t>
            </w:r>
            <w:r w:rsidRPr="00085AB7">
              <w:rPr>
                <w:rFonts w:ascii="Times New Roman" w:hAnsi="Times New Roman" w:cs="Times New Roman"/>
                <w:b/>
                <w:sz w:val="22"/>
                <w:szCs w:val="22"/>
              </w:rPr>
              <w:t>. Организация международного сотрудничества</w:t>
            </w:r>
          </w:p>
        </w:tc>
      </w:tr>
      <w:tr w:rsidR="008A58CC" w:rsidRPr="00085AB7" w:rsidTr="001E591E">
        <w:tc>
          <w:tcPr>
            <w:tcW w:w="14111" w:type="dxa"/>
            <w:gridSpan w:val="3"/>
            <w:shd w:val="clear" w:color="auto" w:fill="auto"/>
          </w:tcPr>
          <w:p w:rsidR="008A58CC" w:rsidRPr="00085AB7" w:rsidRDefault="008A58CC" w:rsidP="001E591E">
            <w:pPr>
              <w:pStyle w:val="ConsPlusNormal"/>
              <w:ind w:left="-108"/>
              <w:jc w:val="center"/>
              <w:rPr>
                <w:rFonts w:ascii="Times New Roman" w:hAnsi="Times New Roman" w:cs="Times New Roman"/>
                <w:b/>
                <w:sz w:val="22"/>
                <w:szCs w:val="22"/>
              </w:rPr>
            </w:pPr>
            <w:r w:rsidRPr="00085AB7">
              <w:rPr>
                <w:rFonts w:ascii="Times New Roman" w:hAnsi="Times New Roman" w:cs="Times New Roman"/>
                <w:b/>
                <w:sz w:val="22"/>
                <w:szCs w:val="22"/>
              </w:rPr>
              <w:t>Типы специальных контрольных точек</w:t>
            </w:r>
          </w:p>
        </w:tc>
      </w:tr>
      <w:tr w:rsidR="008F4D20" w:rsidRPr="006276EB" w:rsidTr="008F4D20">
        <w:tc>
          <w:tcPr>
            <w:tcW w:w="561" w:type="dxa"/>
            <w:shd w:val="clear" w:color="auto" w:fill="FFFFFF" w:themeFill="background1"/>
          </w:tcPr>
          <w:p w:rsidR="008F4D20" w:rsidRPr="00085AB7" w:rsidRDefault="008F4D20" w:rsidP="00900238">
            <w:pPr>
              <w:rPr>
                <w:lang w:val="ru-RU"/>
              </w:rPr>
            </w:pPr>
            <w:r w:rsidRPr="00085AB7">
              <w:rPr>
                <w:lang w:val="ru-RU"/>
              </w:rPr>
              <w:t>1</w:t>
            </w:r>
          </w:p>
        </w:tc>
        <w:tc>
          <w:tcPr>
            <w:tcW w:w="6461" w:type="dxa"/>
            <w:shd w:val="clear" w:color="auto" w:fill="auto"/>
          </w:tcPr>
          <w:p w:rsidR="008F4D20" w:rsidRPr="00085AB7" w:rsidRDefault="008F4D20" w:rsidP="001E591E">
            <w:pPr>
              <w:pStyle w:val="ConsPlusNormal"/>
              <w:rPr>
                <w:rFonts w:ascii="Times New Roman" w:hAnsi="Times New Roman" w:cs="Times New Roman"/>
              </w:rPr>
            </w:pPr>
            <w:r w:rsidRPr="00085AB7">
              <w:rPr>
                <w:rFonts w:ascii="Times New Roman" w:hAnsi="Times New Roman" w:cs="Times New Roman"/>
              </w:rPr>
              <w:t>Соглашение об участии в деятельности международной организации (в международных мероприятиях) / рамочное соглашение подписано</w:t>
            </w:r>
          </w:p>
        </w:tc>
        <w:tc>
          <w:tcPr>
            <w:tcW w:w="7089" w:type="dxa"/>
            <w:shd w:val="clear" w:color="auto" w:fill="auto"/>
          </w:tcPr>
          <w:p w:rsidR="008F4D20" w:rsidRPr="00085AB7" w:rsidRDefault="008F4D20" w:rsidP="001E591E">
            <w:pPr>
              <w:pStyle w:val="ConsPlusNormal"/>
              <w:jc w:val="both"/>
              <w:rPr>
                <w:rFonts w:ascii="Times New Roman" w:hAnsi="Times New Roman" w:cs="Times New Roman"/>
              </w:rPr>
            </w:pPr>
          </w:p>
        </w:tc>
      </w:tr>
      <w:tr w:rsidR="008F4D20" w:rsidRPr="006276EB" w:rsidTr="008F4D20">
        <w:tc>
          <w:tcPr>
            <w:tcW w:w="561" w:type="dxa"/>
            <w:shd w:val="clear" w:color="auto" w:fill="FFFFFF" w:themeFill="background1"/>
          </w:tcPr>
          <w:p w:rsidR="008F4D20" w:rsidRPr="00085AB7" w:rsidRDefault="008F4D20" w:rsidP="00900238">
            <w:pPr>
              <w:rPr>
                <w:lang w:val="ru-RU"/>
              </w:rPr>
            </w:pPr>
            <w:r w:rsidRPr="00085AB7">
              <w:rPr>
                <w:lang w:val="ru-RU"/>
              </w:rPr>
              <w:t>2</w:t>
            </w:r>
          </w:p>
        </w:tc>
        <w:tc>
          <w:tcPr>
            <w:tcW w:w="6461" w:type="dxa"/>
            <w:shd w:val="clear" w:color="auto" w:fill="auto"/>
          </w:tcPr>
          <w:p w:rsidR="008F4D20" w:rsidRPr="00085AB7" w:rsidRDefault="008F4D20" w:rsidP="001E591E">
            <w:pPr>
              <w:pStyle w:val="ConsPlusNormal"/>
              <w:rPr>
                <w:rFonts w:ascii="Times New Roman" w:hAnsi="Times New Roman" w:cs="Times New Roman"/>
              </w:rPr>
            </w:pPr>
            <w:r w:rsidRPr="00085AB7">
              <w:rPr>
                <w:rFonts w:ascii="Times New Roman" w:hAnsi="Times New Roman" w:cs="Times New Roman"/>
              </w:rPr>
              <w:t>Соглашение об участии в деятельности международной организации (международных мероприятиях) ратифицировано</w:t>
            </w:r>
          </w:p>
        </w:tc>
        <w:tc>
          <w:tcPr>
            <w:tcW w:w="7089" w:type="dxa"/>
            <w:shd w:val="clear" w:color="auto" w:fill="auto"/>
          </w:tcPr>
          <w:p w:rsidR="008F4D20" w:rsidRPr="00085AB7" w:rsidRDefault="008F4D20" w:rsidP="001E591E">
            <w:pPr>
              <w:pStyle w:val="ConsPlusNormal"/>
              <w:jc w:val="both"/>
              <w:rPr>
                <w:rFonts w:ascii="Times New Roman" w:hAnsi="Times New Roman" w:cs="Times New Roman"/>
              </w:rPr>
            </w:pPr>
          </w:p>
        </w:tc>
      </w:tr>
      <w:tr w:rsidR="008F4D20" w:rsidRPr="006276EB" w:rsidTr="008F4D20">
        <w:tc>
          <w:tcPr>
            <w:tcW w:w="561" w:type="dxa"/>
            <w:shd w:val="clear" w:color="auto" w:fill="FFFFFF" w:themeFill="background1"/>
          </w:tcPr>
          <w:p w:rsidR="008F4D20" w:rsidRPr="00085AB7" w:rsidRDefault="008F4D20" w:rsidP="00900238">
            <w:pPr>
              <w:rPr>
                <w:lang w:val="ru-RU"/>
              </w:rPr>
            </w:pPr>
            <w:r w:rsidRPr="00085AB7">
              <w:rPr>
                <w:lang w:val="ru-RU"/>
              </w:rPr>
              <w:t>3</w:t>
            </w:r>
          </w:p>
        </w:tc>
        <w:tc>
          <w:tcPr>
            <w:tcW w:w="6461" w:type="dxa"/>
            <w:shd w:val="clear" w:color="auto" w:fill="auto"/>
          </w:tcPr>
          <w:p w:rsidR="008F4D20" w:rsidRPr="00085AB7" w:rsidRDefault="008F4D20" w:rsidP="001E591E">
            <w:pPr>
              <w:pStyle w:val="ConsPlusNormal"/>
              <w:rPr>
                <w:rFonts w:ascii="Times New Roman" w:hAnsi="Times New Roman" w:cs="Times New Roman"/>
              </w:rPr>
            </w:pPr>
            <w:r w:rsidRPr="00085AB7">
              <w:rPr>
                <w:rFonts w:ascii="Times New Roman" w:hAnsi="Times New Roman" w:cs="Times New Roman"/>
              </w:rPr>
              <w:t>Взнос в международную организацию / платежи в целях обеспечения реализации соглашений по обязательствам Российской Федерации перед иностранными государствами / безвозмездные перечисления субъектам международного права осуществлены</w:t>
            </w:r>
          </w:p>
        </w:tc>
        <w:tc>
          <w:tcPr>
            <w:tcW w:w="7089" w:type="dxa"/>
            <w:shd w:val="clear" w:color="auto" w:fill="auto"/>
          </w:tcPr>
          <w:p w:rsidR="008F4D20" w:rsidRPr="00085AB7" w:rsidRDefault="008F4D20" w:rsidP="001E591E">
            <w:pPr>
              <w:pStyle w:val="ConsPlusNormal"/>
              <w:jc w:val="both"/>
              <w:rPr>
                <w:rFonts w:ascii="Times New Roman" w:hAnsi="Times New Roman" w:cs="Times New Roman"/>
              </w:rPr>
            </w:pPr>
          </w:p>
        </w:tc>
      </w:tr>
      <w:tr w:rsidR="008F4D20" w:rsidRPr="00085AB7" w:rsidTr="008F4D20">
        <w:tc>
          <w:tcPr>
            <w:tcW w:w="561" w:type="dxa"/>
            <w:shd w:val="clear" w:color="auto" w:fill="FFFFFF" w:themeFill="background1"/>
          </w:tcPr>
          <w:p w:rsidR="008F4D20" w:rsidRPr="00085AB7" w:rsidRDefault="008F4D20" w:rsidP="00900238">
            <w:pPr>
              <w:rPr>
                <w:lang w:val="ru-RU"/>
              </w:rPr>
            </w:pPr>
            <w:r w:rsidRPr="00085AB7">
              <w:rPr>
                <w:lang w:val="ru-RU"/>
              </w:rPr>
              <w:t>4</w:t>
            </w:r>
          </w:p>
        </w:tc>
        <w:tc>
          <w:tcPr>
            <w:tcW w:w="6461" w:type="dxa"/>
            <w:shd w:val="clear" w:color="auto" w:fill="auto"/>
          </w:tcPr>
          <w:p w:rsidR="008F4D20" w:rsidRPr="00085AB7" w:rsidRDefault="008F4D20" w:rsidP="001E591E">
            <w:pPr>
              <w:pStyle w:val="ConsPlusNormal"/>
              <w:rPr>
                <w:rFonts w:ascii="Times New Roman" w:hAnsi="Times New Roman" w:cs="Times New Roman"/>
              </w:rPr>
            </w:pPr>
            <w:r w:rsidRPr="00085AB7">
              <w:rPr>
                <w:rFonts w:ascii="Times New Roman" w:hAnsi="Times New Roman" w:cs="Times New Roman"/>
              </w:rPr>
              <w:t>Мероприятия, предусмотренные соглашением, проведены</w:t>
            </w:r>
          </w:p>
        </w:tc>
        <w:tc>
          <w:tcPr>
            <w:tcW w:w="7089" w:type="dxa"/>
            <w:shd w:val="clear" w:color="auto" w:fill="auto"/>
          </w:tcPr>
          <w:p w:rsidR="008F4D20" w:rsidRPr="00085AB7" w:rsidRDefault="008F4D20" w:rsidP="001E591E">
            <w:pPr>
              <w:pStyle w:val="ConsPlusNormal"/>
              <w:jc w:val="both"/>
              <w:rPr>
                <w:rFonts w:ascii="Times New Roman" w:hAnsi="Times New Roman" w:cs="Times New Roman"/>
              </w:rPr>
            </w:pPr>
          </w:p>
        </w:tc>
      </w:tr>
      <w:tr w:rsidR="008A58CC" w:rsidRPr="006276EB" w:rsidTr="008F4D20">
        <w:tc>
          <w:tcPr>
            <w:tcW w:w="14111" w:type="dxa"/>
            <w:gridSpan w:val="3"/>
            <w:shd w:val="clear" w:color="auto" w:fill="FFFFFF" w:themeFill="background1"/>
          </w:tcPr>
          <w:p w:rsidR="008A58CC" w:rsidRPr="00085AB7" w:rsidRDefault="008A58CC"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Рекомендуемые типы дополнительных контрольных точек</w:t>
            </w:r>
          </w:p>
        </w:tc>
      </w:tr>
      <w:tr w:rsidR="008F4D20" w:rsidRPr="006276EB" w:rsidTr="008F4D20">
        <w:tc>
          <w:tcPr>
            <w:tcW w:w="561" w:type="dxa"/>
            <w:shd w:val="clear" w:color="auto" w:fill="FFFFFF" w:themeFill="background1"/>
          </w:tcPr>
          <w:p w:rsidR="008F4D20" w:rsidRPr="00085AB7" w:rsidRDefault="008F4D20" w:rsidP="00900238">
            <w:pPr>
              <w:rPr>
                <w:lang w:val="ru-RU"/>
              </w:rPr>
            </w:pPr>
            <w:r w:rsidRPr="00085AB7">
              <w:rPr>
                <w:lang w:val="ru-RU"/>
              </w:rPr>
              <w:t>1</w:t>
            </w:r>
          </w:p>
        </w:tc>
        <w:tc>
          <w:tcPr>
            <w:tcW w:w="6461" w:type="dxa"/>
            <w:shd w:val="clear" w:color="auto" w:fill="FFFFFF" w:themeFill="background1"/>
          </w:tcPr>
          <w:p w:rsidR="008F4D20" w:rsidRPr="00085AB7" w:rsidRDefault="008F4D20" w:rsidP="001E591E">
            <w:pPr>
              <w:pStyle w:val="ConsPlusNormal"/>
              <w:rPr>
                <w:rFonts w:ascii="Times New Roman" w:hAnsi="Times New Roman" w:cs="Times New Roman"/>
              </w:rPr>
            </w:pPr>
            <w:r w:rsidRPr="00085AB7">
              <w:rPr>
                <w:rFonts w:ascii="Times New Roman" w:hAnsi="Times New Roman" w:cs="Times New Roman"/>
              </w:rPr>
              <w:t>Проект рамочного соглашения согласован с заинтересованными сторонами</w:t>
            </w:r>
          </w:p>
        </w:tc>
        <w:tc>
          <w:tcPr>
            <w:tcW w:w="7089" w:type="dxa"/>
            <w:shd w:val="clear" w:color="auto" w:fill="auto"/>
          </w:tcPr>
          <w:p w:rsidR="008F4D20" w:rsidRPr="00085AB7" w:rsidRDefault="008F4D20" w:rsidP="001E591E">
            <w:pPr>
              <w:pStyle w:val="ConsPlusNormal"/>
              <w:jc w:val="both"/>
              <w:rPr>
                <w:rFonts w:ascii="Times New Roman" w:hAnsi="Times New Roman" w:cs="Times New Roman"/>
              </w:rPr>
            </w:pPr>
          </w:p>
        </w:tc>
      </w:tr>
      <w:tr w:rsidR="008F4D20" w:rsidRPr="006276EB" w:rsidTr="001E591E">
        <w:tc>
          <w:tcPr>
            <w:tcW w:w="14111" w:type="dxa"/>
            <w:gridSpan w:val="3"/>
            <w:shd w:val="clear" w:color="auto" w:fill="auto"/>
          </w:tcPr>
          <w:p w:rsidR="008F4D20" w:rsidRPr="00085AB7" w:rsidRDefault="008F4D20" w:rsidP="001E591E">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lastRenderedPageBreak/>
              <w:t>XIV</w:t>
            </w:r>
            <w:r w:rsidRPr="00085AB7">
              <w:rPr>
                <w:rFonts w:ascii="Times New Roman" w:hAnsi="Times New Roman" w:cs="Times New Roman"/>
                <w:b/>
                <w:i/>
                <w:sz w:val="22"/>
                <w:szCs w:val="22"/>
              </w:rPr>
              <w:t>. Приобретение товаров, работ, услуг</w:t>
            </w:r>
          </w:p>
        </w:tc>
      </w:tr>
      <w:tr w:rsidR="008F4D20" w:rsidRPr="00085AB7" w:rsidTr="001E591E">
        <w:tc>
          <w:tcPr>
            <w:tcW w:w="14111" w:type="dxa"/>
            <w:gridSpan w:val="3"/>
            <w:shd w:val="clear" w:color="auto" w:fill="auto"/>
          </w:tcPr>
          <w:p w:rsidR="008F4D20" w:rsidRPr="00085AB7" w:rsidRDefault="008F4D20"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Рекомендуемые дополнительные контрольные точки</w:t>
            </w:r>
          </w:p>
        </w:tc>
      </w:tr>
      <w:tr w:rsidR="00AA3D9D" w:rsidRPr="006276EB" w:rsidTr="00AA3D9D">
        <w:tc>
          <w:tcPr>
            <w:tcW w:w="561" w:type="dxa"/>
            <w:shd w:val="clear" w:color="auto" w:fill="FFFFFF" w:themeFill="background1"/>
          </w:tcPr>
          <w:p w:rsidR="00AA3D9D" w:rsidRPr="00085AB7" w:rsidRDefault="00AA3D9D" w:rsidP="00900238">
            <w:pPr>
              <w:rPr>
                <w:lang w:val="ru-RU"/>
              </w:rPr>
            </w:pPr>
            <w:r w:rsidRPr="00085AB7">
              <w:rPr>
                <w:lang w:val="ru-RU"/>
              </w:rPr>
              <w:t>1</w:t>
            </w:r>
          </w:p>
        </w:tc>
        <w:tc>
          <w:tcPr>
            <w:tcW w:w="6461" w:type="dxa"/>
            <w:shd w:val="clear" w:color="auto" w:fill="auto"/>
          </w:tcPr>
          <w:p w:rsidR="00AA3D9D" w:rsidRPr="00085AB7" w:rsidRDefault="00AA3D9D" w:rsidP="001E591E">
            <w:pPr>
              <w:pStyle w:val="ConsPlusNormal"/>
              <w:rPr>
                <w:rFonts w:ascii="Times New Roman" w:hAnsi="Times New Roman" w:cs="Times New Roman"/>
              </w:rPr>
            </w:pPr>
            <w:r w:rsidRPr="00085AB7">
              <w:rPr>
                <w:rFonts w:ascii="Times New Roman" w:hAnsi="Times New Roman" w:cs="Times New Roman"/>
              </w:rPr>
              <w:t>Сформирована и утверждена потребность (техническое задание, спецификация)</w:t>
            </w:r>
          </w:p>
        </w:tc>
        <w:tc>
          <w:tcPr>
            <w:tcW w:w="7089" w:type="dxa"/>
            <w:shd w:val="clear" w:color="auto" w:fill="auto"/>
          </w:tcPr>
          <w:p w:rsidR="00AA3D9D" w:rsidRPr="00085AB7" w:rsidRDefault="00AA3D9D" w:rsidP="001E591E">
            <w:pPr>
              <w:pStyle w:val="ConsPlusNormal"/>
              <w:jc w:val="both"/>
              <w:rPr>
                <w:rFonts w:ascii="Times New Roman" w:hAnsi="Times New Roman" w:cs="Times New Roman"/>
              </w:rPr>
            </w:pPr>
          </w:p>
        </w:tc>
      </w:tr>
      <w:tr w:rsidR="00AA3D9D" w:rsidRPr="006276EB" w:rsidTr="00AA3D9D">
        <w:tc>
          <w:tcPr>
            <w:tcW w:w="561" w:type="dxa"/>
            <w:shd w:val="clear" w:color="auto" w:fill="FFFFFF" w:themeFill="background1"/>
          </w:tcPr>
          <w:p w:rsidR="00AA3D9D" w:rsidRPr="00085AB7" w:rsidRDefault="00AA3D9D" w:rsidP="00900238">
            <w:pPr>
              <w:rPr>
                <w:lang w:val="ru-RU"/>
              </w:rPr>
            </w:pPr>
            <w:r w:rsidRPr="00085AB7">
              <w:rPr>
                <w:lang w:val="ru-RU"/>
              </w:rPr>
              <w:t>2</w:t>
            </w:r>
          </w:p>
        </w:tc>
        <w:tc>
          <w:tcPr>
            <w:tcW w:w="6461" w:type="dxa"/>
            <w:shd w:val="clear" w:color="auto" w:fill="auto"/>
          </w:tcPr>
          <w:p w:rsidR="00AA3D9D" w:rsidRPr="00085AB7" w:rsidRDefault="00AA3D9D" w:rsidP="001E591E">
            <w:pPr>
              <w:pStyle w:val="ConsPlusNormal"/>
              <w:rPr>
                <w:rFonts w:ascii="Times New Roman" w:hAnsi="Times New Roman" w:cs="Times New Roman"/>
              </w:rPr>
            </w:pPr>
            <w:r w:rsidRPr="00085AB7">
              <w:rPr>
                <w:rFonts w:ascii="Times New Roman" w:hAnsi="Times New Roman" w:cs="Times New Roman"/>
              </w:rPr>
              <w:t>Заключен договор на закупку товаров, работ, услуг</w:t>
            </w:r>
          </w:p>
        </w:tc>
        <w:tc>
          <w:tcPr>
            <w:tcW w:w="7089" w:type="dxa"/>
            <w:shd w:val="clear" w:color="auto" w:fill="auto"/>
          </w:tcPr>
          <w:p w:rsidR="00AA3D9D" w:rsidRPr="00085AB7" w:rsidRDefault="00AA3D9D" w:rsidP="001E591E">
            <w:pPr>
              <w:pStyle w:val="ConsPlusNormal"/>
              <w:jc w:val="both"/>
              <w:rPr>
                <w:rFonts w:ascii="Times New Roman" w:hAnsi="Times New Roman" w:cs="Times New Roman"/>
              </w:rPr>
            </w:pPr>
          </w:p>
        </w:tc>
      </w:tr>
      <w:tr w:rsidR="00AA3D9D" w:rsidRPr="006276EB" w:rsidTr="00AA3D9D">
        <w:tc>
          <w:tcPr>
            <w:tcW w:w="561" w:type="dxa"/>
            <w:shd w:val="clear" w:color="auto" w:fill="FFFFFF" w:themeFill="background1"/>
          </w:tcPr>
          <w:p w:rsidR="00AA3D9D" w:rsidRPr="00085AB7" w:rsidRDefault="00AA3D9D" w:rsidP="00900238">
            <w:pPr>
              <w:rPr>
                <w:lang w:val="ru-RU"/>
              </w:rPr>
            </w:pPr>
            <w:r w:rsidRPr="00085AB7">
              <w:rPr>
                <w:lang w:val="ru-RU"/>
              </w:rPr>
              <w:t>3</w:t>
            </w:r>
          </w:p>
        </w:tc>
        <w:tc>
          <w:tcPr>
            <w:tcW w:w="6461" w:type="dxa"/>
            <w:shd w:val="clear" w:color="auto" w:fill="auto"/>
          </w:tcPr>
          <w:p w:rsidR="00AA3D9D" w:rsidRPr="00085AB7" w:rsidRDefault="00AA3D9D" w:rsidP="001E591E">
            <w:pPr>
              <w:pStyle w:val="ConsPlusNormal"/>
              <w:rPr>
                <w:rFonts w:ascii="Times New Roman" w:hAnsi="Times New Roman" w:cs="Times New Roman"/>
              </w:rPr>
            </w:pPr>
            <w:r w:rsidRPr="00085AB7">
              <w:rPr>
                <w:rFonts w:ascii="Times New Roman" w:hAnsi="Times New Roman" w:cs="Times New Roman"/>
              </w:rPr>
              <w:t>Приобретенные товары поставлены на баланс</w:t>
            </w:r>
          </w:p>
        </w:tc>
        <w:tc>
          <w:tcPr>
            <w:tcW w:w="7089" w:type="dxa"/>
            <w:shd w:val="clear" w:color="auto" w:fill="auto"/>
          </w:tcPr>
          <w:p w:rsidR="00AA3D9D" w:rsidRPr="00085AB7" w:rsidRDefault="00AA3D9D" w:rsidP="001E591E">
            <w:pPr>
              <w:pStyle w:val="ConsPlusNormal"/>
              <w:jc w:val="both"/>
              <w:rPr>
                <w:rFonts w:ascii="Times New Roman" w:hAnsi="Times New Roman" w:cs="Times New Roman"/>
              </w:rPr>
            </w:pPr>
          </w:p>
        </w:tc>
      </w:tr>
      <w:tr w:rsidR="008F4D20" w:rsidRPr="006276EB" w:rsidTr="00AA3D9D">
        <w:tc>
          <w:tcPr>
            <w:tcW w:w="14111" w:type="dxa"/>
            <w:gridSpan w:val="3"/>
            <w:shd w:val="clear" w:color="auto" w:fill="FFFFFF" w:themeFill="background1"/>
          </w:tcPr>
          <w:p w:rsidR="008F4D20" w:rsidRPr="00085AB7" w:rsidRDefault="008F4D20" w:rsidP="001E591E">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XV</w:t>
            </w:r>
            <w:r w:rsidRPr="00085AB7">
              <w:rPr>
                <w:rFonts w:ascii="Times New Roman" w:hAnsi="Times New Roman" w:cs="Times New Roman"/>
                <w:b/>
                <w:i/>
                <w:sz w:val="22"/>
                <w:szCs w:val="22"/>
              </w:rPr>
              <w:t>. Обеспечение привлечения квалифицированных кадров</w:t>
            </w:r>
          </w:p>
        </w:tc>
      </w:tr>
      <w:tr w:rsidR="008F4D20" w:rsidRPr="00085AB7" w:rsidTr="00AA3D9D">
        <w:tc>
          <w:tcPr>
            <w:tcW w:w="14111" w:type="dxa"/>
            <w:gridSpan w:val="3"/>
            <w:shd w:val="clear" w:color="auto" w:fill="FFFFFF" w:themeFill="background1"/>
          </w:tcPr>
          <w:p w:rsidR="008F4D20" w:rsidRPr="00085AB7" w:rsidRDefault="008F4D20" w:rsidP="001E591E">
            <w:pPr>
              <w:pStyle w:val="ConsPlusNormal"/>
              <w:ind w:left="-108" w:right="-108"/>
              <w:jc w:val="center"/>
              <w:rPr>
                <w:rFonts w:ascii="Times New Roman" w:hAnsi="Times New Roman" w:cs="Times New Roman"/>
              </w:rPr>
            </w:pPr>
            <w:r w:rsidRPr="00085AB7">
              <w:rPr>
                <w:rFonts w:ascii="Times New Roman" w:hAnsi="Times New Roman" w:cs="Times New Roman"/>
                <w:b/>
                <w:sz w:val="22"/>
                <w:szCs w:val="22"/>
              </w:rPr>
              <w:t>Типы специальных контрольных точек</w:t>
            </w:r>
          </w:p>
        </w:tc>
      </w:tr>
      <w:tr w:rsidR="00AA3D9D" w:rsidRPr="006276EB" w:rsidTr="00AA3D9D">
        <w:tc>
          <w:tcPr>
            <w:tcW w:w="561" w:type="dxa"/>
            <w:shd w:val="clear" w:color="auto" w:fill="FFFFFF" w:themeFill="background1"/>
          </w:tcPr>
          <w:p w:rsidR="00AA3D9D" w:rsidRPr="00085AB7" w:rsidRDefault="00AA3D9D" w:rsidP="00900238">
            <w:pPr>
              <w:rPr>
                <w:lang w:val="ru-RU"/>
              </w:rPr>
            </w:pPr>
            <w:r w:rsidRPr="00085AB7">
              <w:rPr>
                <w:lang w:val="ru-RU"/>
              </w:rPr>
              <w:t>1</w:t>
            </w:r>
          </w:p>
        </w:tc>
        <w:tc>
          <w:tcPr>
            <w:tcW w:w="6461" w:type="dxa"/>
            <w:shd w:val="clear" w:color="auto" w:fill="FFFFFF" w:themeFill="background1"/>
          </w:tcPr>
          <w:p w:rsidR="00AA3D9D" w:rsidRPr="00085AB7" w:rsidRDefault="00AA3D9D" w:rsidP="001E591E">
            <w:pPr>
              <w:pStyle w:val="ConsPlusNormal"/>
              <w:rPr>
                <w:rFonts w:ascii="Times New Roman" w:hAnsi="Times New Roman" w:cs="Times New Roman"/>
              </w:rPr>
            </w:pPr>
            <w:r w:rsidRPr="00085AB7">
              <w:rPr>
                <w:rFonts w:ascii="Times New Roman" w:hAnsi="Times New Roman" w:cs="Times New Roman"/>
              </w:rPr>
              <w:t>Определены источники привлечения необходимой численности работников (персонала) (скорректированы контрольные цифры приема для специалистов с высшим образованием и объемов подготовки для специалистов со средним профессиональным образованием, переподготовки граждан по востребованным направлениям, задание на переподготовку граждан)</w:t>
            </w:r>
          </w:p>
        </w:tc>
        <w:tc>
          <w:tcPr>
            <w:tcW w:w="7089" w:type="dxa"/>
            <w:shd w:val="clear" w:color="auto" w:fill="auto"/>
          </w:tcPr>
          <w:p w:rsidR="00AA3D9D" w:rsidRPr="00085AB7" w:rsidRDefault="00AA3D9D" w:rsidP="001E591E">
            <w:pPr>
              <w:pStyle w:val="ConsPlusNormal"/>
              <w:jc w:val="both"/>
              <w:rPr>
                <w:rFonts w:ascii="Times New Roman" w:hAnsi="Times New Roman" w:cs="Times New Roman"/>
              </w:rPr>
            </w:pPr>
          </w:p>
        </w:tc>
      </w:tr>
      <w:tr w:rsidR="00AA3D9D" w:rsidRPr="006276EB" w:rsidTr="00AA3D9D">
        <w:tc>
          <w:tcPr>
            <w:tcW w:w="561" w:type="dxa"/>
            <w:shd w:val="clear" w:color="auto" w:fill="FFFFFF" w:themeFill="background1"/>
          </w:tcPr>
          <w:p w:rsidR="00AA3D9D" w:rsidRPr="00085AB7" w:rsidRDefault="00AA3D9D" w:rsidP="00900238">
            <w:pPr>
              <w:rPr>
                <w:lang w:val="ru-RU"/>
              </w:rPr>
            </w:pPr>
            <w:r w:rsidRPr="00085AB7">
              <w:rPr>
                <w:lang w:val="ru-RU"/>
              </w:rPr>
              <w:t>2</w:t>
            </w:r>
          </w:p>
        </w:tc>
        <w:tc>
          <w:tcPr>
            <w:tcW w:w="6461" w:type="dxa"/>
            <w:shd w:val="clear" w:color="auto" w:fill="FFFFFF" w:themeFill="background1"/>
          </w:tcPr>
          <w:p w:rsidR="00AA3D9D" w:rsidRPr="00085AB7" w:rsidRDefault="00AA3D9D" w:rsidP="001E591E">
            <w:pPr>
              <w:pStyle w:val="ConsPlusNormal"/>
              <w:rPr>
                <w:rFonts w:ascii="Times New Roman" w:hAnsi="Times New Roman" w:cs="Times New Roman"/>
              </w:rPr>
            </w:pPr>
            <w:r w:rsidRPr="00085AB7">
              <w:rPr>
                <w:rFonts w:ascii="Times New Roman" w:hAnsi="Times New Roman" w:cs="Times New Roman"/>
              </w:rPr>
              <w:t>Приняты меры по трудоустройству работников на вакантные рабочие места</w:t>
            </w:r>
          </w:p>
        </w:tc>
        <w:tc>
          <w:tcPr>
            <w:tcW w:w="7089" w:type="dxa"/>
            <w:shd w:val="clear" w:color="auto" w:fill="auto"/>
          </w:tcPr>
          <w:p w:rsidR="00AA3D9D" w:rsidRPr="00085AB7" w:rsidRDefault="00AA3D9D" w:rsidP="001E591E">
            <w:pPr>
              <w:pStyle w:val="ConsPlusNormal"/>
              <w:jc w:val="both"/>
              <w:rPr>
                <w:rFonts w:ascii="Times New Roman" w:hAnsi="Times New Roman" w:cs="Times New Roman"/>
              </w:rPr>
            </w:pPr>
          </w:p>
        </w:tc>
      </w:tr>
      <w:tr w:rsidR="00AA3D9D" w:rsidRPr="006276EB" w:rsidTr="00AA3D9D">
        <w:tc>
          <w:tcPr>
            <w:tcW w:w="561" w:type="dxa"/>
            <w:shd w:val="clear" w:color="auto" w:fill="FFFFFF" w:themeFill="background1"/>
          </w:tcPr>
          <w:p w:rsidR="00AA3D9D" w:rsidRPr="00085AB7" w:rsidRDefault="00AA3D9D" w:rsidP="00900238">
            <w:pPr>
              <w:rPr>
                <w:lang w:val="ru-RU"/>
              </w:rPr>
            </w:pPr>
            <w:r w:rsidRPr="00085AB7">
              <w:rPr>
                <w:lang w:val="ru-RU"/>
              </w:rPr>
              <w:t>3</w:t>
            </w:r>
          </w:p>
        </w:tc>
        <w:tc>
          <w:tcPr>
            <w:tcW w:w="6461" w:type="dxa"/>
            <w:shd w:val="clear" w:color="auto" w:fill="FFFFFF" w:themeFill="background1"/>
          </w:tcPr>
          <w:p w:rsidR="00AA3D9D" w:rsidRPr="00085AB7" w:rsidRDefault="00AA3D9D" w:rsidP="001E591E">
            <w:pPr>
              <w:pStyle w:val="ConsPlusNormal"/>
              <w:rPr>
                <w:rFonts w:ascii="Times New Roman" w:hAnsi="Times New Roman" w:cs="Times New Roman"/>
              </w:rPr>
            </w:pPr>
            <w:r w:rsidRPr="00085AB7">
              <w:rPr>
                <w:rFonts w:ascii="Times New Roman" w:hAnsi="Times New Roman" w:cs="Times New Roman"/>
              </w:rPr>
              <w:t>Созданы условия по закреплению привлеченных работников (персонала) на рабочих местах</w:t>
            </w:r>
          </w:p>
        </w:tc>
        <w:tc>
          <w:tcPr>
            <w:tcW w:w="7089" w:type="dxa"/>
            <w:shd w:val="clear" w:color="auto" w:fill="auto"/>
          </w:tcPr>
          <w:p w:rsidR="00AA3D9D" w:rsidRPr="00085AB7" w:rsidRDefault="00AA3D9D" w:rsidP="001E591E">
            <w:pPr>
              <w:pStyle w:val="ConsPlusNormal"/>
              <w:jc w:val="both"/>
              <w:rPr>
                <w:rFonts w:ascii="Times New Roman" w:hAnsi="Times New Roman" w:cs="Times New Roman"/>
              </w:rPr>
            </w:pPr>
          </w:p>
        </w:tc>
      </w:tr>
      <w:tr w:rsidR="008F4D20" w:rsidRPr="00085AB7" w:rsidTr="00AA3D9D">
        <w:tc>
          <w:tcPr>
            <w:tcW w:w="14111" w:type="dxa"/>
            <w:gridSpan w:val="3"/>
            <w:shd w:val="clear" w:color="auto" w:fill="FFFFFF" w:themeFill="background1"/>
          </w:tcPr>
          <w:p w:rsidR="008F4D20" w:rsidRPr="00085AB7" w:rsidRDefault="008F4D20" w:rsidP="001E591E">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XVI</w:t>
            </w:r>
            <w:r w:rsidRPr="00085AB7">
              <w:rPr>
                <w:rFonts w:ascii="Times New Roman" w:hAnsi="Times New Roman" w:cs="Times New Roman"/>
                <w:b/>
                <w:i/>
                <w:sz w:val="22"/>
                <w:szCs w:val="22"/>
              </w:rPr>
              <w:t>. Производство (реализация) продукции</w:t>
            </w:r>
          </w:p>
        </w:tc>
      </w:tr>
      <w:tr w:rsidR="008F4D20" w:rsidRPr="006276EB" w:rsidTr="00AA3D9D">
        <w:tc>
          <w:tcPr>
            <w:tcW w:w="14111" w:type="dxa"/>
            <w:gridSpan w:val="3"/>
            <w:shd w:val="clear" w:color="auto" w:fill="FFFFFF" w:themeFill="background1"/>
          </w:tcPr>
          <w:p w:rsidR="008F4D20" w:rsidRPr="00085AB7" w:rsidRDefault="008F4D20" w:rsidP="001E591E">
            <w:pPr>
              <w:pStyle w:val="ConsPlusNormal"/>
              <w:jc w:val="both"/>
              <w:rPr>
                <w:rFonts w:ascii="Times New Roman" w:hAnsi="Times New Roman" w:cs="Times New Roman"/>
              </w:rPr>
            </w:pPr>
            <w:r w:rsidRPr="00085AB7">
              <w:rPr>
                <w:rFonts w:ascii="Times New Roman" w:hAnsi="Times New Roman" w:cs="Times New Roman"/>
              </w:rPr>
              <w:t>Включает обеспечивающие контрольные точки, соответствующие предоставлению субсидий юридическим (физическим) лицам, за исключением субсидий на выполнение муниципального (государственного) задания на оказание муниципальных  (государственных) услуг (выполнение работ)</w:t>
            </w:r>
          </w:p>
        </w:tc>
      </w:tr>
      <w:tr w:rsidR="008F4D20" w:rsidRPr="00085AB7" w:rsidTr="00AA3D9D">
        <w:tc>
          <w:tcPr>
            <w:tcW w:w="14111" w:type="dxa"/>
            <w:gridSpan w:val="3"/>
            <w:shd w:val="clear" w:color="auto" w:fill="FFFFFF" w:themeFill="background1"/>
          </w:tcPr>
          <w:p w:rsidR="008F4D20" w:rsidRPr="00085AB7" w:rsidRDefault="008F4D20" w:rsidP="001E591E">
            <w:pPr>
              <w:pStyle w:val="ConsPlusNormal"/>
              <w:ind w:left="-108"/>
              <w:jc w:val="center"/>
              <w:rPr>
                <w:rFonts w:ascii="Times New Roman" w:hAnsi="Times New Roman" w:cs="Times New Roman"/>
                <w:b/>
                <w:sz w:val="22"/>
                <w:szCs w:val="22"/>
              </w:rPr>
            </w:pPr>
            <w:r w:rsidRPr="00085AB7">
              <w:rPr>
                <w:rFonts w:ascii="Times New Roman" w:hAnsi="Times New Roman" w:cs="Times New Roman"/>
                <w:b/>
                <w:sz w:val="22"/>
                <w:szCs w:val="22"/>
              </w:rPr>
              <w:t>Типы специальных контрольных точек</w:t>
            </w:r>
          </w:p>
        </w:tc>
      </w:tr>
      <w:tr w:rsidR="00AA3D9D" w:rsidRPr="00085AB7" w:rsidTr="00AA3D9D">
        <w:tc>
          <w:tcPr>
            <w:tcW w:w="561" w:type="dxa"/>
            <w:shd w:val="clear" w:color="auto" w:fill="FFFFFF" w:themeFill="background1"/>
          </w:tcPr>
          <w:p w:rsidR="00AA3D9D" w:rsidRPr="00085AB7" w:rsidRDefault="00AA3D9D" w:rsidP="00900238">
            <w:pPr>
              <w:rPr>
                <w:lang w:val="ru-RU"/>
              </w:rPr>
            </w:pPr>
            <w:r w:rsidRPr="00085AB7">
              <w:rPr>
                <w:lang w:val="ru-RU"/>
              </w:rPr>
              <w:t>1</w:t>
            </w:r>
          </w:p>
        </w:tc>
        <w:tc>
          <w:tcPr>
            <w:tcW w:w="6461" w:type="dxa"/>
            <w:shd w:val="clear" w:color="auto" w:fill="FFFFFF" w:themeFill="background1"/>
          </w:tcPr>
          <w:p w:rsidR="00AA3D9D" w:rsidRPr="00085AB7" w:rsidRDefault="00AA3D9D" w:rsidP="001E591E">
            <w:pPr>
              <w:pStyle w:val="ConsPlusNormal"/>
              <w:rPr>
                <w:rFonts w:ascii="Times New Roman" w:hAnsi="Times New Roman" w:cs="Times New Roman"/>
              </w:rPr>
            </w:pPr>
            <w:r w:rsidRPr="00085AB7">
              <w:rPr>
                <w:rFonts w:ascii="Times New Roman" w:hAnsi="Times New Roman" w:cs="Times New Roman"/>
              </w:rPr>
              <w:t>Произведена (реализована) продукция</w:t>
            </w:r>
          </w:p>
        </w:tc>
        <w:tc>
          <w:tcPr>
            <w:tcW w:w="7089" w:type="dxa"/>
            <w:shd w:val="clear" w:color="auto" w:fill="FFFFFF" w:themeFill="background1"/>
          </w:tcPr>
          <w:p w:rsidR="00AA3D9D" w:rsidRPr="00085AB7" w:rsidRDefault="00AA3D9D" w:rsidP="001E591E">
            <w:pPr>
              <w:pStyle w:val="ConsPlusNormal"/>
              <w:jc w:val="both"/>
              <w:rPr>
                <w:rFonts w:ascii="Times New Roman" w:hAnsi="Times New Roman" w:cs="Times New Roman"/>
              </w:rPr>
            </w:pPr>
          </w:p>
        </w:tc>
      </w:tr>
      <w:tr w:rsidR="00AA3D9D" w:rsidRPr="006276EB" w:rsidTr="00AA3D9D">
        <w:tc>
          <w:tcPr>
            <w:tcW w:w="14111" w:type="dxa"/>
            <w:gridSpan w:val="3"/>
            <w:shd w:val="clear" w:color="auto" w:fill="FFFFFF" w:themeFill="background1"/>
          </w:tcPr>
          <w:p w:rsidR="00AA3D9D" w:rsidRPr="00085AB7" w:rsidRDefault="00AA3D9D" w:rsidP="001E591E">
            <w:pPr>
              <w:pStyle w:val="ConsPlusNormal"/>
              <w:ind w:left="-108" w:right="-108"/>
              <w:jc w:val="center"/>
              <w:rPr>
                <w:rFonts w:ascii="Times New Roman" w:hAnsi="Times New Roman" w:cs="Times New Roman"/>
                <w:b/>
                <w:i/>
                <w:sz w:val="22"/>
                <w:szCs w:val="22"/>
              </w:rPr>
            </w:pPr>
            <w:r w:rsidRPr="00085AB7">
              <w:rPr>
                <w:rFonts w:ascii="Times New Roman" w:hAnsi="Times New Roman" w:cs="Times New Roman"/>
                <w:b/>
                <w:i/>
                <w:sz w:val="22"/>
                <w:szCs w:val="22"/>
                <w:lang w:val="en-US"/>
              </w:rPr>
              <w:t>XVII</w:t>
            </w:r>
            <w:r w:rsidRPr="00085AB7">
              <w:rPr>
                <w:rFonts w:ascii="Times New Roman" w:hAnsi="Times New Roman" w:cs="Times New Roman"/>
                <w:b/>
                <w:i/>
                <w:sz w:val="22"/>
                <w:szCs w:val="22"/>
              </w:rPr>
              <w:t>. Социальное обеспечение и иные выплаты населению</w:t>
            </w:r>
          </w:p>
        </w:tc>
      </w:tr>
      <w:tr w:rsidR="00AA3D9D" w:rsidRPr="00085AB7" w:rsidTr="00AA3D9D">
        <w:tc>
          <w:tcPr>
            <w:tcW w:w="14111" w:type="dxa"/>
            <w:gridSpan w:val="3"/>
            <w:shd w:val="clear" w:color="auto" w:fill="FFFFFF" w:themeFill="background1"/>
          </w:tcPr>
          <w:p w:rsidR="00AA3D9D" w:rsidRPr="00085AB7" w:rsidRDefault="00AA3D9D" w:rsidP="001E591E">
            <w:pPr>
              <w:pStyle w:val="ConsPlusNormal"/>
              <w:ind w:left="-108" w:right="-108"/>
              <w:jc w:val="center"/>
              <w:rPr>
                <w:rFonts w:ascii="Times New Roman" w:hAnsi="Times New Roman" w:cs="Times New Roman"/>
                <w:b/>
                <w:sz w:val="22"/>
                <w:szCs w:val="22"/>
              </w:rPr>
            </w:pPr>
            <w:r w:rsidRPr="00085AB7">
              <w:rPr>
                <w:rFonts w:ascii="Times New Roman" w:hAnsi="Times New Roman" w:cs="Times New Roman"/>
                <w:b/>
                <w:sz w:val="22"/>
                <w:szCs w:val="22"/>
              </w:rPr>
              <w:t>Типы специальных контрольных точек</w:t>
            </w:r>
          </w:p>
        </w:tc>
      </w:tr>
      <w:tr w:rsidR="00AA3D9D" w:rsidRPr="006276EB" w:rsidTr="00AA3D9D">
        <w:tc>
          <w:tcPr>
            <w:tcW w:w="561" w:type="dxa"/>
            <w:shd w:val="clear" w:color="auto" w:fill="FFFFFF" w:themeFill="background1"/>
          </w:tcPr>
          <w:p w:rsidR="00AA3D9D" w:rsidRPr="00085AB7" w:rsidRDefault="00AA3D9D" w:rsidP="00900238">
            <w:pPr>
              <w:rPr>
                <w:lang w:val="ru-RU"/>
              </w:rPr>
            </w:pPr>
            <w:r w:rsidRPr="00085AB7">
              <w:rPr>
                <w:lang w:val="ru-RU"/>
              </w:rPr>
              <w:t>1</w:t>
            </w:r>
          </w:p>
        </w:tc>
        <w:tc>
          <w:tcPr>
            <w:tcW w:w="6461" w:type="dxa"/>
            <w:shd w:val="clear" w:color="auto" w:fill="FFFFFF" w:themeFill="background1"/>
          </w:tcPr>
          <w:p w:rsidR="00AA3D9D" w:rsidRPr="00085AB7" w:rsidRDefault="00AA3D9D" w:rsidP="001E591E">
            <w:pPr>
              <w:pStyle w:val="ConsPlusNormal"/>
              <w:rPr>
                <w:rFonts w:ascii="Times New Roman" w:hAnsi="Times New Roman" w:cs="Times New Roman"/>
              </w:rPr>
            </w:pPr>
            <w:proofErr w:type="gramStart"/>
            <w:r w:rsidRPr="00085AB7">
              <w:rPr>
                <w:rFonts w:ascii="Times New Roman" w:hAnsi="Times New Roman" w:cs="Times New Roman"/>
              </w:rPr>
              <w:t>Утвержден</w:t>
            </w:r>
            <w:proofErr w:type="gramEnd"/>
            <w:r w:rsidRPr="00085AB7">
              <w:rPr>
                <w:rFonts w:ascii="Times New Roman" w:hAnsi="Times New Roman" w:cs="Times New Roman"/>
              </w:rPr>
              <w:t xml:space="preserve"> /принят документ, устанавливающий условия осуществления выплат</w:t>
            </w:r>
          </w:p>
        </w:tc>
        <w:tc>
          <w:tcPr>
            <w:tcW w:w="7089" w:type="dxa"/>
            <w:shd w:val="clear" w:color="auto" w:fill="FFFFFF" w:themeFill="background1"/>
          </w:tcPr>
          <w:p w:rsidR="00AA3D9D" w:rsidRPr="00085AB7" w:rsidRDefault="00AA3D9D" w:rsidP="001E591E">
            <w:pPr>
              <w:pStyle w:val="ConsPlusNormal"/>
              <w:jc w:val="both"/>
              <w:rPr>
                <w:rFonts w:ascii="Times New Roman" w:hAnsi="Times New Roman" w:cs="Times New Roman"/>
              </w:rPr>
            </w:pPr>
          </w:p>
        </w:tc>
      </w:tr>
      <w:tr w:rsidR="00AA3D9D" w:rsidRPr="00085AB7" w:rsidTr="00AA3D9D">
        <w:tc>
          <w:tcPr>
            <w:tcW w:w="561" w:type="dxa"/>
            <w:shd w:val="clear" w:color="auto" w:fill="FFFFFF" w:themeFill="background1"/>
          </w:tcPr>
          <w:p w:rsidR="00AA3D9D" w:rsidRPr="00085AB7" w:rsidRDefault="00AA3D9D" w:rsidP="00900238">
            <w:pPr>
              <w:rPr>
                <w:lang w:val="ru-RU"/>
              </w:rPr>
            </w:pPr>
            <w:r w:rsidRPr="00085AB7">
              <w:rPr>
                <w:lang w:val="ru-RU"/>
              </w:rPr>
              <w:t>2</w:t>
            </w:r>
          </w:p>
        </w:tc>
        <w:tc>
          <w:tcPr>
            <w:tcW w:w="6461" w:type="dxa"/>
            <w:shd w:val="clear" w:color="auto" w:fill="FFFFFF" w:themeFill="background1"/>
          </w:tcPr>
          <w:p w:rsidR="00AA3D9D" w:rsidRPr="00085AB7" w:rsidRDefault="00AA3D9D" w:rsidP="001E591E">
            <w:pPr>
              <w:pStyle w:val="ConsPlusNormal"/>
              <w:rPr>
                <w:rFonts w:ascii="Times New Roman" w:hAnsi="Times New Roman" w:cs="Times New Roman"/>
              </w:rPr>
            </w:pPr>
            <w:r w:rsidRPr="00085AB7">
              <w:rPr>
                <w:rFonts w:ascii="Times New Roman" w:hAnsi="Times New Roman" w:cs="Times New Roman"/>
              </w:rPr>
              <w:t>Принято обязательств (процентов)</w:t>
            </w:r>
          </w:p>
        </w:tc>
        <w:tc>
          <w:tcPr>
            <w:tcW w:w="7089" w:type="dxa"/>
            <w:shd w:val="clear" w:color="auto" w:fill="FFFFFF" w:themeFill="background1"/>
          </w:tcPr>
          <w:p w:rsidR="00AA3D9D" w:rsidRPr="00085AB7" w:rsidRDefault="00AA3D9D" w:rsidP="001E591E">
            <w:pPr>
              <w:pStyle w:val="ConsPlusNormal"/>
              <w:jc w:val="both"/>
              <w:rPr>
                <w:rFonts w:ascii="Times New Roman" w:hAnsi="Times New Roman" w:cs="Times New Roman"/>
              </w:rPr>
            </w:pPr>
          </w:p>
        </w:tc>
      </w:tr>
      <w:tr w:rsidR="00AA3D9D" w:rsidRPr="00085AB7" w:rsidTr="00AA3D9D">
        <w:tc>
          <w:tcPr>
            <w:tcW w:w="561" w:type="dxa"/>
            <w:shd w:val="clear" w:color="auto" w:fill="FFFFFF" w:themeFill="background1"/>
          </w:tcPr>
          <w:p w:rsidR="00AA3D9D" w:rsidRPr="00085AB7" w:rsidRDefault="00AA3D9D" w:rsidP="00900238">
            <w:pPr>
              <w:rPr>
                <w:lang w:val="ru-RU"/>
              </w:rPr>
            </w:pPr>
            <w:r w:rsidRPr="00085AB7">
              <w:rPr>
                <w:lang w:val="ru-RU"/>
              </w:rPr>
              <w:t>3</w:t>
            </w:r>
          </w:p>
        </w:tc>
        <w:tc>
          <w:tcPr>
            <w:tcW w:w="6461" w:type="dxa"/>
            <w:shd w:val="clear" w:color="auto" w:fill="FFFFFF" w:themeFill="background1"/>
          </w:tcPr>
          <w:p w:rsidR="00AA3D9D" w:rsidRPr="00085AB7" w:rsidRDefault="00AA3D9D" w:rsidP="001E591E">
            <w:pPr>
              <w:pStyle w:val="ConsPlusNormal"/>
              <w:rPr>
                <w:rFonts w:ascii="Times New Roman" w:hAnsi="Times New Roman" w:cs="Times New Roman"/>
              </w:rPr>
            </w:pPr>
            <w:r w:rsidRPr="00085AB7">
              <w:rPr>
                <w:rFonts w:ascii="Times New Roman" w:hAnsi="Times New Roman" w:cs="Times New Roman"/>
              </w:rPr>
              <w:t>Выплаты осуществлены</w:t>
            </w:r>
          </w:p>
        </w:tc>
        <w:tc>
          <w:tcPr>
            <w:tcW w:w="7089" w:type="dxa"/>
            <w:shd w:val="clear" w:color="auto" w:fill="FFFFFF" w:themeFill="background1"/>
          </w:tcPr>
          <w:p w:rsidR="00AA3D9D" w:rsidRPr="00085AB7" w:rsidRDefault="00AA3D9D" w:rsidP="001E591E">
            <w:pPr>
              <w:pStyle w:val="ConsPlusNormal"/>
              <w:jc w:val="both"/>
              <w:rPr>
                <w:rFonts w:ascii="Times New Roman" w:hAnsi="Times New Roman" w:cs="Times New Roman"/>
              </w:rPr>
            </w:pPr>
          </w:p>
        </w:tc>
      </w:tr>
    </w:tbl>
    <w:p w:rsidR="00AA0B19" w:rsidRDefault="00AA0B19">
      <w:pPr>
        <w:rPr>
          <w:b/>
          <w:sz w:val="26"/>
          <w:szCs w:val="26"/>
          <w:lang w:val="ru-RU"/>
        </w:rPr>
      </w:pPr>
      <w:r>
        <w:rPr>
          <w:b/>
          <w:sz w:val="26"/>
          <w:szCs w:val="26"/>
          <w:lang w:val="ru-RU"/>
        </w:rPr>
        <w:br w:type="page"/>
      </w:r>
    </w:p>
    <w:p w:rsidR="00AA0B19" w:rsidRPr="00BB2345" w:rsidRDefault="00AA0B19" w:rsidP="00AA0B19">
      <w:pPr>
        <w:ind w:left="9639"/>
        <w:rPr>
          <w:b/>
          <w:sz w:val="26"/>
          <w:szCs w:val="26"/>
          <w:lang w:val="ru-RU"/>
        </w:rPr>
      </w:pPr>
      <w:r>
        <w:rPr>
          <w:b/>
          <w:sz w:val="26"/>
          <w:szCs w:val="26"/>
          <w:lang w:val="ru-RU"/>
        </w:rPr>
        <w:lastRenderedPageBreak/>
        <w:t xml:space="preserve">Приложение </w:t>
      </w:r>
      <w:r w:rsidR="0017199C">
        <w:rPr>
          <w:b/>
          <w:sz w:val="26"/>
          <w:szCs w:val="26"/>
          <w:lang w:val="ru-RU"/>
        </w:rPr>
        <w:t>№</w:t>
      </w:r>
      <w:r>
        <w:rPr>
          <w:b/>
          <w:sz w:val="26"/>
          <w:szCs w:val="26"/>
          <w:lang w:val="ru-RU"/>
        </w:rPr>
        <w:t>6</w:t>
      </w:r>
    </w:p>
    <w:p w:rsidR="00AA0B19" w:rsidRPr="00BB2345" w:rsidRDefault="00AA0B19" w:rsidP="00AA0B19">
      <w:pPr>
        <w:widowControl w:val="0"/>
        <w:autoSpaceDE w:val="0"/>
        <w:autoSpaceDN w:val="0"/>
        <w:adjustRightInd w:val="0"/>
        <w:ind w:left="9639"/>
        <w:outlineLvl w:val="0"/>
        <w:rPr>
          <w:sz w:val="26"/>
          <w:szCs w:val="26"/>
          <w:lang w:val="ru-RU"/>
        </w:rPr>
      </w:pPr>
      <w:r w:rsidRPr="00BB2345">
        <w:rPr>
          <w:sz w:val="26"/>
          <w:szCs w:val="26"/>
          <w:lang w:val="ru-RU"/>
        </w:rPr>
        <w:t>к Положению о порядке разработки</w:t>
      </w:r>
    </w:p>
    <w:p w:rsidR="00AA0B19" w:rsidRPr="00BB2345" w:rsidRDefault="00AA0B19" w:rsidP="00AA0B19">
      <w:pPr>
        <w:widowControl w:val="0"/>
        <w:autoSpaceDE w:val="0"/>
        <w:autoSpaceDN w:val="0"/>
        <w:adjustRightInd w:val="0"/>
        <w:ind w:left="9639"/>
        <w:outlineLvl w:val="0"/>
        <w:rPr>
          <w:sz w:val="26"/>
          <w:szCs w:val="26"/>
          <w:lang w:val="ru-RU"/>
        </w:rPr>
      </w:pPr>
      <w:r w:rsidRPr="00BB2345">
        <w:rPr>
          <w:sz w:val="26"/>
          <w:szCs w:val="26"/>
          <w:lang w:val="ru-RU"/>
        </w:rPr>
        <w:t>и реализации муниципальных программ</w:t>
      </w:r>
    </w:p>
    <w:p w:rsidR="00AA0B19" w:rsidRDefault="00AA0B19" w:rsidP="00AA0B19">
      <w:pPr>
        <w:widowControl w:val="0"/>
        <w:autoSpaceDE w:val="0"/>
        <w:autoSpaceDN w:val="0"/>
        <w:adjustRightInd w:val="0"/>
        <w:ind w:left="9639"/>
        <w:outlineLvl w:val="0"/>
        <w:rPr>
          <w:sz w:val="26"/>
          <w:szCs w:val="26"/>
          <w:lang w:val="ru-RU"/>
        </w:rPr>
      </w:pPr>
      <w:r w:rsidRPr="00BB2345">
        <w:rPr>
          <w:sz w:val="26"/>
          <w:szCs w:val="26"/>
          <w:lang w:val="ru-RU"/>
        </w:rPr>
        <w:t>Юр</w:t>
      </w:r>
      <w:r>
        <w:rPr>
          <w:sz w:val="26"/>
          <w:szCs w:val="26"/>
          <w:lang w:val="ru-RU"/>
        </w:rPr>
        <w:t>гинского  муниципального округа</w:t>
      </w:r>
    </w:p>
    <w:p w:rsidR="00AA0B19" w:rsidRPr="00BB2345" w:rsidRDefault="00AA0B19" w:rsidP="00AA0B19">
      <w:pPr>
        <w:widowControl w:val="0"/>
        <w:autoSpaceDE w:val="0"/>
        <w:autoSpaceDN w:val="0"/>
        <w:adjustRightInd w:val="0"/>
        <w:ind w:left="9639"/>
        <w:outlineLvl w:val="0"/>
        <w:rPr>
          <w:sz w:val="26"/>
          <w:szCs w:val="26"/>
          <w:lang w:val="ru-RU"/>
        </w:rPr>
      </w:pPr>
    </w:p>
    <w:p w:rsidR="00016B7D" w:rsidRPr="00CF5D8E" w:rsidRDefault="00016B7D" w:rsidP="00016B7D">
      <w:pPr>
        <w:widowControl w:val="0"/>
        <w:autoSpaceDE w:val="0"/>
        <w:autoSpaceDN w:val="0"/>
        <w:ind w:left="284"/>
        <w:jc w:val="center"/>
        <w:rPr>
          <w:b/>
          <w:bCs/>
          <w:sz w:val="28"/>
          <w:szCs w:val="28"/>
          <w:lang w:val="ru-RU"/>
        </w:rPr>
      </w:pPr>
      <w:r w:rsidRPr="00CF5D8E">
        <w:rPr>
          <w:b/>
          <w:bCs/>
          <w:sz w:val="28"/>
          <w:szCs w:val="28"/>
          <w:lang w:val="ru-RU"/>
        </w:rPr>
        <w:t>Перечень</w:t>
      </w:r>
    </w:p>
    <w:p w:rsidR="00016B7D" w:rsidRPr="00CF5D8E" w:rsidRDefault="00016B7D" w:rsidP="00016B7D">
      <w:pPr>
        <w:widowControl w:val="0"/>
        <w:autoSpaceDE w:val="0"/>
        <w:autoSpaceDN w:val="0"/>
        <w:ind w:left="284"/>
        <w:jc w:val="center"/>
        <w:rPr>
          <w:b/>
          <w:bCs/>
          <w:sz w:val="28"/>
          <w:szCs w:val="28"/>
          <w:lang w:val="ru-RU"/>
        </w:rPr>
      </w:pPr>
      <w:r w:rsidRPr="00CF5D8E">
        <w:rPr>
          <w:b/>
          <w:bCs/>
          <w:sz w:val="28"/>
          <w:szCs w:val="28"/>
          <w:lang w:val="ru-RU"/>
        </w:rPr>
        <w:t>типов мероприятий (результатов) и их контрольных точек</w:t>
      </w:r>
    </w:p>
    <w:p w:rsidR="00016B7D" w:rsidRPr="00CF5D8E" w:rsidRDefault="00016B7D" w:rsidP="00016B7D">
      <w:pPr>
        <w:widowControl w:val="0"/>
        <w:autoSpaceDE w:val="0"/>
        <w:autoSpaceDN w:val="0"/>
        <w:ind w:left="284"/>
        <w:jc w:val="center"/>
        <w:rPr>
          <w:b/>
          <w:bCs/>
          <w:sz w:val="28"/>
          <w:szCs w:val="28"/>
          <w:lang w:val="ru-RU"/>
        </w:rPr>
      </w:pPr>
      <w:proofErr w:type="spellStart"/>
      <w:proofErr w:type="gramStart"/>
      <w:r w:rsidRPr="00CF5D8E">
        <w:rPr>
          <w:b/>
          <w:bCs/>
          <w:sz w:val="28"/>
          <w:szCs w:val="28"/>
        </w:rPr>
        <w:t>комплексов</w:t>
      </w:r>
      <w:proofErr w:type="spellEnd"/>
      <w:proofErr w:type="gramEnd"/>
      <w:r w:rsidRPr="00CF5D8E">
        <w:rPr>
          <w:b/>
          <w:bCs/>
          <w:sz w:val="28"/>
          <w:szCs w:val="28"/>
        </w:rPr>
        <w:t xml:space="preserve"> </w:t>
      </w:r>
      <w:proofErr w:type="spellStart"/>
      <w:r w:rsidRPr="00CF5D8E">
        <w:rPr>
          <w:b/>
          <w:bCs/>
          <w:sz w:val="28"/>
          <w:szCs w:val="28"/>
        </w:rPr>
        <w:t>процессных</w:t>
      </w:r>
      <w:proofErr w:type="spellEnd"/>
      <w:r w:rsidRPr="00CF5D8E">
        <w:rPr>
          <w:b/>
          <w:bCs/>
          <w:sz w:val="28"/>
          <w:szCs w:val="28"/>
        </w:rPr>
        <w:t xml:space="preserve"> </w:t>
      </w:r>
      <w:proofErr w:type="spellStart"/>
      <w:r w:rsidRPr="00CF5D8E">
        <w:rPr>
          <w:b/>
          <w:bCs/>
          <w:sz w:val="28"/>
          <w:szCs w:val="28"/>
        </w:rPr>
        <w:t>мероприятий</w:t>
      </w:r>
      <w:proofErr w:type="spellEnd"/>
    </w:p>
    <w:p w:rsidR="00016B7D" w:rsidRPr="00CF5D8E" w:rsidRDefault="00016B7D" w:rsidP="00016B7D">
      <w:pPr>
        <w:widowControl w:val="0"/>
        <w:autoSpaceDE w:val="0"/>
        <w:autoSpaceDN w:val="0"/>
        <w:ind w:left="284"/>
        <w:jc w:val="center"/>
        <w:rPr>
          <w:bCs/>
          <w:sz w:val="28"/>
          <w:szCs w:val="28"/>
          <w:lang w:val="ru-RU"/>
        </w:rPr>
      </w:pPr>
    </w:p>
    <w:tbl>
      <w:tblPr>
        <w:tblW w:w="14459" w:type="dxa"/>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2184"/>
        <w:gridCol w:w="3266"/>
        <w:gridCol w:w="4678"/>
        <w:gridCol w:w="3538"/>
      </w:tblGrid>
      <w:tr w:rsidR="00016B7D" w:rsidRPr="00CF5D8E" w:rsidTr="00AA0B19">
        <w:trPr>
          <w:cantSplit/>
          <w:trHeight w:val="223"/>
          <w:jc w:val="center"/>
        </w:trPr>
        <w:tc>
          <w:tcPr>
            <w:tcW w:w="793" w:type="dxa"/>
            <w:vAlign w:val="center"/>
          </w:tcPr>
          <w:p w:rsidR="00016B7D" w:rsidRPr="00CF5D8E" w:rsidRDefault="00016B7D" w:rsidP="00AA0B19">
            <w:pPr>
              <w:widowControl w:val="0"/>
              <w:autoSpaceDE w:val="0"/>
              <w:autoSpaceDN w:val="0"/>
              <w:jc w:val="center"/>
            </w:pPr>
            <w:r w:rsidRPr="00CF5D8E">
              <w:t>№ п/п</w:t>
            </w:r>
          </w:p>
        </w:tc>
        <w:tc>
          <w:tcPr>
            <w:tcW w:w="2184" w:type="dxa"/>
            <w:vAlign w:val="center"/>
          </w:tcPr>
          <w:p w:rsidR="00016B7D" w:rsidRPr="00CF5D8E" w:rsidRDefault="00016B7D" w:rsidP="00AA0B19">
            <w:pPr>
              <w:widowControl w:val="0"/>
              <w:autoSpaceDE w:val="0"/>
              <w:autoSpaceDN w:val="0"/>
              <w:jc w:val="center"/>
            </w:pPr>
            <w:proofErr w:type="spellStart"/>
            <w:r w:rsidRPr="00CF5D8E">
              <w:t>Тип</w:t>
            </w:r>
            <w:proofErr w:type="spellEnd"/>
            <w:r w:rsidRPr="00CF5D8E">
              <w:t xml:space="preserve"> </w:t>
            </w:r>
            <w:proofErr w:type="spellStart"/>
            <w:r w:rsidRPr="00CF5D8E">
              <w:t>мероприятия</w:t>
            </w:r>
            <w:proofErr w:type="spellEnd"/>
            <w:r w:rsidRPr="00CF5D8E">
              <w:t xml:space="preserve"> (</w:t>
            </w:r>
            <w:proofErr w:type="spellStart"/>
            <w:r w:rsidRPr="00CF5D8E">
              <w:t>результата</w:t>
            </w:r>
            <w:proofErr w:type="spellEnd"/>
            <w:r w:rsidRPr="00CF5D8E">
              <w:t>)</w:t>
            </w:r>
          </w:p>
        </w:tc>
        <w:tc>
          <w:tcPr>
            <w:tcW w:w="3266" w:type="dxa"/>
            <w:vAlign w:val="center"/>
          </w:tcPr>
          <w:p w:rsidR="00016B7D" w:rsidRPr="00CF5D8E" w:rsidRDefault="00016B7D" w:rsidP="00AA0B19">
            <w:pPr>
              <w:widowControl w:val="0"/>
              <w:autoSpaceDE w:val="0"/>
              <w:autoSpaceDN w:val="0"/>
              <w:jc w:val="center"/>
            </w:pPr>
            <w:proofErr w:type="spellStart"/>
            <w:r w:rsidRPr="00CF5D8E">
              <w:t>Характеристика</w:t>
            </w:r>
            <w:proofErr w:type="spellEnd"/>
            <w:r w:rsidRPr="00CF5D8E">
              <w:t xml:space="preserve"> </w:t>
            </w:r>
            <w:proofErr w:type="spellStart"/>
            <w:r w:rsidRPr="00CF5D8E">
              <w:t>типа</w:t>
            </w:r>
            <w:proofErr w:type="spellEnd"/>
          </w:p>
        </w:tc>
        <w:tc>
          <w:tcPr>
            <w:tcW w:w="4678" w:type="dxa"/>
            <w:vAlign w:val="center"/>
          </w:tcPr>
          <w:p w:rsidR="00016B7D" w:rsidRPr="00CF5D8E" w:rsidRDefault="00016B7D" w:rsidP="00AA0B19">
            <w:pPr>
              <w:widowControl w:val="0"/>
              <w:autoSpaceDE w:val="0"/>
              <w:autoSpaceDN w:val="0"/>
              <w:jc w:val="center"/>
            </w:pPr>
            <w:proofErr w:type="spellStart"/>
            <w:r w:rsidRPr="00CF5D8E">
              <w:t>Контрольные</w:t>
            </w:r>
            <w:proofErr w:type="spellEnd"/>
            <w:r w:rsidRPr="00CF5D8E">
              <w:t xml:space="preserve"> </w:t>
            </w:r>
            <w:proofErr w:type="spellStart"/>
            <w:r w:rsidRPr="00CF5D8E">
              <w:t>точки</w:t>
            </w:r>
            <w:proofErr w:type="spellEnd"/>
          </w:p>
        </w:tc>
        <w:tc>
          <w:tcPr>
            <w:tcW w:w="3538" w:type="dxa"/>
            <w:vAlign w:val="center"/>
          </w:tcPr>
          <w:p w:rsidR="00016B7D" w:rsidRPr="00CF5D8E" w:rsidRDefault="00016B7D" w:rsidP="00AA0B19">
            <w:pPr>
              <w:widowControl w:val="0"/>
              <w:autoSpaceDE w:val="0"/>
              <w:autoSpaceDN w:val="0"/>
              <w:jc w:val="center"/>
            </w:pPr>
            <w:proofErr w:type="spellStart"/>
            <w:r w:rsidRPr="00CF5D8E">
              <w:t>Единица</w:t>
            </w:r>
            <w:proofErr w:type="spellEnd"/>
            <w:r w:rsidRPr="00CF5D8E">
              <w:t xml:space="preserve"> </w:t>
            </w:r>
            <w:proofErr w:type="spellStart"/>
            <w:r w:rsidRPr="00CF5D8E">
              <w:t>измерения</w:t>
            </w:r>
            <w:proofErr w:type="spellEnd"/>
          </w:p>
        </w:tc>
      </w:tr>
      <w:tr w:rsidR="00016B7D" w:rsidRPr="00CF5D8E" w:rsidTr="00AA0B19">
        <w:trPr>
          <w:cantSplit/>
          <w:trHeight w:val="18"/>
          <w:jc w:val="center"/>
        </w:trPr>
        <w:tc>
          <w:tcPr>
            <w:tcW w:w="793" w:type="dxa"/>
            <w:vAlign w:val="center"/>
          </w:tcPr>
          <w:p w:rsidR="00016B7D" w:rsidRPr="00CF5D8E" w:rsidRDefault="00016B7D" w:rsidP="00AA0B19">
            <w:pPr>
              <w:widowControl w:val="0"/>
              <w:autoSpaceDE w:val="0"/>
              <w:autoSpaceDN w:val="0"/>
              <w:jc w:val="center"/>
            </w:pPr>
            <w:r w:rsidRPr="00CF5D8E">
              <w:t>1</w:t>
            </w:r>
          </w:p>
        </w:tc>
        <w:tc>
          <w:tcPr>
            <w:tcW w:w="2184" w:type="dxa"/>
            <w:vAlign w:val="center"/>
          </w:tcPr>
          <w:p w:rsidR="00016B7D" w:rsidRPr="00CF5D8E" w:rsidRDefault="00016B7D" w:rsidP="00AA0B19">
            <w:pPr>
              <w:widowControl w:val="0"/>
              <w:autoSpaceDE w:val="0"/>
              <w:autoSpaceDN w:val="0"/>
              <w:jc w:val="center"/>
            </w:pPr>
            <w:r w:rsidRPr="00CF5D8E">
              <w:t>2</w:t>
            </w:r>
          </w:p>
        </w:tc>
        <w:tc>
          <w:tcPr>
            <w:tcW w:w="3266" w:type="dxa"/>
            <w:vAlign w:val="center"/>
          </w:tcPr>
          <w:p w:rsidR="00016B7D" w:rsidRPr="00CF5D8E" w:rsidRDefault="00016B7D" w:rsidP="00AA0B19">
            <w:pPr>
              <w:widowControl w:val="0"/>
              <w:autoSpaceDE w:val="0"/>
              <w:autoSpaceDN w:val="0"/>
              <w:jc w:val="center"/>
            </w:pPr>
            <w:r w:rsidRPr="00CF5D8E">
              <w:t>3</w:t>
            </w:r>
          </w:p>
        </w:tc>
        <w:tc>
          <w:tcPr>
            <w:tcW w:w="4678" w:type="dxa"/>
            <w:vAlign w:val="center"/>
          </w:tcPr>
          <w:p w:rsidR="00016B7D" w:rsidRPr="00CF5D8E" w:rsidRDefault="00016B7D" w:rsidP="00AA0B19">
            <w:pPr>
              <w:widowControl w:val="0"/>
              <w:autoSpaceDE w:val="0"/>
              <w:autoSpaceDN w:val="0"/>
              <w:jc w:val="center"/>
            </w:pPr>
            <w:r w:rsidRPr="00CF5D8E">
              <w:t>4</w:t>
            </w:r>
          </w:p>
        </w:tc>
        <w:tc>
          <w:tcPr>
            <w:tcW w:w="3538" w:type="dxa"/>
            <w:vAlign w:val="center"/>
          </w:tcPr>
          <w:p w:rsidR="00016B7D" w:rsidRPr="00CF5D8E" w:rsidRDefault="00016B7D" w:rsidP="00AA0B19">
            <w:pPr>
              <w:widowControl w:val="0"/>
              <w:autoSpaceDE w:val="0"/>
              <w:autoSpaceDN w:val="0"/>
              <w:jc w:val="center"/>
            </w:pPr>
            <w:r w:rsidRPr="00CF5D8E">
              <w:t>5</w:t>
            </w:r>
          </w:p>
        </w:tc>
      </w:tr>
      <w:tr w:rsidR="00016B7D" w:rsidRPr="006276EB" w:rsidTr="00E043F6">
        <w:trPr>
          <w:cantSplit/>
          <w:trHeight w:val="3216"/>
          <w:jc w:val="center"/>
        </w:trPr>
        <w:tc>
          <w:tcPr>
            <w:tcW w:w="793" w:type="dxa"/>
          </w:tcPr>
          <w:p w:rsidR="00016B7D" w:rsidRPr="00CF5D8E" w:rsidRDefault="00016B7D" w:rsidP="00AA0B19">
            <w:pPr>
              <w:widowControl w:val="0"/>
              <w:autoSpaceDE w:val="0"/>
              <w:autoSpaceDN w:val="0"/>
              <w:jc w:val="center"/>
            </w:pPr>
            <w:r w:rsidRPr="00CF5D8E">
              <w:t>1</w:t>
            </w:r>
          </w:p>
        </w:tc>
        <w:tc>
          <w:tcPr>
            <w:tcW w:w="2184" w:type="dxa"/>
          </w:tcPr>
          <w:p w:rsidR="00016B7D" w:rsidRPr="00CF5D8E" w:rsidRDefault="00016B7D" w:rsidP="00AA0B19">
            <w:pPr>
              <w:widowControl w:val="0"/>
              <w:autoSpaceDE w:val="0"/>
              <w:autoSpaceDN w:val="0"/>
            </w:pPr>
            <w:proofErr w:type="spellStart"/>
            <w:r w:rsidRPr="00CF5D8E">
              <w:t>Оказание</w:t>
            </w:r>
            <w:proofErr w:type="spellEnd"/>
            <w:r w:rsidRPr="00CF5D8E">
              <w:t xml:space="preserve"> </w:t>
            </w:r>
            <w:proofErr w:type="spellStart"/>
            <w:r w:rsidRPr="00CF5D8E">
              <w:t>услуг</w:t>
            </w:r>
            <w:proofErr w:type="spellEnd"/>
            <w:r w:rsidRPr="00CF5D8E">
              <w:t xml:space="preserve"> (</w:t>
            </w:r>
            <w:proofErr w:type="spellStart"/>
            <w:r w:rsidRPr="00CF5D8E">
              <w:t>выполнение</w:t>
            </w:r>
            <w:proofErr w:type="spellEnd"/>
            <w:r w:rsidRPr="00CF5D8E">
              <w:t xml:space="preserve"> </w:t>
            </w:r>
            <w:proofErr w:type="spellStart"/>
            <w:r w:rsidRPr="00CF5D8E">
              <w:t>работ</w:t>
            </w:r>
            <w:proofErr w:type="spellEnd"/>
            <w:r w:rsidRPr="00CF5D8E">
              <w:t>)</w:t>
            </w:r>
          </w:p>
        </w:tc>
        <w:tc>
          <w:tcPr>
            <w:tcW w:w="3266" w:type="dxa"/>
          </w:tcPr>
          <w:p w:rsidR="00016B7D" w:rsidRPr="00CF5D8E" w:rsidRDefault="00016B7D" w:rsidP="00E043F6">
            <w:pPr>
              <w:widowControl w:val="0"/>
              <w:autoSpaceDE w:val="0"/>
              <w:autoSpaceDN w:val="0"/>
              <w:jc w:val="both"/>
              <w:rPr>
                <w:lang w:val="ru-RU"/>
              </w:rPr>
            </w:pPr>
            <w:r w:rsidRPr="00CF5D8E">
              <w:rPr>
                <w:lang w:val="ru-RU"/>
              </w:rPr>
              <w:t>Используется для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4678" w:type="dxa"/>
          </w:tcPr>
          <w:p w:rsidR="00016B7D" w:rsidRPr="00CF5D8E" w:rsidRDefault="00016B7D" w:rsidP="00E043F6">
            <w:pPr>
              <w:widowControl w:val="0"/>
              <w:autoSpaceDE w:val="0"/>
              <w:autoSpaceDN w:val="0"/>
              <w:jc w:val="both"/>
              <w:rPr>
                <w:lang w:val="ru-RU"/>
              </w:rPr>
            </w:pPr>
            <w:r w:rsidRPr="00CF5D8E">
              <w:rPr>
                <w:lang w:val="ru-RU"/>
              </w:rPr>
              <w:t>1. Муниципальное задание на оказание муниципальных  услуг (выполнение работ) утверждено (включено в реестр муниципальных заданий).</w:t>
            </w:r>
          </w:p>
          <w:p w:rsidR="00016B7D" w:rsidRPr="00CF5D8E" w:rsidRDefault="00016B7D" w:rsidP="00E043F6">
            <w:pPr>
              <w:widowControl w:val="0"/>
              <w:autoSpaceDE w:val="0"/>
              <w:autoSpaceDN w:val="0"/>
              <w:jc w:val="both"/>
              <w:rPr>
                <w:lang w:val="ru-RU"/>
              </w:rPr>
            </w:pPr>
            <w:r w:rsidRPr="00CF5D8E">
              <w:rPr>
                <w:lang w:val="ru-RU"/>
              </w:rPr>
              <w:t>2.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p w:rsidR="00016B7D" w:rsidRPr="00CF5D8E" w:rsidRDefault="00016B7D" w:rsidP="00E043F6">
            <w:pPr>
              <w:widowControl w:val="0"/>
              <w:autoSpaceDE w:val="0"/>
              <w:autoSpaceDN w:val="0"/>
              <w:jc w:val="both"/>
              <w:rPr>
                <w:lang w:val="ru-RU"/>
              </w:rPr>
            </w:pPr>
            <w:r w:rsidRPr="00CF5D8E">
              <w:rPr>
                <w:lang w:val="ru-RU"/>
              </w:rPr>
              <w:t>3. Для оказания услуги (выполнения работы) подготовлено материально-техническое (кадровое) обеспечение (при необходимости).</w:t>
            </w:r>
          </w:p>
          <w:p w:rsidR="00016B7D" w:rsidRPr="00CF5D8E" w:rsidRDefault="00016B7D" w:rsidP="00E043F6">
            <w:pPr>
              <w:widowControl w:val="0"/>
              <w:autoSpaceDE w:val="0"/>
              <w:autoSpaceDN w:val="0"/>
              <w:jc w:val="both"/>
              <w:rPr>
                <w:lang w:val="ru-RU"/>
              </w:rPr>
            </w:pPr>
            <w:r w:rsidRPr="00CF5D8E">
              <w:rPr>
                <w:lang w:val="ru-RU"/>
              </w:rPr>
              <w:t>4. Услуга оказана (работы выполнены).</w:t>
            </w:r>
          </w:p>
          <w:p w:rsidR="00016B7D" w:rsidRPr="00CF5D8E" w:rsidRDefault="00016B7D" w:rsidP="00E043F6">
            <w:pPr>
              <w:widowControl w:val="0"/>
              <w:autoSpaceDE w:val="0"/>
              <w:autoSpaceDN w:val="0"/>
              <w:jc w:val="both"/>
              <w:rPr>
                <w:lang w:val="ru-RU"/>
              </w:rPr>
            </w:pPr>
            <w:r w:rsidRPr="00CF5D8E">
              <w:rPr>
                <w:lang w:val="ru-RU"/>
              </w:rPr>
              <w:t xml:space="preserve">5. Представлен отчет о выполнении соглашения о порядке и условиях предоставления субсидии на выполнение </w:t>
            </w:r>
            <w:r w:rsidR="0079619B" w:rsidRPr="00CF5D8E">
              <w:rPr>
                <w:lang w:val="ru-RU"/>
              </w:rPr>
              <w:t xml:space="preserve">муниципального </w:t>
            </w:r>
            <w:r w:rsidRPr="00CF5D8E">
              <w:rPr>
                <w:lang w:val="ru-RU"/>
              </w:rPr>
              <w:t xml:space="preserve">задания на оказание </w:t>
            </w:r>
            <w:r w:rsidR="0079619B" w:rsidRPr="00CF5D8E">
              <w:rPr>
                <w:lang w:val="ru-RU"/>
              </w:rPr>
              <w:t>муниципальных</w:t>
            </w:r>
            <w:r w:rsidRPr="00CF5D8E">
              <w:rPr>
                <w:lang w:val="ru-RU"/>
              </w:rPr>
              <w:t xml:space="preserve"> услуг (выполнение работ)</w:t>
            </w:r>
          </w:p>
        </w:tc>
        <w:tc>
          <w:tcPr>
            <w:tcW w:w="3538" w:type="dxa"/>
          </w:tcPr>
          <w:p w:rsidR="00016B7D" w:rsidRPr="00CF5D8E" w:rsidRDefault="00016B7D" w:rsidP="00E043F6">
            <w:pPr>
              <w:widowControl w:val="0"/>
              <w:autoSpaceDE w:val="0"/>
              <w:autoSpaceDN w:val="0"/>
              <w:jc w:val="both"/>
              <w:rPr>
                <w:lang w:val="ru-RU"/>
              </w:rPr>
            </w:pPr>
            <w:r w:rsidRPr="00CF5D8E">
              <w:rPr>
                <w:lang w:val="ru-RU"/>
              </w:rPr>
              <w:t xml:space="preserve">Показатели, установленные в муниципальном  задании на оказание </w:t>
            </w:r>
            <w:r w:rsidR="0079619B" w:rsidRPr="00CF5D8E">
              <w:rPr>
                <w:lang w:val="ru-RU"/>
              </w:rPr>
              <w:t xml:space="preserve">муниципальных </w:t>
            </w:r>
            <w:r w:rsidRPr="00CF5D8E">
              <w:rPr>
                <w:lang w:val="ru-RU"/>
              </w:rPr>
              <w:t>услуг (выполнение работ), характеризующие качество и (или) объем оказываемых услуг (выполняемых работ)</w:t>
            </w:r>
          </w:p>
        </w:tc>
      </w:tr>
      <w:tr w:rsidR="00016B7D" w:rsidRPr="006276EB" w:rsidTr="00E043F6">
        <w:trPr>
          <w:cantSplit/>
          <w:trHeight w:val="1443"/>
          <w:jc w:val="center"/>
        </w:trPr>
        <w:tc>
          <w:tcPr>
            <w:tcW w:w="793" w:type="dxa"/>
          </w:tcPr>
          <w:p w:rsidR="00016B7D" w:rsidRPr="00CF5D8E" w:rsidRDefault="00016B7D" w:rsidP="00AA0B19">
            <w:pPr>
              <w:widowControl w:val="0"/>
              <w:autoSpaceDE w:val="0"/>
              <w:autoSpaceDN w:val="0"/>
              <w:jc w:val="center"/>
            </w:pPr>
            <w:r w:rsidRPr="00CF5D8E">
              <w:t>2</w:t>
            </w:r>
          </w:p>
        </w:tc>
        <w:tc>
          <w:tcPr>
            <w:tcW w:w="2184" w:type="dxa"/>
          </w:tcPr>
          <w:p w:rsidR="00016B7D" w:rsidRPr="00CF5D8E" w:rsidRDefault="00016B7D" w:rsidP="00AA0B19">
            <w:pPr>
              <w:widowControl w:val="0"/>
              <w:autoSpaceDE w:val="0"/>
              <w:autoSpaceDN w:val="0"/>
            </w:pPr>
            <w:proofErr w:type="spellStart"/>
            <w:r w:rsidRPr="00CF5D8E">
              <w:t>Осуществление</w:t>
            </w:r>
            <w:proofErr w:type="spellEnd"/>
            <w:r w:rsidRPr="00CF5D8E">
              <w:t xml:space="preserve"> </w:t>
            </w:r>
            <w:proofErr w:type="spellStart"/>
            <w:r w:rsidRPr="00CF5D8E">
              <w:t>текущей</w:t>
            </w:r>
            <w:proofErr w:type="spellEnd"/>
            <w:r w:rsidRPr="00CF5D8E">
              <w:t xml:space="preserve"> </w:t>
            </w:r>
            <w:proofErr w:type="spellStart"/>
            <w:r w:rsidRPr="00CF5D8E">
              <w:t>деятельности</w:t>
            </w:r>
            <w:proofErr w:type="spellEnd"/>
          </w:p>
        </w:tc>
        <w:tc>
          <w:tcPr>
            <w:tcW w:w="3266" w:type="dxa"/>
          </w:tcPr>
          <w:p w:rsidR="00016B7D" w:rsidRPr="00CF5D8E" w:rsidRDefault="00016B7D" w:rsidP="00AA0B19">
            <w:pPr>
              <w:widowControl w:val="0"/>
              <w:autoSpaceDE w:val="0"/>
              <w:autoSpaceDN w:val="0"/>
              <w:rPr>
                <w:lang w:val="ru-RU"/>
              </w:rPr>
            </w:pPr>
            <w:r w:rsidRPr="00CF5D8E">
              <w:rPr>
                <w:lang w:val="ru-RU"/>
              </w:rPr>
              <w:t xml:space="preserve">Используется для результатов, в рамках которых предусматривается содержание </w:t>
            </w:r>
            <w:r w:rsidR="0079619B" w:rsidRPr="00CF5D8E">
              <w:rPr>
                <w:lang w:val="ru-RU"/>
              </w:rPr>
              <w:t>органов местного самоуправления</w:t>
            </w:r>
            <w:r w:rsidRPr="00CF5D8E">
              <w:rPr>
                <w:lang w:val="ru-RU"/>
              </w:rPr>
              <w:t xml:space="preserve">, иных </w:t>
            </w:r>
            <w:r w:rsidR="00274AF5" w:rsidRPr="00CF5D8E">
              <w:rPr>
                <w:lang w:val="ru-RU"/>
              </w:rPr>
              <w:t xml:space="preserve">муниципальных </w:t>
            </w:r>
            <w:r w:rsidRPr="00CF5D8E">
              <w:rPr>
                <w:lang w:val="ru-RU"/>
              </w:rPr>
              <w:t>органов и организаций, а также подведомственных учреждений</w:t>
            </w:r>
          </w:p>
        </w:tc>
        <w:tc>
          <w:tcPr>
            <w:tcW w:w="4678" w:type="dxa"/>
          </w:tcPr>
          <w:p w:rsidR="00016B7D" w:rsidRPr="00CF5D8E" w:rsidRDefault="00016B7D" w:rsidP="00AA0B19">
            <w:pPr>
              <w:widowControl w:val="0"/>
              <w:autoSpaceDE w:val="0"/>
              <w:autoSpaceDN w:val="0"/>
              <w:rPr>
                <w:lang w:val="ru-RU"/>
              </w:rPr>
            </w:pPr>
            <w:r w:rsidRPr="00CF5D8E">
              <w:rPr>
                <w:lang w:val="ru-RU"/>
              </w:rPr>
              <w:t>Не устанавливаются (за исключением мероприятий по осуществлению закупок товаров, работ, услуг)</w:t>
            </w:r>
          </w:p>
        </w:tc>
        <w:tc>
          <w:tcPr>
            <w:tcW w:w="3538" w:type="dxa"/>
          </w:tcPr>
          <w:p w:rsidR="00016B7D" w:rsidRPr="00CF5D8E" w:rsidRDefault="00016B7D" w:rsidP="00AA0B19">
            <w:pPr>
              <w:widowControl w:val="0"/>
              <w:autoSpaceDE w:val="0"/>
              <w:autoSpaceDN w:val="0"/>
              <w:rPr>
                <w:lang w:val="ru-RU"/>
              </w:rPr>
            </w:pPr>
            <w:r w:rsidRPr="00CF5D8E">
              <w:rPr>
                <w:lang w:val="ru-RU"/>
              </w:rPr>
              <w:t>Не устанавливается (за исключением мероприятий по осуществлению закупок товаров, работ, услуг)</w:t>
            </w:r>
          </w:p>
        </w:tc>
      </w:tr>
      <w:tr w:rsidR="00016B7D" w:rsidRPr="00CF5D8E" w:rsidTr="00E043F6">
        <w:trPr>
          <w:cantSplit/>
          <w:trHeight w:val="595"/>
          <w:jc w:val="center"/>
        </w:trPr>
        <w:tc>
          <w:tcPr>
            <w:tcW w:w="793" w:type="dxa"/>
          </w:tcPr>
          <w:p w:rsidR="00016B7D" w:rsidRPr="00CF5D8E" w:rsidRDefault="00016B7D" w:rsidP="00AA0B19">
            <w:pPr>
              <w:widowControl w:val="0"/>
              <w:autoSpaceDE w:val="0"/>
              <w:autoSpaceDN w:val="0"/>
              <w:jc w:val="center"/>
            </w:pPr>
            <w:r w:rsidRPr="00CF5D8E">
              <w:lastRenderedPageBreak/>
              <w:t>3</w:t>
            </w:r>
          </w:p>
        </w:tc>
        <w:tc>
          <w:tcPr>
            <w:tcW w:w="2184" w:type="dxa"/>
          </w:tcPr>
          <w:p w:rsidR="00016B7D" w:rsidRPr="00CF5D8E" w:rsidRDefault="00016B7D" w:rsidP="00AA0B19">
            <w:pPr>
              <w:widowControl w:val="0"/>
              <w:autoSpaceDE w:val="0"/>
              <w:autoSpaceDN w:val="0"/>
            </w:pPr>
            <w:proofErr w:type="spellStart"/>
            <w:r w:rsidRPr="00CF5D8E">
              <w:t>Повышение</w:t>
            </w:r>
            <w:proofErr w:type="spellEnd"/>
            <w:r w:rsidRPr="00CF5D8E">
              <w:t xml:space="preserve"> </w:t>
            </w:r>
            <w:proofErr w:type="spellStart"/>
            <w:r w:rsidRPr="00CF5D8E">
              <w:t>квалификации</w:t>
            </w:r>
            <w:proofErr w:type="spellEnd"/>
            <w:r w:rsidRPr="00CF5D8E">
              <w:t xml:space="preserve"> </w:t>
            </w:r>
            <w:proofErr w:type="spellStart"/>
            <w:r w:rsidRPr="00CF5D8E">
              <w:t>кадров</w:t>
            </w:r>
            <w:proofErr w:type="spellEnd"/>
          </w:p>
        </w:tc>
        <w:tc>
          <w:tcPr>
            <w:tcW w:w="3266" w:type="dxa"/>
          </w:tcPr>
          <w:p w:rsidR="00016B7D" w:rsidRPr="00CF5D8E" w:rsidRDefault="00016B7D" w:rsidP="00AA0B19">
            <w:pPr>
              <w:widowControl w:val="0"/>
              <w:autoSpaceDE w:val="0"/>
              <w:autoSpaceDN w:val="0"/>
              <w:rPr>
                <w:lang w:val="ru-RU"/>
              </w:rPr>
            </w:pPr>
            <w:r w:rsidRPr="00CF5D8E">
              <w:rPr>
                <w:lang w:val="ru-RU"/>
              </w:rPr>
              <w:t>Используется для мероприятий (результатов), предусматривающих профессиональную подготовку и (или) повышение квалификации кадров</w:t>
            </w:r>
          </w:p>
        </w:tc>
        <w:tc>
          <w:tcPr>
            <w:tcW w:w="4678" w:type="dxa"/>
          </w:tcPr>
          <w:p w:rsidR="00016B7D" w:rsidRPr="00CF5D8E" w:rsidRDefault="00016B7D" w:rsidP="00AA0B19">
            <w:pPr>
              <w:widowControl w:val="0"/>
              <w:autoSpaceDE w:val="0"/>
              <w:autoSpaceDN w:val="0"/>
              <w:rPr>
                <w:lang w:val="ru-RU"/>
              </w:rPr>
            </w:pPr>
            <w:r w:rsidRPr="00CF5D8E">
              <w:rPr>
                <w:lang w:val="ru-RU"/>
              </w:rPr>
              <w:t>1. Утверждены документы, необходимые для оказания услуги.</w:t>
            </w:r>
          </w:p>
          <w:p w:rsidR="00016B7D" w:rsidRPr="00CF5D8E" w:rsidRDefault="00016B7D" w:rsidP="00AA0B19">
            <w:pPr>
              <w:widowControl w:val="0"/>
              <w:autoSpaceDE w:val="0"/>
              <w:autoSpaceDN w:val="0"/>
              <w:rPr>
                <w:lang w:val="ru-RU"/>
              </w:rPr>
            </w:pPr>
            <w:r w:rsidRPr="00CF5D8E">
              <w:rPr>
                <w:lang w:val="ru-RU"/>
              </w:rPr>
              <w:t>2. Для оказания услуги (выполнения работы) подготовлено материально-техническое и кадровое обеспечение.</w:t>
            </w:r>
          </w:p>
          <w:p w:rsidR="00016B7D" w:rsidRPr="00CF5D8E" w:rsidRDefault="00016B7D" w:rsidP="00AA0B19">
            <w:pPr>
              <w:widowControl w:val="0"/>
              <w:autoSpaceDE w:val="0"/>
              <w:autoSpaceDN w:val="0"/>
            </w:pPr>
            <w:r w:rsidRPr="00CF5D8E">
              <w:t xml:space="preserve">3. </w:t>
            </w:r>
            <w:proofErr w:type="spellStart"/>
            <w:r w:rsidRPr="00CF5D8E">
              <w:t>Услуга</w:t>
            </w:r>
            <w:proofErr w:type="spellEnd"/>
            <w:r w:rsidRPr="00CF5D8E">
              <w:t xml:space="preserve"> </w:t>
            </w:r>
            <w:proofErr w:type="spellStart"/>
            <w:r w:rsidRPr="00CF5D8E">
              <w:t>оказана</w:t>
            </w:r>
            <w:proofErr w:type="spellEnd"/>
            <w:r w:rsidR="00274AF5" w:rsidRPr="00CF5D8E">
              <w:rPr>
                <w:lang w:val="ru-RU"/>
              </w:rPr>
              <w:t>.</w:t>
            </w:r>
          </w:p>
        </w:tc>
        <w:tc>
          <w:tcPr>
            <w:tcW w:w="3538" w:type="dxa"/>
          </w:tcPr>
          <w:p w:rsidR="00016B7D" w:rsidRPr="00CF5D8E" w:rsidRDefault="00016B7D" w:rsidP="00AA0B19">
            <w:pPr>
              <w:widowControl w:val="0"/>
              <w:autoSpaceDE w:val="0"/>
              <w:autoSpaceDN w:val="0"/>
            </w:pPr>
            <w:r w:rsidRPr="00CF5D8E">
              <w:t>(</w:t>
            </w:r>
            <w:proofErr w:type="spellStart"/>
            <w:r w:rsidRPr="00CF5D8E">
              <w:t>тыс</w:t>
            </w:r>
            <w:proofErr w:type="spellEnd"/>
            <w:r w:rsidRPr="00CF5D8E">
              <w:t>./</w:t>
            </w:r>
            <w:proofErr w:type="spellStart"/>
            <w:r w:rsidRPr="00CF5D8E">
              <w:t>млн</w:t>
            </w:r>
            <w:proofErr w:type="spellEnd"/>
            <w:r w:rsidRPr="00CF5D8E">
              <w:t xml:space="preserve">) </w:t>
            </w:r>
            <w:proofErr w:type="spellStart"/>
            <w:r w:rsidRPr="00CF5D8E">
              <w:t>человек</w:t>
            </w:r>
            <w:proofErr w:type="spellEnd"/>
          </w:p>
        </w:tc>
      </w:tr>
      <w:tr w:rsidR="00016B7D" w:rsidRPr="00CF5D8E" w:rsidTr="00AA0B19">
        <w:trPr>
          <w:cantSplit/>
          <w:jc w:val="center"/>
        </w:trPr>
        <w:tc>
          <w:tcPr>
            <w:tcW w:w="793" w:type="dxa"/>
          </w:tcPr>
          <w:p w:rsidR="00016B7D" w:rsidRPr="00CF5D8E" w:rsidRDefault="00016B7D" w:rsidP="00AA0B19">
            <w:pPr>
              <w:widowControl w:val="0"/>
              <w:autoSpaceDE w:val="0"/>
              <w:autoSpaceDN w:val="0"/>
              <w:jc w:val="center"/>
            </w:pPr>
            <w:r w:rsidRPr="00CF5D8E">
              <w:t>4</w:t>
            </w:r>
          </w:p>
        </w:tc>
        <w:tc>
          <w:tcPr>
            <w:tcW w:w="2184" w:type="dxa"/>
          </w:tcPr>
          <w:p w:rsidR="00016B7D" w:rsidRPr="00CF5D8E" w:rsidRDefault="00016B7D" w:rsidP="00AA0B19">
            <w:pPr>
              <w:widowControl w:val="0"/>
              <w:autoSpaceDE w:val="0"/>
              <w:autoSpaceDN w:val="0"/>
            </w:pPr>
            <w:proofErr w:type="spellStart"/>
            <w:r w:rsidRPr="00CF5D8E">
              <w:t>Выплаты</w:t>
            </w:r>
            <w:proofErr w:type="spellEnd"/>
            <w:r w:rsidRPr="00CF5D8E">
              <w:t xml:space="preserve"> </w:t>
            </w:r>
            <w:proofErr w:type="spellStart"/>
            <w:r w:rsidRPr="00CF5D8E">
              <w:t>физическим</w:t>
            </w:r>
            <w:proofErr w:type="spellEnd"/>
            <w:r w:rsidRPr="00CF5D8E">
              <w:t xml:space="preserve"> </w:t>
            </w:r>
            <w:proofErr w:type="spellStart"/>
            <w:r w:rsidRPr="00CF5D8E">
              <w:t>лицам</w:t>
            </w:r>
            <w:proofErr w:type="spellEnd"/>
          </w:p>
        </w:tc>
        <w:tc>
          <w:tcPr>
            <w:tcW w:w="3266" w:type="dxa"/>
          </w:tcPr>
          <w:p w:rsidR="00016B7D" w:rsidRPr="00CF5D8E" w:rsidRDefault="00016B7D" w:rsidP="00AA0B19">
            <w:pPr>
              <w:widowControl w:val="0"/>
              <w:autoSpaceDE w:val="0"/>
              <w:autoSpaceDN w:val="0"/>
              <w:rPr>
                <w:lang w:val="ru-RU"/>
              </w:rPr>
            </w:pPr>
            <w:r w:rsidRPr="00CF5D8E">
              <w:rPr>
                <w:lang w:val="ru-RU"/>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678" w:type="dxa"/>
          </w:tcPr>
          <w:p w:rsidR="00016B7D" w:rsidRPr="00CF5D8E" w:rsidRDefault="00016B7D" w:rsidP="00AA0B19">
            <w:pPr>
              <w:widowControl w:val="0"/>
              <w:autoSpaceDE w:val="0"/>
              <w:autoSpaceDN w:val="0"/>
              <w:rPr>
                <w:lang w:val="ru-RU"/>
              </w:rPr>
            </w:pPr>
            <w:r w:rsidRPr="00CF5D8E">
              <w:rPr>
                <w:lang w:val="ru-RU"/>
              </w:rPr>
              <w:t>1. Документ, устанавливающий условия осуществления выплат (в том числе размер и получателей), утвержден/принят.</w:t>
            </w:r>
          </w:p>
          <w:p w:rsidR="00016B7D" w:rsidRPr="00CF5D8E" w:rsidRDefault="00016B7D" w:rsidP="00AA0B19">
            <w:pPr>
              <w:widowControl w:val="0"/>
              <w:autoSpaceDE w:val="0"/>
              <w:autoSpaceDN w:val="0"/>
              <w:rPr>
                <w:lang w:val="ru-RU"/>
              </w:rPr>
            </w:pPr>
            <w:r w:rsidRPr="00CF5D8E">
              <w:t xml:space="preserve">2. </w:t>
            </w:r>
            <w:proofErr w:type="spellStart"/>
            <w:r w:rsidRPr="00CF5D8E">
              <w:t>Выплаты</w:t>
            </w:r>
            <w:proofErr w:type="spellEnd"/>
            <w:r w:rsidRPr="00CF5D8E">
              <w:t xml:space="preserve"> </w:t>
            </w:r>
            <w:proofErr w:type="spellStart"/>
            <w:r w:rsidRPr="00CF5D8E">
              <w:t>осуществлены</w:t>
            </w:r>
            <w:proofErr w:type="spellEnd"/>
            <w:r w:rsidR="009C5E7C" w:rsidRPr="00CF5D8E">
              <w:rPr>
                <w:lang w:val="ru-RU"/>
              </w:rPr>
              <w:t>.</w:t>
            </w:r>
          </w:p>
        </w:tc>
        <w:tc>
          <w:tcPr>
            <w:tcW w:w="3538" w:type="dxa"/>
          </w:tcPr>
          <w:p w:rsidR="00016B7D" w:rsidRPr="00CF5D8E" w:rsidRDefault="00016B7D" w:rsidP="00AA0B19">
            <w:pPr>
              <w:widowControl w:val="0"/>
              <w:autoSpaceDE w:val="0"/>
              <w:autoSpaceDN w:val="0"/>
            </w:pPr>
            <w:r w:rsidRPr="00CF5D8E">
              <w:t>(</w:t>
            </w:r>
            <w:proofErr w:type="spellStart"/>
            <w:r w:rsidRPr="00CF5D8E">
              <w:t>тыс</w:t>
            </w:r>
            <w:proofErr w:type="spellEnd"/>
            <w:r w:rsidRPr="00CF5D8E">
              <w:t>./</w:t>
            </w:r>
            <w:proofErr w:type="spellStart"/>
            <w:r w:rsidRPr="00CF5D8E">
              <w:t>млн</w:t>
            </w:r>
            <w:proofErr w:type="spellEnd"/>
            <w:r w:rsidRPr="00CF5D8E">
              <w:t xml:space="preserve">) </w:t>
            </w:r>
            <w:proofErr w:type="spellStart"/>
            <w:r w:rsidRPr="00CF5D8E">
              <w:t>человек</w:t>
            </w:r>
            <w:proofErr w:type="spellEnd"/>
          </w:p>
        </w:tc>
      </w:tr>
      <w:tr w:rsidR="00016B7D" w:rsidRPr="006276EB" w:rsidTr="00AA0B19">
        <w:trPr>
          <w:cantSplit/>
          <w:jc w:val="center"/>
        </w:trPr>
        <w:tc>
          <w:tcPr>
            <w:tcW w:w="793" w:type="dxa"/>
          </w:tcPr>
          <w:p w:rsidR="00016B7D" w:rsidRPr="00CF5D8E" w:rsidRDefault="00016B7D" w:rsidP="00AA0B19">
            <w:pPr>
              <w:widowControl w:val="0"/>
              <w:autoSpaceDE w:val="0"/>
              <w:autoSpaceDN w:val="0"/>
              <w:jc w:val="center"/>
            </w:pPr>
            <w:r w:rsidRPr="00CF5D8E">
              <w:t>5</w:t>
            </w:r>
          </w:p>
        </w:tc>
        <w:tc>
          <w:tcPr>
            <w:tcW w:w="2184" w:type="dxa"/>
          </w:tcPr>
          <w:p w:rsidR="00016B7D" w:rsidRPr="00CF5D8E" w:rsidRDefault="00016B7D" w:rsidP="00AA0B19">
            <w:pPr>
              <w:widowControl w:val="0"/>
              <w:autoSpaceDE w:val="0"/>
              <w:autoSpaceDN w:val="0"/>
            </w:pPr>
            <w:proofErr w:type="spellStart"/>
            <w:r w:rsidRPr="00CF5D8E">
              <w:t>Исполнение</w:t>
            </w:r>
            <w:proofErr w:type="spellEnd"/>
            <w:r w:rsidRPr="00CF5D8E">
              <w:t xml:space="preserve"> </w:t>
            </w:r>
            <w:proofErr w:type="spellStart"/>
            <w:r w:rsidRPr="00CF5D8E">
              <w:t>международных</w:t>
            </w:r>
            <w:proofErr w:type="spellEnd"/>
            <w:r w:rsidRPr="00CF5D8E">
              <w:t xml:space="preserve"> </w:t>
            </w:r>
            <w:proofErr w:type="spellStart"/>
            <w:r w:rsidRPr="00CF5D8E">
              <w:t>обязательств</w:t>
            </w:r>
            <w:proofErr w:type="spellEnd"/>
          </w:p>
        </w:tc>
        <w:tc>
          <w:tcPr>
            <w:tcW w:w="3266" w:type="dxa"/>
          </w:tcPr>
          <w:p w:rsidR="00016B7D" w:rsidRPr="00CF5D8E" w:rsidRDefault="00016B7D" w:rsidP="00AA0B19">
            <w:pPr>
              <w:widowControl w:val="0"/>
              <w:autoSpaceDE w:val="0"/>
              <w:autoSpaceDN w:val="0"/>
              <w:rPr>
                <w:lang w:val="ru-RU"/>
              </w:rPr>
            </w:pPr>
            <w:r w:rsidRPr="00CF5D8E">
              <w:rPr>
                <w:lang w:val="ru-RU"/>
              </w:rPr>
              <w:t>Используется для мероприятий (результатов), предусматривающих осуществление взносов в международные организации, уплату платежей в целях обеспечения реализации соглашений по обязательствам Российской Федерации перед иностранными государствами, безвозмездные перечисления субъектам международного права</w:t>
            </w:r>
          </w:p>
        </w:tc>
        <w:tc>
          <w:tcPr>
            <w:tcW w:w="4678" w:type="dxa"/>
          </w:tcPr>
          <w:p w:rsidR="00016B7D" w:rsidRPr="00CF5D8E" w:rsidRDefault="00016B7D" w:rsidP="00AA0B19">
            <w:pPr>
              <w:widowControl w:val="0"/>
              <w:autoSpaceDE w:val="0"/>
              <w:autoSpaceDN w:val="0"/>
              <w:rPr>
                <w:lang w:val="ru-RU"/>
              </w:rPr>
            </w:pPr>
            <w:r w:rsidRPr="00CF5D8E">
              <w:rPr>
                <w:lang w:val="ru-RU"/>
              </w:rPr>
              <w:t>1. Соглашение об участии в деятельности международной организации (в международных мероприятиях) подписано.</w:t>
            </w:r>
          </w:p>
          <w:p w:rsidR="00016B7D" w:rsidRPr="00CF5D8E" w:rsidRDefault="00016B7D" w:rsidP="00AA0B19">
            <w:pPr>
              <w:widowControl w:val="0"/>
              <w:autoSpaceDE w:val="0"/>
              <w:autoSpaceDN w:val="0"/>
              <w:rPr>
                <w:lang w:val="ru-RU"/>
              </w:rPr>
            </w:pPr>
            <w:r w:rsidRPr="00CF5D8E">
              <w:rPr>
                <w:lang w:val="ru-RU"/>
              </w:rPr>
              <w:t>2. Соглашение об участии в деятельности международной организации (международных мероприятиях) ратифицировано.</w:t>
            </w:r>
          </w:p>
          <w:p w:rsidR="00016B7D" w:rsidRPr="00CF5D8E" w:rsidRDefault="00016B7D" w:rsidP="00AA0B19">
            <w:pPr>
              <w:widowControl w:val="0"/>
              <w:autoSpaceDE w:val="0"/>
              <w:autoSpaceDN w:val="0"/>
              <w:rPr>
                <w:lang w:val="ru-RU"/>
              </w:rPr>
            </w:pPr>
            <w:r w:rsidRPr="00CF5D8E">
              <w:rPr>
                <w:lang w:val="ru-RU"/>
              </w:rPr>
              <w:t xml:space="preserve">3. Взнос в международную организацию/платежи в целях обеспечения реализации соглашений по обязательствам Российской </w:t>
            </w:r>
            <w:r w:rsidRPr="00CF5D8E">
              <w:rPr>
                <w:lang w:val="ru-RU"/>
              </w:rPr>
              <w:br/>
              <w:t>Федерации перед иностранными государствами/безвозмездные перечисления субъектам международного права осуществлены.</w:t>
            </w:r>
          </w:p>
          <w:p w:rsidR="00016B7D" w:rsidRPr="00CF5D8E" w:rsidRDefault="00016B7D" w:rsidP="00AA0B19">
            <w:pPr>
              <w:widowControl w:val="0"/>
              <w:autoSpaceDE w:val="0"/>
              <w:autoSpaceDN w:val="0"/>
              <w:rPr>
                <w:lang w:val="ru-RU"/>
              </w:rPr>
            </w:pPr>
            <w:r w:rsidRPr="00CF5D8E">
              <w:rPr>
                <w:lang w:val="ru-RU"/>
              </w:rPr>
              <w:t>4. Мероприятия, предусмотренные соглашением, проведены.</w:t>
            </w:r>
          </w:p>
          <w:p w:rsidR="00016B7D" w:rsidRPr="00CF5D8E" w:rsidRDefault="00016B7D" w:rsidP="00AA0B19">
            <w:pPr>
              <w:widowControl w:val="0"/>
              <w:autoSpaceDE w:val="0"/>
              <w:autoSpaceDN w:val="0"/>
              <w:rPr>
                <w:lang w:val="ru-RU"/>
              </w:rPr>
            </w:pPr>
            <w:r w:rsidRPr="00CF5D8E">
              <w:rPr>
                <w:lang w:val="ru-RU"/>
              </w:rPr>
              <w:t>5. Отчет о реализованных мероприятиях представлен</w:t>
            </w:r>
            <w:r w:rsidR="009C5E7C" w:rsidRPr="00CF5D8E">
              <w:rPr>
                <w:lang w:val="ru-RU"/>
              </w:rPr>
              <w:t>.</w:t>
            </w:r>
          </w:p>
        </w:tc>
        <w:tc>
          <w:tcPr>
            <w:tcW w:w="3538" w:type="dxa"/>
          </w:tcPr>
          <w:p w:rsidR="00016B7D" w:rsidRPr="00CF5D8E" w:rsidRDefault="00016B7D" w:rsidP="00AA0B19">
            <w:pPr>
              <w:widowControl w:val="0"/>
              <w:autoSpaceDE w:val="0"/>
              <w:autoSpaceDN w:val="0"/>
              <w:rPr>
                <w:lang w:val="ru-RU"/>
              </w:rPr>
            </w:pPr>
            <w:r w:rsidRPr="00CF5D8E">
              <w:rPr>
                <w:lang w:val="ru-RU"/>
              </w:rPr>
              <w:t>Единиц (количество международных организаций, в деятельности которых участвует Российская Федерация)</w:t>
            </w:r>
          </w:p>
        </w:tc>
      </w:tr>
      <w:tr w:rsidR="00016B7D" w:rsidRPr="00CF5D8E" w:rsidTr="00AA0B19">
        <w:trPr>
          <w:cantSplit/>
          <w:jc w:val="center"/>
        </w:trPr>
        <w:tc>
          <w:tcPr>
            <w:tcW w:w="793" w:type="dxa"/>
          </w:tcPr>
          <w:p w:rsidR="00016B7D" w:rsidRPr="00CF5D8E" w:rsidRDefault="00016B7D" w:rsidP="00AA0B19">
            <w:pPr>
              <w:widowControl w:val="0"/>
              <w:autoSpaceDE w:val="0"/>
              <w:autoSpaceDN w:val="0"/>
              <w:jc w:val="center"/>
            </w:pPr>
            <w:r w:rsidRPr="00CF5D8E">
              <w:t>6</w:t>
            </w:r>
          </w:p>
        </w:tc>
        <w:tc>
          <w:tcPr>
            <w:tcW w:w="2184" w:type="dxa"/>
          </w:tcPr>
          <w:p w:rsidR="00016B7D" w:rsidRPr="00CF5D8E" w:rsidRDefault="00016B7D" w:rsidP="00AA0B19">
            <w:pPr>
              <w:widowControl w:val="0"/>
              <w:autoSpaceDE w:val="0"/>
              <w:autoSpaceDN w:val="0"/>
            </w:pPr>
            <w:proofErr w:type="spellStart"/>
            <w:r w:rsidRPr="00CF5D8E">
              <w:t>Приобретение</w:t>
            </w:r>
            <w:proofErr w:type="spellEnd"/>
            <w:r w:rsidRPr="00CF5D8E">
              <w:t xml:space="preserve"> </w:t>
            </w:r>
            <w:proofErr w:type="spellStart"/>
            <w:r w:rsidRPr="00CF5D8E">
              <w:t>товаров</w:t>
            </w:r>
            <w:proofErr w:type="spellEnd"/>
            <w:r w:rsidRPr="00CF5D8E">
              <w:t xml:space="preserve">, </w:t>
            </w:r>
            <w:proofErr w:type="spellStart"/>
            <w:r w:rsidRPr="00CF5D8E">
              <w:t>работ</w:t>
            </w:r>
            <w:proofErr w:type="spellEnd"/>
            <w:r w:rsidRPr="00CF5D8E">
              <w:t xml:space="preserve">, </w:t>
            </w:r>
            <w:proofErr w:type="spellStart"/>
            <w:r w:rsidRPr="00CF5D8E">
              <w:t>услуг</w:t>
            </w:r>
            <w:proofErr w:type="spellEnd"/>
          </w:p>
        </w:tc>
        <w:tc>
          <w:tcPr>
            <w:tcW w:w="3266" w:type="dxa"/>
          </w:tcPr>
          <w:p w:rsidR="00016B7D" w:rsidRPr="00CF5D8E" w:rsidRDefault="00016B7D" w:rsidP="00AA0B19">
            <w:pPr>
              <w:widowControl w:val="0"/>
              <w:autoSpaceDE w:val="0"/>
              <w:autoSpaceDN w:val="0"/>
              <w:rPr>
                <w:lang w:val="ru-RU"/>
              </w:rPr>
            </w:pPr>
            <w:r w:rsidRPr="00CF5D8E">
              <w:rPr>
                <w:lang w:val="ru-RU"/>
              </w:rPr>
              <w:t>Используется для мероприятий (результатов), в рамках которых осуществляются закупки товаров, работ и услуг</w:t>
            </w:r>
          </w:p>
        </w:tc>
        <w:tc>
          <w:tcPr>
            <w:tcW w:w="4678" w:type="dxa"/>
          </w:tcPr>
          <w:p w:rsidR="00016B7D" w:rsidRPr="00CF5D8E" w:rsidRDefault="00016B7D" w:rsidP="00AA0B19">
            <w:pPr>
              <w:widowControl w:val="0"/>
              <w:autoSpaceDE w:val="0"/>
              <w:autoSpaceDN w:val="0"/>
              <w:rPr>
                <w:lang w:val="ru-RU"/>
              </w:rPr>
            </w:pPr>
            <w:r w:rsidRPr="00CF5D8E">
              <w:rPr>
                <w:lang w:val="ru-RU"/>
              </w:rPr>
              <w:t>1. Закупка включена в план закупок.</w:t>
            </w:r>
          </w:p>
          <w:p w:rsidR="00016B7D" w:rsidRPr="00CF5D8E" w:rsidRDefault="00016B7D" w:rsidP="00AA0B19">
            <w:pPr>
              <w:widowControl w:val="0"/>
              <w:autoSpaceDE w:val="0"/>
              <w:autoSpaceDN w:val="0"/>
              <w:rPr>
                <w:lang w:val="ru-RU"/>
              </w:rPr>
            </w:pPr>
            <w:r w:rsidRPr="00CF5D8E">
              <w:rPr>
                <w:lang w:val="ru-RU"/>
              </w:rPr>
              <w:t>2. Сведения о муниципальном контракте внесены в реестр контрактов, заключенных заказчиками по результатам закупок.</w:t>
            </w:r>
          </w:p>
          <w:p w:rsidR="00016B7D" w:rsidRPr="00CF5D8E" w:rsidRDefault="00016B7D" w:rsidP="00AA0B19">
            <w:pPr>
              <w:widowControl w:val="0"/>
              <w:autoSpaceDE w:val="0"/>
              <w:autoSpaceDN w:val="0"/>
              <w:rPr>
                <w:lang w:val="ru-RU"/>
              </w:rPr>
            </w:pPr>
            <w:r w:rsidRPr="00CF5D8E">
              <w:rPr>
                <w:lang w:val="ru-RU"/>
              </w:rPr>
              <w:t>3. Произведена приемка поставленных товаров, выполненных работ, оказанных услуг.</w:t>
            </w:r>
          </w:p>
          <w:p w:rsidR="00016B7D" w:rsidRPr="00CF5D8E" w:rsidRDefault="00016B7D" w:rsidP="00AA0B19">
            <w:pPr>
              <w:widowControl w:val="0"/>
              <w:autoSpaceDE w:val="0"/>
              <w:autoSpaceDN w:val="0"/>
              <w:rPr>
                <w:lang w:val="ru-RU"/>
              </w:rPr>
            </w:pPr>
            <w:r w:rsidRPr="00CF5D8E">
              <w:rPr>
                <w:lang w:val="ru-RU"/>
              </w:rPr>
              <w:t>4. Произведена оплата товаров, выполненных работ, оказанных услуг по муниципальному контракту</w:t>
            </w:r>
          </w:p>
        </w:tc>
        <w:tc>
          <w:tcPr>
            <w:tcW w:w="3538" w:type="dxa"/>
          </w:tcPr>
          <w:p w:rsidR="00016B7D" w:rsidRPr="00CF5D8E" w:rsidRDefault="00016B7D" w:rsidP="00AA0B19">
            <w:pPr>
              <w:widowControl w:val="0"/>
              <w:autoSpaceDE w:val="0"/>
              <w:autoSpaceDN w:val="0"/>
            </w:pPr>
            <w:proofErr w:type="spellStart"/>
            <w:r w:rsidRPr="00CF5D8E">
              <w:t>Единиц</w:t>
            </w:r>
            <w:proofErr w:type="spellEnd"/>
            <w:r w:rsidRPr="00CF5D8E">
              <w:t xml:space="preserve"> (</w:t>
            </w:r>
            <w:proofErr w:type="spellStart"/>
            <w:r w:rsidRPr="00CF5D8E">
              <w:t>по</w:t>
            </w:r>
            <w:proofErr w:type="spellEnd"/>
            <w:r w:rsidRPr="00CF5D8E">
              <w:t xml:space="preserve"> ОКЕИ)</w:t>
            </w:r>
          </w:p>
        </w:tc>
      </w:tr>
      <w:tr w:rsidR="00016B7D" w:rsidRPr="00CF5D8E" w:rsidTr="00AA0B19">
        <w:tblPrEx>
          <w:tblBorders>
            <w:insideH w:val="nil"/>
          </w:tblBorders>
        </w:tblPrEx>
        <w:trPr>
          <w:cantSplit/>
          <w:jc w:val="center"/>
        </w:trPr>
        <w:tc>
          <w:tcPr>
            <w:tcW w:w="793" w:type="dxa"/>
            <w:tcBorders>
              <w:top w:val="nil"/>
            </w:tcBorders>
          </w:tcPr>
          <w:p w:rsidR="00016B7D" w:rsidRPr="00CF5D8E" w:rsidRDefault="00016B7D" w:rsidP="00AA0B19">
            <w:pPr>
              <w:widowControl w:val="0"/>
              <w:autoSpaceDE w:val="0"/>
              <w:autoSpaceDN w:val="0"/>
              <w:jc w:val="center"/>
            </w:pPr>
            <w:r w:rsidRPr="00CF5D8E">
              <w:lastRenderedPageBreak/>
              <w:t>7</w:t>
            </w:r>
          </w:p>
        </w:tc>
        <w:tc>
          <w:tcPr>
            <w:tcW w:w="2184" w:type="dxa"/>
            <w:tcBorders>
              <w:top w:val="nil"/>
            </w:tcBorders>
          </w:tcPr>
          <w:p w:rsidR="00016B7D" w:rsidRPr="00CF5D8E" w:rsidRDefault="00016B7D" w:rsidP="00AA0B19">
            <w:pPr>
              <w:widowControl w:val="0"/>
              <w:autoSpaceDE w:val="0"/>
              <w:autoSpaceDN w:val="0"/>
            </w:pPr>
            <w:proofErr w:type="spellStart"/>
            <w:r w:rsidRPr="00CF5D8E">
              <w:t>Резервы</w:t>
            </w:r>
            <w:proofErr w:type="spellEnd"/>
          </w:p>
        </w:tc>
        <w:tc>
          <w:tcPr>
            <w:tcW w:w="3266" w:type="dxa"/>
            <w:tcBorders>
              <w:top w:val="nil"/>
            </w:tcBorders>
          </w:tcPr>
          <w:p w:rsidR="00016B7D" w:rsidRPr="00CF5D8E" w:rsidRDefault="00016B7D" w:rsidP="00AA0B19">
            <w:pPr>
              <w:widowControl w:val="0"/>
              <w:autoSpaceDE w:val="0"/>
              <w:autoSpaceDN w:val="0"/>
              <w:rPr>
                <w:lang w:val="ru-RU"/>
              </w:rPr>
            </w:pPr>
            <w:r w:rsidRPr="00CF5D8E">
              <w:rPr>
                <w:lang w:val="ru-RU"/>
              </w:rPr>
              <w:t>Используется исключительно для вида расходов 870 «Резервные средства»</w:t>
            </w:r>
          </w:p>
        </w:tc>
        <w:tc>
          <w:tcPr>
            <w:tcW w:w="4678" w:type="dxa"/>
            <w:tcBorders>
              <w:top w:val="nil"/>
            </w:tcBorders>
          </w:tcPr>
          <w:p w:rsidR="00016B7D" w:rsidRPr="00CF5D8E" w:rsidRDefault="00016B7D" w:rsidP="00AA0B19">
            <w:pPr>
              <w:widowControl w:val="0"/>
              <w:autoSpaceDE w:val="0"/>
              <w:autoSpaceDN w:val="0"/>
            </w:pPr>
            <w:proofErr w:type="spellStart"/>
            <w:r w:rsidRPr="00CF5D8E">
              <w:t>Не</w:t>
            </w:r>
            <w:proofErr w:type="spellEnd"/>
            <w:r w:rsidRPr="00CF5D8E">
              <w:t xml:space="preserve"> </w:t>
            </w:r>
            <w:proofErr w:type="spellStart"/>
            <w:r w:rsidRPr="00CF5D8E">
              <w:t>устанавливаются</w:t>
            </w:r>
            <w:proofErr w:type="spellEnd"/>
          </w:p>
        </w:tc>
        <w:tc>
          <w:tcPr>
            <w:tcW w:w="3538" w:type="dxa"/>
            <w:tcBorders>
              <w:top w:val="nil"/>
            </w:tcBorders>
          </w:tcPr>
          <w:p w:rsidR="00016B7D" w:rsidRPr="00CF5D8E" w:rsidRDefault="00016B7D" w:rsidP="00AA0B19">
            <w:pPr>
              <w:widowControl w:val="0"/>
              <w:autoSpaceDE w:val="0"/>
              <w:autoSpaceDN w:val="0"/>
            </w:pPr>
            <w:proofErr w:type="spellStart"/>
            <w:r w:rsidRPr="00CF5D8E">
              <w:t>Не</w:t>
            </w:r>
            <w:proofErr w:type="spellEnd"/>
            <w:r w:rsidRPr="00CF5D8E">
              <w:t xml:space="preserve"> </w:t>
            </w:r>
            <w:proofErr w:type="spellStart"/>
            <w:r w:rsidRPr="00CF5D8E">
              <w:t>устанавливаются</w:t>
            </w:r>
            <w:proofErr w:type="spellEnd"/>
          </w:p>
        </w:tc>
      </w:tr>
    </w:tbl>
    <w:p w:rsidR="009D4DF4" w:rsidRPr="00D0794B" w:rsidRDefault="009D4DF4" w:rsidP="009D4DF4">
      <w:pPr>
        <w:pStyle w:val="af0"/>
        <w:autoSpaceDE w:val="0"/>
        <w:autoSpaceDN w:val="0"/>
        <w:adjustRightInd w:val="0"/>
        <w:ind w:left="1080"/>
        <w:rPr>
          <w:rFonts w:ascii="Times New Roman" w:hAnsi="Times New Roman"/>
          <w:color w:val="FF0000"/>
        </w:rPr>
      </w:pPr>
    </w:p>
    <w:sectPr w:rsidR="009D4DF4" w:rsidRPr="00D0794B" w:rsidSect="00165B6A">
      <w:headerReference w:type="default" r:id="rId11"/>
      <w:headerReference w:type="first" r:id="rId12"/>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0A8" w:rsidRDefault="00EF10A8" w:rsidP="00FA352B">
      <w:r>
        <w:separator/>
      </w:r>
    </w:p>
  </w:endnote>
  <w:endnote w:type="continuationSeparator" w:id="0">
    <w:p w:rsidR="00EF10A8" w:rsidRDefault="00EF10A8" w:rsidP="00FA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EB" w:rsidRDefault="006276EB">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0A8" w:rsidRDefault="00EF10A8" w:rsidP="00FA352B">
      <w:r>
        <w:separator/>
      </w:r>
    </w:p>
  </w:footnote>
  <w:footnote w:type="continuationSeparator" w:id="0">
    <w:p w:rsidR="00EF10A8" w:rsidRDefault="00EF10A8" w:rsidP="00FA3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EB" w:rsidRPr="00165B6A" w:rsidRDefault="006276EB" w:rsidP="00165B6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EB" w:rsidRDefault="006276EB">
    <w:pPr>
      <w:pStyle w:val="a9"/>
    </w:pPr>
    <w:r>
      <w:rPr>
        <w:noProof/>
        <w:lang w:val="ru-RU"/>
      </w:rPr>
      <mc:AlternateContent>
        <mc:Choice Requires="wps">
          <w:drawing>
            <wp:anchor distT="0" distB="0" distL="114300" distR="114300" simplePos="0" relativeHeight="251657216" behindDoc="0" locked="0" layoutInCell="0" allowOverlap="1" wp14:anchorId="51273169" wp14:editId="679F63BB">
              <wp:simplePos x="0" y="0"/>
              <wp:positionH relativeFrom="page">
                <wp:posOffset>7213600</wp:posOffset>
              </wp:positionH>
              <wp:positionV relativeFrom="page">
                <wp:posOffset>5090160</wp:posOffset>
              </wp:positionV>
              <wp:extent cx="346075" cy="329565"/>
              <wp:effectExtent l="3175" t="3810" r="317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6EB" w:rsidRDefault="006276EB" w:rsidP="0064338F">
                          <w:pPr>
                            <w:rPr>
                              <w:lang w:val="ru-RU"/>
                            </w:rPr>
                          </w:pPr>
                          <w:r>
                            <w:rPr>
                              <w:lang w:val="ru-RU"/>
                            </w:rPr>
                            <w:fldChar w:fldCharType="begin"/>
                          </w:r>
                          <w:r>
                            <w:rPr>
                              <w:lang w:val="ru-RU"/>
                            </w:rPr>
                            <w:instrText xml:space="preserve"> PAGE   \* MERGEFORMAT </w:instrText>
                          </w:r>
                          <w:r>
                            <w:rPr>
                              <w:lang w:val="ru-RU"/>
                            </w:rPr>
                            <w:fldChar w:fldCharType="separate"/>
                          </w:r>
                          <w:r w:rsidRPr="000F0371">
                            <w:rPr>
                              <w:noProof/>
                            </w:rPr>
                            <w:t>22</w:t>
                          </w:r>
                          <w:r>
                            <w:rPr>
                              <w:lang w:val="ru-RU"/>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5" o:spid="_x0000_s1026" style="position:absolute;margin-left:568pt;margin-top:400.8pt;width:27.25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aagQIAAAU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QO&#10;I0V6KNEnSBpRa8lRGdIzGFeD14O5tyFAZ+40/eqQ0jcdePEra/XQccKAVBb8kxcHguHgKFoN7zUD&#10;dLLxOmZq19o+AEIO0C4W5PFYEL7ziMLieTFNZyVGFLbO86qcRkYJqQ+HjXX+Ldc9CpMGW6Aewcn2&#10;zvlAhtQHl0heS8GWQspo2PXqRlq0JaCNZfwif4jx1E2q4Kx0ODYijivAEe4Ie4FtrPX3KsuL9Dqv&#10;JsvpfDYplkU5qWbpfJJm1XU1TYuquF3+CASzou4EY1zdCcUPusuKv6vrvgNGxUTloaHBVZmXMfYX&#10;7N1pkGn8/hRkLzy0oRR9g+dHJ1KHur5RDMImtSdCjvPkJf2YZcjB4R+zElUQCj8KyO9WO0AJalhp&#10;9gh6sBrqBR0JbwdMOm2fMBqgDxvsvm2I5RjJdwo0VWVFERo3GkU5y8Gwpzur0x2iKEA12GM0Tm/8&#10;2OwbY8W6g5uymCOlr0CHrYgaeWa1Vy/0Wgxm/y6EZj61o9fz67X4CQAA//8DAFBLAwQUAAYACAAA&#10;ACEAWlDp4eAAAAANAQAADwAAAGRycy9kb3ducmV2LnhtbEyPwU7DMBBE70j8g7WVuFE7hERtiFMh&#10;pJ6AAy0S123sJlHjdYidNvw92xMcZ3Y0+6bczK4XZzuGzpOGZKlAWKq96ajR8Lnf3q9AhIhksPdk&#10;NfzYAJvq9qbEwvgLfdjzLjaCSygUqKGNcSikDHVrHYalHyzx7ehHh5Hl2Egz4oXLXS8flMqlw474&#10;Q4uDfWltfdpNTgPmj+b7/Zi+7V+nHNfNrLbZl9L6bjE/P4GIdo5/YbjiMzpUzHTwE5kgetZJmvOY&#10;qGGlkhzENZKsVQbiwFaWZiCrUv5fUf0CAAD//wMAUEsBAi0AFAAGAAgAAAAhALaDOJL+AAAA4QEA&#10;ABMAAAAAAAAAAAAAAAAAAAAAAFtDb250ZW50X1R5cGVzXS54bWxQSwECLQAUAAYACAAAACEAOP0h&#10;/9YAAACUAQAACwAAAAAAAAAAAAAAAAAvAQAAX3JlbHMvLnJlbHNQSwECLQAUAAYACAAAACEACg/G&#10;moECAAAFBQAADgAAAAAAAAAAAAAAAAAuAgAAZHJzL2Uyb0RvYy54bWxQSwECLQAUAAYACAAAACEA&#10;WlDp4eAAAAANAQAADwAAAAAAAAAAAAAAAADbBAAAZHJzL2Rvd25yZXYueG1sUEsFBgAAAAAEAAQA&#10;8wAAAOgFAAAAAA==&#10;" o:allowincell="f" stroked="f">
              <v:textbox>
                <w:txbxContent>
                  <w:p w:rsidR="00281B07" w:rsidRDefault="00281B07" w:rsidP="0064338F">
                    <w:pPr>
                      <w:rPr>
                        <w:lang w:val="ru-RU"/>
                      </w:rPr>
                    </w:pPr>
                    <w:r>
                      <w:rPr>
                        <w:lang w:val="ru-RU"/>
                      </w:rPr>
                      <w:fldChar w:fldCharType="begin"/>
                    </w:r>
                    <w:r>
                      <w:rPr>
                        <w:lang w:val="ru-RU"/>
                      </w:rPr>
                      <w:instrText xml:space="preserve"> PAGE   \* MERGEFORMAT </w:instrText>
                    </w:r>
                    <w:r>
                      <w:rPr>
                        <w:lang w:val="ru-RU"/>
                      </w:rPr>
                      <w:fldChar w:fldCharType="separate"/>
                    </w:r>
                    <w:r w:rsidRPr="000F0371">
                      <w:rPr>
                        <w:noProof/>
                      </w:rPr>
                      <w:t>22</w:t>
                    </w:r>
                    <w:r>
                      <w:rPr>
                        <w:lang w:val="ru-RU"/>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E9B44CA4"/>
    <w:lvl w:ilvl="0">
      <w:start w:val="1"/>
      <w:numFmt w:val="decimal"/>
      <w:lvlText w:val="%1."/>
      <w:lvlJc w:val="left"/>
      <w:pPr>
        <w:ind w:left="7440" w:hanging="164"/>
      </w:pPr>
      <w:rPr>
        <w:rFonts w:cs="Times New Roman"/>
        <w:b w:val="0"/>
        <w:bCs w:val="0"/>
        <w:spacing w:val="0"/>
        <w:w w:val="100"/>
      </w:rPr>
    </w:lvl>
    <w:lvl w:ilvl="1">
      <w:start w:val="1"/>
      <w:numFmt w:val="decimal"/>
      <w:lvlText w:val="%1.%2."/>
      <w:lvlJc w:val="left"/>
      <w:pPr>
        <w:ind w:left="4787" w:hanging="353"/>
      </w:pPr>
      <w:rPr>
        <w:rFonts w:ascii="Times New Roman" w:hAnsi="Times New Roman" w:cs="Times New Roman"/>
        <w:b w:val="0"/>
        <w:bCs w:val="0"/>
        <w:w w:val="99"/>
        <w:sz w:val="28"/>
        <w:szCs w:val="28"/>
      </w:rPr>
    </w:lvl>
    <w:lvl w:ilvl="2">
      <w:numFmt w:val="bullet"/>
      <w:lvlText w:val="•"/>
      <w:lvlJc w:val="left"/>
      <w:pPr>
        <w:ind w:left="7679" w:hanging="353"/>
      </w:pPr>
    </w:lvl>
    <w:lvl w:ilvl="3">
      <w:numFmt w:val="bullet"/>
      <w:lvlText w:val="•"/>
      <w:lvlJc w:val="left"/>
      <w:pPr>
        <w:ind w:left="7919" w:hanging="353"/>
      </w:pPr>
    </w:lvl>
    <w:lvl w:ilvl="4">
      <w:numFmt w:val="bullet"/>
      <w:lvlText w:val="•"/>
      <w:lvlJc w:val="left"/>
      <w:pPr>
        <w:ind w:left="8159" w:hanging="353"/>
      </w:pPr>
    </w:lvl>
    <w:lvl w:ilvl="5">
      <w:numFmt w:val="bullet"/>
      <w:lvlText w:val="•"/>
      <w:lvlJc w:val="left"/>
      <w:pPr>
        <w:ind w:left="8398" w:hanging="353"/>
      </w:pPr>
    </w:lvl>
    <w:lvl w:ilvl="6">
      <w:numFmt w:val="bullet"/>
      <w:lvlText w:val="•"/>
      <w:lvlJc w:val="left"/>
      <w:pPr>
        <w:ind w:left="8638" w:hanging="353"/>
      </w:pPr>
    </w:lvl>
    <w:lvl w:ilvl="7">
      <w:numFmt w:val="bullet"/>
      <w:lvlText w:val="•"/>
      <w:lvlJc w:val="left"/>
      <w:pPr>
        <w:ind w:left="8878" w:hanging="353"/>
      </w:pPr>
    </w:lvl>
    <w:lvl w:ilvl="8">
      <w:numFmt w:val="bullet"/>
      <w:lvlText w:val="•"/>
      <w:lvlJc w:val="left"/>
      <w:pPr>
        <w:ind w:left="9118" w:hanging="353"/>
      </w:pPr>
    </w:lvl>
  </w:abstractNum>
  <w:abstractNum w:abstractNumId="1">
    <w:nsid w:val="001D0626"/>
    <w:multiLevelType w:val="hybridMultilevel"/>
    <w:tmpl w:val="78A6158C"/>
    <w:lvl w:ilvl="0" w:tplc="9F8C42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2D5C64"/>
    <w:multiLevelType w:val="multilevel"/>
    <w:tmpl w:val="A320B1F0"/>
    <w:lvl w:ilvl="0">
      <w:start w:val="1"/>
      <w:numFmt w:val="decimal"/>
      <w:suff w:val="space"/>
      <w:lvlText w:val="%1."/>
      <w:lvlJc w:val="left"/>
      <w:pPr>
        <w:ind w:left="2363" w:hanging="661"/>
      </w:pPr>
      <w:rPr>
        <w:rFonts w:ascii="Times New Roman" w:hAnsi="Times New Roman" w:cs="Times New Roman" w:hint="default"/>
        <w:sz w:val="28"/>
        <w:szCs w:val="28"/>
      </w:rPr>
    </w:lvl>
    <w:lvl w:ilvl="1">
      <w:start w:val="7"/>
      <w:numFmt w:val="decimal"/>
      <w:isLgl/>
      <w:lvlText w:val="%1.%2."/>
      <w:lvlJc w:val="left"/>
      <w:pPr>
        <w:ind w:left="3612" w:hanging="720"/>
      </w:pPr>
      <w:rPr>
        <w:rFonts w:hint="default"/>
      </w:rPr>
    </w:lvl>
    <w:lvl w:ilvl="2">
      <w:start w:val="1"/>
      <w:numFmt w:val="decimal"/>
      <w:isLgl/>
      <w:lvlText w:val="%1.%2.%3."/>
      <w:lvlJc w:val="left"/>
      <w:pPr>
        <w:ind w:left="3612" w:hanging="720"/>
      </w:pPr>
      <w:rPr>
        <w:rFonts w:hint="default"/>
      </w:rPr>
    </w:lvl>
    <w:lvl w:ilvl="3">
      <w:start w:val="1"/>
      <w:numFmt w:val="decimal"/>
      <w:isLgl/>
      <w:lvlText w:val="%1.%2.%3.%4."/>
      <w:lvlJc w:val="left"/>
      <w:pPr>
        <w:ind w:left="3972"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332" w:hanging="1440"/>
      </w:pPr>
      <w:rPr>
        <w:rFonts w:hint="default"/>
      </w:rPr>
    </w:lvl>
    <w:lvl w:ilvl="6">
      <w:start w:val="1"/>
      <w:numFmt w:val="decimal"/>
      <w:isLgl/>
      <w:lvlText w:val="%1.%2.%3.%4.%5.%6.%7."/>
      <w:lvlJc w:val="left"/>
      <w:pPr>
        <w:ind w:left="4692" w:hanging="1800"/>
      </w:pPr>
      <w:rPr>
        <w:rFonts w:hint="default"/>
      </w:rPr>
    </w:lvl>
    <w:lvl w:ilvl="7">
      <w:start w:val="1"/>
      <w:numFmt w:val="decimal"/>
      <w:isLgl/>
      <w:lvlText w:val="%1.%2.%3.%4.%5.%6.%7.%8."/>
      <w:lvlJc w:val="left"/>
      <w:pPr>
        <w:ind w:left="4692" w:hanging="1800"/>
      </w:pPr>
      <w:rPr>
        <w:rFonts w:hint="default"/>
      </w:rPr>
    </w:lvl>
    <w:lvl w:ilvl="8">
      <w:start w:val="1"/>
      <w:numFmt w:val="decimal"/>
      <w:isLgl/>
      <w:lvlText w:val="%1.%2.%3.%4.%5.%6.%7.%8.%9."/>
      <w:lvlJc w:val="left"/>
      <w:pPr>
        <w:ind w:left="5052" w:hanging="2160"/>
      </w:pPr>
      <w:rPr>
        <w:rFonts w:hint="default"/>
      </w:rPr>
    </w:lvl>
  </w:abstractNum>
  <w:abstractNum w:abstractNumId="3">
    <w:nsid w:val="189670B5"/>
    <w:multiLevelType w:val="hybridMultilevel"/>
    <w:tmpl w:val="229E7C4A"/>
    <w:lvl w:ilvl="0" w:tplc="A7864428">
      <w:start w:val="1"/>
      <w:numFmt w:val="decimal"/>
      <w:lvlText w:val="%1."/>
      <w:lvlJc w:val="left"/>
      <w:pPr>
        <w:ind w:left="927"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E3A42B6"/>
    <w:multiLevelType w:val="hybridMultilevel"/>
    <w:tmpl w:val="5836AB32"/>
    <w:lvl w:ilvl="0" w:tplc="5636F166">
      <w:start w:val="5"/>
      <w:numFmt w:val="decimal"/>
      <w:suff w:val="space"/>
      <w:lvlText w:val="%1."/>
      <w:lvlJc w:val="left"/>
      <w:pPr>
        <w:ind w:left="1353"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5">
    <w:nsid w:val="2FDE168E"/>
    <w:multiLevelType w:val="hybridMultilevel"/>
    <w:tmpl w:val="02C8E9EE"/>
    <w:lvl w:ilvl="0" w:tplc="31B69718">
      <w:start w:val="8"/>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4C3A48"/>
    <w:multiLevelType w:val="hybridMultilevel"/>
    <w:tmpl w:val="F8AEF2EA"/>
    <w:lvl w:ilvl="0" w:tplc="AB5ED4D8">
      <w:start w:val="33"/>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nsid w:val="425F6C5E"/>
    <w:multiLevelType w:val="hybridMultilevel"/>
    <w:tmpl w:val="A7EEE036"/>
    <w:lvl w:ilvl="0" w:tplc="0660D84E">
      <w:start w:val="30"/>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456213B8"/>
    <w:multiLevelType w:val="hybridMultilevel"/>
    <w:tmpl w:val="4AB47104"/>
    <w:lvl w:ilvl="0" w:tplc="31B69718">
      <w:start w:val="40"/>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5C4934C1"/>
    <w:multiLevelType w:val="hybridMultilevel"/>
    <w:tmpl w:val="472E1DAA"/>
    <w:lvl w:ilvl="0" w:tplc="F360394A">
      <w:start w:val="29"/>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5D15338E"/>
    <w:multiLevelType w:val="hybridMultilevel"/>
    <w:tmpl w:val="420ACB9C"/>
    <w:lvl w:ilvl="0" w:tplc="74FA1454">
      <w:start w:val="1"/>
      <w:numFmt w:val="upperRoman"/>
      <w:suff w:val="space"/>
      <w:lvlText w:val="%1."/>
      <w:lvlJc w:val="left"/>
      <w:pPr>
        <w:ind w:left="799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374464"/>
    <w:multiLevelType w:val="hybridMultilevel"/>
    <w:tmpl w:val="BDF6229A"/>
    <w:lvl w:ilvl="0" w:tplc="0660D84E">
      <w:start w:val="3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602B0E43"/>
    <w:multiLevelType w:val="hybridMultilevel"/>
    <w:tmpl w:val="AF2A81A2"/>
    <w:lvl w:ilvl="0" w:tplc="0660D84E">
      <w:start w:val="40"/>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699671B9"/>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nsid w:val="6BC66553"/>
    <w:multiLevelType w:val="multilevel"/>
    <w:tmpl w:val="9912D7D0"/>
    <w:lvl w:ilvl="0">
      <w:start w:val="40"/>
      <w:numFmt w:val="decimal"/>
      <w:lvlText w:val="%1."/>
      <w:lvlJc w:val="left"/>
      <w:pPr>
        <w:ind w:left="1211" w:hanging="360"/>
      </w:pPr>
      <w:rPr>
        <w:rFonts w:ascii="Times New Roman" w:eastAsia="Times New Roman" w:hAnsi="Times New Roman" w:cs="Times New Roman" w:hint="default"/>
        <w:sz w:val="28"/>
        <w:szCs w:val="28"/>
      </w:rPr>
    </w:lvl>
    <w:lvl w:ilvl="1">
      <w:start w:val="1"/>
      <w:numFmt w:val="decimal"/>
      <w:isLgl/>
      <w:lvlText w:val="%1.%2."/>
      <w:lvlJc w:val="left"/>
      <w:pPr>
        <w:ind w:left="417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6F142F99"/>
    <w:multiLevelType w:val="hybridMultilevel"/>
    <w:tmpl w:val="15E2EFA6"/>
    <w:lvl w:ilvl="0" w:tplc="31B69718">
      <w:start w:val="16"/>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715A590E"/>
    <w:multiLevelType w:val="multilevel"/>
    <w:tmpl w:val="7BC22C46"/>
    <w:lvl w:ilvl="0">
      <w:start w:val="2"/>
      <w:numFmt w:val="decimal"/>
      <w:lvlText w:val="%1."/>
      <w:lvlJc w:val="left"/>
      <w:pPr>
        <w:ind w:left="432" w:hanging="432"/>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75CE2873"/>
    <w:multiLevelType w:val="hybridMultilevel"/>
    <w:tmpl w:val="02C8E9EE"/>
    <w:lvl w:ilvl="0" w:tplc="31B69718">
      <w:start w:val="8"/>
      <w:numFmt w:val="decimal"/>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5E761D6"/>
    <w:multiLevelType w:val="hybridMultilevel"/>
    <w:tmpl w:val="927417CE"/>
    <w:lvl w:ilvl="0" w:tplc="8C10BFCC">
      <w:start w:val="5"/>
      <w:numFmt w:val="decimal"/>
      <w:lvlText w:val="%1."/>
      <w:lvlJc w:val="left"/>
      <w:pPr>
        <w:ind w:left="7632"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19">
    <w:nsid w:val="7DA04303"/>
    <w:multiLevelType w:val="multilevel"/>
    <w:tmpl w:val="140210DE"/>
    <w:lvl w:ilvl="0">
      <w:start w:val="2"/>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9"/>
  </w:num>
  <w:num w:numId="3">
    <w:abstractNumId w:val="16"/>
  </w:num>
  <w:num w:numId="4">
    <w:abstractNumId w:val="3"/>
  </w:num>
  <w:num w:numId="5">
    <w:abstractNumId w:val="0"/>
  </w:num>
  <w:num w:numId="6">
    <w:abstractNumId w:val="4"/>
  </w:num>
  <w:num w:numId="7">
    <w:abstractNumId w:val="13"/>
  </w:num>
  <w:num w:numId="8">
    <w:abstractNumId w:val="10"/>
  </w:num>
  <w:num w:numId="9">
    <w:abstractNumId w:val="1"/>
  </w:num>
  <w:num w:numId="10">
    <w:abstractNumId w:val="17"/>
  </w:num>
  <w:num w:numId="11">
    <w:abstractNumId w:val="11"/>
  </w:num>
  <w:num w:numId="12">
    <w:abstractNumId w:val="7"/>
  </w:num>
  <w:num w:numId="13">
    <w:abstractNumId w:val="12"/>
  </w:num>
  <w:num w:numId="14">
    <w:abstractNumId w:val="5"/>
  </w:num>
  <w:num w:numId="15">
    <w:abstractNumId w:val="15"/>
  </w:num>
  <w:num w:numId="16">
    <w:abstractNumId w:val="8"/>
  </w:num>
  <w:num w:numId="17">
    <w:abstractNumId w:val="14"/>
  </w:num>
  <w:num w:numId="18">
    <w:abstractNumId w:val="9"/>
  </w:num>
  <w:num w:numId="19">
    <w:abstractNumId w:val="18"/>
  </w:num>
  <w:num w:numId="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2D"/>
    <w:rsid w:val="00000B8C"/>
    <w:rsid w:val="000017E5"/>
    <w:rsid w:val="00002744"/>
    <w:rsid w:val="00002862"/>
    <w:rsid w:val="00002973"/>
    <w:rsid w:val="000032B5"/>
    <w:rsid w:val="00003B36"/>
    <w:rsid w:val="00004072"/>
    <w:rsid w:val="00004937"/>
    <w:rsid w:val="0000495F"/>
    <w:rsid w:val="0000654F"/>
    <w:rsid w:val="0001022E"/>
    <w:rsid w:val="00010FDE"/>
    <w:rsid w:val="00012478"/>
    <w:rsid w:val="00012A47"/>
    <w:rsid w:val="00016B7D"/>
    <w:rsid w:val="000201F6"/>
    <w:rsid w:val="00020E84"/>
    <w:rsid w:val="0002163D"/>
    <w:rsid w:val="00021950"/>
    <w:rsid w:val="00021C0D"/>
    <w:rsid w:val="000221F5"/>
    <w:rsid w:val="00022289"/>
    <w:rsid w:val="000226BC"/>
    <w:rsid w:val="00023213"/>
    <w:rsid w:val="00023357"/>
    <w:rsid w:val="0002437E"/>
    <w:rsid w:val="000251E6"/>
    <w:rsid w:val="00026158"/>
    <w:rsid w:val="00026975"/>
    <w:rsid w:val="000302DB"/>
    <w:rsid w:val="00030403"/>
    <w:rsid w:val="000316B3"/>
    <w:rsid w:val="000317E4"/>
    <w:rsid w:val="00031AA3"/>
    <w:rsid w:val="0003251F"/>
    <w:rsid w:val="00033CDA"/>
    <w:rsid w:val="000343A4"/>
    <w:rsid w:val="00036181"/>
    <w:rsid w:val="00036376"/>
    <w:rsid w:val="000373B3"/>
    <w:rsid w:val="00037A89"/>
    <w:rsid w:val="0004061D"/>
    <w:rsid w:val="00040FCB"/>
    <w:rsid w:val="000415E2"/>
    <w:rsid w:val="0004190E"/>
    <w:rsid w:val="00043632"/>
    <w:rsid w:val="00043C16"/>
    <w:rsid w:val="00043E8F"/>
    <w:rsid w:val="00043F9A"/>
    <w:rsid w:val="00044297"/>
    <w:rsid w:val="0004437E"/>
    <w:rsid w:val="0004463D"/>
    <w:rsid w:val="00044AF4"/>
    <w:rsid w:val="000450A5"/>
    <w:rsid w:val="00045160"/>
    <w:rsid w:val="000473E3"/>
    <w:rsid w:val="0005120E"/>
    <w:rsid w:val="00051A04"/>
    <w:rsid w:val="00052893"/>
    <w:rsid w:val="00053CA9"/>
    <w:rsid w:val="00057E4B"/>
    <w:rsid w:val="00060A57"/>
    <w:rsid w:val="000622C8"/>
    <w:rsid w:val="00062405"/>
    <w:rsid w:val="00062AAB"/>
    <w:rsid w:val="00062EC1"/>
    <w:rsid w:val="00063406"/>
    <w:rsid w:val="000635BF"/>
    <w:rsid w:val="00064566"/>
    <w:rsid w:val="0006489C"/>
    <w:rsid w:val="00064A0B"/>
    <w:rsid w:val="00065B41"/>
    <w:rsid w:val="0006655F"/>
    <w:rsid w:val="00067384"/>
    <w:rsid w:val="000703E1"/>
    <w:rsid w:val="00070A53"/>
    <w:rsid w:val="000713B6"/>
    <w:rsid w:val="00072B3A"/>
    <w:rsid w:val="00072B50"/>
    <w:rsid w:val="00073DC4"/>
    <w:rsid w:val="00073EE9"/>
    <w:rsid w:val="000743DC"/>
    <w:rsid w:val="00074530"/>
    <w:rsid w:val="000745B5"/>
    <w:rsid w:val="00074B07"/>
    <w:rsid w:val="00077969"/>
    <w:rsid w:val="00077989"/>
    <w:rsid w:val="00077B7A"/>
    <w:rsid w:val="000801FA"/>
    <w:rsid w:val="00080E89"/>
    <w:rsid w:val="00081D5E"/>
    <w:rsid w:val="00081ED3"/>
    <w:rsid w:val="0008266E"/>
    <w:rsid w:val="00083154"/>
    <w:rsid w:val="00083896"/>
    <w:rsid w:val="00083B3C"/>
    <w:rsid w:val="00084158"/>
    <w:rsid w:val="0008463E"/>
    <w:rsid w:val="00084827"/>
    <w:rsid w:val="000849E4"/>
    <w:rsid w:val="00085224"/>
    <w:rsid w:val="00085AB7"/>
    <w:rsid w:val="00085D3F"/>
    <w:rsid w:val="0008650A"/>
    <w:rsid w:val="0008678D"/>
    <w:rsid w:val="0008692C"/>
    <w:rsid w:val="000874A3"/>
    <w:rsid w:val="00087AA4"/>
    <w:rsid w:val="00087CDB"/>
    <w:rsid w:val="00090F0E"/>
    <w:rsid w:val="000921BB"/>
    <w:rsid w:val="0009326F"/>
    <w:rsid w:val="0009340A"/>
    <w:rsid w:val="00094FB3"/>
    <w:rsid w:val="0009504D"/>
    <w:rsid w:val="00095146"/>
    <w:rsid w:val="0009588A"/>
    <w:rsid w:val="000958EA"/>
    <w:rsid w:val="00095A9D"/>
    <w:rsid w:val="0009683E"/>
    <w:rsid w:val="00096E61"/>
    <w:rsid w:val="00096FAB"/>
    <w:rsid w:val="00097F1D"/>
    <w:rsid w:val="000A0969"/>
    <w:rsid w:val="000A0E77"/>
    <w:rsid w:val="000A10F7"/>
    <w:rsid w:val="000A2C93"/>
    <w:rsid w:val="000A38B9"/>
    <w:rsid w:val="000A3F3B"/>
    <w:rsid w:val="000A4133"/>
    <w:rsid w:val="000A442D"/>
    <w:rsid w:val="000A457D"/>
    <w:rsid w:val="000A48B9"/>
    <w:rsid w:val="000A4CE0"/>
    <w:rsid w:val="000A5292"/>
    <w:rsid w:val="000A5ABB"/>
    <w:rsid w:val="000A5D04"/>
    <w:rsid w:val="000A6BAD"/>
    <w:rsid w:val="000A6BC2"/>
    <w:rsid w:val="000A6D60"/>
    <w:rsid w:val="000A7498"/>
    <w:rsid w:val="000A7FEB"/>
    <w:rsid w:val="000B00DC"/>
    <w:rsid w:val="000B0410"/>
    <w:rsid w:val="000B0828"/>
    <w:rsid w:val="000B09E9"/>
    <w:rsid w:val="000B1085"/>
    <w:rsid w:val="000B2D06"/>
    <w:rsid w:val="000B333B"/>
    <w:rsid w:val="000B3657"/>
    <w:rsid w:val="000B4936"/>
    <w:rsid w:val="000B49D2"/>
    <w:rsid w:val="000B4BB9"/>
    <w:rsid w:val="000B5BC9"/>
    <w:rsid w:val="000B5C3E"/>
    <w:rsid w:val="000B5D10"/>
    <w:rsid w:val="000B5D6C"/>
    <w:rsid w:val="000B62DC"/>
    <w:rsid w:val="000B652E"/>
    <w:rsid w:val="000B65CD"/>
    <w:rsid w:val="000B66C9"/>
    <w:rsid w:val="000C046C"/>
    <w:rsid w:val="000C0C76"/>
    <w:rsid w:val="000C1BC4"/>
    <w:rsid w:val="000C28B5"/>
    <w:rsid w:val="000C3749"/>
    <w:rsid w:val="000C44B4"/>
    <w:rsid w:val="000C4744"/>
    <w:rsid w:val="000C59DA"/>
    <w:rsid w:val="000C68B4"/>
    <w:rsid w:val="000C718D"/>
    <w:rsid w:val="000D1620"/>
    <w:rsid w:val="000D1E47"/>
    <w:rsid w:val="000D1EF4"/>
    <w:rsid w:val="000D3EA0"/>
    <w:rsid w:val="000D3EC0"/>
    <w:rsid w:val="000D5C90"/>
    <w:rsid w:val="000D740A"/>
    <w:rsid w:val="000E039B"/>
    <w:rsid w:val="000E06BF"/>
    <w:rsid w:val="000E25E9"/>
    <w:rsid w:val="000E292B"/>
    <w:rsid w:val="000E2FA1"/>
    <w:rsid w:val="000E32C1"/>
    <w:rsid w:val="000E35BC"/>
    <w:rsid w:val="000E62E3"/>
    <w:rsid w:val="000E62F3"/>
    <w:rsid w:val="000E733B"/>
    <w:rsid w:val="000F0371"/>
    <w:rsid w:val="000F1D64"/>
    <w:rsid w:val="000F1E9C"/>
    <w:rsid w:val="000F249D"/>
    <w:rsid w:val="000F3AC5"/>
    <w:rsid w:val="000F40B5"/>
    <w:rsid w:val="000F40C7"/>
    <w:rsid w:val="000F4138"/>
    <w:rsid w:val="000F41E8"/>
    <w:rsid w:val="000F5EEB"/>
    <w:rsid w:val="000F65FC"/>
    <w:rsid w:val="000F6792"/>
    <w:rsid w:val="000F6A9B"/>
    <w:rsid w:val="000F6EB2"/>
    <w:rsid w:val="00100980"/>
    <w:rsid w:val="00101662"/>
    <w:rsid w:val="00102455"/>
    <w:rsid w:val="00102A64"/>
    <w:rsid w:val="00102CA4"/>
    <w:rsid w:val="00102F0E"/>
    <w:rsid w:val="0010321C"/>
    <w:rsid w:val="00103381"/>
    <w:rsid w:val="00103D35"/>
    <w:rsid w:val="001041CF"/>
    <w:rsid w:val="00104477"/>
    <w:rsid w:val="0010454C"/>
    <w:rsid w:val="00105B8A"/>
    <w:rsid w:val="001073C1"/>
    <w:rsid w:val="00107622"/>
    <w:rsid w:val="00107BCD"/>
    <w:rsid w:val="00107CA0"/>
    <w:rsid w:val="001109AD"/>
    <w:rsid w:val="001110E9"/>
    <w:rsid w:val="001145A0"/>
    <w:rsid w:val="00117D16"/>
    <w:rsid w:val="00120D86"/>
    <w:rsid w:val="00120DFA"/>
    <w:rsid w:val="001230E1"/>
    <w:rsid w:val="001236F3"/>
    <w:rsid w:val="00123895"/>
    <w:rsid w:val="00125951"/>
    <w:rsid w:val="0012677E"/>
    <w:rsid w:val="00126EF8"/>
    <w:rsid w:val="00130558"/>
    <w:rsid w:val="0013091E"/>
    <w:rsid w:val="00131E9A"/>
    <w:rsid w:val="00132648"/>
    <w:rsid w:val="00133039"/>
    <w:rsid w:val="00135A87"/>
    <w:rsid w:val="00135F27"/>
    <w:rsid w:val="00136636"/>
    <w:rsid w:val="00136A0E"/>
    <w:rsid w:val="00137726"/>
    <w:rsid w:val="00137AE4"/>
    <w:rsid w:val="00137B0B"/>
    <w:rsid w:val="0014060B"/>
    <w:rsid w:val="00140D4A"/>
    <w:rsid w:val="001418D9"/>
    <w:rsid w:val="00142EEA"/>
    <w:rsid w:val="001438B9"/>
    <w:rsid w:val="00144279"/>
    <w:rsid w:val="001442B6"/>
    <w:rsid w:val="00144DEA"/>
    <w:rsid w:val="00144E3C"/>
    <w:rsid w:val="00145C11"/>
    <w:rsid w:val="00145EE0"/>
    <w:rsid w:val="00145F0C"/>
    <w:rsid w:val="001469DE"/>
    <w:rsid w:val="00150A07"/>
    <w:rsid w:val="00150B1B"/>
    <w:rsid w:val="001514F8"/>
    <w:rsid w:val="00151F08"/>
    <w:rsid w:val="00152DEF"/>
    <w:rsid w:val="00152F3A"/>
    <w:rsid w:val="00153DFC"/>
    <w:rsid w:val="001550B2"/>
    <w:rsid w:val="00155691"/>
    <w:rsid w:val="00155A8B"/>
    <w:rsid w:val="00155DFD"/>
    <w:rsid w:val="00156100"/>
    <w:rsid w:val="001561AF"/>
    <w:rsid w:val="00156313"/>
    <w:rsid w:val="001567AB"/>
    <w:rsid w:val="001607EE"/>
    <w:rsid w:val="00163240"/>
    <w:rsid w:val="00163278"/>
    <w:rsid w:val="001641FC"/>
    <w:rsid w:val="00164A0F"/>
    <w:rsid w:val="00165010"/>
    <w:rsid w:val="00165270"/>
    <w:rsid w:val="00165B6A"/>
    <w:rsid w:val="00166023"/>
    <w:rsid w:val="00166108"/>
    <w:rsid w:val="00166868"/>
    <w:rsid w:val="00167B7B"/>
    <w:rsid w:val="00170A76"/>
    <w:rsid w:val="0017132F"/>
    <w:rsid w:val="0017199C"/>
    <w:rsid w:val="00171AD9"/>
    <w:rsid w:val="001730E7"/>
    <w:rsid w:val="001740D0"/>
    <w:rsid w:val="00175614"/>
    <w:rsid w:val="00176120"/>
    <w:rsid w:val="0017669C"/>
    <w:rsid w:val="00176702"/>
    <w:rsid w:val="00176F8E"/>
    <w:rsid w:val="001809CE"/>
    <w:rsid w:val="001812D2"/>
    <w:rsid w:val="0018182A"/>
    <w:rsid w:val="00182A66"/>
    <w:rsid w:val="00183BC9"/>
    <w:rsid w:val="001842B0"/>
    <w:rsid w:val="00184960"/>
    <w:rsid w:val="00184BD1"/>
    <w:rsid w:val="00184FDA"/>
    <w:rsid w:val="00186BB2"/>
    <w:rsid w:val="00187285"/>
    <w:rsid w:val="0019004B"/>
    <w:rsid w:val="00190F08"/>
    <w:rsid w:val="00191A90"/>
    <w:rsid w:val="001935FE"/>
    <w:rsid w:val="00194D48"/>
    <w:rsid w:val="001957DA"/>
    <w:rsid w:val="00196D26"/>
    <w:rsid w:val="00197382"/>
    <w:rsid w:val="001976B3"/>
    <w:rsid w:val="001979D7"/>
    <w:rsid w:val="001A048E"/>
    <w:rsid w:val="001A1649"/>
    <w:rsid w:val="001A1AD7"/>
    <w:rsid w:val="001A23F4"/>
    <w:rsid w:val="001A5511"/>
    <w:rsid w:val="001A582C"/>
    <w:rsid w:val="001A7464"/>
    <w:rsid w:val="001B2802"/>
    <w:rsid w:val="001B291E"/>
    <w:rsid w:val="001B2CA8"/>
    <w:rsid w:val="001B47A8"/>
    <w:rsid w:val="001C1918"/>
    <w:rsid w:val="001C1D03"/>
    <w:rsid w:val="001C246C"/>
    <w:rsid w:val="001C26AC"/>
    <w:rsid w:val="001C3050"/>
    <w:rsid w:val="001C3442"/>
    <w:rsid w:val="001C36E4"/>
    <w:rsid w:val="001C3D08"/>
    <w:rsid w:val="001C4937"/>
    <w:rsid w:val="001C4EC0"/>
    <w:rsid w:val="001C6AAE"/>
    <w:rsid w:val="001C7268"/>
    <w:rsid w:val="001C72AC"/>
    <w:rsid w:val="001C759B"/>
    <w:rsid w:val="001C7B75"/>
    <w:rsid w:val="001C7E78"/>
    <w:rsid w:val="001D0DB3"/>
    <w:rsid w:val="001D0E5F"/>
    <w:rsid w:val="001D1BD7"/>
    <w:rsid w:val="001D1EB2"/>
    <w:rsid w:val="001D29FC"/>
    <w:rsid w:val="001D2E23"/>
    <w:rsid w:val="001D33AC"/>
    <w:rsid w:val="001D4E59"/>
    <w:rsid w:val="001D5B9E"/>
    <w:rsid w:val="001D7299"/>
    <w:rsid w:val="001D7D42"/>
    <w:rsid w:val="001D7E88"/>
    <w:rsid w:val="001E2DEE"/>
    <w:rsid w:val="001E2EF8"/>
    <w:rsid w:val="001E3402"/>
    <w:rsid w:val="001E365A"/>
    <w:rsid w:val="001E3819"/>
    <w:rsid w:val="001E39E8"/>
    <w:rsid w:val="001E3F60"/>
    <w:rsid w:val="001E4D48"/>
    <w:rsid w:val="001E5163"/>
    <w:rsid w:val="001E591E"/>
    <w:rsid w:val="001E5D32"/>
    <w:rsid w:val="001E71E5"/>
    <w:rsid w:val="001E75CA"/>
    <w:rsid w:val="001E7918"/>
    <w:rsid w:val="001E7DAA"/>
    <w:rsid w:val="001F053B"/>
    <w:rsid w:val="001F08D3"/>
    <w:rsid w:val="001F16B2"/>
    <w:rsid w:val="001F1FC3"/>
    <w:rsid w:val="001F4274"/>
    <w:rsid w:val="001F4734"/>
    <w:rsid w:val="001F591F"/>
    <w:rsid w:val="001F5A31"/>
    <w:rsid w:val="001F5C71"/>
    <w:rsid w:val="001F6193"/>
    <w:rsid w:val="001F6BA5"/>
    <w:rsid w:val="00200228"/>
    <w:rsid w:val="00200D0C"/>
    <w:rsid w:val="00200FFF"/>
    <w:rsid w:val="0020330D"/>
    <w:rsid w:val="00203AAC"/>
    <w:rsid w:val="00203C20"/>
    <w:rsid w:val="00204640"/>
    <w:rsid w:val="00205419"/>
    <w:rsid w:val="002058C7"/>
    <w:rsid w:val="0020610D"/>
    <w:rsid w:val="00206447"/>
    <w:rsid w:val="00206617"/>
    <w:rsid w:val="00207C09"/>
    <w:rsid w:val="00213F08"/>
    <w:rsid w:val="00215502"/>
    <w:rsid w:val="00215FAE"/>
    <w:rsid w:val="00216058"/>
    <w:rsid w:val="0021670C"/>
    <w:rsid w:val="00216A05"/>
    <w:rsid w:val="00217B33"/>
    <w:rsid w:val="00222449"/>
    <w:rsid w:val="002229FF"/>
    <w:rsid w:val="002232A5"/>
    <w:rsid w:val="002239B0"/>
    <w:rsid w:val="00225521"/>
    <w:rsid w:val="00225D0F"/>
    <w:rsid w:val="00227823"/>
    <w:rsid w:val="00227B4E"/>
    <w:rsid w:val="00230940"/>
    <w:rsid w:val="00232618"/>
    <w:rsid w:val="002334B0"/>
    <w:rsid w:val="002337A6"/>
    <w:rsid w:val="00235620"/>
    <w:rsid w:val="00235910"/>
    <w:rsid w:val="00235DCD"/>
    <w:rsid w:val="002363C2"/>
    <w:rsid w:val="00236FAB"/>
    <w:rsid w:val="0023700C"/>
    <w:rsid w:val="00240505"/>
    <w:rsid w:val="0024079F"/>
    <w:rsid w:val="00240BD7"/>
    <w:rsid w:val="0024185B"/>
    <w:rsid w:val="002423F7"/>
    <w:rsid w:val="00242B54"/>
    <w:rsid w:val="00242B6C"/>
    <w:rsid w:val="002431EC"/>
    <w:rsid w:val="00243245"/>
    <w:rsid w:val="00243451"/>
    <w:rsid w:val="00243AC1"/>
    <w:rsid w:val="00244AAA"/>
    <w:rsid w:val="00245FC0"/>
    <w:rsid w:val="00247B23"/>
    <w:rsid w:val="00247DB6"/>
    <w:rsid w:val="00250935"/>
    <w:rsid w:val="00250AC2"/>
    <w:rsid w:val="00252A68"/>
    <w:rsid w:val="00252F24"/>
    <w:rsid w:val="00253ABE"/>
    <w:rsid w:val="00253ACD"/>
    <w:rsid w:val="00253B09"/>
    <w:rsid w:val="00253FD6"/>
    <w:rsid w:val="002546D5"/>
    <w:rsid w:val="00255791"/>
    <w:rsid w:val="0025658D"/>
    <w:rsid w:val="00260BF9"/>
    <w:rsid w:val="00261B28"/>
    <w:rsid w:val="00262BAA"/>
    <w:rsid w:val="00262E51"/>
    <w:rsid w:val="0026337C"/>
    <w:rsid w:val="00263C31"/>
    <w:rsid w:val="002644EF"/>
    <w:rsid w:val="00264647"/>
    <w:rsid w:val="00264E1E"/>
    <w:rsid w:val="00265B58"/>
    <w:rsid w:val="00267657"/>
    <w:rsid w:val="00271E70"/>
    <w:rsid w:val="002733B4"/>
    <w:rsid w:val="00274240"/>
    <w:rsid w:val="002745C6"/>
    <w:rsid w:val="00274AF5"/>
    <w:rsid w:val="002754F7"/>
    <w:rsid w:val="00276438"/>
    <w:rsid w:val="00276D27"/>
    <w:rsid w:val="00277EC3"/>
    <w:rsid w:val="00280718"/>
    <w:rsid w:val="0028073F"/>
    <w:rsid w:val="00281B07"/>
    <w:rsid w:val="00281CA3"/>
    <w:rsid w:val="00281F20"/>
    <w:rsid w:val="00282DDB"/>
    <w:rsid w:val="00282F32"/>
    <w:rsid w:val="0028334F"/>
    <w:rsid w:val="002847D7"/>
    <w:rsid w:val="002852BA"/>
    <w:rsid w:val="002858B5"/>
    <w:rsid w:val="0028634F"/>
    <w:rsid w:val="002869FE"/>
    <w:rsid w:val="00287E4E"/>
    <w:rsid w:val="0029074C"/>
    <w:rsid w:val="0029088D"/>
    <w:rsid w:val="0029093C"/>
    <w:rsid w:val="00291978"/>
    <w:rsid w:val="002930A8"/>
    <w:rsid w:val="002943A5"/>
    <w:rsid w:val="00294AFF"/>
    <w:rsid w:val="002954C6"/>
    <w:rsid w:val="002955E0"/>
    <w:rsid w:val="00297677"/>
    <w:rsid w:val="00297CC2"/>
    <w:rsid w:val="002A0338"/>
    <w:rsid w:val="002A0B63"/>
    <w:rsid w:val="002A1B0E"/>
    <w:rsid w:val="002A210E"/>
    <w:rsid w:val="002A2CFF"/>
    <w:rsid w:val="002A332C"/>
    <w:rsid w:val="002A3689"/>
    <w:rsid w:val="002A3A63"/>
    <w:rsid w:val="002A4565"/>
    <w:rsid w:val="002A4BE6"/>
    <w:rsid w:val="002A5051"/>
    <w:rsid w:val="002A719C"/>
    <w:rsid w:val="002B0D90"/>
    <w:rsid w:val="002B29AC"/>
    <w:rsid w:val="002B413C"/>
    <w:rsid w:val="002B4303"/>
    <w:rsid w:val="002B4903"/>
    <w:rsid w:val="002B5027"/>
    <w:rsid w:val="002B53FD"/>
    <w:rsid w:val="002B54A3"/>
    <w:rsid w:val="002B573A"/>
    <w:rsid w:val="002B5F46"/>
    <w:rsid w:val="002B6C6A"/>
    <w:rsid w:val="002C02D3"/>
    <w:rsid w:val="002C0F3F"/>
    <w:rsid w:val="002C1144"/>
    <w:rsid w:val="002C12BA"/>
    <w:rsid w:val="002C1E1C"/>
    <w:rsid w:val="002C2A56"/>
    <w:rsid w:val="002C321C"/>
    <w:rsid w:val="002C3E5C"/>
    <w:rsid w:val="002C49CD"/>
    <w:rsid w:val="002C5187"/>
    <w:rsid w:val="002C53C7"/>
    <w:rsid w:val="002C7231"/>
    <w:rsid w:val="002C7775"/>
    <w:rsid w:val="002C7783"/>
    <w:rsid w:val="002D04F5"/>
    <w:rsid w:val="002D30D3"/>
    <w:rsid w:val="002D3F50"/>
    <w:rsid w:val="002D3FA2"/>
    <w:rsid w:val="002D40A9"/>
    <w:rsid w:val="002D4577"/>
    <w:rsid w:val="002D4837"/>
    <w:rsid w:val="002D78EA"/>
    <w:rsid w:val="002E0634"/>
    <w:rsid w:val="002E0F15"/>
    <w:rsid w:val="002E1EA7"/>
    <w:rsid w:val="002E371F"/>
    <w:rsid w:val="002E506F"/>
    <w:rsid w:val="002E63D1"/>
    <w:rsid w:val="002E63D2"/>
    <w:rsid w:val="002E6584"/>
    <w:rsid w:val="002E7C8E"/>
    <w:rsid w:val="002F11A4"/>
    <w:rsid w:val="002F25B8"/>
    <w:rsid w:val="002F2D36"/>
    <w:rsid w:val="002F3295"/>
    <w:rsid w:val="002F3D78"/>
    <w:rsid w:val="002F5C5E"/>
    <w:rsid w:val="002F671F"/>
    <w:rsid w:val="002F6AF6"/>
    <w:rsid w:val="002F72DD"/>
    <w:rsid w:val="002F7375"/>
    <w:rsid w:val="002F79C0"/>
    <w:rsid w:val="002F7B21"/>
    <w:rsid w:val="002F7C84"/>
    <w:rsid w:val="00301459"/>
    <w:rsid w:val="00301F51"/>
    <w:rsid w:val="00303042"/>
    <w:rsid w:val="00303B4E"/>
    <w:rsid w:val="00303DDA"/>
    <w:rsid w:val="00304121"/>
    <w:rsid w:val="003062BE"/>
    <w:rsid w:val="00306CC3"/>
    <w:rsid w:val="00306FBA"/>
    <w:rsid w:val="003073FC"/>
    <w:rsid w:val="00307AE5"/>
    <w:rsid w:val="00307FC0"/>
    <w:rsid w:val="00310177"/>
    <w:rsid w:val="00310AFD"/>
    <w:rsid w:val="003115E4"/>
    <w:rsid w:val="003119B6"/>
    <w:rsid w:val="0031224B"/>
    <w:rsid w:val="0031353E"/>
    <w:rsid w:val="00313A86"/>
    <w:rsid w:val="00315004"/>
    <w:rsid w:val="0031560F"/>
    <w:rsid w:val="00316519"/>
    <w:rsid w:val="003168F0"/>
    <w:rsid w:val="00317113"/>
    <w:rsid w:val="00317640"/>
    <w:rsid w:val="00317AC6"/>
    <w:rsid w:val="00317BBA"/>
    <w:rsid w:val="00317DB0"/>
    <w:rsid w:val="0032089B"/>
    <w:rsid w:val="003211EB"/>
    <w:rsid w:val="00322F9F"/>
    <w:rsid w:val="003237CB"/>
    <w:rsid w:val="00323B47"/>
    <w:rsid w:val="00323B8F"/>
    <w:rsid w:val="00323BB9"/>
    <w:rsid w:val="00326272"/>
    <w:rsid w:val="003265B3"/>
    <w:rsid w:val="00330D33"/>
    <w:rsid w:val="003310AA"/>
    <w:rsid w:val="00331BE1"/>
    <w:rsid w:val="0033235B"/>
    <w:rsid w:val="00332792"/>
    <w:rsid w:val="0033344C"/>
    <w:rsid w:val="00333992"/>
    <w:rsid w:val="00334158"/>
    <w:rsid w:val="003353D0"/>
    <w:rsid w:val="00335AE3"/>
    <w:rsid w:val="00335B32"/>
    <w:rsid w:val="00335D5F"/>
    <w:rsid w:val="00335FF3"/>
    <w:rsid w:val="003360BF"/>
    <w:rsid w:val="00336171"/>
    <w:rsid w:val="00336B91"/>
    <w:rsid w:val="003374A4"/>
    <w:rsid w:val="00337541"/>
    <w:rsid w:val="003378D5"/>
    <w:rsid w:val="0034198D"/>
    <w:rsid w:val="00343716"/>
    <w:rsid w:val="003439C1"/>
    <w:rsid w:val="00347441"/>
    <w:rsid w:val="00347D12"/>
    <w:rsid w:val="00350292"/>
    <w:rsid w:val="00350996"/>
    <w:rsid w:val="00351326"/>
    <w:rsid w:val="003522ED"/>
    <w:rsid w:val="0035278C"/>
    <w:rsid w:val="00352840"/>
    <w:rsid w:val="00352A26"/>
    <w:rsid w:val="00352DE5"/>
    <w:rsid w:val="00355787"/>
    <w:rsid w:val="003568F8"/>
    <w:rsid w:val="00356F61"/>
    <w:rsid w:val="003572C4"/>
    <w:rsid w:val="00360068"/>
    <w:rsid w:val="003601D0"/>
    <w:rsid w:val="00360403"/>
    <w:rsid w:val="00362FB2"/>
    <w:rsid w:val="00363EDA"/>
    <w:rsid w:val="0036485B"/>
    <w:rsid w:val="00365A85"/>
    <w:rsid w:val="00366A7C"/>
    <w:rsid w:val="00367862"/>
    <w:rsid w:val="00367D41"/>
    <w:rsid w:val="003706FB"/>
    <w:rsid w:val="00371D8F"/>
    <w:rsid w:val="0037202E"/>
    <w:rsid w:val="00372595"/>
    <w:rsid w:val="0037334C"/>
    <w:rsid w:val="00373864"/>
    <w:rsid w:val="00373CE1"/>
    <w:rsid w:val="003741FB"/>
    <w:rsid w:val="0037542D"/>
    <w:rsid w:val="00376E8D"/>
    <w:rsid w:val="00376FEC"/>
    <w:rsid w:val="00377B75"/>
    <w:rsid w:val="00380553"/>
    <w:rsid w:val="0038123B"/>
    <w:rsid w:val="0038224C"/>
    <w:rsid w:val="00382785"/>
    <w:rsid w:val="003827DF"/>
    <w:rsid w:val="00382C6A"/>
    <w:rsid w:val="0038406D"/>
    <w:rsid w:val="003842F0"/>
    <w:rsid w:val="00385209"/>
    <w:rsid w:val="0038543E"/>
    <w:rsid w:val="00387316"/>
    <w:rsid w:val="00387908"/>
    <w:rsid w:val="003900B7"/>
    <w:rsid w:val="00391256"/>
    <w:rsid w:val="0039388A"/>
    <w:rsid w:val="0039450A"/>
    <w:rsid w:val="00394D1F"/>
    <w:rsid w:val="00396AE8"/>
    <w:rsid w:val="0039791B"/>
    <w:rsid w:val="00397AC8"/>
    <w:rsid w:val="00397FB7"/>
    <w:rsid w:val="003A155A"/>
    <w:rsid w:val="003A1A81"/>
    <w:rsid w:val="003A1D2D"/>
    <w:rsid w:val="003A23D4"/>
    <w:rsid w:val="003A3A6B"/>
    <w:rsid w:val="003A56A8"/>
    <w:rsid w:val="003A6DF9"/>
    <w:rsid w:val="003A78E6"/>
    <w:rsid w:val="003A7B9A"/>
    <w:rsid w:val="003B1154"/>
    <w:rsid w:val="003B20EE"/>
    <w:rsid w:val="003B2C22"/>
    <w:rsid w:val="003B2E1F"/>
    <w:rsid w:val="003B3314"/>
    <w:rsid w:val="003B43F3"/>
    <w:rsid w:val="003B4CF9"/>
    <w:rsid w:val="003B5AD2"/>
    <w:rsid w:val="003B6B37"/>
    <w:rsid w:val="003B7043"/>
    <w:rsid w:val="003C0268"/>
    <w:rsid w:val="003C1B80"/>
    <w:rsid w:val="003C1BD5"/>
    <w:rsid w:val="003C209F"/>
    <w:rsid w:val="003C2B17"/>
    <w:rsid w:val="003C2D1F"/>
    <w:rsid w:val="003C48C8"/>
    <w:rsid w:val="003C4EF1"/>
    <w:rsid w:val="003C537E"/>
    <w:rsid w:val="003C6C05"/>
    <w:rsid w:val="003C6F99"/>
    <w:rsid w:val="003C7756"/>
    <w:rsid w:val="003D03B0"/>
    <w:rsid w:val="003D05D9"/>
    <w:rsid w:val="003D1399"/>
    <w:rsid w:val="003D3337"/>
    <w:rsid w:val="003D3D95"/>
    <w:rsid w:val="003D4125"/>
    <w:rsid w:val="003D4873"/>
    <w:rsid w:val="003D53F0"/>
    <w:rsid w:val="003D55FB"/>
    <w:rsid w:val="003D569A"/>
    <w:rsid w:val="003D645F"/>
    <w:rsid w:val="003D66A3"/>
    <w:rsid w:val="003E0536"/>
    <w:rsid w:val="003E0B92"/>
    <w:rsid w:val="003E24B8"/>
    <w:rsid w:val="003E2831"/>
    <w:rsid w:val="003E2A5D"/>
    <w:rsid w:val="003E3CD8"/>
    <w:rsid w:val="003E4CAC"/>
    <w:rsid w:val="003E59A7"/>
    <w:rsid w:val="003E66F5"/>
    <w:rsid w:val="003E6D5F"/>
    <w:rsid w:val="003E7B15"/>
    <w:rsid w:val="003F0F0F"/>
    <w:rsid w:val="003F1165"/>
    <w:rsid w:val="003F1B65"/>
    <w:rsid w:val="003F1F68"/>
    <w:rsid w:val="003F1FE0"/>
    <w:rsid w:val="003F3137"/>
    <w:rsid w:val="003F3FC5"/>
    <w:rsid w:val="003F4455"/>
    <w:rsid w:val="003F6175"/>
    <w:rsid w:val="0040116D"/>
    <w:rsid w:val="0040151D"/>
    <w:rsid w:val="00402612"/>
    <w:rsid w:val="00402D9F"/>
    <w:rsid w:val="00404BF0"/>
    <w:rsid w:val="00406FDD"/>
    <w:rsid w:val="0040750E"/>
    <w:rsid w:val="00410368"/>
    <w:rsid w:val="0041099F"/>
    <w:rsid w:val="00411383"/>
    <w:rsid w:val="00413339"/>
    <w:rsid w:val="004143BA"/>
    <w:rsid w:val="00414D42"/>
    <w:rsid w:val="00414E1D"/>
    <w:rsid w:val="00414ECE"/>
    <w:rsid w:val="00415C6F"/>
    <w:rsid w:val="00416038"/>
    <w:rsid w:val="004174F3"/>
    <w:rsid w:val="004203D4"/>
    <w:rsid w:val="00420527"/>
    <w:rsid w:val="004205AA"/>
    <w:rsid w:val="00421ECD"/>
    <w:rsid w:val="00422229"/>
    <w:rsid w:val="00422365"/>
    <w:rsid w:val="00422A6D"/>
    <w:rsid w:val="00424B19"/>
    <w:rsid w:val="0042544F"/>
    <w:rsid w:val="0042545C"/>
    <w:rsid w:val="0042558E"/>
    <w:rsid w:val="00426EE0"/>
    <w:rsid w:val="004272EC"/>
    <w:rsid w:val="00430D48"/>
    <w:rsid w:val="00431854"/>
    <w:rsid w:val="00431A9F"/>
    <w:rsid w:val="004334F1"/>
    <w:rsid w:val="00433AC1"/>
    <w:rsid w:val="0043422A"/>
    <w:rsid w:val="00434EAE"/>
    <w:rsid w:val="0043650E"/>
    <w:rsid w:val="004368C6"/>
    <w:rsid w:val="00437425"/>
    <w:rsid w:val="0043744C"/>
    <w:rsid w:val="004410F5"/>
    <w:rsid w:val="00441C1A"/>
    <w:rsid w:val="00441C37"/>
    <w:rsid w:val="004429E6"/>
    <w:rsid w:val="00444555"/>
    <w:rsid w:val="00444FC4"/>
    <w:rsid w:val="004453F9"/>
    <w:rsid w:val="00445E6F"/>
    <w:rsid w:val="00447DE6"/>
    <w:rsid w:val="0045028C"/>
    <w:rsid w:val="00451047"/>
    <w:rsid w:val="00452BB6"/>
    <w:rsid w:val="004534FD"/>
    <w:rsid w:val="00453F4B"/>
    <w:rsid w:val="00455591"/>
    <w:rsid w:val="0045570C"/>
    <w:rsid w:val="00456135"/>
    <w:rsid w:val="0045722A"/>
    <w:rsid w:val="004575D6"/>
    <w:rsid w:val="00460184"/>
    <w:rsid w:val="00461044"/>
    <w:rsid w:val="004610A1"/>
    <w:rsid w:val="00461218"/>
    <w:rsid w:val="00461269"/>
    <w:rsid w:val="004628D8"/>
    <w:rsid w:val="00462A91"/>
    <w:rsid w:val="00462B7F"/>
    <w:rsid w:val="00463E42"/>
    <w:rsid w:val="004658E6"/>
    <w:rsid w:val="00465CEC"/>
    <w:rsid w:val="00466628"/>
    <w:rsid w:val="00470186"/>
    <w:rsid w:val="00471336"/>
    <w:rsid w:val="00473830"/>
    <w:rsid w:val="00473CB8"/>
    <w:rsid w:val="004750E1"/>
    <w:rsid w:val="004754BC"/>
    <w:rsid w:val="00476012"/>
    <w:rsid w:val="0047618E"/>
    <w:rsid w:val="004765E0"/>
    <w:rsid w:val="00476A27"/>
    <w:rsid w:val="00476B08"/>
    <w:rsid w:val="0047783D"/>
    <w:rsid w:val="00477925"/>
    <w:rsid w:val="00477CC9"/>
    <w:rsid w:val="00477D9E"/>
    <w:rsid w:val="0048009F"/>
    <w:rsid w:val="004810D5"/>
    <w:rsid w:val="00481137"/>
    <w:rsid w:val="00481369"/>
    <w:rsid w:val="00481431"/>
    <w:rsid w:val="00481730"/>
    <w:rsid w:val="00481C55"/>
    <w:rsid w:val="004823C9"/>
    <w:rsid w:val="00482C94"/>
    <w:rsid w:val="00482D9E"/>
    <w:rsid w:val="00483862"/>
    <w:rsid w:val="00484D1A"/>
    <w:rsid w:val="00484F38"/>
    <w:rsid w:val="00487FED"/>
    <w:rsid w:val="00490C6C"/>
    <w:rsid w:val="00491A08"/>
    <w:rsid w:val="00491BFD"/>
    <w:rsid w:val="00493293"/>
    <w:rsid w:val="004935B0"/>
    <w:rsid w:val="00493B81"/>
    <w:rsid w:val="00493EF8"/>
    <w:rsid w:val="0049450E"/>
    <w:rsid w:val="00495949"/>
    <w:rsid w:val="00495B8C"/>
    <w:rsid w:val="00496F34"/>
    <w:rsid w:val="004A03BD"/>
    <w:rsid w:val="004A066E"/>
    <w:rsid w:val="004A0A16"/>
    <w:rsid w:val="004A11C0"/>
    <w:rsid w:val="004A131E"/>
    <w:rsid w:val="004A2101"/>
    <w:rsid w:val="004A248A"/>
    <w:rsid w:val="004A2D7A"/>
    <w:rsid w:val="004A4C79"/>
    <w:rsid w:val="004A5866"/>
    <w:rsid w:val="004A6B3B"/>
    <w:rsid w:val="004A7CE8"/>
    <w:rsid w:val="004B06E9"/>
    <w:rsid w:val="004B1231"/>
    <w:rsid w:val="004B2D2F"/>
    <w:rsid w:val="004B387C"/>
    <w:rsid w:val="004B453D"/>
    <w:rsid w:val="004B5634"/>
    <w:rsid w:val="004B5E67"/>
    <w:rsid w:val="004B7C4C"/>
    <w:rsid w:val="004B7F82"/>
    <w:rsid w:val="004C0D6E"/>
    <w:rsid w:val="004C3327"/>
    <w:rsid w:val="004C4ADE"/>
    <w:rsid w:val="004C4B5A"/>
    <w:rsid w:val="004C5742"/>
    <w:rsid w:val="004C5B95"/>
    <w:rsid w:val="004D01D5"/>
    <w:rsid w:val="004D03CF"/>
    <w:rsid w:val="004D07F5"/>
    <w:rsid w:val="004D0E09"/>
    <w:rsid w:val="004D1C12"/>
    <w:rsid w:val="004D41C9"/>
    <w:rsid w:val="004D48AB"/>
    <w:rsid w:val="004D6486"/>
    <w:rsid w:val="004D6A16"/>
    <w:rsid w:val="004D6A1E"/>
    <w:rsid w:val="004D7C32"/>
    <w:rsid w:val="004E0680"/>
    <w:rsid w:val="004E0A56"/>
    <w:rsid w:val="004E0E8A"/>
    <w:rsid w:val="004E162B"/>
    <w:rsid w:val="004E1908"/>
    <w:rsid w:val="004E223D"/>
    <w:rsid w:val="004E2879"/>
    <w:rsid w:val="004E3D82"/>
    <w:rsid w:val="004E50FC"/>
    <w:rsid w:val="004E5CC6"/>
    <w:rsid w:val="004E66F2"/>
    <w:rsid w:val="004E7262"/>
    <w:rsid w:val="004E7F55"/>
    <w:rsid w:val="004F0459"/>
    <w:rsid w:val="004F0BBD"/>
    <w:rsid w:val="004F0D0F"/>
    <w:rsid w:val="004F1A40"/>
    <w:rsid w:val="004F1D97"/>
    <w:rsid w:val="004F1FD5"/>
    <w:rsid w:val="004F221C"/>
    <w:rsid w:val="004F282B"/>
    <w:rsid w:val="004F2D06"/>
    <w:rsid w:val="004F2D41"/>
    <w:rsid w:val="004F4D35"/>
    <w:rsid w:val="004F6CF6"/>
    <w:rsid w:val="00503B04"/>
    <w:rsid w:val="00506336"/>
    <w:rsid w:val="0050671B"/>
    <w:rsid w:val="00507858"/>
    <w:rsid w:val="00510782"/>
    <w:rsid w:val="00510F2D"/>
    <w:rsid w:val="0051332D"/>
    <w:rsid w:val="005133C3"/>
    <w:rsid w:val="00514165"/>
    <w:rsid w:val="00514D8F"/>
    <w:rsid w:val="005150E1"/>
    <w:rsid w:val="00516498"/>
    <w:rsid w:val="00516AD1"/>
    <w:rsid w:val="005202A0"/>
    <w:rsid w:val="0052109C"/>
    <w:rsid w:val="0052138F"/>
    <w:rsid w:val="005219F9"/>
    <w:rsid w:val="00521C5E"/>
    <w:rsid w:val="00521FA2"/>
    <w:rsid w:val="00523630"/>
    <w:rsid w:val="00523638"/>
    <w:rsid w:val="005244C0"/>
    <w:rsid w:val="00524A33"/>
    <w:rsid w:val="00524EC4"/>
    <w:rsid w:val="0052581B"/>
    <w:rsid w:val="005258CA"/>
    <w:rsid w:val="00525D61"/>
    <w:rsid w:val="00532682"/>
    <w:rsid w:val="005326F1"/>
    <w:rsid w:val="00532FFD"/>
    <w:rsid w:val="00534695"/>
    <w:rsid w:val="00534A69"/>
    <w:rsid w:val="005350ED"/>
    <w:rsid w:val="0053539A"/>
    <w:rsid w:val="00536624"/>
    <w:rsid w:val="005372D3"/>
    <w:rsid w:val="00540515"/>
    <w:rsid w:val="0054108A"/>
    <w:rsid w:val="0054142E"/>
    <w:rsid w:val="00541D3C"/>
    <w:rsid w:val="00543063"/>
    <w:rsid w:val="00543D42"/>
    <w:rsid w:val="0054444B"/>
    <w:rsid w:val="00544B6B"/>
    <w:rsid w:val="0054754B"/>
    <w:rsid w:val="005475B6"/>
    <w:rsid w:val="00547907"/>
    <w:rsid w:val="00547B73"/>
    <w:rsid w:val="00547D95"/>
    <w:rsid w:val="005508AE"/>
    <w:rsid w:val="00550A64"/>
    <w:rsid w:val="005517C7"/>
    <w:rsid w:val="005518E7"/>
    <w:rsid w:val="00551A84"/>
    <w:rsid w:val="00551E6B"/>
    <w:rsid w:val="00552377"/>
    <w:rsid w:val="00552C99"/>
    <w:rsid w:val="00552E29"/>
    <w:rsid w:val="005537A2"/>
    <w:rsid w:val="00553802"/>
    <w:rsid w:val="0055396F"/>
    <w:rsid w:val="00553E7A"/>
    <w:rsid w:val="00554CE4"/>
    <w:rsid w:val="00556A9E"/>
    <w:rsid w:val="00556C22"/>
    <w:rsid w:val="00560C60"/>
    <w:rsid w:val="005610E8"/>
    <w:rsid w:val="00561755"/>
    <w:rsid w:val="00561C88"/>
    <w:rsid w:val="0056389A"/>
    <w:rsid w:val="005644DF"/>
    <w:rsid w:val="005650B2"/>
    <w:rsid w:val="00565501"/>
    <w:rsid w:val="005659D0"/>
    <w:rsid w:val="005679F4"/>
    <w:rsid w:val="00570FE4"/>
    <w:rsid w:val="005726F4"/>
    <w:rsid w:val="005737D1"/>
    <w:rsid w:val="00574960"/>
    <w:rsid w:val="00574BCE"/>
    <w:rsid w:val="0057676C"/>
    <w:rsid w:val="005818D9"/>
    <w:rsid w:val="005836BA"/>
    <w:rsid w:val="005857E5"/>
    <w:rsid w:val="00585A7C"/>
    <w:rsid w:val="00587724"/>
    <w:rsid w:val="005879B0"/>
    <w:rsid w:val="00590893"/>
    <w:rsid w:val="00591D44"/>
    <w:rsid w:val="00592867"/>
    <w:rsid w:val="005929F6"/>
    <w:rsid w:val="00593809"/>
    <w:rsid w:val="0059419C"/>
    <w:rsid w:val="00594890"/>
    <w:rsid w:val="00594DC0"/>
    <w:rsid w:val="00595325"/>
    <w:rsid w:val="00596F42"/>
    <w:rsid w:val="005A0EFD"/>
    <w:rsid w:val="005A1CCF"/>
    <w:rsid w:val="005A1FBE"/>
    <w:rsid w:val="005A22EA"/>
    <w:rsid w:val="005A30F1"/>
    <w:rsid w:val="005A6246"/>
    <w:rsid w:val="005A6366"/>
    <w:rsid w:val="005B14F7"/>
    <w:rsid w:val="005B2817"/>
    <w:rsid w:val="005B2B06"/>
    <w:rsid w:val="005B2D7E"/>
    <w:rsid w:val="005B4128"/>
    <w:rsid w:val="005B45FD"/>
    <w:rsid w:val="005B5013"/>
    <w:rsid w:val="005B50A3"/>
    <w:rsid w:val="005B559E"/>
    <w:rsid w:val="005B5856"/>
    <w:rsid w:val="005B6D58"/>
    <w:rsid w:val="005B78A8"/>
    <w:rsid w:val="005C0273"/>
    <w:rsid w:val="005C18A3"/>
    <w:rsid w:val="005C4369"/>
    <w:rsid w:val="005C54C0"/>
    <w:rsid w:val="005C61BF"/>
    <w:rsid w:val="005C63E6"/>
    <w:rsid w:val="005C6519"/>
    <w:rsid w:val="005D205E"/>
    <w:rsid w:val="005D4AE1"/>
    <w:rsid w:val="005D7B13"/>
    <w:rsid w:val="005E3018"/>
    <w:rsid w:val="005E32CB"/>
    <w:rsid w:val="005E5F7C"/>
    <w:rsid w:val="005E750F"/>
    <w:rsid w:val="005F0208"/>
    <w:rsid w:val="005F1CB5"/>
    <w:rsid w:val="005F210B"/>
    <w:rsid w:val="005F22FC"/>
    <w:rsid w:val="005F2E94"/>
    <w:rsid w:val="005F2F60"/>
    <w:rsid w:val="005F3F5C"/>
    <w:rsid w:val="005F61F9"/>
    <w:rsid w:val="005F65D3"/>
    <w:rsid w:val="005F6E87"/>
    <w:rsid w:val="00601091"/>
    <w:rsid w:val="006042E6"/>
    <w:rsid w:val="00605E1F"/>
    <w:rsid w:val="00606A12"/>
    <w:rsid w:val="00606CB9"/>
    <w:rsid w:val="0060735F"/>
    <w:rsid w:val="006102D5"/>
    <w:rsid w:val="0061031A"/>
    <w:rsid w:val="00611A41"/>
    <w:rsid w:val="0061254A"/>
    <w:rsid w:val="006129A9"/>
    <w:rsid w:val="006133B7"/>
    <w:rsid w:val="0061406D"/>
    <w:rsid w:val="006150DC"/>
    <w:rsid w:val="006159EF"/>
    <w:rsid w:val="00616C09"/>
    <w:rsid w:val="006178F3"/>
    <w:rsid w:val="00617D61"/>
    <w:rsid w:val="00620533"/>
    <w:rsid w:val="00620D16"/>
    <w:rsid w:val="00621741"/>
    <w:rsid w:val="006226F8"/>
    <w:rsid w:val="0062294E"/>
    <w:rsid w:val="00622C32"/>
    <w:rsid w:val="00624E4D"/>
    <w:rsid w:val="0062507E"/>
    <w:rsid w:val="00625433"/>
    <w:rsid w:val="00625A70"/>
    <w:rsid w:val="00625DAD"/>
    <w:rsid w:val="00625E8C"/>
    <w:rsid w:val="00626508"/>
    <w:rsid w:val="00626A12"/>
    <w:rsid w:val="006276EB"/>
    <w:rsid w:val="006307BE"/>
    <w:rsid w:val="006310A7"/>
    <w:rsid w:val="00632732"/>
    <w:rsid w:val="00632880"/>
    <w:rsid w:val="00634076"/>
    <w:rsid w:val="0063424C"/>
    <w:rsid w:val="00634B60"/>
    <w:rsid w:val="0063516A"/>
    <w:rsid w:val="006352F0"/>
    <w:rsid w:val="006359F5"/>
    <w:rsid w:val="00635EFE"/>
    <w:rsid w:val="00636801"/>
    <w:rsid w:val="00636941"/>
    <w:rsid w:val="00636952"/>
    <w:rsid w:val="00641279"/>
    <w:rsid w:val="00641718"/>
    <w:rsid w:val="00642F75"/>
    <w:rsid w:val="0064338F"/>
    <w:rsid w:val="00643467"/>
    <w:rsid w:val="00643563"/>
    <w:rsid w:val="006435B4"/>
    <w:rsid w:val="00643E9E"/>
    <w:rsid w:val="006444FE"/>
    <w:rsid w:val="00645614"/>
    <w:rsid w:val="006468A5"/>
    <w:rsid w:val="00647C02"/>
    <w:rsid w:val="00650526"/>
    <w:rsid w:val="006515E5"/>
    <w:rsid w:val="006519AE"/>
    <w:rsid w:val="00651A2A"/>
    <w:rsid w:val="00652C91"/>
    <w:rsid w:val="00652D38"/>
    <w:rsid w:val="006536E6"/>
    <w:rsid w:val="006564F6"/>
    <w:rsid w:val="006579FD"/>
    <w:rsid w:val="0066149E"/>
    <w:rsid w:val="006614C4"/>
    <w:rsid w:val="00661EE3"/>
    <w:rsid w:val="0066361E"/>
    <w:rsid w:val="00663767"/>
    <w:rsid w:val="0066412E"/>
    <w:rsid w:val="0066416C"/>
    <w:rsid w:val="00664B09"/>
    <w:rsid w:val="00665559"/>
    <w:rsid w:val="00665C3A"/>
    <w:rsid w:val="00665FA1"/>
    <w:rsid w:val="00665FD8"/>
    <w:rsid w:val="0066687B"/>
    <w:rsid w:val="00667269"/>
    <w:rsid w:val="00667BE6"/>
    <w:rsid w:val="006711C3"/>
    <w:rsid w:val="00671323"/>
    <w:rsid w:val="00673ABE"/>
    <w:rsid w:val="0067403B"/>
    <w:rsid w:val="006742C1"/>
    <w:rsid w:val="006749CF"/>
    <w:rsid w:val="006753BD"/>
    <w:rsid w:val="00675673"/>
    <w:rsid w:val="00676147"/>
    <w:rsid w:val="006762A9"/>
    <w:rsid w:val="0067631F"/>
    <w:rsid w:val="00680172"/>
    <w:rsid w:val="00680731"/>
    <w:rsid w:val="0068075B"/>
    <w:rsid w:val="0068255E"/>
    <w:rsid w:val="00682F0B"/>
    <w:rsid w:val="0068323B"/>
    <w:rsid w:val="00684F6A"/>
    <w:rsid w:val="006866B4"/>
    <w:rsid w:val="00686988"/>
    <w:rsid w:val="006872FD"/>
    <w:rsid w:val="00687C94"/>
    <w:rsid w:val="00690ED2"/>
    <w:rsid w:val="00691D3C"/>
    <w:rsid w:val="00692C8D"/>
    <w:rsid w:val="00693221"/>
    <w:rsid w:val="006933B6"/>
    <w:rsid w:val="00694584"/>
    <w:rsid w:val="00694B68"/>
    <w:rsid w:val="0069775C"/>
    <w:rsid w:val="006A1AD4"/>
    <w:rsid w:val="006A22C0"/>
    <w:rsid w:val="006A32DF"/>
    <w:rsid w:val="006A3900"/>
    <w:rsid w:val="006A3C9F"/>
    <w:rsid w:val="006A45E7"/>
    <w:rsid w:val="006A4C00"/>
    <w:rsid w:val="006A6C0F"/>
    <w:rsid w:val="006A6EEA"/>
    <w:rsid w:val="006A760F"/>
    <w:rsid w:val="006A78CB"/>
    <w:rsid w:val="006A7F8D"/>
    <w:rsid w:val="006B1F29"/>
    <w:rsid w:val="006B2B72"/>
    <w:rsid w:val="006B2FD8"/>
    <w:rsid w:val="006B34DC"/>
    <w:rsid w:val="006B4A81"/>
    <w:rsid w:val="006B6244"/>
    <w:rsid w:val="006B7515"/>
    <w:rsid w:val="006B795D"/>
    <w:rsid w:val="006C00D7"/>
    <w:rsid w:val="006C082A"/>
    <w:rsid w:val="006C09A4"/>
    <w:rsid w:val="006C108A"/>
    <w:rsid w:val="006C119B"/>
    <w:rsid w:val="006C455D"/>
    <w:rsid w:val="006C46FE"/>
    <w:rsid w:val="006C4999"/>
    <w:rsid w:val="006C6C4C"/>
    <w:rsid w:val="006D0ECF"/>
    <w:rsid w:val="006D1AF2"/>
    <w:rsid w:val="006D2007"/>
    <w:rsid w:val="006D3A20"/>
    <w:rsid w:val="006D3D6E"/>
    <w:rsid w:val="006D5957"/>
    <w:rsid w:val="006D5E1D"/>
    <w:rsid w:val="006D6A80"/>
    <w:rsid w:val="006D6F17"/>
    <w:rsid w:val="006D76CB"/>
    <w:rsid w:val="006D7CC7"/>
    <w:rsid w:val="006E047A"/>
    <w:rsid w:val="006E1F0C"/>
    <w:rsid w:val="006E24FD"/>
    <w:rsid w:val="006E25AF"/>
    <w:rsid w:val="006E377B"/>
    <w:rsid w:val="006E403D"/>
    <w:rsid w:val="006E5114"/>
    <w:rsid w:val="006E59F4"/>
    <w:rsid w:val="006E60E3"/>
    <w:rsid w:val="006E6A8C"/>
    <w:rsid w:val="006F0012"/>
    <w:rsid w:val="006F0D0A"/>
    <w:rsid w:val="006F1218"/>
    <w:rsid w:val="006F127E"/>
    <w:rsid w:val="006F1528"/>
    <w:rsid w:val="006F25B7"/>
    <w:rsid w:val="006F2D99"/>
    <w:rsid w:val="006F4385"/>
    <w:rsid w:val="006F5A45"/>
    <w:rsid w:val="006F6852"/>
    <w:rsid w:val="006F6DD7"/>
    <w:rsid w:val="006F7B1C"/>
    <w:rsid w:val="006F7C71"/>
    <w:rsid w:val="006F7C97"/>
    <w:rsid w:val="006F7D85"/>
    <w:rsid w:val="00700934"/>
    <w:rsid w:val="00700A35"/>
    <w:rsid w:val="00700DAF"/>
    <w:rsid w:val="0070297B"/>
    <w:rsid w:val="00702A89"/>
    <w:rsid w:val="00702D35"/>
    <w:rsid w:val="00702E14"/>
    <w:rsid w:val="00703D37"/>
    <w:rsid w:val="00703FEC"/>
    <w:rsid w:val="00704750"/>
    <w:rsid w:val="007047F5"/>
    <w:rsid w:val="00704DE7"/>
    <w:rsid w:val="0070508E"/>
    <w:rsid w:val="007079FB"/>
    <w:rsid w:val="00707B0F"/>
    <w:rsid w:val="00707EB4"/>
    <w:rsid w:val="00711C58"/>
    <w:rsid w:val="007130B3"/>
    <w:rsid w:val="00713622"/>
    <w:rsid w:val="00713663"/>
    <w:rsid w:val="0071390A"/>
    <w:rsid w:val="00714BD8"/>
    <w:rsid w:val="00716760"/>
    <w:rsid w:val="00717450"/>
    <w:rsid w:val="007205A3"/>
    <w:rsid w:val="00720D25"/>
    <w:rsid w:val="00720F8C"/>
    <w:rsid w:val="00721F93"/>
    <w:rsid w:val="00722896"/>
    <w:rsid w:val="00722F46"/>
    <w:rsid w:val="00723981"/>
    <w:rsid w:val="0072506D"/>
    <w:rsid w:val="00725C07"/>
    <w:rsid w:val="00725CCC"/>
    <w:rsid w:val="007268E7"/>
    <w:rsid w:val="00726C0A"/>
    <w:rsid w:val="00726C92"/>
    <w:rsid w:val="00727995"/>
    <w:rsid w:val="0073024C"/>
    <w:rsid w:val="00731044"/>
    <w:rsid w:val="007315A1"/>
    <w:rsid w:val="00731F3F"/>
    <w:rsid w:val="007324AF"/>
    <w:rsid w:val="0073257E"/>
    <w:rsid w:val="00732CAE"/>
    <w:rsid w:val="007332B5"/>
    <w:rsid w:val="00733853"/>
    <w:rsid w:val="00734029"/>
    <w:rsid w:val="00734B87"/>
    <w:rsid w:val="007354E5"/>
    <w:rsid w:val="00735D02"/>
    <w:rsid w:val="007369F2"/>
    <w:rsid w:val="0073775E"/>
    <w:rsid w:val="00740CD0"/>
    <w:rsid w:val="007425BD"/>
    <w:rsid w:val="00743291"/>
    <w:rsid w:val="00743515"/>
    <w:rsid w:val="00745215"/>
    <w:rsid w:val="0074574F"/>
    <w:rsid w:val="00746505"/>
    <w:rsid w:val="00746A97"/>
    <w:rsid w:val="007520C0"/>
    <w:rsid w:val="007527FC"/>
    <w:rsid w:val="00752A51"/>
    <w:rsid w:val="00753F66"/>
    <w:rsid w:val="007549F4"/>
    <w:rsid w:val="00754B64"/>
    <w:rsid w:val="007554FA"/>
    <w:rsid w:val="00755F05"/>
    <w:rsid w:val="00755F07"/>
    <w:rsid w:val="00756348"/>
    <w:rsid w:val="007575AB"/>
    <w:rsid w:val="00761667"/>
    <w:rsid w:val="007618E5"/>
    <w:rsid w:val="00761EEA"/>
    <w:rsid w:val="00762FA0"/>
    <w:rsid w:val="007635C6"/>
    <w:rsid w:val="007644DB"/>
    <w:rsid w:val="00765ABA"/>
    <w:rsid w:val="00766D59"/>
    <w:rsid w:val="00766D67"/>
    <w:rsid w:val="00766EF9"/>
    <w:rsid w:val="007672A8"/>
    <w:rsid w:val="0076734C"/>
    <w:rsid w:val="00767A1B"/>
    <w:rsid w:val="00770C1B"/>
    <w:rsid w:val="00770E4A"/>
    <w:rsid w:val="007718D6"/>
    <w:rsid w:val="00771C0E"/>
    <w:rsid w:val="00772371"/>
    <w:rsid w:val="00772D91"/>
    <w:rsid w:val="00772F80"/>
    <w:rsid w:val="00773408"/>
    <w:rsid w:val="00773AD8"/>
    <w:rsid w:val="0077490F"/>
    <w:rsid w:val="00774D0D"/>
    <w:rsid w:val="00774DB7"/>
    <w:rsid w:val="00775BFF"/>
    <w:rsid w:val="00775D98"/>
    <w:rsid w:val="00777C09"/>
    <w:rsid w:val="00783DC6"/>
    <w:rsid w:val="00784C4A"/>
    <w:rsid w:val="0078665E"/>
    <w:rsid w:val="0078673B"/>
    <w:rsid w:val="007908EB"/>
    <w:rsid w:val="007913F9"/>
    <w:rsid w:val="0079214F"/>
    <w:rsid w:val="00792938"/>
    <w:rsid w:val="00794BEF"/>
    <w:rsid w:val="00795D8C"/>
    <w:rsid w:val="0079619B"/>
    <w:rsid w:val="007A153A"/>
    <w:rsid w:val="007A1764"/>
    <w:rsid w:val="007A1EDD"/>
    <w:rsid w:val="007A2BEA"/>
    <w:rsid w:val="007A36ED"/>
    <w:rsid w:val="007A5FA4"/>
    <w:rsid w:val="007A70DD"/>
    <w:rsid w:val="007B1550"/>
    <w:rsid w:val="007B16FC"/>
    <w:rsid w:val="007B20CF"/>
    <w:rsid w:val="007B22C1"/>
    <w:rsid w:val="007B2546"/>
    <w:rsid w:val="007B3402"/>
    <w:rsid w:val="007B44CD"/>
    <w:rsid w:val="007B4E0F"/>
    <w:rsid w:val="007B5ABB"/>
    <w:rsid w:val="007C2D0B"/>
    <w:rsid w:val="007C3CDC"/>
    <w:rsid w:val="007C5CE0"/>
    <w:rsid w:val="007C6514"/>
    <w:rsid w:val="007C7B8B"/>
    <w:rsid w:val="007C7DCE"/>
    <w:rsid w:val="007D0320"/>
    <w:rsid w:val="007D0502"/>
    <w:rsid w:val="007D0E15"/>
    <w:rsid w:val="007D1D6D"/>
    <w:rsid w:val="007D2FDF"/>
    <w:rsid w:val="007D33CD"/>
    <w:rsid w:val="007D35D4"/>
    <w:rsid w:val="007D42AE"/>
    <w:rsid w:val="007D43BD"/>
    <w:rsid w:val="007D56B4"/>
    <w:rsid w:val="007D574A"/>
    <w:rsid w:val="007D61C8"/>
    <w:rsid w:val="007D6726"/>
    <w:rsid w:val="007E0342"/>
    <w:rsid w:val="007E09E1"/>
    <w:rsid w:val="007E299A"/>
    <w:rsid w:val="007E32F5"/>
    <w:rsid w:val="007E48B5"/>
    <w:rsid w:val="007E527C"/>
    <w:rsid w:val="007E5F1D"/>
    <w:rsid w:val="007E67BE"/>
    <w:rsid w:val="007F1821"/>
    <w:rsid w:val="007F3CA3"/>
    <w:rsid w:val="007F3E20"/>
    <w:rsid w:val="007F4C28"/>
    <w:rsid w:val="007F51AD"/>
    <w:rsid w:val="007F60C1"/>
    <w:rsid w:val="007F6308"/>
    <w:rsid w:val="007F71A0"/>
    <w:rsid w:val="008013E3"/>
    <w:rsid w:val="00801BC4"/>
    <w:rsid w:val="00801FED"/>
    <w:rsid w:val="008028B9"/>
    <w:rsid w:val="008030E9"/>
    <w:rsid w:val="00803250"/>
    <w:rsid w:val="008034B3"/>
    <w:rsid w:val="00803C1A"/>
    <w:rsid w:val="0080478F"/>
    <w:rsid w:val="00805694"/>
    <w:rsid w:val="00806291"/>
    <w:rsid w:val="00807408"/>
    <w:rsid w:val="00810333"/>
    <w:rsid w:val="00811AEE"/>
    <w:rsid w:val="00811B84"/>
    <w:rsid w:val="008125F4"/>
    <w:rsid w:val="00812C25"/>
    <w:rsid w:val="00814505"/>
    <w:rsid w:val="00814F19"/>
    <w:rsid w:val="008159D5"/>
    <w:rsid w:val="00815D37"/>
    <w:rsid w:val="00815EAF"/>
    <w:rsid w:val="0081651D"/>
    <w:rsid w:val="008179F1"/>
    <w:rsid w:val="0082163B"/>
    <w:rsid w:val="00821DC6"/>
    <w:rsid w:val="0082261A"/>
    <w:rsid w:val="008227E4"/>
    <w:rsid w:val="00822C9D"/>
    <w:rsid w:val="00823674"/>
    <w:rsid w:val="00824850"/>
    <w:rsid w:val="00824970"/>
    <w:rsid w:val="00825150"/>
    <w:rsid w:val="0082527E"/>
    <w:rsid w:val="0082574C"/>
    <w:rsid w:val="00825F4E"/>
    <w:rsid w:val="00826CA2"/>
    <w:rsid w:val="008303CC"/>
    <w:rsid w:val="00830453"/>
    <w:rsid w:val="00830B5D"/>
    <w:rsid w:val="00830BCD"/>
    <w:rsid w:val="008327C0"/>
    <w:rsid w:val="00832A74"/>
    <w:rsid w:val="008344E5"/>
    <w:rsid w:val="00834C2C"/>
    <w:rsid w:val="00834E73"/>
    <w:rsid w:val="00836C87"/>
    <w:rsid w:val="008401B7"/>
    <w:rsid w:val="00842926"/>
    <w:rsid w:val="0085070E"/>
    <w:rsid w:val="00850712"/>
    <w:rsid w:val="00850734"/>
    <w:rsid w:val="00852D83"/>
    <w:rsid w:val="008532F5"/>
    <w:rsid w:val="00853A1E"/>
    <w:rsid w:val="00853BF0"/>
    <w:rsid w:val="00853F18"/>
    <w:rsid w:val="0085449F"/>
    <w:rsid w:val="00854EA3"/>
    <w:rsid w:val="0085535F"/>
    <w:rsid w:val="0085665E"/>
    <w:rsid w:val="00856952"/>
    <w:rsid w:val="00857DDC"/>
    <w:rsid w:val="00860505"/>
    <w:rsid w:val="00863A54"/>
    <w:rsid w:val="00863C38"/>
    <w:rsid w:val="008644BC"/>
    <w:rsid w:val="00864A6D"/>
    <w:rsid w:val="00865E8A"/>
    <w:rsid w:val="0086718C"/>
    <w:rsid w:val="0086729C"/>
    <w:rsid w:val="00867C0A"/>
    <w:rsid w:val="00867D36"/>
    <w:rsid w:val="0087044C"/>
    <w:rsid w:val="00870817"/>
    <w:rsid w:val="00872DD1"/>
    <w:rsid w:val="00872E51"/>
    <w:rsid w:val="008737A9"/>
    <w:rsid w:val="00874A4B"/>
    <w:rsid w:val="0087594C"/>
    <w:rsid w:val="00876D02"/>
    <w:rsid w:val="0087733B"/>
    <w:rsid w:val="00877D08"/>
    <w:rsid w:val="00880D09"/>
    <w:rsid w:val="00884638"/>
    <w:rsid w:val="00884AF8"/>
    <w:rsid w:val="00884EE1"/>
    <w:rsid w:val="008856CF"/>
    <w:rsid w:val="00885DB2"/>
    <w:rsid w:val="00885E80"/>
    <w:rsid w:val="00886CBF"/>
    <w:rsid w:val="008876FA"/>
    <w:rsid w:val="00887B82"/>
    <w:rsid w:val="00890783"/>
    <w:rsid w:val="008909D1"/>
    <w:rsid w:val="00891978"/>
    <w:rsid w:val="00892B9A"/>
    <w:rsid w:val="00893813"/>
    <w:rsid w:val="00893834"/>
    <w:rsid w:val="00896169"/>
    <w:rsid w:val="008961C0"/>
    <w:rsid w:val="00897876"/>
    <w:rsid w:val="008A041C"/>
    <w:rsid w:val="008A08D1"/>
    <w:rsid w:val="008A3055"/>
    <w:rsid w:val="008A4802"/>
    <w:rsid w:val="008A48B1"/>
    <w:rsid w:val="008A4F58"/>
    <w:rsid w:val="008A58CC"/>
    <w:rsid w:val="008A65BD"/>
    <w:rsid w:val="008A6B31"/>
    <w:rsid w:val="008A7758"/>
    <w:rsid w:val="008B18A2"/>
    <w:rsid w:val="008B2ACA"/>
    <w:rsid w:val="008B3276"/>
    <w:rsid w:val="008B334A"/>
    <w:rsid w:val="008B37CE"/>
    <w:rsid w:val="008B42CB"/>
    <w:rsid w:val="008B4D42"/>
    <w:rsid w:val="008B57A5"/>
    <w:rsid w:val="008B5C5B"/>
    <w:rsid w:val="008B623D"/>
    <w:rsid w:val="008B6629"/>
    <w:rsid w:val="008B6CAB"/>
    <w:rsid w:val="008B7674"/>
    <w:rsid w:val="008B7F74"/>
    <w:rsid w:val="008C1C38"/>
    <w:rsid w:val="008C1E2F"/>
    <w:rsid w:val="008C2EC3"/>
    <w:rsid w:val="008C58AE"/>
    <w:rsid w:val="008C61AC"/>
    <w:rsid w:val="008C70CA"/>
    <w:rsid w:val="008D022E"/>
    <w:rsid w:val="008D0C1C"/>
    <w:rsid w:val="008D1FEB"/>
    <w:rsid w:val="008D2FA0"/>
    <w:rsid w:val="008D349E"/>
    <w:rsid w:val="008D54E2"/>
    <w:rsid w:val="008D557F"/>
    <w:rsid w:val="008D66EF"/>
    <w:rsid w:val="008E0ED3"/>
    <w:rsid w:val="008E4BBB"/>
    <w:rsid w:val="008E5063"/>
    <w:rsid w:val="008E5F10"/>
    <w:rsid w:val="008E61A3"/>
    <w:rsid w:val="008E771C"/>
    <w:rsid w:val="008E771D"/>
    <w:rsid w:val="008F0008"/>
    <w:rsid w:val="008F1C2C"/>
    <w:rsid w:val="008F271C"/>
    <w:rsid w:val="008F2D2A"/>
    <w:rsid w:val="008F371E"/>
    <w:rsid w:val="008F4C47"/>
    <w:rsid w:val="008F4D20"/>
    <w:rsid w:val="008F5572"/>
    <w:rsid w:val="008F732C"/>
    <w:rsid w:val="009001FF"/>
    <w:rsid w:val="00900238"/>
    <w:rsid w:val="00901D3B"/>
    <w:rsid w:val="00903A03"/>
    <w:rsid w:val="00903AD9"/>
    <w:rsid w:val="00904164"/>
    <w:rsid w:val="00905C22"/>
    <w:rsid w:val="009064E1"/>
    <w:rsid w:val="00906BFA"/>
    <w:rsid w:val="00907037"/>
    <w:rsid w:val="00910F9A"/>
    <w:rsid w:val="00911D82"/>
    <w:rsid w:val="0091203A"/>
    <w:rsid w:val="00913041"/>
    <w:rsid w:val="00913FB0"/>
    <w:rsid w:val="00914D52"/>
    <w:rsid w:val="00914D5F"/>
    <w:rsid w:val="00915313"/>
    <w:rsid w:val="00915A99"/>
    <w:rsid w:val="00916E30"/>
    <w:rsid w:val="00917E15"/>
    <w:rsid w:val="0092074F"/>
    <w:rsid w:val="00920C9D"/>
    <w:rsid w:val="009210B1"/>
    <w:rsid w:val="009212D4"/>
    <w:rsid w:val="00922513"/>
    <w:rsid w:val="009261C2"/>
    <w:rsid w:val="00931276"/>
    <w:rsid w:val="0093170D"/>
    <w:rsid w:val="00932FE3"/>
    <w:rsid w:val="00933D95"/>
    <w:rsid w:val="009356DC"/>
    <w:rsid w:val="00937B1F"/>
    <w:rsid w:val="0094021A"/>
    <w:rsid w:val="009408A3"/>
    <w:rsid w:val="00940ABF"/>
    <w:rsid w:val="00940C4E"/>
    <w:rsid w:val="0094112C"/>
    <w:rsid w:val="00942603"/>
    <w:rsid w:val="00942CC1"/>
    <w:rsid w:val="00946DB5"/>
    <w:rsid w:val="00947D82"/>
    <w:rsid w:val="009514D3"/>
    <w:rsid w:val="00951C84"/>
    <w:rsid w:val="00951E5B"/>
    <w:rsid w:val="00952018"/>
    <w:rsid w:val="00954019"/>
    <w:rsid w:val="00954AF4"/>
    <w:rsid w:val="00954EBB"/>
    <w:rsid w:val="00954EE0"/>
    <w:rsid w:val="00954F52"/>
    <w:rsid w:val="00955F0A"/>
    <w:rsid w:val="009560CB"/>
    <w:rsid w:val="00956237"/>
    <w:rsid w:val="0095628B"/>
    <w:rsid w:val="0095683E"/>
    <w:rsid w:val="009633EB"/>
    <w:rsid w:val="00963973"/>
    <w:rsid w:val="0096483A"/>
    <w:rsid w:val="00964B17"/>
    <w:rsid w:val="00965234"/>
    <w:rsid w:val="00971291"/>
    <w:rsid w:val="00971BB2"/>
    <w:rsid w:val="00971D48"/>
    <w:rsid w:val="00972A17"/>
    <w:rsid w:val="00973B90"/>
    <w:rsid w:val="0097453A"/>
    <w:rsid w:val="0097476C"/>
    <w:rsid w:val="00975325"/>
    <w:rsid w:val="00977AD9"/>
    <w:rsid w:val="00977B5A"/>
    <w:rsid w:val="00980040"/>
    <w:rsid w:val="009819AB"/>
    <w:rsid w:val="00982108"/>
    <w:rsid w:val="0098308D"/>
    <w:rsid w:val="00983926"/>
    <w:rsid w:val="00984EEF"/>
    <w:rsid w:val="009859CF"/>
    <w:rsid w:val="00985BE2"/>
    <w:rsid w:val="00985CFF"/>
    <w:rsid w:val="00985E77"/>
    <w:rsid w:val="0098633D"/>
    <w:rsid w:val="00987F8C"/>
    <w:rsid w:val="00990224"/>
    <w:rsid w:val="00990C0D"/>
    <w:rsid w:val="00991394"/>
    <w:rsid w:val="00991527"/>
    <w:rsid w:val="00993123"/>
    <w:rsid w:val="00993F9C"/>
    <w:rsid w:val="00993FBC"/>
    <w:rsid w:val="00993FE6"/>
    <w:rsid w:val="0099402F"/>
    <w:rsid w:val="0099488A"/>
    <w:rsid w:val="00995EE7"/>
    <w:rsid w:val="009973CF"/>
    <w:rsid w:val="009977FE"/>
    <w:rsid w:val="00997850"/>
    <w:rsid w:val="009A16E4"/>
    <w:rsid w:val="009A28AC"/>
    <w:rsid w:val="009A2C9E"/>
    <w:rsid w:val="009A301E"/>
    <w:rsid w:val="009A4E52"/>
    <w:rsid w:val="009A52B2"/>
    <w:rsid w:val="009A5A28"/>
    <w:rsid w:val="009A5DD0"/>
    <w:rsid w:val="009B05FC"/>
    <w:rsid w:val="009B2413"/>
    <w:rsid w:val="009B3AFC"/>
    <w:rsid w:val="009B3BB6"/>
    <w:rsid w:val="009B4036"/>
    <w:rsid w:val="009B7CEB"/>
    <w:rsid w:val="009C03BA"/>
    <w:rsid w:val="009C255B"/>
    <w:rsid w:val="009C3F9D"/>
    <w:rsid w:val="009C4502"/>
    <w:rsid w:val="009C5E7C"/>
    <w:rsid w:val="009C71A2"/>
    <w:rsid w:val="009C7AFE"/>
    <w:rsid w:val="009D01C1"/>
    <w:rsid w:val="009D06F6"/>
    <w:rsid w:val="009D0FF9"/>
    <w:rsid w:val="009D10FA"/>
    <w:rsid w:val="009D1468"/>
    <w:rsid w:val="009D186E"/>
    <w:rsid w:val="009D1F5F"/>
    <w:rsid w:val="009D262F"/>
    <w:rsid w:val="009D2C64"/>
    <w:rsid w:val="009D4DF4"/>
    <w:rsid w:val="009D67D3"/>
    <w:rsid w:val="009D6D36"/>
    <w:rsid w:val="009D76C2"/>
    <w:rsid w:val="009E1A08"/>
    <w:rsid w:val="009E1E78"/>
    <w:rsid w:val="009E3D20"/>
    <w:rsid w:val="009E4341"/>
    <w:rsid w:val="009E67DB"/>
    <w:rsid w:val="009F084E"/>
    <w:rsid w:val="009F0FCF"/>
    <w:rsid w:val="009F0FD1"/>
    <w:rsid w:val="009F239E"/>
    <w:rsid w:val="009F243F"/>
    <w:rsid w:val="009F33BB"/>
    <w:rsid w:val="009F44BB"/>
    <w:rsid w:val="009F48A6"/>
    <w:rsid w:val="009F4AA4"/>
    <w:rsid w:val="009F5050"/>
    <w:rsid w:val="009F6A14"/>
    <w:rsid w:val="009F6E64"/>
    <w:rsid w:val="009F7689"/>
    <w:rsid w:val="009F7C02"/>
    <w:rsid w:val="00A01C01"/>
    <w:rsid w:val="00A028A0"/>
    <w:rsid w:val="00A03E5B"/>
    <w:rsid w:val="00A040FC"/>
    <w:rsid w:val="00A05040"/>
    <w:rsid w:val="00A05344"/>
    <w:rsid w:val="00A05B31"/>
    <w:rsid w:val="00A0649E"/>
    <w:rsid w:val="00A0736F"/>
    <w:rsid w:val="00A07403"/>
    <w:rsid w:val="00A0741D"/>
    <w:rsid w:val="00A07FE2"/>
    <w:rsid w:val="00A108A5"/>
    <w:rsid w:val="00A149FB"/>
    <w:rsid w:val="00A14CF2"/>
    <w:rsid w:val="00A15B6A"/>
    <w:rsid w:val="00A15CD6"/>
    <w:rsid w:val="00A1655F"/>
    <w:rsid w:val="00A17984"/>
    <w:rsid w:val="00A17EB6"/>
    <w:rsid w:val="00A207F0"/>
    <w:rsid w:val="00A21828"/>
    <w:rsid w:val="00A2208B"/>
    <w:rsid w:val="00A230EC"/>
    <w:rsid w:val="00A236E7"/>
    <w:rsid w:val="00A23BE3"/>
    <w:rsid w:val="00A24FD8"/>
    <w:rsid w:val="00A25381"/>
    <w:rsid w:val="00A25A87"/>
    <w:rsid w:val="00A25EED"/>
    <w:rsid w:val="00A2662F"/>
    <w:rsid w:val="00A26A20"/>
    <w:rsid w:val="00A276D5"/>
    <w:rsid w:val="00A277C1"/>
    <w:rsid w:val="00A30665"/>
    <w:rsid w:val="00A31CDB"/>
    <w:rsid w:val="00A32D89"/>
    <w:rsid w:val="00A333D7"/>
    <w:rsid w:val="00A33792"/>
    <w:rsid w:val="00A349CE"/>
    <w:rsid w:val="00A362E9"/>
    <w:rsid w:val="00A36386"/>
    <w:rsid w:val="00A369DC"/>
    <w:rsid w:val="00A36EC9"/>
    <w:rsid w:val="00A37D52"/>
    <w:rsid w:val="00A404C5"/>
    <w:rsid w:val="00A415FB"/>
    <w:rsid w:val="00A41726"/>
    <w:rsid w:val="00A42090"/>
    <w:rsid w:val="00A4325F"/>
    <w:rsid w:val="00A44177"/>
    <w:rsid w:val="00A44729"/>
    <w:rsid w:val="00A4553E"/>
    <w:rsid w:val="00A46F22"/>
    <w:rsid w:val="00A47F57"/>
    <w:rsid w:val="00A50834"/>
    <w:rsid w:val="00A5089B"/>
    <w:rsid w:val="00A508C7"/>
    <w:rsid w:val="00A53C3A"/>
    <w:rsid w:val="00A53EB6"/>
    <w:rsid w:val="00A54738"/>
    <w:rsid w:val="00A555FA"/>
    <w:rsid w:val="00A55921"/>
    <w:rsid w:val="00A56063"/>
    <w:rsid w:val="00A6166F"/>
    <w:rsid w:val="00A6358E"/>
    <w:rsid w:val="00A63727"/>
    <w:rsid w:val="00A63BF9"/>
    <w:rsid w:val="00A6430A"/>
    <w:rsid w:val="00A64E28"/>
    <w:rsid w:val="00A6783A"/>
    <w:rsid w:val="00A703A8"/>
    <w:rsid w:val="00A706D5"/>
    <w:rsid w:val="00A70FD6"/>
    <w:rsid w:val="00A718C4"/>
    <w:rsid w:val="00A71AEF"/>
    <w:rsid w:val="00A7238F"/>
    <w:rsid w:val="00A7602B"/>
    <w:rsid w:val="00A76BE6"/>
    <w:rsid w:val="00A76D6C"/>
    <w:rsid w:val="00A776EA"/>
    <w:rsid w:val="00A805F5"/>
    <w:rsid w:val="00A80E6E"/>
    <w:rsid w:val="00A81306"/>
    <w:rsid w:val="00A81C33"/>
    <w:rsid w:val="00A821F8"/>
    <w:rsid w:val="00A836CF"/>
    <w:rsid w:val="00A837DE"/>
    <w:rsid w:val="00A8399A"/>
    <w:rsid w:val="00A85105"/>
    <w:rsid w:val="00A86FFA"/>
    <w:rsid w:val="00A872BD"/>
    <w:rsid w:val="00A874AD"/>
    <w:rsid w:val="00A87AE6"/>
    <w:rsid w:val="00A9081A"/>
    <w:rsid w:val="00A90DA1"/>
    <w:rsid w:val="00A9203C"/>
    <w:rsid w:val="00A9324B"/>
    <w:rsid w:val="00A94890"/>
    <w:rsid w:val="00A94D74"/>
    <w:rsid w:val="00A96CDE"/>
    <w:rsid w:val="00A9701E"/>
    <w:rsid w:val="00A970D1"/>
    <w:rsid w:val="00A973EE"/>
    <w:rsid w:val="00AA0624"/>
    <w:rsid w:val="00AA06E6"/>
    <w:rsid w:val="00AA0860"/>
    <w:rsid w:val="00AA0B19"/>
    <w:rsid w:val="00AA1316"/>
    <w:rsid w:val="00AA1D59"/>
    <w:rsid w:val="00AA322F"/>
    <w:rsid w:val="00AA3D5A"/>
    <w:rsid w:val="00AA3D9D"/>
    <w:rsid w:val="00AA4005"/>
    <w:rsid w:val="00AA4C65"/>
    <w:rsid w:val="00AA4E30"/>
    <w:rsid w:val="00AA5229"/>
    <w:rsid w:val="00AA5ECF"/>
    <w:rsid w:val="00AA6B3A"/>
    <w:rsid w:val="00AA6EDA"/>
    <w:rsid w:val="00AA7DBB"/>
    <w:rsid w:val="00AB007E"/>
    <w:rsid w:val="00AB00A5"/>
    <w:rsid w:val="00AB10A7"/>
    <w:rsid w:val="00AB1D96"/>
    <w:rsid w:val="00AB2E73"/>
    <w:rsid w:val="00AB3347"/>
    <w:rsid w:val="00AB3AEF"/>
    <w:rsid w:val="00AB409A"/>
    <w:rsid w:val="00AB51BA"/>
    <w:rsid w:val="00AB5C6F"/>
    <w:rsid w:val="00AB62B2"/>
    <w:rsid w:val="00AB7DE6"/>
    <w:rsid w:val="00AB7E01"/>
    <w:rsid w:val="00AC0438"/>
    <w:rsid w:val="00AC0B6B"/>
    <w:rsid w:val="00AC1BA4"/>
    <w:rsid w:val="00AC2561"/>
    <w:rsid w:val="00AC31A1"/>
    <w:rsid w:val="00AC5CE5"/>
    <w:rsid w:val="00AC65E0"/>
    <w:rsid w:val="00AC6E50"/>
    <w:rsid w:val="00AC7144"/>
    <w:rsid w:val="00AC7CC2"/>
    <w:rsid w:val="00AC7F2D"/>
    <w:rsid w:val="00AC7FFB"/>
    <w:rsid w:val="00AD1248"/>
    <w:rsid w:val="00AD24BA"/>
    <w:rsid w:val="00AD29A0"/>
    <w:rsid w:val="00AD2ADD"/>
    <w:rsid w:val="00AD31EF"/>
    <w:rsid w:val="00AD40E8"/>
    <w:rsid w:val="00AD4238"/>
    <w:rsid w:val="00AD4E10"/>
    <w:rsid w:val="00AD531E"/>
    <w:rsid w:val="00AD5A3F"/>
    <w:rsid w:val="00AD5A53"/>
    <w:rsid w:val="00AD6377"/>
    <w:rsid w:val="00AD7339"/>
    <w:rsid w:val="00AD7653"/>
    <w:rsid w:val="00AD77FA"/>
    <w:rsid w:val="00AD7E4D"/>
    <w:rsid w:val="00AE0EF8"/>
    <w:rsid w:val="00AE1263"/>
    <w:rsid w:val="00AE156E"/>
    <w:rsid w:val="00AE1CB2"/>
    <w:rsid w:val="00AE25DB"/>
    <w:rsid w:val="00AE33B2"/>
    <w:rsid w:val="00AE343C"/>
    <w:rsid w:val="00AE4FCE"/>
    <w:rsid w:val="00AE556D"/>
    <w:rsid w:val="00AE557F"/>
    <w:rsid w:val="00AE5790"/>
    <w:rsid w:val="00AE5CA3"/>
    <w:rsid w:val="00AE6E69"/>
    <w:rsid w:val="00AF01E7"/>
    <w:rsid w:val="00AF0D99"/>
    <w:rsid w:val="00AF1DEB"/>
    <w:rsid w:val="00AF3891"/>
    <w:rsid w:val="00AF48A3"/>
    <w:rsid w:val="00AF4922"/>
    <w:rsid w:val="00AF5146"/>
    <w:rsid w:val="00AF63EE"/>
    <w:rsid w:val="00AF6E4A"/>
    <w:rsid w:val="00AF70A4"/>
    <w:rsid w:val="00B00DB2"/>
    <w:rsid w:val="00B01B79"/>
    <w:rsid w:val="00B029F0"/>
    <w:rsid w:val="00B03B04"/>
    <w:rsid w:val="00B03FDA"/>
    <w:rsid w:val="00B04003"/>
    <w:rsid w:val="00B0491B"/>
    <w:rsid w:val="00B04F3E"/>
    <w:rsid w:val="00B07204"/>
    <w:rsid w:val="00B079CC"/>
    <w:rsid w:val="00B1037A"/>
    <w:rsid w:val="00B109CA"/>
    <w:rsid w:val="00B11F71"/>
    <w:rsid w:val="00B12052"/>
    <w:rsid w:val="00B1278F"/>
    <w:rsid w:val="00B13476"/>
    <w:rsid w:val="00B139FB"/>
    <w:rsid w:val="00B14130"/>
    <w:rsid w:val="00B14492"/>
    <w:rsid w:val="00B15AA1"/>
    <w:rsid w:val="00B1635A"/>
    <w:rsid w:val="00B16522"/>
    <w:rsid w:val="00B172C4"/>
    <w:rsid w:val="00B17B68"/>
    <w:rsid w:val="00B20134"/>
    <w:rsid w:val="00B2061B"/>
    <w:rsid w:val="00B20E04"/>
    <w:rsid w:val="00B2173C"/>
    <w:rsid w:val="00B223D0"/>
    <w:rsid w:val="00B2263F"/>
    <w:rsid w:val="00B22EDC"/>
    <w:rsid w:val="00B23CE8"/>
    <w:rsid w:val="00B24507"/>
    <w:rsid w:val="00B25952"/>
    <w:rsid w:val="00B259CB"/>
    <w:rsid w:val="00B276A6"/>
    <w:rsid w:val="00B27D33"/>
    <w:rsid w:val="00B27EB6"/>
    <w:rsid w:val="00B30DCD"/>
    <w:rsid w:val="00B31159"/>
    <w:rsid w:val="00B31332"/>
    <w:rsid w:val="00B31591"/>
    <w:rsid w:val="00B329CA"/>
    <w:rsid w:val="00B329DC"/>
    <w:rsid w:val="00B348E1"/>
    <w:rsid w:val="00B34F39"/>
    <w:rsid w:val="00B3577C"/>
    <w:rsid w:val="00B3762C"/>
    <w:rsid w:val="00B378E5"/>
    <w:rsid w:val="00B407FC"/>
    <w:rsid w:val="00B40EE8"/>
    <w:rsid w:val="00B40F79"/>
    <w:rsid w:val="00B42681"/>
    <w:rsid w:val="00B43EC9"/>
    <w:rsid w:val="00B44CDB"/>
    <w:rsid w:val="00B45ED8"/>
    <w:rsid w:val="00B45FC4"/>
    <w:rsid w:val="00B46158"/>
    <w:rsid w:val="00B47C07"/>
    <w:rsid w:val="00B500A0"/>
    <w:rsid w:val="00B50723"/>
    <w:rsid w:val="00B508DC"/>
    <w:rsid w:val="00B5171F"/>
    <w:rsid w:val="00B53065"/>
    <w:rsid w:val="00B5308A"/>
    <w:rsid w:val="00B53F68"/>
    <w:rsid w:val="00B54C8F"/>
    <w:rsid w:val="00B56738"/>
    <w:rsid w:val="00B57319"/>
    <w:rsid w:val="00B601EE"/>
    <w:rsid w:val="00B608C8"/>
    <w:rsid w:val="00B60BDA"/>
    <w:rsid w:val="00B61767"/>
    <w:rsid w:val="00B6309F"/>
    <w:rsid w:val="00B63414"/>
    <w:rsid w:val="00B640FA"/>
    <w:rsid w:val="00B65517"/>
    <w:rsid w:val="00B65648"/>
    <w:rsid w:val="00B65BB4"/>
    <w:rsid w:val="00B67A1F"/>
    <w:rsid w:val="00B70433"/>
    <w:rsid w:val="00B70824"/>
    <w:rsid w:val="00B70A8E"/>
    <w:rsid w:val="00B744FE"/>
    <w:rsid w:val="00B75F8D"/>
    <w:rsid w:val="00B81B1E"/>
    <w:rsid w:val="00B81C51"/>
    <w:rsid w:val="00B81D95"/>
    <w:rsid w:val="00B82C33"/>
    <w:rsid w:val="00B82E84"/>
    <w:rsid w:val="00B8408D"/>
    <w:rsid w:val="00B85182"/>
    <w:rsid w:val="00B85D4F"/>
    <w:rsid w:val="00B9061E"/>
    <w:rsid w:val="00B93F17"/>
    <w:rsid w:val="00B951DB"/>
    <w:rsid w:val="00B95E32"/>
    <w:rsid w:val="00B960B3"/>
    <w:rsid w:val="00B970F9"/>
    <w:rsid w:val="00B9719A"/>
    <w:rsid w:val="00B972C2"/>
    <w:rsid w:val="00BA139C"/>
    <w:rsid w:val="00BA1F43"/>
    <w:rsid w:val="00BA2CF5"/>
    <w:rsid w:val="00BA2F2F"/>
    <w:rsid w:val="00BA3CB2"/>
    <w:rsid w:val="00BA550A"/>
    <w:rsid w:val="00BA55F5"/>
    <w:rsid w:val="00BB05E4"/>
    <w:rsid w:val="00BB1782"/>
    <w:rsid w:val="00BB2345"/>
    <w:rsid w:val="00BB34BA"/>
    <w:rsid w:val="00BB3A5E"/>
    <w:rsid w:val="00BB3B5D"/>
    <w:rsid w:val="00BB3DBD"/>
    <w:rsid w:val="00BB51FB"/>
    <w:rsid w:val="00BB6170"/>
    <w:rsid w:val="00BB7495"/>
    <w:rsid w:val="00BB7BBE"/>
    <w:rsid w:val="00BB7DF8"/>
    <w:rsid w:val="00BC0649"/>
    <w:rsid w:val="00BC07E8"/>
    <w:rsid w:val="00BC08BE"/>
    <w:rsid w:val="00BC159F"/>
    <w:rsid w:val="00BC1A6C"/>
    <w:rsid w:val="00BC1BDA"/>
    <w:rsid w:val="00BC2B19"/>
    <w:rsid w:val="00BC362E"/>
    <w:rsid w:val="00BC3C17"/>
    <w:rsid w:val="00BC4891"/>
    <w:rsid w:val="00BC4C11"/>
    <w:rsid w:val="00BC74D3"/>
    <w:rsid w:val="00BD0236"/>
    <w:rsid w:val="00BD096E"/>
    <w:rsid w:val="00BD187F"/>
    <w:rsid w:val="00BD24B8"/>
    <w:rsid w:val="00BD40C4"/>
    <w:rsid w:val="00BD52A5"/>
    <w:rsid w:val="00BD7458"/>
    <w:rsid w:val="00BE0376"/>
    <w:rsid w:val="00BE0CC4"/>
    <w:rsid w:val="00BE234F"/>
    <w:rsid w:val="00BE5982"/>
    <w:rsid w:val="00BE6214"/>
    <w:rsid w:val="00BE6FE9"/>
    <w:rsid w:val="00BE769A"/>
    <w:rsid w:val="00BE7C37"/>
    <w:rsid w:val="00BE7E51"/>
    <w:rsid w:val="00BF25C2"/>
    <w:rsid w:val="00BF40F1"/>
    <w:rsid w:val="00BF42C5"/>
    <w:rsid w:val="00BF4441"/>
    <w:rsid w:val="00BF4F97"/>
    <w:rsid w:val="00BF5B4B"/>
    <w:rsid w:val="00BF64E2"/>
    <w:rsid w:val="00BF68B1"/>
    <w:rsid w:val="00BF6E16"/>
    <w:rsid w:val="00BF6E1A"/>
    <w:rsid w:val="00C02BF1"/>
    <w:rsid w:val="00C038D5"/>
    <w:rsid w:val="00C040C4"/>
    <w:rsid w:val="00C05DBB"/>
    <w:rsid w:val="00C064C2"/>
    <w:rsid w:val="00C07CB8"/>
    <w:rsid w:val="00C1000F"/>
    <w:rsid w:val="00C1050E"/>
    <w:rsid w:val="00C109CD"/>
    <w:rsid w:val="00C10AB1"/>
    <w:rsid w:val="00C111B9"/>
    <w:rsid w:val="00C1203C"/>
    <w:rsid w:val="00C12149"/>
    <w:rsid w:val="00C12DA6"/>
    <w:rsid w:val="00C133D0"/>
    <w:rsid w:val="00C1384F"/>
    <w:rsid w:val="00C1495A"/>
    <w:rsid w:val="00C15022"/>
    <w:rsid w:val="00C15AD6"/>
    <w:rsid w:val="00C1632D"/>
    <w:rsid w:val="00C16A83"/>
    <w:rsid w:val="00C16CFE"/>
    <w:rsid w:val="00C17CC6"/>
    <w:rsid w:val="00C20D93"/>
    <w:rsid w:val="00C20ED7"/>
    <w:rsid w:val="00C22325"/>
    <w:rsid w:val="00C22A60"/>
    <w:rsid w:val="00C23853"/>
    <w:rsid w:val="00C23C04"/>
    <w:rsid w:val="00C23C93"/>
    <w:rsid w:val="00C26F97"/>
    <w:rsid w:val="00C27771"/>
    <w:rsid w:val="00C31823"/>
    <w:rsid w:val="00C32F60"/>
    <w:rsid w:val="00C33D9D"/>
    <w:rsid w:val="00C345DC"/>
    <w:rsid w:val="00C35482"/>
    <w:rsid w:val="00C36015"/>
    <w:rsid w:val="00C367FF"/>
    <w:rsid w:val="00C36F62"/>
    <w:rsid w:val="00C40889"/>
    <w:rsid w:val="00C413FC"/>
    <w:rsid w:val="00C41A95"/>
    <w:rsid w:val="00C4285C"/>
    <w:rsid w:val="00C458B7"/>
    <w:rsid w:val="00C4623E"/>
    <w:rsid w:val="00C47998"/>
    <w:rsid w:val="00C50C7E"/>
    <w:rsid w:val="00C50D9B"/>
    <w:rsid w:val="00C51A9F"/>
    <w:rsid w:val="00C51BA2"/>
    <w:rsid w:val="00C520F8"/>
    <w:rsid w:val="00C52C9C"/>
    <w:rsid w:val="00C52E9A"/>
    <w:rsid w:val="00C55AE2"/>
    <w:rsid w:val="00C55C38"/>
    <w:rsid w:val="00C56976"/>
    <w:rsid w:val="00C6256A"/>
    <w:rsid w:val="00C629EE"/>
    <w:rsid w:val="00C63059"/>
    <w:rsid w:val="00C64845"/>
    <w:rsid w:val="00C65A4C"/>
    <w:rsid w:val="00C669C8"/>
    <w:rsid w:val="00C67068"/>
    <w:rsid w:val="00C67E60"/>
    <w:rsid w:val="00C718DE"/>
    <w:rsid w:val="00C72F08"/>
    <w:rsid w:val="00C766E7"/>
    <w:rsid w:val="00C77AD7"/>
    <w:rsid w:val="00C82097"/>
    <w:rsid w:val="00C84347"/>
    <w:rsid w:val="00C8491F"/>
    <w:rsid w:val="00C85378"/>
    <w:rsid w:val="00C85C04"/>
    <w:rsid w:val="00C90A19"/>
    <w:rsid w:val="00C90BCB"/>
    <w:rsid w:val="00C91AEF"/>
    <w:rsid w:val="00C9300C"/>
    <w:rsid w:val="00C936ED"/>
    <w:rsid w:val="00C93AE0"/>
    <w:rsid w:val="00C94543"/>
    <w:rsid w:val="00C963B2"/>
    <w:rsid w:val="00C96BCD"/>
    <w:rsid w:val="00C9747B"/>
    <w:rsid w:val="00C9792C"/>
    <w:rsid w:val="00CA0512"/>
    <w:rsid w:val="00CA0F20"/>
    <w:rsid w:val="00CA1059"/>
    <w:rsid w:val="00CA381A"/>
    <w:rsid w:val="00CA3DDF"/>
    <w:rsid w:val="00CA3FF8"/>
    <w:rsid w:val="00CA402C"/>
    <w:rsid w:val="00CA4283"/>
    <w:rsid w:val="00CA4575"/>
    <w:rsid w:val="00CB0910"/>
    <w:rsid w:val="00CB29F3"/>
    <w:rsid w:val="00CB35ED"/>
    <w:rsid w:val="00CB4CB8"/>
    <w:rsid w:val="00CB5832"/>
    <w:rsid w:val="00CB592F"/>
    <w:rsid w:val="00CB6523"/>
    <w:rsid w:val="00CB6BB6"/>
    <w:rsid w:val="00CB7DA2"/>
    <w:rsid w:val="00CC1A6B"/>
    <w:rsid w:val="00CC2216"/>
    <w:rsid w:val="00CC2FC9"/>
    <w:rsid w:val="00CC3A53"/>
    <w:rsid w:val="00CC4323"/>
    <w:rsid w:val="00CC5248"/>
    <w:rsid w:val="00CC58C7"/>
    <w:rsid w:val="00CC73B6"/>
    <w:rsid w:val="00CD3DEF"/>
    <w:rsid w:val="00CD4362"/>
    <w:rsid w:val="00CD5A7C"/>
    <w:rsid w:val="00CD650B"/>
    <w:rsid w:val="00CD6680"/>
    <w:rsid w:val="00CD753E"/>
    <w:rsid w:val="00CD7AF4"/>
    <w:rsid w:val="00CE0545"/>
    <w:rsid w:val="00CE06C8"/>
    <w:rsid w:val="00CE0B06"/>
    <w:rsid w:val="00CE14EE"/>
    <w:rsid w:val="00CE19D6"/>
    <w:rsid w:val="00CE1D5C"/>
    <w:rsid w:val="00CE429C"/>
    <w:rsid w:val="00CE4499"/>
    <w:rsid w:val="00CE4BA4"/>
    <w:rsid w:val="00CE562D"/>
    <w:rsid w:val="00CE564E"/>
    <w:rsid w:val="00CE70A7"/>
    <w:rsid w:val="00CE787A"/>
    <w:rsid w:val="00CE7A86"/>
    <w:rsid w:val="00CF1706"/>
    <w:rsid w:val="00CF2D48"/>
    <w:rsid w:val="00CF3532"/>
    <w:rsid w:val="00CF5426"/>
    <w:rsid w:val="00CF5D8E"/>
    <w:rsid w:val="00CF6332"/>
    <w:rsid w:val="00CF65E8"/>
    <w:rsid w:val="00CF6B84"/>
    <w:rsid w:val="00CF7395"/>
    <w:rsid w:val="00CF744C"/>
    <w:rsid w:val="00CF7ACF"/>
    <w:rsid w:val="00CF7E4E"/>
    <w:rsid w:val="00CF7EE7"/>
    <w:rsid w:val="00D00959"/>
    <w:rsid w:val="00D00C3F"/>
    <w:rsid w:val="00D00D1F"/>
    <w:rsid w:val="00D01476"/>
    <w:rsid w:val="00D01E5C"/>
    <w:rsid w:val="00D03260"/>
    <w:rsid w:val="00D03502"/>
    <w:rsid w:val="00D04B6D"/>
    <w:rsid w:val="00D073BF"/>
    <w:rsid w:val="00D0794B"/>
    <w:rsid w:val="00D07FA1"/>
    <w:rsid w:val="00D10273"/>
    <w:rsid w:val="00D133CC"/>
    <w:rsid w:val="00D151D4"/>
    <w:rsid w:val="00D15E20"/>
    <w:rsid w:val="00D16003"/>
    <w:rsid w:val="00D1606A"/>
    <w:rsid w:val="00D169FE"/>
    <w:rsid w:val="00D17058"/>
    <w:rsid w:val="00D207BF"/>
    <w:rsid w:val="00D214A2"/>
    <w:rsid w:val="00D215E3"/>
    <w:rsid w:val="00D2204C"/>
    <w:rsid w:val="00D227CB"/>
    <w:rsid w:val="00D237BD"/>
    <w:rsid w:val="00D24B36"/>
    <w:rsid w:val="00D24EE9"/>
    <w:rsid w:val="00D27520"/>
    <w:rsid w:val="00D32359"/>
    <w:rsid w:val="00D3366F"/>
    <w:rsid w:val="00D33846"/>
    <w:rsid w:val="00D339D5"/>
    <w:rsid w:val="00D33F9A"/>
    <w:rsid w:val="00D34DFE"/>
    <w:rsid w:val="00D3517E"/>
    <w:rsid w:val="00D35686"/>
    <w:rsid w:val="00D356D5"/>
    <w:rsid w:val="00D35C4F"/>
    <w:rsid w:val="00D37139"/>
    <w:rsid w:val="00D372E2"/>
    <w:rsid w:val="00D37324"/>
    <w:rsid w:val="00D37409"/>
    <w:rsid w:val="00D405DD"/>
    <w:rsid w:val="00D41675"/>
    <w:rsid w:val="00D417D1"/>
    <w:rsid w:val="00D41E30"/>
    <w:rsid w:val="00D42288"/>
    <w:rsid w:val="00D4237A"/>
    <w:rsid w:val="00D42FAD"/>
    <w:rsid w:val="00D44497"/>
    <w:rsid w:val="00D44FF2"/>
    <w:rsid w:val="00D4526A"/>
    <w:rsid w:val="00D4578E"/>
    <w:rsid w:val="00D45C05"/>
    <w:rsid w:val="00D46A64"/>
    <w:rsid w:val="00D4724C"/>
    <w:rsid w:val="00D500DF"/>
    <w:rsid w:val="00D51137"/>
    <w:rsid w:val="00D51990"/>
    <w:rsid w:val="00D528C1"/>
    <w:rsid w:val="00D52C6D"/>
    <w:rsid w:val="00D52FA5"/>
    <w:rsid w:val="00D5335D"/>
    <w:rsid w:val="00D53798"/>
    <w:rsid w:val="00D55204"/>
    <w:rsid w:val="00D562BC"/>
    <w:rsid w:val="00D56D1A"/>
    <w:rsid w:val="00D56D29"/>
    <w:rsid w:val="00D573C0"/>
    <w:rsid w:val="00D6041F"/>
    <w:rsid w:val="00D60F32"/>
    <w:rsid w:val="00D611EF"/>
    <w:rsid w:val="00D639C0"/>
    <w:rsid w:val="00D63BF9"/>
    <w:rsid w:val="00D642C9"/>
    <w:rsid w:val="00D6452C"/>
    <w:rsid w:val="00D650F0"/>
    <w:rsid w:val="00D65B2B"/>
    <w:rsid w:val="00D6695A"/>
    <w:rsid w:val="00D66E67"/>
    <w:rsid w:val="00D72BE4"/>
    <w:rsid w:val="00D72C4A"/>
    <w:rsid w:val="00D72E7C"/>
    <w:rsid w:val="00D7333E"/>
    <w:rsid w:val="00D73433"/>
    <w:rsid w:val="00D75968"/>
    <w:rsid w:val="00D76931"/>
    <w:rsid w:val="00D76E26"/>
    <w:rsid w:val="00D80C16"/>
    <w:rsid w:val="00D81A59"/>
    <w:rsid w:val="00D81E21"/>
    <w:rsid w:val="00D8222A"/>
    <w:rsid w:val="00D828F4"/>
    <w:rsid w:val="00D84017"/>
    <w:rsid w:val="00D84E2B"/>
    <w:rsid w:val="00D8536B"/>
    <w:rsid w:val="00D854FF"/>
    <w:rsid w:val="00D8550F"/>
    <w:rsid w:val="00D85851"/>
    <w:rsid w:val="00D85C1A"/>
    <w:rsid w:val="00D86F33"/>
    <w:rsid w:val="00D87289"/>
    <w:rsid w:val="00D87DED"/>
    <w:rsid w:val="00D90083"/>
    <w:rsid w:val="00D906B6"/>
    <w:rsid w:val="00D908C2"/>
    <w:rsid w:val="00D91105"/>
    <w:rsid w:val="00D9214F"/>
    <w:rsid w:val="00D92C41"/>
    <w:rsid w:val="00D93131"/>
    <w:rsid w:val="00D9343D"/>
    <w:rsid w:val="00D945D2"/>
    <w:rsid w:val="00D94778"/>
    <w:rsid w:val="00D957E8"/>
    <w:rsid w:val="00D96050"/>
    <w:rsid w:val="00D96138"/>
    <w:rsid w:val="00D9688D"/>
    <w:rsid w:val="00D97323"/>
    <w:rsid w:val="00D97808"/>
    <w:rsid w:val="00DA0B8F"/>
    <w:rsid w:val="00DA16BD"/>
    <w:rsid w:val="00DA1F76"/>
    <w:rsid w:val="00DA332D"/>
    <w:rsid w:val="00DA3854"/>
    <w:rsid w:val="00DA4CE4"/>
    <w:rsid w:val="00DA5459"/>
    <w:rsid w:val="00DA62EF"/>
    <w:rsid w:val="00DA6A6A"/>
    <w:rsid w:val="00DA768D"/>
    <w:rsid w:val="00DA7834"/>
    <w:rsid w:val="00DB01A5"/>
    <w:rsid w:val="00DB1D16"/>
    <w:rsid w:val="00DB2E73"/>
    <w:rsid w:val="00DB2F4F"/>
    <w:rsid w:val="00DB32C5"/>
    <w:rsid w:val="00DB4839"/>
    <w:rsid w:val="00DB58C3"/>
    <w:rsid w:val="00DB5A64"/>
    <w:rsid w:val="00DB603E"/>
    <w:rsid w:val="00DC26CC"/>
    <w:rsid w:val="00DC37E2"/>
    <w:rsid w:val="00DC3BC0"/>
    <w:rsid w:val="00DC77DC"/>
    <w:rsid w:val="00DC7A02"/>
    <w:rsid w:val="00DD0CC9"/>
    <w:rsid w:val="00DD1ADA"/>
    <w:rsid w:val="00DD1C7B"/>
    <w:rsid w:val="00DD1D4B"/>
    <w:rsid w:val="00DD3324"/>
    <w:rsid w:val="00DD57B0"/>
    <w:rsid w:val="00DD70AA"/>
    <w:rsid w:val="00DE0350"/>
    <w:rsid w:val="00DE0404"/>
    <w:rsid w:val="00DE0912"/>
    <w:rsid w:val="00DE0D29"/>
    <w:rsid w:val="00DE18ED"/>
    <w:rsid w:val="00DE1CA9"/>
    <w:rsid w:val="00DE20E9"/>
    <w:rsid w:val="00DE26F2"/>
    <w:rsid w:val="00DE4AB8"/>
    <w:rsid w:val="00DE4F28"/>
    <w:rsid w:val="00DE5162"/>
    <w:rsid w:val="00DE52B3"/>
    <w:rsid w:val="00DE5493"/>
    <w:rsid w:val="00DE5F74"/>
    <w:rsid w:val="00DE6DA7"/>
    <w:rsid w:val="00DF0CC0"/>
    <w:rsid w:val="00DF2EA6"/>
    <w:rsid w:val="00DF2F62"/>
    <w:rsid w:val="00DF301B"/>
    <w:rsid w:val="00DF44A6"/>
    <w:rsid w:val="00DF5904"/>
    <w:rsid w:val="00E00078"/>
    <w:rsid w:val="00E027C2"/>
    <w:rsid w:val="00E028D4"/>
    <w:rsid w:val="00E03454"/>
    <w:rsid w:val="00E0375C"/>
    <w:rsid w:val="00E043F6"/>
    <w:rsid w:val="00E061AD"/>
    <w:rsid w:val="00E06BD1"/>
    <w:rsid w:val="00E06F10"/>
    <w:rsid w:val="00E11357"/>
    <w:rsid w:val="00E11BFF"/>
    <w:rsid w:val="00E11D86"/>
    <w:rsid w:val="00E125FE"/>
    <w:rsid w:val="00E12CF1"/>
    <w:rsid w:val="00E14212"/>
    <w:rsid w:val="00E16A21"/>
    <w:rsid w:val="00E16D72"/>
    <w:rsid w:val="00E16F4D"/>
    <w:rsid w:val="00E208A5"/>
    <w:rsid w:val="00E20FC9"/>
    <w:rsid w:val="00E21E33"/>
    <w:rsid w:val="00E23140"/>
    <w:rsid w:val="00E23158"/>
    <w:rsid w:val="00E23C0C"/>
    <w:rsid w:val="00E25C05"/>
    <w:rsid w:val="00E2698A"/>
    <w:rsid w:val="00E26BD9"/>
    <w:rsid w:val="00E26CA9"/>
    <w:rsid w:val="00E273B7"/>
    <w:rsid w:val="00E30206"/>
    <w:rsid w:val="00E3058B"/>
    <w:rsid w:val="00E30E60"/>
    <w:rsid w:val="00E319A6"/>
    <w:rsid w:val="00E324EA"/>
    <w:rsid w:val="00E32D41"/>
    <w:rsid w:val="00E3322D"/>
    <w:rsid w:val="00E33DDF"/>
    <w:rsid w:val="00E33FDE"/>
    <w:rsid w:val="00E341D0"/>
    <w:rsid w:val="00E34582"/>
    <w:rsid w:val="00E4000B"/>
    <w:rsid w:val="00E430CA"/>
    <w:rsid w:val="00E43860"/>
    <w:rsid w:val="00E43A6A"/>
    <w:rsid w:val="00E45B52"/>
    <w:rsid w:val="00E4740E"/>
    <w:rsid w:val="00E5002D"/>
    <w:rsid w:val="00E50514"/>
    <w:rsid w:val="00E50569"/>
    <w:rsid w:val="00E51A47"/>
    <w:rsid w:val="00E52CED"/>
    <w:rsid w:val="00E52D21"/>
    <w:rsid w:val="00E533A1"/>
    <w:rsid w:val="00E536A5"/>
    <w:rsid w:val="00E53A1B"/>
    <w:rsid w:val="00E55C58"/>
    <w:rsid w:val="00E55C68"/>
    <w:rsid w:val="00E560AB"/>
    <w:rsid w:val="00E5622B"/>
    <w:rsid w:val="00E56522"/>
    <w:rsid w:val="00E57AA7"/>
    <w:rsid w:val="00E6063C"/>
    <w:rsid w:val="00E61824"/>
    <w:rsid w:val="00E61F73"/>
    <w:rsid w:val="00E62054"/>
    <w:rsid w:val="00E62500"/>
    <w:rsid w:val="00E63FC3"/>
    <w:rsid w:val="00E643F7"/>
    <w:rsid w:val="00E646EF"/>
    <w:rsid w:val="00E66838"/>
    <w:rsid w:val="00E67404"/>
    <w:rsid w:val="00E6769F"/>
    <w:rsid w:val="00E67977"/>
    <w:rsid w:val="00E67F18"/>
    <w:rsid w:val="00E7002F"/>
    <w:rsid w:val="00E71615"/>
    <w:rsid w:val="00E71EDE"/>
    <w:rsid w:val="00E720F2"/>
    <w:rsid w:val="00E738EE"/>
    <w:rsid w:val="00E74A1C"/>
    <w:rsid w:val="00E75756"/>
    <w:rsid w:val="00E75A28"/>
    <w:rsid w:val="00E75AD3"/>
    <w:rsid w:val="00E77843"/>
    <w:rsid w:val="00E8021D"/>
    <w:rsid w:val="00E8104A"/>
    <w:rsid w:val="00E81CCB"/>
    <w:rsid w:val="00E83608"/>
    <w:rsid w:val="00E84455"/>
    <w:rsid w:val="00E8547E"/>
    <w:rsid w:val="00E85D51"/>
    <w:rsid w:val="00E86090"/>
    <w:rsid w:val="00E87261"/>
    <w:rsid w:val="00E87E9A"/>
    <w:rsid w:val="00E87F01"/>
    <w:rsid w:val="00E90602"/>
    <w:rsid w:val="00E913E5"/>
    <w:rsid w:val="00E93264"/>
    <w:rsid w:val="00E94094"/>
    <w:rsid w:val="00E94496"/>
    <w:rsid w:val="00E94B18"/>
    <w:rsid w:val="00E9506D"/>
    <w:rsid w:val="00E95511"/>
    <w:rsid w:val="00E95B8F"/>
    <w:rsid w:val="00E96ABE"/>
    <w:rsid w:val="00E97608"/>
    <w:rsid w:val="00EA015C"/>
    <w:rsid w:val="00EA031E"/>
    <w:rsid w:val="00EA24A1"/>
    <w:rsid w:val="00EA3989"/>
    <w:rsid w:val="00EA3AC2"/>
    <w:rsid w:val="00EA46E2"/>
    <w:rsid w:val="00EA552E"/>
    <w:rsid w:val="00EB1F03"/>
    <w:rsid w:val="00EB22EF"/>
    <w:rsid w:val="00EB3974"/>
    <w:rsid w:val="00EB646B"/>
    <w:rsid w:val="00EC13EB"/>
    <w:rsid w:val="00EC37F3"/>
    <w:rsid w:val="00EC5365"/>
    <w:rsid w:val="00EC5DB6"/>
    <w:rsid w:val="00EC706F"/>
    <w:rsid w:val="00ED1B21"/>
    <w:rsid w:val="00ED235D"/>
    <w:rsid w:val="00ED26AF"/>
    <w:rsid w:val="00ED292E"/>
    <w:rsid w:val="00ED29FB"/>
    <w:rsid w:val="00ED6601"/>
    <w:rsid w:val="00ED6AAE"/>
    <w:rsid w:val="00ED7344"/>
    <w:rsid w:val="00ED7CBA"/>
    <w:rsid w:val="00EE0745"/>
    <w:rsid w:val="00EE169A"/>
    <w:rsid w:val="00EE18B8"/>
    <w:rsid w:val="00EE2002"/>
    <w:rsid w:val="00EE209C"/>
    <w:rsid w:val="00EE22C5"/>
    <w:rsid w:val="00EE3D86"/>
    <w:rsid w:val="00EE4192"/>
    <w:rsid w:val="00EE4F43"/>
    <w:rsid w:val="00EE5107"/>
    <w:rsid w:val="00EE5297"/>
    <w:rsid w:val="00EF10A8"/>
    <w:rsid w:val="00EF474D"/>
    <w:rsid w:val="00EF4BDA"/>
    <w:rsid w:val="00EF52FB"/>
    <w:rsid w:val="00EF56D1"/>
    <w:rsid w:val="00EF68E4"/>
    <w:rsid w:val="00EF6A10"/>
    <w:rsid w:val="00EF72D5"/>
    <w:rsid w:val="00EF7D2C"/>
    <w:rsid w:val="00F003CA"/>
    <w:rsid w:val="00F004F6"/>
    <w:rsid w:val="00F0086D"/>
    <w:rsid w:val="00F01C23"/>
    <w:rsid w:val="00F04849"/>
    <w:rsid w:val="00F04E39"/>
    <w:rsid w:val="00F0569B"/>
    <w:rsid w:val="00F05C9A"/>
    <w:rsid w:val="00F06074"/>
    <w:rsid w:val="00F06122"/>
    <w:rsid w:val="00F12162"/>
    <w:rsid w:val="00F12AFC"/>
    <w:rsid w:val="00F12F36"/>
    <w:rsid w:val="00F13275"/>
    <w:rsid w:val="00F13396"/>
    <w:rsid w:val="00F13870"/>
    <w:rsid w:val="00F143A1"/>
    <w:rsid w:val="00F15065"/>
    <w:rsid w:val="00F15983"/>
    <w:rsid w:val="00F15DE8"/>
    <w:rsid w:val="00F15E13"/>
    <w:rsid w:val="00F15F7B"/>
    <w:rsid w:val="00F161A0"/>
    <w:rsid w:val="00F174E6"/>
    <w:rsid w:val="00F17826"/>
    <w:rsid w:val="00F17BE2"/>
    <w:rsid w:val="00F203CB"/>
    <w:rsid w:val="00F20A33"/>
    <w:rsid w:val="00F20FA2"/>
    <w:rsid w:val="00F2278C"/>
    <w:rsid w:val="00F22B08"/>
    <w:rsid w:val="00F236CC"/>
    <w:rsid w:val="00F23BDB"/>
    <w:rsid w:val="00F240FB"/>
    <w:rsid w:val="00F25960"/>
    <w:rsid w:val="00F26D1F"/>
    <w:rsid w:val="00F307DE"/>
    <w:rsid w:val="00F30DD2"/>
    <w:rsid w:val="00F31254"/>
    <w:rsid w:val="00F31742"/>
    <w:rsid w:val="00F32011"/>
    <w:rsid w:val="00F32EA7"/>
    <w:rsid w:val="00F337A0"/>
    <w:rsid w:val="00F35480"/>
    <w:rsid w:val="00F372B1"/>
    <w:rsid w:val="00F375A9"/>
    <w:rsid w:val="00F40407"/>
    <w:rsid w:val="00F40FDA"/>
    <w:rsid w:val="00F4222D"/>
    <w:rsid w:val="00F433E6"/>
    <w:rsid w:val="00F46FB2"/>
    <w:rsid w:val="00F52686"/>
    <w:rsid w:val="00F53BB3"/>
    <w:rsid w:val="00F544BB"/>
    <w:rsid w:val="00F552F4"/>
    <w:rsid w:val="00F5622A"/>
    <w:rsid w:val="00F569CC"/>
    <w:rsid w:val="00F56C9D"/>
    <w:rsid w:val="00F56EB3"/>
    <w:rsid w:val="00F57828"/>
    <w:rsid w:val="00F57EF8"/>
    <w:rsid w:val="00F60720"/>
    <w:rsid w:val="00F61D53"/>
    <w:rsid w:val="00F61EA6"/>
    <w:rsid w:val="00F620F7"/>
    <w:rsid w:val="00F62341"/>
    <w:rsid w:val="00F62ECB"/>
    <w:rsid w:val="00F63472"/>
    <w:rsid w:val="00F63AEC"/>
    <w:rsid w:val="00F6400E"/>
    <w:rsid w:val="00F64DE5"/>
    <w:rsid w:val="00F6646B"/>
    <w:rsid w:val="00F669F5"/>
    <w:rsid w:val="00F676F6"/>
    <w:rsid w:val="00F67DDA"/>
    <w:rsid w:val="00F70A7C"/>
    <w:rsid w:val="00F70FBF"/>
    <w:rsid w:val="00F734D1"/>
    <w:rsid w:val="00F757DE"/>
    <w:rsid w:val="00F766C6"/>
    <w:rsid w:val="00F77452"/>
    <w:rsid w:val="00F803F8"/>
    <w:rsid w:val="00F833F5"/>
    <w:rsid w:val="00F842A9"/>
    <w:rsid w:val="00F84DEC"/>
    <w:rsid w:val="00F85102"/>
    <w:rsid w:val="00F851BF"/>
    <w:rsid w:val="00F852F8"/>
    <w:rsid w:val="00F85360"/>
    <w:rsid w:val="00F85426"/>
    <w:rsid w:val="00F854A2"/>
    <w:rsid w:val="00F8562D"/>
    <w:rsid w:val="00F86EFB"/>
    <w:rsid w:val="00F87074"/>
    <w:rsid w:val="00F87514"/>
    <w:rsid w:val="00F87670"/>
    <w:rsid w:val="00F9075E"/>
    <w:rsid w:val="00F925C2"/>
    <w:rsid w:val="00F92783"/>
    <w:rsid w:val="00F93D21"/>
    <w:rsid w:val="00F9418F"/>
    <w:rsid w:val="00F94633"/>
    <w:rsid w:val="00F949F7"/>
    <w:rsid w:val="00F958D0"/>
    <w:rsid w:val="00FA23BC"/>
    <w:rsid w:val="00FA31B2"/>
    <w:rsid w:val="00FA352B"/>
    <w:rsid w:val="00FA3AA3"/>
    <w:rsid w:val="00FA3C36"/>
    <w:rsid w:val="00FA46E3"/>
    <w:rsid w:val="00FA4CAC"/>
    <w:rsid w:val="00FA5EF9"/>
    <w:rsid w:val="00FA68C0"/>
    <w:rsid w:val="00FA6C95"/>
    <w:rsid w:val="00FA7589"/>
    <w:rsid w:val="00FA7795"/>
    <w:rsid w:val="00FB19C8"/>
    <w:rsid w:val="00FB2257"/>
    <w:rsid w:val="00FB2770"/>
    <w:rsid w:val="00FB318D"/>
    <w:rsid w:val="00FB3670"/>
    <w:rsid w:val="00FB39BD"/>
    <w:rsid w:val="00FB56C8"/>
    <w:rsid w:val="00FB57F7"/>
    <w:rsid w:val="00FB68AB"/>
    <w:rsid w:val="00FB6C69"/>
    <w:rsid w:val="00FB7CCF"/>
    <w:rsid w:val="00FB7D50"/>
    <w:rsid w:val="00FC0185"/>
    <w:rsid w:val="00FC0961"/>
    <w:rsid w:val="00FC0BF3"/>
    <w:rsid w:val="00FC1DD1"/>
    <w:rsid w:val="00FC32C7"/>
    <w:rsid w:val="00FC4355"/>
    <w:rsid w:val="00FC5C08"/>
    <w:rsid w:val="00FC61A0"/>
    <w:rsid w:val="00FC6807"/>
    <w:rsid w:val="00FC7FD1"/>
    <w:rsid w:val="00FD0545"/>
    <w:rsid w:val="00FD0877"/>
    <w:rsid w:val="00FD0EF8"/>
    <w:rsid w:val="00FD1120"/>
    <w:rsid w:val="00FD11C2"/>
    <w:rsid w:val="00FD20D7"/>
    <w:rsid w:val="00FD2450"/>
    <w:rsid w:val="00FD25A7"/>
    <w:rsid w:val="00FD3941"/>
    <w:rsid w:val="00FD3A09"/>
    <w:rsid w:val="00FD3A5D"/>
    <w:rsid w:val="00FD4B36"/>
    <w:rsid w:val="00FD4E32"/>
    <w:rsid w:val="00FD56DB"/>
    <w:rsid w:val="00FD5C30"/>
    <w:rsid w:val="00FD67F2"/>
    <w:rsid w:val="00FD6858"/>
    <w:rsid w:val="00FD7437"/>
    <w:rsid w:val="00FE0596"/>
    <w:rsid w:val="00FE0CF0"/>
    <w:rsid w:val="00FE207F"/>
    <w:rsid w:val="00FE295D"/>
    <w:rsid w:val="00FE3D97"/>
    <w:rsid w:val="00FE4587"/>
    <w:rsid w:val="00FE535A"/>
    <w:rsid w:val="00FE5CF6"/>
    <w:rsid w:val="00FE5F3A"/>
    <w:rsid w:val="00FE6E2A"/>
    <w:rsid w:val="00FF065C"/>
    <w:rsid w:val="00FF0A18"/>
    <w:rsid w:val="00FF1BFF"/>
    <w:rsid w:val="00FF1C57"/>
    <w:rsid w:val="00FF26FE"/>
    <w:rsid w:val="00FF2C06"/>
    <w:rsid w:val="00FF4AFA"/>
    <w:rsid w:val="00FF5940"/>
    <w:rsid w:val="00FF59EE"/>
    <w:rsid w:val="00FF6C00"/>
    <w:rsid w:val="00FF7365"/>
    <w:rsid w:val="00FF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322D"/>
    <w:rPr>
      <w:lang w:val="en-GB"/>
    </w:rPr>
  </w:style>
  <w:style w:type="paragraph" w:styleId="1">
    <w:name w:val="heading 1"/>
    <w:basedOn w:val="a"/>
    <w:next w:val="a"/>
    <w:link w:val="10"/>
    <w:qFormat/>
    <w:rsid w:val="00E3322D"/>
    <w:pPr>
      <w:keepNext/>
      <w:tabs>
        <w:tab w:val="left" w:pos="1560"/>
      </w:tabs>
      <w:outlineLvl w:val="0"/>
    </w:pPr>
    <w:rPr>
      <w:sz w:val="28"/>
      <w:lang w:val="ru-RU"/>
    </w:rPr>
  </w:style>
  <w:style w:type="paragraph" w:styleId="2">
    <w:name w:val="heading 2"/>
    <w:basedOn w:val="a"/>
    <w:next w:val="a"/>
    <w:qFormat/>
    <w:rsid w:val="00E3322D"/>
    <w:pPr>
      <w:keepNext/>
      <w:tabs>
        <w:tab w:val="left" w:pos="1560"/>
        <w:tab w:val="left" w:pos="1843"/>
        <w:tab w:val="left" w:pos="2127"/>
      </w:tabs>
      <w:ind w:right="-851" w:firstLine="720"/>
      <w:outlineLvl w:val="1"/>
    </w:pPr>
    <w:rPr>
      <w:sz w:val="28"/>
      <w:lang w:val="en-US"/>
    </w:rPr>
  </w:style>
  <w:style w:type="paragraph" w:styleId="3">
    <w:name w:val="heading 3"/>
    <w:basedOn w:val="a"/>
    <w:next w:val="a"/>
    <w:qFormat/>
    <w:rsid w:val="00E3322D"/>
    <w:pPr>
      <w:keepNext/>
      <w:tabs>
        <w:tab w:val="left" w:pos="1560"/>
        <w:tab w:val="left" w:pos="1843"/>
        <w:tab w:val="left" w:pos="2127"/>
      </w:tabs>
      <w:ind w:firstLine="720"/>
      <w:outlineLvl w:val="2"/>
    </w:pPr>
    <w:rPr>
      <w:sz w:val="28"/>
      <w:lang w:val="ru-RU"/>
    </w:rPr>
  </w:style>
  <w:style w:type="paragraph" w:styleId="4">
    <w:name w:val="heading 4"/>
    <w:basedOn w:val="a"/>
    <w:next w:val="a"/>
    <w:qFormat/>
    <w:rsid w:val="00E3322D"/>
    <w:pPr>
      <w:keepNext/>
      <w:jc w:val="center"/>
      <w:outlineLvl w:val="3"/>
    </w:pPr>
    <w:rPr>
      <w:b/>
      <w:sz w:val="36"/>
    </w:rPr>
  </w:style>
  <w:style w:type="paragraph" w:styleId="5">
    <w:name w:val="heading 5"/>
    <w:basedOn w:val="a"/>
    <w:next w:val="a"/>
    <w:qFormat/>
    <w:rsid w:val="00E3322D"/>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çàãîëîâîê 1"/>
    <w:basedOn w:val="a"/>
    <w:next w:val="a"/>
    <w:rsid w:val="00E3322D"/>
    <w:pPr>
      <w:keepNext/>
      <w:spacing w:before="120"/>
      <w:ind w:firstLine="720"/>
      <w:jc w:val="both"/>
    </w:pPr>
    <w:rPr>
      <w:rFonts w:ascii="Arial" w:hAnsi="Arial"/>
      <w:sz w:val="32"/>
      <w:lang w:val="ru-RU"/>
    </w:rPr>
  </w:style>
  <w:style w:type="paragraph" w:styleId="a3">
    <w:name w:val="Body Text"/>
    <w:basedOn w:val="a"/>
    <w:rsid w:val="00E3322D"/>
    <w:pPr>
      <w:spacing w:before="240" w:line="240" w:lineRule="atLeast"/>
    </w:pPr>
    <w:rPr>
      <w:rFonts w:ascii="TimesET" w:hAnsi="TimesET"/>
      <w:sz w:val="28"/>
      <w:lang w:val="ru-RU"/>
    </w:rPr>
  </w:style>
  <w:style w:type="paragraph" w:customStyle="1" w:styleId="ConsPlusNonformat">
    <w:name w:val="ConsPlusNonformat"/>
    <w:uiPriority w:val="99"/>
    <w:rsid w:val="00C23C93"/>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C23C93"/>
    <w:pPr>
      <w:widowControl w:val="0"/>
      <w:autoSpaceDE w:val="0"/>
      <w:autoSpaceDN w:val="0"/>
      <w:adjustRightInd w:val="0"/>
      <w:ind w:firstLine="720"/>
    </w:pPr>
    <w:rPr>
      <w:rFonts w:ascii="Arial" w:hAnsi="Arial" w:cs="Arial"/>
    </w:rPr>
  </w:style>
  <w:style w:type="table" w:styleId="a4">
    <w:name w:val="Table Grid"/>
    <w:basedOn w:val="a1"/>
    <w:rsid w:val="00F32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8D349E"/>
    <w:rPr>
      <w:rFonts w:ascii="Tahoma" w:hAnsi="Tahoma"/>
      <w:sz w:val="16"/>
      <w:szCs w:val="16"/>
    </w:rPr>
  </w:style>
  <w:style w:type="character" w:customStyle="1" w:styleId="a6">
    <w:name w:val="Текст выноски Знак"/>
    <w:link w:val="a5"/>
    <w:rsid w:val="008D349E"/>
    <w:rPr>
      <w:rFonts w:ascii="Tahoma" w:hAnsi="Tahoma" w:cs="Tahoma"/>
      <w:sz w:val="16"/>
      <w:szCs w:val="16"/>
      <w:lang w:val="en-GB"/>
    </w:rPr>
  </w:style>
  <w:style w:type="paragraph" w:styleId="a7">
    <w:name w:val="Normal (Web)"/>
    <w:basedOn w:val="a"/>
    <w:uiPriority w:val="99"/>
    <w:unhideWhenUsed/>
    <w:rsid w:val="003842F0"/>
    <w:pPr>
      <w:spacing w:before="100" w:beforeAutospacing="1" w:after="90"/>
    </w:pPr>
    <w:rPr>
      <w:sz w:val="18"/>
      <w:szCs w:val="18"/>
      <w:lang w:val="ru-RU"/>
    </w:rPr>
  </w:style>
  <w:style w:type="paragraph" w:customStyle="1" w:styleId="ConsPlusTitle">
    <w:name w:val="ConsPlusTitle"/>
    <w:rsid w:val="00DA1F76"/>
    <w:pPr>
      <w:widowControl w:val="0"/>
      <w:autoSpaceDE w:val="0"/>
      <w:autoSpaceDN w:val="0"/>
      <w:adjustRightInd w:val="0"/>
    </w:pPr>
    <w:rPr>
      <w:rFonts w:ascii="Arial" w:hAnsi="Arial" w:cs="Arial"/>
      <w:b/>
      <w:bCs/>
    </w:rPr>
  </w:style>
  <w:style w:type="character" w:customStyle="1" w:styleId="a8">
    <w:name w:val="Верхний колонтитул Знак"/>
    <w:link w:val="a9"/>
    <w:uiPriority w:val="99"/>
    <w:rsid w:val="00920C9D"/>
    <w:rPr>
      <w:sz w:val="24"/>
      <w:szCs w:val="24"/>
    </w:rPr>
  </w:style>
  <w:style w:type="paragraph" w:styleId="a9">
    <w:name w:val="header"/>
    <w:basedOn w:val="a"/>
    <w:link w:val="a8"/>
    <w:uiPriority w:val="99"/>
    <w:rsid w:val="00920C9D"/>
    <w:pPr>
      <w:tabs>
        <w:tab w:val="center" w:pos="4677"/>
        <w:tab w:val="right" w:pos="9355"/>
      </w:tabs>
    </w:pPr>
    <w:rPr>
      <w:sz w:val="24"/>
      <w:szCs w:val="24"/>
    </w:rPr>
  </w:style>
  <w:style w:type="character" w:customStyle="1" w:styleId="aa">
    <w:name w:val="Нижний колонтитул Знак"/>
    <w:link w:val="ab"/>
    <w:uiPriority w:val="99"/>
    <w:rsid w:val="00920C9D"/>
    <w:rPr>
      <w:sz w:val="24"/>
      <w:szCs w:val="24"/>
    </w:rPr>
  </w:style>
  <w:style w:type="paragraph" w:styleId="ab">
    <w:name w:val="footer"/>
    <w:basedOn w:val="a"/>
    <w:link w:val="aa"/>
    <w:uiPriority w:val="99"/>
    <w:rsid w:val="00920C9D"/>
    <w:pPr>
      <w:tabs>
        <w:tab w:val="center" w:pos="4677"/>
        <w:tab w:val="right" w:pos="9355"/>
      </w:tabs>
    </w:pPr>
    <w:rPr>
      <w:sz w:val="24"/>
      <w:szCs w:val="24"/>
    </w:rPr>
  </w:style>
  <w:style w:type="character" w:customStyle="1" w:styleId="ac">
    <w:name w:val="Название Знак"/>
    <w:link w:val="ad"/>
    <w:rsid w:val="00920C9D"/>
    <w:rPr>
      <w:b/>
      <w:bCs/>
      <w:sz w:val="24"/>
      <w:szCs w:val="24"/>
    </w:rPr>
  </w:style>
  <w:style w:type="paragraph" w:styleId="ad">
    <w:name w:val="Title"/>
    <w:basedOn w:val="a"/>
    <w:link w:val="ac"/>
    <w:qFormat/>
    <w:rsid w:val="00920C9D"/>
    <w:pPr>
      <w:jc w:val="center"/>
    </w:pPr>
    <w:rPr>
      <w:b/>
      <w:bCs/>
      <w:sz w:val="24"/>
      <w:szCs w:val="24"/>
    </w:rPr>
  </w:style>
  <w:style w:type="character" w:customStyle="1" w:styleId="HTML">
    <w:name w:val="Стандартный HTML Знак"/>
    <w:link w:val="HTML0"/>
    <w:rsid w:val="00920C9D"/>
    <w:rPr>
      <w:rFonts w:ascii="Courier New" w:hAnsi="Courier New" w:cs="Courier New"/>
    </w:rPr>
  </w:style>
  <w:style w:type="paragraph" w:styleId="HTML0">
    <w:name w:val="HTML Preformatted"/>
    <w:basedOn w:val="a"/>
    <w:link w:val="HTML"/>
    <w:rsid w:val="0092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Nonformat">
    <w:name w:val="ConsNonformat"/>
    <w:rsid w:val="00920C9D"/>
    <w:pPr>
      <w:widowControl w:val="0"/>
      <w:autoSpaceDE w:val="0"/>
      <w:autoSpaceDN w:val="0"/>
      <w:adjustRightInd w:val="0"/>
      <w:ind w:right="19772"/>
    </w:pPr>
    <w:rPr>
      <w:rFonts w:ascii="Courier New" w:hAnsi="Courier New" w:cs="Courier New"/>
    </w:rPr>
  </w:style>
  <w:style w:type="paragraph" w:customStyle="1" w:styleId="ConsTitle">
    <w:name w:val="ConsTitle"/>
    <w:rsid w:val="00920C9D"/>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31353E"/>
    <w:pPr>
      <w:autoSpaceDE w:val="0"/>
      <w:autoSpaceDN w:val="0"/>
      <w:adjustRightInd w:val="0"/>
    </w:pPr>
    <w:rPr>
      <w:rFonts w:ascii="Arial" w:hAnsi="Arial" w:cs="Arial"/>
    </w:rPr>
  </w:style>
  <w:style w:type="paragraph" w:customStyle="1" w:styleId="ConsPlusDocList">
    <w:name w:val="ConsPlusDocList"/>
    <w:uiPriority w:val="99"/>
    <w:rsid w:val="0031353E"/>
    <w:pPr>
      <w:autoSpaceDE w:val="0"/>
      <w:autoSpaceDN w:val="0"/>
      <w:adjustRightInd w:val="0"/>
    </w:pPr>
    <w:rPr>
      <w:rFonts w:ascii="Courier New" w:hAnsi="Courier New" w:cs="Courier New"/>
    </w:rPr>
  </w:style>
  <w:style w:type="paragraph" w:styleId="ae">
    <w:name w:val="No Spacing"/>
    <w:uiPriority w:val="1"/>
    <w:qFormat/>
    <w:rsid w:val="007A70DD"/>
    <w:rPr>
      <w:rFonts w:ascii="Calibri" w:eastAsia="Calibri" w:hAnsi="Calibri"/>
      <w:sz w:val="22"/>
      <w:szCs w:val="22"/>
      <w:lang w:eastAsia="en-US"/>
    </w:rPr>
  </w:style>
  <w:style w:type="paragraph" w:customStyle="1" w:styleId="ConsNormal">
    <w:name w:val="ConsNormal"/>
    <w:rsid w:val="00EF72D5"/>
    <w:pPr>
      <w:widowControl w:val="0"/>
      <w:autoSpaceDE w:val="0"/>
      <w:autoSpaceDN w:val="0"/>
      <w:adjustRightInd w:val="0"/>
      <w:ind w:right="19772" w:firstLine="720"/>
    </w:pPr>
    <w:rPr>
      <w:rFonts w:ascii="Arial" w:hAnsi="Arial" w:cs="Arial"/>
      <w:sz w:val="22"/>
      <w:szCs w:val="22"/>
    </w:rPr>
  </w:style>
  <w:style w:type="character" w:styleId="af">
    <w:name w:val="Hyperlink"/>
    <w:uiPriority w:val="99"/>
    <w:unhideWhenUsed/>
    <w:rsid w:val="00E94496"/>
    <w:rPr>
      <w:color w:val="0000FF"/>
      <w:u w:val="single"/>
    </w:rPr>
  </w:style>
  <w:style w:type="paragraph" w:customStyle="1" w:styleId="BodyText22">
    <w:name w:val="Body Text 22"/>
    <w:basedOn w:val="a"/>
    <w:rsid w:val="005244C0"/>
    <w:pPr>
      <w:ind w:firstLine="709"/>
      <w:jc w:val="both"/>
    </w:pPr>
    <w:rPr>
      <w:sz w:val="24"/>
      <w:lang w:val="ru-RU"/>
    </w:rPr>
  </w:style>
  <w:style w:type="character" w:customStyle="1" w:styleId="apple-style-span">
    <w:name w:val="apple-style-span"/>
    <w:basedOn w:val="a0"/>
    <w:rsid w:val="005244C0"/>
  </w:style>
  <w:style w:type="character" w:customStyle="1" w:styleId="PointChar">
    <w:name w:val="Point Char"/>
    <w:link w:val="Point"/>
    <w:locked/>
    <w:rsid w:val="001F4734"/>
    <w:rPr>
      <w:sz w:val="24"/>
      <w:szCs w:val="24"/>
    </w:rPr>
  </w:style>
  <w:style w:type="paragraph" w:customStyle="1" w:styleId="Point">
    <w:name w:val="Point"/>
    <w:basedOn w:val="a"/>
    <w:link w:val="PointChar"/>
    <w:rsid w:val="001F4734"/>
    <w:pPr>
      <w:spacing w:before="120" w:line="288" w:lineRule="auto"/>
      <w:ind w:firstLine="720"/>
      <w:jc w:val="both"/>
    </w:pPr>
    <w:rPr>
      <w:sz w:val="24"/>
      <w:szCs w:val="24"/>
    </w:rPr>
  </w:style>
  <w:style w:type="paragraph" w:styleId="af0">
    <w:name w:val="List Paragraph"/>
    <w:basedOn w:val="a"/>
    <w:uiPriority w:val="34"/>
    <w:qFormat/>
    <w:rsid w:val="00DE0350"/>
    <w:pPr>
      <w:spacing w:after="200" w:line="276" w:lineRule="auto"/>
      <w:ind w:left="720"/>
      <w:contextualSpacing/>
    </w:pPr>
    <w:rPr>
      <w:rFonts w:ascii="Calibri" w:eastAsia="Calibri" w:hAnsi="Calibri"/>
      <w:sz w:val="22"/>
      <w:szCs w:val="22"/>
      <w:lang w:val="ru-RU" w:eastAsia="en-US"/>
    </w:rPr>
  </w:style>
  <w:style w:type="paragraph" w:customStyle="1" w:styleId="af1">
    <w:name w:val="Нормальный (таблица)"/>
    <w:basedOn w:val="a"/>
    <w:next w:val="a"/>
    <w:rsid w:val="00E43860"/>
    <w:pPr>
      <w:widowControl w:val="0"/>
      <w:autoSpaceDE w:val="0"/>
      <w:autoSpaceDN w:val="0"/>
      <w:adjustRightInd w:val="0"/>
      <w:jc w:val="both"/>
    </w:pPr>
    <w:rPr>
      <w:rFonts w:ascii="Arial" w:hAnsi="Arial"/>
      <w:sz w:val="24"/>
      <w:szCs w:val="24"/>
      <w:lang w:val="ru-RU"/>
    </w:rPr>
  </w:style>
  <w:style w:type="paragraph" w:customStyle="1" w:styleId="af2">
    <w:name w:val="Прижатый влево"/>
    <w:basedOn w:val="a"/>
    <w:next w:val="a"/>
    <w:rsid w:val="00E43860"/>
    <w:pPr>
      <w:widowControl w:val="0"/>
      <w:autoSpaceDE w:val="0"/>
      <w:autoSpaceDN w:val="0"/>
      <w:adjustRightInd w:val="0"/>
    </w:pPr>
    <w:rPr>
      <w:rFonts w:ascii="Arial" w:hAnsi="Arial"/>
      <w:sz w:val="24"/>
      <w:szCs w:val="24"/>
      <w:lang w:val="ru-RU"/>
    </w:rPr>
  </w:style>
  <w:style w:type="paragraph" w:customStyle="1" w:styleId="12">
    <w:name w:val="1 Знак Знак Знак Знак"/>
    <w:basedOn w:val="a"/>
    <w:rsid w:val="00E43860"/>
    <w:pPr>
      <w:tabs>
        <w:tab w:val="num" w:pos="720"/>
      </w:tabs>
      <w:spacing w:after="160" w:line="240" w:lineRule="exact"/>
      <w:ind w:left="720" w:hanging="720"/>
      <w:jc w:val="both"/>
    </w:pPr>
    <w:rPr>
      <w:rFonts w:ascii="Verdana" w:hAnsi="Verdana" w:cs="Arial"/>
      <w:lang w:val="en-US" w:eastAsia="en-US"/>
    </w:rPr>
  </w:style>
  <w:style w:type="paragraph" w:customStyle="1" w:styleId="formattext">
    <w:name w:val="formattext"/>
    <w:basedOn w:val="a"/>
    <w:rsid w:val="00B45FC4"/>
    <w:pPr>
      <w:spacing w:before="100" w:beforeAutospacing="1" w:after="100" w:afterAutospacing="1"/>
    </w:pPr>
    <w:rPr>
      <w:sz w:val="24"/>
      <w:szCs w:val="24"/>
      <w:lang w:val="ru-RU"/>
    </w:rPr>
  </w:style>
  <w:style w:type="paragraph" w:styleId="af3">
    <w:name w:val="Subtitle"/>
    <w:basedOn w:val="a"/>
    <w:next w:val="a"/>
    <w:link w:val="af4"/>
    <w:qFormat/>
    <w:rsid w:val="00F20F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rsid w:val="00F20FA2"/>
    <w:rPr>
      <w:rFonts w:asciiTheme="majorHAnsi" w:eastAsiaTheme="majorEastAsia" w:hAnsiTheme="majorHAnsi" w:cstheme="majorBidi"/>
      <w:i/>
      <w:iCs/>
      <w:color w:val="4F81BD" w:themeColor="accent1"/>
      <w:spacing w:val="15"/>
      <w:sz w:val="24"/>
      <w:szCs w:val="24"/>
      <w:lang w:val="en-GB"/>
    </w:rPr>
  </w:style>
  <w:style w:type="paragraph" w:customStyle="1" w:styleId="Default">
    <w:name w:val="Default"/>
    <w:rsid w:val="008E5F10"/>
    <w:pPr>
      <w:autoSpaceDE w:val="0"/>
      <w:autoSpaceDN w:val="0"/>
      <w:adjustRightInd w:val="0"/>
    </w:pPr>
    <w:rPr>
      <w:color w:val="000000"/>
      <w:sz w:val="24"/>
      <w:szCs w:val="24"/>
    </w:rPr>
  </w:style>
  <w:style w:type="paragraph" w:customStyle="1" w:styleId="18">
    <w:name w:val="Титул_заголовок_18_центр"/>
    <w:uiPriority w:val="99"/>
    <w:rsid w:val="00B70433"/>
    <w:pPr>
      <w:jc w:val="center"/>
    </w:pPr>
    <w:rPr>
      <w:sz w:val="36"/>
      <w:szCs w:val="36"/>
    </w:rPr>
  </w:style>
  <w:style w:type="character" w:customStyle="1" w:styleId="10">
    <w:name w:val="Заголовок 1 Знак"/>
    <w:basedOn w:val="a0"/>
    <w:link w:val="1"/>
    <w:rsid w:val="002A719C"/>
    <w:rPr>
      <w:sz w:val="28"/>
    </w:rPr>
  </w:style>
  <w:style w:type="character" w:customStyle="1" w:styleId="ConsPlusNormal0">
    <w:name w:val="ConsPlusNormal Знак"/>
    <w:link w:val="ConsPlusNormal"/>
    <w:locked/>
    <w:rsid w:val="0043744C"/>
    <w:rPr>
      <w:rFonts w:ascii="Arial" w:hAnsi="Arial" w:cs="Arial"/>
    </w:rPr>
  </w:style>
  <w:style w:type="paragraph" w:customStyle="1" w:styleId="s16">
    <w:name w:val="s_16"/>
    <w:basedOn w:val="a"/>
    <w:rsid w:val="007C5CE0"/>
    <w:pPr>
      <w:spacing w:before="100" w:beforeAutospacing="1" w:after="100" w:afterAutospacing="1"/>
    </w:pPr>
    <w:rPr>
      <w:sz w:val="24"/>
      <w:szCs w:val="24"/>
      <w:lang w:val="ru-RU"/>
    </w:rPr>
  </w:style>
  <w:style w:type="paragraph" w:styleId="af5">
    <w:name w:val="footnote text"/>
    <w:basedOn w:val="a"/>
    <w:link w:val="af6"/>
    <w:uiPriority w:val="99"/>
    <w:unhideWhenUsed/>
    <w:rsid w:val="007C5CE0"/>
    <w:pPr>
      <w:ind w:left="2799" w:right="2835" w:hanging="10"/>
      <w:jc w:val="center"/>
    </w:pPr>
    <w:rPr>
      <w:b/>
      <w:color w:val="000000"/>
      <w:lang w:val="ru-RU"/>
    </w:rPr>
  </w:style>
  <w:style w:type="character" w:customStyle="1" w:styleId="af6">
    <w:name w:val="Текст сноски Знак"/>
    <w:basedOn w:val="a0"/>
    <w:link w:val="af5"/>
    <w:uiPriority w:val="99"/>
    <w:rsid w:val="007C5CE0"/>
    <w:rPr>
      <w:b/>
      <w:color w:val="000000"/>
    </w:rPr>
  </w:style>
  <w:style w:type="character" w:styleId="af7">
    <w:name w:val="footnote reference"/>
    <w:uiPriority w:val="99"/>
    <w:unhideWhenUsed/>
    <w:rsid w:val="007C5C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322D"/>
    <w:rPr>
      <w:lang w:val="en-GB"/>
    </w:rPr>
  </w:style>
  <w:style w:type="paragraph" w:styleId="1">
    <w:name w:val="heading 1"/>
    <w:basedOn w:val="a"/>
    <w:next w:val="a"/>
    <w:link w:val="10"/>
    <w:qFormat/>
    <w:rsid w:val="00E3322D"/>
    <w:pPr>
      <w:keepNext/>
      <w:tabs>
        <w:tab w:val="left" w:pos="1560"/>
      </w:tabs>
      <w:outlineLvl w:val="0"/>
    </w:pPr>
    <w:rPr>
      <w:sz w:val="28"/>
      <w:lang w:val="ru-RU"/>
    </w:rPr>
  </w:style>
  <w:style w:type="paragraph" w:styleId="2">
    <w:name w:val="heading 2"/>
    <w:basedOn w:val="a"/>
    <w:next w:val="a"/>
    <w:qFormat/>
    <w:rsid w:val="00E3322D"/>
    <w:pPr>
      <w:keepNext/>
      <w:tabs>
        <w:tab w:val="left" w:pos="1560"/>
        <w:tab w:val="left" w:pos="1843"/>
        <w:tab w:val="left" w:pos="2127"/>
      </w:tabs>
      <w:ind w:right="-851" w:firstLine="720"/>
      <w:outlineLvl w:val="1"/>
    </w:pPr>
    <w:rPr>
      <w:sz w:val="28"/>
      <w:lang w:val="en-US"/>
    </w:rPr>
  </w:style>
  <w:style w:type="paragraph" w:styleId="3">
    <w:name w:val="heading 3"/>
    <w:basedOn w:val="a"/>
    <w:next w:val="a"/>
    <w:qFormat/>
    <w:rsid w:val="00E3322D"/>
    <w:pPr>
      <w:keepNext/>
      <w:tabs>
        <w:tab w:val="left" w:pos="1560"/>
        <w:tab w:val="left" w:pos="1843"/>
        <w:tab w:val="left" w:pos="2127"/>
      </w:tabs>
      <w:ind w:firstLine="720"/>
      <w:outlineLvl w:val="2"/>
    </w:pPr>
    <w:rPr>
      <w:sz w:val="28"/>
      <w:lang w:val="ru-RU"/>
    </w:rPr>
  </w:style>
  <w:style w:type="paragraph" w:styleId="4">
    <w:name w:val="heading 4"/>
    <w:basedOn w:val="a"/>
    <w:next w:val="a"/>
    <w:qFormat/>
    <w:rsid w:val="00E3322D"/>
    <w:pPr>
      <w:keepNext/>
      <w:jc w:val="center"/>
      <w:outlineLvl w:val="3"/>
    </w:pPr>
    <w:rPr>
      <w:b/>
      <w:sz w:val="36"/>
    </w:rPr>
  </w:style>
  <w:style w:type="paragraph" w:styleId="5">
    <w:name w:val="heading 5"/>
    <w:basedOn w:val="a"/>
    <w:next w:val="a"/>
    <w:qFormat/>
    <w:rsid w:val="00E3322D"/>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çàãîëîâîê 1"/>
    <w:basedOn w:val="a"/>
    <w:next w:val="a"/>
    <w:rsid w:val="00E3322D"/>
    <w:pPr>
      <w:keepNext/>
      <w:spacing w:before="120"/>
      <w:ind w:firstLine="720"/>
      <w:jc w:val="both"/>
    </w:pPr>
    <w:rPr>
      <w:rFonts w:ascii="Arial" w:hAnsi="Arial"/>
      <w:sz w:val="32"/>
      <w:lang w:val="ru-RU"/>
    </w:rPr>
  </w:style>
  <w:style w:type="paragraph" w:styleId="a3">
    <w:name w:val="Body Text"/>
    <w:basedOn w:val="a"/>
    <w:rsid w:val="00E3322D"/>
    <w:pPr>
      <w:spacing w:before="240" w:line="240" w:lineRule="atLeast"/>
    </w:pPr>
    <w:rPr>
      <w:rFonts w:ascii="TimesET" w:hAnsi="TimesET"/>
      <w:sz w:val="28"/>
      <w:lang w:val="ru-RU"/>
    </w:rPr>
  </w:style>
  <w:style w:type="paragraph" w:customStyle="1" w:styleId="ConsPlusNonformat">
    <w:name w:val="ConsPlusNonformat"/>
    <w:uiPriority w:val="99"/>
    <w:rsid w:val="00C23C93"/>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C23C93"/>
    <w:pPr>
      <w:widowControl w:val="0"/>
      <w:autoSpaceDE w:val="0"/>
      <w:autoSpaceDN w:val="0"/>
      <w:adjustRightInd w:val="0"/>
      <w:ind w:firstLine="720"/>
    </w:pPr>
    <w:rPr>
      <w:rFonts w:ascii="Arial" w:hAnsi="Arial" w:cs="Arial"/>
    </w:rPr>
  </w:style>
  <w:style w:type="table" w:styleId="a4">
    <w:name w:val="Table Grid"/>
    <w:basedOn w:val="a1"/>
    <w:rsid w:val="00F32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8D349E"/>
    <w:rPr>
      <w:rFonts w:ascii="Tahoma" w:hAnsi="Tahoma"/>
      <w:sz w:val="16"/>
      <w:szCs w:val="16"/>
    </w:rPr>
  </w:style>
  <w:style w:type="character" w:customStyle="1" w:styleId="a6">
    <w:name w:val="Текст выноски Знак"/>
    <w:link w:val="a5"/>
    <w:rsid w:val="008D349E"/>
    <w:rPr>
      <w:rFonts w:ascii="Tahoma" w:hAnsi="Tahoma" w:cs="Tahoma"/>
      <w:sz w:val="16"/>
      <w:szCs w:val="16"/>
      <w:lang w:val="en-GB"/>
    </w:rPr>
  </w:style>
  <w:style w:type="paragraph" w:styleId="a7">
    <w:name w:val="Normal (Web)"/>
    <w:basedOn w:val="a"/>
    <w:uiPriority w:val="99"/>
    <w:unhideWhenUsed/>
    <w:rsid w:val="003842F0"/>
    <w:pPr>
      <w:spacing w:before="100" w:beforeAutospacing="1" w:after="90"/>
    </w:pPr>
    <w:rPr>
      <w:sz w:val="18"/>
      <w:szCs w:val="18"/>
      <w:lang w:val="ru-RU"/>
    </w:rPr>
  </w:style>
  <w:style w:type="paragraph" w:customStyle="1" w:styleId="ConsPlusTitle">
    <w:name w:val="ConsPlusTitle"/>
    <w:rsid w:val="00DA1F76"/>
    <w:pPr>
      <w:widowControl w:val="0"/>
      <w:autoSpaceDE w:val="0"/>
      <w:autoSpaceDN w:val="0"/>
      <w:adjustRightInd w:val="0"/>
    </w:pPr>
    <w:rPr>
      <w:rFonts w:ascii="Arial" w:hAnsi="Arial" w:cs="Arial"/>
      <w:b/>
      <w:bCs/>
    </w:rPr>
  </w:style>
  <w:style w:type="character" w:customStyle="1" w:styleId="a8">
    <w:name w:val="Верхний колонтитул Знак"/>
    <w:link w:val="a9"/>
    <w:uiPriority w:val="99"/>
    <w:rsid w:val="00920C9D"/>
    <w:rPr>
      <w:sz w:val="24"/>
      <w:szCs w:val="24"/>
    </w:rPr>
  </w:style>
  <w:style w:type="paragraph" w:styleId="a9">
    <w:name w:val="header"/>
    <w:basedOn w:val="a"/>
    <w:link w:val="a8"/>
    <w:uiPriority w:val="99"/>
    <w:rsid w:val="00920C9D"/>
    <w:pPr>
      <w:tabs>
        <w:tab w:val="center" w:pos="4677"/>
        <w:tab w:val="right" w:pos="9355"/>
      </w:tabs>
    </w:pPr>
    <w:rPr>
      <w:sz w:val="24"/>
      <w:szCs w:val="24"/>
    </w:rPr>
  </w:style>
  <w:style w:type="character" w:customStyle="1" w:styleId="aa">
    <w:name w:val="Нижний колонтитул Знак"/>
    <w:link w:val="ab"/>
    <w:uiPriority w:val="99"/>
    <w:rsid w:val="00920C9D"/>
    <w:rPr>
      <w:sz w:val="24"/>
      <w:szCs w:val="24"/>
    </w:rPr>
  </w:style>
  <w:style w:type="paragraph" w:styleId="ab">
    <w:name w:val="footer"/>
    <w:basedOn w:val="a"/>
    <w:link w:val="aa"/>
    <w:uiPriority w:val="99"/>
    <w:rsid w:val="00920C9D"/>
    <w:pPr>
      <w:tabs>
        <w:tab w:val="center" w:pos="4677"/>
        <w:tab w:val="right" w:pos="9355"/>
      </w:tabs>
    </w:pPr>
    <w:rPr>
      <w:sz w:val="24"/>
      <w:szCs w:val="24"/>
    </w:rPr>
  </w:style>
  <w:style w:type="character" w:customStyle="1" w:styleId="ac">
    <w:name w:val="Название Знак"/>
    <w:link w:val="ad"/>
    <w:rsid w:val="00920C9D"/>
    <w:rPr>
      <w:b/>
      <w:bCs/>
      <w:sz w:val="24"/>
      <w:szCs w:val="24"/>
    </w:rPr>
  </w:style>
  <w:style w:type="paragraph" w:styleId="ad">
    <w:name w:val="Title"/>
    <w:basedOn w:val="a"/>
    <w:link w:val="ac"/>
    <w:qFormat/>
    <w:rsid w:val="00920C9D"/>
    <w:pPr>
      <w:jc w:val="center"/>
    </w:pPr>
    <w:rPr>
      <w:b/>
      <w:bCs/>
      <w:sz w:val="24"/>
      <w:szCs w:val="24"/>
    </w:rPr>
  </w:style>
  <w:style w:type="character" w:customStyle="1" w:styleId="HTML">
    <w:name w:val="Стандартный HTML Знак"/>
    <w:link w:val="HTML0"/>
    <w:rsid w:val="00920C9D"/>
    <w:rPr>
      <w:rFonts w:ascii="Courier New" w:hAnsi="Courier New" w:cs="Courier New"/>
    </w:rPr>
  </w:style>
  <w:style w:type="paragraph" w:styleId="HTML0">
    <w:name w:val="HTML Preformatted"/>
    <w:basedOn w:val="a"/>
    <w:link w:val="HTML"/>
    <w:rsid w:val="0092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Nonformat">
    <w:name w:val="ConsNonformat"/>
    <w:rsid w:val="00920C9D"/>
    <w:pPr>
      <w:widowControl w:val="0"/>
      <w:autoSpaceDE w:val="0"/>
      <w:autoSpaceDN w:val="0"/>
      <w:adjustRightInd w:val="0"/>
      <w:ind w:right="19772"/>
    </w:pPr>
    <w:rPr>
      <w:rFonts w:ascii="Courier New" w:hAnsi="Courier New" w:cs="Courier New"/>
    </w:rPr>
  </w:style>
  <w:style w:type="paragraph" w:customStyle="1" w:styleId="ConsTitle">
    <w:name w:val="ConsTitle"/>
    <w:rsid w:val="00920C9D"/>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31353E"/>
    <w:pPr>
      <w:autoSpaceDE w:val="0"/>
      <w:autoSpaceDN w:val="0"/>
      <w:adjustRightInd w:val="0"/>
    </w:pPr>
    <w:rPr>
      <w:rFonts w:ascii="Arial" w:hAnsi="Arial" w:cs="Arial"/>
    </w:rPr>
  </w:style>
  <w:style w:type="paragraph" w:customStyle="1" w:styleId="ConsPlusDocList">
    <w:name w:val="ConsPlusDocList"/>
    <w:uiPriority w:val="99"/>
    <w:rsid w:val="0031353E"/>
    <w:pPr>
      <w:autoSpaceDE w:val="0"/>
      <w:autoSpaceDN w:val="0"/>
      <w:adjustRightInd w:val="0"/>
    </w:pPr>
    <w:rPr>
      <w:rFonts w:ascii="Courier New" w:hAnsi="Courier New" w:cs="Courier New"/>
    </w:rPr>
  </w:style>
  <w:style w:type="paragraph" w:styleId="ae">
    <w:name w:val="No Spacing"/>
    <w:uiPriority w:val="1"/>
    <w:qFormat/>
    <w:rsid w:val="007A70DD"/>
    <w:rPr>
      <w:rFonts w:ascii="Calibri" w:eastAsia="Calibri" w:hAnsi="Calibri"/>
      <w:sz w:val="22"/>
      <w:szCs w:val="22"/>
      <w:lang w:eastAsia="en-US"/>
    </w:rPr>
  </w:style>
  <w:style w:type="paragraph" w:customStyle="1" w:styleId="ConsNormal">
    <w:name w:val="ConsNormal"/>
    <w:rsid w:val="00EF72D5"/>
    <w:pPr>
      <w:widowControl w:val="0"/>
      <w:autoSpaceDE w:val="0"/>
      <w:autoSpaceDN w:val="0"/>
      <w:adjustRightInd w:val="0"/>
      <w:ind w:right="19772" w:firstLine="720"/>
    </w:pPr>
    <w:rPr>
      <w:rFonts w:ascii="Arial" w:hAnsi="Arial" w:cs="Arial"/>
      <w:sz w:val="22"/>
      <w:szCs w:val="22"/>
    </w:rPr>
  </w:style>
  <w:style w:type="character" w:styleId="af">
    <w:name w:val="Hyperlink"/>
    <w:uiPriority w:val="99"/>
    <w:unhideWhenUsed/>
    <w:rsid w:val="00E94496"/>
    <w:rPr>
      <w:color w:val="0000FF"/>
      <w:u w:val="single"/>
    </w:rPr>
  </w:style>
  <w:style w:type="paragraph" w:customStyle="1" w:styleId="BodyText22">
    <w:name w:val="Body Text 22"/>
    <w:basedOn w:val="a"/>
    <w:rsid w:val="005244C0"/>
    <w:pPr>
      <w:ind w:firstLine="709"/>
      <w:jc w:val="both"/>
    </w:pPr>
    <w:rPr>
      <w:sz w:val="24"/>
      <w:lang w:val="ru-RU"/>
    </w:rPr>
  </w:style>
  <w:style w:type="character" w:customStyle="1" w:styleId="apple-style-span">
    <w:name w:val="apple-style-span"/>
    <w:basedOn w:val="a0"/>
    <w:rsid w:val="005244C0"/>
  </w:style>
  <w:style w:type="character" w:customStyle="1" w:styleId="PointChar">
    <w:name w:val="Point Char"/>
    <w:link w:val="Point"/>
    <w:locked/>
    <w:rsid w:val="001F4734"/>
    <w:rPr>
      <w:sz w:val="24"/>
      <w:szCs w:val="24"/>
    </w:rPr>
  </w:style>
  <w:style w:type="paragraph" w:customStyle="1" w:styleId="Point">
    <w:name w:val="Point"/>
    <w:basedOn w:val="a"/>
    <w:link w:val="PointChar"/>
    <w:rsid w:val="001F4734"/>
    <w:pPr>
      <w:spacing w:before="120" w:line="288" w:lineRule="auto"/>
      <w:ind w:firstLine="720"/>
      <w:jc w:val="both"/>
    </w:pPr>
    <w:rPr>
      <w:sz w:val="24"/>
      <w:szCs w:val="24"/>
    </w:rPr>
  </w:style>
  <w:style w:type="paragraph" w:styleId="af0">
    <w:name w:val="List Paragraph"/>
    <w:basedOn w:val="a"/>
    <w:uiPriority w:val="34"/>
    <w:qFormat/>
    <w:rsid w:val="00DE0350"/>
    <w:pPr>
      <w:spacing w:after="200" w:line="276" w:lineRule="auto"/>
      <w:ind w:left="720"/>
      <w:contextualSpacing/>
    </w:pPr>
    <w:rPr>
      <w:rFonts w:ascii="Calibri" w:eastAsia="Calibri" w:hAnsi="Calibri"/>
      <w:sz w:val="22"/>
      <w:szCs w:val="22"/>
      <w:lang w:val="ru-RU" w:eastAsia="en-US"/>
    </w:rPr>
  </w:style>
  <w:style w:type="paragraph" w:customStyle="1" w:styleId="af1">
    <w:name w:val="Нормальный (таблица)"/>
    <w:basedOn w:val="a"/>
    <w:next w:val="a"/>
    <w:rsid w:val="00E43860"/>
    <w:pPr>
      <w:widowControl w:val="0"/>
      <w:autoSpaceDE w:val="0"/>
      <w:autoSpaceDN w:val="0"/>
      <w:adjustRightInd w:val="0"/>
      <w:jc w:val="both"/>
    </w:pPr>
    <w:rPr>
      <w:rFonts w:ascii="Arial" w:hAnsi="Arial"/>
      <w:sz w:val="24"/>
      <w:szCs w:val="24"/>
      <w:lang w:val="ru-RU"/>
    </w:rPr>
  </w:style>
  <w:style w:type="paragraph" w:customStyle="1" w:styleId="af2">
    <w:name w:val="Прижатый влево"/>
    <w:basedOn w:val="a"/>
    <w:next w:val="a"/>
    <w:rsid w:val="00E43860"/>
    <w:pPr>
      <w:widowControl w:val="0"/>
      <w:autoSpaceDE w:val="0"/>
      <w:autoSpaceDN w:val="0"/>
      <w:adjustRightInd w:val="0"/>
    </w:pPr>
    <w:rPr>
      <w:rFonts w:ascii="Arial" w:hAnsi="Arial"/>
      <w:sz w:val="24"/>
      <w:szCs w:val="24"/>
      <w:lang w:val="ru-RU"/>
    </w:rPr>
  </w:style>
  <w:style w:type="paragraph" w:customStyle="1" w:styleId="12">
    <w:name w:val="1 Знак Знак Знак Знак"/>
    <w:basedOn w:val="a"/>
    <w:rsid w:val="00E43860"/>
    <w:pPr>
      <w:tabs>
        <w:tab w:val="num" w:pos="720"/>
      </w:tabs>
      <w:spacing w:after="160" w:line="240" w:lineRule="exact"/>
      <w:ind w:left="720" w:hanging="720"/>
      <w:jc w:val="both"/>
    </w:pPr>
    <w:rPr>
      <w:rFonts w:ascii="Verdana" w:hAnsi="Verdana" w:cs="Arial"/>
      <w:lang w:val="en-US" w:eastAsia="en-US"/>
    </w:rPr>
  </w:style>
  <w:style w:type="paragraph" w:customStyle="1" w:styleId="formattext">
    <w:name w:val="formattext"/>
    <w:basedOn w:val="a"/>
    <w:rsid w:val="00B45FC4"/>
    <w:pPr>
      <w:spacing w:before="100" w:beforeAutospacing="1" w:after="100" w:afterAutospacing="1"/>
    </w:pPr>
    <w:rPr>
      <w:sz w:val="24"/>
      <w:szCs w:val="24"/>
      <w:lang w:val="ru-RU"/>
    </w:rPr>
  </w:style>
  <w:style w:type="paragraph" w:styleId="af3">
    <w:name w:val="Subtitle"/>
    <w:basedOn w:val="a"/>
    <w:next w:val="a"/>
    <w:link w:val="af4"/>
    <w:qFormat/>
    <w:rsid w:val="00F20F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rsid w:val="00F20FA2"/>
    <w:rPr>
      <w:rFonts w:asciiTheme="majorHAnsi" w:eastAsiaTheme="majorEastAsia" w:hAnsiTheme="majorHAnsi" w:cstheme="majorBidi"/>
      <w:i/>
      <w:iCs/>
      <w:color w:val="4F81BD" w:themeColor="accent1"/>
      <w:spacing w:val="15"/>
      <w:sz w:val="24"/>
      <w:szCs w:val="24"/>
      <w:lang w:val="en-GB"/>
    </w:rPr>
  </w:style>
  <w:style w:type="paragraph" w:customStyle="1" w:styleId="Default">
    <w:name w:val="Default"/>
    <w:rsid w:val="008E5F10"/>
    <w:pPr>
      <w:autoSpaceDE w:val="0"/>
      <w:autoSpaceDN w:val="0"/>
      <w:adjustRightInd w:val="0"/>
    </w:pPr>
    <w:rPr>
      <w:color w:val="000000"/>
      <w:sz w:val="24"/>
      <w:szCs w:val="24"/>
    </w:rPr>
  </w:style>
  <w:style w:type="paragraph" w:customStyle="1" w:styleId="18">
    <w:name w:val="Титул_заголовок_18_центр"/>
    <w:uiPriority w:val="99"/>
    <w:rsid w:val="00B70433"/>
    <w:pPr>
      <w:jc w:val="center"/>
    </w:pPr>
    <w:rPr>
      <w:sz w:val="36"/>
      <w:szCs w:val="36"/>
    </w:rPr>
  </w:style>
  <w:style w:type="character" w:customStyle="1" w:styleId="10">
    <w:name w:val="Заголовок 1 Знак"/>
    <w:basedOn w:val="a0"/>
    <w:link w:val="1"/>
    <w:rsid w:val="002A719C"/>
    <w:rPr>
      <w:sz w:val="28"/>
    </w:rPr>
  </w:style>
  <w:style w:type="character" w:customStyle="1" w:styleId="ConsPlusNormal0">
    <w:name w:val="ConsPlusNormal Знак"/>
    <w:link w:val="ConsPlusNormal"/>
    <w:locked/>
    <w:rsid w:val="0043744C"/>
    <w:rPr>
      <w:rFonts w:ascii="Arial" w:hAnsi="Arial" w:cs="Arial"/>
    </w:rPr>
  </w:style>
  <w:style w:type="paragraph" w:customStyle="1" w:styleId="s16">
    <w:name w:val="s_16"/>
    <w:basedOn w:val="a"/>
    <w:rsid w:val="007C5CE0"/>
    <w:pPr>
      <w:spacing w:before="100" w:beforeAutospacing="1" w:after="100" w:afterAutospacing="1"/>
    </w:pPr>
    <w:rPr>
      <w:sz w:val="24"/>
      <w:szCs w:val="24"/>
      <w:lang w:val="ru-RU"/>
    </w:rPr>
  </w:style>
  <w:style w:type="paragraph" w:styleId="af5">
    <w:name w:val="footnote text"/>
    <w:basedOn w:val="a"/>
    <w:link w:val="af6"/>
    <w:uiPriority w:val="99"/>
    <w:unhideWhenUsed/>
    <w:rsid w:val="007C5CE0"/>
    <w:pPr>
      <w:ind w:left="2799" w:right="2835" w:hanging="10"/>
      <w:jc w:val="center"/>
    </w:pPr>
    <w:rPr>
      <w:b/>
      <w:color w:val="000000"/>
      <w:lang w:val="ru-RU"/>
    </w:rPr>
  </w:style>
  <w:style w:type="character" w:customStyle="1" w:styleId="af6">
    <w:name w:val="Текст сноски Знак"/>
    <w:basedOn w:val="a0"/>
    <w:link w:val="af5"/>
    <w:uiPriority w:val="99"/>
    <w:rsid w:val="007C5CE0"/>
    <w:rPr>
      <w:b/>
      <w:color w:val="000000"/>
    </w:rPr>
  </w:style>
  <w:style w:type="character" w:styleId="af7">
    <w:name w:val="footnote reference"/>
    <w:uiPriority w:val="99"/>
    <w:unhideWhenUsed/>
    <w:rsid w:val="007C5C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1737">
      <w:bodyDiv w:val="1"/>
      <w:marLeft w:val="0"/>
      <w:marRight w:val="0"/>
      <w:marTop w:val="0"/>
      <w:marBottom w:val="0"/>
      <w:divBdr>
        <w:top w:val="none" w:sz="0" w:space="0" w:color="auto"/>
        <w:left w:val="none" w:sz="0" w:space="0" w:color="auto"/>
        <w:bottom w:val="none" w:sz="0" w:space="0" w:color="auto"/>
        <w:right w:val="none" w:sz="0" w:space="0" w:color="auto"/>
      </w:divBdr>
    </w:div>
    <w:div w:id="16977493">
      <w:bodyDiv w:val="1"/>
      <w:marLeft w:val="0"/>
      <w:marRight w:val="0"/>
      <w:marTop w:val="0"/>
      <w:marBottom w:val="0"/>
      <w:divBdr>
        <w:top w:val="none" w:sz="0" w:space="0" w:color="auto"/>
        <w:left w:val="none" w:sz="0" w:space="0" w:color="auto"/>
        <w:bottom w:val="none" w:sz="0" w:space="0" w:color="auto"/>
        <w:right w:val="none" w:sz="0" w:space="0" w:color="auto"/>
      </w:divBdr>
    </w:div>
    <w:div w:id="79716334">
      <w:bodyDiv w:val="1"/>
      <w:marLeft w:val="0"/>
      <w:marRight w:val="0"/>
      <w:marTop w:val="0"/>
      <w:marBottom w:val="0"/>
      <w:divBdr>
        <w:top w:val="none" w:sz="0" w:space="0" w:color="auto"/>
        <w:left w:val="none" w:sz="0" w:space="0" w:color="auto"/>
        <w:bottom w:val="none" w:sz="0" w:space="0" w:color="auto"/>
        <w:right w:val="none" w:sz="0" w:space="0" w:color="auto"/>
      </w:divBdr>
    </w:div>
    <w:div w:id="106194124">
      <w:bodyDiv w:val="1"/>
      <w:marLeft w:val="0"/>
      <w:marRight w:val="0"/>
      <w:marTop w:val="0"/>
      <w:marBottom w:val="0"/>
      <w:divBdr>
        <w:top w:val="none" w:sz="0" w:space="0" w:color="auto"/>
        <w:left w:val="none" w:sz="0" w:space="0" w:color="auto"/>
        <w:bottom w:val="none" w:sz="0" w:space="0" w:color="auto"/>
        <w:right w:val="none" w:sz="0" w:space="0" w:color="auto"/>
      </w:divBdr>
    </w:div>
    <w:div w:id="129713451">
      <w:bodyDiv w:val="1"/>
      <w:marLeft w:val="0"/>
      <w:marRight w:val="0"/>
      <w:marTop w:val="0"/>
      <w:marBottom w:val="0"/>
      <w:divBdr>
        <w:top w:val="none" w:sz="0" w:space="0" w:color="auto"/>
        <w:left w:val="none" w:sz="0" w:space="0" w:color="auto"/>
        <w:bottom w:val="none" w:sz="0" w:space="0" w:color="auto"/>
        <w:right w:val="none" w:sz="0" w:space="0" w:color="auto"/>
      </w:divBdr>
    </w:div>
    <w:div w:id="340013555">
      <w:bodyDiv w:val="1"/>
      <w:marLeft w:val="0"/>
      <w:marRight w:val="0"/>
      <w:marTop w:val="0"/>
      <w:marBottom w:val="0"/>
      <w:divBdr>
        <w:top w:val="none" w:sz="0" w:space="0" w:color="auto"/>
        <w:left w:val="none" w:sz="0" w:space="0" w:color="auto"/>
        <w:bottom w:val="none" w:sz="0" w:space="0" w:color="auto"/>
        <w:right w:val="none" w:sz="0" w:space="0" w:color="auto"/>
      </w:divBdr>
    </w:div>
    <w:div w:id="418599466">
      <w:bodyDiv w:val="1"/>
      <w:marLeft w:val="0"/>
      <w:marRight w:val="0"/>
      <w:marTop w:val="0"/>
      <w:marBottom w:val="0"/>
      <w:divBdr>
        <w:top w:val="none" w:sz="0" w:space="0" w:color="auto"/>
        <w:left w:val="none" w:sz="0" w:space="0" w:color="auto"/>
        <w:bottom w:val="none" w:sz="0" w:space="0" w:color="auto"/>
        <w:right w:val="none" w:sz="0" w:space="0" w:color="auto"/>
      </w:divBdr>
    </w:div>
    <w:div w:id="527450500">
      <w:bodyDiv w:val="1"/>
      <w:marLeft w:val="0"/>
      <w:marRight w:val="0"/>
      <w:marTop w:val="0"/>
      <w:marBottom w:val="0"/>
      <w:divBdr>
        <w:top w:val="none" w:sz="0" w:space="0" w:color="auto"/>
        <w:left w:val="none" w:sz="0" w:space="0" w:color="auto"/>
        <w:bottom w:val="none" w:sz="0" w:space="0" w:color="auto"/>
        <w:right w:val="none" w:sz="0" w:space="0" w:color="auto"/>
      </w:divBdr>
    </w:div>
    <w:div w:id="532353985">
      <w:bodyDiv w:val="1"/>
      <w:marLeft w:val="0"/>
      <w:marRight w:val="0"/>
      <w:marTop w:val="0"/>
      <w:marBottom w:val="0"/>
      <w:divBdr>
        <w:top w:val="none" w:sz="0" w:space="0" w:color="auto"/>
        <w:left w:val="none" w:sz="0" w:space="0" w:color="auto"/>
        <w:bottom w:val="none" w:sz="0" w:space="0" w:color="auto"/>
        <w:right w:val="none" w:sz="0" w:space="0" w:color="auto"/>
      </w:divBdr>
    </w:div>
    <w:div w:id="913853435">
      <w:bodyDiv w:val="1"/>
      <w:marLeft w:val="0"/>
      <w:marRight w:val="0"/>
      <w:marTop w:val="0"/>
      <w:marBottom w:val="0"/>
      <w:divBdr>
        <w:top w:val="none" w:sz="0" w:space="0" w:color="auto"/>
        <w:left w:val="none" w:sz="0" w:space="0" w:color="auto"/>
        <w:bottom w:val="none" w:sz="0" w:space="0" w:color="auto"/>
        <w:right w:val="none" w:sz="0" w:space="0" w:color="auto"/>
      </w:divBdr>
    </w:div>
    <w:div w:id="1253397230">
      <w:bodyDiv w:val="1"/>
      <w:marLeft w:val="0"/>
      <w:marRight w:val="0"/>
      <w:marTop w:val="0"/>
      <w:marBottom w:val="0"/>
      <w:divBdr>
        <w:top w:val="none" w:sz="0" w:space="0" w:color="auto"/>
        <w:left w:val="none" w:sz="0" w:space="0" w:color="auto"/>
        <w:bottom w:val="none" w:sz="0" w:space="0" w:color="auto"/>
        <w:right w:val="none" w:sz="0" w:space="0" w:color="auto"/>
      </w:divBdr>
    </w:div>
    <w:div w:id="1365059507">
      <w:marLeft w:val="0"/>
      <w:marRight w:val="0"/>
      <w:marTop w:val="0"/>
      <w:marBottom w:val="0"/>
      <w:divBdr>
        <w:top w:val="none" w:sz="0" w:space="0" w:color="auto"/>
        <w:left w:val="none" w:sz="0" w:space="0" w:color="auto"/>
        <w:bottom w:val="none" w:sz="0" w:space="0" w:color="auto"/>
        <w:right w:val="none" w:sz="0" w:space="0" w:color="auto"/>
      </w:divBdr>
    </w:div>
    <w:div w:id="1573664871">
      <w:marLeft w:val="0"/>
      <w:marRight w:val="0"/>
      <w:marTop w:val="0"/>
      <w:marBottom w:val="0"/>
      <w:divBdr>
        <w:top w:val="none" w:sz="0" w:space="0" w:color="auto"/>
        <w:left w:val="none" w:sz="0" w:space="0" w:color="auto"/>
        <w:bottom w:val="none" w:sz="0" w:space="0" w:color="auto"/>
        <w:right w:val="none" w:sz="0" w:space="0" w:color="auto"/>
      </w:divBdr>
    </w:div>
    <w:div w:id="1622761692">
      <w:bodyDiv w:val="1"/>
      <w:marLeft w:val="0"/>
      <w:marRight w:val="0"/>
      <w:marTop w:val="0"/>
      <w:marBottom w:val="0"/>
      <w:divBdr>
        <w:top w:val="none" w:sz="0" w:space="0" w:color="auto"/>
        <w:left w:val="none" w:sz="0" w:space="0" w:color="auto"/>
        <w:bottom w:val="none" w:sz="0" w:space="0" w:color="auto"/>
        <w:right w:val="none" w:sz="0" w:space="0" w:color="auto"/>
      </w:divBdr>
    </w:div>
    <w:div w:id="1692147448">
      <w:bodyDiv w:val="1"/>
      <w:marLeft w:val="0"/>
      <w:marRight w:val="0"/>
      <w:marTop w:val="0"/>
      <w:marBottom w:val="0"/>
      <w:divBdr>
        <w:top w:val="none" w:sz="0" w:space="0" w:color="auto"/>
        <w:left w:val="none" w:sz="0" w:space="0" w:color="auto"/>
        <w:bottom w:val="none" w:sz="0" w:space="0" w:color="auto"/>
        <w:right w:val="none" w:sz="0" w:space="0" w:color="auto"/>
      </w:divBdr>
      <w:divsChild>
        <w:div w:id="2122913946">
          <w:marLeft w:val="0"/>
          <w:marRight w:val="0"/>
          <w:marTop w:val="0"/>
          <w:marBottom w:val="0"/>
          <w:divBdr>
            <w:top w:val="none" w:sz="0" w:space="0" w:color="auto"/>
            <w:left w:val="none" w:sz="0" w:space="0" w:color="auto"/>
            <w:bottom w:val="none" w:sz="0" w:space="0" w:color="auto"/>
            <w:right w:val="none" w:sz="0" w:space="0" w:color="auto"/>
          </w:divBdr>
          <w:divsChild>
            <w:div w:id="13516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8769">
      <w:bodyDiv w:val="1"/>
      <w:marLeft w:val="0"/>
      <w:marRight w:val="0"/>
      <w:marTop w:val="0"/>
      <w:marBottom w:val="0"/>
      <w:divBdr>
        <w:top w:val="none" w:sz="0" w:space="0" w:color="auto"/>
        <w:left w:val="none" w:sz="0" w:space="0" w:color="auto"/>
        <w:bottom w:val="none" w:sz="0" w:space="0" w:color="auto"/>
        <w:right w:val="none" w:sz="0" w:space="0" w:color="auto"/>
      </w:divBdr>
    </w:div>
    <w:div w:id="1809592383">
      <w:bodyDiv w:val="1"/>
      <w:marLeft w:val="0"/>
      <w:marRight w:val="0"/>
      <w:marTop w:val="0"/>
      <w:marBottom w:val="0"/>
      <w:divBdr>
        <w:top w:val="none" w:sz="0" w:space="0" w:color="auto"/>
        <w:left w:val="none" w:sz="0" w:space="0" w:color="auto"/>
        <w:bottom w:val="none" w:sz="0" w:space="0" w:color="auto"/>
        <w:right w:val="none" w:sz="0" w:space="0" w:color="auto"/>
      </w:divBdr>
    </w:div>
    <w:div w:id="1850024010">
      <w:bodyDiv w:val="1"/>
      <w:marLeft w:val="0"/>
      <w:marRight w:val="0"/>
      <w:marTop w:val="0"/>
      <w:marBottom w:val="0"/>
      <w:divBdr>
        <w:top w:val="none" w:sz="0" w:space="0" w:color="auto"/>
        <w:left w:val="none" w:sz="0" w:space="0" w:color="auto"/>
        <w:bottom w:val="none" w:sz="0" w:space="0" w:color="auto"/>
        <w:right w:val="none" w:sz="0" w:space="0" w:color="auto"/>
      </w:divBdr>
    </w:div>
    <w:div w:id="1892887984">
      <w:bodyDiv w:val="1"/>
      <w:marLeft w:val="0"/>
      <w:marRight w:val="0"/>
      <w:marTop w:val="0"/>
      <w:marBottom w:val="0"/>
      <w:divBdr>
        <w:top w:val="none" w:sz="0" w:space="0" w:color="auto"/>
        <w:left w:val="none" w:sz="0" w:space="0" w:color="auto"/>
        <w:bottom w:val="none" w:sz="0" w:space="0" w:color="auto"/>
        <w:right w:val="none" w:sz="0" w:space="0" w:color="auto"/>
      </w:divBdr>
    </w:div>
    <w:div w:id="2017227757">
      <w:bodyDiv w:val="1"/>
      <w:marLeft w:val="0"/>
      <w:marRight w:val="0"/>
      <w:marTop w:val="0"/>
      <w:marBottom w:val="0"/>
      <w:divBdr>
        <w:top w:val="none" w:sz="0" w:space="0" w:color="auto"/>
        <w:left w:val="none" w:sz="0" w:space="0" w:color="auto"/>
        <w:bottom w:val="none" w:sz="0" w:space="0" w:color="auto"/>
        <w:right w:val="none" w:sz="0" w:space="0" w:color="auto"/>
      </w:divBdr>
    </w:div>
    <w:div w:id="20982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BLANKS\2002\RASP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853F0D-A936-4D8C-8B5D-0BFD7006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RASPOR.dot</Template>
  <TotalTime>41</TotalTime>
  <Pages>55</Pages>
  <Words>16458</Words>
  <Characters>93813</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ГФУ КО</Company>
  <LinksUpToDate>false</LinksUpToDate>
  <CharactersWithSpaces>110051</CharactersWithSpaces>
  <SharedDoc>false</SharedDoc>
  <HLinks>
    <vt:vector size="12" baseType="variant">
      <vt:variant>
        <vt:i4>6488113</vt:i4>
      </vt:variant>
      <vt:variant>
        <vt:i4>5</vt:i4>
      </vt:variant>
      <vt:variant>
        <vt:i4>0</vt:i4>
      </vt:variant>
      <vt:variant>
        <vt:i4>5</vt:i4>
      </vt:variant>
      <vt:variant>
        <vt:lpwstr/>
      </vt:variant>
      <vt:variant>
        <vt:lpwstr>Par133</vt:lpwstr>
      </vt:variant>
      <vt:variant>
        <vt:i4>2228332</vt:i4>
      </vt:variant>
      <vt:variant>
        <vt:i4>2</vt:i4>
      </vt:variant>
      <vt:variant>
        <vt:i4>0</vt:i4>
      </vt:variant>
      <vt:variant>
        <vt:i4>5</vt:i4>
      </vt:variant>
      <vt:variant>
        <vt:lpwstr>consultantplus://offline/ref=F3D026A4866A6F21E9A4DB65D43DA5A1A6E8C01600864F7D4D469764F82698666846D56166754814VBR8E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Пенно Алина Александровна</cp:lastModifiedBy>
  <cp:revision>10</cp:revision>
  <cp:lastPrinted>2025-05-20T04:56:00Z</cp:lastPrinted>
  <dcterms:created xsi:type="dcterms:W3CDTF">2025-04-08T08:04:00Z</dcterms:created>
  <dcterms:modified xsi:type="dcterms:W3CDTF">2025-05-20T04:57:00Z</dcterms:modified>
</cp:coreProperties>
</file>