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FA" w:rsidRDefault="001B2FFA" w:rsidP="001B2FFA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noProof/>
          <w:lang w:eastAsia="ru-RU"/>
        </w:rPr>
        <w:drawing>
          <wp:inline distT="0" distB="0" distL="0" distR="0" wp14:anchorId="2E0E3E38" wp14:editId="7375B39F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FA" w:rsidRDefault="001B2FFA" w:rsidP="001B2FFA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</w:p>
    <w:p w:rsidR="001B2FFA" w:rsidRPr="00B72855" w:rsidRDefault="001B2FFA" w:rsidP="001B2FFA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РОССИЙСКАЯ ФЕДЕРАЦИЯ</w:t>
      </w:r>
    </w:p>
    <w:p w:rsidR="001B2FFA" w:rsidRPr="00B72855" w:rsidRDefault="001B2FFA" w:rsidP="001B2FFA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Кемеровская область</w:t>
      </w:r>
      <w:r>
        <w:rPr>
          <w:rFonts w:ascii="Arial" w:hAnsi="Arial" w:cs="Arial"/>
          <w:szCs w:val="28"/>
        </w:rPr>
        <w:t xml:space="preserve"> - Кузбасс</w:t>
      </w:r>
    </w:p>
    <w:p w:rsidR="001B2FFA" w:rsidRDefault="001B2FFA" w:rsidP="001B2FFA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Юргинский</w:t>
      </w:r>
      <w:proofErr w:type="spellEnd"/>
      <w:r>
        <w:rPr>
          <w:rFonts w:ascii="Arial" w:hAnsi="Arial" w:cs="Arial"/>
          <w:szCs w:val="28"/>
        </w:rPr>
        <w:t xml:space="preserve"> муниципальный округ</w:t>
      </w:r>
    </w:p>
    <w:p w:rsidR="001B2FFA" w:rsidRDefault="001B2FFA" w:rsidP="001B2FFA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B2FFA" w:rsidRDefault="001B2FFA" w:rsidP="001B2FF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B2FFA" w:rsidRDefault="001B2FFA" w:rsidP="001B2FFA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1B2FFA" w:rsidRDefault="001B2FFA" w:rsidP="001B2FFA">
      <w:pPr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1B2FFA" w:rsidRDefault="001B2FFA" w:rsidP="001B2FFA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B2FFA" w:rsidTr="00D93CBB">
        <w:trPr>
          <w:trHeight w:val="328"/>
          <w:jc w:val="center"/>
        </w:trPr>
        <w:tc>
          <w:tcPr>
            <w:tcW w:w="784" w:type="dxa"/>
            <w:hideMark/>
          </w:tcPr>
          <w:p w:rsidR="001B2FFA" w:rsidRDefault="001B2FFA" w:rsidP="001B2FFA">
            <w:pPr>
              <w:spacing w:after="0" w:line="240" w:lineRule="auto"/>
              <w:ind w:right="-321"/>
              <w:jc w:val="center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2FFA" w:rsidRDefault="00A30440" w:rsidP="001B2FF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1B2FFA" w:rsidRDefault="001B2FFA" w:rsidP="001B2FFA">
            <w:pPr>
              <w:spacing w:after="0" w:line="240" w:lineRule="auto"/>
              <w:ind w:left="-74"/>
              <w:jc w:val="center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2FFA" w:rsidRDefault="00A30440" w:rsidP="001B2FF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1B2FFA" w:rsidRDefault="001B2FFA" w:rsidP="001B2FFA">
            <w:pPr>
              <w:spacing w:after="0" w:line="240" w:lineRule="auto"/>
              <w:ind w:right="-76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2FFA" w:rsidRDefault="00A30440" w:rsidP="001B2FFA">
            <w:pPr>
              <w:spacing w:after="0" w:line="240" w:lineRule="auto"/>
              <w:ind w:right="-152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B2FFA" w:rsidRDefault="001B2FFA" w:rsidP="001B2FFA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</w:tcPr>
          <w:p w:rsidR="001B2FFA" w:rsidRDefault="001B2FFA" w:rsidP="001B2FFA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92" w:type="dxa"/>
            <w:hideMark/>
          </w:tcPr>
          <w:p w:rsidR="001B2FFA" w:rsidRDefault="001B2FFA" w:rsidP="001B2FF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2FFA" w:rsidRDefault="00A30440" w:rsidP="001B2FF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984</w:t>
            </w:r>
          </w:p>
        </w:tc>
      </w:tr>
    </w:tbl>
    <w:p w:rsidR="009C78AB" w:rsidRPr="001B2FFA" w:rsidRDefault="009C78AB" w:rsidP="001B2FFA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1B2FFA" w:rsidRPr="001B2FFA" w:rsidRDefault="001B2FFA" w:rsidP="001B2FFA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0767DE" w:rsidRPr="001B2FFA" w:rsidRDefault="00CC6D53" w:rsidP="00236FC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  <w:lang w:eastAsia="ru-RU"/>
        </w:rPr>
      </w:pPr>
      <w:r w:rsidRPr="001B2FFA">
        <w:rPr>
          <w:rFonts w:eastAsia="Times New Roman" w:cs="Times New Roman"/>
          <w:b/>
          <w:sz w:val="24"/>
          <w:szCs w:val="26"/>
          <w:lang w:eastAsia="ru-RU"/>
        </w:rPr>
        <w:t xml:space="preserve">Об </w:t>
      </w:r>
      <w:r w:rsidR="001B2FFA">
        <w:rPr>
          <w:rFonts w:eastAsia="Times New Roman" w:cs="Times New Roman"/>
          <w:b/>
          <w:sz w:val="24"/>
          <w:szCs w:val="26"/>
          <w:lang w:eastAsia="ru-RU"/>
        </w:rPr>
        <w:t>утверждении</w:t>
      </w:r>
      <w:r w:rsidR="00236FCE">
        <w:rPr>
          <w:rFonts w:eastAsia="Times New Roman" w:cs="Times New Roman"/>
          <w:b/>
          <w:sz w:val="24"/>
          <w:szCs w:val="26"/>
          <w:lang w:eastAsia="ru-RU"/>
        </w:rPr>
        <w:t xml:space="preserve"> </w:t>
      </w:r>
      <w:r w:rsidRPr="001B2FFA">
        <w:rPr>
          <w:rFonts w:eastAsia="Times New Roman" w:cs="Times New Roman"/>
          <w:b/>
          <w:sz w:val="24"/>
          <w:szCs w:val="26"/>
          <w:lang w:eastAsia="ru-RU"/>
        </w:rPr>
        <w:t>Регламента сопровождения инвес</w:t>
      </w:r>
      <w:r w:rsidR="001B2FFA">
        <w:rPr>
          <w:rFonts w:eastAsia="Times New Roman" w:cs="Times New Roman"/>
          <w:b/>
          <w:sz w:val="24"/>
          <w:szCs w:val="26"/>
          <w:lang w:eastAsia="ru-RU"/>
        </w:rPr>
        <w:t>тиционных проектов, реализуемых</w:t>
      </w:r>
      <w:r w:rsidR="00236FCE">
        <w:rPr>
          <w:rFonts w:eastAsia="Times New Roman" w:cs="Times New Roman"/>
          <w:b/>
          <w:sz w:val="24"/>
          <w:szCs w:val="26"/>
          <w:lang w:eastAsia="ru-RU"/>
        </w:rPr>
        <w:t xml:space="preserve"> </w:t>
      </w:r>
      <w:r w:rsidRPr="001B2FFA">
        <w:rPr>
          <w:rFonts w:eastAsia="Times New Roman" w:cs="Times New Roman"/>
          <w:b/>
          <w:sz w:val="24"/>
          <w:szCs w:val="26"/>
          <w:lang w:eastAsia="ru-RU"/>
        </w:rPr>
        <w:t>и (или) планируемых к реализации на территории муниципального образования «</w:t>
      </w:r>
      <w:proofErr w:type="spellStart"/>
      <w:r w:rsidRPr="001B2FFA">
        <w:rPr>
          <w:rFonts w:eastAsia="Times New Roman" w:cs="Times New Roman"/>
          <w:b/>
          <w:sz w:val="24"/>
          <w:szCs w:val="26"/>
          <w:lang w:eastAsia="ru-RU"/>
        </w:rPr>
        <w:t>Юргинский</w:t>
      </w:r>
      <w:proofErr w:type="spellEnd"/>
      <w:r w:rsidRPr="001B2FFA">
        <w:rPr>
          <w:rFonts w:eastAsia="Times New Roman" w:cs="Times New Roman"/>
          <w:b/>
          <w:sz w:val="24"/>
          <w:szCs w:val="26"/>
          <w:lang w:eastAsia="ru-RU"/>
        </w:rPr>
        <w:t xml:space="preserve"> муниципальный округ Кемеровской области - Кузбасса»</w:t>
      </w:r>
    </w:p>
    <w:p w:rsidR="00D41F9A" w:rsidRPr="001B2FFA" w:rsidRDefault="00D41F9A" w:rsidP="001B2FFA">
      <w:pPr>
        <w:pStyle w:val="ConsPlusNormal"/>
        <w:ind w:firstLine="709"/>
        <w:jc w:val="center"/>
        <w:rPr>
          <w:sz w:val="24"/>
          <w:szCs w:val="26"/>
        </w:rPr>
      </w:pPr>
    </w:p>
    <w:p w:rsidR="000767DE" w:rsidRPr="001B2FFA" w:rsidRDefault="00CC6D53" w:rsidP="001B2FFA">
      <w:pPr>
        <w:pStyle w:val="ConsPlusNormal"/>
        <w:ind w:firstLine="709"/>
        <w:jc w:val="both"/>
        <w:rPr>
          <w:sz w:val="24"/>
          <w:szCs w:val="26"/>
        </w:rPr>
      </w:pPr>
      <w:r w:rsidRPr="001B2FFA">
        <w:rPr>
          <w:sz w:val="24"/>
          <w:szCs w:val="26"/>
        </w:rPr>
        <w:t xml:space="preserve">В соответствии с Федеральным законом от 25.02.1999 №39-ФЗ </w:t>
      </w:r>
      <w:r w:rsidR="00236FCE">
        <w:rPr>
          <w:sz w:val="24"/>
          <w:szCs w:val="26"/>
        </w:rPr>
        <w:t xml:space="preserve">                                         </w:t>
      </w:r>
      <w:r w:rsidRPr="001B2FFA">
        <w:rPr>
          <w:sz w:val="24"/>
          <w:szCs w:val="26"/>
        </w:rPr>
        <w:t xml:space="preserve">«Об инвестиционной деятельности в Российской Федерации, осуществляемой в форме капитальных вложений», приказом Министерства экономического развития Российской Федерации от 26.09.2023 № 672 «Об утверждении Методических рекомендаций </w:t>
      </w:r>
      <w:proofErr w:type="gramStart"/>
      <w:r w:rsidRPr="001B2FFA">
        <w:rPr>
          <w:sz w:val="24"/>
          <w:szCs w:val="26"/>
        </w:rPr>
        <w:t>по</w:t>
      </w:r>
      <w:proofErr w:type="gramEnd"/>
      <w:r w:rsidRPr="001B2FFA">
        <w:rPr>
          <w:sz w:val="24"/>
          <w:szCs w:val="26"/>
        </w:rPr>
        <w:t xml:space="preserve"> организации системной работы по сопровождению инвестиционных проектов муниципальными образованиями  с учетом внедрения в субъектах Российской Федерации системы поддержки новых инвестиционных проектов («Региональный инвестиционный стандарт»), руководствуясь Уставом муниципального образования «</w:t>
      </w:r>
      <w:proofErr w:type="spellStart"/>
      <w:r w:rsidRPr="001B2FFA">
        <w:rPr>
          <w:sz w:val="24"/>
          <w:szCs w:val="26"/>
        </w:rPr>
        <w:t>Юргинский</w:t>
      </w:r>
      <w:proofErr w:type="spellEnd"/>
      <w:r w:rsidRPr="001B2FFA">
        <w:rPr>
          <w:sz w:val="24"/>
          <w:szCs w:val="26"/>
        </w:rPr>
        <w:t xml:space="preserve"> муниципальный округ Кемеровской области - Кузбасса»:</w:t>
      </w:r>
    </w:p>
    <w:p w:rsidR="00D41F9A" w:rsidRPr="001B2FFA" w:rsidRDefault="00F70AF5" w:rsidP="001B2FFA">
      <w:pPr>
        <w:pStyle w:val="ConsPlusNormal"/>
        <w:ind w:firstLine="709"/>
        <w:jc w:val="both"/>
        <w:rPr>
          <w:sz w:val="24"/>
          <w:szCs w:val="26"/>
        </w:rPr>
      </w:pPr>
      <w:r w:rsidRPr="001B2FFA">
        <w:rPr>
          <w:sz w:val="24"/>
          <w:szCs w:val="26"/>
        </w:rPr>
        <w:t xml:space="preserve">1. </w:t>
      </w:r>
      <w:r w:rsidR="003C0A4B" w:rsidRPr="001B2FFA">
        <w:rPr>
          <w:sz w:val="24"/>
          <w:szCs w:val="26"/>
        </w:rPr>
        <w:t xml:space="preserve">Утвердить  </w:t>
      </w:r>
      <w:r w:rsidR="00D925AE" w:rsidRPr="001B2FFA">
        <w:rPr>
          <w:sz w:val="24"/>
          <w:szCs w:val="26"/>
        </w:rPr>
        <w:t xml:space="preserve">Регламент сопровождения инвестиционных проектов, реализуемых </w:t>
      </w:r>
      <w:r w:rsidR="00236FCE">
        <w:rPr>
          <w:sz w:val="24"/>
          <w:szCs w:val="26"/>
        </w:rPr>
        <w:t xml:space="preserve">            </w:t>
      </w:r>
      <w:r w:rsidR="00D925AE" w:rsidRPr="001B2FFA">
        <w:rPr>
          <w:sz w:val="24"/>
          <w:szCs w:val="26"/>
        </w:rPr>
        <w:t>и (или) планируемых к реализации на территории муниципального образования «</w:t>
      </w:r>
      <w:proofErr w:type="spellStart"/>
      <w:r w:rsidR="00D925AE" w:rsidRPr="001B2FFA">
        <w:rPr>
          <w:sz w:val="24"/>
          <w:szCs w:val="26"/>
        </w:rPr>
        <w:t>Юргинский</w:t>
      </w:r>
      <w:proofErr w:type="spellEnd"/>
      <w:r w:rsidR="00D925AE" w:rsidRPr="001B2FFA">
        <w:rPr>
          <w:sz w:val="24"/>
          <w:szCs w:val="26"/>
        </w:rPr>
        <w:t xml:space="preserve"> муниципальный округ Кемеровской области – Кузбасса»</w:t>
      </w:r>
      <w:r w:rsidR="00236FCE">
        <w:rPr>
          <w:sz w:val="24"/>
          <w:szCs w:val="26"/>
        </w:rPr>
        <w:t>,                              согласно П</w:t>
      </w:r>
      <w:r w:rsidR="00D925AE" w:rsidRPr="001B2FFA">
        <w:rPr>
          <w:sz w:val="24"/>
          <w:szCs w:val="26"/>
        </w:rPr>
        <w:t>риложению к настоящему постановлению.</w:t>
      </w:r>
    </w:p>
    <w:p w:rsidR="00D41F9A" w:rsidRPr="001B2FFA" w:rsidRDefault="001C261F" w:rsidP="001B2FFA">
      <w:pPr>
        <w:pStyle w:val="ConsPlusNormal"/>
        <w:ind w:firstLine="709"/>
        <w:jc w:val="both"/>
        <w:rPr>
          <w:sz w:val="24"/>
          <w:szCs w:val="26"/>
        </w:rPr>
      </w:pPr>
      <w:r w:rsidRPr="001B2FFA">
        <w:rPr>
          <w:sz w:val="24"/>
          <w:szCs w:val="26"/>
        </w:rPr>
        <w:t>2</w:t>
      </w:r>
      <w:r w:rsidR="00D41F9A" w:rsidRPr="001B2FFA">
        <w:rPr>
          <w:sz w:val="24"/>
          <w:szCs w:val="26"/>
        </w:rPr>
        <w:t xml:space="preserve">. </w:t>
      </w:r>
      <w:proofErr w:type="gramStart"/>
      <w:r w:rsidR="00D41F9A" w:rsidRPr="001B2FFA">
        <w:rPr>
          <w:sz w:val="24"/>
          <w:szCs w:val="26"/>
        </w:rPr>
        <w:t>Разместить</w:t>
      </w:r>
      <w:proofErr w:type="gramEnd"/>
      <w:r w:rsidR="00D41F9A" w:rsidRPr="001B2FFA">
        <w:rPr>
          <w:sz w:val="24"/>
          <w:szCs w:val="26"/>
        </w:rPr>
        <w:t xml:space="preserve"> настоящее постановление в информационно коммуникационной сети </w:t>
      </w:r>
      <w:r w:rsidR="00112F58" w:rsidRPr="001B2FFA">
        <w:rPr>
          <w:sz w:val="24"/>
          <w:szCs w:val="26"/>
        </w:rPr>
        <w:t>«</w:t>
      </w:r>
      <w:r w:rsidR="00D41F9A" w:rsidRPr="001B2FFA">
        <w:rPr>
          <w:sz w:val="24"/>
          <w:szCs w:val="26"/>
        </w:rPr>
        <w:t>Интернет</w:t>
      </w:r>
      <w:r w:rsidR="00112F58" w:rsidRPr="001B2FFA">
        <w:rPr>
          <w:sz w:val="24"/>
          <w:szCs w:val="26"/>
        </w:rPr>
        <w:t>»</w:t>
      </w:r>
      <w:r w:rsidR="00D41F9A" w:rsidRPr="001B2FFA">
        <w:rPr>
          <w:sz w:val="24"/>
          <w:szCs w:val="26"/>
        </w:rPr>
        <w:t xml:space="preserve"> на официальном сайте администрации Юргинского муниципального </w:t>
      </w:r>
      <w:r w:rsidR="00112F58" w:rsidRPr="001B2FFA">
        <w:rPr>
          <w:sz w:val="24"/>
          <w:szCs w:val="26"/>
        </w:rPr>
        <w:t>округа</w:t>
      </w:r>
      <w:r w:rsidR="00D41F9A" w:rsidRPr="001B2FFA">
        <w:rPr>
          <w:sz w:val="24"/>
          <w:szCs w:val="26"/>
        </w:rPr>
        <w:t>.</w:t>
      </w:r>
    </w:p>
    <w:p w:rsidR="00D41F9A" w:rsidRPr="001B2FFA" w:rsidRDefault="001C261F" w:rsidP="001B2FFA">
      <w:pPr>
        <w:pStyle w:val="ConsPlusNormal"/>
        <w:ind w:firstLine="709"/>
        <w:jc w:val="both"/>
        <w:rPr>
          <w:sz w:val="24"/>
          <w:szCs w:val="26"/>
        </w:rPr>
      </w:pPr>
      <w:r w:rsidRPr="001B2FFA">
        <w:rPr>
          <w:sz w:val="24"/>
          <w:szCs w:val="26"/>
        </w:rPr>
        <w:t>3</w:t>
      </w:r>
      <w:r w:rsidR="00D41F9A" w:rsidRPr="001B2FFA">
        <w:rPr>
          <w:sz w:val="24"/>
          <w:szCs w:val="26"/>
        </w:rPr>
        <w:t xml:space="preserve">. </w:t>
      </w:r>
      <w:r w:rsidR="00771DD6" w:rsidRPr="001B2FFA">
        <w:rPr>
          <w:bCs/>
          <w:sz w:val="24"/>
          <w:szCs w:val="26"/>
        </w:rPr>
        <w:t>Настоящее п</w:t>
      </w:r>
      <w:r w:rsidR="00771DD6" w:rsidRPr="001B2FFA">
        <w:rPr>
          <w:sz w:val="24"/>
          <w:szCs w:val="26"/>
        </w:rPr>
        <w:t xml:space="preserve">остановление вступает в </w:t>
      </w:r>
      <w:r w:rsidR="00236FCE">
        <w:rPr>
          <w:sz w:val="24"/>
          <w:szCs w:val="26"/>
        </w:rPr>
        <w:t>силу с момента  его подписания.</w:t>
      </w:r>
    </w:p>
    <w:p w:rsidR="00D41F9A" w:rsidRPr="001B2FFA" w:rsidRDefault="001C261F" w:rsidP="001B2FFA">
      <w:pPr>
        <w:pStyle w:val="ConsPlusNormal"/>
        <w:ind w:firstLine="709"/>
        <w:jc w:val="both"/>
        <w:rPr>
          <w:sz w:val="24"/>
          <w:szCs w:val="26"/>
        </w:rPr>
      </w:pPr>
      <w:r w:rsidRPr="001B2FFA">
        <w:rPr>
          <w:sz w:val="24"/>
          <w:szCs w:val="26"/>
        </w:rPr>
        <w:t>4</w:t>
      </w:r>
      <w:r w:rsidR="00D41F9A" w:rsidRPr="001B2FFA">
        <w:rPr>
          <w:sz w:val="24"/>
          <w:szCs w:val="26"/>
        </w:rPr>
        <w:t xml:space="preserve">. Контроль над исполнением настоящего постановления возложить на </w:t>
      </w:r>
      <w:r w:rsidR="00771DD6" w:rsidRPr="001B2FFA">
        <w:rPr>
          <w:sz w:val="24"/>
          <w:szCs w:val="26"/>
        </w:rPr>
        <w:t>заместителя главы Юргинского муниципального округа по экономическим вопросам, транспорту</w:t>
      </w:r>
      <w:r w:rsidR="00236FCE">
        <w:rPr>
          <w:sz w:val="24"/>
          <w:szCs w:val="26"/>
        </w:rPr>
        <w:t xml:space="preserve">                  </w:t>
      </w:r>
      <w:r w:rsidR="00771DD6" w:rsidRPr="001B2FFA">
        <w:rPr>
          <w:sz w:val="24"/>
          <w:szCs w:val="26"/>
        </w:rPr>
        <w:t xml:space="preserve"> и связи К.А. </w:t>
      </w:r>
      <w:proofErr w:type="spellStart"/>
      <w:r w:rsidR="00771DD6" w:rsidRPr="001B2FFA">
        <w:rPr>
          <w:sz w:val="24"/>
          <w:szCs w:val="26"/>
        </w:rPr>
        <w:t>Либец</w:t>
      </w:r>
      <w:proofErr w:type="spellEnd"/>
      <w:r w:rsidR="00D41F9A" w:rsidRPr="001B2FFA">
        <w:rPr>
          <w:sz w:val="24"/>
          <w:szCs w:val="26"/>
        </w:rPr>
        <w:t>.</w:t>
      </w:r>
    </w:p>
    <w:p w:rsidR="00D41F9A" w:rsidRPr="001B2FFA" w:rsidRDefault="00D41F9A" w:rsidP="001B2FFA">
      <w:pPr>
        <w:pStyle w:val="ConsPlusNormal"/>
        <w:ind w:firstLine="709"/>
        <w:jc w:val="both"/>
        <w:rPr>
          <w:sz w:val="24"/>
          <w:szCs w:val="26"/>
        </w:rPr>
      </w:pPr>
    </w:p>
    <w:p w:rsidR="001B2FFA" w:rsidRPr="001B2FFA" w:rsidRDefault="001B2FFA" w:rsidP="001B2FFA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1B2FFA" w:rsidRPr="001B2FFA" w:rsidRDefault="001B2FFA" w:rsidP="001B2FFA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1B2FFA" w:rsidRPr="001B2FFA" w:rsidRDefault="001B2FFA" w:rsidP="001B2FFA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B2FFA" w:rsidRPr="001B2FFA" w:rsidTr="00D93CBB">
        <w:tc>
          <w:tcPr>
            <w:tcW w:w="6062" w:type="dxa"/>
            <w:hideMark/>
          </w:tcPr>
          <w:p w:rsidR="001B2FFA" w:rsidRPr="001B2FFA" w:rsidRDefault="001B2FFA" w:rsidP="001B2FF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1B2FFA">
              <w:rPr>
                <w:rFonts w:cs="Times New Roman"/>
                <w:sz w:val="24"/>
                <w:szCs w:val="26"/>
              </w:rPr>
              <w:t>Глава Юргинского</w:t>
            </w:r>
          </w:p>
          <w:p w:rsidR="001B2FFA" w:rsidRPr="001B2FFA" w:rsidRDefault="001B2FFA" w:rsidP="001B2FF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1B2FFA">
              <w:rPr>
                <w:rFonts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B2FFA" w:rsidRPr="001B2FFA" w:rsidRDefault="001B2FFA" w:rsidP="001B2FF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  <w:p w:rsidR="001B2FFA" w:rsidRPr="001B2FFA" w:rsidRDefault="001B2FFA" w:rsidP="001B2FFA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1B2FFA">
              <w:rPr>
                <w:rFonts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1B2FFA">
              <w:rPr>
                <w:rFonts w:cs="Times New Roman"/>
                <w:sz w:val="24"/>
                <w:szCs w:val="26"/>
              </w:rPr>
              <w:t>Дадашов</w:t>
            </w:r>
            <w:proofErr w:type="spellEnd"/>
          </w:p>
        </w:tc>
      </w:tr>
      <w:tr w:rsidR="001B2FFA" w:rsidRPr="001B2FFA" w:rsidTr="00D93CBB">
        <w:tc>
          <w:tcPr>
            <w:tcW w:w="6062" w:type="dxa"/>
          </w:tcPr>
          <w:p w:rsidR="001B2FFA" w:rsidRPr="001B2FFA" w:rsidRDefault="001B2FFA" w:rsidP="001B2FF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1B2FFA" w:rsidRPr="001B2FFA" w:rsidRDefault="001B2FFA" w:rsidP="001B2FFA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</w:tc>
      </w:tr>
    </w:tbl>
    <w:p w:rsidR="0083191F" w:rsidRPr="00EF0CA8" w:rsidRDefault="0083191F">
      <w:pPr>
        <w:rPr>
          <w:rFonts w:eastAsia="Times New Roman" w:cs="Times New Roman"/>
          <w:color w:val="FFFFFF" w:themeColor="background1"/>
          <w:sz w:val="26"/>
          <w:szCs w:val="26"/>
          <w:lang w:eastAsia="ru-RU"/>
        </w:rPr>
      </w:pPr>
      <w:r w:rsidRPr="00EF0CA8">
        <w:rPr>
          <w:color w:val="FFFFFF" w:themeColor="background1"/>
          <w:sz w:val="26"/>
          <w:szCs w:val="26"/>
        </w:rPr>
        <w:br w:type="page"/>
      </w:r>
    </w:p>
    <w:p w:rsidR="00236FCE" w:rsidRPr="00236FCE" w:rsidRDefault="00236FCE" w:rsidP="00236FCE">
      <w:pPr>
        <w:tabs>
          <w:tab w:val="center" w:pos="7229"/>
        </w:tabs>
        <w:spacing w:after="0" w:line="240" w:lineRule="auto"/>
        <w:ind w:left="5529"/>
        <w:rPr>
          <w:sz w:val="24"/>
          <w:szCs w:val="26"/>
        </w:rPr>
      </w:pPr>
      <w:bookmarkStart w:id="0" w:name="P30"/>
      <w:bookmarkEnd w:id="0"/>
      <w:r w:rsidRPr="00236FCE">
        <w:rPr>
          <w:sz w:val="24"/>
          <w:szCs w:val="26"/>
        </w:rPr>
        <w:lastRenderedPageBreak/>
        <w:t>Приложение</w:t>
      </w:r>
    </w:p>
    <w:p w:rsidR="00236FCE" w:rsidRPr="00236FCE" w:rsidRDefault="00236FCE" w:rsidP="00236FCE">
      <w:pPr>
        <w:spacing w:after="0" w:line="240" w:lineRule="auto"/>
        <w:ind w:left="5529"/>
        <w:rPr>
          <w:sz w:val="24"/>
          <w:szCs w:val="26"/>
        </w:rPr>
      </w:pPr>
      <w:r w:rsidRPr="00236FCE">
        <w:rPr>
          <w:sz w:val="24"/>
          <w:szCs w:val="26"/>
        </w:rPr>
        <w:t>к постановлению администрации</w:t>
      </w:r>
    </w:p>
    <w:p w:rsidR="00236FCE" w:rsidRPr="00236FCE" w:rsidRDefault="00236FCE" w:rsidP="00236FCE">
      <w:pPr>
        <w:spacing w:after="0" w:line="240" w:lineRule="auto"/>
        <w:ind w:left="5529"/>
        <w:rPr>
          <w:sz w:val="24"/>
          <w:szCs w:val="26"/>
        </w:rPr>
      </w:pPr>
      <w:r w:rsidRPr="00236FCE">
        <w:rPr>
          <w:sz w:val="24"/>
          <w:szCs w:val="26"/>
        </w:rPr>
        <w:t>Юргинского муниципаль</w:t>
      </w:r>
      <w:bookmarkStart w:id="1" w:name="_GoBack"/>
      <w:bookmarkEnd w:id="1"/>
      <w:r w:rsidRPr="00236FCE">
        <w:rPr>
          <w:sz w:val="24"/>
          <w:szCs w:val="26"/>
        </w:rPr>
        <w:t>ного округа</w:t>
      </w:r>
    </w:p>
    <w:p w:rsidR="00236FCE" w:rsidRPr="00236FCE" w:rsidRDefault="00A30440" w:rsidP="00236FCE">
      <w:pPr>
        <w:spacing w:after="0" w:line="240" w:lineRule="auto"/>
        <w:ind w:left="5529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Pr="00A30440">
        <w:rPr>
          <w:sz w:val="24"/>
          <w:szCs w:val="26"/>
          <w:u w:val="single"/>
        </w:rPr>
        <w:t>29.08.2025</w:t>
      </w:r>
      <w:r w:rsidR="00236FCE" w:rsidRPr="00A30440">
        <w:rPr>
          <w:sz w:val="24"/>
          <w:szCs w:val="26"/>
          <w:u w:val="single"/>
        </w:rPr>
        <w:t xml:space="preserve"> </w:t>
      </w:r>
      <w:r w:rsidR="00236FCE" w:rsidRPr="00236FCE">
        <w:rPr>
          <w:sz w:val="24"/>
          <w:szCs w:val="26"/>
        </w:rPr>
        <w:t xml:space="preserve">№ </w:t>
      </w:r>
      <w:r w:rsidRPr="00A30440">
        <w:rPr>
          <w:sz w:val="24"/>
          <w:szCs w:val="26"/>
          <w:u w:val="single"/>
        </w:rPr>
        <w:t>984</w:t>
      </w:r>
    </w:p>
    <w:p w:rsidR="00FC7DB7" w:rsidRPr="001A1949" w:rsidRDefault="00FC7DB7" w:rsidP="00236FCE">
      <w:pPr>
        <w:pStyle w:val="ConsPlusTitle"/>
        <w:ind w:firstLine="709"/>
        <w:jc w:val="center"/>
        <w:rPr>
          <w:b w:val="0"/>
          <w:sz w:val="24"/>
          <w:szCs w:val="24"/>
          <w:u w:val="single"/>
        </w:rPr>
      </w:pPr>
    </w:p>
    <w:p w:rsidR="00236FCE" w:rsidRPr="001A1949" w:rsidRDefault="00236FCE" w:rsidP="00236FCE">
      <w:pPr>
        <w:pStyle w:val="ConsPlusTitle"/>
        <w:ind w:firstLine="709"/>
        <w:jc w:val="center"/>
        <w:rPr>
          <w:b w:val="0"/>
          <w:sz w:val="24"/>
          <w:szCs w:val="24"/>
          <w:u w:val="single"/>
        </w:rPr>
      </w:pPr>
    </w:p>
    <w:p w:rsidR="00067965" w:rsidRPr="001A1949" w:rsidRDefault="00236FCE" w:rsidP="00236FCE">
      <w:pPr>
        <w:pStyle w:val="ConsPlusTitle"/>
        <w:ind w:firstLine="709"/>
        <w:jc w:val="center"/>
        <w:outlineLvl w:val="1"/>
        <w:rPr>
          <w:sz w:val="24"/>
          <w:szCs w:val="24"/>
        </w:rPr>
      </w:pPr>
      <w:r w:rsidRPr="001A1949">
        <w:rPr>
          <w:sz w:val="24"/>
          <w:szCs w:val="24"/>
        </w:rPr>
        <w:t>Регламент</w:t>
      </w:r>
    </w:p>
    <w:p w:rsidR="00236FCE" w:rsidRPr="001A1949" w:rsidRDefault="001C261F" w:rsidP="00236FCE">
      <w:pPr>
        <w:pStyle w:val="ConsPlusTitle"/>
        <w:ind w:firstLine="709"/>
        <w:jc w:val="center"/>
        <w:outlineLvl w:val="1"/>
        <w:rPr>
          <w:sz w:val="24"/>
          <w:szCs w:val="24"/>
        </w:rPr>
      </w:pPr>
      <w:r w:rsidRPr="001A1949">
        <w:rPr>
          <w:sz w:val="24"/>
          <w:szCs w:val="24"/>
        </w:rPr>
        <w:t>сопровождения инвес</w:t>
      </w:r>
      <w:r w:rsidR="00236FCE" w:rsidRPr="001A1949">
        <w:rPr>
          <w:sz w:val="24"/>
          <w:szCs w:val="24"/>
        </w:rPr>
        <w:t>тиционных проектов, реализуемых</w:t>
      </w:r>
    </w:p>
    <w:p w:rsidR="00107E04" w:rsidRPr="001A1949" w:rsidRDefault="001C261F" w:rsidP="00236FCE">
      <w:pPr>
        <w:pStyle w:val="ConsPlusTitle"/>
        <w:ind w:firstLine="709"/>
        <w:jc w:val="center"/>
        <w:outlineLvl w:val="1"/>
        <w:rPr>
          <w:sz w:val="24"/>
          <w:szCs w:val="24"/>
        </w:rPr>
      </w:pPr>
      <w:proofErr w:type="gramStart"/>
      <w:r w:rsidRPr="001A1949">
        <w:rPr>
          <w:sz w:val="24"/>
          <w:szCs w:val="24"/>
        </w:rPr>
        <w:t>и (или) планируемых к реализации на территории муниципального образования «</w:t>
      </w:r>
      <w:proofErr w:type="spellStart"/>
      <w:r w:rsidRPr="001A1949">
        <w:rPr>
          <w:sz w:val="24"/>
          <w:szCs w:val="24"/>
        </w:rPr>
        <w:t>Юргинский</w:t>
      </w:r>
      <w:proofErr w:type="spellEnd"/>
      <w:r w:rsidR="00107E04" w:rsidRPr="001A1949">
        <w:rPr>
          <w:sz w:val="24"/>
          <w:szCs w:val="24"/>
        </w:rPr>
        <w:t xml:space="preserve"> муниципальный округ</w:t>
      </w:r>
      <w:proofErr w:type="gramEnd"/>
    </w:p>
    <w:p w:rsidR="001C261F" w:rsidRPr="001A1949" w:rsidRDefault="001C261F" w:rsidP="00236FCE">
      <w:pPr>
        <w:pStyle w:val="ConsPlusTitle"/>
        <w:ind w:firstLine="709"/>
        <w:jc w:val="center"/>
        <w:outlineLvl w:val="1"/>
        <w:rPr>
          <w:sz w:val="24"/>
          <w:szCs w:val="24"/>
        </w:rPr>
      </w:pPr>
      <w:r w:rsidRPr="001A1949">
        <w:rPr>
          <w:sz w:val="24"/>
          <w:szCs w:val="24"/>
        </w:rPr>
        <w:t>Кемеровской области – Кузбасса»</w:t>
      </w:r>
    </w:p>
    <w:p w:rsidR="00FE2E73" w:rsidRPr="001A1949" w:rsidRDefault="00FE2E73" w:rsidP="00236FCE">
      <w:pPr>
        <w:pStyle w:val="ConsPlusTitle"/>
        <w:ind w:firstLine="709"/>
        <w:jc w:val="center"/>
        <w:outlineLvl w:val="1"/>
        <w:rPr>
          <w:sz w:val="24"/>
          <w:szCs w:val="24"/>
        </w:rPr>
      </w:pPr>
    </w:p>
    <w:p w:rsidR="00D41F9A" w:rsidRPr="001A1949" w:rsidRDefault="00F95BC3" w:rsidP="00236FCE">
      <w:pPr>
        <w:pStyle w:val="ConsPlusTitle"/>
        <w:ind w:firstLine="709"/>
        <w:jc w:val="center"/>
        <w:outlineLvl w:val="1"/>
        <w:rPr>
          <w:sz w:val="24"/>
          <w:szCs w:val="24"/>
        </w:rPr>
      </w:pPr>
      <w:r w:rsidRPr="001A1949">
        <w:rPr>
          <w:sz w:val="24"/>
          <w:szCs w:val="24"/>
        </w:rPr>
        <w:t>1</w:t>
      </w:r>
      <w:r w:rsidR="00D41F9A" w:rsidRPr="001A1949">
        <w:rPr>
          <w:sz w:val="24"/>
          <w:szCs w:val="24"/>
        </w:rPr>
        <w:t>. Общие положения</w:t>
      </w:r>
    </w:p>
    <w:p w:rsidR="00C7346F" w:rsidRPr="001A1949" w:rsidRDefault="00C7346F" w:rsidP="00236FCE">
      <w:pPr>
        <w:pStyle w:val="ConsPlusNormal"/>
        <w:ind w:firstLine="709"/>
        <w:jc w:val="center"/>
        <w:rPr>
          <w:sz w:val="24"/>
          <w:szCs w:val="24"/>
        </w:rPr>
      </w:pPr>
    </w:p>
    <w:p w:rsidR="001C261F" w:rsidRPr="001A1949" w:rsidRDefault="0006796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1.1. </w:t>
      </w:r>
      <w:proofErr w:type="gramStart"/>
      <w:r w:rsidR="001C261F" w:rsidRPr="001A1949">
        <w:rPr>
          <w:sz w:val="24"/>
          <w:szCs w:val="24"/>
        </w:rPr>
        <w:t>Регламент сопровождения инвестиционных проектов, реализуемых и (или) планируемых к реализации на территории муниципального образования «</w:t>
      </w:r>
      <w:proofErr w:type="spellStart"/>
      <w:r w:rsidR="001C261F" w:rsidRPr="001A1949">
        <w:rPr>
          <w:sz w:val="24"/>
          <w:szCs w:val="24"/>
        </w:rPr>
        <w:t>Юргинский</w:t>
      </w:r>
      <w:proofErr w:type="spellEnd"/>
      <w:r w:rsidR="001C261F" w:rsidRPr="001A1949">
        <w:rPr>
          <w:sz w:val="24"/>
          <w:szCs w:val="24"/>
        </w:rPr>
        <w:t xml:space="preserve"> муниципальный округ Кемеровской области – Кузбасса» (далее – Регламент), разработан в целях создания благоприятных условий для развития инвестиционной деятельности на территории Юргинского муниципального округа (далее – округ)</w:t>
      </w:r>
      <w:proofErr w:type="gramEnd"/>
    </w:p>
    <w:p w:rsidR="00A144FB" w:rsidRPr="001A1949" w:rsidRDefault="0006796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1.2. </w:t>
      </w:r>
      <w:r w:rsidR="001D0496" w:rsidRPr="001A1949">
        <w:rPr>
          <w:sz w:val="24"/>
          <w:szCs w:val="24"/>
        </w:rPr>
        <w:t xml:space="preserve">Регламент </w:t>
      </w:r>
      <w:r w:rsidR="00737E70" w:rsidRPr="001A1949">
        <w:rPr>
          <w:sz w:val="24"/>
          <w:szCs w:val="24"/>
        </w:rPr>
        <w:t>определяет порядок взаимодействия инвесторов (инициаторов) инвестиционных проектов с ор</w:t>
      </w:r>
      <w:r w:rsidR="006B6748" w:rsidRPr="001A1949">
        <w:rPr>
          <w:sz w:val="24"/>
          <w:szCs w:val="24"/>
        </w:rPr>
        <w:t xml:space="preserve">ганами местного самоуправления </w:t>
      </w:r>
      <w:r w:rsidR="00737E70" w:rsidRPr="001A1949">
        <w:rPr>
          <w:sz w:val="24"/>
          <w:szCs w:val="24"/>
        </w:rPr>
        <w:t>округа, иными органами и организациями при реализации инвестиционных проектов</w:t>
      </w:r>
      <w:r w:rsidR="00A144FB" w:rsidRPr="001A1949">
        <w:rPr>
          <w:sz w:val="24"/>
          <w:szCs w:val="24"/>
        </w:rPr>
        <w:t>.</w:t>
      </w:r>
    </w:p>
    <w:p w:rsidR="0081218E" w:rsidRPr="001A1949" w:rsidRDefault="0081218E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1.3. Для целей настоящего Регламента применяются следующие понятия:</w:t>
      </w:r>
    </w:p>
    <w:p w:rsidR="0081218E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</w:t>
      </w:r>
      <w:r w:rsidR="0081218E" w:rsidRPr="001A1949">
        <w:rPr>
          <w:sz w:val="24"/>
          <w:szCs w:val="24"/>
        </w:rPr>
        <w:t>нвестор – субъект инвестиционной деятельности, осуществляющий вложение собственных, заемных или привлеченных сре</w:t>
      </w:r>
      <w:proofErr w:type="gramStart"/>
      <w:r w:rsidR="0081218E" w:rsidRPr="001A1949">
        <w:rPr>
          <w:sz w:val="24"/>
          <w:szCs w:val="24"/>
        </w:rPr>
        <w:t>дств в ф</w:t>
      </w:r>
      <w:proofErr w:type="gramEnd"/>
      <w:r w:rsidR="0081218E" w:rsidRPr="001A1949">
        <w:rPr>
          <w:sz w:val="24"/>
          <w:szCs w:val="24"/>
        </w:rPr>
        <w:t>орме инвестиций и обеспечивающий их целевое исп</w:t>
      </w:r>
      <w:r w:rsidR="003D4EB5" w:rsidRPr="001A1949">
        <w:rPr>
          <w:sz w:val="24"/>
          <w:szCs w:val="24"/>
        </w:rPr>
        <w:t>ользование на территории округа.</w:t>
      </w:r>
    </w:p>
    <w:p w:rsidR="0081218E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</w:t>
      </w:r>
      <w:r w:rsidR="0081218E" w:rsidRPr="001A1949">
        <w:rPr>
          <w:sz w:val="24"/>
          <w:szCs w:val="24"/>
        </w:rPr>
        <w:t xml:space="preserve">нициатор инвестиционного проекта (далее – инициатор) </w:t>
      </w:r>
      <w:r w:rsidR="00F42997" w:rsidRPr="001A1949">
        <w:rPr>
          <w:sz w:val="24"/>
          <w:szCs w:val="24"/>
        </w:rPr>
        <w:t>–</w:t>
      </w:r>
      <w:r w:rsidR="0081218E" w:rsidRPr="001A1949">
        <w:rPr>
          <w:sz w:val="24"/>
          <w:szCs w:val="24"/>
        </w:rPr>
        <w:t xml:space="preserve"> индивидуа</w:t>
      </w:r>
      <w:r w:rsidR="00F42997" w:rsidRPr="001A1949">
        <w:rPr>
          <w:sz w:val="24"/>
          <w:szCs w:val="24"/>
        </w:rPr>
        <w:t>льный предприниматель или юридическое лицо, являющееся автором идеи создания инвестиционного проекта и выступающее с обоснованием необходимости и возможности реализации данного инвестиционно</w:t>
      </w:r>
      <w:r w:rsidR="003D4EB5" w:rsidRPr="001A1949">
        <w:rPr>
          <w:sz w:val="24"/>
          <w:szCs w:val="24"/>
        </w:rPr>
        <w:t>го проекта на территории округа.</w:t>
      </w:r>
    </w:p>
    <w:p w:rsidR="00901DAD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</w:t>
      </w:r>
      <w:r w:rsidR="00901DAD" w:rsidRPr="001A1949">
        <w:rPr>
          <w:sz w:val="24"/>
          <w:szCs w:val="24"/>
        </w:rPr>
        <w:t>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</w:t>
      </w:r>
      <w:r w:rsidR="003D4EB5" w:rsidRPr="001A1949">
        <w:rPr>
          <w:sz w:val="24"/>
          <w:szCs w:val="24"/>
        </w:rPr>
        <w:t>тижения иного полезного эффекта.</w:t>
      </w:r>
    </w:p>
    <w:p w:rsidR="002C6AB8" w:rsidRPr="001A1949" w:rsidRDefault="00BE6DE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Субъекты инвестиционной деятельности - </w:t>
      </w:r>
      <w:r w:rsidR="002C6AB8" w:rsidRPr="001A1949">
        <w:rPr>
          <w:sz w:val="24"/>
          <w:szCs w:val="24"/>
        </w:rPr>
        <w:t>участники процесса инвестирования, осуществляющие вложение капитала с целью получения прибыли или достижения иных целей</w:t>
      </w:r>
      <w:r w:rsidR="00CC6DA0" w:rsidRPr="001A1949">
        <w:rPr>
          <w:sz w:val="24"/>
          <w:szCs w:val="24"/>
        </w:rPr>
        <w:t>.</w:t>
      </w:r>
    </w:p>
    <w:p w:rsidR="00A256E2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</w:t>
      </w:r>
      <w:r w:rsidR="00A256E2" w:rsidRPr="001A1949">
        <w:rPr>
          <w:sz w:val="24"/>
          <w:szCs w:val="24"/>
        </w:rPr>
        <w:t xml:space="preserve">нвестиционный проект – </w:t>
      </w:r>
      <w:r w:rsidR="0073120F" w:rsidRPr="001A1949">
        <w:rPr>
          <w:sz w:val="24"/>
          <w:szCs w:val="24"/>
        </w:rPr>
        <w:t xml:space="preserve">это детально проработанный план вложения ресурсов (финансовых, материальных, человеческих) в определённый объект с чётким обоснованием </w:t>
      </w:r>
      <w:r w:rsidR="00A256E2" w:rsidRPr="001A1949">
        <w:rPr>
          <w:sz w:val="24"/>
          <w:szCs w:val="24"/>
        </w:rPr>
        <w:t>экономической целесообразности, объема</w:t>
      </w:r>
      <w:r w:rsidR="0073120F" w:rsidRPr="001A1949">
        <w:rPr>
          <w:sz w:val="24"/>
          <w:szCs w:val="24"/>
        </w:rPr>
        <w:t>ми и сроками</w:t>
      </w:r>
      <w:r w:rsidR="00A256E2" w:rsidRPr="001A1949">
        <w:rPr>
          <w:sz w:val="24"/>
          <w:szCs w:val="24"/>
        </w:rPr>
        <w:t xml:space="preserve"> осуществления капитальных вложений, </w:t>
      </w:r>
      <w:r w:rsidR="00A016DB" w:rsidRPr="001A1949">
        <w:rPr>
          <w:sz w:val="24"/>
          <w:szCs w:val="24"/>
        </w:rPr>
        <w:t>а также</w:t>
      </w:r>
      <w:r w:rsidR="00A256E2" w:rsidRPr="001A1949">
        <w:rPr>
          <w:sz w:val="24"/>
          <w:szCs w:val="24"/>
        </w:rPr>
        <w:t xml:space="preserve"> необходимая проектная документация, разработанная в соответствии с законода</w:t>
      </w:r>
      <w:r w:rsidR="00A016DB" w:rsidRPr="001A1949">
        <w:rPr>
          <w:sz w:val="24"/>
          <w:szCs w:val="24"/>
        </w:rPr>
        <w:t xml:space="preserve">тельством Российской Федерации и </w:t>
      </w:r>
      <w:r w:rsidR="00A256E2" w:rsidRPr="001A1949">
        <w:rPr>
          <w:sz w:val="24"/>
          <w:szCs w:val="24"/>
        </w:rPr>
        <w:t xml:space="preserve">описание практических действий по осуществлению </w:t>
      </w:r>
      <w:r w:rsidR="003D4EB5" w:rsidRPr="001A1949">
        <w:rPr>
          <w:sz w:val="24"/>
          <w:szCs w:val="24"/>
        </w:rPr>
        <w:t>инвестиций (бизнес-плана).</w:t>
      </w:r>
    </w:p>
    <w:p w:rsidR="0043793D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О</w:t>
      </w:r>
      <w:r w:rsidR="0043793D" w:rsidRPr="001A1949">
        <w:rPr>
          <w:sz w:val="24"/>
          <w:szCs w:val="24"/>
        </w:rPr>
        <w:t>бращение –  пакет документов</w:t>
      </w:r>
      <w:r w:rsidR="000003BF" w:rsidRPr="001A1949">
        <w:rPr>
          <w:sz w:val="24"/>
          <w:szCs w:val="24"/>
        </w:rPr>
        <w:t xml:space="preserve"> о намерении реализовать инвестиционный проект на территории округа, направленный</w:t>
      </w:r>
      <w:r w:rsidR="0043793D" w:rsidRPr="001A1949">
        <w:rPr>
          <w:sz w:val="24"/>
          <w:szCs w:val="24"/>
        </w:rPr>
        <w:t xml:space="preserve"> инвестором (инициатором) инвестиционного проекта</w:t>
      </w:r>
      <w:r w:rsidR="003D4EB5" w:rsidRPr="001A1949">
        <w:rPr>
          <w:sz w:val="24"/>
          <w:szCs w:val="24"/>
        </w:rPr>
        <w:t xml:space="preserve"> в администрацию округа.</w:t>
      </w:r>
    </w:p>
    <w:p w:rsidR="00333395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</w:t>
      </w:r>
      <w:r w:rsidR="00333395" w:rsidRPr="001A1949">
        <w:rPr>
          <w:sz w:val="24"/>
          <w:szCs w:val="24"/>
        </w:rPr>
        <w:t>нвестиционная деятельность – вложение инвестиций и осуществление практических действий в целях получения прибыли и (или) достижения иног</w:t>
      </w:r>
      <w:r w:rsidR="003D4EB5" w:rsidRPr="001A1949">
        <w:rPr>
          <w:sz w:val="24"/>
          <w:szCs w:val="24"/>
        </w:rPr>
        <w:t>о полезного эффекта.</w:t>
      </w:r>
    </w:p>
    <w:p w:rsidR="004234DE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</w:t>
      </w:r>
      <w:r w:rsidR="004234DE" w:rsidRPr="001A1949">
        <w:rPr>
          <w:sz w:val="24"/>
          <w:szCs w:val="24"/>
        </w:rPr>
        <w:t>нвестиционная площадка – земельный участок, расположенный на территории муниципального образования и потенциально пригодный для реа</w:t>
      </w:r>
      <w:r w:rsidR="003D4EB5" w:rsidRPr="001A1949">
        <w:rPr>
          <w:sz w:val="24"/>
          <w:szCs w:val="24"/>
        </w:rPr>
        <w:t>лизации инвестиционных проектов.</w:t>
      </w:r>
    </w:p>
    <w:p w:rsidR="00333395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lastRenderedPageBreak/>
        <w:t>С</w:t>
      </w:r>
      <w:r w:rsidR="007E259F" w:rsidRPr="001A1949">
        <w:rPr>
          <w:sz w:val="24"/>
          <w:szCs w:val="24"/>
        </w:rPr>
        <w:t>опровождение инвестиционного проекта – комплекс информационно-консультационных и организационных мероприятий по содействию инвестору (инициатору) инвестиционного проекта в реализации инвестиционного проекта на территории округа в соответствии с действующим законодательством Российской Федерации и Кемеровской области – Кузбасса.</w:t>
      </w:r>
    </w:p>
    <w:p w:rsidR="007E259F" w:rsidRPr="001A1949" w:rsidRDefault="000E51F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</w:t>
      </w:r>
      <w:r w:rsidR="003B5867" w:rsidRPr="001A1949">
        <w:rPr>
          <w:sz w:val="24"/>
          <w:szCs w:val="24"/>
        </w:rPr>
        <w:t xml:space="preserve">нвестиционный уполномоченный – </w:t>
      </w:r>
      <w:r w:rsidR="007C3D57" w:rsidRPr="001A1949">
        <w:rPr>
          <w:sz w:val="24"/>
          <w:szCs w:val="24"/>
        </w:rPr>
        <w:t xml:space="preserve">заместитель главы </w:t>
      </w:r>
      <w:r w:rsidR="0025651D" w:rsidRPr="001A1949">
        <w:rPr>
          <w:sz w:val="24"/>
          <w:szCs w:val="24"/>
        </w:rPr>
        <w:t>Юргинского муниципального округа, уполномоченный</w:t>
      </w:r>
      <w:r w:rsidR="007E259F" w:rsidRPr="001A1949">
        <w:rPr>
          <w:sz w:val="24"/>
          <w:szCs w:val="24"/>
        </w:rPr>
        <w:t xml:space="preserve"> постановлением администрации округа на обеспечение оперативного и эффективного взаимодействия субъектов  инвестиционной деятельности с отраслевыми, функциональными, территориальным</w:t>
      </w:r>
      <w:r w:rsidR="003D4EB5" w:rsidRPr="001A1949">
        <w:rPr>
          <w:sz w:val="24"/>
          <w:szCs w:val="24"/>
        </w:rPr>
        <w:t>и органами администрации округа.</w:t>
      </w:r>
    </w:p>
    <w:p w:rsidR="00F06049" w:rsidRPr="001A1949" w:rsidRDefault="00235BD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К</w:t>
      </w:r>
      <w:r w:rsidR="00F06049" w:rsidRPr="001A1949">
        <w:rPr>
          <w:sz w:val="24"/>
          <w:szCs w:val="24"/>
        </w:rPr>
        <w:t>оординатор</w:t>
      </w:r>
      <w:r w:rsidR="003B5867" w:rsidRPr="001A1949">
        <w:rPr>
          <w:sz w:val="24"/>
          <w:szCs w:val="24"/>
        </w:rPr>
        <w:t xml:space="preserve"> </w:t>
      </w:r>
      <w:r w:rsidR="007C3D57" w:rsidRPr="001A1949">
        <w:rPr>
          <w:sz w:val="24"/>
          <w:szCs w:val="24"/>
        </w:rPr>
        <w:t>–</w:t>
      </w:r>
      <w:r w:rsidR="003B5867" w:rsidRPr="001A1949">
        <w:rPr>
          <w:sz w:val="24"/>
          <w:szCs w:val="24"/>
        </w:rPr>
        <w:t xml:space="preserve"> </w:t>
      </w:r>
      <w:r w:rsidR="007C3D57" w:rsidRPr="001A1949">
        <w:rPr>
          <w:sz w:val="24"/>
          <w:szCs w:val="24"/>
        </w:rPr>
        <w:t>начальник отдела по содействию развития предпринимательства администрации округа, ответственный за  сопровождение инвестиционного проекта</w:t>
      </w:r>
      <w:r w:rsidR="003D4EB5" w:rsidRPr="001A1949">
        <w:rPr>
          <w:sz w:val="24"/>
          <w:szCs w:val="24"/>
        </w:rPr>
        <w:t>.</w:t>
      </w:r>
    </w:p>
    <w:p w:rsidR="00D21F53" w:rsidRPr="001A1949" w:rsidRDefault="00235BD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С</w:t>
      </w:r>
      <w:r w:rsidR="00D21F53" w:rsidRPr="001A1949">
        <w:rPr>
          <w:sz w:val="24"/>
          <w:szCs w:val="24"/>
        </w:rPr>
        <w:t>овет по инвестиционной деятельности при главе Юргинского  муниципального округа (далее – Совет) – совещательный орган по инвестиционным проектам на предмет экономической обоснованности их реализации на территории муниципального образования</w:t>
      </w:r>
      <w:r w:rsidR="008D0957" w:rsidRPr="001A1949">
        <w:rPr>
          <w:sz w:val="24"/>
          <w:szCs w:val="24"/>
        </w:rPr>
        <w:t>, состав которого утвержден рас</w:t>
      </w:r>
      <w:r w:rsidR="003D4EB5" w:rsidRPr="001A1949">
        <w:rPr>
          <w:sz w:val="24"/>
          <w:szCs w:val="24"/>
        </w:rPr>
        <w:t>поряжением администрации округа.</w:t>
      </w:r>
    </w:p>
    <w:p w:rsidR="009C5566" w:rsidRPr="001A1949" w:rsidRDefault="00235BD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П</w:t>
      </w:r>
      <w:r w:rsidR="009C5566" w:rsidRPr="001A1949">
        <w:rPr>
          <w:sz w:val="24"/>
          <w:szCs w:val="24"/>
        </w:rPr>
        <w:t>лан мероприятий по сопровождению инвестиционного проекта  (далее – план мероприятий)</w:t>
      </w:r>
      <w:r w:rsidR="00BF2805" w:rsidRPr="001A1949">
        <w:rPr>
          <w:sz w:val="24"/>
          <w:szCs w:val="24"/>
        </w:rPr>
        <w:t xml:space="preserve"> – утвержденный комплекс взаимоувязанных по срокам реализации, задачам и ответственным исполнителям информационно-консультационных и организационных мероприятий по содействию инвестору (инициатору) в реализации инвестиционно</w:t>
      </w:r>
      <w:r w:rsidR="003D4EB5" w:rsidRPr="001A1949">
        <w:rPr>
          <w:sz w:val="24"/>
          <w:szCs w:val="24"/>
        </w:rPr>
        <w:t>го проекта на территории округа.</w:t>
      </w:r>
    </w:p>
    <w:p w:rsidR="003874A9" w:rsidRPr="001A1949" w:rsidRDefault="00235BD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Р</w:t>
      </w:r>
      <w:r w:rsidR="003B7BC7" w:rsidRPr="001A1949">
        <w:rPr>
          <w:sz w:val="24"/>
          <w:szCs w:val="24"/>
        </w:rPr>
        <w:t>еестр инвестиционных проектов</w:t>
      </w:r>
      <w:r w:rsidR="00C57356" w:rsidRPr="001A1949">
        <w:rPr>
          <w:sz w:val="24"/>
          <w:szCs w:val="24"/>
        </w:rPr>
        <w:t xml:space="preserve"> </w:t>
      </w:r>
      <w:r w:rsidR="003B7BC7" w:rsidRPr="001A1949">
        <w:rPr>
          <w:sz w:val="24"/>
          <w:szCs w:val="24"/>
        </w:rPr>
        <w:t xml:space="preserve">– перечень инвестиционных проектов, реализуемых </w:t>
      </w:r>
      <w:r w:rsidR="004937D6" w:rsidRPr="001A1949">
        <w:rPr>
          <w:sz w:val="24"/>
          <w:szCs w:val="24"/>
        </w:rPr>
        <w:t xml:space="preserve">и (или) планируемых к реализации </w:t>
      </w:r>
      <w:r w:rsidR="003B7BC7" w:rsidRPr="001A1949">
        <w:rPr>
          <w:sz w:val="24"/>
          <w:szCs w:val="24"/>
        </w:rPr>
        <w:t>на территории Юргинского округа</w:t>
      </w:r>
      <w:r w:rsidR="004937D6" w:rsidRPr="001A1949">
        <w:rPr>
          <w:sz w:val="24"/>
          <w:szCs w:val="24"/>
        </w:rPr>
        <w:t>, находящихся на сопровождении администрации округа</w:t>
      </w:r>
      <w:r w:rsidR="005B72EC" w:rsidRPr="001A1949">
        <w:rPr>
          <w:sz w:val="24"/>
          <w:szCs w:val="24"/>
        </w:rPr>
        <w:t>, ведение которого осуществляет координатор</w:t>
      </w:r>
      <w:r w:rsidR="009C0962" w:rsidRPr="001A1949">
        <w:rPr>
          <w:sz w:val="24"/>
          <w:szCs w:val="24"/>
        </w:rPr>
        <w:t xml:space="preserve"> в соответствии с приложением №1 к настоящему Регламенту.</w:t>
      </w:r>
      <w:r w:rsidR="003874A9" w:rsidRPr="001A1949">
        <w:rPr>
          <w:sz w:val="24"/>
          <w:szCs w:val="24"/>
        </w:rPr>
        <w:t xml:space="preserve"> </w:t>
      </w:r>
    </w:p>
    <w:p w:rsidR="003874A9" w:rsidRPr="001A1949" w:rsidRDefault="003874A9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Канал прямой связи – средство коммуникации для приема прямых обращений для граждан, в том числе участников инвестиционной и предпринимательской деятельности, размещенный на официальном сайте администрации округа</w:t>
      </w:r>
      <w:r w:rsidR="0096230A" w:rsidRPr="001A1949">
        <w:rPr>
          <w:sz w:val="24"/>
          <w:szCs w:val="24"/>
        </w:rPr>
        <w:t xml:space="preserve"> </w:t>
      </w:r>
      <w:hyperlink r:id="rId10" w:history="1">
        <w:r w:rsidR="0096230A" w:rsidRPr="001A1949">
          <w:rPr>
            <w:rStyle w:val="ae"/>
            <w:sz w:val="24"/>
            <w:szCs w:val="24"/>
          </w:rPr>
          <w:t>www.yurgregion.ru</w:t>
        </w:r>
      </w:hyperlink>
      <w:r w:rsidR="0096230A" w:rsidRPr="001A1949">
        <w:rPr>
          <w:sz w:val="24"/>
          <w:szCs w:val="24"/>
        </w:rPr>
        <w:t xml:space="preserve"> </w:t>
      </w:r>
      <w:r w:rsidRPr="001A1949">
        <w:rPr>
          <w:sz w:val="24"/>
          <w:szCs w:val="24"/>
        </w:rPr>
        <w:t>в информационно-телекоммуникационной сети «Интернет» во вкладке</w:t>
      </w:r>
      <w:r w:rsidR="0096230A" w:rsidRPr="001A1949">
        <w:rPr>
          <w:sz w:val="24"/>
          <w:szCs w:val="24"/>
        </w:rPr>
        <w:t xml:space="preserve"> «Глава» - «Задать вопрос главе»</w:t>
      </w:r>
      <w:r w:rsidR="00BB08A8" w:rsidRPr="001A1949">
        <w:rPr>
          <w:sz w:val="24"/>
          <w:szCs w:val="24"/>
        </w:rPr>
        <w:t>.</w:t>
      </w:r>
      <w:r w:rsidRPr="001A1949">
        <w:rPr>
          <w:sz w:val="24"/>
          <w:szCs w:val="24"/>
        </w:rPr>
        <w:t xml:space="preserve"> </w:t>
      </w:r>
    </w:p>
    <w:p w:rsidR="004B38D7" w:rsidRPr="001A1949" w:rsidRDefault="00B07732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1.4</w:t>
      </w:r>
      <w:r w:rsidR="004B38D7" w:rsidRPr="001A1949">
        <w:rPr>
          <w:sz w:val="24"/>
          <w:szCs w:val="24"/>
        </w:rPr>
        <w:t>. Не подлежат сопровождению инвестиционные проекты:</w:t>
      </w:r>
    </w:p>
    <w:p w:rsidR="004B38D7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с</w:t>
      </w:r>
      <w:r w:rsidR="004B38D7" w:rsidRPr="001A1949">
        <w:rPr>
          <w:sz w:val="24"/>
          <w:szCs w:val="24"/>
        </w:rPr>
        <w:t>вязанные с привлечением денежных сре</w:t>
      </w:r>
      <w:proofErr w:type="gramStart"/>
      <w:r w:rsidR="004B38D7" w:rsidRPr="001A1949">
        <w:rPr>
          <w:sz w:val="24"/>
          <w:szCs w:val="24"/>
        </w:rPr>
        <w:t>дств гр</w:t>
      </w:r>
      <w:proofErr w:type="gramEnd"/>
      <w:r w:rsidR="004B38D7" w:rsidRPr="001A1949">
        <w:rPr>
          <w:sz w:val="24"/>
          <w:szCs w:val="24"/>
        </w:rPr>
        <w:t>аждан и юридических лиц для долевого строительства жилого или нежилого помещения в соответствии с Федеральным законом от 30.12.2004 № 214-ФЗ «Об участии в долевом строительстве многоквартирных домов</w:t>
      </w:r>
      <w:r w:rsidR="00161B58" w:rsidRPr="001A1949">
        <w:rPr>
          <w:sz w:val="24"/>
          <w:szCs w:val="24"/>
        </w:rPr>
        <w:t xml:space="preserve"> и иных объектов недвижимости и о внесении изменений в некоторые законодател</w:t>
      </w:r>
      <w:r w:rsidRPr="001A1949">
        <w:rPr>
          <w:sz w:val="24"/>
          <w:szCs w:val="24"/>
        </w:rPr>
        <w:t>ьные акты Российской Федерации»;</w:t>
      </w:r>
    </w:p>
    <w:p w:rsidR="00161B58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п</w:t>
      </w:r>
      <w:r w:rsidR="00161B58" w:rsidRPr="001A1949">
        <w:rPr>
          <w:sz w:val="24"/>
          <w:szCs w:val="24"/>
        </w:rPr>
        <w:t>о индивиду</w:t>
      </w:r>
      <w:r w:rsidRPr="001A1949">
        <w:rPr>
          <w:sz w:val="24"/>
          <w:szCs w:val="24"/>
        </w:rPr>
        <w:t>альному жилищному строительству;</w:t>
      </w:r>
    </w:p>
    <w:p w:rsidR="00161B58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ф</w:t>
      </w:r>
      <w:r w:rsidR="00161B58" w:rsidRPr="001A1949">
        <w:rPr>
          <w:sz w:val="24"/>
          <w:szCs w:val="24"/>
        </w:rPr>
        <w:t>инансируемые в полном объеме за счет средств бюджетов бюджетн</w:t>
      </w:r>
      <w:r w:rsidRPr="001A1949">
        <w:rPr>
          <w:sz w:val="24"/>
          <w:szCs w:val="24"/>
        </w:rPr>
        <w:t>ой системы Российской Федерации;</w:t>
      </w:r>
    </w:p>
    <w:p w:rsidR="00161B58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с</w:t>
      </w:r>
      <w:r w:rsidR="00161B58" w:rsidRPr="001A1949">
        <w:rPr>
          <w:sz w:val="24"/>
          <w:szCs w:val="24"/>
        </w:rPr>
        <w:t>вязанные с вложениями инвестиций в банки и иные кредитные организации, а также в страховые организации,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страховании, на отношения, связанные с вложениями инвестиций с использованием инвестиционных платформ.</w:t>
      </w:r>
    </w:p>
    <w:p w:rsidR="003D4EB5" w:rsidRPr="001A1949" w:rsidRDefault="003D4EB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1.5. Инвестор (инициатор), претендующий на сопровождение инвестиционного проекта,  по состоянию на дату подачи заявки должен соответствовать следующим  требованиям:  </w:t>
      </w:r>
    </w:p>
    <w:p w:rsidR="003D4EB5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н</w:t>
      </w:r>
      <w:r w:rsidR="003D4EB5" w:rsidRPr="001A1949">
        <w:rPr>
          <w:sz w:val="24"/>
          <w:szCs w:val="24"/>
        </w:rPr>
        <w:t>е должен н</w:t>
      </w:r>
      <w:r w:rsidRPr="001A1949">
        <w:rPr>
          <w:sz w:val="24"/>
          <w:szCs w:val="24"/>
        </w:rPr>
        <w:t>аходиться в процессе ликвидации;</w:t>
      </w:r>
      <w:r w:rsidR="003D4EB5" w:rsidRPr="001A1949">
        <w:rPr>
          <w:sz w:val="24"/>
          <w:szCs w:val="24"/>
        </w:rPr>
        <w:t xml:space="preserve">  </w:t>
      </w:r>
    </w:p>
    <w:p w:rsidR="003D4EB5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в</w:t>
      </w:r>
      <w:r w:rsidR="003D4EB5" w:rsidRPr="001A1949">
        <w:rPr>
          <w:sz w:val="24"/>
          <w:szCs w:val="24"/>
        </w:rPr>
        <w:t xml:space="preserve"> отношении инвестора не должна про</w:t>
      </w:r>
      <w:r w:rsidRPr="001A1949">
        <w:rPr>
          <w:sz w:val="24"/>
          <w:szCs w:val="24"/>
        </w:rPr>
        <w:t>водиться процедура банкротства;</w:t>
      </w:r>
      <w:r w:rsidR="003D4EB5" w:rsidRPr="001A1949">
        <w:rPr>
          <w:sz w:val="24"/>
          <w:szCs w:val="24"/>
        </w:rPr>
        <w:t xml:space="preserve"> </w:t>
      </w:r>
    </w:p>
    <w:p w:rsidR="003D4EB5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н</w:t>
      </w:r>
      <w:r w:rsidR="003D4EB5" w:rsidRPr="001A1949">
        <w:rPr>
          <w:sz w:val="24"/>
          <w:szCs w:val="24"/>
        </w:rPr>
        <w:t>е должен иметь задолженность по налогам, сборам и иным  обязательным платежам в бюджеты бюджетной системы Российской Ф</w:t>
      </w:r>
      <w:r w:rsidRPr="001A1949">
        <w:rPr>
          <w:sz w:val="24"/>
          <w:szCs w:val="24"/>
        </w:rPr>
        <w:t>едерации;</w:t>
      </w:r>
      <w:r w:rsidR="003D4EB5" w:rsidRPr="001A1949">
        <w:rPr>
          <w:sz w:val="24"/>
          <w:szCs w:val="24"/>
        </w:rPr>
        <w:t xml:space="preserve">  </w:t>
      </w:r>
    </w:p>
    <w:p w:rsidR="003D4EB5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д</w:t>
      </w:r>
      <w:r w:rsidR="003D4EB5" w:rsidRPr="001A1949">
        <w:rPr>
          <w:sz w:val="24"/>
          <w:szCs w:val="24"/>
        </w:rPr>
        <w:t xml:space="preserve">еятельность инвестора не должна быть приостановлена в порядке,  </w:t>
      </w:r>
      <w:r w:rsidR="003D4EB5" w:rsidRPr="001A1949">
        <w:rPr>
          <w:sz w:val="24"/>
          <w:szCs w:val="24"/>
        </w:rPr>
        <w:lastRenderedPageBreak/>
        <w:t xml:space="preserve">предусмотренном Кодексом Российской Федерации об административных  правонарушениях.  </w:t>
      </w:r>
    </w:p>
    <w:p w:rsidR="00F6330A" w:rsidRPr="001A1949" w:rsidRDefault="003D4EB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1.6</w:t>
      </w:r>
      <w:r w:rsidR="00F6330A" w:rsidRPr="001A1949">
        <w:rPr>
          <w:sz w:val="24"/>
          <w:szCs w:val="24"/>
        </w:rPr>
        <w:t>. Настоящий Регламент распространяется на сопровождение инвестиционных проектов при условии, что планируемый объем и</w:t>
      </w:r>
      <w:r w:rsidR="00BB08A8" w:rsidRPr="001A1949">
        <w:rPr>
          <w:sz w:val="24"/>
          <w:szCs w:val="24"/>
        </w:rPr>
        <w:t>нвестиций составляет не менее 3</w:t>
      </w:r>
      <w:r w:rsidR="00F6330A" w:rsidRPr="001A1949">
        <w:rPr>
          <w:sz w:val="24"/>
          <w:szCs w:val="24"/>
        </w:rPr>
        <w:t xml:space="preserve"> млн. рублей, количество создаваемых рабочих мест в результате реализации инвестиционного проекта соста</w:t>
      </w:r>
      <w:r w:rsidR="00BB08A8" w:rsidRPr="001A1949">
        <w:rPr>
          <w:sz w:val="24"/>
          <w:szCs w:val="24"/>
        </w:rPr>
        <w:t>вит не менее 3</w:t>
      </w:r>
      <w:r w:rsidR="00F6330A" w:rsidRPr="001A1949">
        <w:rPr>
          <w:sz w:val="24"/>
          <w:szCs w:val="24"/>
        </w:rPr>
        <w:t xml:space="preserve"> единиц.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1.7. Формы сопровождения инвестиционных проектов: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 - </w:t>
      </w:r>
      <w:r w:rsidR="001F0920" w:rsidRPr="001A1949">
        <w:rPr>
          <w:sz w:val="24"/>
          <w:szCs w:val="24"/>
        </w:rPr>
        <w:t>оказание</w:t>
      </w:r>
      <w:r w:rsidRPr="001A1949">
        <w:rPr>
          <w:sz w:val="24"/>
          <w:szCs w:val="24"/>
        </w:rPr>
        <w:t xml:space="preserve"> информационного, консультационного содействия;  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 - </w:t>
      </w:r>
      <w:r w:rsidR="001F0920" w:rsidRPr="001A1949">
        <w:rPr>
          <w:sz w:val="24"/>
          <w:szCs w:val="24"/>
        </w:rPr>
        <w:t>подбор</w:t>
      </w:r>
      <w:r w:rsidRPr="001A1949">
        <w:rPr>
          <w:sz w:val="24"/>
          <w:szCs w:val="24"/>
        </w:rPr>
        <w:t xml:space="preserve"> по имеющимся на территории округа инвестиционным площадкам для реализации инвестиционных проектов;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 - </w:t>
      </w:r>
      <w:r w:rsidR="001F0920" w:rsidRPr="001A1949">
        <w:rPr>
          <w:sz w:val="24"/>
          <w:szCs w:val="24"/>
        </w:rPr>
        <w:t>представление</w:t>
      </w:r>
      <w:r w:rsidRPr="001A1949">
        <w:rPr>
          <w:sz w:val="24"/>
          <w:szCs w:val="24"/>
        </w:rPr>
        <w:t xml:space="preserve"> информации об инвестиционных возможностях и  инвестиционном потенциале округа;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 - подго</w:t>
      </w:r>
      <w:r w:rsidR="001F0920" w:rsidRPr="001A1949">
        <w:rPr>
          <w:sz w:val="24"/>
          <w:szCs w:val="24"/>
        </w:rPr>
        <w:t>товка</w:t>
      </w:r>
      <w:r w:rsidRPr="001A1949">
        <w:rPr>
          <w:sz w:val="24"/>
          <w:szCs w:val="24"/>
        </w:rPr>
        <w:t xml:space="preserve"> предложений по организации предоставления мер  государственной, региональной и муниципальной поддержки;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 - </w:t>
      </w:r>
      <w:r w:rsidR="001F0920" w:rsidRPr="001A1949">
        <w:rPr>
          <w:sz w:val="24"/>
          <w:szCs w:val="24"/>
        </w:rPr>
        <w:t>организация</w:t>
      </w:r>
      <w:r w:rsidRPr="001A1949">
        <w:rPr>
          <w:sz w:val="24"/>
          <w:szCs w:val="24"/>
        </w:rPr>
        <w:t xml:space="preserve"> переговоров, встреч, совещаний, консультаций,  направленных на решение вопросов, возникающих в процессе реализации  инвестиционного проекта;   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 - </w:t>
      </w:r>
      <w:r w:rsidR="001F0920" w:rsidRPr="001A1949">
        <w:rPr>
          <w:sz w:val="24"/>
          <w:szCs w:val="24"/>
        </w:rPr>
        <w:t>координация</w:t>
      </w:r>
      <w:r w:rsidRPr="001A1949">
        <w:rPr>
          <w:sz w:val="24"/>
          <w:szCs w:val="24"/>
        </w:rPr>
        <w:t xml:space="preserve"> по осуществлению мер содействия в прохождении  </w:t>
      </w:r>
      <w:r w:rsidR="001F0920" w:rsidRPr="001A1949">
        <w:rPr>
          <w:sz w:val="24"/>
          <w:szCs w:val="24"/>
        </w:rPr>
        <w:t>инвестором (</w:t>
      </w:r>
      <w:r w:rsidRPr="001A1949">
        <w:rPr>
          <w:sz w:val="24"/>
          <w:szCs w:val="24"/>
        </w:rPr>
        <w:t>инициатором</w:t>
      </w:r>
      <w:r w:rsidR="001F0920" w:rsidRPr="001A1949">
        <w:rPr>
          <w:sz w:val="24"/>
          <w:szCs w:val="24"/>
        </w:rPr>
        <w:t>)</w:t>
      </w:r>
      <w:r w:rsidRPr="001A1949">
        <w:rPr>
          <w:sz w:val="24"/>
          <w:szCs w:val="24"/>
        </w:rPr>
        <w:t xml:space="preserve"> инвестиционного проекта установленных законодательством  Российской Федерации, Кемеровской области - Кузбасса, Юргинского муниципального округа процедур, согласований, разрешений, необходимых для реализации  инвестиционного проекта;  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- </w:t>
      </w:r>
      <w:r w:rsidR="001F0920" w:rsidRPr="001A1949">
        <w:rPr>
          <w:sz w:val="24"/>
          <w:szCs w:val="24"/>
        </w:rPr>
        <w:t>рассмотрение</w:t>
      </w:r>
      <w:r w:rsidRPr="001A1949">
        <w:rPr>
          <w:sz w:val="24"/>
          <w:szCs w:val="24"/>
        </w:rPr>
        <w:t xml:space="preserve"> иных вопросов, относящихся к инвестиционной  деятельности администрации муниципального образования.  </w:t>
      </w:r>
    </w:p>
    <w:p w:rsidR="00513DFA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1.8</w:t>
      </w:r>
      <w:r w:rsidR="00513DFA" w:rsidRPr="001A1949">
        <w:rPr>
          <w:sz w:val="24"/>
          <w:szCs w:val="24"/>
        </w:rPr>
        <w:t xml:space="preserve">. Рассмотрение предложения </w:t>
      </w:r>
      <w:r w:rsidR="004846E5" w:rsidRPr="001A1949">
        <w:rPr>
          <w:sz w:val="24"/>
          <w:szCs w:val="24"/>
        </w:rPr>
        <w:t>инвестора (</w:t>
      </w:r>
      <w:r w:rsidR="00513DFA" w:rsidRPr="001A1949">
        <w:rPr>
          <w:sz w:val="24"/>
          <w:szCs w:val="24"/>
        </w:rPr>
        <w:t>инициатора</w:t>
      </w:r>
      <w:r w:rsidR="004846E5" w:rsidRPr="001A1949">
        <w:rPr>
          <w:sz w:val="24"/>
          <w:szCs w:val="24"/>
        </w:rPr>
        <w:t xml:space="preserve">) </w:t>
      </w:r>
      <w:r w:rsidR="00513DFA" w:rsidRPr="001A1949">
        <w:rPr>
          <w:sz w:val="24"/>
          <w:szCs w:val="24"/>
        </w:rPr>
        <w:t xml:space="preserve">инвестиционного проекта о реализации проекта </w:t>
      </w:r>
      <w:proofErr w:type="spellStart"/>
      <w:r w:rsidR="00513DFA" w:rsidRPr="001A1949">
        <w:rPr>
          <w:sz w:val="24"/>
          <w:szCs w:val="24"/>
        </w:rPr>
        <w:t>муниципально</w:t>
      </w:r>
      <w:proofErr w:type="spellEnd"/>
      <w:r w:rsidR="00513DFA" w:rsidRPr="001A1949">
        <w:rPr>
          <w:sz w:val="24"/>
          <w:szCs w:val="24"/>
        </w:rPr>
        <w:t xml:space="preserve">-частного партнерства осуществляется в соответствии с Федеральным законом </w:t>
      </w:r>
      <w:r w:rsidR="00BE70E6" w:rsidRPr="001A1949">
        <w:rPr>
          <w:sz w:val="24"/>
          <w:szCs w:val="24"/>
        </w:rPr>
        <w:t xml:space="preserve">от 13.07.2015 № 224-ФЗ «О государственно-частном партнерстве, </w:t>
      </w:r>
      <w:proofErr w:type="spellStart"/>
      <w:r w:rsidR="00BE70E6" w:rsidRPr="001A1949">
        <w:rPr>
          <w:sz w:val="24"/>
          <w:szCs w:val="24"/>
        </w:rPr>
        <w:t>муниципально</w:t>
      </w:r>
      <w:proofErr w:type="spellEnd"/>
      <w:r w:rsidR="00BE70E6" w:rsidRPr="001A1949">
        <w:rPr>
          <w:sz w:val="24"/>
          <w:szCs w:val="24"/>
        </w:rPr>
        <w:t>-частном партнерстве в Российской Федерации и внесении изменений в отдельные законодател</w:t>
      </w:r>
      <w:r w:rsidR="004846E5" w:rsidRPr="001A1949">
        <w:rPr>
          <w:sz w:val="24"/>
          <w:szCs w:val="24"/>
        </w:rPr>
        <w:t>ьные акты  Российской Федерации.</w:t>
      </w:r>
    </w:p>
    <w:p w:rsidR="00853AE8" w:rsidRPr="001A1949" w:rsidRDefault="00853AE8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1.9</w:t>
      </w:r>
      <w:r w:rsidR="00F6330A" w:rsidRPr="001A1949">
        <w:rPr>
          <w:sz w:val="24"/>
          <w:szCs w:val="24"/>
        </w:rPr>
        <w:t>. Сопровождение инвестиционного проекта осуществляется на безвозмездной основе.</w:t>
      </w:r>
    </w:p>
    <w:p w:rsidR="0048635F" w:rsidRPr="001A1949" w:rsidRDefault="0048635F" w:rsidP="00236FCE">
      <w:pPr>
        <w:pStyle w:val="ConsPlusTitle"/>
        <w:tabs>
          <w:tab w:val="left" w:pos="645"/>
        </w:tabs>
        <w:ind w:firstLine="709"/>
        <w:jc w:val="both"/>
        <w:rPr>
          <w:bCs/>
          <w:sz w:val="24"/>
          <w:szCs w:val="24"/>
        </w:rPr>
      </w:pPr>
    </w:p>
    <w:p w:rsidR="0048635F" w:rsidRPr="001A1949" w:rsidRDefault="00853AE8" w:rsidP="00107E04">
      <w:pPr>
        <w:pStyle w:val="ConsPlusTitle"/>
        <w:ind w:firstLine="709"/>
        <w:jc w:val="center"/>
        <w:rPr>
          <w:bCs/>
          <w:sz w:val="24"/>
          <w:szCs w:val="24"/>
        </w:rPr>
      </w:pPr>
      <w:r w:rsidRPr="001A1949">
        <w:rPr>
          <w:bCs/>
          <w:sz w:val="24"/>
          <w:szCs w:val="24"/>
        </w:rPr>
        <w:t>2</w:t>
      </w:r>
      <w:r w:rsidR="0048635F" w:rsidRPr="001A1949">
        <w:rPr>
          <w:bCs/>
          <w:sz w:val="24"/>
          <w:szCs w:val="24"/>
        </w:rPr>
        <w:t>. Порядок и сроки рассмотрения обращений инвесторов (инициаторов) инвестиционных проектов</w:t>
      </w:r>
    </w:p>
    <w:p w:rsidR="0048635F" w:rsidRPr="001A1949" w:rsidRDefault="0048635F" w:rsidP="00236FCE">
      <w:pPr>
        <w:pStyle w:val="ConsPlusNormal"/>
        <w:ind w:firstLine="709"/>
        <w:jc w:val="both"/>
        <w:rPr>
          <w:sz w:val="24"/>
          <w:szCs w:val="24"/>
        </w:rPr>
      </w:pPr>
    </w:p>
    <w:p w:rsidR="00937CA2" w:rsidRPr="001A1949" w:rsidRDefault="0048635F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2.1</w:t>
      </w:r>
      <w:r w:rsidR="00BB2FD4" w:rsidRPr="001A1949">
        <w:rPr>
          <w:sz w:val="24"/>
          <w:szCs w:val="24"/>
        </w:rPr>
        <w:t xml:space="preserve">. </w:t>
      </w:r>
      <w:r w:rsidR="00937CA2" w:rsidRPr="001A1949">
        <w:rPr>
          <w:sz w:val="24"/>
          <w:szCs w:val="24"/>
        </w:rPr>
        <w:t xml:space="preserve">Основанием для </w:t>
      </w:r>
      <w:r w:rsidRPr="001A1949">
        <w:rPr>
          <w:sz w:val="24"/>
          <w:szCs w:val="24"/>
        </w:rPr>
        <w:t xml:space="preserve">рассмотрения </w:t>
      </w:r>
      <w:r w:rsidR="00937CA2" w:rsidRPr="001A1949">
        <w:rPr>
          <w:sz w:val="24"/>
          <w:szCs w:val="24"/>
        </w:rPr>
        <w:t>инвестиционного проекта является официальное о</w:t>
      </w:r>
      <w:r w:rsidRPr="001A1949">
        <w:rPr>
          <w:sz w:val="24"/>
          <w:szCs w:val="24"/>
        </w:rPr>
        <w:t xml:space="preserve">бращение инвестора (инициатора), претендующего на сопровождение инвестиционного проекта, </w:t>
      </w:r>
      <w:r w:rsidR="00937CA2" w:rsidRPr="001A1949">
        <w:rPr>
          <w:sz w:val="24"/>
          <w:szCs w:val="24"/>
        </w:rPr>
        <w:t>в адрес администрации округа.</w:t>
      </w:r>
      <w:r w:rsidR="00BC4AFC" w:rsidRPr="001A1949">
        <w:rPr>
          <w:sz w:val="24"/>
          <w:szCs w:val="24"/>
        </w:rPr>
        <w:t xml:space="preserve"> </w:t>
      </w:r>
    </w:p>
    <w:p w:rsidR="002A0E41" w:rsidRPr="001A1949" w:rsidRDefault="00BC4AFC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Обращение включает в себя: </w:t>
      </w:r>
    </w:p>
    <w:p w:rsidR="00BC4AFC" w:rsidRPr="001A1949" w:rsidRDefault="00BC4AFC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- заявку на сопровождение инвестиционного проекта, оформленную в </w:t>
      </w:r>
      <w:r w:rsidR="00097744" w:rsidRPr="001A1949">
        <w:rPr>
          <w:sz w:val="24"/>
          <w:szCs w:val="24"/>
        </w:rPr>
        <w:t>соответствии с приложением №2</w:t>
      </w:r>
      <w:r w:rsidRPr="001A1949">
        <w:rPr>
          <w:sz w:val="24"/>
          <w:szCs w:val="24"/>
        </w:rPr>
        <w:t xml:space="preserve"> к настоящему Регламенту;</w:t>
      </w:r>
    </w:p>
    <w:p w:rsidR="004B5925" w:rsidRPr="001A1949" w:rsidRDefault="004B5925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бизнес-план</w:t>
      </w:r>
      <w:r w:rsidR="002A0E41" w:rsidRPr="001A1949">
        <w:rPr>
          <w:sz w:val="24"/>
          <w:szCs w:val="24"/>
        </w:rPr>
        <w:t xml:space="preserve"> и презентацию инвестиционного проекта, </w:t>
      </w:r>
      <w:proofErr w:type="gramStart"/>
      <w:r w:rsidR="002A0E41" w:rsidRPr="001A1949">
        <w:rPr>
          <w:sz w:val="24"/>
          <w:szCs w:val="24"/>
        </w:rPr>
        <w:t>оформленные</w:t>
      </w:r>
      <w:proofErr w:type="gramEnd"/>
      <w:r w:rsidR="003C7EB7" w:rsidRPr="001A1949">
        <w:rPr>
          <w:sz w:val="24"/>
          <w:szCs w:val="24"/>
        </w:rPr>
        <w:t xml:space="preserve"> </w:t>
      </w:r>
      <w:r w:rsidR="00692665" w:rsidRPr="001A1949">
        <w:rPr>
          <w:sz w:val="24"/>
          <w:szCs w:val="24"/>
        </w:rPr>
        <w:t>в соответствии с при</w:t>
      </w:r>
      <w:r w:rsidR="001E1CDA" w:rsidRPr="001A1949">
        <w:rPr>
          <w:sz w:val="24"/>
          <w:szCs w:val="24"/>
        </w:rPr>
        <w:t>ложением №3</w:t>
      </w:r>
      <w:r w:rsidR="00692665" w:rsidRPr="001A1949">
        <w:rPr>
          <w:sz w:val="24"/>
          <w:szCs w:val="24"/>
        </w:rPr>
        <w:t xml:space="preserve"> к настоящему Регламенту</w:t>
      </w:r>
      <w:r w:rsidR="00D3411F" w:rsidRPr="001A1949">
        <w:rPr>
          <w:sz w:val="24"/>
          <w:szCs w:val="24"/>
        </w:rPr>
        <w:t>;</w:t>
      </w:r>
    </w:p>
    <w:p w:rsidR="00C54C57" w:rsidRPr="001A1949" w:rsidRDefault="00D3411F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с</w:t>
      </w:r>
      <w:r w:rsidR="00C54C57" w:rsidRPr="001A1949">
        <w:rPr>
          <w:sz w:val="24"/>
          <w:szCs w:val="24"/>
        </w:rPr>
        <w:t>ведения об от</w:t>
      </w:r>
      <w:r w:rsidRPr="001A1949">
        <w:rPr>
          <w:sz w:val="24"/>
          <w:szCs w:val="24"/>
        </w:rPr>
        <w:t>сутствии процесса ликвидации и процедуры банкротства в отношении инвестора (инициатора);</w:t>
      </w:r>
    </w:p>
    <w:p w:rsidR="00D3411F" w:rsidRPr="001A1949" w:rsidRDefault="00D3411F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сведения об отсутствии задолженности у инвестора (инициатора) свыше одного месяца по налогам, сборам и иным обязательным платежам в бюджеты бюджетной системы;</w:t>
      </w:r>
    </w:p>
    <w:p w:rsidR="00D3411F" w:rsidRPr="001A1949" w:rsidRDefault="00D3411F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- сведения об отсутствии приостановки деятельности инвестора (инициатора) в порядке, предусмотренном </w:t>
      </w:r>
      <w:r w:rsidR="002F7DBB" w:rsidRPr="001A1949">
        <w:rPr>
          <w:sz w:val="24"/>
          <w:szCs w:val="24"/>
        </w:rPr>
        <w:t>Кодексом Российской Федерации об административных правонарушениях.</w:t>
      </w:r>
    </w:p>
    <w:p w:rsidR="00BC4AFC" w:rsidRPr="001A1949" w:rsidRDefault="003874A9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Обращение представляется </w:t>
      </w:r>
      <w:r w:rsidR="00C27F36" w:rsidRPr="001A1949">
        <w:rPr>
          <w:sz w:val="24"/>
          <w:szCs w:val="24"/>
        </w:rPr>
        <w:t xml:space="preserve">в бумажной форме по адресу: </w:t>
      </w:r>
      <w:r w:rsidRPr="001A1949">
        <w:rPr>
          <w:sz w:val="24"/>
          <w:szCs w:val="24"/>
        </w:rPr>
        <w:t xml:space="preserve"> </w:t>
      </w:r>
      <w:r w:rsidR="00C27F36" w:rsidRPr="001A1949">
        <w:rPr>
          <w:sz w:val="24"/>
          <w:szCs w:val="24"/>
        </w:rPr>
        <w:t xml:space="preserve">652057 г. Юрга ул. Машиностроителей, 37 </w:t>
      </w:r>
      <w:r w:rsidRPr="001A1949">
        <w:rPr>
          <w:sz w:val="24"/>
          <w:szCs w:val="24"/>
        </w:rPr>
        <w:t xml:space="preserve">или в электронной  форме </w:t>
      </w:r>
      <w:r w:rsidR="00C27F36" w:rsidRPr="001A1949">
        <w:rPr>
          <w:sz w:val="24"/>
          <w:szCs w:val="24"/>
        </w:rPr>
        <w:t xml:space="preserve">по адресу электронной почты: </w:t>
      </w:r>
      <w:hyperlink r:id="rId11" w:history="1">
        <w:r w:rsidR="00C27F36" w:rsidRPr="001A1949">
          <w:rPr>
            <w:rStyle w:val="ae"/>
            <w:sz w:val="24"/>
            <w:szCs w:val="24"/>
          </w:rPr>
          <w:t>1k@yurgregion.ru</w:t>
        </w:r>
      </w:hyperlink>
      <w:r w:rsidR="00C27F36" w:rsidRPr="001A1949">
        <w:rPr>
          <w:sz w:val="24"/>
          <w:szCs w:val="24"/>
        </w:rPr>
        <w:t xml:space="preserve">. </w:t>
      </w:r>
      <w:r w:rsidR="002556BC" w:rsidRPr="001A1949">
        <w:rPr>
          <w:sz w:val="24"/>
          <w:szCs w:val="24"/>
        </w:rPr>
        <w:t>Инвестор (инициатор)</w:t>
      </w:r>
      <w:r w:rsidR="00BC4AFC" w:rsidRPr="001A1949">
        <w:rPr>
          <w:sz w:val="24"/>
          <w:szCs w:val="24"/>
        </w:rPr>
        <w:t xml:space="preserve"> инвестиционного проекта несет ответственность за полноту и достоверность представленных исходных данных, расчетов, обоснований. Для всех исходных данных и расчетных величин, представленных </w:t>
      </w:r>
      <w:r w:rsidR="00C27F36" w:rsidRPr="001A1949">
        <w:rPr>
          <w:sz w:val="24"/>
          <w:szCs w:val="24"/>
        </w:rPr>
        <w:t>инвестором (</w:t>
      </w:r>
      <w:r w:rsidR="00BC4AFC" w:rsidRPr="001A1949">
        <w:rPr>
          <w:sz w:val="24"/>
          <w:szCs w:val="24"/>
        </w:rPr>
        <w:t>инициатором</w:t>
      </w:r>
      <w:r w:rsidR="00C27F36" w:rsidRPr="001A1949">
        <w:rPr>
          <w:sz w:val="24"/>
          <w:szCs w:val="24"/>
        </w:rPr>
        <w:t>)</w:t>
      </w:r>
      <w:r w:rsidR="00BC4AFC" w:rsidRPr="001A1949">
        <w:rPr>
          <w:sz w:val="24"/>
          <w:szCs w:val="24"/>
        </w:rPr>
        <w:t xml:space="preserve"> инвестиционного проекта, в обращении указываются источники их получения. Для ценовых величин указывается конкретная дата,  на которую приводятся расчеты.</w:t>
      </w:r>
    </w:p>
    <w:p w:rsidR="002E333A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2.2</w:t>
      </w:r>
      <w:r w:rsidR="00545E7E" w:rsidRPr="001A1949">
        <w:rPr>
          <w:sz w:val="24"/>
          <w:szCs w:val="24"/>
        </w:rPr>
        <w:t xml:space="preserve">. </w:t>
      </w:r>
      <w:r w:rsidRPr="001A1949">
        <w:rPr>
          <w:sz w:val="24"/>
          <w:szCs w:val="24"/>
        </w:rPr>
        <w:t xml:space="preserve">Обращение регистрируется в организационном отделе администрации округа как входящая документация в течение рабочего дня со дня ее поступления и с резолюцией главы округа направляется на исполнение инвестиционному уполномоченному и координатору. </w:t>
      </w:r>
    </w:p>
    <w:p w:rsidR="002556BC" w:rsidRPr="001A1949" w:rsidRDefault="00545E7E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Инвестиционный уполномо</w:t>
      </w:r>
      <w:r w:rsidR="00F02D62" w:rsidRPr="001A1949">
        <w:rPr>
          <w:sz w:val="24"/>
          <w:szCs w:val="24"/>
        </w:rPr>
        <w:t>ченный и коорди</w:t>
      </w:r>
      <w:r w:rsidR="00D34973" w:rsidRPr="001A1949">
        <w:rPr>
          <w:sz w:val="24"/>
          <w:szCs w:val="24"/>
        </w:rPr>
        <w:t xml:space="preserve">натор в течение </w:t>
      </w:r>
      <w:r w:rsidR="000E3A60" w:rsidRPr="001A1949">
        <w:rPr>
          <w:sz w:val="24"/>
          <w:szCs w:val="24"/>
        </w:rPr>
        <w:t>3</w:t>
      </w:r>
      <w:r w:rsidRPr="001A1949">
        <w:rPr>
          <w:sz w:val="24"/>
          <w:szCs w:val="24"/>
        </w:rPr>
        <w:t xml:space="preserve"> рабочих дней со дня регистрации обращения рассм</w:t>
      </w:r>
      <w:r w:rsidR="0070693D" w:rsidRPr="001A1949">
        <w:rPr>
          <w:sz w:val="24"/>
          <w:szCs w:val="24"/>
        </w:rPr>
        <w:t xml:space="preserve">атривают поступившее обращение. В </w:t>
      </w:r>
      <w:r w:rsidRPr="001A1949">
        <w:rPr>
          <w:sz w:val="24"/>
          <w:szCs w:val="24"/>
        </w:rPr>
        <w:t>случае несоответствия обращения требованиям</w:t>
      </w:r>
      <w:r w:rsidR="002569B3" w:rsidRPr="001A1949">
        <w:rPr>
          <w:sz w:val="24"/>
          <w:szCs w:val="24"/>
        </w:rPr>
        <w:t xml:space="preserve"> п.</w:t>
      </w:r>
      <w:r w:rsidR="0070693D" w:rsidRPr="001A1949">
        <w:rPr>
          <w:sz w:val="24"/>
          <w:szCs w:val="24"/>
        </w:rPr>
        <w:t>1.4, п.1.5.,</w:t>
      </w:r>
      <w:r w:rsidRPr="001A1949">
        <w:rPr>
          <w:sz w:val="24"/>
          <w:szCs w:val="24"/>
        </w:rPr>
        <w:t xml:space="preserve"> п.2</w:t>
      </w:r>
      <w:r w:rsidR="002E333A" w:rsidRPr="001A1949">
        <w:rPr>
          <w:sz w:val="24"/>
          <w:szCs w:val="24"/>
        </w:rPr>
        <w:t>.1</w:t>
      </w:r>
      <w:r w:rsidRPr="001A1949">
        <w:rPr>
          <w:sz w:val="24"/>
          <w:szCs w:val="24"/>
        </w:rPr>
        <w:t xml:space="preserve"> настоящего Регламента координатор</w:t>
      </w:r>
      <w:r w:rsidR="0070693D" w:rsidRPr="001A1949">
        <w:rPr>
          <w:sz w:val="24"/>
          <w:szCs w:val="24"/>
        </w:rPr>
        <w:t xml:space="preserve"> готовит уведомление о необходимости доработки документов либо об отказе в регистрации о</w:t>
      </w:r>
      <w:r w:rsidRPr="001A1949">
        <w:rPr>
          <w:sz w:val="24"/>
          <w:szCs w:val="24"/>
        </w:rPr>
        <w:t>бращения с указанием оснований для отказа</w:t>
      </w:r>
      <w:r w:rsidR="0070693D" w:rsidRPr="001A1949">
        <w:rPr>
          <w:sz w:val="24"/>
          <w:szCs w:val="24"/>
        </w:rPr>
        <w:t>, и вместе с о</w:t>
      </w:r>
      <w:r w:rsidRPr="001A1949">
        <w:rPr>
          <w:sz w:val="24"/>
          <w:szCs w:val="24"/>
        </w:rPr>
        <w:t xml:space="preserve">бращением направляет его </w:t>
      </w:r>
      <w:r w:rsidR="0070693D" w:rsidRPr="001A1949">
        <w:rPr>
          <w:sz w:val="24"/>
          <w:szCs w:val="24"/>
        </w:rPr>
        <w:t>инвестору (</w:t>
      </w:r>
      <w:r w:rsidRPr="001A1949">
        <w:rPr>
          <w:sz w:val="24"/>
          <w:szCs w:val="24"/>
        </w:rPr>
        <w:t>инициатору</w:t>
      </w:r>
      <w:r w:rsidR="0070693D" w:rsidRPr="001A1949">
        <w:rPr>
          <w:sz w:val="24"/>
          <w:szCs w:val="24"/>
        </w:rPr>
        <w:t>)</w:t>
      </w:r>
      <w:r w:rsidRPr="001A1949">
        <w:rPr>
          <w:sz w:val="24"/>
          <w:szCs w:val="24"/>
        </w:rPr>
        <w:t xml:space="preserve"> инвестиционного проекта.</w:t>
      </w:r>
      <w:r w:rsidR="002569B3" w:rsidRPr="001A1949">
        <w:rPr>
          <w:sz w:val="24"/>
          <w:szCs w:val="24"/>
        </w:rPr>
        <w:t xml:space="preserve"> </w:t>
      </w:r>
    </w:p>
    <w:p w:rsidR="0070693D" w:rsidRPr="001A1949" w:rsidRDefault="009F67F4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Инвестор (инициатор) инвестиционного проекта вправе повторно направить обращение с представлением недостающих документов, сведений и (или) после устранения замечан</w:t>
      </w:r>
      <w:r w:rsidR="000365A8" w:rsidRPr="001A1949">
        <w:rPr>
          <w:sz w:val="24"/>
          <w:szCs w:val="24"/>
        </w:rPr>
        <w:t xml:space="preserve">ий. </w:t>
      </w:r>
      <w:r w:rsidR="00B906E0" w:rsidRPr="001A1949">
        <w:rPr>
          <w:sz w:val="24"/>
          <w:szCs w:val="24"/>
        </w:rPr>
        <w:t xml:space="preserve">Рассмотрение </w:t>
      </w:r>
      <w:r w:rsidRPr="001A1949">
        <w:rPr>
          <w:sz w:val="24"/>
          <w:szCs w:val="24"/>
        </w:rPr>
        <w:t>повторного обращения осуществляется в п</w:t>
      </w:r>
      <w:r w:rsidR="000365A8" w:rsidRPr="001A1949">
        <w:rPr>
          <w:sz w:val="24"/>
          <w:szCs w:val="24"/>
        </w:rPr>
        <w:t>орядке, предусмотренном настоящим разделом</w:t>
      </w:r>
      <w:r w:rsidRPr="001A1949">
        <w:rPr>
          <w:sz w:val="24"/>
          <w:szCs w:val="24"/>
        </w:rPr>
        <w:t xml:space="preserve"> Регламента.  </w:t>
      </w:r>
      <w:r w:rsidR="0070693D" w:rsidRPr="001A1949">
        <w:rPr>
          <w:sz w:val="24"/>
          <w:szCs w:val="24"/>
        </w:rPr>
        <w:t xml:space="preserve"> </w:t>
      </w:r>
    </w:p>
    <w:p w:rsidR="002E333A" w:rsidRPr="001A1949" w:rsidRDefault="002E333A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2.3</w:t>
      </w:r>
      <w:r w:rsidR="00B906E0" w:rsidRPr="001A1949">
        <w:rPr>
          <w:sz w:val="24"/>
          <w:szCs w:val="24"/>
        </w:rPr>
        <w:t xml:space="preserve">. </w:t>
      </w:r>
      <w:r w:rsidRPr="001A1949">
        <w:rPr>
          <w:sz w:val="24"/>
          <w:szCs w:val="24"/>
        </w:rPr>
        <w:t>В случае если поданное обращение соответствует требованиям п.1.4, п.1.5, п.2.1 настоящего Регламен</w:t>
      </w:r>
      <w:r w:rsidR="005B05C0" w:rsidRPr="001A1949">
        <w:rPr>
          <w:sz w:val="24"/>
          <w:szCs w:val="24"/>
        </w:rPr>
        <w:t>та, координатор в течение 14</w:t>
      </w:r>
      <w:r w:rsidRPr="001A1949">
        <w:rPr>
          <w:sz w:val="24"/>
          <w:szCs w:val="24"/>
        </w:rPr>
        <w:t xml:space="preserve"> рабочих дней со дня получения заявки организует проведение заседания Совета с целью принятия решения о целесообразности либо нецелесообразности организации сопровождения инвестиционного проекта. </w:t>
      </w:r>
    </w:p>
    <w:p w:rsidR="00F14159" w:rsidRPr="001A1949" w:rsidRDefault="00B906E0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Для принятия решения о целесообразности либо нецелесообразности </w:t>
      </w:r>
      <w:r w:rsidR="002B4482" w:rsidRPr="001A1949">
        <w:rPr>
          <w:sz w:val="24"/>
          <w:szCs w:val="24"/>
        </w:rPr>
        <w:t xml:space="preserve">организации </w:t>
      </w:r>
      <w:r w:rsidRPr="001A1949">
        <w:rPr>
          <w:sz w:val="24"/>
          <w:szCs w:val="24"/>
        </w:rPr>
        <w:t>сопрово</w:t>
      </w:r>
      <w:r w:rsidR="00F14159" w:rsidRPr="001A1949">
        <w:rPr>
          <w:sz w:val="24"/>
          <w:szCs w:val="24"/>
        </w:rPr>
        <w:t>ждения инвестиционного проекта</w:t>
      </w:r>
      <w:r w:rsidRPr="001A1949">
        <w:rPr>
          <w:sz w:val="24"/>
          <w:szCs w:val="24"/>
        </w:rPr>
        <w:t xml:space="preserve"> в ходе заседания члены Совета </w:t>
      </w:r>
      <w:r w:rsidR="00F14159" w:rsidRPr="001A1949">
        <w:rPr>
          <w:sz w:val="24"/>
          <w:szCs w:val="24"/>
        </w:rPr>
        <w:t>анализируют о соответствии либо несоответствии  инвестиционного проекта стратегическим приоритетам социально-экономического развития округа и предложениях о  возможных формах поддержки инвестиционного проекта.</w:t>
      </w:r>
    </w:p>
    <w:p w:rsidR="003B4600" w:rsidRPr="001A1949" w:rsidRDefault="006B78E1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Решение о целесообразности либо нецелесообразности сопровождения инвестиционного проекта администрацией округа закрепляется протоколом заседания Совета.</w:t>
      </w:r>
    </w:p>
    <w:p w:rsidR="000F33E6" w:rsidRPr="001A1949" w:rsidRDefault="00F02D62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Решение Совета с соответствующей выпиской из протокола заседания Совета </w:t>
      </w:r>
      <w:r w:rsidR="00716BA0" w:rsidRPr="001A1949">
        <w:rPr>
          <w:sz w:val="24"/>
          <w:szCs w:val="24"/>
        </w:rPr>
        <w:t>координатор направляет</w:t>
      </w:r>
      <w:r w:rsidRPr="001A1949">
        <w:rPr>
          <w:sz w:val="24"/>
          <w:szCs w:val="24"/>
        </w:rPr>
        <w:t xml:space="preserve"> инвестору (ин</w:t>
      </w:r>
      <w:r w:rsidR="000E3A60" w:rsidRPr="001A1949">
        <w:rPr>
          <w:sz w:val="24"/>
          <w:szCs w:val="24"/>
        </w:rPr>
        <w:t>ициатору) в срок не позднее 3</w:t>
      </w:r>
      <w:r w:rsidRPr="001A1949">
        <w:rPr>
          <w:sz w:val="24"/>
          <w:szCs w:val="24"/>
        </w:rPr>
        <w:t xml:space="preserve"> рабочих дней со дня принятия.</w:t>
      </w:r>
    </w:p>
    <w:p w:rsidR="0048635F" w:rsidRPr="001A1949" w:rsidRDefault="0048635F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В случае принятия Советом </w:t>
      </w:r>
      <w:r w:rsidR="002E333A" w:rsidRPr="001A1949">
        <w:rPr>
          <w:sz w:val="24"/>
          <w:szCs w:val="24"/>
        </w:rPr>
        <w:t xml:space="preserve">решения о целесообразности сопровождения инвестиционного проекта координатор включает его в </w:t>
      </w:r>
      <w:r w:rsidR="00C57356" w:rsidRPr="001A1949">
        <w:rPr>
          <w:sz w:val="24"/>
          <w:szCs w:val="24"/>
        </w:rPr>
        <w:t xml:space="preserve">реестр инвестиционных проектов. </w:t>
      </w:r>
    </w:p>
    <w:p w:rsidR="00D34973" w:rsidRPr="001A1949" w:rsidRDefault="00D34973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2.4. В течение 14 рабочих дней с момента принятия Советом решения о целесообразности сопровождения инвестиционного проект</w:t>
      </w:r>
      <w:r w:rsidR="00680B29" w:rsidRPr="001A1949">
        <w:rPr>
          <w:sz w:val="24"/>
          <w:szCs w:val="24"/>
        </w:rPr>
        <w:t>а</w:t>
      </w:r>
      <w:r w:rsidRPr="001A1949">
        <w:rPr>
          <w:sz w:val="24"/>
          <w:szCs w:val="24"/>
        </w:rPr>
        <w:t xml:space="preserve">, между администрацией Юргинского муниципального округа и инвестором (инициатором) </w:t>
      </w:r>
      <w:r w:rsidR="00680B29" w:rsidRPr="001A1949">
        <w:rPr>
          <w:sz w:val="24"/>
          <w:szCs w:val="24"/>
        </w:rPr>
        <w:t xml:space="preserve">инвестиционного проекта заключается Соглашение о взаимодействии и намерениях по реализации инвестиционного проекта на территории Юргинского муниципального округа </w:t>
      </w:r>
      <w:r w:rsidRPr="001A1949">
        <w:rPr>
          <w:sz w:val="24"/>
          <w:szCs w:val="24"/>
        </w:rPr>
        <w:t xml:space="preserve">согласно </w:t>
      </w:r>
      <w:r w:rsidR="001E1CDA" w:rsidRPr="001A1949">
        <w:rPr>
          <w:sz w:val="24"/>
          <w:szCs w:val="24"/>
        </w:rPr>
        <w:t>приложению №4</w:t>
      </w:r>
      <w:r w:rsidRPr="001A1949">
        <w:rPr>
          <w:sz w:val="24"/>
          <w:szCs w:val="24"/>
        </w:rPr>
        <w:t xml:space="preserve"> к настоящему Регламенту.</w:t>
      </w:r>
    </w:p>
    <w:p w:rsidR="0048635F" w:rsidRPr="001A1949" w:rsidRDefault="0048635F" w:rsidP="00236FCE">
      <w:pPr>
        <w:pStyle w:val="ConsPlusNormal"/>
        <w:ind w:firstLine="709"/>
        <w:jc w:val="both"/>
        <w:rPr>
          <w:sz w:val="24"/>
          <w:szCs w:val="24"/>
        </w:rPr>
      </w:pPr>
    </w:p>
    <w:p w:rsidR="0048635F" w:rsidRPr="001A1949" w:rsidRDefault="00853AE8" w:rsidP="00107E04">
      <w:pPr>
        <w:pStyle w:val="ConsPlusTitle"/>
        <w:ind w:firstLine="709"/>
        <w:jc w:val="center"/>
        <w:rPr>
          <w:bCs/>
          <w:sz w:val="24"/>
          <w:szCs w:val="24"/>
        </w:rPr>
      </w:pPr>
      <w:r w:rsidRPr="001A1949">
        <w:rPr>
          <w:bCs/>
          <w:sz w:val="24"/>
          <w:szCs w:val="24"/>
        </w:rPr>
        <w:t>3</w:t>
      </w:r>
      <w:r w:rsidR="0048635F" w:rsidRPr="001A1949">
        <w:rPr>
          <w:bCs/>
          <w:sz w:val="24"/>
          <w:szCs w:val="24"/>
        </w:rPr>
        <w:t xml:space="preserve">. </w:t>
      </w:r>
      <w:r w:rsidR="0087750D" w:rsidRPr="001A1949">
        <w:rPr>
          <w:bCs/>
          <w:sz w:val="24"/>
          <w:szCs w:val="24"/>
        </w:rPr>
        <w:t>Порядок сопровождения инвестиционных проектов</w:t>
      </w:r>
    </w:p>
    <w:p w:rsidR="0048635F" w:rsidRPr="001A1949" w:rsidRDefault="0048635F" w:rsidP="00236FCE">
      <w:pPr>
        <w:pStyle w:val="ConsPlusTitle"/>
        <w:ind w:firstLine="709"/>
        <w:jc w:val="both"/>
        <w:rPr>
          <w:bCs/>
          <w:sz w:val="24"/>
          <w:szCs w:val="24"/>
        </w:rPr>
      </w:pPr>
    </w:p>
    <w:p w:rsidR="00716BA0" w:rsidRPr="001A1949" w:rsidRDefault="0087750D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3.1</w:t>
      </w:r>
      <w:r w:rsidR="0048635F" w:rsidRPr="001A1949">
        <w:rPr>
          <w:sz w:val="24"/>
          <w:szCs w:val="24"/>
        </w:rPr>
        <w:t xml:space="preserve">. </w:t>
      </w:r>
      <w:r w:rsidR="00716BA0" w:rsidRPr="001A1949">
        <w:rPr>
          <w:sz w:val="24"/>
          <w:szCs w:val="24"/>
        </w:rPr>
        <w:t xml:space="preserve">По каждому сопровождаемому инвестиционному проекту Совет совместно с инвестором (инициатором) разрабатывает проект плана мероприятий, в котором отражаются все планируемые этапы взаимодействия инвестора (инициатора) </w:t>
      </w:r>
      <w:r w:rsidR="0078020A" w:rsidRPr="001A1949">
        <w:rPr>
          <w:sz w:val="24"/>
          <w:szCs w:val="24"/>
        </w:rPr>
        <w:t>с муниципальными, государственными и иными органами, сроки подготовительных, согласительных, разрешительных процедур.</w:t>
      </w:r>
    </w:p>
    <w:p w:rsidR="00104DBC" w:rsidRPr="001A1949" w:rsidRDefault="0031733F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lastRenderedPageBreak/>
        <w:t>3.2. В соответствии с п. 3.1. координатор готовит проект распоряжения администрации округа об утверждении плана мероприятий и направляет его на рассмотрение и согласование</w:t>
      </w:r>
      <w:r w:rsidR="003E0246" w:rsidRPr="001A1949">
        <w:rPr>
          <w:sz w:val="24"/>
          <w:szCs w:val="24"/>
        </w:rPr>
        <w:t xml:space="preserve"> членам Совета</w:t>
      </w:r>
      <w:r w:rsidRPr="001A1949">
        <w:rPr>
          <w:sz w:val="24"/>
          <w:szCs w:val="24"/>
        </w:rPr>
        <w:t xml:space="preserve">. </w:t>
      </w:r>
      <w:r w:rsidR="00104DBC" w:rsidRPr="001A1949">
        <w:rPr>
          <w:sz w:val="24"/>
          <w:szCs w:val="24"/>
        </w:rPr>
        <w:t>После согласования проект распоряжения администрации округа подписывается главой Юргинского муниципального округа</w:t>
      </w:r>
      <w:r w:rsidR="003E0246" w:rsidRPr="001A1949">
        <w:rPr>
          <w:sz w:val="24"/>
          <w:szCs w:val="24"/>
        </w:rPr>
        <w:t xml:space="preserve"> и направляется инвестору</w:t>
      </w:r>
      <w:r w:rsidR="00104DBC" w:rsidRPr="001A1949">
        <w:rPr>
          <w:sz w:val="24"/>
          <w:szCs w:val="24"/>
        </w:rPr>
        <w:t>. Внесение изменений в план мероприятий осуществляется на основании решения Совета.</w:t>
      </w:r>
    </w:p>
    <w:p w:rsidR="00104DBC" w:rsidRPr="001A1949" w:rsidRDefault="00556786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3.3. При сопровождении инвестиционного проекта:</w:t>
      </w:r>
    </w:p>
    <w:p w:rsidR="00556786" w:rsidRPr="001A1949" w:rsidRDefault="00556786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ответственные исполнители, предусмотренные планом мероприятий, обеспечивают выполнение мероприятий в установленные сроки;</w:t>
      </w:r>
    </w:p>
    <w:p w:rsidR="00655D5F" w:rsidRPr="001A1949" w:rsidRDefault="00556786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- инвестиционный уполномоченный и координатор осуществляют </w:t>
      </w:r>
      <w:r w:rsidR="00D34973" w:rsidRPr="001A1949">
        <w:rPr>
          <w:sz w:val="24"/>
          <w:szCs w:val="24"/>
        </w:rPr>
        <w:t xml:space="preserve">контроль </w:t>
      </w:r>
      <w:r w:rsidR="00655D5F" w:rsidRPr="001A1949">
        <w:rPr>
          <w:sz w:val="24"/>
          <w:szCs w:val="24"/>
        </w:rPr>
        <w:t xml:space="preserve">исполнения плана мероприятий не реже 1 раза в месяц в форме мониторинга согласно </w:t>
      </w:r>
      <w:r w:rsidR="001E1CDA" w:rsidRPr="001A1949">
        <w:rPr>
          <w:sz w:val="24"/>
          <w:szCs w:val="24"/>
        </w:rPr>
        <w:t>приложению №5</w:t>
      </w:r>
      <w:r w:rsidR="00655D5F" w:rsidRPr="001A1949">
        <w:rPr>
          <w:sz w:val="24"/>
          <w:szCs w:val="24"/>
        </w:rPr>
        <w:t xml:space="preserve"> к настоящему Регламенту</w:t>
      </w:r>
    </w:p>
    <w:p w:rsidR="00505311" w:rsidRPr="001A1949" w:rsidRDefault="00655D5F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- инвестиционный уполномоченный и координатор </w:t>
      </w:r>
      <w:r w:rsidR="00556786" w:rsidRPr="001A1949">
        <w:rPr>
          <w:sz w:val="24"/>
          <w:szCs w:val="24"/>
        </w:rPr>
        <w:t>организуют по мере необходимости  на заседаниях Совета рассмотрение вопросов, связанных с реализацией инвестиционного проекта</w:t>
      </w:r>
      <w:r w:rsidR="00064CB9" w:rsidRPr="001A1949">
        <w:rPr>
          <w:sz w:val="24"/>
          <w:szCs w:val="24"/>
        </w:rPr>
        <w:t>, в том числе вопроса о внесении изменений в план мероприятий по инициативе членов Совета, ответственных исполнителей мероприятий, инвестора (инициатора).</w:t>
      </w:r>
    </w:p>
    <w:p w:rsidR="00304542" w:rsidRPr="001A1949" w:rsidRDefault="00304542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3.4. Инвестиционный уполномоченный представляет на рассмотрение Совета (не реже одного раза в год) информацию о результатах сопровождения администрацией округа инвестиционных проектов и реализации инвестиционных проектов на основании данных, полученных у инвестора (инициатора).</w:t>
      </w:r>
    </w:p>
    <w:p w:rsidR="00304542" w:rsidRPr="001A1949" w:rsidRDefault="00304542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3.5. Сведения, составляющие коммерческую тайну, ставшие известными в связи с сопровождением инвестиционного п</w:t>
      </w:r>
      <w:r w:rsidR="002F3539" w:rsidRPr="001A1949">
        <w:rPr>
          <w:sz w:val="24"/>
          <w:szCs w:val="24"/>
        </w:rPr>
        <w:t>роекта, не подлежат разглашению.</w:t>
      </w:r>
    </w:p>
    <w:p w:rsidR="00505311" w:rsidRPr="001A1949" w:rsidRDefault="00304542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3.6</w:t>
      </w:r>
      <w:r w:rsidR="00505311" w:rsidRPr="001A1949">
        <w:rPr>
          <w:sz w:val="24"/>
          <w:szCs w:val="24"/>
        </w:rPr>
        <w:t>. Сопровождение инвестиционного проекта прекращается на основании решения Совета в случаях:</w:t>
      </w:r>
    </w:p>
    <w:p w:rsidR="00864A94" w:rsidRPr="001A1949" w:rsidRDefault="00505311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- завершения исполнения всех мероприятий, </w:t>
      </w:r>
      <w:r w:rsidR="00072556" w:rsidRPr="001A1949">
        <w:rPr>
          <w:sz w:val="24"/>
          <w:szCs w:val="24"/>
        </w:rPr>
        <w:t>предусмотренных планом мероприятий</w:t>
      </w:r>
      <w:r w:rsidR="00864A94" w:rsidRPr="001A1949">
        <w:rPr>
          <w:sz w:val="24"/>
          <w:szCs w:val="24"/>
        </w:rPr>
        <w:t>;</w:t>
      </w:r>
    </w:p>
    <w:p w:rsidR="00864A94" w:rsidRPr="001A1949" w:rsidRDefault="00864A94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отказа инвестора (инициатора) от сопровождения инвестиционного проекта на основании его заявления на имя главы Юргинского муниципального округа;</w:t>
      </w:r>
    </w:p>
    <w:p w:rsidR="00864A94" w:rsidRPr="001A1949" w:rsidRDefault="00864A94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-несоблюдения инвестором (инициатором) сроков реализации мероприятий, предусмотренных планом мероприятий, по которым он выступает ответственным исполнителем, более чем на 60 рабочих дней;</w:t>
      </w:r>
    </w:p>
    <w:p w:rsidR="00864A94" w:rsidRPr="001A1949" w:rsidRDefault="00864A94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отсутствия сведений о начале реализации инвестиционного проекта в течение 1 года со дня включения инвестиционного проекта в Перечень проектов;</w:t>
      </w:r>
    </w:p>
    <w:p w:rsidR="00556786" w:rsidRPr="001A1949" w:rsidRDefault="00556786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 </w:t>
      </w:r>
      <w:r w:rsidR="00864A94" w:rsidRPr="001A1949">
        <w:rPr>
          <w:sz w:val="24"/>
          <w:szCs w:val="24"/>
        </w:rPr>
        <w:t xml:space="preserve">- начала процесса ликвидации и процедуры банкротства </w:t>
      </w:r>
      <w:r w:rsidR="000B6D96" w:rsidRPr="001A1949">
        <w:rPr>
          <w:sz w:val="24"/>
          <w:szCs w:val="24"/>
        </w:rPr>
        <w:t>в отношении инвестора (инициатора);</w:t>
      </w:r>
    </w:p>
    <w:p w:rsidR="000B6D96" w:rsidRPr="001A1949" w:rsidRDefault="000B6D96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 xml:space="preserve">- наличия задолженности у инвестора (инициатора) свыше одного месяца </w:t>
      </w:r>
      <w:r w:rsidR="0001025E" w:rsidRPr="001A1949">
        <w:rPr>
          <w:sz w:val="24"/>
          <w:szCs w:val="24"/>
        </w:rPr>
        <w:t>по налогам, сборам и иным обязательным платежам в бюджеты бюджетной системы Российской Федерации;</w:t>
      </w:r>
    </w:p>
    <w:p w:rsidR="0001025E" w:rsidRPr="001A1949" w:rsidRDefault="0001025E" w:rsidP="00236FCE">
      <w:pPr>
        <w:pStyle w:val="ConsPlusNormal"/>
        <w:ind w:firstLine="709"/>
        <w:jc w:val="both"/>
        <w:rPr>
          <w:sz w:val="24"/>
          <w:szCs w:val="24"/>
        </w:rPr>
      </w:pPr>
      <w:r w:rsidRPr="001A1949">
        <w:rPr>
          <w:sz w:val="24"/>
          <w:szCs w:val="24"/>
        </w:rPr>
        <w:t>- приостановки деятельности инвестора (инициатора) в порядке, предусмотренном Кодексом Российской Федерации об административных правонарушениях.</w:t>
      </w:r>
    </w:p>
    <w:p w:rsidR="009A0431" w:rsidRPr="001A1949" w:rsidRDefault="009A0431" w:rsidP="00107E04">
      <w:pPr>
        <w:spacing w:after="0" w:line="240" w:lineRule="auto"/>
        <w:jc w:val="both"/>
        <w:rPr>
          <w:rFonts w:eastAsia="Times New Roman" w:cs="Times New Roman"/>
          <w:color w:val="0070C0"/>
          <w:sz w:val="24"/>
          <w:szCs w:val="24"/>
          <w:lang w:eastAsia="ru-RU"/>
        </w:rPr>
      </w:pPr>
    </w:p>
    <w:p w:rsidR="00107E04" w:rsidRDefault="00107E04" w:rsidP="00107E04">
      <w:pPr>
        <w:spacing w:after="0" w:line="240" w:lineRule="auto"/>
        <w:jc w:val="both"/>
        <w:rPr>
          <w:rFonts w:eastAsia="Times New Roman" w:cs="Times New Roman"/>
          <w:color w:val="0070C0"/>
          <w:szCs w:val="28"/>
          <w:lang w:eastAsia="ru-RU"/>
        </w:rPr>
        <w:sectPr w:rsidR="00107E04" w:rsidSect="001B2FFA">
          <w:type w:val="continuous"/>
          <w:pgSz w:w="11906" w:h="16838"/>
          <w:pgMar w:top="1134" w:right="850" w:bottom="1134" w:left="1701" w:header="1701" w:footer="567" w:gutter="0"/>
          <w:cols w:space="708"/>
          <w:docGrid w:linePitch="381"/>
        </w:sectPr>
      </w:pPr>
    </w:p>
    <w:p w:rsidR="009C0962" w:rsidRPr="001A1949" w:rsidRDefault="00107E04" w:rsidP="001A1949">
      <w:pPr>
        <w:tabs>
          <w:tab w:val="left" w:pos="4536"/>
        </w:tabs>
        <w:spacing w:after="0" w:line="240" w:lineRule="auto"/>
        <w:ind w:left="9923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lastRenderedPageBreak/>
        <w:t>Приложение №1</w:t>
      </w:r>
    </w:p>
    <w:p w:rsidR="006D0399" w:rsidRPr="001A1949" w:rsidRDefault="009C0962" w:rsidP="001A1949">
      <w:pPr>
        <w:tabs>
          <w:tab w:val="left" w:pos="4536"/>
        </w:tabs>
        <w:spacing w:after="0" w:line="240" w:lineRule="auto"/>
        <w:ind w:left="9923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к Регламенту сопровождения</w:t>
      </w:r>
    </w:p>
    <w:p w:rsidR="00107E04" w:rsidRPr="001A1949" w:rsidRDefault="009C0962" w:rsidP="001A1949">
      <w:pPr>
        <w:tabs>
          <w:tab w:val="left" w:pos="0"/>
        </w:tabs>
        <w:spacing w:after="0" w:line="240" w:lineRule="auto"/>
        <w:ind w:left="9923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инвес</w:t>
      </w:r>
      <w:r w:rsidR="00107E04" w:rsidRPr="001A1949">
        <w:rPr>
          <w:rFonts w:eastAsia="Times New Roman" w:cs="Times New Roman"/>
          <w:sz w:val="24"/>
          <w:szCs w:val="26"/>
        </w:rPr>
        <w:t>тиционных проектов, реализуемых</w:t>
      </w:r>
    </w:p>
    <w:p w:rsidR="00107E04" w:rsidRPr="001A1949" w:rsidRDefault="009C0962" w:rsidP="001A1949">
      <w:pPr>
        <w:tabs>
          <w:tab w:val="left" w:pos="0"/>
        </w:tabs>
        <w:spacing w:after="0" w:line="240" w:lineRule="auto"/>
        <w:ind w:left="9923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и</w:t>
      </w:r>
      <w:r w:rsidR="00107E04" w:rsidRPr="001A1949">
        <w:rPr>
          <w:rFonts w:eastAsia="Times New Roman" w:cs="Times New Roman"/>
          <w:sz w:val="24"/>
          <w:szCs w:val="26"/>
        </w:rPr>
        <w:t xml:space="preserve"> </w:t>
      </w:r>
      <w:r w:rsidRPr="001A1949">
        <w:rPr>
          <w:rFonts w:eastAsia="Times New Roman" w:cs="Times New Roman"/>
          <w:sz w:val="24"/>
          <w:szCs w:val="26"/>
        </w:rPr>
        <w:t>(или)</w:t>
      </w:r>
      <w:r w:rsidR="00A10F58" w:rsidRPr="001A1949">
        <w:rPr>
          <w:rFonts w:eastAsia="Times New Roman" w:cs="Times New Roman"/>
          <w:sz w:val="24"/>
          <w:szCs w:val="26"/>
        </w:rPr>
        <w:t xml:space="preserve"> </w:t>
      </w:r>
      <w:proofErr w:type="gramStart"/>
      <w:r w:rsidR="00107E04" w:rsidRPr="001A1949">
        <w:rPr>
          <w:rFonts w:eastAsia="Times New Roman" w:cs="Times New Roman"/>
          <w:sz w:val="24"/>
          <w:szCs w:val="26"/>
        </w:rPr>
        <w:t>планируемых</w:t>
      </w:r>
      <w:proofErr w:type="gramEnd"/>
      <w:r w:rsidR="00107E04" w:rsidRPr="001A1949">
        <w:rPr>
          <w:rFonts w:eastAsia="Times New Roman" w:cs="Times New Roman"/>
          <w:sz w:val="24"/>
          <w:szCs w:val="26"/>
        </w:rPr>
        <w:t xml:space="preserve"> к реализации</w:t>
      </w:r>
    </w:p>
    <w:p w:rsidR="006D0399" w:rsidRPr="001A1949" w:rsidRDefault="00107E04" w:rsidP="001A1949">
      <w:pPr>
        <w:tabs>
          <w:tab w:val="left" w:pos="0"/>
        </w:tabs>
        <w:spacing w:after="0" w:line="240" w:lineRule="auto"/>
        <w:ind w:left="9923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 xml:space="preserve">на </w:t>
      </w:r>
      <w:r w:rsidR="009C0962" w:rsidRPr="001A1949">
        <w:rPr>
          <w:rFonts w:eastAsia="Times New Roman" w:cs="Times New Roman"/>
          <w:sz w:val="24"/>
          <w:szCs w:val="26"/>
        </w:rPr>
        <w:t>территории муниципального образования</w:t>
      </w:r>
    </w:p>
    <w:p w:rsidR="006D0399" w:rsidRPr="001A1949" w:rsidRDefault="009C0962" w:rsidP="001A1949">
      <w:pPr>
        <w:tabs>
          <w:tab w:val="left" w:pos="4536"/>
        </w:tabs>
        <w:spacing w:after="0" w:line="240" w:lineRule="auto"/>
        <w:ind w:left="9923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«</w:t>
      </w:r>
      <w:proofErr w:type="spellStart"/>
      <w:r w:rsidRPr="001A1949">
        <w:rPr>
          <w:rFonts w:eastAsia="Times New Roman" w:cs="Times New Roman"/>
          <w:sz w:val="24"/>
          <w:szCs w:val="26"/>
        </w:rPr>
        <w:t>Юргинский</w:t>
      </w:r>
      <w:proofErr w:type="spellEnd"/>
      <w:r w:rsidRPr="001A1949">
        <w:rPr>
          <w:rFonts w:eastAsia="Times New Roman" w:cs="Times New Roman"/>
          <w:sz w:val="24"/>
          <w:szCs w:val="26"/>
        </w:rPr>
        <w:t xml:space="preserve"> муниципальный округ</w:t>
      </w:r>
    </w:p>
    <w:p w:rsidR="00611A91" w:rsidRPr="001A1949" w:rsidRDefault="009C0962" w:rsidP="001A1949">
      <w:pPr>
        <w:tabs>
          <w:tab w:val="left" w:pos="0"/>
        </w:tabs>
        <w:spacing w:after="0" w:line="240" w:lineRule="auto"/>
        <w:ind w:left="9923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Кемеровской области – Кузбасса»</w:t>
      </w:r>
    </w:p>
    <w:p w:rsidR="002E2F85" w:rsidRPr="001A1949" w:rsidRDefault="002E2F85" w:rsidP="005C187B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6"/>
        </w:rPr>
      </w:pPr>
    </w:p>
    <w:p w:rsidR="00E211B6" w:rsidRPr="001A1949" w:rsidRDefault="00E211B6" w:rsidP="005C187B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6"/>
        </w:rPr>
      </w:pPr>
    </w:p>
    <w:p w:rsidR="005C187B" w:rsidRPr="001A1949" w:rsidRDefault="005C187B" w:rsidP="005C187B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</w:rPr>
      </w:pPr>
      <w:r w:rsidRPr="001A1949">
        <w:rPr>
          <w:rFonts w:eastAsia="Times New Roman" w:cs="Times New Roman"/>
          <w:b/>
          <w:sz w:val="24"/>
          <w:szCs w:val="26"/>
        </w:rPr>
        <w:t>Реестр</w:t>
      </w:r>
    </w:p>
    <w:p w:rsidR="009C0962" w:rsidRPr="001A1949" w:rsidRDefault="002E2F85" w:rsidP="005C187B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6"/>
        </w:rPr>
      </w:pPr>
      <w:r w:rsidRPr="001A1949">
        <w:rPr>
          <w:rFonts w:eastAsia="Times New Roman" w:cs="Times New Roman"/>
          <w:b/>
          <w:sz w:val="24"/>
          <w:szCs w:val="26"/>
        </w:rPr>
        <w:t>инвестиционных проектов, находящихся на сопровождении администрации Юргинского муниципального округа</w:t>
      </w:r>
    </w:p>
    <w:p w:rsidR="004118CD" w:rsidRPr="001A1949" w:rsidRDefault="004118CD" w:rsidP="005C187B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6"/>
        </w:rPr>
      </w:pPr>
    </w:p>
    <w:tbl>
      <w:tblPr>
        <w:tblpPr w:leftFromText="180" w:rightFromText="180" w:vertAnchor="page" w:horzAnchor="margin" w:tblpXSpec="center" w:tblpY="436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959"/>
        <w:gridCol w:w="851"/>
        <w:gridCol w:w="850"/>
        <w:gridCol w:w="993"/>
        <w:gridCol w:w="992"/>
        <w:gridCol w:w="992"/>
        <w:gridCol w:w="992"/>
        <w:gridCol w:w="850"/>
        <w:gridCol w:w="993"/>
        <w:gridCol w:w="992"/>
        <w:gridCol w:w="1560"/>
        <w:gridCol w:w="850"/>
      </w:tblGrid>
      <w:tr w:rsidR="00BC74A3" w:rsidRPr="002E2F85" w:rsidTr="006E6A4B">
        <w:trPr>
          <w:trHeight w:val="2400"/>
        </w:trPr>
        <w:tc>
          <w:tcPr>
            <w:tcW w:w="850" w:type="dxa"/>
          </w:tcPr>
          <w:p w:rsidR="005C187B" w:rsidRDefault="005C187B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/п, д</w:t>
            </w:r>
            <w:r w:rsidRPr="00CF689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ата внесения в реестр</w:t>
            </w:r>
          </w:p>
        </w:tc>
        <w:tc>
          <w:tcPr>
            <w:tcW w:w="850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2F8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Pr="002E2F85">
              <w:rPr>
                <w:rFonts w:eastAsia="Times New Roman" w:cs="Times New Roman"/>
                <w:sz w:val="18"/>
                <w:szCs w:val="18"/>
                <w:lang w:eastAsia="ru-RU"/>
              </w:rPr>
              <w:t>проекта.</w:t>
            </w:r>
          </w:p>
        </w:tc>
        <w:tc>
          <w:tcPr>
            <w:tcW w:w="851" w:type="dxa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71F2A">
              <w:rPr>
                <w:rFonts w:eastAsia="Times New Roman" w:cs="Times New Roman"/>
                <w:sz w:val="18"/>
                <w:szCs w:val="18"/>
                <w:lang w:eastAsia="ru-RU"/>
              </w:rPr>
              <w:t>Место реализации проекта (адрес)</w:t>
            </w:r>
          </w:p>
        </w:tc>
        <w:tc>
          <w:tcPr>
            <w:tcW w:w="959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2F85"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Отраслевая принадлежность</w:t>
            </w:r>
          </w:p>
        </w:tc>
        <w:tc>
          <w:tcPr>
            <w:tcW w:w="851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Инвестор (инициатор) проекта, ИНН/ОГРН</w:t>
            </w:r>
          </w:p>
        </w:tc>
        <w:tc>
          <w:tcPr>
            <w:tcW w:w="850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Срок реализации проекта (</w:t>
            </w:r>
            <w:r w:rsidRPr="00EF288C">
              <w:rPr>
                <w:rFonts w:eastAsia="Times New Roman" w:cs="Times New Roman"/>
                <w:sz w:val="18"/>
                <w:szCs w:val="18"/>
                <w:lang w:eastAsia="ru-RU"/>
              </w:rPr>
              <w:t>лет)</w:t>
            </w:r>
          </w:p>
        </w:tc>
        <w:tc>
          <w:tcPr>
            <w:tcW w:w="993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F288C">
              <w:rPr>
                <w:rFonts w:eastAsia="Times New Roman" w:cs="Times New Roman"/>
                <w:sz w:val="18"/>
                <w:szCs w:val="18"/>
                <w:lang w:eastAsia="ru-RU"/>
              </w:rPr>
              <w:t>Стоимость проекта (рублей)</w:t>
            </w:r>
          </w:p>
        </w:tc>
        <w:tc>
          <w:tcPr>
            <w:tcW w:w="992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F288C">
              <w:rPr>
                <w:rFonts w:eastAsia="Times New Roman" w:cs="Times New Roman"/>
                <w:sz w:val="18"/>
                <w:szCs w:val="18"/>
                <w:lang w:eastAsia="ru-RU"/>
              </w:rPr>
              <w:t>Объем собственных средств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(рублей)</w:t>
            </w:r>
          </w:p>
        </w:tc>
        <w:tc>
          <w:tcPr>
            <w:tcW w:w="992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F288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Объем заемных средств на реализацию проекта (кредит, лизинг, </w:t>
            </w:r>
            <w:proofErr w:type="spellStart"/>
            <w:r w:rsidRPr="00EF288C">
              <w:rPr>
                <w:rFonts w:eastAsia="Times New Roman" w:cs="Times New Roman"/>
                <w:sz w:val="18"/>
                <w:szCs w:val="18"/>
                <w:lang w:eastAsia="ru-RU"/>
              </w:rPr>
              <w:t>займ</w:t>
            </w:r>
            <w:proofErr w:type="spellEnd"/>
            <w:r w:rsidRPr="00EF288C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(рублей)</w:t>
            </w:r>
          </w:p>
        </w:tc>
        <w:tc>
          <w:tcPr>
            <w:tcW w:w="992" w:type="dxa"/>
          </w:tcPr>
          <w:p w:rsidR="00BC74A3" w:rsidRPr="00371F2A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71F2A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созданных рабочих мест (человек)</w:t>
            </w:r>
          </w:p>
        </w:tc>
        <w:tc>
          <w:tcPr>
            <w:tcW w:w="850" w:type="dxa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71F2A">
              <w:rPr>
                <w:rFonts w:eastAsia="Times New Roman" w:cs="Times New Roman"/>
                <w:sz w:val="18"/>
                <w:szCs w:val="18"/>
                <w:lang w:eastAsia="ru-RU"/>
              </w:rPr>
              <w:t>Текущая стадия проекта</w:t>
            </w:r>
          </w:p>
        </w:tc>
        <w:tc>
          <w:tcPr>
            <w:tcW w:w="993" w:type="dxa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Оказанные/планируемые меры поддержки (все уровни)</w:t>
            </w:r>
          </w:p>
        </w:tc>
        <w:tc>
          <w:tcPr>
            <w:tcW w:w="992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2F85">
              <w:rPr>
                <w:rFonts w:eastAsia="Times New Roman" w:cs="Times New Roman"/>
                <w:sz w:val="18"/>
                <w:szCs w:val="18"/>
                <w:lang w:eastAsia="ru-RU"/>
              </w:rPr>
              <w:t>Проблемные вопросы, препятствующие реализации проекта</w:t>
            </w:r>
          </w:p>
        </w:tc>
        <w:tc>
          <w:tcPr>
            <w:tcW w:w="1560" w:type="dxa"/>
            <w:shd w:val="clear" w:color="auto" w:fill="auto"/>
          </w:tcPr>
          <w:p w:rsidR="00BC74A3" w:rsidRPr="002E2F85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Ответственное </w:t>
            </w:r>
            <w:r w:rsidRPr="002E2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лицо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 реализацию</w:t>
            </w:r>
            <w:r w:rsidRPr="002E2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проекта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(Ф.И.О., должность, телефон,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эл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очта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</w:tcPr>
          <w:p w:rsidR="00BC74A3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Статус проекта (планируемый/реализуемый/реализованный)</w:t>
            </w:r>
          </w:p>
          <w:p w:rsidR="00BC74A3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C74A3" w:rsidRPr="002E2F85" w:rsidTr="006E6A4B">
        <w:trPr>
          <w:trHeight w:val="423"/>
        </w:trPr>
        <w:tc>
          <w:tcPr>
            <w:tcW w:w="850" w:type="dxa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0D50B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</w:tcPr>
          <w:p w:rsidR="00BC74A3" w:rsidRPr="000D50B0" w:rsidRDefault="00BC74A3" w:rsidP="004118CD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</w:tbl>
    <w:p w:rsidR="005C187B" w:rsidRDefault="005C187B" w:rsidP="002E2F85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5C187B" w:rsidRDefault="005C187B" w:rsidP="002E2F85">
      <w:pPr>
        <w:spacing w:after="0" w:line="240" w:lineRule="auto"/>
        <w:rPr>
          <w:rFonts w:eastAsia="Times New Roman" w:cs="Times New Roman"/>
          <w:sz w:val="26"/>
          <w:szCs w:val="26"/>
        </w:rPr>
        <w:sectPr w:rsidR="005C187B" w:rsidSect="002E2F85">
          <w:pgSz w:w="16838" w:h="11906" w:orient="landscape"/>
          <w:pgMar w:top="851" w:right="851" w:bottom="851" w:left="1134" w:header="1701" w:footer="567" w:gutter="0"/>
          <w:cols w:space="708"/>
          <w:docGrid w:linePitch="381"/>
        </w:sectPr>
      </w:pPr>
    </w:p>
    <w:p w:rsidR="0069177C" w:rsidRPr="001A1949" w:rsidRDefault="009C0962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lastRenderedPageBreak/>
        <w:t>Приложение №2</w:t>
      </w:r>
    </w:p>
    <w:p w:rsidR="00A858A3" w:rsidRPr="001A1949" w:rsidRDefault="00065995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 xml:space="preserve">к </w:t>
      </w:r>
      <w:r w:rsidR="0027126C" w:rsidRPr="001A1949">
        <w:rPr>
          <w:rFonts w:eastAsia="Times New Roman" w:cs="Times New Roman"/>
          <w:sz w:val="24"/>
          <w:szCs w:val="26"/>
        </w:rPr>
        <w:t xml:space="preserve">Регламенту </w:t>
      </w:r>
      <w:r w:rsidR="00A858A3" w:rsidRPr="001A1949">
        <w:rPr>
          <w:rFonts w:eastAsia="Times New Roman" w:cs="Times New Roman"/>
          <w:sz w:val="24"/>
          <w:szCs w:val="26"/>
        </w:rPr>
        <w:t>сопровождения</w:t>
      </w:r>
    </w:p>
    <w:p w:rsidR="00A858A3" w:rsidRPr="001A1949" w:rsidRDefault="0027126C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инвес</w:t>
      </w:r>
      <w:r w:rsidR="00A858A3" w:rsidRPr="001A1949">
        <w:rPr>
          <w:rFonts w:eastAsia="Times New Roman" w:cs="Times New Roman"/>
          <w:sz w:val="24"/>
          <w:szCs w:val="26"/>
        </w:rPr>
        <w:t>тиционных проектов, реализуемых</w:t>
      </w:r>
    </w:p>
    <w:p w:rsidR="00A858A3" w:rsidRPr="001A1949" w:rsidRDefault="0027126C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 xml:space="preserve">и (или) </w:t>
      </w:r>
      <w:proofErr w:type="gramStart"/>
      <w:r w:rsidRPr="001A1949">
        <w:rPr>
          <w:rFonts w:eastAsia="Times New Roman" w:cs="Times New Roman"/>
          <w:sz w:val="24"/>
          <w:szCs w:val="26"/>
        </w:rPr>
        <w:t>планируемых</w:t>
      </w:r>
      <w:proofErr w:type="gramEnd"/>
      <w:r w:rsidRPr="001A1949">
        <w:rPr>
          <w:rFonts w:eastAsia="Times New Roman" w:cs="Times New Roman"/>
          <w:sz w:val="24"/>
          <w:szCs w:val="26"/>
        </w:rPr>
        <w:t xml:space="preserve"> к реализации</w:t>
      </w:r>
    </w:p>
    <w:p w:rsidR="00A858A3" w:rsidRPr="001A1949" w:rsidRDefault="0027126C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 xml:space="preserve">на территории </w:t>
      </w:r>
      <w:r w:rsidR="00A858A3" w:rsidRPr="001A1949">
        <w:rPr>
          <w:rFonts w:eastAsia="Times New Roman" w:cs="Times New Roman"/>
          <w:sz w:val="24"/>
          <w:szCs w:val="26"/>
        </w:rPr>
        <w:t>муниципального образования</w:t>
      </w:r>
    </w:p>
    <w:p w:rsidR="00A858A3" w:rsidRPr="001A1949" w:rsidRDefault="00A858A3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«</w:t>
      </w:r>
      <w:proofErr w:type="spellStart"/>
      <w:r w:rsidRPr="001A1949">
        <w:rPr>
          <w:rFonts w:eastAsia="Times New Roman" w:cs="Times New Roman"/>
          <w:sz w:val="24"/>
          <w:szCs w:val="26"/>
        </w:rPr>
        <w:t>Юргинский</w:t>
      </w:r>
      <w:proofErr w:type="spellEnd"/>
      <w:r w:rsidRPr="001A1949">
        <w:rPr>
          <w:rFonts w:eastAsia="Times New Roman" w:cs="Times New Roman"/>
          <w:sz w:val="24"/>
          <w:szCs w:val="26"/>
        </w:rPr>
        <w:t xml:space="preserve"> муниципальный округ</w:t>
      </w:r>
    </w:p>
    <w:p w:rsidR="000E0162" w:rsidRPr="001A1949" w:rsidRDefault="0027126C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Кемеровской области – Кузбасса»</w:t>
      </w:r>
    </w:p>
    <w:p w:rsidR="00611A91" w:rsidRPr="001A1949" w:rsidRDefault="00611A91" w:rsidP="001A1949">
      <w:pPr>
        <w:tabs>
          <w:tab w:val="left" w:pos="4536"/>
        </w:tabs>
        <w:spacing w:after="0" w:line="240" w:lineRule="auto"/>
        <w:rPr>
          <w:rFonts w:eastAsia="Times New Roman" w:cs="Times New Roman"/>
          <w:sz w:val="22"/>
          <w:szCs w:val="26"/>
        </w:rPr>
      </w:pPr>
    </w:p>
    <w:p w:rsidR="00A10F58" w:rsidRPr="001A1949" w:rsidRDefault="00A10F58" w:rsidP="00A10F58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4"/>
          <w:szCs w:val="26"/>
        </w:rPr>
      </w:pPr>
    </w:p>
    <w:p w:rsidR="00611A91" w:rsidRPr="001A1949" w:rsidRDefault="00A10F58" w:rsidP="00A10F58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Форма</w:t>
      </w:r>
    </w:p>
    <w:p w:rsidR="00611A91" w:rsidRPr="001A1949" w:rsidRDefault="00611A91" w:rsidP="00F337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6"/>
          <w:lang w:eastAsia="ru-RU"/>
        </w:rPr>
      </w:pPr>
      <w:r w:rsidRPr="001A1949">
        <w:rPr>
          <w:rFonts w:eastAsia="Times New Roman" w:cs="Times New Roman"/>
          <w:b/>
          <w:bCs/>
          <w:sz w:val="24"/>
          <w:szCs w:val="26"/>
          <w:lang w:eastAsia="ru-RU"/>
        </w:rPr>
        <w:t>ЗАЯВКА</w:t>
      </w:r>
      <w:r w:rsidRPr="001A1949">
        <w:rPr>
          <w:rFonts w:eastAsia="Times New Roman" w:cs="Times New Roman"/>
          <w:b/>
          <w:bCs/>
          <w:sz w:val="24"/>
          <w:szCs w:val="26"/>
          <w:lang w:eastAsia="ru-RU"/>
        </w:rPr>
        <w:br/>
        <w:t>на сопровождение инвестиционного проекта</w:t>
      </w:r>
    </w:p>
    <w:p w:rsidR="00611A91" w:rsidRPr="001A1949" w:rsidRDefault="00611A91" w:rsidP="00611A91">
      <w:pPr>
        <w:spacing w:after="0" w:line="240" w:lineRule="auto"/>
        <w:jc w:val="right"/>
        <w:rPr>
          <w:rFonts w:eastAsia="Times New Roman" w:cs="Times New Roman"/>
          <w:sz w:val="2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503"/>
      </w:tblGrid>
      <w:tr w:rsidR="00611A91" w:rsidRPr="00611A91" w:rsidTr="003D673D">
        <w:tc>
          <w:tcPr>
            <w:tcW w:w="9570" w:type="dxa"/>
            <w:gridSpan w:val="2"/>
          </w:tcPr>
          <w:p w:rsidR="00611A91" w:rsidRPr="00A36FB4" w:rsidRDefault="00611A91" w:rsidP="00A36FB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6FB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Информация об инвесторе (инициаторе) инвестиционного проекта</w:t>
            </w: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Полное наименование юридического лица (индивидуального предпринимателя)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 государственной регистрации инвестора (инициатора) в качестве юридического лица (индивидуального предпринимателя) 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(должность/Ф.И.О. полностью/телефон/адрес электронной почты)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ИНН/ОГРН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лицо за реализацию инвестиционного проекта (должность/Ф.И.О. полностью/телефон/ад</w:t>
            </w:r>
            <w:r w:rsidR="00A36FB4">
              <w:rPr>
                <w:rFonts w:eastAsia="Times New Roman" w:cs="Times New Roman"/>
                <w:sz w:val="24"/>
                <w:szCs w:val="24"/>
                <w:lang w:eastAsia="ru-RU"/>
              </w:rPr>
              <w:t>рес электронной почты)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6FB4" w:rsidRPr="00611A91" w:rsidTr="003D673D">
        <w:tc>
          <w:tcPr>
            <w:tcW w:w="9570" w:type="dxa"/>
            <w:gridSpan w:val="2"/>
          </w:tcPr>
          <w:p w:rsidR="00A36FB4" w:rsidRPr="00A36FB4" w:rsidRDefault="00A36FB4" w:rsidP="00A36FB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6FB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Информация об инвестиционном проекте</w:t>
            </w: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инвестиционного проекта (далее – проект)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1F96" w:rsidRPr="00611A91" w:rsidTr="00611A91">
        <w:tc>
          <w:tcPr>
            <w:tcW w:w="4067" w:type="dxa"/>
          </w:tcPr>
          <w:p w:rsidR="00681F96" w:rsidRPr="00611A91" w:rsidRDefault="008354A5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503" w:type="dxa"/>
          </w:tcPr>
          <w:p w:rsidR="00681F96" w:rsidRPr="00611A91" w:rsidRDefault="00681F96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1F96" w:rsidRPr="00611A91" w:rsidTr="00611A91">
        <w:tc>
          <w:tcPr>
            <w:tcW w:w="4067" w:type="dxa"/>
          </w:tcPr>
          <w:p w:rsidR="00681F96" w:rsidRPr="00611A91" w:rsidRDefault="008354A5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реализации проекта (адрес)</w:t>
            </w:r>
          </w:p>
        </w:tc>
        <w:tc>
          <w:tcPr>
            <w:tcW w:w="5503" w:type="dxa"/>
          </w:tcPr>
          <w:p w:rsidR="00681F96" w:rsidRPr="00611A91" w:rsidRDefault="00681F96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ED6100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D6100" w:rsidRPr="00611A91" w:rsidTr="00611A91">
        <w:tc>
          <w:tcPr>
            <w:tcW w:w="4067" w:type="dxa"/>
          </w:tcPr>
          <w:p w:rsidR="00ED6100" w:rsidRDefault="00ED6100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5503" w:type="dxa"/>
          </w:tcPr>
          <w:p w:rsidR="00ED6100" w:rsidRPr="00611A91" w:rsidRDefault="00ED6100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74215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Стоимость проекта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5AC" w:rsidRPr="000315AC">
              <w:rPr>
                <w:rFonts w:eastAsia="Times New Roman" w:cs="Times New Roman"/>
                <w:sz w:val="24"/>
                <w:szCs w:val="24"/>
                <w:lang w:eastAsia="ru-RU"/>
              </w:rPr>
              <w:t>(₽.)</w:t>
            </w:r>
            <w:proofErr w:type="gramEnd"/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15AC" w:rsidRPr="00611A91" w:rsidTr="00611A91">
        <w:tc>
          <w:tcPr>
            <w:tcW w:w="4067" w:type="dxa"/>
          </w:tcPr>
          <w:p w:rsidR="000315AC" w:rsidRDefault="000315AC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 собственных средств на реализацию проекта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5AC">
              <w:rPr>
                <w:rFonts w:eastAsia="Times New Roman" w:cs="Times New Roman"/>
                <w:sz w:val="24"/>
                <w:szCs w:val="24"/>
                <w:lang w:eastAsia="ru-RU"/>
              </w:rPr>
              <w:t>(₽.)</w:t>
            </w:r>
            <w:proofErr w:type="gramEnd"/>
          </w:p>
        </w:tc>
        <w:tc>
          <w:tcPr>
            <w:tcW w:w="5503" w:type="dxa"/>
          </w:tcPr>
          <w:p w:rsidR="000315AC" w:rsidRPr="00611A91" w:rsidRDefault="000315AC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15AC" w:rsidRPr="00611A91" w:rsidTr="00611A91">
        <w:tc>
          <w:tcPr>
            <w:tcW w:w="4067" w:type="dxa"/>
          </w:tcPr>
          <w:p w:rsidR="000315AC" w:rsidRDefault="000315AC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 заемных средств на реализацию проекта (кр</w:t>
            </w:r>
            <w:r w:rsidR="004410C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едит, лизинг, </w:t>
            </w:r>
            <w:proofErr w:type="spellStart"/>
            <w:r w:rsidR="004410C4">
              <w:rPr>
                <w:rFonts w:eastAsia="Times New Roman" w:cs="Times New Roman"/>
                <w:sz w:val="24"/>
                <w:szCs w:val="24"/>
                <w:lang w:eastAsia="ru-RU"/>
              </w:rPr>
              <w:t>займ</w:t>
            </w:r>
            <w:proofErr w:type="spellEnd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0315AC">
              <w:rPr>
                <w:rFonts w:eastAsia="Times New Roman" w:cs="Times New Roman"/>
                <w:sz w:val="24"/>
                <w:szCs w:val="24"/>
                <w:lang w:eastAsia="ru-RU"/>
              </w:rPr>
              <w:t>(₽.)</w:t>
            </w:r>
            <w:proofErr w:type="gramEnd"/>
          </w:p>
        </w:tc>
        <w:tc>
          <w:tcPr>
            <w:tcW w:w="5503" w:type="dxa"/>
          </w:tcPr>
          <w:p w:rsidR="000315AC" w:rsidRPr="00611A91" w:rsidRDefault="000315AC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10C4" w:rsidRPr="00611A91" w:rsidTr="00611A91">
        <w:tc>
          <w:tcPr>
            <w:tcW w:w="4067" w:type="dxa"/>
          </w:tcPr>
          <w:p w:rsidR="004410C4" w:rsidRDefault="004410C4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оддержки</w:t>
            </w:r>
            <w:proofErr w:type="spellEnd"/>
          </w:p>
        </w:tc>
        <w:tc>
          <w:tcPr>
            <w:tcW w:w="5503" w:type="dxa"/>
          </w:tcPr>
          <w:p w:rsidR="004410C4" w:rsidRPr="00611A91" w:rsidRDefault="004410C4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10C4" w:rsidRPr="00611A91" w:rsidTr="00611A91">
        <w:tc>
          <w:tcPr>
            <w:tcW w:w="4067" w:type="dxa"/>
          </w:tcPr>
          <w:p w:rsidR="004410C4" w:rsidRDefault="004410C4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Потребность в мерах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оддержки</w:t>
            </w:r>
            <w:proofErr w:type="spellEnd"/>
          </w:p>
        </w:tc>
        <w:tc>
          <w:tcPr>
            <w:tcW w:w="5503" w:type="dxa"/>
          </w:tcPr>
          <w:p w:rsidR="004410C4" w:rsidRPr="00611A91" w:rsidRDefault="004410C4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15AC" w:rsidRPr="00611A91" w:rsidTr="00611A91">
        <w:tc>
          <w:tcPr>
            <w:tcW w:w="4067" w:type="dxa"/>
          </w:tcPr>
          <w:p w:rsidR="000315AC" w:rsidRDefault="003250F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Рынки сбыта</w:t>
            </w:r>
          </w:p>
        </w:tc>
        <w:tc>
          <w:tcPr>
            <w:tcW w:w="5503" w:type="dxa"/>
          </w:tcPr>
          <w:p w:rsidR="000315AC" w:rsidRPr="00611A91" w:rsidRDefault="000315AC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8B401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проекта (лет)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557147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окупаемости проекта (лет)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557147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выхода на проектную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мощность (лет)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F3600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создаваемых рабочих мест 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105648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Текущая стадия проекта</w:t>
            </w:r>
            <w:r w:rsidR="003C41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(можно выбрать несколько вариантов)</w:t>
            </w:r>
            <w:r w:rsidR="00105648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идеи;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выбор места нахождения объекта;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научно-исследовательских и опытно-конструкторских работ;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бизнес-плана;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проектирование строительства (реконструкции) объекта;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технико-экономического обоснования;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проектно-сметной документации;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государственной (негосударственной) экспертизы проектно-сметной документации;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получение землеотвода;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получение разрешения на строительство;</w:t>
            </w:r>
          </w:p>
          <w:p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тендеров на строительство и заключение подрядного договора;</w:t>
            </w:r>
          </w:p>
          <w:p w:rsidR="002E11F8" w:rsidRPr="00611A91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90482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ресурсов для реализации проекта: 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Земельный участок __ 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га</w:t>
            </w:r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 xml:space="preserve">  (указать: аренда/собственность)</w:t>
            </w:r>
          </w:p>
          <w:p w:rsidR="00611A91" w:rsidRPr="00904822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Здания, сооружения ____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шт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>.____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кв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04822">
              <w:rPr>
                <w:rFonts w:eastAsia="Calibri" w:cs="Times New Roman"/>
                <w:sz w:val="24"/>
                <w:szCs w:val="24"/>
              </w:rPr>
              <w:t>(указать: аренда/собственность)</w:t>
            </w: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90482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611A91" w:rsidRPr="00611A91">
              <w:rPr>
                <w:rFonts w:eastAsia="Calibri" w:cs="Times New Roman"/>
                <w:sz w:val="24"/>
                <w:szCs w:val="24"/>
              </w:rPr>
              <w:t>отребности для реализации проекта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участок_____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га</w:t>
            </w:r>
            <w:proofErr w:type="spellEnd"/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 xml:space="preserve"> в _______ Новокузнецком городском округе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Строительство здания (сооружения)___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кв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.м</w:t>
            </w:r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>____этаж</w:t>
            </w:r>
            <w:proofErr w:type="spellEnd"/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Реконструкция здания (сооружения) ___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кв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___этаж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Дополнительные требования к земельным участкам (экологические характеристики, географическое положение и т.д.):</w:t>
            </w:r>
            <w:r w:rsidRPr="00611A91">
              <w:rPr>
                <w:rFonts w:eastAsia="Calibri" w:cs="Times New Roman"/>
                <w:b/>
                <w:sz w:val="24"/>
                <w:szCs w:val="24"/>
              </w:rPr>
              <w:t xml:space="preserve"> ______________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11A91">
              <w:rPr>
                <w:rFonts w:eastAsia="Calibri" w:cs="Times New Roman"/>
                <w:b/>
                <w:sz w:val="24"/>
                <w:szCs w:val="24"/>
              </w:rPr>
              <w:t>_____________________</w:t>
            </w:r>
            <w:r w:rsidRPr="00611A91">
              <w:rPr>
                <w:rFonts w:eastAsia="Calibri" w:cs="Times New Roman"/>
                <w:sz w:val="24"/>
                <w:szCs w:val="24"/>
              </w:rPr>
              <w:t>______</w:t>
            </w:r>
            <w:r w:rsidRPr="00611A91">
              <w:rPr>
                <w:rFonts w:eastAsia="Calibri" w:cs="Times New Roman"/>
                <w:b/>
                <w:sz w:val="24"/>
                <w:szCs w:val="24"/>
              </w:rPr>
              <w:t>_________________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Инженерные коммуникации: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Электроэнергия______ кВт/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ч</w:t>
            </w:r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 xml:space="preserve"> _____ кВт/мес.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Газ_________________ 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куб.м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>./мес.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Водопровод _________ 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куб.м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>./мес.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Канализационно-очистные сооружения____ 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куб.м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>./мес.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Подъездные пути (дороги, ж/д пути)_____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м</w:t>
            </w:r>
            <w:proofErr w:type="gramEnd"/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Иные потребности:</w:t>
            </w: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Наличие оформленного права собственности или права аренды на </w:t>
            </w:r>
            <w:r w:rsidRPr="00611A9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земельные участки для инвестиционных объектов</w: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A33A5" wp14:editId="7D5C184E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30480</wp:posOffset>
                      </wp:positionV>
                      <wp:extent cx="123825" cy="106680"/>
                      <wp:effectExtent l="0" t="0" r="28575" b="2667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49.4pt;margin-top:2.4pt;width:9.7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D6098" wp14:editId="6F0F9596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55245</wp:posOffset>
                      </wp:positionV>
                      <wp:extent cx="123825" cy="106680"/>
                      <wp:effectExtent l="0" t="0" r="28575" b="2667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79.4pt;margin-top:4.35pt;width:9.7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Наличие проектно-сметной документации  по проекту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337D08" wp14:editId="04507992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31750</wp:posOffset>
                      </wp:positionV>
                      <wp:extent cx="123825" cy="106680"/>
                      <wp:effectExtent l="0" t="0" r="28575" b="2667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45.95pt;margin-top:2.5pt;width:9.7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548B77" wp14:editId="2C771B44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8890</wp:posOffset>
                      </wp:positionV>
                      <wp:extent cx="123825" cy="106680"/>
                      <wp:effectExtent l="0" t="0" r="28575" b="2667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67.7pt;margin-top:.7pt;width:9.7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DBAAB" wp14:editId="56CF3073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30480</wp:posOffset>
                      </wp:positionV>
                      <wp:extent cx="123825" cy="106680"/>
                      <wp:effectExtent l="0" t="0" r="28575" b="2667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69.95pt;margin-top:2.4pt;width:9.7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заключения государственной (негосударственной) экспертизы</w:t>
            </w:r>
            <w:r w:rsidRPr="00611A9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по проекту (номер и дата)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D72460" wp14:editId="7F9B6850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17780</wp:posOffset>
                      </wp:positionV>
                      <wp:extent cx="123825" cy="106680"/>
                      <wp:effectExtent l="0" t="0" r="28575" b="2667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45.95pt;margin-top:1.4pt;width:9.7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Есть                  __________________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FDC56B" wp14:editId="2D8B533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33020</wp:posOffset>
                      </wp:positionV>
                      <wp:extent cx="123825" cy="106680"/>
                      <wp:effectExtent l="0" t="0" r="28575" b="2667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69.65pt;margin-top:2.6pt;width:9.75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0356EA" wp14:editId="7C2A4039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41910</wp:posOffset>
                      </wp:positionV>
                      <wp:extent cx="123825" cy="106680"/>
                      <wp:effectExtent l="0" t="0" r="28575" b="2667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69.65pt;margin-top:3.3pt;width:9.75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Наличие разрешения на строительство (номер и дата)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B68492" wp14:editId="4C089B6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22860</wp:posOffset>
                      </wp:positionV>
                      <wp:extent cx="123825" cy="106680"/>
                      <wp:effectExtent l="0" t="0" r="28575" b="2667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39.65pt;margin-top:1.8pt;width:9.75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Есть                __________________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3E610A" wp14:editId="511D6CF6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28575</wp:posOffset>
                      </wp:positionV>
                      <wp:extent cx="123825" cy="106680"/>
                      <wp:effectExtent l="0" t="0" r="28575" b="2667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77.45pt;margin-top:2.25pt;width:9.75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Отсутствуют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E9F946" wp14:editId="5B0CEAE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43180</wp:posOffset>
                      </wp:positionV>
                      <wp:extent cx="123825" cy="106680"/>
                      <wp:effectExtent l="0" t="0" r="28575" b="2667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73.7pt;margin-top:3.4pt;width:9.75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11A91" w:rsidRPr="00611A91" w:rsidTr="00611A91">
        <w:tc>
          <w:tcPr>
            <w:tcW w:w="4067" w:type="dxa"/>
          </w:tcPr>
          <w:p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503" w:type="dxa"/>
          </w:tcPr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0B0A28" wp14:editId="60917F9D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27940</wp:posOffset>
                      </wp:positionV>
                      <wp:extent cx="123825" cy="106680"/>
                      <wp:effectExtent l="0" t="0" r="28575" b="2667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36.2pt;margin-top:2.2pt;width:9.75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Есть               __________________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D99721" wp14:editId="5E87B8C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33655</wp:posOffset>
                      </wp:positionV>
                      <wp:extent cx="123825" cy="106680"/>
                      <wp:effectExtent l="0" t="0" r="28575" b="2667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73.7pt;margin-top:2.65pt;width:9.75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C9C5A7" wp14:editId="32B0531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31750</wp:posOffset>
                      </wp:positionV>
                      <wp:extent cx="123825" cy="106680"/>
                      <wp:effectExtent l="0" t="0" r="28575" b="2667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73.7pt;margin-top:2.5pt;width:9.75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3370A" w:rsidRDefault="00F3370A">
      <w:pPr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br w:type="page"/>
      </w:r>
    </w:p>
    <w:p w:rsidR="00F3370A" w:rsidRPr="001A1949" w:rsidRDefault="00F3370A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lastRenderedPageBreak/>
        <w:t>Приложение №3</w:t>
      </w:r>
    </w:p>
    <w:p w:rsidR="00F3370A" w:rsidRPr="001A1949" w:rsidRDefault="00F3370A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к Регламенту сопровождения</w:t>
      </w:r>
    </w:p>
    <w:p w:rsidR="00F3370A" w:rsidRPr="001A1949" w:rsidRDefault="00F3370A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инвестиционных проектов, реализуемых</w:t>
      </w:r>
    </w:p>
    <w:p w:rsidR="00F3370A" w:rsidRPr="001A1949" w:rsidRDefault="00F3370A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 xml:space="preserve">и (или) </w:t>
      </w:r>
      <w:proofErr w:type="gramStart"/>
      <w:r w:rsidRPr="001A1949">
        <w:rPr>
          <w:rFonts w:eastAsia="Times New Roman" w:cs="Times New Roman"/>
          <w:sz w:val="24"/>
          <w:szCs w:val="26"/>
        </w:rPr>
        <w:t>планируемых</w:t>
      </w:r>
      <w:proofErr w:type="gramEnd"/>
      <w:r w:rsidRPr="001A1949">
        <w:rPr>
          <w:rFonts w:eastAsia="Times New Roman" w:cs="Times New Roman"/>
          <w:sz w:val="24"/>
          <w:szCs w:val="26"/>
        </w:rPr>
        <w:t xml:space="preserve"> к реализации</w:t>
      </w:r>
    </w:p>
    <w:p w:rsidR="00F3370A" w:rsidRPr="001A1949" w:rsidRDefault="00F3370A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на территории муниципального образования</w:t>
      </w:r>
    </w:p>
    <w:p w:rsidR="00F3370A" w:rsidRPr="001A1949" w:rsidRDefault="00F3370A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«</w:t>
      </w:r>
      <w:proofErr w:type="spellStart"/>
      <w:r w:rsidRPr="001A1949">
        <w:rPr>
          <w:rFonts w:eastAsia="Times New Roman" w:cs="Times New Roman"/>
          <w:sz w:val="24"/>
          <w:szCs w:val="26"/>
        </w:rPr>
        <w:t>Юргинский</w:t>
      </w:r>
      <w:proofErr w:type="spellEnd"/>
      <w:r w:rsidRPr="001A1949">
        <w:rPr>
          <w:rFonts w:eastAsia="Times New Roman" w:cs="Times New Roman"/>
          <w:sz w:val="24"/>
          <w:szCs w:val="26"/>
        </w:rPr>
        <w:t xml:space="preserve"> муниципальный округ</w:t>
      </w:r>
    </w:p>
    <w:p w:rsidR="00F3370A" w:rsidRPr="001A1949" w:rsidRDefault="00F3370A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Кемеровской области – Кузбасса»</w:t>
      </w:r>
    </w:p>
    <w:p w:rsidR="009C0962" w:rsidRPr="00C9173B" w:rsidRDefault="009C0962" w:rsidP="00F3370A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sz w:val="26"/>
          <w:szCs w:val="26"/>
        </w:rPr>
      </w:pPr>
    </w:p>
    <w:p w:rsidR="00F3370A" w:rsidRPr="00C9173B" w:rsidRDefault="00F3370A" w:rsidP="00F3370A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sz w:val="26"/>
          <w:szCs w:val="26"/>
        </w:rPr>
      </w:pPr>
    </w:p>
    <w:p w:rsidR="003C7EB7" w:rsidRPr="00C9173B" w:rsidRDefault="003C7EB7" w:rsidP="00F337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C9173B">
        <w:rPr>
          <w:rFonts w:eastAsia="Times New Roman" w:cs="Times New Roman"/>
          <w:b/>
          <w:bCs/>
          <w:sz w:val="26"/>
          <w:szCs w:val="26"/>
          <w:lang w:eastAsia="ru-RU"/>
        </w:rPr>
        <w:t>Требования</w:t>
      </w:r>
      <w:r w:rsidRPr="00C9173B">
        <w:rPr>
          <w:rFonts w:eastAsia="Times New Roman" w:cs="Times New Roman"/>
          <w:b/>
          <w:bCs/>
          <w:sz w:val="26"/>
          <w:szCs w:val="26"/>
          <w:lang w:eastAsia="ru-RU"/>
        </w:rPr>
        <w:br/>
        <w:t>к содержанию бизнес-плана инвестиционного проекта</w:t>
      </w:r>
    </w:p>
    <w:p w:rsidR="003C7EB7" w:rsidRPr="00C9173B" w:rsidRDefault="003C7EB7" w:rsidP="00F337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2403"/>
        <w:gridCol w:w="6971"/>
      </w:tblGrid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№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proofErr w:type="gramStart"/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Раздел инвестиционного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Требования к содержанию раздела инвестиционного проекта</w:t>
            </w:r>
          </w:p>
        </w:tc>
      </w:tr>
      <w:tr w:rsidR="003C7EB7" w:rsidRPr="003C7EB7" w:rsidTr="003D673D">
        <w:trPr>
          <w:tblHeader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Титульный лист инвестиционного проекта (далее – проект)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1) наименование проекта;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 xml:space="preserve">2) наименование </w:t>
            </w:r>
            <w:r w:rsidR="00163133">
              <w:rPr>
                <w:rFonts w:eastAsia="Times New Roman" w:cs="Times New Roman"/>
                <w:sz w:val="23"/>
                <w:szCs w:val="23"/>
                <w:lang w:eastAsia="ru-RU"/>
              </w:rPr>
              <w:t>инвестора (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инициатора</w:t>
            </w:r>
            <w:r w:rsidR="00163133">
              <w:rPr>
                <w:rFonts w:eastAsia="Times New Roman" w:cs="Times New Roman"/>
                <w:sz w:val="23"/>
                <w:szCs w:val="23"/>
                <w:lang w:eastAsia="ru-RU"/>
              </w:rPr>
              <w:t>)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проекта;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3) территория реализации проекта.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Утверждается</w:t>
            </w:r>
            <w:r w:rsidR="00163133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инвестором (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инициатором</w:t>
            </w:r>
            <w:r w:rsidR="00163133">
              <w:rPr>
                <w:rFonts w:eastAsia="Times New Roman" w:cs="Times New Roman"/>
                <w:sz w:val="23"/>
                <w:szCs w:val="23"/>
                <w:lang w:eastAsia="ru-RU"/>
              </w:rPr>
              <w:t>)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Резюме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1) краткая характеристика проекта;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2) цель проекта;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3) преимущества товаров, работ, услуг в сравнении с отечественными и зарубежными аналогами;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4) объем ожидаемого спроса на продукцию;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5) характеристика инвестиций, срок возврата заемных средств (при наличии);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6) описание результатов реализации проекта;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7) оценка воздействия проекта на окружающую среду;</w:t>
            </w:r>
          </w:p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8) расчет налоговых выплат при реализации проекта.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Сведения о стоимости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Сведения о стоимости проекта, в том числе с разбивкой по годам и источникам финансирования (собственные, привлеченные, заемные средства (при наличии).</w:t>
            </w:r>
            <w:proofErr w:type="gramEnd"/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744" w:rsidRPr="003C7EB7" w:rsidRDefault="00DE0BED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3C7EB7"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Этап инвестицио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нный</w:t>
            </w:r>
          </w:p>
          <w:p w:rsidR="003C7EB7" w:rsidRPr="003C7EB7" w:rsidRDefault="00DE0BED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- Этап эксплуатационный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Сведения о сроках окупаемости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Период времени, за который доходы, генерируемые инвестициями, покрывают затраты на инвестиции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Сведения о социальной значимости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Информация о: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1) создании новых рабочих мест;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2) прокладке дорог и коммуникаций общего пользования (при наличии);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3) расширении жилищного фонда (при наличии);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4) использовании труда инвалидов (при наличии);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5) иное (указать).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Краткий анализ положения дел в отрасли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Информация о (об):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1) значимости данного производства для экономического и социального развития страны, региона или муниципального образования;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2) наличии аналогов выпускаемой продукции (товаров, работ, услуг) в муниципальном образовании, регионе, стране;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3) ожидаемой доли предприятия в производстве продукции (товаров, работ, услуг) в муниципальном образовании, регионе;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4) емкости рынка.</w:t>
            </w:r>
            <w:proofErr w:type="gramEnd"/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8.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Основной вид деятельности инициатора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В соответствии с ОКВЭД, утвержденным: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постановлением Государственного комитета Российской Федерации по стандартизации и метрологии от 06.11.2001 № 454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noBreakHyphen/>
              <w:t>ст «О принятии и введении в действие ОКВЭД» —</w:t>
            </w:r>
            <w:r w:rsidRPr="003C7E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до 31.12.2016 года;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приказом Федерального агентства по техническому регулированию и метрологии Российской Федерации от 31.01.2014 № 14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noBreakHyphen/>
              <w:t xml:space="preserve">ст «О принятии и введении в действие Общероссийского классификатора видов экономической деятельности (ОКВЭД 2) </w:t>
            </w:r>
            <w:proofErr w:type="gramStart"/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ОК</w:t>
            </w:r>
            <w:proofErr w:type="gramEnd"/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 029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noBreakHyphen/>
              <w:t>2014 (КДЕС РЕД. 2) и Общероссийского классификатора продукции по видам экономической деятельности (ОКПД 2) ОК 034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noBreakHyphen/>
              <w:t>2014 (КПЕС 2008)» —</w:t>
            </w:r>
            <w:r w:rsidRPr="003C7E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 01.01.2017 года.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Организационный план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План мероприятий по реализации проекта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Финансовый план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Оценка: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1) эффективности проекта с точки зрения расчета основных показателей эффективности (бюджетный эффект от реализации проекта; срок окупаемости; индекс прибыльности; чистый дисконтированный доход; внутренняя норма рентабельности; уровень безубыточности);</w:t>
            </w: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2) устойчивости и финансовой реализуемости проекта, включая анализ чувствительности на «границе возможных колебаний».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Прогноз налоговых поступлений в бюджетную систему Российской Федерации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numPr>
                <w:ilvl w:val="0"/>
                <w:numId w:val="10"/>
              </w:num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450"/>
              <w:contextualSpacing/>
              <w:rPr>
                <w:rFonts w:eastAsia="Calibri" w:cs="Times New Roman"/>
                <w:sz w:val="23"/>
                <w:szCs w:val="23"/>
              </w:rPr>
            </w:pPr>
            <w:r w:rsidRPr="003C7EB7">
              <w:rPr>
                <w:rFonts w:eastAsia="Calibri" w:cs="Times New Roman"/>
                <w:sz w:val="23"/>
                <w:szCs w:val="23"/>
              </w:rPr>
              <w:t>в федеральный бюджет</w:t>
            </w:r>
          </w:p>
          <w:p w:rsidR="003C7EB7" w:rsidRPr="003C7EB7" w:rsidRDefault="003C7EB7" w:rsidP="003C7EB7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160" w:line="240" w:lineRule="auto"/>
              <w:ind w:left="450"/>
              <w:contextualSpacing/>
              <w:rPr>
                <w:rFonts w:eastAsia="Calibri" w:cs="Times New Roman"/>
                <w:sz w:val="23"/>
                <w:szCs w:val="23"/>
              </w:rPr>
            </w:pPr>
            <w:r w:rsidRPr="003C7EB7">
              <w:rPr>
                <w:rFonts w:eastAsia="Calibri" w:cs="Times New Roman"/>
                <w:sz w:val="23"/>
                <w:szCs w:val="23"/>
              </w:rPr>
              <w:t>в региональный бюджет</w:t>
            </w:r>
          </w:p>
          <w:p w:rsidR="003C7EB7" w:rsidRPr="003C7EB7" w:rsidRDefault="003C7EB7" w:rsidP="003C7EB7">
            <w:pPr>
              <w:numPr>
                <w:ilvl w:val="0"/>
                <w:numId w:val="10"/>
              </w:num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450"/>
              <w:contextualSpacing/>
              <w:rPr>
                <w:rFonts w:eastAsia="Calibri" w:cs="Times New Roman"/>
                <w:sz w:val="23"/>
                <w:szCs w:val="23"/>
              </w:rPr>
            </w:pPr>
            <w:r w:rsidRPr="003C7EB7">
              <w:rPr>
                <w:rFonts w:eastAsia="Calibri" w:cs="Times New Roman"/>
                <w:sz w:val="23"/>
                <w:szCs w:val="23"/>
              </w:rPr>
              <w:t>в местный бюджет</w:t>
            </w:r>
          </w:p>
        </w:tc>
      </w:tr>
      <w:tr w:rsidR="003C7EB7" w:rsidRPr="003C7EB7" w:rsidTr="003D673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B7" w:rsidRPr="003C7EB7" w:rsidRDefault="003C7EB7" w:rsidP="003C7EB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3C7EB7">
              <w:rPr>
                <w:rFonts w:eastAsia="Times New Roman" w:cs="Times New Roman"/>
                <w:sz w:val="23"/>
                <w:szCs w:val="23"/>
                <w:lang w:eastAsia="ru-RU"/>
              </w:rPr>
              <w:t>Условия и необходимые требования для реализации инвестиционного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EB7" w:rsidRPr="003C7EB7" w:rsidRDefault="003C7EB7" w:rsidP="003C7EB7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593B1B" w:rsidRDefault="00593B1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593B1B" w:rsidRPr="001A1949" w:rsidRDefault="00593B1B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lastRenderedPageBreak/>
        <w:t>Приложение №4</w:t>
      </w:r>
    </w:p>
    <w:p w:rsidR="00593B1B" w:rsidRPr="001A1949" w:rsidRDefault="00593B1B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к Регламенту сопровождения</w:t>
      </w:r>
    </w:p>
    <w:p w:rsidR="00593B1B" w:rsidRPr="001A1949" w:rsidRDefault="00593B1B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инвестиционных проектов, реализуемых</w:t>
      </w:r>
    </w:p>
    <w:p w:rsidR="00593B1B" w:rsidRPr="001A1949" w:rsidRDefault="00593B1B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 xml:space="preserve">и (или) </w:t>
      </w:r>
      <w:proofErr w:type="gramStart"/>
      <w:r w:rsidRPr="001A1949">
        <w:rPr>
          <w:rFonts w:eastAsia="Times New Roman" w:cs="Times New Roman"/>
          <w:sz w:val="24"/>
          <w:szCs w:val="26"/>
        </w:rPr>
        <w:t>планируемых</w:t>
      </w:r>
      <w:proofErr w:type="gramEnd"/>
      <w:r w:rsidRPr="001A1949">
        <w:rPr>
          <w:rFonts w:eastAsia="Times New Roman" w:cs="Times New Roman"/>
          <w:sz w:val="24"/>
          <w:szCs w:val="26"/>
        </w:rPr>
        <w:t xml:space="preserve"> к реализации</w:t>
      </w:r>
    </w:p>
    <w:p w:rsidR="00593B1B" w:rsidRPr="001A1949" w:rsidRDefault="00593B1B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на территории муниципального образования</w:t>
      </w:r>
    </w:p>
    <w:p w:rsidR="00593B1B" w:rsidRPr="001A1949" w:rsidRDefault="00593B1B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«</w:t>
      </w:r>
      <w:proofErr w:type="spellStart"/>
      <w:r w:rsidRPr="001A1949">
        <w:rPr>
          <w:rFonts w:eastAsia="Times New Roman" w:cs="Times New Roman"/>
          <w:sz w:val="24"/>
          <w:szCs w:val="26"/>
        </w:rPr>
        <w:t>Юргинский</w:t>
      </w:r>
      <w:proofErr w:type="spellEnd"/>
      <w:r w:rsidRPr="001A1949">
        <w:rPr>
          <w:rFonts w:eastAsia="Times New Roman" w:cs="Times New Roman"/>
          <w:sz w:val="24"/>
          <w:szCs w:val="26"/>
        </w:rPr>
        <w:t xml:space="preserve"> муниципальный округ</w:t>
      </w:r>
    </w:p>
    <w:p w:rsidR="00593B1B" w:rsidRPr="001A1949" w:rsidRDefault="00593B1B" w:rsidP="001A1949">
      <w:pPr>
        <w:spacing w:after="0" w:line="240" w:lineRule="auto"/>
        <w:ind w:left="4678"/>
        <w:rPr>
          <w:rFonts w:eastAsia="Times New Roman" w:cs="Times New Roman"/>
          <w:sz w:val="24"/>
          <w:szCs w:val="26"/>
        </w:rPr>
      </w:pPr>
      <w:r w:rsidRPr="001A1949">
        <w:rPr>
          <w:rFonts w:eastAsia="Times New Roman" w:cs="Times New Roman"/>
          <w:sz w:val="24"/>
          <w:szCs w:val="26"/>
        </w:rPr>
        <w:t>Кемеровской области – Кузбасса»</w:t>
      </w:r>
    </w:p>
    <w:p w:rsidR="003D673D" w:rsidRDefault="003D673D" w:rsidP="00D334CE">
      <w:pPr>
        <w:spacing w:after="0" w:line="240" w:lineRule="auto"/>
        <w:ind w:firstLine="709"/>
        <w:rPr>
          <w:rFonts w:eastAsia="Times New Roman" w:cs="Times New Roman"/>
          <w:sz w:val="26"/>
          <w:szCs w:val="26"/>
        </w:rPr>
      </w:pPr>
    </w:p>
    <w:p w:rsidR="00D334CE" w:rsidRDefault="00D334CE" w:rsidP="00D334CE">
      <w:pPr>
        <w:spacing w:after="0" w:line="240" w:lineRule="auto"/>
        <w:ind w:firstLine="709"/>
        <w:rPr>
          <w:rFonts w:eastAsia="Times New Roman" w:cs="Times New Roman"/>
          <w:sz w:val="26"/>
          <w:szCs w:val="26"/>
        </w:rPr>
      </w:pPr>
    </w:p>
    <w:p w:rsidR="003D673D" w:rsidRDefault="00542E79" w:rsidP="00D334CE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6"/>
          <w:szCs w:val="26"/>
        </w:rPr>
        <w:t>Форма</w:t>
      </w:r>
    </w:p>
    <w:p w:rsidR="003D673D" w:rsidRDefault="003D673D" w:rsidP="00593B1B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93B1B" w:rsidRDefault="00593B1B" w:rsidP="00593B1B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0B29" w:rsidRPr="00680B29" w:rsidRDefault="00680B29" w:rsidP="00593B1B">
      <w:pPr>
        <w:spacing w:after="0" w:line="240" w:lineRule="auto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Соглашение</w:t>
      </w:r>
    </w:p>
    <w:p w:rsidR="003D673D" w:rsidRPr="00680B29" w:rsidRDefault="00680B29" w:rsidP="00593B1B">
      <w:pPr>
        <w:spacing w:after="0" w:line="240" w:lineRule="auto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о вз</w:t>
      </w:r>
      <w:r w:rsidRPr="00680B29">
        <w:rPr>
          <w:rFonts w:eastAsia="Times New Roman" w:cs="Times New Roman"/>
          <w:b/>
          <w:sz w:val="26"/>
          <w:szCs w:val="26"/>
          <w:lang w:eastAsia="ru-RU"/>
        </w:rPr>
        <w:t xml:space="preserve">аимодействии и намерениях 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по реализации инвестиционного </w:t>
      </w:r>
      <w:r w:rsidRPr="00680B29">
        <w:rPr>
          <w:rFonts w:eastAsia="Times New Roman" w:cs="Times New Roman"/>
          <w:b/>
          <w:sz w:val="26"/>
          <w:szCs w:val="26"/>
          <w:lang w:eastAsia="ru-RU"/>
        </w:rPr>
        <w:t>проекта</w:t>
      </w:r>
      <w:r w:rsidR="00593B1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680B29">
        <w:rPr>
          <w:rFonts w:eastAsia="Times New Roman" w:cs="Times New Roman"/>
          <w:b/>
          <w:sz w:val="26"/>
          <w:szCs w:val="26"/>
          <w:lang w:eastAsia="ru-RU"/>
        </w:rPr>
        <w:t>на территории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 Юргинского муниципального округа</w:t>
      </w:r>
    </w:p>
    <w:p w:rsidR="003D673D" w:rsidRPr="003D673D" w:rsidRDefault="003D673D" w:rsidP="00593B1B">
      <w:pPr>
        <w:tabs>
          <w:tab w:val="left" w:pos="709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3D673D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542E79">
        <w:rPr>
          <w:rFonts w:eastAsia="Times New Roman" w:cs="Times New Roman"/>
          <w:sz w:val="24"/>
          <w:szCs w:val="24"/>
          <w:lang w:eastAsia="ru-RU"/>
        </w:rPr>
        <w:t>Администрация Юргинского муниципального округа, в лице</w:t>
      </w:r>
      <w:r w:rsidRPr="00542E79">
        <w:rPr>
          <w:rFonts w:cs="Times New Roman"/>
          <w:sz w:val="24"/>
          <w:szCs w:val="24"/>
        </w:rPr>
        <w:t xml:space="preserve"> </w:t>
      </w:r>
      <w:r w:rsidRPr="00542E79">
        <w:rPr>
          <w:rFonts w:eastAsia="Times New Roman" w:cs="Times New Roman"/>
          <w:sz w:val="24"/>
          <w:szCs w:val="24"/>
          <w:lang w:eastAsia="ru-RU"/>
        </w:rPr>
        <w:t>Главы Юргинского муниципального округа _____________________________, действующего на основании Устава Юргинского муниципального округа Кемеровской области – Кузбасса</w:t>
      </w:r>
      <w:r w:rsidRPr="00542E79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 именуемая в дальнейшем «Администрация», с одной стороны, и __________________________, в </w:t>
      </w:r>
      <w:r w:rsidR="00615E82">
        <w:rPr>
          <w:rFonts w:eastAsia="Times New Roman" w:cs="Times New Roman"/>
          <w:sz w:val="24"/>
          <w:szCs w:val="24"/>
          <w:lang w:eastAsia="ru-RU"/>
        </w:rPr>
        <w:t xml:space="preserve">лице _________________________, 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действующего на основании ____________________________, именуемое в дальнейшем «Инвестор (инициатор)», с другой стороны, совместно именуемые «Стороны», </w:t>
      </w:r>
      <w:r w:rsidR="00680B29" w:rsidRPr="00542E79">
        <w:rPr>
          <w:rFonts w:eastAsia="Times New Roman" w:cs="Times New Roman"/>
          <w:sz w:val="24"/>
          <w:szCs w:val="24"/>
          <w:lang w:eastAsia="ru-RU"/>
        </w:rPr>
        <w:t>заключили настоя</w:t>
      </w:r>
      <w:r w:rsidR="001A63B2">
        <w:rPr>
          <w:rFonts w:eastAsia="Times New Roman" w:cs="Times New Roman"/>
          <w:sz w:val="24"/>
          <w:szCs w:val="24"/>
          <w:lang w:eastAsia="ru-RU"/>
        </w:rPr>
        <w:t xml:space="preserve">щее Соглашение о намерениях по </w:t>
      </w:r>
      <w:r w:rsidR="00680B29" w:rsidRPr="00542E79">
        <w:rPr>
          <w:rFonts w:eastAsia="Times New Roman" w:cs="Times New Roman"/>
          <w:sz w:val="24"/>
          <w:szCs w:val="24"/>
          <w:lang w:eastAsia="ru-RU"/>
        </w:rPr>
        <w:t xml:space="preserve">реализации инвестиционного проекта именуемое в дальнейшем «Соглашение» о  нижеследующем:  </w:t>
      </w:r>
      <w:proofErr w:type="gramEnd"/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1. Предмет Соглашения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 xml:space="preserve">1.1. Предметом настоящего Соглашения является намерение Сторон  обеспечить реализацию </w:t>
      </w:r>
      <w:r w:rsidR="00615E82">
        <w:rPr>
          <w:rFonts w:eastAsia="Times New Roman" w:cs="Times New Roman"/>
          <w:sz w:val="24"/>
          <w:szCs w:val="24"/>
          <w:lang w:eastAsia="ru-RU"/>
        </w:rPr>
        <w:t>инвестиционного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 проект</w:t>
      </w:r>
      <w:r w:rsidR="00615E82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Pr="00542E79">
        <w:rPr>
          <w:rFonts w:eastAsia="Times New Roman" w:cs="Times New Roman"/>
          <w:sz w:val="24"/>
          <w:szCs w:val="24"/>
          <w:lang w:eastAsia="ru-RU"/>
        </w:rPr>
        <w:t>_________</w:t>
      </w:r>
      <w:r w:rsidR="00615E82">
        <w:rPr>
          <w:rFonts w:eastAsia="Times New Roman" w:cs="Times New Roman"/>
          <w:sz w:val="24"/>
          <w:szCs w:val="24"/>
          <w:lang w:eastAsia="ru-RU"/>
        </w:rPr>
        <w:t>____ (далее – Проект) на  терр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итории </w:t>
      </w:r>
      <w:r w:rsidR="00615E82">
        <w:rPr>
          <w:rFonts w:eastAsia="Times New Roman" w:cs="Times New Roman"/>
          <w:sz w:val="24"/>
          <w:szCs w:val="24"/>
          <w:lang w:eastAsia="ru-RU"/>
        </w:rPr>
        <w:t>Юргинского муниципального округа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 и  взаимодействие Сторон в рамках реализации Проекта.  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2. Порядок взаимодействия Сторон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542E79">
        <w:rPr>
          <w:rFonts w:eastAsia="Times New Roman" w:cs="Times New Roman"/>
          <w:sz w:val="24"/>
          <w:szCs w:val="24"/>
          <w:lang w:eastAsia="ru-RU"/>
        </w:rPr>
        <w:t>Для обеспечения наиболее оперативного и эффективного исполнения  Соглашения</w:t>
      </w:r>
      <w:r w:rsidR="00123E1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42E79">
        <w:rPr>
          <w:rFonts w:eastAsia="Times New Roman" w:cs="Times New Roman"/>
          <w:sz w:val="24"/>
          <w:szCs w:val="24"/>
          <w:lang w:eastAsia="ru-RU"/>
        </w:rPr>
        <w:t>Стороны договорились о том, что будут взаимодействовать и  обмениваться имеющейся в их распоряжении информацией по реализации  инвестиционного про</w:t>
      </w:r>
      <w:r w:rsidR="00123E10">
        <w:rPr>
          <w:rFonts w:eastAsia="Times New Roman" w:cs="Times New Roman"/>
          <w:sz w:val="24"/>
          <w:szCs w:val="24"/>
          <w:lang w:eastAsia="ru-RU"/>
        </w:rPr>
        <w:t>екта, в том числе о</w:t>
      </w:r>
      <w:r w:rsidR="001A63B2">
        <w:rPr>
          <w:rFonts w:eastAsia="Times New Roman" w:cs="Times New Roman"/>
          <w:sz w:val="24"/>
          <w:szCs w:val="24"/>
          <w:lang w:eastAsia="ru-RU"/>
        </w:rPr>
        <w:t>б</w:t>
      </w:r>
      <w:r w:rsidR="00123E10">
        <w:rPr>
          <w:rFonts w:eastAsia="Times New Roman" w:cs="Times New Roman"/>
          <w:sz w:val="24"/>
          <w:szCs w:val="24"/>
          <w:lang w:eastAsia="ru-RU"/>
        </w:rPr>
        <w:t xml:space="preserve"> исполне</w:t>
      </w:r>
      <w:r w:rsidRPr="00542E79">
        <w:rPr>
          <w:rFonts w:eastAsia="Times New Roman" w:cs="Times New Roman"/>
          <w:sz w:val="24"/>
          <w:szCs w:val="24"/>
          <w:lang w:eastAsia="ru-RU"/>
        </w:rPr>
        <w:t>нных и планируемых  этапах, их сроках, объемах инвестиций, количе</w:t>
      </w:r>
      <w:r w:rsidR="00123E10">
        <w:rPr>
          <w:rFonts w:eastAsia="Times New Roman" w:cs="Times New Roman"/>
          <w:sz w:val="24"/>
          <w:szCs w:val="24"/>
          <w:lang w:eastAsia="ru-RU"/>
        </w:rPr>
        <w:t xml:space="preserve">стве созданных и планируемых к 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созданию рабочих мест, об обстоятельствах, которые могут негативно повлиять  на реализацию инвестиционного проекта и другими вопросами.  </w:t>
      </w:r>
      <w:proofErr w:type="gramEnd"/>
    </w:p>
    <w:p w:rsidR="00680B29" w:rsidRPr="00542E7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2.2. Стороны договорились, что обмен информацией, указанной в пункте 2.1  настоящего Соглашения, осуществляется не мен</w:t>
      </w:r>
      <w:r w:rsidR="00593B1B">
        <w:rPr>
          <w:rFonts w:eastAsia="Times New Roman" w:cs="Times New Roman"/>
          <w:sz w:val="24"/>
          <w:szCs w:val="24"/>
          <w:lang w:eastAsia="ru-RU"/>
        </w:rPr>
        <w:t xml:space="preserve">ее 2 раз в месяц или в срок не </w:t>
      </w:r>
      <w:r w:rsidRPr="00542E79">
        <w:rPr>
          <w:rFonts w:eastAsia="Times New Roman" w:cs="Times New Roman"/>
          <w:sz w:val="24"/>
          <w:szCs w:val="24"/>
          <w:lang w:eastAsia="ru-RU"/>
        </w:rPr>
        <w:t>позднее десяти рабочих дней с даты после полу</w:t>
      </w:r>
      <w:r w:rsidR="00593B1B">
        <w:rPr>
          <w:rFonts w:eastAsia="Times New Roman" w:cs="Times New Roman"/>
          <w:sz w:val="24"/>
          <w:szCs w:val="24"/>
          <w:lang w:eastAsia="ru-RU"/>
        </w:rPr>
        <w:t>чения информации.</w:t>
      </w:r>
    </w:p>
    <w:p w:rsidR="00680B29" w:rsidRPr="00542E79" w:rsidRDefault="00123E10" w:rsidP="00542E7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2.3. Стороны договорились, что А</w:t>
      </w:r>
      <w:r w:rsidR="00680B29" w:rsidRPr="00542E79">
        <w:rPr>
          <w:rFonts w:eastAsia="Times New Roman" w:cs="Times New Roman"/>
          <w:sz w:val="24"/>
          <w:szCs w:val="24"/>
          <w:lang w:eastAsia="ru-RU"/>
        </w:rPr>
        <w:t xml:space="preserve">дминистрация </w:t>
      </w:r>
      <w:r w:rsidR="00593B1B">
        <w:rPr>
          <w:rFonts w:eastAsia="Times New Roman" w:cs="Times New Roman"/>
          <w:sz w:val="24"/>
          <w:szCs w:val="24"/>
          <w:lang w:eastAsia="ru-RU"/>
        </w:rPr>
        <w:t xml:space="preserve">вправе запрашивать, а </w:t>
      </w:r>
      <w:r>
        <w:rPr>
          <w:rFonts w:eastAsia="Times New Roman" w:cs="Times New Roman"/>
          <w:sz w:val="24"/>
          <w:szCs w:val="24"/>
          <w:lang w:eastAsia="ru-RU"/>
        </w:rPr>
        <w:t xml:space="preserve">Инвестор (инициатор) </w:t>
      </w:r>
      <w:r w:rsidR="00680B29" w:rsidRPr="00542E79">
        <w:rPr>
          <w:rFonts w:eastAsia="Times New Roman" w:cs="Times New Roman"/>
          <w:sz w:val="24"/>
          <w:szCs w:val="24"/>
          <w:lang w:eastAsia="ru-RU"/>
        </w:rPr>
        <w:t>обязуется предоставлять информацию о реализ</w:t>
      </w:r>
      <w:r w:rsidR="00593B1B">
        <w:rPr>
          <w:rFonts w:eastAsia="Times New Roman" w:cs="Times New Roman"/>
          <w:sz w:val="24"/>
          <w:szCs w:val="24"/>
          <w:lang w:eastAsia="ru-RU"/>
        </w:rPr>
        <w:t>ации инвестиционного проекта.</w:t>
      </w:r>
    </w:p>
    <w:p w:rsidR="00593B1B" w:rsidRDefault="00593B1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680B29" w:rsidRPr="00542E79" w:rsidRDefault="00680B29" w:rsidP="00542E79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lastRenderedPageBreak/>
        <w:t>3. Срок действия Соглашения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3.1. Настоящее соглашение вступает в силу со дня его подписания и  действует до исполнения Стор</w:t>
      </w:r>
      <w:r w:rsidR="00123E10">
        <w:rPr>
          <w:rFonts w:eastAsia="Times New Roman" w:cs="Times New Roman"/>
          <w:sz w:val="24"/>
          <w:szCs w:val="24"/>
          <w:lang w:eastAsia="ru-RU"/>
        </w:rPr>
        <w:t>о</w:t>
      </w:r>
      <w:r w:rsidRPr="00542E79">
        <w:rPr>
          <w:rFonts w:eastAsia="Times New Roman" w:cs="Times New Roman"/>
          <w:sz w:val="24"/>
          <w:szCs w:val="24"/>
          <w:lang w:eastAsia="ru-RU"/>
        </w:rPr>
        <w:t>нами обязательств в рамках инв</w:t>
      </w:r>
      <w:r w:rsidR="00123E10">
        <w:rPr>
          <w:rFonts w:eastAsia="Times New Roman" w:cs="Times New Roman"/>
          <w:sz w:val="24"/>
          <w:szCs w:val="24"/>
          <w:lang w:eastAsia="ru-RU"/>
        </w:rPr>
        <w:t>естиционного  проекта, указанного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 в разделе 1 настоящего Соглашения.  </w:t>
      </w:r>
    </w:p>
    <w:p w:rsidR="00680B2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 xml:space="preserve">3.2. </w:t>
      </w:r>
      <w:r w:rsidRPr="001A63B2">
        <w:rPr>
          <w:rFonts w:eastAsia="Times New Roman" w:cs="Times New Roman"/>
          <w:sz w:val="24"/>
          <w:szCs w:val="24"/>
          <w:lang w:eastAsia="ru-RU"/>
        </w:rPr>
        <w:t>Прекращение действия настоящего Сог</w:t>
      </w:r>
      <w:r w:rsidR="00123E10" w:rsidRPr="001A63B2">
        <w:rPr>
          <w:rFonts w:eastAsia="Times New Roman" w:cs="Times New Roman"/>
          <w:sz w:val="24"/>
          <w:szCs w:val="24"/>
          <w:lang w:eastAsia="ru-RU"/>
        </w:rPr>
        <w:t xml:space="preserve">лашения не является основанием </w:t>
      </w:r>
      <w:r w:rsidRPr="001A63B2">
        <w:rPr>
          <w:rFonts w:eastAsia="Times New Roman" w:cs="Times New Roman"/>
          <w:sz w:val="24"/>
          <w:szCs w:val="24"/>
          <w:lang w:eastAsia="ru-RU"/>
        </w:rPr>
        <w:t>для расторжения или прекращения де</w:t>
      </w:r>
      <w:r w:rsidR="00593B1B">
        <w:rPr>
          <w:rFonts w:eastAsia="Times New Roman" w:cs="Times New Roman"/>
          <w:sz w:val="24"/>
          <w:szCs w:val="24"/>
          <w:lang w:eastAsia="ru-RU"/>
        </w:rPr>
        <w:t xml:space="preserve">йствия договоров и соглашений, </w:t>
      </w:r>
      <w:r w:rsidRPr="001A63B2">
        <w:rPr>
          <w:rFonts w:eastAsia="Times New Roman" w:cs="Times New Roman"/>
          <w:sz w:val="24"/>
          <w:szCs w:val="24"/>
          <w:lang w:eastAsia="ru-RU"/>
        </w:rPr>
        <w:t>заключенных Сторонами в целях реал</w:t>
      </w:r>
      <w:r w:rsidR="00593B1B">
        <w:rPr>
          <w:rFonts w:eastAsia="Times New Roman" w:cs="Times New Roman"/>
          <w:sz w:val="24"/>
          <w:szCs w:val="24"/>
          <w:lang w:eastAsia="ru-RU"/>
        </w:rPr>
        <w:t>изации инвестиционного проекта,</w:t>
      </w:r>
      <w:r w:rsidRPr="001A63B2">
        <w:rPr>
          <w:rFonts w:eastAsia="Times New Roman" w:cs="Times New Roman"/>
          <w:sz w:val="24"/>
          <w:szCs w:val="24"/>
          <w:lang w:eastAsia="ru-RU"/>
        </w:rPr>
        <w:t xml:space="preserve"> указанного в разделе 1 настоящего Соглашения.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454BBE" w:rsidRPr="00542E79" w:rsidRDefault="00454BBE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3.4. Настоящее Соглашение может быть расторгнуто по соглашению Сторон.</w:t>
      </w:r>
    </w:p>
    <w:p w:rsidR="00680B29" w:rsidRPr="00542E79" w:rsidRDefault="00454BBE" w:rsidP="00454BBE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3.3. </w:t>
      </w:r>
      <w:r w:rsidR="00680B29" w:rsidRPr="00542E79">
        <w:rPr>
          <w:rFonts w:eastAsia="Times New Roman" w:cs="Times New Roman"/>
          <w:sz w:val="24"/>
          <w:szCs w:val="24"/>
          <w:lang w:eastAsia="ru-RU"/>
        </w:rPr>
        <w:t>Настоящее Соглашение может быть</w:t>
      </w:r>
      <w:r w:rsidR="00593B1B">
        <w:rPr>
          <w:rFonts w:eastAsia="Times New Roman" w:cs="Times New Roman"/>
          <w:sz w:val="24"/>
          <w:szCs w:val="24"/>
          <w:lang w:eastAsia="ru-RU"/>
        </w:rPr>
        <w:t xml:space="preserve"> расторгнуто в любой момент по </w:t>
      </w:r>
      <w:r w:rsidR="00680B29" w:rsidRPr="00542E79">
        <w:rPr>
          <w:rFonts w:eastAsia="Times New Roman" w:cs="Times New Roman"/>
          <w:sz w:val="24"/>
          <w:szCs w:val="24"/>
          <w:lang w:eastAsia="ru-RU"/>
        </w:rPr>
        <w:t>инициативе одной из Сторон</w:t>
      </w:r>
      <w:r w:rsidR="003A30D4">
        <w:rPr>
          <w:rFonts w:eastAsia="Times New Roman" w:cs="Times New Roman"/>
          <w:sz w:val="24"/>
          <w:szCs w:val="24"/>
          <w:lang w:eastAsia="ru-RU"/>
        </w:rPr>
        <w:t>,</w:t>
      </w:r>
      <w:r w:rsidR="00680B29" w:rsidRPr="00542E79">
        <w:rPr>
          <w:rFonts w:eastAsia="Times New Roman" w:cs="Times New Roman"/>
          <w:sz w:val="24"/>
          <w:szCs w:val="24"/>
          <w:lang w:eastAsia="ru-RU"/>
        </w:rPr>
        <w:t xml:space="preserve"> при условии п</w:t>
      </w:r>
      <w:r w:rsidR="00593B1B">
        <w:rPr>
          <w:rFonts w:eastAsia="Times New Roman" w:cs="Times New Roman"/>
          <w:sz w:val="24"/>
          <w:szCs w:val="24"/>
          <w:lang w:eastAsia="ru-RU"/>
        </w:rPr>
        <w:t xml:space="preserve">исьменного уведомления об этом </w:t>
      </w:r>
      <w:r w:rsidR="00680B29" w:rsidRPr="00542E79">
        <w:rPr>
          <w:rFonts w:eastAsia="Times New Roman" w:cs="Times New Roman"/>
          <w:sz w:val="24"/>
          <w:szCs w:val="24"/>
          <w:lang w:eastAsia="ru-RU"/>
        </w:rPr>
        <w:t>другой Стороны не позднее, чем за 30 дней до предполагаемой</w:t>
      </w:r>
      <w:r w:rsidR="00593B1B">
        <w:rPr>
          <w:rFonts w:eastAsia="Times New Roman" w:cs="Times New Roman"/>
          <w:sz w:val="24"/>
          <w:szCs w:val="24"/>
          <w:lang w:eastAsia="ru-RU"/>
        </w:rPr>
        <w:t xml:space="preserve"> даты расторжения Соглашения.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4. Конфиденциальность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 xml:space="preserve">4.1. Стороны обязуются принимать все необходимые меры для сохранения  конфиденциальной информации, полученной им друг от друга в процессе  исполнения настоящего Соглашения.  </w:t>
      </w:r>
    </w:p>
    <w:p w:rsidR="00680B29" w:rsidRPr="00542E7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4.2. Любая информация, полученная Сто</w:t>
      </w:r>
      <w:r w:rsidR="00593B1B">
        <w:rPr>
          <w:rFonts w:eastAsia="Times New Roman" w:cs="Times New Roman"/>
          <w:sz w:val="24"/>
          <w:szCs w:val="24"/>
          <w:lang w:eastAsia="ru-RU"/>
        </w:rPr>
        <w:t xml:space="preserve">ронами в рамках Соглашения, не </w:t>
      </w:r>
      <w:r w:rsidRPr="00542E79">
        <w:rPr>
          <w:rFonts w:eastAsia="Times New Roman" w:cs="Times New Roman"/>
          <w:sz w:val="24"/>
          <w:szCs w:val="24"/>
          <w:lang w:eastAsia="ru-RU"/>
        </w:rPr>
        <w:t>может быть передана третьим лицам без п</w:t>
      </w:r>
      <w:r w:rsidR="003A30D4">
        <w:rPr>
          <w:rFonts w:eastAsia="Times New Roman" w:cs="Times New Roman"/>
          <w:sz w:val="24"/>
          <w:szCs w:val="24"/>
          <w:lang w:eastAsia="ru-RU"/>
        </w:rPr>
        <w:t xml:space="preserve">исьменного согласования другой </w:t>
      </w:r>
      <w:r w:rsidRPr="00542E79">
        <w:rPr>
          <w:rFonts w:eastAsia="Times New Roman" w:cs="Times New Roman"/>
          <w:sz w:val="24"/>
          <w:szCs w:val="24"/>
          <w:lang w:eastAsia="ru-RU"/>
        </w:rPr>
        <w:t>Стороной, за исключением случаев, установленных законодате</w:t>
      </w:r>
      <w:r w:rsidR="00593B1B">
        <w:rPr>
          <w:rFonts w:eastAsia="Times New Roman" w:cs="Times New Roman"/>
          <w:sz w:val="24"/>
          <w:szCs w:val="24"/>
          <w:lang w:eastAsia="ru-RU"/>
        </w:rPr>
        <w:t>льством  Российской Федерации.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5. Разрешение споров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3A30D4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5.1. Споры и разногласия между Ст</w:t>
      </w:r>
      <w:r w:rsidR="00593B1B">
        <w:rPr>
          <w:rFonts w:eastAsia="Times New Roman" w:cs="Times New Roman"/>
          <w:sz w:val="24"/>
          <w:szCs w:val="24"/>
          <w:lang w:eastAsia="ru-RU"/>
        </w:rPr>
        <w:t xml:space="preserve">оронами, возникающие в связи с </w:t>
      </w:r>
      <w:r w:rsidRPr="00542E79">
        <w:rPr>
          <w:rFonts w:eastAsia="Times New Roman" w:cs="Times New Roman"/>
          <w:sz w:val="24"/>
          <w:szCs w:val="24"/>
          <w:lang w:eastAsia="ru-RU"/>
        </w:rPr>
        <w:t>исполнением настоящего Соглашения, подлежат</w:t>
      </w:r>
      <w:r w:rsidR="003A30D4">
        <w:rPr>
          <w:rFonts w:eastAsia="Times New Roman" w:cs="Times New Roman"/>
          <w:sz w:val="24"/>
          <w:szCs w:val="24"/>
          <w:lang w:eastAsia="ru-RU"/>
        </w:rPr>
        <w:t xml:space="preserve"> разрешению путем переговоров, 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если иное не предусмотрено законодательством Российской Федерации.  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6. Заключительные положения</w:t>
      </w:r>
    </w:p>
    <w:p w:rsidR="00680B29" w:rsidRPr="00542E79" w:rsidRDefault="00680B29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0B29" w:rsidRPr="00542E7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 xml:space="preserve">6.1. Ни одна из Сторон не может полностью </w:t>
      </w:r>
      <w:r w:rsidR="0011547C">
        <w:rPr>
          <w:rFonts w:eastAsia="Times New Roman" w:cs="Times New Roman"/>
          <w:sz w:val="24"/>
          <w:szCs w:val="24"/>
          <w:lang w:eastAsia="ru-RU"/>
        </w:rPr>
        <w:t xml:space="preserve">или частично уступить, а также </w:t>
      </w:r>
      <w:r w:rsidRPr="00542E79">
        <w:rPr>
          <w:rFonts w:eastAsia="Times New Roman" w:cs="Times New Roman"/>
          <w:sz w:val="24"/>
          <w:szCs w:val="24"/>
          <w:lang w:eastAsia="ru-RU"/>
        </w:rPr>
        <w:t>передать свои права и обязанности по</w:t>
      </w:r>
      <w:r w:rsidR="0011547C">
        <w:rPr>
          <w:rFonts w:eastAsia="Times New Roman" w:cs="Times New Roman"/>
          <w:sz w:val="24"/>
          <w:szCs w:val="24"/>
          <w:lang w:eastAsia="ru-RU"/>
        </w:rPr>
        <w:t xml:space="preserve"> Соглашению третьим лицам без</w:t>
      </w:r>
      <w:r w:rsidRPr="00542E79">
        <w:rPr>
          <w:rFonts w:eastAsia="Times New Roman" w:cs="Times New Roman"/>
          <w:sz w:val="24"/>
          <w:szCs w:val="24"/>
          <w:lang w:eastAsia="ru-RU"/>
        </w:rPr>
        <w:t xml:space="preserve"> письме</w:t>
      </w:r>
      <w:r w:rsidR="0011547C">
        <w:rPr>
          <w:rFonts w:eastAsia="Times New Roman" w:cs="Times New Roman"/>
          <w:sz w:val="24"/>
          <w:szCs w:val="24"/>
          <w:lang w:eastAsia="ru-RU"/>
        </w:rPr>
        <w:t>нного согласия другой Стороны.</w:t>
      </w:r>
    </w:p>
    <w:p w:rsidR="00593B1B" w:rsidRDefault="00680B29" w:rsidP="00593B1B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 xml:space="preserve">6.2. По инициативе любой из Сторон в Соглашение могут вноситься  изменения и дополнения путем подписания Сторонами дополнительных  соглашений, являющихся </w:t>
      </w:r>
      <w:r w:rsidR="00593B1B">
        <w:rPr>
          <w:rFonts w:eastAsia="Times New Roman" w:cs="Times New Roman"/>
          <w:sz w:val="24"/>
          <w:szCs w:val="24"/>
          <w:lang w:eastAsia="ru-RU"/>
        </w:rPr>
        <w:t>неотъемлемой частью Соглашения.</w:t>
      </w:r>
    </w:p>
    <w:p w:rsidR="00680B29" w:rsidRPr="00542E79" w:rsidRDefault="00680B29" w:rsidP="00593B1B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6.3. Все изменения и дополнения к Согла</w:t>
      </w:r>
      <w:r w:rsidR="0011547C">
        <w:rPr>
          <w:rFonts w:eastAsia="Times New Roman" w:cs="Times New Roman"/>
          <w:sz w:val="24"/>
          <w:szCs w:val="24"/>
          <w:lang w:eastAsia="ru-RU"/>
        </w:rPr>
        <w:t xml:space="preserve">шению действительны лишь в том </w:t>
      </w:r>
      <w:r w:rsidRPr="00542E79">
        <w:rPr>
          <w:rFonts w:eastAsia="Times New Roman" w:cs="Times New Roman"/>
          <w:sz w:val="24"/>
          <w:szCs w:val="24"/>
          <w:lang w:eastAsia="ru-RU"/>
        </w:rPr>
        <w:t>случае, если они совершены в письменной форме и подписаны уполном</w:t>
      </w:r>
      <w:r w:rsidR="0011547C">
        <w:rPr>
          <w:rFonts w:eastAsia="Times New Roman" w:cs="Times New Roman"/>
          <w:sz w:val="24"/>
          <w:szCs w:val="24"/>
          <w:lang w:eastAsia="ru-RU"/>
        </w:rPr>
        <w:t xml:space="preserve">оченными </w:t>
      </w:r>
      <w:r w:rsidR="00593B1B">
        <w:rPr>
          <w:rFonts w:eastAsia="Times New Roman" w:cs="Times New Roman"/>
          <w:sz w:val="24"/>
          <w:szCs w:val="24"/>
          <w:lang w:eastAsia="ru-RU"/>
        </w:rPr>
        <w:t>лицами обеих Сторон.</w:t>
      </w:r>
    </w:p>
    <w:p w:rsidR="00680B29" w:rsidRPr="00542E79" w:rsidRDefault="00680B29" w:rsidP="00542E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6.4. Настоящее Соглашение составлено</w:t>
      </w:r>
      <w:r w:rsidR="00542E79">
        <w:rPr>
          <w:rFonts w:eastAsia="Times New Roman" w:cs="Times New Roman"/>
          <w:sz w:val="24"/>
          <w:szCs w:val="24"/>
          <w:lang w:eastAsia="ru-RU"/>
        </w:rPr>
        <w:t xml:space="preserve"> в двух экземплярах, каждый из </w:t>
      </w:r>
      <w:r w:rsidRPr="00542E79">
        <w:rPr>
          <w:rFonts w:eastAsia="Times New Roman" w:cs="Times New Roman"/>
          <w:sz w:val="24"/>
          <w:szCs w:val="24"/>
          <w:lang w:eastAsia="ru-RU"/>
        </w:rPr>
        <w:t>которых имеет равную юридическую силу, по од</w:t>
      </w:r>
      <w:r w:rsidR="00542E79">
        <w:rPr>
          <w:rFonts w:eastAsia="Times New Roman" w:cs="Times New Roman"/>
          <w:sz w:val="24"/>
          <w:szCs w:val="24"/>
          <w:lang w:eastAsia="ru-RU"/>
        </w:rPr>
        <w:t xml:space="preserve">ному экземпляру для каждой из </w:t>
      </w:r>
      <w:r w:rsidR="0011547C">
        <w:rPr>
          <w:rFonts w:eastAsia="Times New Roman" w:cs="Times New Roman"/>
          <w:sz w:val="24"/>
          <w:szCs w:val="24"/>
          <w:lang w:eastAsia="ru-RU"/>
        </w:rPr>
        <w:t>Сторон.</w:t>
      </w:r>
    </w:p>
    <w:p w:rsidR="003D673D" w:rsidRPr="00542E79" w:rsidRDefault="003D673D" w:rsidP="00680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D673D" w:rsidRPr="00542E79" w:rsidRDefault="003D673D" w:rsidP="003D673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D673D" w:rsidRPr="00542E79" w:rsidRDefault="00680B29" w:rsidP="003D673D">
      <w:pPr>
        <w:spacing w:before="120" w:after="12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42E79">
        <w:rPr>
          <w:rFonts w:eastAsia="Times New Roman" w:cs="Times New Roman"/>
          <w:sz w:val="24"/>
          <w:szCs w:val="24"/>
          <w:lang w:eastAsia="ru-RU"/>
        </w:rPr>
        <w:t>7</w:t>
      </w:r>
      <w:r w:rsidR="003D673D" w:rsidRPr="00542E79">
        <w:rPr>
          <w:rFonts w:eastAsia="Times New Roman" w:cs="Times New Roman"/>
          <w:sz w:val="24"/>
          <w:szCs w:val="24"/>
          <w:lang w:eastAsia="ru-RU"/>
        </w:rPr>
        <w:t>. АДРЕСА, РЕКВИЗИТЫ И ПОДПИСИ СТОРОН: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4"/>
      </w:tblGrid>
      <w:tr w:rsidR="003D673D" w:rsidRPr="00542E79" w:rsidTr="003D673D">
        <w:trPr>
          <w:trHeight w:val="1"/>
        </w:trPr>
        <w:tc>
          <w:tcPr>
            <w:tcW w:w="4643" w:type="dxa"/>
            <w:tcMar>
              <w:left w:w="108" w:type="dxa"/>
              <w:right w:w="108" w:type="dxa"/>
            </w:tcMar>
          </w:tcPr>
          <w:p w:rsidR="003D673D" w:rsidRPr="00542E79" w:rsidRDefault="003D673D" w:rsidP="003D673D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 (Расшифровка)</w:t>
            </w: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644" w:type="dxa"/>
            <w:tcMar>
              <w:left w:w="108" w:type="dxa"/>
              <w:right w:w="108" w:type="dxa"/>
            </w:tcMar>
          </w:tcPr>
          <w:p w:rsidR="003D673D" w:rsidRPr="00542E79" w:rsidRDefault="001924EB" w:rsidP="003D673D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ИНВЕСТОР (</w:t>
            </w:r>
            <w:r w:rsidR="003D673D"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ИНИЦИАТОР</w:t>
            </w: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3D673D"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______________________ (Расшифровка) </w:t>
            </w:r>
          </w:p>
          <w:p w:rsidR="003D673D" w:rsidRPr="00542E79" w:rsidRDefault="003D673D" w:rsidP="003D67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79">
              <w:rPr>
                <w:rFonts w:eastAsia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3D673D" w:rsidRPr="00542E79" w:rsidRDefault="003D673D" w:rsidP="003D673D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A0431" w:rsidRDefault="009A0431" w:rsidP="003D673D">
      <w:pPr>
        <w:tabs>
          <w:tab w:val="left" w:pos="4536"/>
        </w:tabs>
        <w:spacing w:after="0" w:line="240" w:lineRule="auto"/>
        <w:rPr>
          <w:rFonts w:eastAsia="Times New Roman" w:cs="Times New Roman"/>
          <w:sz w:val="26"/>
          <w:szCs w:val="26"/>
        </w:rPr>
        <w:sectPr w:rsidR="009A0431" w:rsidSect="006D0399">
          <w:pgSz w:w="11906" w:h="16838"/>
          <w:pgMar w:top="1134" w:right="851" w:bottom="851" w:left="1701" w:header="1701" w:footer="567" w:gutter="0"/>
          <w:cols w:space="708"/>
          <w:docGrid w:linePitch="381"/>
        </w:sectPr>
      </w:pPr>
    </w:p>
    <w:p w:rsidR="00701421" w:rsidRPr="00C9173B" w:rsidRDefault="001E1CDA" w:rsidP="0011547C">
      <w:pPr>
        <w:tabs>
          <w:tab w:val="left" w:pos="4536"/>
        </w:tabs>
        <w:spacing w:after="0" w:line="240" w:lineRule="auto"/>
        <w:ind w:left="9781"/>
        <w:rPr>
          <w:rFonts w:eastAsia="Times New Roman" w:cs="Times New Roman"/>
          <w:sz w:val="24"/>
          <w:szCs w:val="26"/>
        </w:rPr>
      </w:pPr>
      <w:r w:rsidRPr="00C9173B">
        <w:rPr>
          <w:rFonts w:eastAsia="Times New Roman" w:cs="Times New Roman"/>
          <w:sz w:val="24"/>
          <w:szCs w:val="26"/>
        </w:rPr>
        <w:lastRenderedPageBreak/>
        <w:t>Приложение №5</w:t>
      </w:r>
    </w:p>
    <w:p w:rsidR="009A0431" w:rsidRPr="00C9173B" w:rsidRDefault="0011547C" w:rsidP="0011547C">
      <w:pPr>
        <w:tabs>
          <w:tab w:val="left" w:pos="4536"/>
        </w:tabs>
        <w:spacing w:after="0" w:line="240" w:lineRule="auto"/>
        <w:ind w:left="9781"/>
        <w:rPr>
          <w:rFonts w:eastAsia="Times New Roman" w:cs="Times New Roman"/>
          <w:sz w:val="24"/>
          <w:szCs w:val="26"/>
        </w:rPr>
      </w:pPr>
      <w:r w:rsidRPr="00C9173B">
        <w:rPr>
          <w:rFonts w:eastAsia="Times New Roman" w:cs="Times New Roman"/>
          <w:sz w:val="24"/>
          <w:szCs w:val="26"/>
        </w:rPr>
        <w:t>к Регламенту сопровождения</w:t>
      </w:r>
    </w:p>
    <w:p w:rsidR="0011547C" w:rsidRPr="00C9173B" w:rsidRDefault="00701421" w:rsidP="0011547C">
      <w:pPr>
        <w:tabs>
          <w:tab w:val="left" w:pos="4536"/>
        </w:tabs>
        <w:spacing w:after="0" w:line="240" w:lineRule="auto"/>
        <w:ind w:left="9781"/>
        <w:rPr>
          <w:rFonts w:eastAsia="Times New Roman" w:cs="Times New Roman"/>
          <w:sz w:val="24"/>
          <w:szCs w:val="26"/>
        </w:rPr>
      </w:pPr>
      <w:r w:rsidRPr="00C9173B">
        <w:rPr>
          <w:rFonts w:eastAsia="Times New Roman" w:cs="Times New Roman"/>
          <w:sz w:val="24"/>
          <w:szCs w:val="26"/>
        </w:rPr>
        <w:t>инвес</w:t>
      </w:r>
      <w:r w:rsidR="0011547C" w:rsidRPr="00C9173B">
        <w:rPr>
          <w:rFonts w:eastAsia="Times New Roman" w:cs="Times New Roman"/>
          <w:sz w:val="24"/>
          <w:szCs w:val="26"/>
        </w:rPr>
        <w:t>тиционных проектов, реализуемых</w:t>
      </w:r>
    </w:p>
    <w:p w:rsidR="0011547C" w:rsidRPr="00C9173B" w:rsidRDefault="00701421" w:rsidP="0011547C">
      <w:pPr>
        <w:tabs>
          <w:tab w:val="left" w:pos="4536"/>
        </w:tabs>
        <w:spacing w:after="0" w:line="240" w:lineRule="auto"/>
        <w:ind w:left="9781"/>
        <w:rPr>
          <w:rFonts w:eastAsia="Times New Roman" w:cs="Times New Roman"/>
          <w:sz w:val="24"/>
          <w:szCs w:val="26"/>
        </w:rPr>
      </w:pPr>
      <w:r w:rsidRPr="00C9173B">
        <w:rPr>
          <w:rFonts w:eastAsia="Times New Roman" w:cs="Times New Roman"/>
          <w:sz w:val="24"/>
          <w:szCs w:val="26"/>
        </w:rPr>
        <w:t>и</w:t>
      </w:r>
      <w:r w:rsidR="0011547C" w:rsidRPr="00C9173B">
        <w:rPr>
          <w:rFonts w:eastAsia="Times New Roman" w:cs="Times New Roman"/>
          <w:sz w:val="24"/>
          <w:szCs w:val="26"/>
        </w:rPr>
        <w:t xml:space="preserve"> (или) </w:t>
      </w:r>
      <w:proofErr w:type="gramStart"/>
      <w:r w:rsidR="0011547C" w:rsidRPr="00C9173B">
        <w:rPr>
          <w:rFonts w:eastAsia="Times New Roman" w:cs="Times New Roman"/>
          <w:sz w:val="24"/>
          <w:szCs w:val="26"/>
        </w:rPr>
        <w:t>планируемых</w:t>
      </w:r>
      <w:proofErr w:type="gramEnd"/>
      <w:r w:rsidR="0011547C" w:rsidRPr="00C9173B">
        <w:rPr>
          <w:rFonts w:eastAsia="Times New Roman" w:cs="Times New Roman"/>
          <w:sz w:val="24"/>
          <w:szCs w:val="26"/>
        </w:rPr>
        <w:t xml:space="preserve"> к реализации</w:t>
      </w:r>
    </w:p>
    <w:p w:rsidR="0011547C" w:rsidRPr="00C9173B" w:rsidRDefault="00701421" w:rsidP="0011547C">
      <w:pPr>
        <w:tabs>
          <w:tab w:val="left" w:pos="4536"/>
        </w:tabs>
        <w:spacing w:after="0" w:line="240" w:lineRule="auto"/>
        <w:ind w:left="9781"/>
        <w:rPr>
          <w:rFonts w:eastAsia="Times New Roman" w:cs="Times New Roman"/>
          <w:sz w:val="24"/>
          <w:szCs w:val="26"/>
        </w:rPr>
      </w:pPr>
      <w:r w:rsidRPr="00C9173B">
        <w:rPr>
          <w:rFonts w:eastAsia="Times New Roman" w:cs="Times New Roman"/>
          <w:sz w:val="24"/>
          <w:szCs w:val="26"/>
        </w:rPr>
        <w:t>на террит</w:t>
      </w:r>
      <w:r w:rsidR="0011547C" w:rsidRPr="00C9173B">
        <w:rPr>
          <w:rFonts w:eastAsia="Times New Roman" w:cs="Times New Roman"/>
          <w:sz w:val="24"/>
          <w:szCs w:val="26"/>
        </w:rPr>
        <w:t>ории муниципального образования</w:t>
      </w:r>
    </w:p>
    <w:p w:rsidR="009A0431" w:rsidRPr="00C9173B" w:rsidRDefault="00701421" w:rsidP="0011547C">
      <w:pPr>
        <w:tabs>
          <w:tab w:val="left" w:pos="4536"/>
        </w:tabs>
        <w:spacing w:after="0" w:line="240" w:lineRule="auto"/>
        <w:ind w:left="9781"/>
        <w:rPr>
          <w:rFonts w:eastAsia="Times New Roman" w:cs="Times New Roman"/>
          <w:sz w:val="24"/>
          <w:szCs w:val="26"/>
        </w:rPr>
      </w:pPr>
      <w:r w:rsidRPr="00C9173B">
        <w:rPr>
          <w:rFonts w:eastAsia="Times New Roman" w:cs="Times New Roman"/>
          <w:sz w:val="24"/>
          <w:szCs w:val="26"/>
        </w:rPr>
        <w:t>«</w:t>
      </w:r>
      <w:proofErr w:type="spellStart"/>
      <w:r w:rsidRPr="00C9173B">
        <w:rPr>
          <w:rFonts w:eastAsia="Times New Roman" w:cs="Times New Roman"/>
          <w:sz w:val="24"/>
          <w:szCs w:val="26"/>
        </w:rPr>
        <w:t>Юргинский</w:t>
      </w:r>
      <w:proofErr w:type="spellEnd"/>
      <w:r w:rsidRPr="00C9173B">
        <w:rPr>
          <w:rFonts w:eastAsia="Times New Roman" w:cs="Times New Roman"/>
          <w:sz w:val="24"/>
          <w:szCs w:val="26"/>
        </w:rPr>
        <w:t xml:space="preserve"> муниципальный округ</w:t>
      </w:r>
    </w:p>
    <w:p w:rsidR="00701421" w:rsidRPr="00C9173B" w:rsidRDefault="00701421" w:rsidP="0011547C">
      <w:pPr>
        <w:tabs>
          <w:tab w:val="left" w:pos="4536"/>
        </w:tabs>
        <w:spacing w:after="0" w:line="240" w:lineRule="auto"/>
        <w:ind w:left="9781"/>
        <w:rPr>
          <w:rFonts w:eastAsia="Times New Roman" w:cs="Times New Roman"/>
          <w:sz w:val="24"/>
          <w:szCs w:val="26"/>
        </w:rPr>
      </w:pPr>
      <w:r w:rsidRPr="00C9173B">
        <w:rPr>
          <w:rFonts w:eastAsia="Times New Roman" w:cs="Times New Roman"/>
          <w:sz w:val="24"/>
          <w:szCs w:val="26"/>
        </w:rPr>
        <w:t>Кемеровской области – Кузбасса»</w:t>
      </w:r>
    </w:p>
    <w:p w:rsidR="00701421" w:rsidRPr="0011547C" w:rsidRDefault="00701421" w:rsidP="0011547C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sz w:val="26"/>
          <w:szCs w:val="26"/>
        </w:rPr>
      </w:pPr>
    </w:p>
    <w:p w:rsidR="009A0431" w:rsidRPr="0011547C" w:rsidRDefault="009A0431" w:rsidP="0011547C">
      <w:pPr>
        <w:tabs>
          <w:tab w:val="left" w:pos="4536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6"/>
          <w:szCs w:val="26"/>
        </w:rPr>
      </w:pPr>
    </w:p>
    <w:p w:rsidR="0011547C" w:rsidRDefault="0011547C" w:rsidP="001154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Мониторинг</w:t>
      </w:r>
    </w:p>
    <w:p w:rsidR="009A0431" w:rsidRPr="0011547C" w:rsidRDefault="009A0431" w:rsidP="001154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  <w:r w:rsidRPr="0011547C">
        <w:rPr>
          <w:rFonts w:eastAsia="Times New Roman" w:cs="Times New Roman"/>
          <w:b/>
          <w:sz w:val="26"/>
          <w:szCs w:val="26"/>
          <w:lang w:eastAsia="ru-RU"/>
        </w:rPr>
        <w:t>реализация плана мероприятий по сопровождению инвестиционных проектов</w:t>
      </w:r>
    </w:p>
    <w:p w:rsidR="009A0431" w:rsidRPr="0011547C" w:rsidRDefault="009A0431" w:rsidP="001154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  <w:r w:rsidRPr="0011547C">
        <w:rPr>
          <w:rFonts w:eastAsia="Times New Roman" w:cs="Times New Roman"/>
          <w:b/>
          <w:sz w:val="26"/>
          <w:szCs w:val="26"/>
          <w:lang w:eastAsia="ru-RU"/>
        </w:rPr>
        <w:t>в Юргинском муниципальном округе</w:t>
      </w:r>
    </w:p>
    <w:p w:rsidR="009A0431" w:rsidRPr="0011547C" w:rsidRDefault="009A0431" w:rsidP="001154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46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977"/>
        <w:gridCol w:w="3402"/>
        <w:gridCol w:w="4678"/>
      </w:tblGrid>
      <w:tr w:rsidR="009A0431" w:rsidRPr="009A0431" w:rsidTr="00283F2F">
        <w:trPr>
          <w:trHeight w:val="1209"/>
          <w:jc w:val="center"/>
        </w:trPr>
        <w:tc>
          <w:tcPr>
            <w:tcW w:w="567" w:type="dxa"/>
            <w:shd w:val="clear" w:color="000000" w:fill="FFFFFF"/>
            <w:vAlign w:val="center"/>
            <w:hideMark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Наименование инвестиционного проекта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283F2F" w:rsidRDefault="00283F2F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мероприятия по плану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Крайний срок выполнения мероприятия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283F2F" w:rsidRDefault="00283F2F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Отметка</w:t>
            </w:r>
          </w:p>
          <w:p w:rsidR="00283F2F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 выполнении/невып</w:t>
            </w:r>
            <w:r w:rsidR="00283F2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олнении мероприятия</w:t>
            </w:r>
          </w:p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 плану</w:t>
            </w:r>
          </w:p>
        </w:tc>
      </w:tr>
      <w:tr w:rsidR="009A0431" w:rsidRPr="009A0431" w:rsidTr="00283F2F">
        <w:trPr>
          <w:trHeight w:val="300"/>
          <w:jc w:val="center"/>
        </w:trPr>
        <w:tc>
          <w:tcPr>
            <w:tcW w:w="567" w:type="dxa"/>
            <w:shd w:val="clear" w:color="000000" w:fill="FFFFFF"/>
            <w:vAlign w:val="center"/>
            <w:hideMark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A043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A0431" w:rsidRPr="009A0431" w:rsidTr="00283F2F">
        <w:trPr>
          <w:trHeight w:val="806"/>
          <w:jc w:val="center"/>
        </w:trPr>
        <w:tc>
          <w:tcPr>
            <w:tcW w:w="567" w:type="dxa"/>
            <w:shd w:val="clear" w:color="000000" w:fill="FFFFFF"/>
            <w:vAlign w:val="center"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A0431" w:rsidRPr="009A0431" w:rsidRDefault="009A0431" w:rsidP="009A043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0431" w:rsidRDefault="009A0431" w:rsidP="003D673D">
      <w:pPr>
        <w:tabs>
          <w:tab w:val="left" w:pos="4536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sectPr w:rsidR="009A0431" w:rsidSect="009A0431">
      <w:pgSz w:w="16838" w:h="11906" w:orient="landscape"/>
      <w:pgMar w:top="851" w:right="851" w:bottom="1701" w:left="1134" w:header="170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A6" w:rsidRDefault="00394DA6" w:rsidP="00FC7DB7">
      <w:pPr>
        <w:spacing w:after="0" w:line="240" w:lineRule="auto"/>
      </w:pPr>
      <w:r>
        <w:separator/>
      </w:r>
    </w:p>
  </w:endnote>
  <w:endnote w:type="continuationSeparator" w:id="0">
    <w:p w:rsidR="00394DA6" w:rsidRDefault="00394DA6" w:rsidP="00F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A6" w:rsidRDefault="00394DA6" w:rsidP="00FC7DB7">
      <w:pPr>
        <w:spacing w:after="0" w:line="240" w:lineRule="auto"/>
      </w:pPr>
      <w:r>
        <w:separator/>
      </w:r>
    </w:p>
  </w:footnote>
  <w:footnote w:type="continuationSeparator" w:id="0">
    <w:p w:rsidR="00394DA6" w:rsidRDefault="00394DA6" w:rsidP="00FC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A1253A"/>
    <w:multiLevelType w:val="hybridMultilevel"/>
    <w:tmpl w:val="C040E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07114"/>
    <w:multiLevelType w:val="hybridMultilevel"/>
    <w:tmpl w:val="F79C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58A5"/>
    <w:multiLevelType w:val="hybridMultilevel"/>
    <w:tmpl w:val="133C51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003BF"/>
    <w:rsid w:val="000071A6"/>
    <w:rsid w:val="0001025E"/>
    <w:rsid w:val="0001195F"/>
    <w:rsid w:val="00012DED"/>
    <w:rsid w:val="00015E87"/>
    <w:rsid w:val="00017744"/>
    <w:rsid w:val="00026F07"/>
    <w:rsid w:val="000315AC"/>
    <w:rsid w:val="00035761"/>
    <w:rsid w:val="00035F92"/>
    <w:rsid w:val="000365A8"/>
    <w:rsid w:val="00042AC5"/>
    <w:rsid w:val="00046A5E"/>
    <w:rsid w:val="000606A0"/>
    <w:rsid w:val="00064CB9"/>
    <w:rsid w:val="00065995"/>
    <w:rsid w:val="00067965"/>
    <w:rsid w:val="00071B65"/>
    <w:rsid w:val="00072556"/>
    <w:rsid w:val="0007334A"/>
    <w:rsid w:val="00074B40"/>
    <w:rsid w:val="000767DE"/>
    <w:rsid w:val="00077E77"/>
    <w:rsid w:val="00082AC5"/>
    <w:rsid w:val="0008362B"/>
    <w:rsid w:val="00092058"/>
    <w:rsid w:val="00097730"/>
    <w:rsid w:val="00097744"/>
    <w:rsid w:val="000B08BA"/>
    <w:rsid w:val="000B5258"/>
    <w:rsid w:val="000B6D96"/>
    <w:rsid w:val="000B7601"/>
    <w:rsid w:val="000C4F1D"/>
    <w:rsid w:val="000C62F4"/>
    <w:rsid w:val="000D50B0"/>
    <w:rsid w:val="000E0162"/>
    <w:rsid w:val="000E0504"/>
    <w:rsid w:val="000E1BF7"/>
    <w:rsid w:val="000E27F9"/>
    <w:rsid w:val="000E3A60"/>
    <w:rsid w:val="000E51D2"/>
    <w:rsid w:val="000E51FA"/>
    <w:rsid w:val="000F1171"/>
    <w:rsid w:val="000F33E6"/>
    <w:rsid w:val="001010DD"/>
    <w:rsid w:val="00101958"/>
    <w:rsid w:val="00104DBC"/>
    <w:rsid w:val="00105648"/>
    <w:rsid w:val="00105C7F"/>
    <w:rsid w:val="00107E04"/>
    <w:rsid w:val="00111FA5"/>
    <w:rsid w:val="0011286F"/>
    <w:rsid w:val="00112A54"/>
    <w:rsid w:val="00112F58"/>
    <w:rsid w:val="0011547C"/>
    <w:rsid w:val="00117086"/>
    <w:rsid w:val="00123E10"/>
    <w:rsid w:val="001265F5"/>
    <w:rsid w:val="00132138"/>
    <w:rsid w:val="0013273C"/>
    <w:rsid w:val="00136621"/>
    <w:rsid w:val="0014207B"/>
    <w:rsid w:val="00151671"/>
    <w:rsid w:val="00161B58"/>
    <w:rsid w:val="00163133"/>
    <w:rsid w:val="00174DDD"/>
    <w:rsid w:val="0017591E"/>
    <w:rsid w:val="00181C9B"/>
    <w:rsid w:val="00181D96"/>
    <w:rsid w:val="00183CDD"/>
    <w:rsid w:val="001910D9"/>
    <w:rsid w:val="001924EB"/>
    <w:rsid w:val="00194FBE"/>
    <w:rsid w:val="001A1949"/>
    <w:rsid w:val="001A39E9"/>
    <w:rsid w:val="001A63B2"/>
    <w:rsid w:val="001A65EF"/>
    <w:rsid w:val="001B038A"/>
    <w:rsid w:val="001B18B9"/>
    <w:rsid w:val="001B2FFA"/>
    <w:rsid w:val="001B4ABC"/>
    <w:rsid w:val="001B79A2"/>
    <w:rsid w:val="001C261F"/>
    <w:rsid w:val="001C2638"/>
    <w:rsid w:val="001D0496"/>
    <w:rsid w:val="001D7001"/>
    <w:rsid w:val="001D7093"/>
    <w:rsid w:val="001E1CDA"/>
    <w:rsid w:val="001E46EB"/>
    <w:rsid w:val="001E54AD"/>
    <w:rsid w:val="001F0920"/>
    <w:rsid w:val="00200D06"/>
    <w:rsid w:val="00206045"/>
    <w:rsid w:val="0021093E"/>
    <w:rsid w:val="00210B1A"/>
    <w:rsid w:val="00212B07"/>
    <w:rsid w:val="00216D26"/>
    <w:rsid w:val="00220D9D"/>
    <w:rsid w:val="002266A9"/>
    <w:rsid w:val="00234EF2"/>
    <w:rsid w:val="00235BD5"/>
    <w:rsid w:val="00236FCE"/>
    <w:rsid w:val="002433D7"/>
    <w:rsid w:val="002475CC"/>
    <w:rsid w:val="002543E6"/>
    <w:rsid w:val="002556BC"/>
    <w:rsid w:val="0025651D"/>
    <w:rsid w:val="002569B3"/>
    <w:rsid w:val="00264652"/>
    <w:rsid w:val="0027126C"/>
    <w:rsid w:val="00273353"/>
    <w:rsid w:val="00283F2F"/>
    <w:rsid w:val="00287875"/>
    <w:rsid w:val="002A0E41"/>
    <w:rsid w:val="002B2FBC"/>
    <w:rsid w:val="002B3A6F"/>
    <w:rsid w:val="002B4482"/>
    <w:rsid w:val="002C0D0D"/>
    <w:rsid w:val="002C6621"/>
    <w:rsid w:val="002C6AB8"/>
    <w:rsid w:val="002C6B5A"/>
    <w:rsid w:val="002D51FC"/>
    <w:rsid w:val="002E11F8"/>
    <w:rsid w:val="002E2F85"/>
    <w:rsid w:val="002E333A"/>
    <w:rsid w:val="002E5323"/>
    <w:rsid w:val="002E57D2"/>
    <w:rsid w:val="002F3539"/>
    <w:rsid w:val="002F7DBB"/>
    <w:rsid w:val="002F7E87"/>
    <w:rsid w:val="00304542"/>
    <w:rsid w:val="00315244"/>
    <w:rsid w:val="0031645C"/>
    <w:rsid w:val="0031733F"/>
    <w:rsid w:val="00321365"/>
    <w:rsid w:val="00324D6D"/>
    <w:rsid w:val="003250F2"/>
    <w:rsid w:val="00326BF2"/>
    <w:rsid w:val="00333395"/>
    <w:rsid w:val="00336C04"/>
    <w:rsid w:val="00341F5C"/>
    <w:rsid w:val="0034588C"/>
    <w:rsid w:val="003517AF"/>
    <w:rsid w:val="00367B2B"/>
    <w:rsid w:val="00371F2A"/>
    <w:rsid w:val="0037433E"/>
    <w:rsid w:val="00383F3A"/>
    <w:rsid w:val="00385BC9"/>
    <w:rsid w:val="003874A9"/>
    <w:rsid w:val="0039264A"/>
    <w:rsid w:val="00394DA6"/>
    <w:rsid w:val="00396CE9"/>
    <w:rsid w:val="00397096"/>
    <w:rsid w:val="003A30D4"/>
    <w:rsid w:val="003A6621"/>
    <w:rsid w:val="003A6750"/>
    <w:rsid w:val="003A789F"/>
    <w:rsid w:val="003B4396"/>
    <w:rsid w:val="003B4600"/>
    <w:rsid w:val="003B5867"/>
    <w:rsid w:val="003B5E44"/>
    <w:rsid w:val="003B7BC7"/>
    <w:rsid w:val="003C0A4B"/>
    <w:rsid w:val="003C418B"/>
    <w:rsid w:val="003C5D3F"/>
    <w:rsid w:val="003C6CB8"/>
    <w:rsid w:val="003C7570"/>
    <w:rsid w:val="003C7EB7"/>
    <w:rsid w:val="003D4EB5"/>
    <w:rsid w:val="003D673D"/>
    <w:rsid w:val="003E0183"/>
    <w:rsid w:val="003E0246"/>
    <w:rsid w:val="003E4865"/>
    <w:rsid w:val="003E7F03"/>
    <w:rsid w:val="003F5A51"/>
    <w:rsid w:val="00404C59"/>
    <w:rsid w:val="004118CD"/>
    <w:rsid w:val="004202BA"/>
    <w:rsid w:val="004234DE"/>
    <w:rsid w:val="00433CE3"/>
    <w:rsid w:val="0043793D"/>
    <w:rsid w:val="0044009A"/>
    <w:rsid w:val="004410C4"/>
    <w:rsid w:val="00452974"/>
    <w:rsid w:val="00453ADE"/>
    <w:rsid w:val="00454BBE"/>
    <w:rsid w:val="00471146"/>
    <w:rsid w:val="0047258C"/>
    <w:rsid w:val="004778FF"/>
    <w:rsid w:val="0048005A"/>
    <w:rsid w:val="00482DEE"/>
    <w:rsid w:val="004846E5"/>
    <w:rsid w:val="0048634D"/>
    <w:rsid w:val="0048635F"/>
    <w:rsid w:val="0048706F"/>
    <w:rsid w:val="00490713"/>
    <w:rsid w:val="004937D6"/>
    <w:rsid w:val="004A186C"/>
    <w:rsid w:val="004B3615"/>
    <w:rsid w:val="004B38D7"/>
    <w:rsid w:val="004B5925"/>
    <w:rsid w:val="004D3875"/>
    <w:rsid w:val="004D3CB1"/>
    <w:rsid w:val="004D44EA"/>
    <w:rsid w:val="004E34E2"/>
    <w:rsid w:val="004E4BDD"/>
    <w:rsid w:val="005011AA"/>
    <w:rsid w:val="00502087"/>
    <w:rsid w:val="00505311"/>
    <w:rsid w:val="00511361"/>
    <w:rsid w:val="00513DFA"/>
    <w:rsid w:val="005229F4"/>
    <w:rsid w:val="00527590"/>
    <w:rsid w:val="00533B9D"/>
    <w:rsid w:val="0053695F"/>
    <w:rsid w:val="00542E79"/>
    <w:rsid w:val="00544EF5"/>
    <w:rsid w:val="00545BB4"/>
    <w:rsid w:val="00545E7E"/>
    <w:rsid w:val="0055153D"/>
    <w:rsid w:val="00556786"/>
    <w:rsid w:val="00557147"/>
    <w:rsid w:val="005654A6"/>
    <w:rsid w:val="00571FCC"/>
    <w:rsid w:val="00576069"/>
    <w:rsid w:val="00580FC1"/>
    <w:rsid w:val="0058318A"/>
    <w:rsid w:val="00583F00"/>
    <w:rsid w:val="00584B3C"/>
    <w:rsid w:val="00587B54"/>
    <w:rsid w:val="005903BC"/>
    <w:rsid w:val="00591A06"/>
    <w:rsid w:val="00593B1B"/>
    <w:rsid w:val="005B05C0"/>
    <w:rsid w:val="005B1197"/>
    <w:rsid w:val="005B72EC"/>
    <w:rsid w:val="005B78AB"/>
    <w:rsid w:val="005C187B"/>
    <w:rsid w:val="005C3AA7"/>
    <w:rsid w:val="005C3C65"/>
    <w:rsid w:val="005C55BC"/>
    <w:rsid w:val="005C79E6"/>
    <w:rsid w:val="005D0455"/>
    <w:rsid w:val="005E0242"/>
    <w:rsid w:val="005E08AE"/>
    <w:rsid w:val="005E39EB"/>
    <w:rsid w:val="005F7C68"/>
    <w:rsid w:val="00604F1B"/>
    <w:rsid w:val="00611415"/>
    <w:rsid w:val="00611A91"/>
    <w:rsid w:val="00611D4C"/>
    <w:rsid w:val="0061525F"/>
    <w:rsid w:val="00615E82"/>
    <w:rsid w:val="00623243"/>
    <w:rsid w:val="00631E2B"/>
    <w:rsid w:val="00634774"/>
    <w:rsid w:val="006404FE"/>
    <w:rsid w:val="00651A1E"/>
    <w:rsid w:val="006547D8"/>
    <w:rsid w:val="00655D5F"/>
    <w:rsid w:val="006624CE"/>
    <w:rsid w:val="00663045"/>
    <w:rsid w:val="00672CC3"/>
    <w:rsid w:val="006739CF"/>
    <w:rsid w:val="00677852"/>
    <w:rsid w:val="0068047D"/>
    <w:rsid w:val="00680B29"/>
    <w:rsid w:val="00681C64"/>
    <w:rsid w:val="00681F96"/>
    <w:rsid w:val="00684A30"/>
    <w:rsid w:val="00690876"/>
    <w:rsid w:val="0069177C"/>
    <w:rsid w:val="00692665"/>
    <w:rsid w:val="006A2390"/>
    <w:rsid w:val="006B267A"/>
    <w:rsid w:val="006B6748"/>
    <w:rsid w:val="006B78E1"/>
    <w:rsid w:val="006C3E86"/>
    <w:rsid w:val="006D0399"/>
    <w:rsid w:val="006D4097"/>
    <w:rsid w:val="006D5BF3"/>
    <w:rsid w:val="006E556D"/>
    <w:rsid w:val="006E5F68"/>
    <w:rsid w:val="006E6A4B"/>
    <w:rsid w:val="006F29E9"/>
    <w:rsid w:val="006F2BA1"/>
    <w:rsid w:val="006F2D6E"/>
    <w:rsid w:val="006F371A"/>
    <w:rsid w:val="006F4FA1"/>
    <w:rsid w:val="00700894"/>
    <w:rsid w:val="00700A07"/>
    <w:rsid w:val="00701421"/>
    <w:rsid w:val="0070693D"/>
    <w:rsid w:val="00710907"/>
    <w:rsid w:val="007116A0"/>
    <w:rsid w:val="00716BA0"/>
    <w:rsid w:val="00720FCA"/>
    <w:rsid w:val="007214B5"/>
    <w:rsid w:val="00723822"/>
    <w:rsid w:val="0073120F"/>
    <w:rsid w:val="007363C5"/>
    <w:rsid w:val="00737E70"/>
    <w:rsid w:val="007412B3"/>
    <w:rsid w:val="00742152"/>
    <w:rsid w:val="00743451"/>
    <w:rsid w:val="0074644E"/>
    <w:rsid w:val="007501A2"/>
    <w:rsid w:val="00771DD6"/>
    <w:rsid w:val="00777E15"/>
    <w:rsid w:val="0078020A"/>
    <w:rsid w:val="00782660"/>
    <w:rsid w:val="0078471F"/>
    <w:rsid w:val="007A4591"/>
    <w:rsid w:val="007A6291"/>
    <w:rsid w:val="007B4126"/>
    <w:rsid w:val="007C3B2E"/>
    <w:rsid w:val="007C3D57"/>
    <w:rsid w:val="007C600C"/>
    <w:rsid w:val="007C6A5F"/>
    <w:rsid w:val="007C7F60"/>
    <w:rsid w:val="007D0D0B"/>
    <w:rsid w:val="007D12E3"/>
    <w:rsid w:val="007E1180"/>
    <w:rsid w:val="007E259F"/>
    <w:rsid w:val="007E3664"/>
    <w:rsid w:val="00806921"/>
    <w:rsid w:val="00806BEF"/>
    <w:rsid w:val="0081218E"/>
    <w:rsid w:val="0083191F"/>
    <w:rsid w:val="008354A5"/>
    <w:rsid w:val="008405CC"/>
    <w:rsid w:val="00841260"/>
    <w:rsid w:val="008438A4"/>
    <w:rsid w:val="00850430"/>
    <w:rsid w:val="00853AE8"/>
    <w:rsid w:val="0086205B"/>
    <w:rsid w:val="00864A94"/>
    <w:rsid w:val="00865676"/>
    <w:rsid w:val="008676E7"/>
    <w:rsid w:val="00871367"/>
    <w:rsid w:val="008729BE"/>
    <w:rsid w:val="0087750D"/>
    <w:rsid w:val="008814D7"/>
    <w:rsid w:val="0088491B"/>
    <w:rsid w:val="0088534C"/>
    <w:rsid w:val="008865CD"/>
    <w:rsid w:val="00890D0E"/>
    <w:rsid w:val="0089615B"/>
    <w:rsid w:val="008A2188"/>
    <w:rsid w:val="008B015F"/>
    <w:rsid w:val="008B13A9"/>
    <w:rsid w:val="008B4012"/>
    <w:rsid w:val="008C2C50"/>
    <w:rsid w:val="008D0957"/>
    <w:rsid w:val="008D6027"/>
    <w:rsid w:val="008D7A4B"/>
    <w:rsid w:val="008F0A83"/>
    <w:rsid w:val="008F2093"/>
    <w:rsid w:val="0090014F"/>
    <w:rsid w:val="00901DAD"/>
    <w:rsid w:val="0090373E"/>
    <w:rsid w:val="00904822"/>
    <w:rsid w:val="00904D08"/>
    <w:rsid w:val="00911B02"/>
    <w:rsid w:val="009154B3"/>
    <w:rsid w:val="00922E65"/>
    <w:rsid w:val="00925ACE"/>
    <w:rsid w:val="00935DBC"/>
    <w:rsid w:val="00937CA2"/>
    <w:rsid w:val="00941823"/>
    <w:rsid w:val="00945329"/>
    <w:rsid w:val="009515CE"/>
    <w:rsid w:val="009523E7"/>
    <w:rsid w:val="009533F4"/>
    <w:rsid w:val="00960FCD"/>
    <w:rsid w:val="0096230A"/>
    <w:rsid w:val="00962537"/>
    <w:rsid w:val="00962D0B"/>
    <w:rsid w:val="00966F72"/>
    <w:rsid w:val="0097292E"/>
    <w:rsid w:val="009767A3"/>
    <w:rsid w:val="0098741B"/>
    <w:rsid w:val="00990E5B"/>
    <w:rsid w:val="009A0431"/>
    <w:rsid w:val="009A19A2"/>
    <w:rsid w:val="009A5B22"/>
    <w:rsid w:val="009B1E7A"/>
    <w:rsid w:val="009C0962"/>
    <w:rsid w:val="009C5566"/>
    <w:rsid w:val="009C7245"/>
    <w:rsid w:val="009C78AB"/>
    <w:rsid w:val="009D21DF"/>
    <w:rsid w:val="009D6C44"/>
    <w:rsid w:val="009E17D3"/>
    <w:rsid w:val="009E560E"/>
    <w:rsid w:val="009F2281"/>
    <w:rsid w:val="009F67F4"/>
    <w:rsid w:val="00A016DB"/>
    <w:rsid w:val="00A01984"/>
    <w:rsid w:val="00A055D1"/>
    <w:rsid w:val="00A10F58"/>
    <w:rsid w:val="00A144FB"/>
    <w:rsid w:val="00A15FF9"/>
    <w:rsid w:val="00A217CF"/>
    <w:rsid w:val="00A22F31"/>
    <w:rsid w:val="00A24F4D"/>
    <w:rsid w:val="00A256E2"/>
    <w:rsid w:val="00A30440"/>
    <w:rsid w:val="00A31A02"/>
    <w:rsid w:val="00A34247"/>
    <w:rsid w:val="00A36FB4"/>
    <w:rsid w:val="00A37C37"/>
    <w:rsid w:val="00A42C62"/>
    <w:rsid w:val="00A431DE"/>
    <w:rsid w:val="00A512B0"/>
    <w:rsid w:val="00A575B7"/>
    <w:rsid w:val="00A657E6"/>
    <w:rsid w:val="00A65CF8"/>
    <w:rsid w:val="00A75176"/>
    <w:rsid w:val="00A774DA"/>
    <w:rsid w:val="00A80C02"/>
    <w:rsid w:val="00A820DC"/>
    <w:rsid w:val="00A826E3"/>
    <w:rsid w:val="00A858A3"/>
    <w:rsid w:val="00A85BE9"/>
    <w:rsid w:val="00A87AB5"/>
    <w:rsid w:val="00A93763"/>
    <w:rsid w:val="00AA2BA1"/>
    <w:rsid w:val="00AA3F7F"/>
    <w:rsid w:val="00AB689A"/>
    <w:rsid w:val="00AD0E71"/>
    <w:rsid w:val="00AD70A9"/>
    <w:rsid w:val="00AE49F3"/>
    <w:rsid w:val="00AF306D"/>
    <w:rsid w:val="00B01A44"/>
    <w:rsid w:val="00B05622"/>
    <w:rsid w:val="00B06AC5"/>
    <w:rsid w:val="00B07732"/>
    <w:rsid w:val="00B21B08"/>
    <w:rsid w:val="00B234F7"/>
    <w:rsid w:val="00B279CA"/>
    <w:rsid w:val="00B31FDD"/>
    <w:rsid w:val="00B340A7"/>
    <w:rsid w:val="00B41A02"/>
    <w:rsid w:val="00B46639"/>
    <w:rsid w:val="00B50ACD"/>
    <w:rsid w:val="00B545D9"/>
    <w:rsid w:val="00B61CC1"/>
    <w:rsid w:val="00B65659"/>
    <w:rsid w:val="00B667D3"/>
    <w:rsid w:val="00B76E8C"/>
    <w:rsid w:val="00B825E4"/>
    <w:rsid w:val="00B906E0"/>
    <w:rsid w:val="00B925EA"/>
    <w:rsid w:val="00B939AA"/>
    <w:rsid w:val="00BA09F9"/>
    <w:rsid w:val="00BA158C"/>
    <w:rsid w:val="00BA2A1B"/>
    <w:rsid w:val="00BB062B"/>
    <w:rsid w:val="00BB08A8"/>
    <w:rsid w:val="00BB2FD4"/>
    <w:rsid w:val="00BC29B6"/>
    <w:rsid w:val="00BC4AFC"/>
    <w:rsid w:val="00BC51D5"/>
    <w:rsid w:val="00BC6A26"/>
    <w:rsid w:val="00BC74A3"/>
    <w:rsid w:val="00BD0894"/>
    <w:rsid w:val="00BD3408"/>
    <w:rsid w:val="00BD3E4E"/>
    <w:rsid w:val="00BD4F3A"/>
    <w:rsid w:val="00BD6557"/>
    <w:rsid w:val="00BE0726"/>
    <w:rsid w:val="00BE35CE"/>
    <w:rsid w:val="00BE408F"/>
    <w:rsid w:val="00BE439E"/>
    <w:rsid w:val="00BE6DE5"/>
    <w:rsid w:val="00BE70E6"/>
    <w:rsid w:val="00BF10D1"/>
    <w:rsid w:val="00BF2805"/>
    <w:rsid w:val="00C0049D"/>
    <w:rsid w:val="00C14C73"/>
    <w:rsid w:val="00C1732B"/>
    <w:rsid w:val="00C27F36"/>
    <w:rsid w:val="00C34B81"/>
    <w:rsid w:val="00C36D18"/>
    <w:rsid w:val="00C42100"/>
    <w:rsid w:val="00C516A6"/>
    <w:rsid w:val="00C51D79"/>
    <w:rsid w:val="00C54C57"/>
    <w:rsid w:val="00C57356"/>
    <w:rsid w:val="00C61714"/>
    <w:rsid w:val="00C6452F"/>
    <w:rsid w:val="00C7346F"/>
    <w:rsid w:val="00C83A2D"/>
    <w:rsid w:val="00C9173B"/>
    <w:rsid w:val="00C917B1"/>
    <w:rsid w:val="00C917EA"/>
    <w:rsid w:val="00C92D36"/>
    <w:rsid w:val="00CA03BD"/>
    <w:rsid w:val="00CA7559"/>
    <w:rsid w:val="00CB3333"/>
    <w:rsid w:val="00CB57B7"/>
    <w:rsid w:val="00CC1FB7"/>
    <w:rsid w:val="00CC6D53"/>
    <w:rsid w:val="00CC6DA0"/>
    <w:rsid w:val="00CD149E"/>
    <w:rsid w:val="00CD2C6F"/>
    <w:rsid w:val="00CD527E"/>
    <w:rsid w:val="00CD758A"/>
    <w:rsid w:val="00CE1AB7"/>
    <w:rsid w:val="00CF400F"/>
    <w:rsid w:val="00CF6455"/>
    <w:rsid w:val="00CF6890"/>
    <w:rsid w:val="00D00FD6"/>
    <w:rsid w:val="00D03968"/>
    <w:rsid w:val="00D039A1"/>
    <w:rsid w:val="00D0616C"/>
    <w:rsid w:val="00D154A4"/>
    <w:rsid w:val="00D17319"/>
    <w:rsid w:val="00D2120B"/>
    <w:rsid w:val="00D21F53"/>
    <w:rsid w:val="00D245D1"/>
    <w:rsid w:val="00D27005"/>
    <w:rsid w:val="00D334CE"/>
    <w:rsid w:val="00D3411F"/>
    <w:rsid w:val="00D34973"/>
    <w:rsid w:val="00D366BD"/>
    <w:rsid w:val="00D3682A"/>
    <w:rsid w:val="00D41F9A"/>
    <w:rsid w:val="00D426C9"/>
    <w:rsid w:val="00D56701"/>
    <w:rsid w:val="00D66B4C"/>
    <w:rsid w:val="00D712A6"/>
    <w:rsid w:val="00D72D4A"/>
    <w:rsid w:val="00D9003F"/>
    <w:rsid w:val="00D91427"/>
    <w:rsid w:val="00D91E31"/>
    <w:rsid w:val="00D925AE"/>
    <w:rsid w:val="00DB1D44"/>
    <w:rsid w:val="00DD4254"/>
    <w:rsid w:val="00DD5BA1"/>
    <w:rsid w:val="00DE01E0"/>
    <w:rsid w:val="00DE0BED"/>
    <w:rsid w:val="00DE58A7"/>
    <w:rsid w:val="00E01E0D"/>
    <w:rsid w:val="00E02407"/>
    <w:rsid w:val="00E1333B"/>
    <w:rsid w:val="00E13706"/>
    <w:rsid w:val="00E148A0"/>
    <w:rsid w:val="00E14C1F"/>
    <w:rsid w:val="00E211B6"/>
    <w:rsid w:val="00E21D48"/>
    <w:rsid w:val="00E26FA6"/>
    <w:rsid w:val="00E375DE"/>
    <w:rsid w:val="00E4252E"/>
    <w:rsid w:val="00E42BCD"/>
    <w:rsid w:val="00E44C3F"/>
    <w:rsid w:val="00E515AE"/>
    <w:rsid w:val="00E602B6"/>
    <w:rsid w:val="00E63363"/>
    <w:rsid w:val="00E66B7F"/>
    <w:rsid w:val="00E77394"/>
    <w:rsid w:val="00E81951"/>
    <w:rsid w:val="00E84731"/>
    <w:rsid w:val="00E86761"/>
    <w:rsid w:val="00E87D1D"/>
    <w:rsid w:val="00EA0BFD"/>
    <w:rsid w:val="00EA15CE"/>
    <w:rsid w:val="00EA24A5"/>
    <w:rsid w:val="00ED6100"/>
    <w:rsid w:val="00ED7147"/>
    <w:rsid w:val="00EE4B18"/>
    <w:rsid w:val="00EF0CA8"/>
    <w:rsid w:val="00EF288C"/>
    <w:rsid w:val="00EF4D2A"/>
    <w:rsid w:val="00F01142"/>
    <w:rsid w:val="00F01AB4"/>
    <w:rsid w:val="00F02D62"/>
    <w:rsid w:val="00F06049"/>
    <w:rsid w:val="00F100D7"/>
    <w:rsid w:val="00F14159"/>
    <w:rsid w:val="00F22F6B"/>
    <w:rsid w:val="00F264F4"/>
    <w:rsid w:val="00F27023"/>
    <w:rsid w:val="00F304E8"/>
    <w:rsid w:val="00F3370A"/>
    <w:rsid w:val="00F36002"/>
    <w:rsid w:val="00F415D8"/>
    <w:rsid w:val="00F42997"/>
    <w:rsid w:val="00F560E6"/>
    <w:rsid w:val="00F616DB"/>
    <w:rsid w:val="00F6330A"/>
    <w:rsid w:val="00F664B2"/>
    <w:rsid w:val="00F67D91"/>
    <w:rsid w:val="00F67F1F"/>
    <w:rsid w:val="00F70AF5"/>
    <w:rsid w:val="00F752FC"/>
    <w:rsid w:val="00F7547D"/>
    <w:rsid w:val="00F75C41"/>
    <w:rsid w:val="00F81C01"/>
    <w:rsid w:val="00F83926"/>
    <w:rsid w:val="00F86D93"/>
    <w:rsid w:val="00F94FB7"/>
    <w:rsid w:val="00F95BC3"/>
    <w:rsid w:val="00FB14F0"/>
    <w:rsid w:val="00FB4B64"/>
    <w:rsid w:val="00FC1765"/>
    <w:rsid w:val="00FC504A"/>
    <w:rsid w:val="00FC7DB7"/>
    <w:rsid w:val="00FD2499"/>
    <w:rsid w:val="00FE1DB4"/>
    <w:rsid w:val="00FE2E73"/>
    <w:rsid w:val="00FE3E67"/>
    <w:rsid w:val="00FF077B"/>
    <w:rsid w:val="00FF216C"/>
    <w:rsid w:val="00FF652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DB7"/>
  </w:style>
  <w:style w:type="character" w:styleId="ae">
    <w:name w:val="Hyperlink"/>
    <w:basedOn w:val="a0"/>
    <w:uiPriority w:val="99"/>
    <w:unhideWhenUsed/>
    <w:rsid w:val="009C55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DB7"/>
  </w:style>
  <w:style w:type="character" w:styleId="ae">
    <w:name w:val="Hyperlink"/>
    <w:basedOn w:val="a0"/>
    <w:uiPriority w:val="99"/>
    <w:unhideWhenUsed/>
    <w:rsid w:val="009C5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k@yurgreg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urgreg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67C8-6037-4C69-85AF-E0E8559E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5846</TotalTime>
  <Pages>15</Pages>
  <Words>4503</Words>
  <Characters>25668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270</cp:revision>
  <cp:lastPrinted>2025-08-22T08:02:00Z</cp:lastPrinted>
  <dcterms:created xsi:type="dcterms:W3CDTF">2022-10-06T09:05:00Z</dcterms:created>
  <dcterms:modified xsi:type="dcterms:W3CDTF">2025-09-01T05:10:00Z</dcterms:modified>
</cp:coreProperties>
</file>