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98" w:rsidRPr="00D67198" w:rsidRDefault="00FE482D" w:rsidP="00D67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198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B771E7" w:rsidRPr="00D67198" w:rsidRDefault="00FE482D" w:rsidP="00D67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198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D67198" w:rsidRPr="00D67198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D67198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 w:rsidR="00D67198" w:rsidRPr="00D67198">
        <w:rPr>
          <w:rFonts w:ascii="Times New Roman" w:hAnsi="Times New Roman" w:cs="Times New Roman"/>
          <w:b/>
          <w:sz w:val="28"/>
          <w:szCs w:val="28"/>
        </w:rPr>
        <w:t>ы</w:t>
      </w:r>
      <w:r w:rsidRPr="00D67198">
        <w:rPr>
          <w:rFonts w:ascii="Times New Roman" w:hAnsi="Times New Roman" w:cs="Times New Roman"/>
          <w:b/>
          <w:sz w:val="28"/>
          <w:szCs w:val="28"/>
        </w:rPr>
        <w:t xml:space="preserve"> «Развитие системы образования в Юргинском муниципальном округе на 2026 год и на плановый период 2027</w:t>
      </w:r>
      <w:r w:rsidR="00D67198" w:rsidRPr="00D67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198">
        <w:rPr>
          <w:rFonts w:ascii="Times New Roman" w:hAnsi="Times New Roman" w:cs="Times New Roman"/>
          <w:b/>
          <w:sz w:val="28"/>
          <w:szCs w:val="28"/>
        </w:rPr>
        <w:t>и 2028 годов»</w:t>
      </w:r>
    </w:p>
    <w:p w:rsidR="00FE482D" w:rsidRPr="00D67198" w:rsidRDefault="00FE482D" w:rsidP="00D67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«Развитие системы образования в Юргинском муниципальном округе» является создание оптимальных условий для удовлетворения потребностей участников образовательных отношений в качественном и доступном образовании.</w:t>
      </w:r>
    </w:p>
    <w:p w:rsidR="00FE482D" w:rsidRPr="00D67198" w:rsidRDefault="00FE482D" w:rsidP="00D67198">
      <w:pPr>
        <w:spacing w:after="0" w:line="240" w:lineRule="auto"/>
        <w:ind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Достижение целей муниципальной программы обеспечивается посредством реализации системы мероприятий</w:t>
      </w:r>
      <w:bookmarkStart w:id="0" w:name="_GoBack"/>
      <w:bookmarkEnd w:id="0"/>
      <w:r w:rsidRPr="00D67198">
        <w:rPr>
          <w:rFonts w:ascii="Times New Roman" w:hAnsi="Times New Roman" w:cs="Times New Roman"/>
          <w:sz w:val="28"/>
          <w:szCs w:val="28"/>
        </w:rPr>
        <w:t>:</w:t>
      </w:r>
    </w:p>
    <w:p w:rsidR="00FE482D" w:rsidRPr="00D67198" w:rsidRDefault="00FE482D" w:rsidP="00D67198">
      <w:pPr>
        <w:spacing w:after="0" w:line="240" w:lineRule="auto"/>
        <w:ind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 xml:space="preserve">мероприятия по обеспечению прав граждан Юргинского муниципального округа на получение доступного качественного бесплатного дошкольного, начального общего, основного общего, среднего общего образования  и дополнительного образования; </w:t>
      </w:r>
    </w:p>
    <w:p w:rsidR="00FE482D" w:rsidRPr="00D67198" w:rsidRDefault="00FE482D" w:rsidP="00D67198">
      <w:pPr>
        <w:spacing w:after="0" w:line="240" w:lineRule="auto"/>
        <w:ind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 xml:space="preserve">мероприятия социальные гарантии в системе образования»; </w:t>
      </w:r>
    </w:p>
    <w:p w:rsidR="00FE482D" w:rsidRPr="00D67198" w:rsidRDefault="00FE482D" w:rsidP="00D67198">
      <w:pPr>
        <w:spacing w:after="0" w:line="240" w:lineRule="auto"/>
        <w:ind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мероприятия по обеспечению прочих учреждений образования;</w:t>
      </w:r>
    </w:p>
    <w:p w:rsidR="00FE482D" w:rsidRPr="00D67198" w:rsidRDefault="00FE482D" w:rsidP="00D67198">
      <w:pPr>
        <w:spacing w:after="0" w:line="240" w:lineRule="auto"/>
        <w:ind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мероприятия по организации отдыха, занятости и оздоровления детей в летнее каникулярное время;</w:t>
      </w:r>
    </w:p>
    <w:p w:rsidR="00FE482D" w:rsidRPr="00D67198" w:rsidRDefault="00FE482D" w:rsidP="00D67198">
      <w:pPr>
        <w:spacing w:after="0" w:line="240" w:lineRule="auto"/>
        <w:ind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мероприятия по охране труда.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Задачами муниципальной программы являются: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 xml:space="preserve">- обеспечение доступности дошкольного, школьного, дополнительного образования; 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- сохранение уровня заработной платы работников образования в соответствие с целевыми показателями заработной платы работников образования;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 xml:space="preserve">-создание доступной среды для детей с ограниченными возможностями здоровья; 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 xml:space="preserve">- обеспечение бесплатными учебниками школьников, обучающихся по Федеральным государственным образовательным стандартам общеобразовательных организаций (далее - ФГОС ОО); 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- обеспечить школьников организованным горячим питанием;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 xml:space="preserve">- обеспечить выплату педагогическим работникам образовательных организаций; 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- сохранение и развитие системы социальной поддержки участников образовательного процесса;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- создать оптимальные условия для отдыха детей и подростков в летний период;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 xml:space="preserve">- создать безопасные условия для организации </w:t>
      </w:r>
      <w:proofErr w:type="spellStart"/>
      <w:r w:rsidRPr="00D6719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67198">
        <w:rPr>
          <w:rFonts w:ascii="Times New Roman" w:hAnsi="Times New Roman" w:cs="Times New Roman"/>
          <w:sz w:val="28"/>
          <w:szCs w:val="28"/>
        </w:rPr>
        <w:t xml:space="preserve"> - воспитательного процесса в образовательных организациях.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совершенствовать систему выявления, развития и осуществления социальной поддержки и защиты одаренных детей, реализация их потенциальных возможностей, обеспечение всестороннего развития и образования личности;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lastRenderedPageBreak/>
        <w:t>− организация и обеспечение отдыха, оздоровления и занятости детей и подростков;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развивать механизмы стимулирования профессионального совершенствования педагогов, поддержка лидеров образования;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развивать систему подготовки водителей транспортных средств и их допуска к участию в дорожном движении;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проводить мероприятия по сокращению детского дорожно-транспортного травматизма;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повысить уровень пожарной безопасности образовательных организаций, снизить риски возникновения пожаров, аварийных ситуаций;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совершенствовать материально-техническую базу ОО;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обеспечить кадрами образовательные организации Юргинского муниципального округа;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увеличить число педагогических работников с высшим образованием;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увеличить долю педагогических работников со стажем работы до 5 лет за счет выпускников учреждений среднего и высшего профессионального образования;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введение дополнительных мест в образовательные организации; ликвидация 2 смены;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модернизация образовательных организаций;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переход от системы персонифицированного финансирования дополнительного образования (ПФДО) в Юргинском муниципальном округе на систему социального заказа (социальный сертификат);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возрождение и развитие в образовательных организациях Юргинского муниципального округа школьной лиги КВН и школьных театров;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- реализация национального проекта «Образование» и «Демография» на территории Юргинского муниципального округа;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повысить результаты выпускников на ГИА;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 xml:space="preserve">− достижение базового уровня в международных сопоставительных исследованиях качества образования (ВПР, НИКО, </w:t>
      </w:r>
      <w:proofErr w:type="spellStart"/>
      <w:r w:rsidRPr="00D67198">
        <w:rPr>
          <w:rFonts w:ascii="Times New Roman" w:hAnsi="Times New Roman" w:cs="Times New Roman"/>
          <w:sz w:val="28"/>
          <w:szCs w:val="28"/>
        </w:rPr>
        <w:t>PISA</w:t>
      </w:r>
      <w:proofErr w:type="gramStart"/>
      <w:r w:rsidRPr="00D67198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D67198">
        <w:rPr>
          <w:rFonts w:ascii="Times New Roman" w:hAnsi="Times New Roman" w:cs="Times New Roman"/>
          <w:sz w:val="28"/>
          <w:szCs w:val="28"/>
        </w:rPr>
        <w:t xml:space="preserve"> др.);</w:t>
      </w:r>
    </w:p>
    <w:p w:rsidR="00FE482D" w:rsidRPr="00D67198" w:rsidRDefault="00FE482D" w:rsidP="00D67198">
      <w:pPr>
        <w:spacing w:after="0" w:line="240" w:lineRule="auto"/>
        <w:ind w:left="-15"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повысить профилактическую работу по антинаркотической и правоохранительной направленности;</w:t>
      </w:r>
    </w:p>
    <w:p w:rsidR="00FE482D" w:rsidRPr="00D67198" w:rsidRDefault="00FE482D" w:rsidP="00D67198">
      <w:pPr>
        <w:spacing w:after="0" w:line="240" w:lineRule="auto"/>
        <w:ind w:right="-142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67198">
        <w:rPr>
          <w:rFonts w:ascii="Times New Roman" w:hAnsi="Times New Roman" w:cs="Times New Roman"/>
          <w:sz w:val="28"/>
          <w:szCs w:val="28"/>
        </w:rPr>
        <w:t>− совершенствовать профориентационную работу в ОО.</w:t>
      </w:r>
    </w:p>
    <w:p w:rsidR="00FE482D" w:rsidRPr="00D67198" w:rsidRDefault="00FE482D" w:rsidP="00D6719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482D" w:rsidRPr="00D67198" w:rsidSect="00B7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482D"/>
    <w:rsid w:val="006B02A3"/>
    <w:rsid w:val="00B771E7"/>
    <w:rsid w:val="00D67198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Каленская Елена Сергеевна</cp:lastModifiedBy>
  <cp:revision>5</cp:revision>
  <dcterms:created xsi:type="dcterms:W3CDTF">2025-09-16T01:42:00Z</dcterms:created>
  <dcterms:modified xsi:type="dcterms:W3CDTF">2025-09-17T04:01:00Z</dcterms:modified>
</cp:coreProperties>
</file>