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B24" w:rsidRPr="00EA3C25" w:rsidRDefault="009F7B24" w:rsidP="00DA765E">
      <w:pPr>
        <w:widowControl w:val="0"/>
        <w:tabs>
          <w:tab w:val="left" w:pos="4678"/>
          <w:tab w:val="left" w:pos="4962"/>
        </w:tabs>
        <w:autoSpaceDE w:val="0"/>
        <w:autoSpaceDN w:val="0"/>
        <w:adjustRightInd w:val="0"/>
        <w:spacing w:after="200" w:line="276" w:lineRule="auto"/>
        <w:jc w:val="center"/>
        <w:rPr>
          <w:rFonts w:ascii="Arial" w:eastAsia="Calibri" w:hAnsi="Arial" w:cs="Arial"/>
          <w:color w:val="000000" w:themeColor="text1"/>
          <w:lang w:eastAsia="en-US"/>
        </w:rPr>
      </w:pPr>
      <w:r w:rsidRPr="00EA3C25">
        <w:rPr>
          <w:rFonts w:ascii="Calibri" w:eastAsia="Calibri" w:hAnsi="Calibri"/>
          <w:noProof/>
          <w:sz w:val="22"/>
          <w:szCs w:val="22"/>
        </w:rPr>
        <w:drawing>
          <wp:inline distT="0" distB="0" distL="0" distR="0" wp14:anchorId="5CF51D40" wp14:editId="42700DB8">
            <wp:extent cx="707390" cy="874395"/>
            <wp:effectExtent l="0" t="0" r="0" b="1905"/>
            <wp:docPr id="2" name="Рисунок 10" descr="Описание: Юргинский МР_ПП-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Юргинский МР_ПП-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390" cy="874395"/>
                    </a:xfrm>
                    <a:prstGeom prst="rect">
                      <a:avLst/>
                    </a:prstGeom>
                    <a:solidFill>
                      <a:srgbClr val="FFFFFF"/>
                    </a:solidFill>
                    <a:ln>
                      <a:noFill/>
                    </a:ln>
                  </pic:spPr>
                </pic:pic>
              </a:graphicData>
            </a:graphic>
          </wp:inline>
        </w:drawing>
      </w:r>
    </w:p>
    <w:p w:rsidR="009F7B24" w:rsidRDefault="009F7B24" w:rsidP="00DA765E">
      <w:pPr>
        <w:widowControl w:val="0"/>
        <w:tabs>
          <w:tab w:val="left" w:pos="4962"/>
        </w:tabs>
        <w:autoSpaceDE w:val="0"/>
        <w:autoSpaceDN w:val="0"/>
        <w:adjustRightInd w:val="0"/>
        <w:spacing w:line="276" w:lineRule="auto"/>
        <w:jc w:val="center"/>
        <w:rPr>
          <w:rFonts w:eastAsia="Calibri"/>
          <w:b/>
          <w:color w:val="000000" w:themeColor="text1"/>
          <w:sz w:val="28"/>
          <w:szCs w:val="28"/>
          <w:lang w:eastAsia="en-US"/>
        </w:rPr>
      </w:pPr>
      <w:r w:rsidRPr="00EA3C25">
        <w:rPr>
          <w:rFonts w:eastAsia="Calibri"/>
          <w:b/>
          <w:color w:val="000000" w:themeColor="text1"/>
          <w:sz w:val="28"/>
          <w:szCs w:val="28"/>
          <w:lang w:eastAsia="en-US"/>
        </w:rPr>
        <w:t>КЕМЕРОВСКАЯ ОБЛАСТЬ – КУЗБАСС</w:t>
      </w:r>
    </w:p>
    <w:p w:rsidR="00DA765E" w:rsidRPr="00EA3C25" w:rsidRDefault="00DA765E" w:rsidP="00DA765E">
      <w:pPr>
        <w:widowControl w:val="0"/>
        <w:tabs>
          <w:tab w:val="left" w:pos="4962"/>
        </w:tabs>
        <w:autoSpaceDE w:val="0"/>
        <w:autoSpaceDN w:val="0"/>
        <w:adjustRightInd w:val="0"/>
        <w:spacing w:line="276" w:lineRule="auto"/>
        <w:jc w:val="center"/>
        <w:rPr>
          <w:rFonts w:eastAsia="Calibri"/>
          <w:b/>
          <w:color w:val="000000" w:themeColor="text1"/>
          <w:sz w:val="28"/>
          <w:szCs w:val="28"/>
          <w:lang w:eastAsia="en-US"/>
        </w:rPr>
      </w:pPr>
      <w:r>
        <w:rPr>
          <w:rFonts w:eastAsia="Calibri"/>
          <w:b/>
          <w:color w:val="000000" w:themeColor="text1"/>
          <w:sz w:val="28"/>
          <w:szCs w:val="28"/>
          <w:lang w:eastAsia="en-US"/>
        </w:rPr>
        <w:t>ЮРГИНСКИЙ МУНИЦИПАЛЬНЫЙ ОКРУГ</w:t>
      </w:r>
    </w:p>
    <w:p w:rsidR="009F7B24" w:rsidRPr="00EA3C25" w:rsidRDefault="009F7B24" w:rsidP="00DA765E">
      <w:pPr>
        <w:widowControl w:val="0"/>
        <w:autoSpaceDE w:val="0"/>
        <w:autoSpaceDN w:val="0"/>
        <w:adjustRightInd w:val="0"/>
        <w:spacing w:line="276" w:lineRule="auto"/>
        <w:jc w:val="center"/>
        <w:rPr>
          <w:rFonts w:eastAsia="Calibri"/>
          <w:b/>
          <w:color w:val="000000" w:themeColor="text1"/>
          <w:sz w:val="28"/>
          <w:szCs w:val="28"/>
          <w:lang w:eastAsia="en-US"/>
        </w:rPr>
      </w:pPr>
      <w:r w:rsidRPr="00EA3C25">
        <w:rPr>
          <w:rFonts w:eastAsia="Calibri"/>
          <w:b/>
          <w:color w:val="000000" w:themeColor="text1"/>
          <w:sz w:val="28"/>
          <w:szCs w:val="28"/>
          <w:lang w:eastAsia="en-US"/>
        </w:rPr>
        <w:t>Совет народных депутатов Юргинского муниципального округа</w:t>
      </w:r>
    </w:p>
    <w:p w:rsidR="009F7B24" w:rsidRDefault="00BE5893" w:rsidP="00DA765E">
      <w:pPr>
        <w:widowControl w:val="0"/>
        <w:autoSpaceDE w:val="0"/>
        <w:autoSpaceDN w:val="0"/>
        <w:adjustRightInd w:val="0"/>
        <w:spacing w:line="276" w:lineRule="auto"/>
        <w:jc w:val="center"/>
        <w:rPr>
          <w:rFonts w:eastAsia="Calibri"/>
          <w:b/>
          <w:color w:val="000000" w:themeColor="text1"/>
          <w:sz w:val="28"/>
          <w:szCs w:val="28"/>
          <w:lang w:eastAsia="en-US"/>
        </w:rPr>
      </w:pPr>
      <w:r>
        <w:rPr>
          <w:rFonts w:eastAsia="Calibri"/>
          <w:b/>
          <w:color w:val="000000" w:themeColor="text1"/>
          <w:sz w:val="28"/>
          <w:szCs w:val="28"/>
          <w:lang w:eastAsia="en-US"/>
        </w:rPr>
        <w:t>второго</w:t>
      </w:r>
      <w:r w:rsidR="009F7B24" w:rsidRPr="00EA3C25">
        <w:rPr>
          <w:rFonts w:eastAsia="Calibri"/>
          <w:b/>
          <w:color w:val="000000" w:themeColor="text1"/>
          <w:sz w:val="28"/>
          <w:szCs w:val="28"/>
          <w:lang w:eastAsia="en-US"/>
        </w:rPr>
        <w:t xml:space="preserve"> созыва</w:t>
      </w:r>
    </w:p>
    <w:p w:rsidR="00DA765E" w:rsidRPr="00DA765E" w:rsidRDefault="00DA765E" w:rsidP="00DA765E">
      <w:pPr>
        <w:widowControl w:val="0"/>
        <w:autoSpaceDE w:val="0"/>
        <w:autoSpaceDN w:val="0"/>
        <w:adjustRightInd w:val="0"/>
        <w:spacing w:line="276" w:lineRule="auto"/>
        <w:jc w:val="center"/>
        <w:rPr>
          <w:rFonts w:eastAsia="Calibri"/>
          <w:b/>
          <w:color w:val="000000" w:themeColor="text1"/>
          <w:szCs w:val="28"/>
          <w:lang w:eastAsia="en-US"/>
        </w:rPr>
      </w:pPr>
    </w:p>
    <w:p w:rsidR="009F7B24" w:rsidRPr="00EA3C25" w:rsidRDefault="00DA765E" w:rsidP="009F7B24">
      <w:pPr>
        <w:widowControl w:val="0"/>
        <w:autoSpaceDE w:val="0"/>
        <w:autoSpaceDN w:val="0"/>
        <w:adjustRightInd w:val="0"/>
        <w:spacing w:line="276" w:lineRule="auto"/>
        <w:jc w:val="center"/>
        <w:rPr>
          <w:rFonts w:eastAsia="Calibri"/>
          <w:color w:val="000000" w:themeColor="text1"/>
          <w:sz w:val="28"/>
          <w:szCs w:val="28"/>
          <w:lang w:eastAsia="en-US"/>
        </w:rPr>
      </w:pPr>
      <w:r>
        <w:rPr>
          <w:rFonts w:eastAsia="Calibri"/>
          <w:color w:val="000000" w:themeColor="text1"/>
          <w:sz w:val="28"/>
          <w:szCs w:val="28"/>
          <w:lang w:eastAsia="en-US"/>
        </w:rPr>
        <w:t>четырнадцатое заседание</w:t>
      </w:r>
    </w:p>
    <w:p w:rsidR="009F7B24" w:rsidRPr="00EA3C25" w:rsidRDefault="009F7B24" w:rsidP="009F7B24">
      <w:pPr>
        <w:widowControl w:val="0"/>
        <w:autoSpaceDE w:val="0"/>
        <w:autoSpaceDN w:val="0"/>
        <w:adjustRightInd w:val="0"/>
        <w:jc w:val="center"/>
        <w:rPr>
          <w:rFonts w:eastAsia="Calibri"/>
          <w:color w:val="000000" w:themeColor="text1"/>
          <w:szCs w:val="28"/>
          <w:lang w:eastAsia="en-US"/>
        </w:rPr>
      </w:pPr>
    </w:p>
    <w:p w:rsidR="009F7B24" w:rsidRPr="00EA3C25" w:rsidRDefault="009F7B24" w:rsidP="009F7B24">
      <w:pPr>
        <w:widowControl w:val="0"/>
        <w:autoSpaceDE w:val="0"/>
        <w:autoSpaceDN w:val="0"/>
        <w:adjustRightInd w:val="0"/>
        <w:jc w:val="center"/>
        <w:rPr>
          <w:rFonts w:eastAsia="Calibri"/>
          <w:b/>
          <w:color w:val="000000" w:themeColor="text1"/>
          <w:sz w:val="28"/>
          <w:szCs w:val="28"/>
          <w:lang w:eastAsia="en-US"/>
        </w:rPr>
      </w:pPr>
      <w:r w:rsidRPr="00EA3C25">
        <w:rPr>
          <w:rFonts w:eastAsia="Calibri"/>
          <w:b/>
          <w:color w:val="000000" w:themeColor="text1"/>
          <w:sz w:val="28"/>
          <w:szCs w:val="28"/>
          <w:lang w:eastAsia="en-US"/>
        </w:rPr>
        <w:t>РЕШЕНИЕ</w:t>
      </w:r>
    </w:p>
    <w:p w:rsidR="009F7B24" w:rsidRPr="00EA3C25" w:rsidRDefault="00A81F5C" w:rsidP="009F7B24">
      <w:pPr>
        <w:jc w:val="center"/>
        <w:rPr>
          <w:rFonts w:eastAsia="Calibri"/>
          <w:b/>
          <w:bCs/>
          <w:color w:val="000000" w:themeColor="text1"/>
          <w:sz w:val="28"/>
          <w:szCs w:val="28"/>
          <w:lang w:eastAsia="en-US"/>
        </w:rPr>
      </w:pPr>
      <w:r>
        <w:rPr>
          <w:rFonts w:eastAsia="Calibri"/>
          <w:b/>
          <w:bCs/>
          <w:color w:val="000000" w:themeColor="text1"/>
          <w:sz w:val="28"/>
          <w:szCs w:val="28"/>
          <w:lang w:eastAsia="en-US"/>
        </w:rPr>
        <w:t xml:space="preserve">от </w:t>
      </w:r>
      <w:r w:rsidR="00214EED">
        <w:rPr>
          <w:rFonts w:eastAsia="Calibri"/>
          <w:b/>
          <w:bCs/>
          <w:color w:val="000000" w:themeColor="text1"/>
          <w:sz w:val="28"/>
          <w:szCs w:val="28"/>
          <w:lang w:eastAsia="en-US"/>
        </w:rPr>
        <w:t>26</w:t>
      </w:r>
      <w:r w:rsidR="00DA765E">
        <w:rPr>
          <w:rFonts w:eastAsia="Calibri"/>
          <w:b/>
          <w:bCs/>
          <w:color w:val="000000" w:themeColor="text1"/>
          <w:sz w:val="28"/>
          <w:szCs w:val="28"/>
          <w:lang w:eastAsia="en-US"/>
        </w:rPr>
        <w:t xml:space="preserve"> сентября</w:t>
      </w:r>
      <w:r w:rsidR="00645B21">
        <w:rPr>
          <w:rFonts w:eastAsia="Calibri"/>
          <w:b/>
          <w:bCs/>
          <w:color w:val="000000" w:themeColor="text1"/>
          <w:sz w:val="28"/>
          <w:szCs w:val="28"/>
          <w:lang w:eastAsia="en-US"/>
        </w:rPr>
        <w:t xml:space="preserve"> 202</w:t>
      </w:r>
      <w:r w:rsidR="007F13D2">
        <w:rPr>
          <w:rFonts w:eastAsia="Calibri"/>
          <w:b/>
          <w:bCs/>
          <w:color w:val="000000" w:themeColor="text1"/>
          <w:sz w:val="28"/>
          <w:szCs w:val="28"/>
          <w:lang w:eastAsia="en-US"/>
        </w:rPr>
        <w:t>5</w:t>
      </w:r>
      <w:r w:rsidR="009F7B24" w:rsidRPr="00EA3C25">
        <w:rPr>
          <w:rFonts w:eastAsia="Calibri"/>
          <w:b/>
          <w:bCs/>
          <w:color w:val="000000" w:themeColor="text1"/>
          <w:sz w:val="28"/>
          <w:szCs w:val="28"/>
          <w:lang w:eastAsia="en-US"/>
        </w:rPr>
        <w:t xml:space="preserve"> года № </w:t>
      </w:r>
      <w:r w:rsidR="00965ADB">
        <w:rPr>
          <w:rFonts w:eastAsia="Calibri"/>
          <w:b/>
          <w:bCs/>
          <w:color w:val="000000" w:themeColor="text1"/>
          <w:sz w:val="28"/>
          <w:szCs w:val="28"/>
          <w:lang w:eastAsia="en-US"/>
        </w:rPr>
        <w:t>36</w:t>
      </w:r>
      <w:r w:rsidR="009F7B24" w:rsidRPr="00EA3C25">
        <w:rPr>
          <w:rFonts w:eastAsia="Calibri"/>
          <w:b/>
          <w:bCs/>
          <w:color w:val="000000" w:themeColor="text1"/>
          <w:sz w:val="28"/>
          <w:szCs w:val="28"/>
          <w:lang w:eastAsia="en-US"/>
        </w:rPr>
        <w:t> – </w:t>
      </w:r>
      <w:proofErr w:type="gramStart"/>
      <w:r w:rsidR="009F7B24" w:rsidRPr="00EA3C25">
        <w:rPr>
          <w:rFonts w:eastAsia="Calibri"/>
          <w:b/>
          <w:bCs/>
          <w:color w:val="000000" w:themeColor="text1"/>
          <w:sz w:val="28"/>
          <w:szCs w:val="28"/>
          <w:lang w:eastAsia="en-US"/>
        </w:rPr>
        <w:t>НА</w:t>
      </w:r>
      <w:proofErr w:type="gramEnd"/>
    </w:p>
    <w:p w:rsidR="00BC2210" w:rsidRPr="00DA765E" w:rsidRDefault="00BC2210" w:rsidP="00BC2210">
      <w:pPr>
        <w:widowControl w:val="0"/>
        <w:autoSpaceDE w:val="0"/>
        <w:autoSpaceDN w:val="0"/>
        <w:adjustRightInd w:val="0"/>
        <w:jc w:val="center"/>
        <w:rPr>
          <w:b/>
          <w:bCs/>
          <w:szCs w:val="28"/>
        </w:rPr>
      </w:pPr>
    </w:p>
    <w:p w:rsidR="00FD2F69" w:rsidRPr="00FE2197" w:rsidRDefault="0038100E" w:rsidP="00FE2197">
      <w:pPr>
        <w:jc w:val="center"/>
        <w:rPr>
          <w:b/>
          <w:sz w:val="28"/>
          <w:szCs w:val="28"/>
        </w:rPr>
      </w:pPr>
      <w:r>
        <w:rPr>
          <w:b/>
          <w:sz w:val="28"/>
          <w:szCs w:val="28"/>
        </w:rPr>
        <w:t>О внесении изменений в р</w:t>
      </w:r>
      <w:r w:rsidR="00942EF9" w:rsidRPr="00942EF9">
        <w:rPr>
          <w:b/>
          <w:sz w:val="28"/>
          <w:szCs w:val="28"/>
        </w:rPr>
        <w:t>ешение Совета народных депутатов Юргинского муниципального окр</w:t>
      </w:r>
      <w:r w:rsidR="00451A76">
        <w:rPr>
          <w:b/>
          <w:sz w:val="28"/>
          <w:szCs w:val="28"/>
        </w:rPr>
        <w:t>уга 27 марта 2025 года № 2</w:t>
      </w:r>
      <w:r w:rsidR="00942EF9">
        <w:rPr>
          <w:b/>
          <w:sz w:val="28"/>
          <w:szCs w:val="28"/>
        </w:rPr>
        <w:t>7–</w:t>
      </w:r>
      <w:r w:rsidR="00942EF9" w:rsidRPr="00942EF9">
        <w:rPr>
          <w:b/>
          <w:sz w:val="28"/>
          <w:szCs w:val="28"/>
        </w:rPr>
        <w:t>НА «Об утверждении Положения об осуществлении муниципального земельного контроля на территории Юргинского муниципального округа Кемеровской области</w:t>
      </w:r>
      <w:r w:rsidR="00DA765E">
        <w:rPr>
          <w:b/>
          <w:sz w:val="28"/>
          <w:szCs w:val="28"/>
        </w:rPr>
        <w:t> </w:t>
      </w:r>
      <w:proofErr w:type="gramStart"/>
      <w:r w:rsidR="00DA765E">
        <w:rPr>
          <w:b/>
          <w:sz w:val="28"/>
          <w:szCs w:val="28"/>
        </w:rPr>
        <w:t>–</w:t>
      </w:r>
      <w:r w:rsidR="00942EF9" w:rsidRPr="00942EF9">
        <w:rPr>
          <w:b/>
          <w:sz w:val="28"/>
          <w:szCs w:val="28"/>
        </w:rPr>
        <w:t>К</w:t>
      </w:r>
      <w:proofErr w:type="gramEnd"/>
      <w:r w:rsidR="00942EF9" w:rsidRPr="00942EF9">
        <w:rPr>
          <w:b/>
          <w:sz w:val="28"/>
          <w:szCs w:val="28"/>
        </w:rPr>
        <w:t>узбасса»</w:t>
      </w:r>
    </w:p>
    <w:p w:rsidR="003D23CB" w:rsidRPr="00FE2197" w:rsidRDefault="003D23CB" w:rsidP="00FE2197">
      <w:pPr>
        <w:spacing w:line="276" w:lineRule="auto"/>
        <w:jc w:val="center"/>
      </w:pPr>
    </w:p>
    <w:p w:rsidR="006B35BB" w:rsidRPr="00FE2197" w:rsidRDefault="00942EF9" w:rsidP="00C4655C">
      <w:pPr>
        <w:spacing w:line="276" w:lineRule="auto"/>
        <w:ind w:firstLine="567"/>
        <w:jc w:val="both"/>
      </w:pPr>
      <w:r w:rsidRPr="00942EF9">
        <w:t>В соответствии с Земельным кодексом Российской Федерации, Федераль</w:t>
      </w:r>
      <w:r>
        <w:t>ным законом от 06.10.2003 № 131–</w:t>
      </w:r>
      <w:r w:rsidRPr="00942EF9">
        <w:t>ФЗ «Об общих принципах организации местного самоуправления в Российской Федерации», Федераль</w:t>
      </w:r>
      <w:r>
        <w:t>ным законом от 31.07.2020 № 248–ФЗ</w:t>
      </w:r>
      <w:r w:rsidRPr="00942EF9">
        <w:t xml:space="preserve"> «О государственном контроле (надзоре) и муниципальном контроле в Российской Федерации», Уставом</w:t>
      </w:r>
      <w:r>
        <w:t xml:space="preserve"> муниципального образования Юргинский муниципаль</w:t>
      </w:r>
      <w:r w:rsidR="00DA765E">
        <w:t>ный округ Кемеровской области </w:t>
      </w:r>
      <w:proofErr w:type="gramStart"/>
      <w:r w:rsidR="00DA765E">
        <w:t>–</w:t>
      </w:r>
      <w:r>
        <w:t>К</w:t>
      </w:r>
      <w:proofErr w:type="gramEnd"/>
      <w:r>
        <w:t>узбасса</w:t>
      </w:r>
      <w:r w:rsidRPr="00942EF9">
        <w:t>, Совет народных депутатов Юргинского муниципального округа</w:t>
      </w:r>
    </w:p>
    <w:p w:rsidR="003D23CB" w:rsidRPr="00FE2197" w:rsidRDefault="00E36B06" w:rsidP="009F7B24">
      <w:pPr>
        <w:ind w:firstLine="567"/>
        <w:jc w:val="both"/>
        <w:rPr>
          <w:b/>
        </w:rPr>
      </w:pPr>
      <w:r w:rsidRPr="00FE2197">
        <w:rPr>
          <w:b/>
        </w:rPr>
        <w:t>РЕШИЛ:</w:t>
      </w:r>
    </w:p>
    <w:p w:rsidR="00BB6E05" w:rsidRPr="00FE2197" w:rsidRDefault="003D23CB" w:rsidP="00C4655C">
      <w:pPr>
        <w:spacing w:line="276" w:lineRule="auto"/>
        <w:ind w:firstLine="567"/>
        <w:jc w:val="both"/>
      </w:pPr>
      <w:r w:rsidRPr="00FE2197">
        <w:t>1.</w:t>
      </w:r>
      <w:r w:rsidR="004D127E">
        <w:t> </w:t>
      </w:r>
      <w:r w:rsidR="0038100E">
        <w:t>Внести изменения в решение</w:t>
      </w:r>
      <w:r w:rsidR="00942EF9" w:rsidRPr="00942EF9">
        <w:t xml:space="preserve"> Совета народных депутатов Юргинского муниципального</w:t>
      </w:r>
      <w:r w:rsidR="008E533D">
        <w:t xml:space="preserve"> круга от </w:t>
      </w:r>
      <w:r w:rsidR="00451A76">
        <w:t>27</w:t>
      </w:r>
      <w:r w:rsidR="008E533D">
        <w:t>.</w:t>
      </w:r>
      <w:r w:rsidR="00451A76">
        <w:t>03.2025 № 2</w:t>
      </w:r>
      <w:r w:rsidR="008E533D">
        <w:t>7–</w:t>
      </w:r>
      <w:r w:rsidR="00942EF9" w:rsidRPr="00942EF9">
        <w:t>НА «Об утверждении Положения об осуществлении муниципального земельного контроля на территории Юргинского муниципаль</w:t>
      </w:r>
      <w:r w:rsidR="00942EF9">
        <w:t>ного округа Кемеровской области – </w:t>
      </w:r>
      <w:r w:rsidR="00942EF9" w:rsidRPr="00942EF9">
        <w:t>Кузбасса» согласно Приложению.</w:t>
      </w:r>
    </w:p>
    <w:p w:rsidR="0079237E" w:rsidRPr="00FE2197" w:rsidRDefault="004D127E" w:rsidP="00C4655C">
      <w:pPr>
        <w:spacing w:line="276" w:lineRule="auto"/>
        <w:ind w:firstLine="567"/>
        <w:jc w:val="both"/>
      </w:pPr>
      <w:r>
        <w:t>2. </w:t>
      </w:r>
      <w:r w:rsidR="00942EF9" w:rsidRPr="00942EF9">
        <w:t xml:space="preserve">Настоящее решение действует на период основного </w:t>
      </w:r>
      <w:proofErr w:type="gramStart"/>
      <w:r w:rsidR="00942EF9" w:rsidRPr="00942EF9">
        <w:t>решения Совета народных депутатов Юргинского муниципального округа пер</w:t>
      </w:r>
      <w:r w:rsidR="008E533D">
        <w:t>вого созыва</w:t>
      </w:r>
      <w:proofErr w:type="gramEnd"/>
      <w:r w:rsidR="008E533D">
        <w:t xml:space="preserve"> от </w:t>
      </w:r>
      <w:r w:rsidR="00451A76">
        <w:t>27</w:t>
      </w:r>
      <w:r w:rsidR="008E533D">
        <w:t>.0</w:t>
      </w:r>
      <w:r w:rsidR="00451A76">
        <w:t>3.2025 № 2</w:t>
      </w:r>
      <w:r w:rsidR="008E533D">
        <w:t>7–</w:t>
      </w:r>
      <w:r w:rsidR="00942EF9" w:rsidRPr="00942EF9">
        <w:t>НА «Об</w:t>
      </w:r>
      <w:r w:rsidR="008E533D">
        <w:t> </w:t>
      </w:r>
      <w:r w:rsidR="00942EF9" w:rsidRPr="00942EF9">
        <w:t>утверждении Положения об осуществлении муниципального земельного контроля на территории Юргинского муниципального округа Кемеро</w:t>
      </w:r>
      <w:r w:rsidR="00942EF9">
        <w:t>вской области – </w:t>
      </w:r>
      <w:r w:rsidR="00942EF9" w:rsidRPr="00942EF9">
        <w:t>Кузбасса».</w:t>
      </w:r>
    </w:p>
    <w:p w:rsidR="00D41881" w:rsidRPr="00FE2197" w:rsidRDefault="004D127E" w:rsidP="00C4655C">
      <w:pPr>
        <w:spacing w:line="276" w:lineRule="auto"/>
        <w:ind w:firstLine="567"/>
        <w:jc w:val="both"/>
      </w:pPr>
      <w:r>
        <w:t>3. </w:t>
      </w:r>
      <w:r w:rsidR="00152B0E" w:rsidRPr="00FE2197">
        <w:t>Настоящее решение опубликова</w:t>
      </w:r>
      <w:r w:rsidR="00215E12" w:rsidRPr="00FE2197">
        <w:t>ть</w:t>
      </w:r>
      <w:r w:rsidR="00152B0E" w:rsidRPr="00FE2197">
        <w:t xml:space="preserve"> в газете «Юргинские ведомости» и </w:t>
      </w:r>
      <w:r w:rsidR="00215E12" w:rsidRPr="00FE2197">
        <w:t>разместить в информа</w:t>
      </w:r>
      <w:r>
        <w:t>ционно–</w:t>
      </w:r>
      <w:r w:rsidR="00215E12" w:rsidRPr="00FE2197">
        <w:t>телекоммуникационной сети «Интернет» на официальном сайте администрации Юр</w:t>
      </w:r>
      <w:r>
        <w:t>гинского муниципального округа.</w:t>
      </w:r>
    </w:p>
    <w:p w:rsidR="00942EF9" w:rsidRDefault="004D127E" w:rsidP="00942EF9">
      <w:pPr>
        <w:spacing w:line="276" w:lineRule="auto"/>
        <w:ind w:firstLine="567"/>
        <w:jc w:val="both"/>
      </w:pPr>
      <w:r>
        <w:t>4. </w:t>
      </w:r>
      <w:r w:rsidR="00CC4555">
        <w:rPr>
          <w:color w:val="000000"/>
        </w:rPr>
        <w:t xml:space="preserve">Настоящее решение вступает в силу после его официального опубликования в сетевом издании – «Вестник Юргинского муниципального округа» (доменное имя: </w:t>
      </w:r>
      <w:proofErr w:type="spellStart"/>
      <w:r w:rsidR="00CC4555">
        <w:rPr>
          <w:color w:val="000000"/>
          <w:lang w:val="en-US"/>
        </w:rPr>
        <w:t>vestnik</w:t>
      </w:r>
      <w:proofErr w:type="spellEnd"/>
      <w:r w:rsidR="00CC4555">
        <w:rPr>
          <w:color w:val="000000"/>
        </w:rPr>
        <w:t>-</w:t>
      </w:r>
      <w:proofErr w:type="spellStart"/>
      <w:r w:rsidR="00CC4555">
        <w:rPr>
          <w:color w:val="000000"/>
          <w:lang w:val="en-US"/>
        </w:rPr>
        <w:t>umo</w:t>
      </w:r>
      <w:proofErr w:type="spellEnd"/>
      <w:r w:rsidR="00CC4555">
        <w:rPr>
          <w:color w:val="000000"/>
        </w:rPr>
        <w:t>.</w:t>
      </w:r>
      <w:proofErr w:type="spellStart"/>
      <w:r w:rsidR="00CC4555">
        <w:rPr>
          <w:color w:val="000000"/>
          <w:lang w:val="en-US"/>
        </w:rPr>
        <w:t>ru</w:t>
      </w:r>
      <w:proofErr w:type="spellEnd"/>
      <w:r w:rsidR="00CC4555">
        <w:rPr>
          <w:color w:val="000000"/>
        </w:rPr>
        <w:t>).</w:t>
      </w:r>
    </w:p>
    <w:p w:rsidR="003D23CB" w:rsidRPr="00FE2197" w:rsidRDefault="008B76CB" w:rsidP="00942EF9">
      <w:pPr>
        <w:spacing w:line="276" w:lineRule="auto"/>
        <w:ind w:firstLine="567"/>
        <w:jc w:val="both"/>
      </w:pPr>
      <w:r w:rsidRPr="00FE2197">
        <w:t>5</w:t>
      </w:r>
      <w:r w:rsidR="00442AD0" w:rsidRPr="00FE2197">
        <w:t>.</w:t>
      </w:r>
      <w:r w:rsidR="004D127E">
        <w:t> </w:t>
      </w:r>
      <w:proofErr w:type="gramStart"/>
      <w:r w:rsidR="00645B21" w:rsidRPr="00645B21">
        <w:t>Контроль за</w:t>
      </w:r>
      <w:proofErr w:type="gramEnd"/>
      <w:r w:rsidR="00645B21" w:rsidRPr="00645B21">
        <w:t xml:space="preserve"> исполнением решения возложить на постоянную комиссию Совета народных депутатов Юргинского муниципального округа </w:t>
      </w:r>
      <w:r w:rsidR="008E7904">
        <w:t xml:space="preserve">первого созыва по </w:t>
      </w:r>
      <w:r w:rsidR="00924241" w:rsidRPr="00924241">
        <w:t>бюджету, налогам, финансовой и экономической политике</w:t>
      </w:r>
      <w:r w:rsidR="00924241">
        <w:t>.</w:t>
      </w:r>
    </w:p>
    <w:p w:rsidR="00F60FE6" w:rsidRPr="00BC2210" w:rsidRDefault="00F60FE6" w:rsidP="00D658E2">
      <w:pPr>
        <w:jc w:val="both"/>
        <w:rPr>
          <w:color w:val="000000"/>
        </w:rPr>
      </w:pPr>
    </w:p>
    <w:p w:rsidR="00E36B06" w:rsidRPr="00BC2210" w:rsidRDefault="008F1A51" w:rsidP="00C3437C">
      <w:pPr>
        <w:jc w:val="both"/>
        <w:rPr>
          <w:color w:val="000000"/>
        </w:rPr>
      </w:pPr>
      <w:r w:rsidRPr="00BC2210">
        <w:rPr>
          <w:color w:val="000000"/>
        </w:rPr>
        <w:t>Председатель Совета народных депутатов</w:t>
      </w:r>
    </w:p>
    <w:p w:rsidR="00E36B06" w:rsidRPr="00BC2210" w:rsidRDefault="008F1A51" w:rsidP="00C3437C">
      <w:pPr>
        <w:jc w:val="both"/>
        <w:rPr>
          <w:color w:val="000000"/>
        </w:rPr>
      </w:pPr>
      <w:r w:rsidRPr="00BC2210">
        <w:rPr>
          <w:color w:val="000000"/>
        </w:rPr>
        <w:t>Юргинского муниципального</w:t>
      </w:r>
      <w:r w:rsidR="00C82725">
        <w:rPr>
          <w:color w:val="000000"/>
        </w:rPr>
        <w:t xml:space="preserve"> </w:t>
      </w:r>
      <w:r w:rsidR="00215E12" w:rsidRPr="00BC2210">
        <w:rPr>
          <w:color w:val="000000"/>
        </w:rPr>
        <w:t>округа</w:t>
      </w:r>
      <w:r w:rsidR="00C82725">
        <w:rPr>
          <w:color w:val="000000"/>
        </w:rPr>
        <w:tab/>
      </w:r>
      <w:r w:rsidR="00C82725">
        <w:rPr>
          <w:color w:val="000000"/>
        </w:rPr>
        <w:tab/>
      </w:r>
      <w:r w:rsidR="00C82725">
        <w:rPr>
          <w:color w:val="000000"/>
        </w:rPr>
        <w:tab/>
      </w:r>
      <w:r w:rsidR="00C82725">
        <w:rPr>
          <w:color w:val="000000"/>
        </w:rPr>
        <w:tab/>
      </w:r>
      <w:r w:rsidR="00C82725">
        <w:rPr>
          <w:color w:val="000000"/>
        </w:rPr>
        <w:tab/>
      </w:r>
      <w:r w:rsidR="00DC2AF2">
        <w:rPr>
          <w:color w:val="000000"/>
        </w:rPr>
        <w:t xml:space="preserve">             </w:t>
      </w:r>
      <w:r w:rsidR="00E36B06" w:rsidRPr="00BC2210">
        <w:rPr>
          <w:color w:val="000000"/>
        </w:rPr>
        <w:t>И.</w:t>
      </w:r>
      <w:r w:rsidR="00DC2AF2">
        <w:rPr>
          <w:color w:val="000000"/>
        </w:rPr>
        <w:t xml:space="preserve"> </w:t>
      </w:r>
      <w:r w:rsidR="00E36B06" w:rsidRPr="00BC2210">
        <w:rPr>
          <w:color w:val="000000"/>
        </w:rPr>
        <w:t>Я.</w:t>
      </w:r>
      <w:r w:rsidR="00DC2AF2">
        <w:rPr>
          <w:color w:val="000000"/>
        </w:rPr>
        <w:t xml:space="preserve"> </w:t>
      </w:r>
      <w:r w:rsidR="00E36B06" w:rsidRPr="00BC2210">
        <w:rPr>
          <w:color w:val="000000"/>
        </w:rPr>
        <w:t>Бережнова</w:t>
      </w:r>
    </w:p>
    <w:p w:rsidR="00E36B06" w:rsidRPr="00BC2210" w:rsidRDefault="00E36B06" w:rsidP="00C3437C">
      <w:pPr>
        <w:jc w:val="both"/>
        <w:rPr>
          <w:color w:val="000000"/>
        </w:rPr>
      </w:pPr>
    </w:p>
    <w:p w:rsidR="00C3437C" w:rsidRPr="00BC2210" w:rsidRDefault="00A24CC0" w:rsidP="00C3437C">
      <w:pPr>
        <w:jc w:val="both"/>
        <w:rPr>
          <w:color w:val="000000"/>
        </w:rPr>
      </w:pPr>
      <w:r>
        <w:rPr>
          <w:color w:val="000000"/>
        </w:rPr>
        <w:t>Г</w:t>
      </w:r>
      <w:r w:rsidR="00C3437C" w:rsidRPr="00BC2210">
        <w:rPr>
          <w:color w:val="000000"/>
        </w:rPr>
        <w:t>лав</w:t>
      </w:r>
      <w:r>
        <w:rPr>
          <w:color w:val="000000"/>
        </w:rPr>
        <w:t>а</w:t>
      </w:r>
      <w:r w:rsidR="00C3437C" w:rsidRPr="00BC2210">
        <w:rPr>
          <w:color w:val="000000"/>
        </w:rPr>
        <w:t xml:space="preserve"> Юргинского </w:t>
      </w:r>
      <w:r w:rsidR="00BF716E" w:rsidRPr="00BC2210">
        <w:rPr>
          <w:color w:val="000000"/>
        </w:rPr>
        <w:t xml:space="preserve">муниципального </w:t>
      </w:r>
      <w:r w:rsidR="00215E12" w:rsidRPr="00BC2210">
        <w:rPr>
          <w:color w:val="000000"/>
        </w:rPr>
        <w:t>округа</w:t>
      </w:r>
      <w:r w:rsidR="006B35BB" w:rsidRPr="00BC2210">
        <w:rPr>
          <w:color w:val="000000"/>
        </w:rPr>
        <w:tab/>
      </w:r>
      <w:r w:rsidR="006B35BB" w:rsidRPr="00BC2210">
        <w:rPr>
          <w:color w:val="000000"/>
        </w:rPr>
        <w:tab/>
      </w:r>
      <w:r w:rsidR="00C82725">
        <w:rPr>
          <w:color w:val="000000"/>
        </w:rPr>
        <w:tab/>
      </w:r>
      <w:r w:rsidR="00C82725">
        <w:rPr>
          <w:color w:val="000000"/>
        </w:rPr>
        <w:tab/>
      </w:r>
      <w:r w:rsidR="00DC2AF2">
        <w:rPr>
          <w:color w:val="000000"/>
        </w:rPr>
        <w:t xml:space="preserve">             </w:t>
      </w:r>
      <w:r w:rsidR="00DB39F3" w:rsidRPr="00BC2210">
        <w:rPr>
          <w:color w:val="000000"/>
        </w:rPr>
        <w:t>Д.</w:t>
      </w:r>
      <w:r w:rsidR="00DC2AF2">
        <w:rPr>
          <w:color w:val="000000"/>
        </w:rPr>
        <w:t xml:space="preserve"> </w:t>
      </w:r>
      <w:r w:rsidR="00DB39F3" w:rsidRPr="00BC2210">
        <w:rPr>
          <w:color w:val="000000"/>
        </w:rPr>
        <w:t>К. Дадашов</w:t>
      </w:r>
    </w:p>
    <w:p w:rsidR="004D127E" w:rsidRDefault="00965ADB" w:rsidP="003B6FE1">
      <w:pPr>
        <w:sectPr w:rsidR="004D127E" w:rsidSect="00EE7F1B">
          <w:pgSz w:w="11906" w:h="16838"/>
          <w:pgMar w:top="426" w:right="567" w:bottom="425" w:left="1418" w:header="709" w:footer="709" w:gutter="0"/>
          <w:cols w:space="708"/>
          <w:docGrid w:linePitch="360"/>
        </w:sectPr>
      </w:pPr>
      <w:r>
        <w:t>26</w:t>
      </w:r>
      <w:r w:rsidR="00DA765E">
        <w:t xml:space="preserve"> сентября</w:t>
      </w:r>
      <w:r w:rsidR="004D127E">
        <w:t> </w:t>
      </w:r>
      <w:r w:rsidR="00C3437C" w:rsidRPr="00BC2210">
        <w:t>20</w:t>
      </w:r>
      <w:r w:rsidR="00A24CC0">
        <w:t>2</w:t>
      </w:r>
      <w:r w:rsidR="007F13D2">
        <w:t>5</w:t>
      </w:r>
      <w:r w:rsidR="004D127E">
        <w:t> </w:t>
      </w:r>
      <w:r w:rsidR="0067146E">
        <w:t>года</w:t>
      </w:r>
    </w:p>
    <w:p w:rsidR="00DA765E" w:rsidRDefault="00DA765E" w:rsidP="00DA765E">
      <w:pPr>
        <w:ind w:firstLine="567"/>
        <w:jc w:val="right"/>
        <w:rPr>
          <w:szCs w:val="28"/>
        </w:rPr>
      </w:pPr>
      <w:r>
        <w:rPr>
          <w:szCs w:val="28"/>
        </w:rPr>
        <w:lastRenderedPageBreak/>
        <w:t>Приложение к решению</w:t>
      </w:r>
    </w:p>
    <w:p w:rsidR="00DA765E" w:rsidRDefault="00DA765E" w:rsidP="00DA765E">
      <w:pPr>
        <w:ind w:firstLine="567"/>
        <w:jc w:val="right"/>
        <w:rPr>
          <w:szCs w:val="28"/>
        </w:rPr>
      </w:pPr>
      <w:r>
        <w:rPr>
          <w:szCs w:val="28"/>
        </w:rPr>
        <w:t>Совета народных депутатов</w:t>
      </w:r>
    </w:p>
    <w:p w:rsidR="00DA765E" w:rsidRDefault="00DA765E" w:rsidP="00DA765E">
      <w:pPr>
        <w:ind w:firstLine="567"/>
        <w:jc w:val="right"/>
        <w:rPr>
          <w:szCs w:val="28"/>
        </w:rPr>
      </w:pPr>
      <w:r>
        <w:rPr>
          <w:szCs w:val="28"/>
        </w:rPr>
        <w:t>Юргинского муниципального округа</w:t>
      </w:r>
    </w:p>
    <w:p w:rsidR="00DA765E" w:rsidRPr="00DA765E" w:rsidRDefault="00214EED" w:rsidP="00DA765E">
      <w:pPr>
        <w:ind w:firstLine="567"/>
        <w:jc w:val="right"/>
        <w:rPr>
          <w:szCs w:val="28"/>
        </w:rPr>
      </w:pPr>
      <w:r>
        <w:rPr>
          <w:szCs w:val="28"/>
        </w:rPr>
        <w:t>от 26</w:t>
      </w:r>
      <w:r w:rsidR="00DA765E">
        <w:rPr>
          <w:szCs w:val="28"/>
        </w:rPr>
        <w:t xml:space="preserve"> сентября 2025 года № </w:t>
      </w:r>
      <w:r w:rsidR="00965ADB">
        <w:rPr>
          <w:szCs w:val="28"/>
        </w:rPr>
        <w:t>36</w:t>
      </w:r>
      <w:bookmarkStart w:id="0" w:name="_GoBack"/>
      <w:bookmarkEnd w:id="0"/>
      <w:r w:rsidR="00DA765E">
        <w:rPr>
          <w:szCs w:val="28"/>
        </w:rPr>
        <w:t>–НА</w:t>
      </w:r>
    </w:p>
    <w:p w:rsidR="00DA765E" w:rsidRDefault="00DA765E" w:rsidP="00CC4555">
      <w:pPr>
        <w:ind w:firstLine="567"/>
        <w:jc w:val="both"/>
        <w:rPr>
          <w:sz w:val="28"/>
          <w:szCs w:val="28"/>
        </w:rPr>
      </w:pPr>
    </w:p>
    <w:p w:rsidR="00DA765E" w:rsidRDefault="00DA765E" w:rsidP="00CC4555">
      <w:pPr>
        <w:ind w:firstLine="567"/>
        <w:jc w:val="both"/>
        <w:rPr>
          <w:sz w:val="28"/>
          <w:szCs w:val="28"/>
        </w:rPr>
      </w:pPr>
    </w:p>
    <w:p w:rsidR="007F13D2" w:rsidRPr="00DA765E" w:rsidRDefault="00CC4555" w:rsidP="00CC4555">
      <w:pPr>
        <w:ind w:firstLine="567"/>
        <w:jc w:val="both"/>
        <w:rPr>
          <w:szCs w:val="28"/>
        </w:rPr>
      </w:pPr>
      <w:r w:rsidRPr="00DA765E">
        <w:rPr>
          <w:szCs w:val="28"/>
        </w:rPr>
        <w:t>Часть</w:t>
      </w:r>
      <w:r w:rsidR="008F52F4" w:rsidRPr="00DA765E">
        <w:rPr>
          <w:szCs w:val="28"/>
        </w:rPr>
        <w:t xml:space="preserve"> 3</w:t>
      </w:r>
      <w:r w:rsidR="007F13D2" w:rsidRPr="00DA765E">
        <w:rPr>
          <w:szCs w:val="28"/>
        </w:rPr>
        <w:t>.</w:t>
      </w:r>
      <w:r w:rsidR="008F52F4" w:rsidRPr="00DA765E">
        <w:rPr>
          <w:szCs w:val="28"/>
        </w:rPr>
        <w:t>1</w:t>
      </w:r>
      <w:r w:rsidR="007F13D2" w:rsidRPr="00DA765E">
        <w:rPr>
          <w:szCs w:val="28"/>
        </w:rPr>
        <w:t>.</w:t>
      </w:r>
      <w:r w:rsidRPr="00DA765E">
        <w:rPr>
          <w:szCs w:val="28"/>
        </w:rPr>
        <w:t xml:space="preserve"> приложения к решению Совета народных депутатов Юргинского муниципал</w:t>
      </w:r>
      <w:r w:rsidR="0031047D">
        <w:rPr>
          <w:szCs w:val="28"/>
        </w:rPr>
        <w:t>ьного округа от 27.03.2025 № 27–</w:t>
      </w:r>
      <w:r w:rsidRPr="00DA765E">
        <w:rPr>
          <w:szCs w:val="28"/>
        </w:rPr>
        <w:t>НА «Об утверждении Положения об осуществлении муниципального земельного контроля на территории Юргинского муниципаль</w:t>
      </w:r>
      <w:r w:rsidR="0031047D">
        <w:rPr>
          <w:szCs w:val="28"/>
        </w:rPr>
        <w:t xml:space="preserve">ного округа Кемеровской области – </w:t>
      </w:r>
      <w:r w:rsidRPr="00DA765E">
        <w:rPr>
          <w:szCs w:val="28"/>
        </w:rPr>
        <w:t>Кузбасса»</w:t>
      </w:r>
      <w:r w:rsidR="007F13D2" w:rsidRPr="00DA765E">
        <w:rPr>
          <w:szCs w:val="28"/>
        </w:rPr>
        <w:t xml:space="preserve"> изложить в новой редакции:</w:t>
      </w:r>
    </w:p>
    <w:p w:rsidR="008F52F4" w:rsidRPr="00DA765E" w:rsidRDefault="00CC4555" w:rsidP="008F52F4">
      <w:pPr>
        <w:pStyle w:val="a6"/>
        <w:shd w:val="clear" w:color="auto" w:fill="FFFFFF"/>
        <w:spacing w:before="210" w:beforeAutospacing="0"/>
        <w:ind w:firstLine="567"/>
        <w:contextualSpacing/>
        <w:jc w:val="both"/>
        <w:rPr>
          <w:szCs w:val="28"/>
        </w:rPr>
      </w:pPr>
      <w:r w:rsidRPr="00DA765E">
        <w:rPr>
          <w:szCs w:val="28"/>
        </w:rPr>
        <w:t>«</w:t>
      </w:r>
      <w:r w:rsidR="008F52F4" w:rsidRPr="00DA765E">
        <w:rPr>
          <w:szCs w:val="28"/>
        </w:rPr>
        <w:t>3.1.1.Профилактические мероприятия осуществляются администрацией в целях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8F52F4" w:rsidRPr="00DA765E" w:rsidRDefault="008F52F4" w:rsidP="008F52F4">
      <w:pPr>
        <w:pStyle w:val="a6"/>
        <w:shd w:val="clear" w:color="auto" w:fill="FFFFFF"/>
        <w:spacing w:before="210" w:beforeAutospacing="0"/>
        <w:ind w:firstLine="567"/>
        <w:contextualSpacing/>
        <w:jc w:val="both"/>
        <w:rPr>
          <w:szCs w:val="28"/>
        </w:rPr>
      </w:pPr>
      <w:r w:rsidRPr="00DA765E">
        <w:rPr>
          <w:szCs w:val="28"/>
        </w:rPr>
        <w:t>3.1.2.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8F52F4" w:rsidRPr="00DA765E" w:rsidRDefault="008F52F4" w:rsidP="008F52F4">
      <w:pPr>
        <w:pStyle w:val="a6"/>
        <w:shd w:val="clear" w:color="auto" w:fill="FFFFFF"/>
        <w:spacing w:before="210" w:beforeAutospacing="0"/>
        <w:ind w:firstLine="567"/>
        <w:contextualSpacing/>
        <w:jc w:val="both"/>
        <w:rPr>
          <w:szCs w:val="28"/>
        </w:rPr>
      </w:pPr>
      <w:r w:rsidRPr="00DA765E">
        <w:rPr>
          <w:szCs w:val="28"/>
        </w:rPr>
        <w:t>3.1.3.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8F52F4" w:rsidRPr="00DA765E" w:rsidRDefault="008F52F4" w:rsidP="008F52F4">
      <w:pPr>
        <w:pStyle w:val="a6"/>
        <w:shd w:val="clear" w:color="auto" w:fill="FFFFFF"/>
        <w:spacing w:before="210"/>
        <w:ind w:firstLine="567"/>
        <w:contextualSpacing/>
        <w:jc w:val="both"/>
        <w:rPr>
          <w:szCs w:val="28"/>
        </w:rPr>
      </w:pPr>
      <w:r w:rsidRPr="00DA765E">
        <w:rPr>
          <w:szCs w:val="28"/>
        </w:rPr>
        <w:t>3.1.4. Программа профилактики состоит из следующих разделов:</w:t>
      </w:r>
    </w:p>
    <w:p w:rsidR="008F52F4" w:rsidRPr="00DA765E" w:rsidRDefault="008F52F4" w:rsidP="008F52F4">
      <w:pPr>
        <w:pStyle w:val="a6"/>
        <w:shd w:val="clear" w:color="auto" w:fill="FFFFFF"/>
        <w:spacing w:before="210"/>
        <w:ind w:firstLine="567"/>
        <w:contextualSpacing/>
        <w:jc w:val="both"/>
        <w:rPr>
          <w:szCs w:val="28"/>
        </w:rPr>
      </w:pPr>
      <w:r w:rsidRPr="00DA765E">
        <w:rPr>
          <w:szCs w:val="28"/>
        </w:rPr>
        <w:t>а) 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8F52F4" w:rsidRPr="00DA765E" w:rsidRDefault="008F52F4" w:rsidP="008F52F4">
      <w:pPr>
        <w:pStyle w:val="a6"/>
        <w:shd w:val="clear" w:color="auto" w:fill="FFFFFF"/>
        <w:spacing w:before="210"/>
        <w:ind w:firstLine="567"/>
        <w:contextualSpacing/>
        <w:jc w:val="both"/>
        <w:rPr>
          <w:szCs w:val="28"/>
        </w:rPr>
      </w:pPr>
      <w:r w:rsidRPr="00DA765E">
        <w:rPr>
          <w:szCs w:val="28"/>
        </w:rPr>
        <w:t>б) цели и задачи реализации программы профилактики;</w:t>
      </w:r>
    </w:p>
    <w:p w:rsidR="008F52F4" w:rsidRPr="00DA765E" w:rsidRDefault="008F52F4" w:rsidP="008F52F4">
      <w:pPr>
        <w:pStyle w:val="a6"/>
        <w:shd w:val="clear" w:color="auto" w:fill="FFFFFF"/>
        <w:spacing w:before="210"/>
        <w:ind w:firstLine="567"/>
        <w:contextualSpacing/>
        <w:jc w:val="both"/>
        <w:rPr>
          <w:szCs w:val="28"/>
        </w:rPr>
      </w:pPr>
      <w:r w:rsidRPr="00DA765E">
        <w:rPr>
          <w:szCs w:val="28"/>
        </w:rPr>
        <w:t>в) перечень профилактических мероприятий, сроки (периодичность) их проведения;</w:t>
      </w:r>
    </w:p>
    <w:p w:rsidR="008F52F4" w:rsidRPr="00DA765E" w:rsidRDefault="008F52F4" w:rsidP="008F52F4">
      <w:pPr>
        <w:pStyle w:val="a6"/>
        <w:shd w:val="clear" w:color="auto" w:fill="FFFFFF"/>
        <w:spacing w:before="210" w:beforeAutospacing="0"/>
        <w:ind w:firstLine="567"/>
        <w:contextualSpacing/>
        <w:jc w:val="both"/>
        <w:rPr>
          <w:szCs w:val="28"/>
        </w:rPr>
      </w:pPr>
      <w:r w:rsidRPr="00DA765E">
        <w:rPr>
          <w:szCs w:val="28"/>
        </w:rPr>
        <w:t>г) показатели результативности и эффективности программы профилактики.</w:t>
      </w:r>
    </w:p>
    <w:p w:rsidR="008F52F4" w:rsidRPr="00DA765E" w:rsidRDefault="008F52F4" w:rsidP="008F52F4">
      <w:pPr>
        <w:pStyle w:val="a6"/>
        <w:shd w:val="clear" w:color="auto" w:fill="FFFFFF"/>
        <w:spacing w:before="210" w:beforeAutospacing="0"/>
        <w:ind w:firstLine="567"/>
        <w:contextualSpacing/>
        <w:jc w:val="both"/>
        <w:rPr>
          <w:szCs w:val="28"/>
        </w:rPr>
      </w:pPr>
      <w:r w:rsidRPr="00DA765E">
        <w:rPr>
          <w:szCs w:val="28"/>
        </w:rPr>
        <w:t>3.1.5. Для каждого вида профилактических мероприятий, включаемых в программу профилактики, определяются подразделения и (или) должностные лица контрольного (надзорного) органа, ответственные за их реализацию, а также сведения, предусмотренные подпунктами 3.1.9 – 3.1.13 настоящего Положения, в случае осуществления конкретного профилактического мероприятия.</w:t>
      </w:r>
    </w:p>
    <w:p w:rsidR="008F52F4" w:rsidRPr="00DA765E" w:rsidRDefault="008F52F4" w:rsidP="008F52F4">
      <w:pPr>
        <w:pStyle w:val="a6"/>
        <w:shd w:val="clear" w:color="auto" w:fill="FFFFFF"/>
        <w:spacing w:before="210" w:beforeAutospacing="0"/>
        <w:ind w:firstLine="567"/>
        <w:contextualSpacing/>
        <w:jc w:val="both"/>
        <w:rPr>
          <w:szCs w:val="28"/>
        </w:rPr>
      </w:pPr>
      <w:r w:rsidRPr="00DA765E">
        <w:rPr>
          <w:szCs w:val="28"/>
        </w:rPr>
        <w:t>3.1.6. Администрация при проведении профилактических мероприятий осуществляют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w:t>
      </w:r>
      <w:r w:rsidR="0031047D">
        <w:rPr>
          <w:szCs w:val="28"/>
        </w:rPr>
        <w:t>емых лиц либо по их инициативе.</w:t>
      </w:r>
    </w:p>
    <w:p w:rsidR="008F52F4" w:rsidRPr="00DA765E" w:rsidRDefault="008F52F4" w:rsidP="008F52F4">
      <w:pPr>
        <w:pStyle w:val="a6"/>
        <w:shd w:val="clear" w:color="auto" w:fill="FFFFFF"/>
        <w:spacing w:before="210" w:beforeAutospacing="0"/>
        <w:ind w:firstLine="567"/>
        <w:contextualSpacing/>
        <w:jc w:val="both"/>
        <w:rPr>
          <w:szCs w:val="28"/>
        </w:rPr>
      </w:pPr>
      <w:r w:rsidRPr="00DA765E">
        <w:rPr>
          <w:szCs w:val="28"/>
        </w:rPr>
        <w:t xml:space="preserve">3.1.7. </w:t>
      </w:r>
      <w:proofErr w:type="gramStart"/>
      <w:r w:rsidRPr="00DA765E">
        <w:rPr>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Юргинского муниципального округа Кемеровской области – Кузбасса (заместителю Главы) для принятия решения о проведении контрольных (надзорных) мероприятий, либо принимает меры, указанные в</w:t>
      </w:r>
      <w:proofErr w:type="gramEnd"/>
      <w:r w:rsidRPr="00DA765E">
        <w:rPr>
          <w:szCs w:val="28"/>
        </w:rPr>
        <w:t xml:space="preserve"> статье 90 Федерального закона № 248–ФЗ.</w:t>
      </w:r>
    </w:p>
    <w:p w:rsidR="008F52F4" w:rsidRPr="00DA765E" w:rsidRDefault="008F52F4" w:rsidP="008F52F4">
      <w:pPr>
        <w:pStyle w:val="a6"/>
        <w:shd w:val="clear" w:color="auto" w:fill="FFFFFF"/>
        <w:spacing w:before="210" w:beforeAutospacing="0"/>
        <w:ind w:firstLine="567"/>
        <w:contextualSpacing/>
        <w:jc w:val="both"/>
        <w:rPr>
          <w:szCs w:val="28"/>
        </w:rPr>
      </w:pPr>
      <w:r w:rsidRPr="00DA765E">
        <w:rPr>
          <w:szCs w:val="28"/>
        </w:rPr>
        <w:t>3.1.8. При осуществлении администрацией муниципального земельного контроля могут проводиться следующие виды профилактических мероприятий:</w:t>
      </w:r>
    </w:p>
    <w:p w:rsidR="008F52F4" w:rsidRPr="00DA765E" w:rsidRDefault="008F52F4" w:rsidP="008F52F4">
      <w:pPr>
        <w:pStyle w:val="a6"/>
        <w:shd w:val="clear" w:color="auto" w:fill="FFFFFF"/>
        <w:spacing w:before="210" w:beforeAutospacing="0"/>
        <w:ind w:firstLine="567"/>
        <w:contextualSpacing/>
        <w:jc w:val="both"/>
        <w:rPr>
          <w:szCs w:val="28"/>
        </w:rPr>
      </w:pPr>
      <w:r w:rsidRPr="00DA765E">
        <w:rPr>
          <w:szCs w:val="28"/>
        </w:rPr>
        <w:t>а) информирование;</w:t>
      </w:r>
    </w:p>
    <w:p w:rsidR="008F52F4" w:rsidRPr="00DA765E" w:rsidRDefault="008F52F4" w:rsidP="008F52F4">
      <w:pPr>
        <w:pStyle w:val="a6"/>
        <w:shd w:val="clear" w:color="auto" w:fill="FFFFFF"/>
        <w:spacing w:before="210" w:beforeAutospacing="0"/>
        <w:ind w:firstLine="567"/>
        <w:contextualSpacing/>
        <w:jc w:val="both"/>
        <w:rPr>
          <w:szCs w:val="28"/>
        </w:rPr>
      </w:pPr>
      <w:r w:rsidRPr="00DA765E">
        <w:rPr>
          <w:szCs w:val="28"/>
        </w:rPr>
        <w:t>б) объявление предостережений;</w:t>
      </w:r>
    </w:p>
    <w:p w:rsidR="008F52F4" w:rsidRPr="00DA765E" w:rsidRDefault="008F52F4" w:rsidP="008F52F4">
      <w:pPr>
        <w:pStyle w:val="a6"/>
        <w:shd w:val="clear" w:color="auto" w:fill="FFFFFF"/>
        <w:spacing w:before="210" w:beforeAutospacing="0"/>
        <w:ind w:firstLine="567"/>
        <w:contextualSpacing/>
        <w:jc w:val="both"/>
        <w:rPr>
          <w:szCs w:val="28"/>
        </w:rPr>
      </w:pPr>
      <w:r w:rsidRPr="00DA765E">
        <w:rPr>
          <w:szCs w:val="28"/>
        </w:rPr>
        <w:t>в) консультирование;</w:t>
      </w:r>
    </w:p>
    <w:p w:rsidR="008F52F4" w:rsidRPr="00DA765E" w:rsidRDefault="008F52F4" w:rsidP="008F52F4">
      <w:pPr>
        <w:pStyle w:val="a6"/>
        <w:shd w:val="clear" w:color="auto" w:fill="FFFFFF"/>
        <w:spacing w:before="210" w:beforeAutospacing="0"/>
        <w:ind w:firstLine="567"/>
        <w:contextualSpacing/>
        <w:jc w:val="both"/>
        <w:rPr>
          <w:szCs w:val="28"/>
        </w:rPr>
      </w:pPr>
      <w:r w:rsidRPr="00DA765E">
        <w:rPr>
          <w:szCs w:val="28"/>
        </w:rPr>
        <w:t>г) профилактический визит;</w:t>
      </w:r>
    </w:p>
    <w:p w:rsidR="00EE1764" w:rsidRPr="00DA765E" w:rsidRDefault="008F52F4" w:rsidP="008F52F4">
      <w:pPr>
        <w:pStyle w:val="a6"/>
        <w:shd w:val="clear" w:color="auto" w:fill="FFFFFF"/>
        <w:spacing w:before="210" w:beforeAutospacing="0" w:after="0" w:afterAutospacing="0"/>
        <w:ind w:firstLine="567"/>
        <w:contextualSpacing/>
        <w:jc w:val="both"/>
        <w:rPr>
          <w:szCs w:val="28"/>
        </w:rPr>
      </w:pPr>
      <w:r w:rsidRPr="00DA765E">
        <w:rPr>
          <w:szCs w:val="28"/>
        </w:rPr>
        <w:t>д) обобщение правоприменительной практики.</w:t>
      </w:r>
    </w:p>
    <w:p w:rsidR="008F52F4" w:rsidRPr="00DA765E" w:rsidRDefault="008F52F4" w:rsidP="008F52F4">
      <w:pPr>
        <w:pStyle w:val="a6"/>
        <w:shd w:val="clear" w:color="auto" w:fill="FFFFFF"/>
        <w:spacing w:before="210" w:beforeAutospacing="0" w:after="0" w:afterAutospacing="0"/>
        <w:ind w:firstLine="567"/>
        <w:contextualSpacing/>
        <w:jc w:val="both"/>
        <w:rPr>
          <w:szCs w:val="28"/>
        </w:rPr>
      </w:pPr>
      <w:r w:rsidRPr="00DA765E">
        <w:rPr>
          <w:szCs w:val="28"/>
        </w:rPr>
        <w:lastRenderedPageBreak/>
        <w:t>3.1.9. В целях организации консультирования в программе профилактики указываются способы консультирования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которые в обязательном порядке применяются контрольным (надзорным) органом в период действия программы профилактики, перечень вопросов, по которым осуществляется консультирование.</w:t>
      </w:r>
    </w:p>
    <w:p w:rsidR="008F52F4" w:rsidRPr="00DA765E" w:rsidRDefault="008F52F4" w:rsidP="008F52F4">
      <w:pPr>
        <w:pStyle w:val="a6"/>
        <w:shd w:val="clear" w:color="auto" w:fill="FFFFFF"/>
        <w:spacing w:before="210" w:beforeAutospacing="0" w:after="0" w:afterAutospacing="0"/>
        <w:ind w:firstLine="567"/>
        <w:contextualSpacing/>
        <w:jc w:val="both"/>
        <w:rPr>
          <w:szCs w:val="28"/>
        </w:rPr>
      </w:pPr>
      <w:r w:rsidRPr="00DA765E">
        <w:rPr>
          <w:szCs w:val="28"/>
        </w:rPr>
        <w:t>3.1.10. В целях организации обобщения правоприменительной практики в программе профилактики указываются сроки подготовки и размещения на официальном сайте в информационно-телекоммуникационной сети "Интернет" (далее - сеть "Интернет") доклада о правоприменительной практике.</w:t>
      </w:r>
    </w:p>
    <w:p w:rsidR="00267E75" w:rsidRPr="00DA765E" w:rsidRDefault="00267E75" w:rsidP="008F52F4">
      <w:pPr>
        <w:pStyle w:val="a6"/>
        <w:shd w:val="clear" w:color="auto" w:fill="FFFFFF"/>
        <w:spacing w:before="210" w:beforeAutospacing="0" w:after="0" w:afterAutospacing="0"/>
        <w:ind w:firstLine="567"/>
        <w:contextualSpacing/>
        <w:jc w:val="both"/>
        <w:rPr>
          <w:szCs w:val="28"/>
        </w:rPr>
      </w:pPr>
      <w:r w:rsidRPr="00DA765E">
        <w:rPr>
          <w:szCs w:val="28"/>
        </w:rPr>
        <w:t xml:space="preserve">3.1.11. </w:t>
      </w:r>
      <w:proofErr w:type="gramStart"/>
      <w:r w:rsidRPr="00DA765E">
        <w:rPr>
          <w:szCs w:val="28"/>
        </w:rPr>
        <w:t>В целях организации проведения обязательных профилактических визитов в программе профилактики указываются дата проведения и срок проведения обязательного профилактического визита, объект контроля, включая адреса мест осуществления организациями, индивидуальными предпринимателями деятельности или адреса нахождения иных объектов контроля, в отношении которых проводится обязательный профилактический визит, категории риска, к которым отнесены объекты контроля, сведения о контролируемых лицах, включая индивидуальный номер налогоплательщика, фамилию, имя, отчество</w:t>
      </w:r>
      <w:proofErr w:type="gramEnd"/>
      <w:r w:rsidRPr="00DA765E">
        <w:rPr>
          <w:szCs w:val="28"/>
        </w:rPr>
        <w:t xml:space="preserve"> (при наличии) гражданина или наименование организации, адрес организации (ее филиалов, представительств, обособленных структурных подразделений).</w:t>
      </w:r>
    </w:p>
    <w:p w:rsidR="00B624FF" w:rsidRPr="00DA765E" w:rsidRDefault="00B624FF" w:rsidP="008F52F4">
      <w:pPr>
        <w:pStyle w:val="a6"/>
        <w:shd w:val="clear" w:color="auto" w:fill="FFFFFF"/>
        <w:spacing w:before="210" w:beforeAutospacing="0" w:after="0" w:afterAutospacing="0"/>
        <w:ind w:firstLine="567"/>
        <w:contextualSpacing/>
        <w:jc w:val="both"/>
        <w:rPr>
          <w:szCs w:val="28"/>
        </w:rPr>
      </w:pPr>
      <w:r w:rsidRPr="00DA765E">
        <w:rPr>
          <w:szCs w:val="28"/>
        </w:rPr>
        <w:t>Изменения в данную часть программы профилактики в случае необходимости вносятся ежемесячно.</w:t>
      </w:r>
    </w:p>
    <w:p w:rsidR="00267E75" w:rsidRPr="00DA765E" w:rsidRDefault="00267E75" w:rsidP="008F52F4">
      <w:pPr>
        <w:pStyle w:val="a6"/>
        <w:shd w:val="clear" w:color="auto" w:fill="FFFFFF"/>
        <w:spacing w:before="210" w:beforeAutospacing="0" w:after="0" w:afterAutospacing="0"/>
        <w:ind w:firstLine="567"/>
        <w:contextualSpacing/>
        <w:jc w:val="both"/>
        <w:rPr>
          <w:szCs w:val="28"/>
        </w:rPr>
      </w:pPr>
      <w:r w:rsidRPr="00DA765E">
        <w:rPr>
          <w:szCs w:val="28"/>
        </w:rPr>
        <w:t>3.1.12. В целях организации самообследования в программе профилактики указываются способы самообследования в автоматизированном режиме, применяемые в период действия программы профилактики.</w:t>
      </w:r>
    </w:p>
    <w:p w:rsidR="00267E75" w:rsidRPr="00DA765E" w:rsidRDefault="00267E75" w:rsidP="008F52F4">
      <w:pPr>
        <w:pStyle w:val="a6"/>
        <w:shd w:val="clear" w:color="auto" w:fill="FFFFFF"/>
        <w:spacing w:before="210" w:beforeAutospacing="0" w:after="0" w:afterAutospacing="0"/>
        <w:ind w:firstLine="567"/>
        <w:contextualSpacing/>
        <w:jc w:val="both"/>
        <w:rPr>
          <w:szCs w:val="28"/>
        </w:rPr>
      </w:pPr>
      <w:r w:rsidRPr="00DA765E">
        <w:rPr>
          <w:szCs w:val="28"/>
        </w:rPr>
        <w:t>3.1.13. В целях применения мер стимулирования добросовестности в программе профилактики указываются установленные положением о виде контроля мероприятия, направленные на нематериальное поощрение добросовестных контролируемых лиц.</w:t>
      </w:r>
    </w:p>
    <w:p w:rsidR="00267E75" w:rsidRPr="00DA765E" w:rsidRDefault="00267E75" w:rsidP="008F52F4">
      <w:pPr>
        <w:pStyle w:val="a6"/>
        <w:shd w:val="clear" w:color="auto" w:fill="FFFFFF"/>
        <w:spacing w:before="210" w:beforeAutospacing="0" w:after="0" w:afterAutospacing="0"/>
        <w:ind w:firstLine="567"/>
        <w:contextualSpacing/>
        <w:jc w:val="both"/>
        <w:rPr>
          <w:sz w:val="22"/>
        </w:rPr>
      </w:pPr>
      <w:r w:rsidRPr="00DA765E">
        <w:rPr>
          <w:szCs w:val="28"/>
        </w:rPr>
        <w:t>3.1.14. Программа профилактики утверждается решением не позднее 20 декабря предшествующего года и размещается на официальном сайте в сети "Интернет" в течение 5 дней со дня утверждения</w:t>
      </w:r>
      <w:proofErr w:type="gramStart"/>
      <w:r w:rsidRPr="00DA765E">
        <w:rPr>
          <w:szCs w:val="28"/>
        </w:rPr>
        <w:t>.</w:t>
      </w:r>
      <w:r w:rsidR="00CC4555" w:rsidRPr="00DA765E">
        <w:rPr>
          <w:szCs w:val="28"/>
        </w:rPr>
        <w:t>»</w:t>
      </w:r>
      <w:proofErr w:type="gramEnd"/>
    </w:p>
    <w:sectPr w:rsidR="00267E75" w:rsidRPr="00DA765E" w:rsidSect="00C4655C">
      <w:pgSz w:w="11906" w:h="16838"/>
      <w:pgMar w:top="709" w:right="567" w:bottom="42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B5E23"/>
    <w:multiLevelType w:val="hybridMultilevel"/>
    <w:tmpl w:val="F2403B5C"/>
    <w:lvl w:ilvl="0" w:tplc="6DA4BD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44801E39"/>
    <w:multiLevelType w:val="hybridMultilevel"/>
    <w:tmpl w:val="31109510"/>
    <w:lvl w:ilvl="0" w:tplc="C1961A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3CD"/>
    <w:rsid w:val="00000921"/>
    <w:rsid w:val="00013795"/>
    <w:rsid w:val="000149C1"/>
    <w:rsid w:val="0002309E"/>
    <w:rsid w:val="00054362"/>
    <w:rsid w:val="00056CF7"/>
    <w:rsid w:val="00065BC6"/>
    <w:rsid w:val="0007427B"/>
    <w:rsid w:val="00090CF0"/>
    <w:rsid w:val="000945A1"/>
    <w:rsid w:val="000C60D7"/>
    <w:rsid w:val="000F3833"/>
    <w:rsid w:val="00141374"/>
    <w:rsid w:val="00152B0E"/>
    <w:rsid w:val="001816FC"/>
    <w:rsid w:val="001A110B"/>
    <w:rsid w:val="001A2346"/>
    <w:rsid w:val="001B031A"/>
    <w:rsid w:val="001B6D27"/>
    <w:rsid w:val="001C4779"/>
    <w:rsid w:val="001F4699"/>
    <w:rsid w:val="00203903"/>
    <w:rsid w:val="00214EED"/>
    <w:rsid w:val="00215E12"/>
    <w:rsid w:val="00233E66"/>
    <w:rsid w:val="002623C6"/>
    <w:rsid w:val="00267E75"/>
    <w:rsid w:val="002A5AAB"/>
    <w:rsid w:val="002E7690"/>
    <w:rsid w:val="00305EAD"/>
    <w:rsid w:val="0031047D"/>
    <w:rsid w:val="0038100E"/>
    <w:rsid w:val="003940F5"/>
    <w:rsid w:val="003B6FE1"/>
    <w:rsid w:val="003C4410"/>
    <w:rsid w:val="003D23CB"/>
    <w:rsid w:val="003F034D"/>
    <w:rsid w:val="004063CD"/>
    <w:rsid w:val="00412C73"/>
    <w:rsid w:val="00414094"/>
    <w:rsid w:val="00417BC1"/>
    <w:rsid w:val="004364C1"/>
    <w:rsid w:val="00442AD0"/>
    <w:rsid w:val="00451A76"/>
    <w:rsid w:val="00466A3F"/>
    <w:rsid w:val="004D127E"/>
    <w:rsid w:val="004D6D66"/>
    <w:rsid w:val="004E238D"/>
    <w:rsid w:val="0051286C"/>
    <w:rsid w:val="005454E5"/>
    <w:rsid w:val="00547756"/>
    <w:rsid w:val="005717B3"/>
    <w:rsid w:val="006256BE"/>
    <w:rsid w:val="00645B21"/>
    <w:rsid w:val="00653225"/>
    <w:rsid w:val="00662F62"/>
    <w:rsid w:val="0067146E"/>
    <w:rsid w:val="0069600B"/>
    <w:rsid w:val="006B35BB"/>
    <w:rsid w:val="007213FB"/>
    <w:rsid w:val="00747876"/>
    <w:rsid w:val="00752A04"/>
    <w:rsid w:val="007677FD"/>
    <w:rsid w:val="00781BB3"/>
    <w:rsid w:val="00790887"/>
    <w:rsid w:val="0079237E"/>
    <w:rsid w:val="007A3D46"/>
    <w:rsid w:val="007B3E57"/>
    <w:rsid w:val="007E2335"/>
    <w:rsid w:val="007F13D2"/>
    <w:rsid w:val="007F5D60"/>
    <w:rsid w:val="00816F51"/>
    <w:rsid w:val="00821090"/>
    <w:rsid w:val="008641B5"/>
    <w:rsid w:val="008763D3"/>
    <w:rsid w:val="00880036"/>
    <w:rsid w:val="008B76CB"/>
    <w:rsid w:val="008D6304"/>
    <w:rsid w:val="008E533D"/>
    <w:rsid w:val="008E7904"/>
    <w:rsid w:val="008F1A51"/>
    <w:rsid w:val="008F52F4"/>
    <w:rsid w:val="00924241"/>
    <w:rsid w:val="00942EF9"/>
    <w:rsid w:val="00943877"/>
    <w:rsid w:val="00964445"/>
    <w:rsid w:val="00965ADB"/>
    <w:rsid w:val="009674B8"/>
    <w:rsid w:val="00971CE8"/>
    <w:rsid w:val="00980485"/>
    <w:rsid w:val="009919CD"/>
    <w:rsid w:val="00992E7C"/>
    <w:rsid w:val="00994D9C"/>
    <w:rsid w:val="009F7B24"/>
    <w:rsid w:val="00A24CC0"/>
    <w:rsid w:val="00A270FC"/>
    <w:rsid w:val="00A30861"/>
    <w:rsid w:val="00A66CEC"/>
    <w:rsid w:val="00A81F5C"/>
    <w:rsid w:val="00AE1AD4"/>
    <w:rsid w:val="00AF14E5"/>
    <w:rsid w:val="00B51859"/>
    <w:rsid w:val="00B624FF"/>
    <w:rsid w:val="00B76C97"/>
    <w:rsid w:val="00BA7187"/>
    <w:rsid w:val="00BB6E05"/>
    <w:rsid w:val="00BC2210"/>
    <w:rsid w:val="00BE5893"/>
    <w:rsid w:val="00BF0878"/>
    <w:rsid w:val="00BF0D8B"/>
    <w:rsid w:val="00BF716E"/>
    <w:rsid w:val="00C1264B"/>
    <w:rsid w:val="00C320F4"/>
    <w:rsid w:val="00C3437C"/>
    <w:rsid w:val="00C4655C"/>
    <w:rsid w:val="00C813E0"/>
    <w:rsid w:val="00C82725"/>
    <w:rsid w:val="00CA07CE"/>
    <w:rsid w:val="00CC4555"/>
    <w:rsid w:val="00D41881"/>
    <w:rsid w:val="00D43D8B"/>
    <w:rsid w:val="00D567E0"/>
    <w:rsid w:val="00D658E2"/>
    <w:rsid w:val="00D7790A"/>
    <w:rsid w:val="00D971A9"/>
    <w:rsid w:val="00DA3A83"/>
    <w:rsid w:val="00DA765E"/>
    <w:rsid w:val="00DB39F3"/>
    <w:rsid w:val="00DC164A"/>
    <w:rsid w:val="00DC2AF2"/>
    <w:rsid w:val="00DF4C6D"/>
    <w:rsid w:val="00E36B06"/>
    <w:rsid w:val="00E811E7"/>
    <w:rsid w:val="00EE0987"/>
    <w:rsid w:val="00EE1764"/>
    <w:rsid w:val="00EE7F1B"/>
    <w:rsid w:val="00EF10B5"/>
    <w:rsid w:val="00EF61D8"/>
    <w:rsid w:val="00F13832"/>
    <w:rsid w:val="00F1533D"/>
    <w:rsid w:val="00F22A37"/>
    <w:rsid w:val="00F60FE6"/>
    <w:rsid w:val="00FB3E21"/>
    <w:rsid w:val="00FC6B0E"/>
    <w:rsid w:val="00FD2F69"/>
    <w:rsid w:val="00FE21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3C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3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1 Знак"/>
    <w:basedOn w:val="a"/>
    <w:rsid w:val="00980485"/>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
    <w:name w:val="Знак1"/>
    <w:basedOn w:val="a"/>
    <w:semiHidden/>
    <w:rsid w:val="00442AD0"/>
    <w:pPr>
      <w:numPr>
        <w:numId w:val="1"/>
      </w:numPr>
      <w:tabs>
        <w:tab w:val="clear" w:pos="709"/>
        <w:tab w:val="num" w:pos="360"/>
      </w:tabs>
      <w:spacing w:before="120" w:after="160" w:line="240" w:lineRule="exact"/>
      <w:ind w:left="0" w:firstLine="0"/>
      <w:jc w:val="both"/>
    </w:pPr>
    <w:rPr>
      <w:rFonts w:ascii="Verdana" w:hAnsi="Verdana"/>
      <w:sz w:val="20"/>
      <w:szCs w:val="20"/>
      <w:lang w:val="en-US" w:eastAsia="en-US"/>
    </w:rPr>
  </w:style>
  <w:style w:type="paragraph" w:styleId="a4">
    <w:name w:val="Balloon Text"/>
    <w:basedOn w:val="a"/>
    <w:semiHidden/>
    <w:rsid w:val="003F034D"/>
    <w:rPr>
      <w:rFonts w:ascii="Tahoma" w:hAnsi="Tahoma" w:cs="Tahoma"/>
      <w:sz w:val="16"/>
      <w:szCs w:val="16"/>
    </w:rPr>
  </w:style>
  <w:style w:type="paragraph" w:styleId="a5">
    <w:name w:val="List Paragraph"/>
    <w:basedOn w:val="a"/>
    <w:uiPriority w:val="34"/>
    <w:qFormat/>
    <w:rsid w:val="00EE1764"/>
    <w:pPr>
      <w:ind w:left="720"/>
      <w:contextualSpacing/>
    </w:pPr>
  </w:style>
  <w:style w:type="paragraph" w:styleId="a6">
    <w:name w:val="Normal (Web)"/>
    <w:basedOn w:val="a"/>
    <w:uiPriority w:val="99"/>
    <w:unhideWhenUsed/>
    <w:rsid w:val="007F13D2"/>
    <w:pPr>
      <w:spacing w:before="100" w:beforeAutospacing="1" w:after="100" w:afterAutospacing="1"/>
    </w:pPr>
  </w:style>
  <w:style w:type="paragraph" w:customStyle="1" w:styleId="no-indent">
    <w:name w:val="no-indent"/>
    <w:basedOn w:val="a"/>
    <w:rsid w:val="007F13D2"/>
    <w:pPr>
      <w:spacing w:before="100" w:beforeAutospacing="1" w:after="100" w:afterAutospacing="1"/>
    </w:pPr>
  </w:style>
  <w:style w:type="character" w:styleId="a7">
    <w:name w:val="Hyperlink"/>
    <w:basedOn w:val="a0"/>
    <w:uiPriority w:val="99"/>
    <w:unhideWhenUsed/>
    <w:rsid w:val="007F13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3C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3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1 Знак"/>
    <w:basedOn w:val="a"/>
    <w:rsid w:val="00980485"/>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
    <w:name w:val="Знак1"/>
    <w:basedOn w:val="a"/>
    <w:semiHidden/>
    <w:rsid w:val="00442AD0"/>
    <w:pPr>
      <w:numPr>
        <w:numId w:val="1"/>
      </w:numPr>
      <w:tabs>
        <w:tab w:val="clear" w:pos="709"/>
        <w:tab w:val="num" w:pos="360"/>
      </w:tabs>
      <w:spacing w:before="120" w:after="160" w:line="240" w:lineRule="exact"/>
      <w:ind w:left="0" w:firstLine="0"/>
      <w:jc w:val="both"/>
    </w:pPr>
    <w:rPr>
      <w:rFonts w:ascii="Verdana" w:hAnsi="Verdana"/>
      <w:sz w:val="20"/>
      <w:szCs w:val="20"/>
      <w:lang w:val="en-US" w:eastAsia="en-US"/>
    </w:rPr>
  </w:style>
  <w:style w:type="paragraph" w:styleId="a4">
    <w:name w:val="Balloon Text"/>
    <w:basedOn w:val="a"/>
    <w:semiHidden/>
    <w:rsid w:val="003F034D"/>
    <w:rPr>
      <w:rFonts w:ascii="Tahoma" w:hAnsi="Tahoma" w:cs="Tahoma"/>
      <w:sz w:val="16"/>
      <w:szCs w:val="16"/>
    </w:rPr>
  </w:style>
  <w:style w:type="paragraph" w:styleId="a5">
    <w:name w:val="List Paragraph"/>
    <w:basedOn w:val="a"/>
    <w:uiPriority w:val="34"/>
    <w:qFormat/>
    <w:rsid w:val="00EE1764"/>
    <w:pPr>
      <w:ind w:left="720"/>
      <w:contextualSpacing/>
    </w:pPr>
  </w:style>
  <w:style w:type="paragraph" w:styleId="a6">
    <w:name w:val="Normal (Web)"/>
    <w:basedOn w:val="a"/>
    <w:uiPriority w:val="99"/>
    <w:unhideWhenUsed/>
    <w:rsid w:val="007F13D2"/>
    <w:pPr>
      <w:spacing w:before="100" w:beforeAutospacing="1" w:after="100" w:afterAutospacing="1"/>
    </w:pPr>
  </w:style>
  <w:style w:type="paragraph" w:customStyle="1" w:styleId="no-indent">
    <w:name w:val="no-indent"/>
    <w:basedOn w:val="a"/>
    <w:rsid w:val="007F13D2"/>
    <w:pPr>
      <w:spacing w:before="100" w:beforeAutospacing="1" w:after="100" w:afterAutospacing="1"/>
    </w:pPr>
  </w:style>
  <w:style w:type="character" w:styleId="a7">
    <w:name w:val="Hyperlink"/>
    <w:basedOn w:val="a0"/>
    <w:uiPriority w:val="99"/>
    <w:unhideWhenUsed/>
    <w:rsid w:val="007F13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67341">
      <w:bodyDiv w:val="1"/>
      <w:marLeft w:val="0"/>
      <w:marRight w:val="0"/>
      <w:marTop w:val="0"/>
      <w:marBottom w:val="0"/>
      <w:divBdr>
        <w:top w:val="none" w:sz="0" w:space="0" w:color="auto"/>
        <w:left w:val="none" w:sz="0" w:space="0" w:color="auto"/>
        <w:bottom w:val="none" w:sz="0" w:space="0" w:color="auto"/>
        <w:right w:val="none" w:sz="0" w:space="0" w:color="auto"/>
      </w:divBdr>
    </w:div>
    <w:div w:id="1019965419">
      <w:bodyDiv w:val="1"/>
      <w:marLeft w:val="0"/>
      <w:marRight w:val="0"/>
      <w:marTop w:val="0"/>
      <w:marBottom w:val="0"/>
      <w:divBdr>
        <w:top w:val="none" w:sz="0" w:space="0" w:color="auto"/>
        <w:left w:val="none" w:sz="0" w:space="0" w:color="auto"/>
        <w:bottom w:val="none" w:sz="0" w:space="0" w:color="auto"/>
        <w:right w:val="none" w:sz="0" w:space="0" w:color="auto"/>
      </w:divBdr>
    </w:div>
    <w:div w:id="1143502548">
      <w:bodyDiv w:val="1"/>
      <w:marLeft w:val="0"/>
      <w:marRight w:val="0"/>
      <w:marTop w:val="0"/>
      <w:marBottom w:val="0"/>
      <w:divBdr>
        <w:top w:val="none" w:sz="0" w:space="0" w:color="auto"/>
        <w:left w:val="none" w:sz="0" w:space="0" w:color="auto"/>
        <w:bottom w:val="none" w:sz="0" w:space="0" w:color="auto"/>
        <w:right w:val="none" w:sz="0" w:space="0" w:color="auto"/>
      </w:divBdr>
    </w:div>
    <w:div w:id="1488472356">
      <w:bodyDiv w:val="1"/>
      <w:marLeft w:val="0"/>
      <w:marRight w:val="0"/>
      <w:marTop w:val="0"/>
      <w:marBottom w:val="0"/>
      <w:divBdr>
        <w:top w:val="none" w:sz="0" w:space="0" w:color="auto"/>
        <w:left w:val="none" w:sz="0" w:space="0" w:color="auto"/>
        <w:bottom w:val="none" w:sz="0" w:space="0" w:color="auto"/>
        <w:right w:val="none" w:sz="0" w:space="0" w:color="auto"/>
      </w:divBdr>
      <w:divsChild>
        <w:div w:id="1319965034">
          <w:marLeft w:val="0"/>
          <w:marRight w:val="0"/>
          <w:marTop w:val="0"/>
          <w:marBottom w:val="0"/>
          <w:divBdr>
            <w:top w:val="none" w:sz="0" w:space="0" w:color="auto"/>
            <w:left w:val="none" w:sz="0" w:space="0" w:color="auto"/>
            <w:bottom w:val="none" w:sz="0" w:space="0" w:color="auto"/>
            <w:right w:val="none" w:sz="0" w:space="0" w:color="auto"/>
          </w:divBdr>
        </w:div>
        <w:div w:id="308444145">
          <w:marLeft w:val="0"/>
          <w:marRight w:val="0"/>
          <w:marTop w:val="0"/>
          <w:marBottom w:val="0"/>
          <w:divBdr>
            <w:top w:val="none" w:sz="0" w:space="0" w:color="auto"/>
            <w:left w:val="none" w:sz="0" w:space="0" w:color="auto"/>
            <w:bottom w:val="none" w:sz="0" w:space="0" w:color="auto"/>
            <w:right w:val="none" w:sz="0" w:space="0" w:color="auto"/>
          </w:divBdr>
        </w:div>
        <w:div w:id="1998876421">
          <w:marLeft w:val="0"/>
          <w:marRight w:val="0"/>
          <w:marTop w:val="0"/>
          <w:marBottom w:val="0"/>
          <w:divBdr>
            <w:top w:val="none" w:sz="0" w:space="0" w:color="auto"/>
            <w:left w:val="none" w:sz="0" w:space="0" w:color="auto"/>
            <w:bottom w:val="none" w:sz="0" w:space="0" w:color="auto"/>
            <w:right w:val="none" w:sz="0" w:space="0" w:color="auto"/>
          </w:divBdr>
        </w:div>
        <w:div w:id="1023360201">
          <w:marLeft w:val="0"/>
          <w:marRight w:val="0"/>
          <w:marTop w:val="0"/>
          <w:marBottom w:val="0"/>
          <w:divBdr>
            <w:top w:val="none" w:sz="0" w:space="0" w:color="auto"/>
            <w:left w:val="none" w:sz="0" w:space="0" w:color="auto"/>
            <w:bottom w:val="none" w:sz="0" w:space="0" w:color="auto"/>
            <w:right w:val="none" w:sz="0" w:space="0" w:color="auto"/>
          </w:divBdr>
        </w:div>
        <w:div w:id="59518948">
          <w:marLeft w:val="0"/>
          <w:marRight w:val="0"/>
          <w:marTop w:val="0"/>
          <w:marBottom w:val="0"/>
          <w:divBdr>
            <w:top w:val="none" w:sz="0" w:space="0" w:color="auto"/>
            <w:left w:val="none" w:sz="0" w:space="0" w:color="auto"/>
            <w:bottom w:val="none" w:sz="0" w:space="0" w:color="auto"/>
            <w:right w:val="none" w:sz="0" w:space="0" w:color="auto"/>
          </w:divBdr>
        </w:div>
        <w:div w:id="1553347056">
          <w:marLeft w:val="0"/>
          <w:marRight w:val="0"/>
          <w:marTop w:val="0"/>
          <w:marBottom w:val="0"/>
          <w:divBdr>
            <w:top w:val="none" w:sz="0" w:space="0" w:color="auto"/>
            <w:left w:val="none" w:sz="0" w:space="0" w:color="auto"/>
            <w:bottom w:val="none" w:sz="0" w:space="0" w:color="auto"/>
            <w:right w:val="none" w:sz="0" w:space="0" w:color="auto"/>
          </w:divBdr>
        </w:div>
        <w:div w:id="1495488084">
          <w:marLeft w:val="0"/>
          <w:marRight w:val="0"/>
          <w:marTop w:val="0"/>
          <w:marBottom w:val="0"/>
          <w:divBdr>
            <w:top w:val="none" w:sz="0" w:space="0" w:color="auto"/>
            <w:left w:val="none" w:sz="0" w:space="0" w:color="auto"/>
            <w:bottom w:val="none" w:sz="0" w:space="0" w:color="auto"/>
            <w:right w:val="none" w:sz="0" w:space="0" w:color="auto"/>
          </w:divBdr>
        </w:div>
        <w:div w:id="1847667507">
          <w:marLeft w:val="0"/>
          <w:marRight w:val="0"/>
          <w:marTop w:val="0"/>
          <w:marBottom w:val="0"/>
          <w:divBdr>
            <w:top w:val="none" w:sz="0" w:space="0" w:color="auto"/>
            <w:left w:val="none" w:sz="0" w:space="0" w:color="auto"/>
            <w:bottom w:val="none" w:sz="0" w:space="0" w:color="auto"/>
            <w:right w:val="none" w:sz="0" w:space="0" w:color="auto"/>
          </w:divBdr>
        </w:div>
      </w:divsChild>
    </w:div>
    <w:div w:id="1529635407">
      <w:bodyDiv w:val="1"/>
      <w:marLeft w:val="0"/>
      <w:marRight w:val="0"/>
      <w:marTop w:val="0"/>
      <w:marBottom w:val="0"/>
      <w:divBdr>
        <w:top w:val="none" w:sz="0" w:space="0" w:color="auto"/>
        <w:left w:val="none" w:sz="0" w:space="0" w:color="auto"/>
        <w:bottom w:val="none" w:sz="0" w:space="0" w:color="auto"/>
        <w:right w:val="none" w:sz="0" w:space="0" w:color="auto"/>
      </w:divBdr>
    </w:div>
    <w:div w:id="1607080538">
      <w:bodyDiv w:val="1"/>
      <w:marLeft w:val="0"/>
      <w:marRight w:val="0"/>
      <w:marTop w:val="0"/>
      <w:marBottom w:val="0"/>
      <w:divBdr>
        <w:top w:val="none" w:sz="0" w:space="0" w:color="auto"/>
        <w:left w:val="none" w:sz="0" w:space="0" w:color="auto"/>
        <w:bottom w:val="none" w:sz="0" w:space="0" w:color="auto"/>
        <w:right w:val="none" w:sz="0" w:space="0" w:color="auto"/>
      </w:divBdr>
    </w:div>
    <w:div w:id="1721324132">
      <w:bodyDiv w:val="1"/>
      <w:marLeft w:val="0"/>
      <w:marRight w:val="0"/>
      <w:marTop w:val="0"/>
      <w:marBottom w:val="0"/>
      <w:divBdr>
        <w:top w:val="none" w:sz="0" w:space="0" w:color="auto"/>
        <w:left w:val="none" w:sz="0" w:space="0" w:color="auto"/>
        <w:bottom w:val="none" w:sz="0" w:space="0" w:color="auto"/>
        <w:right w:val="none" w:sz="0" w:space="0" w:color="auto"/>
      </w:divBdr>
    </w:div>
    <w:div w:id="187754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5183B-C943-463E-87E5-DC2F199DD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886</Words>
  <Characters>7013</Characters>
  <Application>Microsoft Office Word</Application>
  <DocSecurity>0</DocSecurity>
  <Lines>58</Lines>
  <Paragraphs>15</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User</dc:creator>
  <cp:lastModifiedBy>ТИК</cp:lastModifiedBy>
  <cp:revision>17</cp:revision>
  <cp:lastPrinted>2022-12-26T07:53:00Z</cp:lastPrinted>
  <dcterms:created xsi:type="dcterms:W3CDTF">2023-05-10T03:00:00Z</dcterms:created>
  <dcterms:modified xsi:type="dcterms:W3CDTF">2025-09-25T03:11:00Z</dcterms:modified>
</cp:coreProperties>
</file>