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A065C0" w:rsidRPr="00B81594">
        <w:rPr>
          <w:rFonts w:ascii="Times New Roman" w:hAnsi="Times New Roman" w:cs="Times New Roman"/>
          <w:sz w:val="26"/>
          <w:szCs w:val="26"/>
        </w:rPr>
        <w:t>Комитет по управлению муниципальным имуществом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1D3F11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1D3F11">
        <w:rPr>
          <w:rFonts w:ascii="Times New Roman" w:hAnsi="Times New Roman" w:cs="Times New Roman"/>
          <w:sz w:val="26"/>
          <w:szCs w:val="26"/>
        </w:rPr>
        <w:t xml:space="preserve">Об утверждении </w:t>
      </w:r>
      <w:r w:rsidR="001D3F11" w:rsidRPr="001D3F11">
        <w:rPr>
          <w:rFonts w:ascii="Times New Roman" w:hAnsi="Times New Roman" w:cs="Times New Roman"/>
          <w:sz w:val="26"/>
          <w:szCs w:val="26"/>
        </w:rPr>
        <w:t>схемы размещения н</w:t>
      </w:r>
      <w:r w:rsidR="001D3F11">
        <w:rPr>
          <w:rFonts w:ascii="Times New Roman" w:hAnsi="Times New Roman" w:cs="Times New Roman"/>
          <w:sz w:val="26"/>
          <w:szCs w:val="26"/>
        </w:rPr>
        <w:t xml:space="preserve">естационарных торговых объектов </w:t>
      </w:r>
      <w:r w:rsidR="001D3F11" w:rsidRPr="001D3F11">
        <w:rPr>
          <w:rFonts w:ascii="Times New Roman" w:hAnsi="Times New Roman" w:cs="Times New Roman"/>
          <w:sz w:val="26"/>
          <w:szCs w:val="26"/>
        </w:rPr>
        <w:t>на территории Юргинского муниципального округа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0F5084">
        <w:rPr>
          <w:rFonts w:ascii="Times New Roman" w:hAnsi="Times New Roman" w:cs="Times New Roman"/>
          <w:sz w:val="26"/>
          <w:szCs w:val="26"/>
        </w:rPr>
        <w:t>: 14.03.2025 – 28.03</w:t>
      </w:r>
      <w:bookmarkStart w:id="0" w:name="_GoBack"/>
      <w:bookmarkEnd w:id="0"/>
      <w:r w:rsidR="001128B7">
        <w:rPr>
          <w:rFonts w:ascii="Times New Roman" w:hAnsi="Times New Roman" w:cs="Times New Roman"/>
          <w:sz w:val="26"/>
          <w:szCs w:val="26"/>
        </w:rPr>
        <w:t>.2025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1128B7">
        <w:rPr>
          <w:rFonts w:ascii="Times New Roman" w:hAnsi="Times New Roman" w:cs="Times New Roman"/>
          <w:sz w:val="26"/>
          <w:szCs w:val="26"/>
        </w:rPr>
        <w:t>иципального округа, кабинет №305, телефон 8 (38451) 4-20-08</w:t>
      </w:r>
      <w:r w:rsidR="00764632" w:rsidRPr="00DB4032">
        <w:rPr>
          <w:rFonts w:ascii="Times New Roman" w:hAnsi="Times New Roman" w:cs="Times New Roman"/>
          <w:sz w:val="26"/>
          <w:szCs w:val="26"/>
        </w:rPr>
        <w:t>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1D3F11" w:rsidRPr="001D3F11">
        <w:rPr>
          <w:rFonts w:ascii="Times New Roman" w:hAnsi="Times New Roman" w:cs="Times New Roman"/>
          <w:sz w:val="26"/>
          <w:szCs w:val="26"/>
        </w:rPr>
        <w:t>Об утверждении схемы размещения нестационарных торговых объектов на территории Юргинского муниципального округа</w:t>
      </w:r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033639"/>
    <w:rsid w:val="000F5084"/>
    <w:rsid w:val="001128B7"/>
    <w:rsid w:val="00112F40"/>
    <w:rsid w:val="001D3F11"/>
    <w:rsid w:val="002651B6"/>
    <w:rsid w:val="003F34EA"/>
    <w:rsid w:val="00502D55"/>
    <w:rsid w:val="005C1A71"/>
    <w:rsid w:val="006B23FB"/>
    <w:rsid w:val="00756FF7"/>
    <w:rsid w:val="00764632"/>
    <w:rsid w:val="009C6DF9"/>
    <w:rsid w:val="00A065C0"/>
    <w:rsid w:val="00B81594"/>
    <w:rsid w:val="00B93AA7"/>
    <w:rsid w:val="00C24805"/>
    <w:rsid w:val="00C60E24"/>
    <w:rsid w:val="00DB4032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15</cp:revision>
  <dcterms:created xsi:type="dcterms:W3CDTF">2022-08-24T02:21:00Z</dcterms:created>
  <dcterms:modified xsi:type="dcterms:W3CDTF">2025-11-05T05:14:00Z</dcterms:modified>
</cp:coreProperties>
</file>