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33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7B011149" wp14:editId="7301215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33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317E33" w:rsidRPr="00B72855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317E33" w:rsidRPr="00B72855" w:rsidRDefault="00317E33" w:rsidP="00317E33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317E33" w:rsidRDefault="00317E33" w:rsidP="00317E3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317E33" w:rsidRDefault="00317E33" w:rsidP="00317E3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7E33" w:rsidRDefault="00317E33" w:rsidP="00317E3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7E33" w:rsidRDefault="00317E33" w:rsidP="00317E3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17E33" w:rsidRDefault="00317E33" w:rsidP="00317E33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317E33" w:rsidRDefault="00317E33" w:rsidP="00317E33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17E33" w:rsidTr="001A479D">
        <w:trPr>
          <w:trHeight w:val="328"/>
          <w:jc w:val="center"/>
        </w:trPr>
        <w:tc>
          <w:tcPr>
            <w:tcW w:w="784" w:type="dxa"/>
            <w:hideMark/>
          </w:tcPr>
          <w:p w:rsidR="00317E33" w:rsidRDefault="00317E33" w:rsidP="00317E33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61" w:type="dxa"/>
            <w:hideMark/>
          </w:tcPr>
          <w:p w:rsidR="00317E33" w:rsidRDefault="00317E33" w:rsidP="00317E33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86" w:type="dxa"/>
            <w:hideMark/>
          </w:tcPr>
          <w:p w:rsidR="00317E33" w:rsidRDefault="00317E33" w:rsidP="00317E33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317E33" w:rsidP="00317E33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</w:p>
        </w:tc>
        <w:tc>
          <w:tcPr>
            <w:tcW w:w="506" w:type="dxa"/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</w:tbl>
    <w:p w:rsidR="009C78AB" w:rsidRPr="00317E33" w:rsidRDefault="009C78AB" w:rsidP="00317E33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317E33" w:rsidRPr="00317E33" w:rsidRDefault="00317E33" w:rsidP="00317E33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E561B3" w:rsidRDefault="00317E33" w:rsidP="00E561B3">
      <w:pPr>
        <w:pStyle w:val="ConsPlusNormal"/>
        <w:ind w:firstLine="709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Об утверждении</w:t>
      </w:r>
      <w:r w:rsidR="00E561B3">
        <w:rPr>
          <w:b/>
          <w:sz w:val="24"/>
          <w:szCs w:val="26"/>
        </w:rPr>
        <w:t xml:space="preserve"> </w:t>
      </w:r>
      <w:r w:rsidRPr="00317E33">
        <w:rPr>
          <w:b/>
          <w:sz w:val="24"/>
          <w:szCs w:val="26"/>
        </w:rPr>
        <w:t>П</w:t>
      </w:r>
      <w:r w:rsidR="00E561B3">
        <w:rPr>
          <w:b/>
          <w:sz w:val="24"/>
          <w:szCs w:val="26"/>
        </w:rPr>
        <w:t xml:space="preserve">оложения </w:t>
      </w:r>
      <w:r w:rsidR="00E33E53" w:rsidRPr="00317E33">
        <w:rPr>
          <w:b/>
          <w:sz w:val="24"/>
          <w:szCs w:val="26"/>
        </w:rPr>
        <w:t xml:space="preserve">о </w:t>
      </w:r>
      <w:proofErr w:type="spellStart"/>
      <w:r w:rsidR="00E33E53" w:rsidRPr="00317E33">
        <w:rPr>
          <w:b/>
          <w:sz w:val="24"/>
          <w:szCs w:val="26"/>
        </w:rPr>
        <w:t>муниципально</w:t>
      </w:r>
      <w:proofErr w:type="spellEnd"/>
      <w:r w:rsidR="00E33E53" w:rsidRPr="00317E33">
        <w:rPr>
          <w:b/>
          <w:sz w:val="24"/>
          <w:szCs w:val="26"/>
        </w:rPr>
        <w:t>-ча</w:t>
      </w:r>
      <w:r w:rsidR="00E561B3">
        <w:rPr>
          <w:b/>
          <w:sz w:val="24"/>
          <w:szCs w:val="26"/>
        </w:rPr>
        <w:t>стном партнерстве</w:t>
      </w:r>
    </w:p>
    <w:p w:rsidR="00D41F9A" w:rsidRPr="00317E33" w:rsidRDefault="00317E33" w:rsidP="00E561B3">
      <w:pPr>
        <w:pStyle w:val="ConsPlusNormal"/>
        <w:ind w:firstLine="709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на территории</w:t>
      </w:r>
      <w:r w:rsidR="00E561B3">
        <w:rPr>
          <w:b/>
          <w:sz w:val="24"/>
          <w:szCs w:val="26"/>
        </w:rPr>
        <w:t xml:space="preserve"> </w:t>
      </w:r>
      <w:r w:rsidR="00E33E53" w:rsidRPr="00317E33">
        <w:rPr>
          <w:b/>
          <w:sz w:val="24"/>
          <w:szCs w:val="26"/>
        </w:rPr>
        <w:t>Юргинского муниципального округа</w:t>
      </w:r>
    </w:p>
    <w:p w:rsidR="00E33E53" w:rsidRPr="00317E33" w:rsidRDefault="00E33E53" w:rsidP="00317E33">
      <w:pPr>
        <w:pStyle w:val="ConsPlusNormal"/>
        <w:ind w:firstLine="709"/>
        <w:jc w:val="center"/>
        <w:rPr>
          <w:sz w:val="24"/>
          <w:szCs w:val="26"/>
        </w:rPr>
      </w:pPr>
    </w:p>
    <w:p w:rsidR="000767DE" w:rsidRPr="00317E33" w:rsidRDefault="00E33E53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 xml:space="preserve">На основании Федерального закона от 13.07.2015 № 224-ФЗ «О государственно-частном партнерстве,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 xml:space="preserve">-частном партнерстве в Российской Федерации </w:t>
      </w:r>
      <w:r w:rsidR="00A01965">
        <w:rPr>
          <w:sz w:val="24"/>
          <w:szCs w:val="26"/>
        </w:rPr>
        <w:t xml:space="preserve">                     </w:t>
      </w:r>
      <w:r w:rsidRPr="00317E33">
        <w:rPr>
          <w:sz w:val="24"/>
          <w:szCs w:val="26"/>
        </w:rPr>
        <w:t>и внесении изменений в отдельные законодательные акты Российской Федерации», постановления Коллегии Администрации Кемеровской области от 15.12.2016 № 500</w:t>
      </w:r>
      <w:r w:rsidR="00A01965">
        <w:rPr>
          <w:sz w:val="24"/>
          <w:szCs w:val="26"/>
        </w:rPr>
        <w:t xml:space="preserve">                </w:t>
      </w:r>
      <w:r w:rsidRPr="00317E33">
        <w:rPr>
          <w:sz w:val="24"/>
          <w:szCs w:val="26"/>
        </w:rPr>
        <w:t xml:space="preserve">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 xml:space="preserve">-частном партнерстве </w:t>
      </w:r>
      <w:r w:rsidR="00A01965">
        <w:rPr>
          <w:sz w:val="24"/>
          <w:szCs w:val="26"/>
        </w:rPr>
        <w:t xml:space="preserve">                          </w:t>
      </w:r>
      <w:r w:rsidRPr="00317E33">
        <w:rPr>
          <w:sz w:val="24"/>
          <w:szCs w:val="26"/>
        </w:rPr>
        <w:t>в Российской Федерации и внесении изменен</w:t>
      </w:r>
      <w:r w:rsidR="00A01965">
        <w:rPr>
          <w:sz w:val="24"/>
          <w:szCs w:val="26"/>
        </w:rPr>
        <w:t xml:space="preserve">ий в отдельные законодательные </w:t>
      </w:r>
      <w:r w:rsidRPr="00317E33">
        <w:rPr>
          <w:sz w:val="24"/>
          <w:szCs w:val="26"/>
        </w:rPr>
        <w:t>акты  Российск</w:t>
      </w:r>
      <w:r w:rsidR="00AA14E4">
        <w:rPr>
          <w:sz w:val="24"/>
          <w:szCs w:val="26"/>
        </w:rPr>
        <w:t xml:space="preserve">ой  Федерации» на территории </w:t>
      </w:r>
      <w:r w:rsidRPr="00317E33">
        <w:rPr>
          <w:sz w:val="24"/>
          <w:szCs w:val="26"/>
        </w:rPr>
        <w:t xml:space="preserve">Кемеровской области», в целях реализации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>-част</w:t>
      </w:r>
      <w:r w:rsidR="00AA14E4">
        <w:rPr>
          <w:sz w:val="24"/>
          <w:szCs w:val="26"/>
        </w:rPr>
        <w:t xml:space="preserve">ного партнерства на территории </w:t>
      </w:r>
      <w:r w:rsidRPr="00317E33">
        <w:rPr>
          <w:sz w:val="24"/>
          <w:szCs w:val="26"/>
        </w:rPr>
        <w:t>Юргинского муниципального округа</w:t>
      </w:r>
      <w:r w:rsidR="00CC6D53" w:rsidRPr="00317E33">
        <w:rPr>
          <w:sz w:val="24"/>
          <w:szCs w:val="26"/>
        </w:rPr>
        <w:t>:</w:t>
      </w:r>
    </w:p>
    <w:p w:rsidR="00D41F9A" w:rsidRPr="00317E33" w:rsidRDefault="00F70AF5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 xml:space="preserve">1. </w:t>
      </w:r>
      <w:r w:rsidR="00E561B3">
        <w:rPr>
          <w:sz w:val="24"/>
          <w:szCs w:val="26"/>
        </w:rPr>
        <w:t xml:space="preserve">Утвердить </w:t>
      </w:r>
      <w:r w:rsidR="00032DF1" w:rsidRPr="00317E33">
        <w:rPr>
          <w:sz w:val="24"/>
          <w:szCs w:val="26"/>
        </w:rPr>
        <w:t xml:space="preserve">Положение о </w:t>
      </w:r>
      <w:proofErr w:type="spellStart"/>
      <w:r w:rsidR="00032DF1" w:rsidRPr="00317E33">
        <w:rPr>
          <w:sz w:val="24"/>
          <w:szCs w:val="26"/>
        </w:rPr>
        <w:t>муниципально</w:t>
      </w:r>
      <w:proofErr w:type="spellEnd"/>
      <w:r w:rsidR="00032DF1" w:rsidRPr="00317E33">
        <w:rPr>
          <w:sz w:val="24"/>
          <w:szCs w:val="26"/>
        </w:rPr>
        <w:t>-частном партнерстве на территории Юргинского муниципального округа</w:t>
      </w:r>
      <w:r w:rsidR="00A246EF" w:rsidRPr="00317E33">
        <w:rPr>
          <w:sz w:val="24"/>
          <w:szCs w:val="26"/>
        </w:rPr>
        <w:t xml:space="preserve">, </w:t>
      </w:r>
      <w:r w:rsidR="00A01965">
        <w:rPr>
          <w:sz w:val="24"/>
          <w:szCs w:val="26"/>
        </w:rPr>
        <w:t>согласно Пр</w:t>
      </w:r>
      <w:r w:rsidR="00D925AE" w:rsidRPr="00317E33">
        <w:rPr>
          <w:sz w:val="24"/>
          <w:szCs w:val="26"/>
        </w:rPr>
        <w:t>иложению к настоящему постановлению.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2</w:t>
      </w:r>
      <w:r w:rsidR="00D41F9A" w:rsidRPr="00317E33">
        <w:rPr>
          <w:sz w:val="24"/>
          <w:szCs w:val="26"/>
        </w:rPr>
        <w:t xml:space="preserve">. </w:t>
      </w:r>
      <w:proofErr w:type="gramStart"/>
      <w:r w:rsidR="00D41F9A" w:rsidRPr="00317E33">
        <w:rPr>
          <w:sz w:val="24"/>
          <w:szCs w:val="26"/>
        </w:rPr>
        <w:t>Разместить</w:t>
      </w:r>
      <w:proofErr w:type="gramEnd"/>
      <w:r w:rsidR="00D41F9A" w:rsidRPr="00317E33">
        <w:rPr>
          <w:sz w:val="24"/>
          <w:szCs w:val="26"/>
        </w:rPr>
        <w:t xml:space="preserve"> настоящее постановление в информационно коммуникационной сети </w:t>
      </w:r>
      <w:r w:rsidR="00112F58" w:rsidRPr="00317E33">
        <w:rPr>
          <w:sz w:val="24"/>
          <w:szCs w:val="26"/>
        </w:rPr>
        <w:t>«</w:t>
      </w:r>
      <w:r w:rsidR="00D41F9A" w:rsidRPr="00317E33">
        <w:rPr>
          <w:sz w:val="24"/>
          <w:szCs w:val="26"/>
        </w:rPr>
        <w:t>Интернет</w:t>
      </w:r>
      <w:r w:rsidR="00112F58" w:rsidRPr="00317E33">
        <w:rPr>
          <w:sz w:val="24"/>
          <w:szCs w:val="26"/>
        </w:rPr>
        <w:t>»</w:t>
      </w:r>
      <w:r w:rsidR="00D41F9A" w:rsidRPr="00317E33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317E33">
        <w:rPr>
          <w:sz w:val="24"/>
          <w:szCs w:val="26"/>
        </w:rPr>
        <w:t>округа</w:t>
      </w:r>
      <w:r w:rsidR="00D41F9A" w:rsidRPr="00317E33">
        <w:rPr>
          <w:sz w:val="24"/>
          <w:szCs w:val="26"/>
        </w:rPr>
        <w:t>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3</w:t>
      </w:r>
      <w:r w:rsidR="00D41F9A" w:rsidRPr="00317E33">
        <w:rPr>
          <w:sz w:val="24"/>
          <w:szCs w:val="26"/>
        </w:rPr>
        <w:t xml:space="preserve">. </w:t>
      </w:r>
      <w:r w:rsidR="00771DD6" w:rsidRPr="00317E33">
        <w:rPr>
          <w:bCs/>
          <w:sz w:val="24"/>
          <w:szCs w:val="26"/>
        </w:rPr>
        <w:t>Настоящее п</w:t>
      </w:r>
      <w:r w:rsidR="00771DD6" w:rsidRPr="00317E33">
        <w:rPr>
          <w:sz w:val="24"/>
          <w:szCs w:val="26"/>
        </w:rPr>
        <w:t xml:space="preserve">остановление вступает в </w:t>
      </w:r>
      <w:r w:rsidR="00A01965">
        <w:rPr>
          <w:sz w:val="24"/>
          <w:szCs w:val="26"/>
        </w:rPr>
        <w:t>силу с момента  его подписания.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4</w:t>
      </w:r>
      <w:r w:rsidR="00D41F9A" w:rsidRPr="00317E33">
        <w:rPr>
          <w:sz w:val="24"/>
          <w:szCs w:val="26"/>
        </w:rPr>
        <w:t xml:space="preserve">. Контроль над исполнением настоящего постановления возложить на </w:t>
      </w:r>
      <w:r w:rsidR="00771DD6" w:rsidRPr="00317E33">
        <w:rPr>
          <w:sz w:val="24"/>
          <w:szCs w:val="26"/>
        </w:rPr>
        <w:t xml:space="preserve">заместителя главы Юргинского муниципального округа по экономическим вопросам, транспорту </w:t>
      </w:r>
      <w:r w:rsidR="00A01965">
        <w:rPr>
          <w:sz w:val="24"/>
          <w:szCs w:val="26"/>
        </w:rPr>
        <w:t xml:space="preserve">                  </w:t>
      </w:r>
      <w:r w:rsidR="00771DD6" w:rsidRPr="00317E33">
        <w:rPr>
          <w:sz w:val="24"/>
          <w:szCs w:val="26"/>
        </w:rPr>
        <w:t xml:space="preserve">и связи К.А. </w:t>
      </w:r>
      <w:proofErr w:type="spellStart"/>
      <w:r w:rsidR="00771DD6" w:rsidRPr="00317E33">
        <w:rPr>
          <w:sz w:val="24"/>
          <w:szCs w:val="26"/>
        </w:rPr>
        <w:t>Либец</w:t>
      </w:r>
      <w:proofErr w:type="spellEnd"/>
      <w:r w:rsidR="00D41F9A" w:rsidRPr="00317E33">
        <w:rPr>
          <w:sz w:val="24"/>
          <w:szCs w:val="26"/>
        </w:rPr>
        <w:t>.</w:t>
      </w:r>
    </w:p>
    <w:p w:rsidR="00317E33" w:rsidRPr="00317E33" w:rsidRDefault="00317E33" w:rsidP="00317E33">
      <w:pPr>
        <w:pStyle w:val="ConsPlusNormal"/>
        <w:ind w:firstLine="709"/>
        <w:jc w:val="both"/>
        <w:rPr>
          <w:sz w:val="24"/>
          <w:szCs w:val="26"/>
        </w:rPr>
      </w:pPr>
    </w:p>
    <w:p w:rsidR="00317E33" w:rsidRPr="00317E33" w:rsidRDefault="00317E33" w:rsidP="00317E33">
      <w:pPr>
        <w:pStyle w:val="ConsPlusNormal"/>
        <w:ind w:firstLine="709"/>
        <w:jc w:val="both"/>
        <w:rPr>
          <w:sz w:val="24"/>
          <w:szCs w:val="26"/>
        </w:rPr>
      </w:pPr>
    </w:p>
    <w:p w:rsidR="00317E33" w:rsidRPr="00317E33" w:rsidRDefault="00317E33" w:rsidP="00317E33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17E33" w:rsidRPr="00317E33" w:rsidRDefault="00317E33" w:rsidP="00317E33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17E33" w:rsidRPr="00317E33" w:rsidTr="001A479D">
        <w:tc>
          <w:tcPr>
            <w:tcW w:w="6062" w:type="dxa"/>
            <w:hideMark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proofErr w:type="spellStart"/>
            <w:r w:rsidRPr="00317E33">
              <w:rPr>
                <w:rFonts w:cs="Times New Roman"/>
                <w:sz w:val="24"/>
                <w:szCs w:val="26"/>
              </w:rPr>
              <w:t>И.о</w:t>
            </w:r>
            <w:proofErr w:type="spellEnd"/>
            <w:r w:rsidRPr="00317E33">
              <w:rPr>
                <w:rFonts w:cs="Times New Roman"/>
                <w:sz w:val="24"/>
                <w:szCs w:val="26"/>
              </w:rPr>
              <w:t>. главы Юргинского</w:t>
            </w:r>
          </w:p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r w:rsidRPr="00317E33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  <w:p w:rsidR="00317E33" w:rsidRPr="00317E33" w:rsidRDefault="00317E33" w:rsidP="00317E33">
            <w:pPr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r w:rsidRPr="00317E33">
              <w:rPr>
                <w:rFonts w:cs="Times New Roman"/>
                <w:sz w:val="24"/>
                <w:szCs w:val="26"/>
              </w:rPr>
              <w:t xml:space="preserve">           К.А. </w:t>
            </w:r>
            <w:proofErr w:type="spellStart"/>
            <w:r w:rsidRPr="00317E33">
              <w:rPr>
                <w:rFonts w:cs="Times New Roman"/>
                <w:sz w:val="24"/>
                <w:szCs w:val="26"/>
              </w:rPr>
              <w:t>Либец</w:t>
            </w:r>
            <w:proofErr w:type="spellEnd"/>
          </w:p>
        </w:tc>
      </w:tr>
      <w:tr w:rsidR="00317E33" w:rsidRPr="00317E33" w:rsidTr="001A479D">
        <w:tc>
          <w:tcPr>
            <w:tcW w:w="6062" w:type="dxa"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</w:tc>
        <w:tc>
          <w:tcPr>
            <w:tcW w:w="3544" w:type="dxa"/>
          </w:tcPr>
          <w:p w:rsidR="00317E33" w:rsidRPr="00317E33" w:rsidRDefault="00317E33" w:rsidP="00317E33">
            <w:pPr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A01965" w:rsidRPr="00A01965" w:rsidRDefault="00A01965" w:rsidP="00A01965">
      <w:pPr>
        <w:tabs>
          <w:tab w:val="center" w:pos="7229"/>
        </w:tabs>
        <w:spacing w:after="0" w:line="240" w:lineRule="auto"/>
        <w:ind w:left="5529"/>
        <w:rPr>
          <w:sz w:val="24"/>
          <w:szCs w:val="26"/>
        </w:rPr>
      </w:pPr>
      <w:bookmarkStart w:id="0" w:name="P30"/>
      <w:bookmarkEnd w:id="0"/>
      <w:r w:rsidRPr="00A01965">
        <w:rPr>
          <w:sz w:val="24"/>
          <w:szCs w:val="26"/>
        </w:rPr>
        <w:lastRenderedPageBreak/>
        <w:t>Приложение</w:t>
      </w:r>
    </w:p>
    <w:p w:rsidR="00A01965" w:rsidRPr="00A01965" w:rsidRDefault="00A01965" w:rsidP="00A01965">
      <w:pPr>
        <w:spacing w:after="0" w:line="240" w:lineRule="auto"/>
        <w:ind w:left="5529"/>
        <w:rPr>
          <w:sz w:val="24"/>
          <w:szCs w:val="26"/>
        </w:rPr>
      </w:pPr>
      <w:r w:rsidRPr="00A01965">
        <w:rPr>
          <w:sz w:val="24"/>
          <w:szCs w:val="26"/>
        </w:rPr>
        <w:t>к постановлению администрации</w:t>
      </w:r>
    </w:p>
    <w:p w:rsidR="00A01965" w:rsidRPr="00A01965" w:rsidRDefault="00A01965" w:rsidP="00A01965">
      <w:pPr>
        <w:spacing w:after="0" w:line="240" w:lineRule="auto"/>
        <w:ind w:left="5529"/>
        <w:rPr>
          <w:sz w:val="24"/>
          <w:szCs w:val="26"/>
        </w:rPr>
      </w:pPr>
      <w:r w:rsidRPr="00A01965">
        <w:rPr>
          <w:sz w:val="24"/>
          <w:szCs w:val="26"/>
        </w:rPr>
        <w:t>Юргинского муниципального округа</w:t>
      </w:r>
    </w:p>
    <w:p w:rsidR="00FC7DB7" w:rsidRPr="00BB16ED" w:rsidRDefault="00FC7DB7" w:rsidP="00BB16ED">
      <w:pPr>
        <w:pStyle w:val="ConsPlusTitle"/>
        <w:ind w:firstLine="709"/>
        <w:jc w:val="center"/>
        <w:rPr>
          <w:sz w:val="24"/>
          <w:szCs w:val="24"/>
          <w:u w:val="single"/>
        </w:rPr>
      </w:pPr>
      <w:bookmarkStart w:id="1" w:name="_GoBack"/>
      <w:bookmarkEnd w:id="1"/>
    </w:p>
    <w:p w:rsidR="009C78AB" w:rsidRPr="00BB16ED" w:rsidRDefault="009C78AB" w:rsidP="00BB16ED">
      <w:pPr>
        <w:pStyle w:val="ConsPlusTitle"/>
        <w:ind w:firstLine="709"/>
        <w:jc w:val="center"/>
        <w:rPr>
          <w:sz w:val="24"/>
          <w:szCs w:val="24"/>
        </w:rPr>
      </w:pPr>
    </w:p>
    <w:p w:rsidR="00A05496" w:rsidRPr="00BB16ED" w:rsidRDefault="00CC7387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>Положение</w:t>
      </w:r>
    </w:p>
    <w:p w:rsidR="00A05496" w:rsidRPr="00BB16ED" w:rsidRDefault="00CC7387" w:rsidP="00BB16ED">
      <w:pPr>
        <w:pStyle w:val="ConsPlusTitle"/>
        <w:tabs>
          <w:tab w:val="left" w:pos="567"/>
          <w:tab w:val="left" w:pos="851"/>
        </w:tabs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 xml:space="preserve">о </w:t>
      </w:r>
      <w:proofErr w:type="spellStart"/>
      <w:r w:rsidRPr="00BB16ED">
        <w:rPr>
          <w:sz w:val="24"/>
          <w:szCs w:val="24"/>
        </w:rPr>
        <w:t>муниципально</w:t>
      </w:r>
      <w:proofErr w:type="spellEnd"/>
      <w:r w:rsidRPr="00BB16ED">
        <w:rPr>
          <w:sz w:val="24"/>
          <w:szCs w:val="24"/>
        </w:rPr>
        <w:t>-частном партнерстве на территории</w:t>
      </w:r>
    </w:p>
    <w:p w:rsidR="00FE2E73" w:rsidRPr="00BB16ED" w:rsidRDefault="00CC7387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>Юргинского муниципального округа</w:t>
      </w:r>
    </w:p>
    <w:p w:rsidR="00285689" w:rsidRPr="00BB16ED" w:rsidRDefault="00285689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</w:p>
    <w:p w:rsidR="00285689" w:rsidRPr="00BB16ED" w:rsidRDefault="00285689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1. Основные положения</w:t>
      </w:r>
    </w:p>
    <w:p w:rsidR="00285689" w:rsidRPr="00BB16ED" w:rsidRDefault="00285689" w:rsidP="00BB16ED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285689" w:rsidRPr="00BB16ED" w:rsidRDefault="00285689" w:rsidP="00BB16ED">
      <w:pPr>
        <w:keepNext/>
        <w:keepLines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Положение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-частном партнерстве на территории Юргинского муниципального округа (далее - Положение) определяет процедуры рассмотрения предложения о реализации проекта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-частном партнерстве (далее </w:t>
      </w:r>
      <w:r w:rsidR="00305CD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–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05CD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проект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МЧП) публичным партнером, отбора инвестиционных проектов в целях разработки предложения о реализации проекта МЧП, принятия решения о реализации проекта МЧП, определения частного партнера и заключения с ним соглашения о реализации проекта МЧП, а также контроля и мониторинга</w:t>
      </w:r>
      <w:proofErr w:type="gram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реализации заключенного соглашения.</w:t>
      </w:r>
    </w:p>
    <w:p w:rsidR="00285689" w:rsidRPr="00BB16ED" w:rsidRDefault="00BB16ED" w:rsidP="00BB16ED">
      <w:pPr>
        <w:keepNext/>
        <w:keepLines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Понятия, используемые в настоящем Положении,  применяются в значениях, определенных Федеральным законом от 13.07.2015 № 244-ФЗ «О государственно-частном партнерстве, </w:t>
      </w:r>
      <w:proofErr w:type="spellStart"/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Федерации» (далее - Федеральн</w:t>
      </w:r>
      <w:r w:rsidR="00943D8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ый закон от 13.07.2015</w:t>
      </w:r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№  224-ФЗ).</w:t>
      </w:r>
    </w:p>
    <w:p w:rsidR="00285689" w:rsidRPr="00BB16ED" w:rsidRDefault="00285689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1.3. </w:t>
      </w:r>
      <w:proofErr w:type="spellStart"/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-частное партнерство в </w:t>
      </w:r>
      <w:r w:rsidR="0044559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Юргинском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муниципальном округе основано на принципах открытости и доступности информации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-частном партнерстве (за исключением сведений, составляющих государственную тайну и иную охраняемую законом тайну), обеспечения конкуренции, отсутствия дискриминации, равноправия сторон и равенства их перед законом, добросовестного исполнения сторонами соглашения обязательств по соглашению, справедливое распределение рисков и обязательств между сторонами соглашения, свободы заключения соглашения.</w:t>
      </w:r>
      <w:proofErr w:type="gramEnd"/>
    </w:p>
    <w:p w:rsidR="00285689" w:rsidRPr="00BB16ED" w:rsidRDefault="00285689" w:rsidP="00BB16ED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Стороны соглашения о </w:t>
      </w:r>
      <w:proofErr w:type="spellStart"/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-частном партнерстве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5597" w:rsidRPr="00BB16ED" w:rsidRDefault="00445597" w:rsidP="00BB16ED">
      <w:pPr>
        <w:shd w:val="clear" w:color="auto" w:fill="FFFFFF"/>
        <w:suppressAutoHyphens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2.1. </w:t>
      </w:r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Сторонами соглашений о </w:t>
      </w:r>
      <w:proofErr w:type="spellStart"/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</w:t>
      </w:r>
      <w:proofErr w:type="spellEnd"/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>-частном партнерстве являются публичный партнер и частный партнер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2.2. 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К партнерам применяются требования, установленные статьей  5 Федерального закона от 13.07.2015 № 224-ФЗ.</w:t>
      </w:r>
    </w:p>
    <w:p w:rsidR="003D3DFD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2.3.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От имени Юргинского муниципального округа</w:t>
      </w:r>
      <w:r w:rsidR="00E84B31" w:rsidRPr="00BB16ED">
        <w:rPr>
          <w:rFonts w:cs="Times New Roman"/>
          <w:sz w:val="24"/>
          <w:szCs w:val="24"/>
        </w:rPr>
        <w:t xml:space="preserve">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полномочия публичного партнера осуществляет а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дминистрация </w:t>
      </w:r>
      <w:r w:rsidR="00B42B7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в лице структурных подразделений администрации </w:t>
      </w:r>
      <w:r w:rsidR="00B42B7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,</w:t>
      </w:r>
      <w:r w:rsidR="00E84B31" w:rsidRPr="00BB16ED">
        <w:rPr>
          <w:rFonts w:cs="Times New Roman"/>
          <w:sz w:val="24"/>
          <w:szCs w:val="24"/>
        </w:rPr>
        <w:t xml:space="preserve">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в соответствии с Федеральным законом от 13.07.2015 № 224-ФЗ.</w:t>
      </w: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5F16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взаимодействия структурных подразделений администрации   Юргинского муниципального округа при рассмотрении публичным</w:t>
      </w:r>
      <w:r w:rsidR="00BB16ED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партнером предложения о реализации проекта МЧП, поступившего</w:t>
      </w:r>
      <w:r w:rsidR="00BB16ED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от лица, которое в соответствии с Федеральным законом N 224-ФЗможет быть частным партнером</w:t>
      </w: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Лицо, которое в соответствии со статьей 5 Федерального   закона  от  1</w:t>
      </w:r>
      <w:r w:rsidR="002E2E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3.07.2015  № 224-ФЗ может быть 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частным  партнером</w:t>
      </w:r>
      <w:r w:rsidR="005C2E3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,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направляет предложение о реализации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 (далее – п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редложение) в соответствии с постановлением Правительства Российской Федерации от 19.12.2015 № 1386 «Об утверждении формы предложения о реализации проекта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государственно-частного партнерства или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партнерства, а также требований к сведениям, содержащимся в предложении о реализации проекта государственно-частного</w:t>
      </w:r>
      <w:proofErr w:type="gram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партнерства или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-частного партнерства» в адрес администрации </w:t>
      </w:r>
      <w:r w:rsidR="003630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Юргинского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муниципального округа на имя главы </w:t>
      </w:r>
      <w:r w:rsidR="003630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округа.</w:t>
      </w:r>
      <w:r w:rsidR="008D58F7" w:rsidRPr="00BB16ED">
        <w:rPr>
          <w:rFonts w:cs="Times New Roman"/>
          <w:sz w:val="24"/>
          <w:szCs w:val="24"/>
        </w:rPr>
        <w:t xml:space="preserve"> 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Глава направляет предложение в структурное подразделение администрации Юргинского муниципального округа (далее - структурное подразделение) в соответствии с компетенцией для рассмотрения</w:t>
      </w:r>
      <w:r w:rsidR="007556EF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3.2. </w:t>
      </w:r>
      <w:proofErr w:type="gramStart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Структурное подразделение в течение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5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дней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 дня получения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редложения направляет в подведомственные организации запросы о предоставлении информации, необходимой публичному парт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неру для рассмотрения и оценки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редложения в соответствии с пунктами 5, 7 Постановления Правительства Российской Федерации от 19.12.2015 N 1388 "Об утверждении 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тва".</w:t>
      </w:r>
      <w:proofErr w:type="gramEnd"/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К запросу прикладывается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редложение.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ab/>
      </w:r>
    </w:p>
    <w:p w:rsidR="00A569B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3.3.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Подведомственные организации в течение 15 дней со дня получения запроса, указанного в 3.2 настоящего Положения, рассматривают поступивший запрос и направляют структурному подразделению в пределах своей компетенции запрашиваемую информацию.</w:t>
      </w:r>
    </w:p>
    <w:p w:rsidR="00445597" w:rsidRPr="00BB16ED" w:rsidRDefault="00305CD4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3.4.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Для урегулирования вопросов и разногласий, возникающих при рассмотрени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и структурными подразделениями п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редложения, отдел по содействию развития предпринимательства администрации Юргинского муниципального округа организует проведение Совета по инвестиционной деятельности при главе Юргинского муниципального округа (далее - Совет).</w:t>
      </w:r>
    </w:p>
    <w:p w:rsidR="009F2978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3.5. 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 результатам рассмотрения предложения публичным партнером принимается одно из следующих решений, предусмотренных частью 5 статьи 8 Федерального закона N 224-ФЗ (далее - решение):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1) о направлении предложения о реализации проекта на рассмотрение в уполномоченный орган Кемеровской области - Кузбасса в целях оценки эффективности и определения его сравнительного преимущества;</w:t>
      </w:r>
    </w:p>
    <w:p w:rsidR="00445597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2) о невозможности реализации проекта.</w:t>
      </w:r>
    </w:p>
    <w:p w:rsidR="009F2978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3.6. 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Решение публичного партнера о невозможности реализации проекта принимается по следующим основаниям: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1) предложение о реализации проекта не соответствует принципам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2) предложение о реализации проекта не соответствует установленной Правительством Российской Федерации форме такого предложения о реализации проекта;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3) содержание проекта не соответствует установленным частью 3 статьи 8 Федерального закона N 224-ФЗ требованиям к содержанию проекта;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4) эксплуатация, и (или) техническое использование, и (или) передача в частную собственность объекта соглашения не допускаются в соответствии с федеральным законом, законом субъекта Российской Федерации и (или) муниципальным правовым актом;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5)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6) отсутствие средств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случае, если для реализации проекта требуется выделение средств из бюджетов бюджетной системы Российской Федерации;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7) у публичного партнера отсутствует право собственности на указанный в предложении о реализации проекта объект;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>8) указанный в предложении о реализации проекта объект является несвободным от прав третьих лиц;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9)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требуется;</w:t>
      </w:r>
    </w:p>
    <w:p w:rsidR="00445597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10) инициатор проекта отказался от ведения переговоров по изменению предусмотренных частью 6 статьи 8 Федерального закона N 224-ФЗ условий предложения о реализации проекта либо в результате переговоров стороны не достигли согласия по этим условиям.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3.7. 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Решение, указанное в подпункте 1 пункта 3.5 настоящего Положения, оформляется постановлением администрации Юргинского муниципального округа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3.8. </w:t>
      </w:r>
      <w:proofErr w:type="gram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Структурное подразделение в срок, не превышающий 10 дней со дня принятия решения, указанного в подпункте 1 пункта 3.5 настоящего Положения, направляет решение, копии протоколов предварительных переговоров и (или) переговоров (в случае если эти переговоры были проведены), а также иные сведения в соответствии с постановлением Правительства Российской Федерации от 19.12.2015 N 1386 "Об утверждении формы предложения о реализации проекта государственно-частного партнерства</w:t>
      </w:r>
      <w:proofErr w:type="gram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или проекта </w:t>
      </w:r>
      <w:proofErr w:type="spell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партнерства" (далее – Постановление от 19.12.15 N 1386) на рассмотрение в уполномоченный орган Кемеровской области - Кузбасса в целях оценки эффективности проекта МЧП и определения его сравнительного преимущества.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3.9. </w:t>
      </w:r>
      <w:proofErr w:type="gram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В срок, не превышающий 10 дней со дня принятия одного из предусмотренных пунктом 3.5 настоящего Положения решений в отношении предложения, структурное подразделение направляет данное решение, а также оригиналы протокола предварительных переговоров и (или) переговоров (в случае, если эти переговоры были проведены) инициатору проекта и размещает данное решение, предложение о реализации проекта и указанные протоколы переговоров на официальном сайте администрации Юргинского</w:t>
      </w:r>
      <w:proofErr w:type="gram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 в информационно-телекоммуникационной сети </w:t>
      </w:r>
      <w:r w:rsidR="00AB68F5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«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Интернет</w:t>
      </w:r>
      <w:r w:rsidR="00AB68F5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»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B68F5" w:rsidRPr="00BE62C0" w:rsidRDefault="00AB68F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AB68F5" w:rsidRPr="00BE62C0" w:rsidRDefault="00AB68F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4.</w:t>
      </w:r>
      <w:r w:rsidRPr="00BE62C0">
        <w:rPr>
          <w:rFonts w:cs="Times New Roman"/>
          <w:b/>
          <w:sz w:val="24"/>
          <w:szCs w:val="24"/>
        </w:rPr>
        <w:t xml:space="preserve"> </w:t>
      </w:r>
      <w:r w:rsidRPr="00BE62C0">
        <w:rPr>
          <w:rFonts w:eastAsia="Times New Roman" w:cs="Times New Roman"/>
          <w:b/>
          <w:sz w:val="24"/>
          <w:szCs w:val="24"/>
        </w:rPr>
        <w:t>Порядок взаимодействия структурных подразделений для разработки предложения публичного партнера</w:t>
      </w:r>
    </w:p>
    <w:p w:rsidR="007556EF" w:rsidRPr="00BE62C0" w:rsidRDefault="007556EF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4.1. В целях разработки предложения публичного партнера структурное подразделение осуществляет: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разработку концепции инвестиционного проекта (далее - концепция);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анализ концепции;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 Концепция должна включать в себя следующие сведения: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.2.1. Описание инвестиционного проекта, содержащее: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инвестиционного проекта;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обоснование актуальности инвестиционного проекта;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краткое описание инвестиционного проекта;</w:t>
      </w:r>
    </w:p>
    <w:p w:rsidR="007556EF" w:rsidRPr="00BB16ED" w:rsidRDefault="007556EF" w:rsidP="00BB16ED">
      <w:pPr>
        <w:tabs>
          <w:tab w:val="left" w:pos="709"/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осуществление инвестором финансирования создания (реконструкции)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осуществление инвестором эксплуатации и (или) технического обслуживания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срок или порядок </w:t>
      </w:r>
      <w:proofErr w:type="gramStart"/>
      <w:r w:rsidRPr="00BB16ED">
        <w:rPr>
          <w:rFonts w:eastAsia="Times New Roman" w:cs="Times New Roman"/>
          <w:sz w:val="24"/>
          <w:szCs w:val="24"/>
        </w:rPr>
        <w:t>определения срока возникновения права собственности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на объект у инвестора;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проектирования объекта инвестором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осуществления инвестором полного или частичного финансирования эксплуатации и (или) технического обслуживания объекта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lastRenderedPageBreak/>
        <w:t>- необходимость обеспечения из бюджета Юргинского муниципального округа и (или) регионального (федерального) бюджет</w:t>
      </w:r>
      <w:proofErr w:type="gramStart"/>
      <w:r w:rsidRPr="00BB16ED">
        <w:rPr>
          <w:rFonts w:eastAsia="Times New Roman" w:cs="Times New Roman"/>
          <w:sz w:val="24"/>
          <w:szCs w:val="24"/>
        </w:rPr>
        <w:t>а(</w:t>
      </w:r>
      <w:proofErr w:type="spellStart"/>
      <w:proofErr w:type="gramEnd"/>
      <w:r w:rsidRPr="00BB16ED">
        <w:rPr>
          <w:rFonts w:eastAsia="Times New Roman" w:cs="Times New Roman"/>
          <w:sz w:val="24"/>
          <w:szCs w:val="24"/>
        </w:rPr>
        <w:t>ов</w:t>
      </w:r>
      <w:proofErr w:type="spellEnd"/>
      <w:r w:rsidRPr="00BB16ED">
        <w:rPr>
          <w:rFonts w:eastAsia="Times New Roman" w:cs="Times New Roman"/>
          <w:sz w:val="24"/>
          <w:szCs w:val="24"/>
        </w:rPr>
        <w:t>) финансирования создания (реконструкции) инвестором объекта, а также финансирования его эксплуатации и (или) технического обслуживания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необходимость передачи инвестором объекта в муниципальную собственность по истечении определенного соглашением о </w:t>
      </w:r>
      <w:proofErr w:type="spellStart"/>
      <w:r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Pr="00BB16ED">
        <w:rPr>
          <w:rFonts w:eastAsia="Times New Roman" w:cs="Times New Roman"/>
          <w:sz w:val="24"/>
          <w:szCs w:val="24"/>
        </w:rPr>
        <w:t>-частном партнерстве срока, но не позднее дня прекращения соглашения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регулирования цен (тарифов) и (или) утверждения инвестиционных программ в случае осуществления инвестором деятельности, предусматривающей реализацию производимых им товаров, выполняемых работ, оказываемых услуг.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.2.2. Цели и задачи реализации инвестиционного проекта в соответствии с документами стратегического планирования Юргинского муниципального округа.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.2.3. Срок реализации инвестиционного проекта или порядок определения такого срока.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.2.4. Сведения об объекте, предлагаемом к созданию и (или) реконструкции, содержащие: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вид объекта (объектов) в соответствии с частью 1 статьи 7 Федерального закона N 224-ФЗ;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собственника объекта, предлагаемого к реконструкции;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адрес (место нахождения) объекта, предлагаемого к созданию и (или) реконструкции;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перечень имущества, которое планируется создать, в том числе объекты движимого имущества, технологически связанные с объектами недвижимого имущества, с указанием технико-экономических характеристик;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информация о наличии (об отсутствии) прав третьих лиц в отношении объекта, в том числе прав муниципальных унитарных предприятий, муниципальных учреждений;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задание на проектирование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проектная документация на объект;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собственника проектной документации на объект (если имеется);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юридическое лицо, осуществлявшее разработку проектной документации на объект или задания на проектирование объекта (если имеется).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.3. Структурное подразделение в течение 10</w:t>
      </w:r>
      <w:r w:rsidR="007C7D73" w:rsidRPr="00BB16ED">
        <w:rPr>
          <w:rFonts w:eastAsia="Times New Roman" w:cs="Times New Roman"/>
          <w:sz w:val="24"/>
          <w:szCs w:val="24"/>
        </w:rPr>
        <w:t xml:space="preserve"> дней согласовывает концепцию с </w:t>
      </w:r>
      <w:r w:rsidR="007556EF" w:rsidRPr="00BB16ED">
        <w:rPr>
          <w:rFonts w:eastAsia="Times New Roman" w:cs="Times New Roman"/>
          <w:sz w:val="24"/>
          <w:szCs w:val="24"/>
        </w:rPr>
        <w:t>заместителем главы</w:t>
      </w:r>
      <w:r w:rsidR="007C7D73" w:rsidRPr="00BB16ED">
        <w:rPr>
          <w:rFonts w:cs="Times New Roman"/>
          <w:sz w:val="24"/>
          <w:szCs w:val="24"/>
        </w:rPr>
        <w:t xml:space="preserve"> </w:t>
      </w:r>
      <w:r w:rsidR="007C7D73" w:rsidRPr="00BB16ED">
        <w:rPr>
          <w:rFonts w:eastAsia="Times New Roman" w:cs="Times New Roman"/>
          <w:sz w:val="24"/>
          <w:szCs w:val="24"/>
        </w:rPr>
        <w:t>Юргинского муниципального округа по экономическим вопросам, транспорту и связи</w:t>
      </w:r>
      <w:r w:rsidR="007556EF" w:rsidRPr="00BB16ED">
        <w:rPr>
          <w:rFonts w:eastAsia="Times New Roman" w:cs="Times New Roman"/>
          <w:sz w:val="24"/>
          <w:szCs w:val="24"/>
        </w:rPr>
        <w:t xml:space="preserve"> и направляет ее в отдел </w:t>
      </w:r>
      <w:r w:rsidR="007C7D73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7556EF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7C7D73" w:rsidRPr="00BB16ED">
        <w:rPr>
          <w:rFonts w:eastAsia="Times New Roman" w:cs="Times New Roman"/>
          <w:sz w:val="24"/>
          <w:szCs w:val="24"/>
        </w:rPr>
        <w:t>Юргинского</w:t>
      </w:r>
      <w:r w:rsidR="007556EF" w:rsidRPr="00BB16ED">
        <w:rPr>
          <w:rFonts w:eastAsia="Times New Roman" w:cs="Times New Roman"/>
          <w:sz w:val="24"/>
          <w:szCs w:val="24"/>
        </w:rPr>
        <w:t xml:space="preserve"> муниципального округа.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 xml:space="preserve">.4. Отдел </w:t>
      </w:r>
      <w:r w:rsidR="007C7D73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7556EF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7C7D73" w:rsidRPr="00BB16ED">
        <w:rPr>
          <w:rFonts w:eastAsia="Times New Roman" w:cs="Times New Roman"/>
          <w:sz w:val="24"/>
          <w:szCs w:val="24"/>
        </w:rPr>
        <w:t>Юргинского</w:t>
      </w:r>
      <w:r w:rsidR="007556EF" w:rsidRPr="00BB16ED">
        <w:rPr>
          <w:rFonts w:eastAsia="Times New Roman" w:cs="Times New Roman"/>
          <w:sz w:val="24"/>
          <w:szCs w:val="24"/>
        </w:rPr>
        <w:t xml:space="preserve"> муниципального округа в течение 30 календарных</w:t>
      </w:r>
      <w:r w:rsidR="007C7D73" w:rsidRPr="00BB16ED">
        <w:rPr>
          <w:rFonts w:eastAsia="Times New Roman" w:cs="Times New Roman"/>
          <w:sz w:val="24"/>
          <w:szCs w:val="24"/>
        </w:rPr>
        <w:t xml:space="preserve"> дней рассматривает концепцию, </w:t>
      </w:r>
      <w:r w:rsidR="007556EF" w:rsidRPr="00BB16ED">
        <w:rPr>
          <w:rFonts w:eastAsia="Times New Roman" w:cs="Times New Roman"/>
          <w:sz w:val="24"/>
          <w:szCs w:val="24"/>
        </w:rPr>
        <w:t xml:space="preserve">готовит заключение в части соответствия системе целей и задач, определенных в документах стратегического планирования </w:t>
      </w:r>
      <w:r w:rsidR="007C7D73" w:rsidRPr="00BB16ED">
        <w:rPr>
          <w:rFonts w:eastAsia="Times New Roman" w:cs="Times New Roman"/>
          <w:sz w:val="24"/>
          <w:szCs w:val="24"/>
        </w:rPr>
        <w:t>Юргинского муниципального округа и</w:t>
      </w:r>
      <w:r w:rsidR="007C7D73" w:rsidRPr="00BB16ED">
        <w:rPr>
          <w:rFonts w:cs="Times New Roman"/>
          <w:sz w:val="24"/>
          <w:szCs w:val="24"/>
        </w:rPr>
        <w:t xml:space="preserve"> </w:t>
      </w:r>
      <w:r w:rsidR="007C7D73" w:rsidRPr="00BB16ED">
        <w:rPr>
          <w:rFonts w:eastAsia="Times New Roman" w:cs="Times New Roman"/>
          <w:sz w:val="24"/>
          <w:szCs w:val="24"/>
        </w:rPr>
        <w:t xml:space="preserve">организует проведение Совета. </w:t>
      </w:r>
      <w:r w:rsidR="007556EF" w:rsidRPr="00BB16ED">
        <w:rPr>
          <w:rFonts w:eastAsia="Times New Roman" w:cs="Times New Roman"/>
          <w:sz w:val="24"/>
          <w:szCs w:val="24"/>
        </w:rPr>
        <w:t>Копии заключений в течение 5 календарных дней направляются разработчикам концепции и в Совет.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.5. Совет в течение 10 дней рассматривает представленные документы и принимает решение о разработке предложения о реализации проекта МЧП либо об отклонении концепции.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 xml:space="preserve">.6. </w:t>
      </w:r>
      <w:proofErr w:type="gramStart"/>
      <w:r w:rsidR="007556EF" w:rsidRPr="00BB16ED">
        <w:rPr>
          <w:rFonts w:eastAsia="Times New Roman" w:cs="Times New Roman"/>
          <w:sz w:val="24"/>
          <w:szCs w:val="24"/>
        </w:rPr>
        <w:t xml:space="preserve">При принятии Советом решения о разработке предложения о реализации проекта МЧП структурное подразделение в течение 45 дней разрабатывает предложение по форме, утвержденной Постановлением </w:t>
      </w:r>
      <w:r w:rsidR="007C7D73" w:rsidRPr="00BB16ED">
        <w:rPr>
          <w:rFonts w:eastAsia="Times New Roman" w:cs="Times New Roman"/>
          <w:sz w:val="24"/>
          <w:szCs w:val="24"/>
        </w:rPr>
        <w:t xml:space="preserve">от 19.12.15 </w:t>
      </w:r>
      <w:r w:rsidR="007556EF" w:rsidRPr="00BB16ED">
        <w:rPr>
          <w:rFonts w:eastAsia="Times New Roman" w:cs="Times New Roman"/>
          <w:sz w:val="24"/>
          <w:szCs w:val="24"/>
        </w:rPr>
        <w:t>N 1386, и направляет его в течение 5 рабочих дней в уполномоченный орган Кемеровской области - Кузбасса для проведения оценки эффективности проекта МЧП и определения его сравнительного преимущества.</w:t>
      </w:r>
      <w:proofErr w:type="gramEnd"/>
    </w:p>
    <w:p w:rsidR="005B7315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B07D2A" w:rsidRDefault="00B07D2A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B07D2A" w:rsidRPr="00BE62C0" w:rsidRDefault="00B07D2A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5B7315" w:rsidRPr="00BE62C0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lastRenderedPageBreak/>
        <w:t>5. Порядок принятия решений о реализации проектов МЧП</w:t>
      </w:r>
    </w:p>
    <w:p w:rsidR="005B7315" w:rsidRPr="00BE62C0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5B7315" w:rsidRPr="00BB16ED" w:rsidRDefault="005B7315" w:rsidP="00BB16ED">
      <w:pPr>
        <w:tabs>
          <w:tab w:val="left" w:pos="709"/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5.1. При утверждении уполномоченным органом Кемеровской области - Кузбасса заключения об эффективности проекта МЧП и его сравнительном преимуществе (далее - положительное заключение уполномоченного органа Кемеровской области - Кузбасса) глава в срок, не превышающий 60 дней со дня получения положительного заключения уполномоченного органа Кемеровской области - Кузбасса, принимает решение о реализации проекта МЧП.</w:t>
      </w:r>
    </w:p>
    <w:p w:rsidR="005B7315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5.2. Решение о реализации проекта МЧП оформляется постановлением администрации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о реализации проекта МЧП (далее - муниципальный правовой акт о реализации проекта</w:t>
      </w:r>
      <w:r w:rsidR="0048489D" w:rsidRPr="00BB16ED">
        <w:rPr>
          <w:rFonts w:eastAsia="Times New Roman" w:cs="Times New Roman"/>
          <w:sz w:val="24"/>
          <w:szCs w:val="24"/>
        </w:rPr>
        <w:t xml:space="preserve"> МЧП</w:t>
      </w:r>
      <w:r w:rsidRPr="00BB16ED">
        <w:rPr>
          <w:rFonts w:eastAsia="Times New Roman" w:cs="Times New Roman"/>
          <w:sz w:val="24"/>
          <w:szCs w:val="24"/>
        </w:rPr>
        <w:t xml:space="preserve">), подготовку которого осуществляет структурное подразделение в течение 30 календарных дней </w:t>
      </w:r>
      <w:proofErr w:type="gramStart"/>
      <w:r w:rsidRPr="00BB16ED">
        <w:rPr>
          <w:rFonts w:eastAsia="Times New Roman" w:cs="Times New Roman"/>
          <w:sz w:val="24"/>
          <w:szCs w:val="24"/>
        </w:rPr>
        <w:t>с даты получения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заключения. </w:t>
      </w:r>
      <w:proofErr w:type="gramStart"/>
      <w:r w:rsidRPr="00BB16ED">
        <w:rPr>
          <w:rFonts w:eastAsia="Times New Roman" w:cs="Times New Roman"/>
          <w:sz w:val="24"/>
          <w:szCs w:val="24"/>
        </w:rPr>
        <w:t xml:space="preserve">Структурное подразделение, к компетенции которого относится сфера деятельности, на реализацию которой направлен проект МЧП, в течение 10 рабочих дней после принятия решения о реализации проекта размещает в электронном виде посредством государственной автоматизированной информационной системы "Управление" сведения, предусмотренные пунктом 7 Порядка мониторинга реализации соглашений о государственно-частном партнерстве, соглашений о </w:t>
      </w:r>
      <w:proofErr w:type="spellStart"/>
      <w:r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Pr="00BB16ED">
        <w:rPr>
          <w:rFonts w:eastAsia="Times New Roman" w:cs="Times New Roman"/>
          <w:sz w:val="24"/>
          <w:szCs w:val="24"/>
        </w:rPr>
        <w:t>-частном партнерстве, утвержденного приказом Министерства экономического развития Российской Федерации от 02.02.2021 N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40 (далее - Порядок).</w:t>
      </w:r>
    </w:p>
    <w:p w:rsidR="005B7315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5.3. В случае если для реализации проекта МЧП требуется выделение средств из бюджета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либо бюджетные инвестиции осуществляются в форме капитальных вложений, проект МЧП направляется в финансовое управление администрации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для определения источников финансирования.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6. Осуществление реализации и мониторинга реализации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соглашений о МЧП в Юргинском муниципальном округе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99376B" w:rsidRPr="00BB16ED" w:rsidRDefault="00F752E0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.1. Осуществление реализации и мониторинга реализации соглашений о МЧП в </w:t>
      </w:r>
      <w:r w:rsidR="00B71292" w:rsidRPr="00BB16ED">
        <w:rPr>
          <w:rFonts w:eastAsia="Times New Roman" w:cs="Times New Roman"/>
          <w:sz w:val="24"/>
          <w:szCs w:val="24"/>
        </w:rPr>
        <w:t>Юргинском</w:t>
      </w:r>
      <w:r w:rsidR="0099376B" w:rsidRPr="00BB16ED">
        <w:rPr>
          <w:rFonts w:eastAsia="Times New Roman" w:cs="Times New Roman"/>
          <w:sz w:val="24"/>
          <w:szCs w:val="24"/>
        </w:rPr>
        <w:t xml:space="preserve"> муниципальном округе включает следующие этапы: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определение частного партнера для заключения соглашения о МЧП (далее - соглашение);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заключение соглашения с частным партнером;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мониторинг реализации соглашения о МЧП;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направление результатов мониторинга реализации соглашений в уполномоченный орган Кемеровской области - Кузбасса.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.2. Соглашение заключается по итогам проведения конкурса (совместного конкурса) на право заключения соглашения (далее - конкурс), за исключением случаев, предусмотренных частью 2 статьи 19 Федерального закона N 224-ФЗ.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.3. Предварительный отбор участников конкурса осуществляется в порядке, установленном Постановлением Правительства Российской Федерации от 04.12.2015 N 1322 "Об утверждении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Правил проведения предварительного отбора участников конкурса</w:t>
      </w:r>
      <w:proofErr w:type="gramEnd"/>
      <w:r w:rsidR="0099376B" w:rsidRPr="00BB16ED">
        <w:rPr>
          <w:rFonts w:eastAsia="Times New Roman" w:cs="Times New Roman"/>
          <w:sz w:val="24"/>
          <w:szCs w:val="24"/>
        </w:rPr>
        <w:t xml:space="preserve"> на право заключения соглашения о государственно-частном партнерстве, соглашения о </w:t>
      </w:r>
      <w:proofErr w:type="spellStart"/>
      <w:r w:rsidR="0099376B"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="0099376B" w:rsidRPr="00BB16ED">
        <w:rPr>
          <w:rFonts w:eastAsia="Times New Roman" w:cs="Times New Roman"/>
          <w:sz w:val="24"/>
          <w:szCs w:val="24"/>
        </w:rPr>
        <w:t>-частном партнерстве", в случае, если проведение предварительного отбора участников конкурса предусмотрено решением о реализации проекта МЧП.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.4. Конкурс проводится в соответствии с муниципальным правовым актом о реализации проекта.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.5. При наличии в соответствии с Федеральным законом N 224-ФЗ оснований для заключения соглашения без проведения конкурса публичный партнер направляет частному партнеру проект соглашения.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lastRenderedPageBreak/>
        <w:t>6</w:t>
      </w:r>
      <w:r w:rsidR="0099376B" w:rsidRPr="00BB16ED">
        <w:rPr>
          <w:rFonts w:eastAsia="Times New Roman" w:cs="Times New Roman"/>
          <w:sz w:val="24"/>
          <w:szCs w:val="24"/>
        </w:rPr>
        <w:t>.6. После подписания частным партнером проекта соглашения публичный партнер в срок не позднее 2 рабочих дней со дня его подписания частным партнером подписывает проект соглашения.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.7.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После подписания соглашения обеими сторонами публичный партнер в срок не позднее 5 календарных дней со дня его подписания осуществляет учетную регистрацию соглашения, направляет подписанное соглашение частному партнеру и в течение 10 рабочих дней с даты заключения соглашения обеспечивает размещение в государственной автоматизированной информационной системе "Управление" сведений о заключении соглашения, определенных пунктом 10 Порядка.</w:t>
      </w:r>
      <w:proofErr w:type="gramEnd"/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.8. Публичный партнер в срок не позднее 3 календарных дней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с даты</w:t>
      </w:r>
      <w:proofErr w:type="gramEnd"/>
      <w:r w:rsidR="00F3597A" w:rsidRPr="00BB16ED">
        <w:rPr>
          <w:rFonts w:eastAsia="Times New Roman" w:cs="Times New Roman"/>
          <w:sz w:val="24"/>
          <w:szCs w:val="24"/>
        </w:rPr>
        <w:t xml:space="preserve"> учетной регистрации соглашения </w:t>
      </w:r>
      <w:r w:rsidR="0099376B" w:rsidRPr="00BB16ED">
        <w:rPr>
          <w:rFonts w:eastAsia="Times New Roman" w:cs="Times New Roman"/>
          <w:sz w:val="24"/>
          <w:szCs w:val="24"/>
        </w:rPr>
        <w:t xml:space="preserve">(внесения изменений, дополнений) предоставляет в отдел </w:t>
      </w:r>
      <w:r w:rsidR="00F92B29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99376B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F92B29" w:rsidRPr="00BB16ED">
        <w:rPr>
          <w:rFonts w:eastAsia="Times New Roman" w:cs="Times New Roman"/>
          <w:sz w:val="24"/>
          <w:szCs w:val="24"/>
        </w:rPr>
        <w:t>Юргинского</w:t>
      </w:r>
      <w:r w:rsidR="0099376B" w:rsidRPr="00BB16ED">
        <w:rPr>
          <w:rFonts w:eastAsia="Times New Roman" w:cs="Times New Roman"/>
          <w:sz w:val="24"/>
          <w:szCs w:val="24"/>
        </w:rPr>
        <w:t xml:space="preserve"> муниципального округа сведения, необходимые для ведения реестра соглашений о МЧП, по форме согласно приложению N 1 к настоящему Положению.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.9. На основании информации, полученной в соответствии с пунктами </w:t>
      </w:r>
      <w:r w:rsidR="00F3597A" w:rsidRPr="00BB16ED">
        <w:rPr>
          <w:rFonts w:eastAsia="Times New Roman" w:cs="Times New Roman"/>
          <w:sz w:val="24"/>
          <w:szCs w:val="24"/>
        </w:rPr>
        <w:t>6.7, 6</w:t>
      </w:r>
      <w:r w:rsidR="0099376B" w:rsidRPr="00BB16ED">
        <w:rPr>
          <w:rFonts w:eastAsia="Times New Roman" w:cs="Times New Roman"/>
          <w:sz w:val="24"/>
          <w:szCs w:val="24"/>
        </w:rPr>
        <w:t xml:space="preserve">.8 </w:t>
      </w:r>
      <w:r w:rsidR="00F3597A" w:rsidRPr="00BB16ED">
        <w:rPr>
          <w:rFonts w:eastAsia="Times New Roman" w:cs="Times New Roman"/>
          <w:sz w:val="24"/>
          <w:szCs w:val="24"/>
        </w:rPr>
        <w:t>настоящего Положения</w:t>
      </w:r>
      <w:r w:rsidR="005F34FE" w:rsidRPr="00BB16ED">
        <w:rPr>
          <w:rFonts w:eastAsia="Times New Roman" w:cs="Times New Roman"/>
          <w:sz w:val="24"/>
          <w:szCs w:val="24"/>
        </w:rPr>
        <w:t>, отдел</w:t>
      </w:r>
      <w:r w:rsidR="00F92B29" w:rsidRPr="00BB16ED">
        <w:rPr>
          <w:rFonts w:eastAsia="Times New Roman" w:cs="Times New Roman"/>
          <w:sz w:val="24"/>
          <w:szCs w:val="24"/>
        </w:rPr>
        <w:t xml:space="preserve">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осуществляет формирование и ведение реестра соглашений о МЧП по форме согласно приложению N 2 к настоящему Положению.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.10. Контроль публичным партнером исполнения соглашения осуществляется в соответствии с порядком, установленным Постановлением Правительства Российской Федерации от 30.12.2015 N 1490 "Об осуществлении публичным партнером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контроля за</w:t>
      </w:r>
      <w:proofErr w:type="gramEnd"/>
      <w:r w:rsidR="0099376B" w:rsidRPr="00BB16ED">
        <w:rPr>
          <w:rFonts w:eastAsia="Times New Roman" w:cs="Times New Roman"/>
          <w:sz w:val="24"/>
          <w:szCs w:val="24"/>
        </w:rPr>
        <w:t xml:space="preserve"> исполнением соглашения о государственно-частном партнерстве и соглашения о </w:t>
      </w:r>
      <w:proofErr w:type="spellStart"/>
      <w:r w:rsidR="0099376B"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="0099376B" w:rsidRPr="00BB16ED">
        <w:rPr>
          <w:rFonts w:eastAsia="Times New Roman" w:cs="Times New Roman"/>
          <w:sz w:val="24"/>
          <w:szCs w:val="24"/>
        </w:rPr>
        <w:t>-частном партнерстве".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Публичный партнер имеет право: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беспрепятственного доступа на объект соглашения и к документации, относящейся к осуществлению деятельности, предусмотренной соглашением;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привлекать экспертные организации для участия в осуществлении </w:t>
      </w:r>
      <w:proofErr w:type="gramStart"/>
      <w:r w:rsidRPr="00BB16ED">
        <w:rPr>
          <w:rFonts w:eastAsia="Times New Roman" w:cs="Times New Roman"/>
          <w:sz w:val="24"/>
          <w:szCs w:val="24"/>
        </w:rPr>
        <w:t>контроля за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исполнением соглашения в качестве контролирующих лиц, действующих от имени публичного партнера.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BB16ED">
        <w:rPr>
          <w:rFonts w:eastAsia="Times New Roman" w:cs="Times New Roman"/>
          <w:sz w:val="24"/>
          <w:szCs w:val="24"/>
        </w:rPr>
        <w:t>Контроль за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исполнением соглашения осуществляется на основании плана, утверждаемого публичным партнером, посредством проведения плановых контрольных мероприятий на каждом этапе реализации соглашения не реже одного раза в квартал. План на очередной календарный год составляется не </w:t>
      </w:r>
      <w:proofErr w:type="gramStart"/>
      <w:r w:rsidRPr="00BB16ED">
        <w:rPr>
          <w:rFonts w:eastAsia="Times New Roman" w:cs="Times New Roman"/>
          <w:sz w:val="24"/>
          <w:szCs w:val="24"/>
        </w:rPr>
        <w:t>позднее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чем за один месяц до окончания текущего года.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BB16ED">
        <w:rPr>
          <w:rFonts w:eastAsia="Times New Roman" w:cs="Times New Roman"/>
          <w:sz w:val="24"/>
          <w:szCs w:val="24"/>
        </w:rPr>
        <w:t>В случае получения публичным партнером от юридических лиц, граждан (индивидуальных предпринимателей) и органов государственной власти сведений в письменной форме о нарушении частным партнером условий соглашения, которое может стать основанием для обращения в суд с заявлением о расторжении соглашения, а также в целях проверки исполнения частным партнером предписаний об устранении выявленных нарушений проводится внеплановое контрольное мероприятие.</w:t>
      </w:r>
      <w:proofErr w:type="gramEnd"/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.11. Структурное подразделение, к компетенции которого относится сфера деятельности проекта МЧП, проводит мониторинг реализации соглашений о МЧП и ежегодно до 20 января года, следующего за отчетным годом, направляет в </w:t>
      </w:r>
      <w:r w:rsidR="00F92B29" w:rsidRPr="00BB16ED">
        <w:rPr>
          <w:rFonts w:eastAsia="Times New Roman" w:cs="Times New Roman"/>
          <w:sz w:val="24"/>
          <w:szCs w:val="24"/>
        </w:rPr>
        <w:t>отдел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результаты мониторинга соглашений МЧП в соответствии с Порядком.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.12. </w:t>
      </w:r>
      <w:r w:rsidR="00F92B29" w:rsidRPr="00BB16ED">
        <w:rPr>
          <w:rFonts w:eastAsia="Times New Roman" w:cs="Times New Roman"/>
          <w:sz w:val="24"/>
          <w:szCs w:val="24"/>
        </w:rPr>
        <w:t>Отдел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в срок до 1 февраля года, следующего за отчетным годом, представляет в уполномоченный орган Кемеровской области - Кузбасса результаты мониторинга соглашений о МЧП, а также размещает результаты мониторинга на официальном сайте </w:t>
      </w:r>
      <w:r w:rsidR="00F92B29" w:rsidRPr="00BB16ED">
        <w:rPr>
          <w:rFonts w:eastAsia="Times New Roman" w:cs="Times New Roman"/>
          <w:sz w:val="24"/>
          <w:szCs w:val="24"/>
        </w:rPr>
        <w:t>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в информационно-телекоммуникационной сети </w:t>
      </w:r>
      <w:r w:rsidR="00F92B29" w:rsidRPr="00BB16ED">
        <w:rPr>
          <w:rFonts w:eastAsia="Times New Roman" w:cs="Times New Roman"/>
          <w:sz w:val="24"/>
          <w:szCs w:val="24"/>
        </w:rPr>
        <w:t>«</w:t>
      </w:r>
      <w:r w:rsidR="0099376B" w:rsidRPr="00BB16ED">
        <w:rPr>
          <w:rFonts w:eastAsia="Times New Roman" w:cs="Times New Roman"/>
          <w:sz w:val="24"/>
          <w:szCs w:val="24"/>
        </w:rPr>
        <w:t>Интернет</w:t>
      </w:r>
      <w:r w:rsidR="00F92B29" w:rsidRPr="00BB16ED">
        <w:rPr>
          <w:rFonts w:eastAsia="Times New Roman" w:cs="Times New Roman"/>
          <w:sz w:val="24"/>
          <w:szCs w:val="24"/>
        </w:rPr>
        <w:t>»</w:t>
      </w:r>
      <w:r w:rsidR="00BB16ED">
        <w:rPr>
          <w:rFonts w:eastAsia="Times New Roman" w:cs="Times New Roman"/>
          <w:sz w:val="24"/>
          <w:szCs w:val="24"/>
        </w:rPr>
        <w:t>.</w:t>
      </w:r>
    </w:p>
    <w:p w:rsidR="00BB16ED" w:rsidRDefault="00BB16ED">
      <w:pPr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page"/>
      </w:r>
    </w:p>
    <w:p w:rsidR="005E34C4" w:rsidRPr="00BE62C0" w:rsidRDefault="00BE62C0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lastRenderedPageBreak/>
        <w:t>Приложение №1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 xml:space="preserve">к Положению о </w:t>
      </w:r>
      <w:proofErr w:type="spellStart"/>
      <w:r w:rsidRPr="00BE62C0">
        <w:rPr>
          <w:rFonts w:eastAsia="Times New Roman" w:cs="Times New Roman"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sz w:val="24"/>
          <w:szCs w:val="26"/>
        </w:rPr>
        <w:t>-частном</w:t>
      </w:r>
    </w:p>
    <w:p w:rsidR="005E34C4" w:rsidRPr="00BE62C0" w:rsidRDefault="00BE62C0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proofErr w:type="gramStart"/>
      <w:r w:rsidRPr="00BE62C0">
        <w:rPr>
          <w:rFonts w:eastAsia="Times New Roman" w:cs="Times New Roman"/>
          <w:sz w:val="24"/>
          <w:szCs w:val="26"/>
        </w:rPr>
        <w:t>партнерстве</w:t>
      </w:r>
      <w:proofErr w:type="gramEnd"/>
      <w:r w:rsidRPr="00BE62C0">
        <w:rPr>
          <w:rFonts w:eastAsia="Times New Roman" w:cs="Times New Roman"/>
          <w:sz w:val="24"/>
          <w:szCs w:val="26"/>
        </w:rPr>
        <w:t xml:space="preserve"> на территории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>Юргинского муниципального округа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BE62C0">
        <w:rPr>
          <w:rFonts w:eastAsia="Times New Roman" w:cs="Times New Roman"/>
          <w:b/>
          <w:sz w:val="24"/>
          <w:szCs w:val="26"/>
        </w:rPr>
        <w:t>Сведения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BE62C0">
        <w:rPr>
          <w:rFonts w:eastAsia="Times New Roman" w:cs="Times New Roman"/>
          <w:b/>
          <w:sz w:val="24"/>
          <w:szCs w:val="26"/>
        </w:rPr>
        <w:t xml:space="preserve">о соглашениях о </w:t>
      </w:r>
      <w:proofErr w:type="spellStart"/>
      <w:r w:rsidRPr="00BE62C0">
        <w:rPr>
          <w:rFonts w:eastAsia="Times New Roman" w:cs="Times New Roman"/>
          <w:b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b/>
          <w:sz w:val="24"/>
          <w:szCs w:val="26"/>
        </w:rPr>
        <w:t>-частном партнерстве</w:t>
      </w:r>
    </w:p>
    <w:p w:rsidR="00CA0DC5" w:rsidRPr="00BE62C0" w:rsidRDefault="00CA0DC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7688"/>
        <w:gridCol w:w="1559"/>
      </w:tblGrid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</w:tcPr>
          <w:p w:rsidR="0055673A" w:rsidRDefault="0055673A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Данные</w:t>
            </w:r>
          </w:p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Уровень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Сфера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Отрасль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Форма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Иная форма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Способ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Статус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Статус соглашения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Дата подписания соглашения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Публичный партнер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Частный партнер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Дата ввода объекта в эксплуатацию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 (лет)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Технико-экономические параметры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инвестиций в реализацию проекта на стадии создания объекта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частных инвестиций на стадии создания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Бюджетные обязательства на стадии создания объекта (да/нет)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бюджетных обязательств на стадии создания объекта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Иные условные бюджетные обязательства в проекте (да/нет)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иных условных бюджетных обязатель</w:t>
            </w:r>
            <w:proofErr w:type="gramStart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оекте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консультантов и советников (юридических лиц) для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73A" w:rsidRDefault="0055673A">
      <w:pPr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br w:type="page"/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>
        <w:rPr>
          <w:rFonts w:eastAsia="Times New Roman" w:cs="Times New Roman"/>
          <w:sz w:val="24"/>
          <w:szCs w:val="26"/>
        </w:rPr>
        <w:lastRenderedPageBreak/>
        <w:t>Приложение №2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 xml:space="preserve">к Положению о </w:t>
      </w:r>
      <w:proofErr w:type="spellStart"/>
      <w:r w:rsidRPr="00BE62C0">
        <w:rPr>
          <w:rFonts w:eastAsia="Times New Roman" w:cs="Times New Roman"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sz w:val="24"/>
          <w:szCs w:val="26"/>
        </w:rPr>
        <w:t>-частном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proofErr w:type="gramStart"/>
      <w:r w:rsidRPr="00BE62C0">
        <w:rPr>
          <w:rFonts w:eastAsia="Times New Roman" w:cs="Times New Roman"/>
          <w:sz w:val="24"/>
          <w:szCs w:val="26"/>
        </w:rPr>
        <w:t>партнерстве</w:t>
      </w:r>
      <w:proofErr w:type="gramEnd"/>
      <w:r w:rsidRPr="00BE62C0">
        <w:rPr>
          <w:rFonts w:eastAsia="Times New Roman" w:cs="Times New Roman"/>
          <w:sz w:val="24"/>
          <w:szCs w:val="26"/>
        </w:rPr>
        <w:t xml:space="preserve"> на территории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>Юргинского муниципального округа</w:t>
      </w:r>
    </w:p>
    <w:p w:rsidR="00CA0DC5" w:rsidRPr="0055673A" w:rsidRDefault="00CA0DC5" w:rsidP="0055673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p w:rsidR="00844E68" w:rsidRPr="0055673A" w:rsidRDefault="00844E68" w:rsidP="0055673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55673A">
        <w:rPr>
          <w:rFonts w:eastAsia="Times New Roman" w:cs="Times New Roman"/>
          <w:b/>
          <w:sz w:val="24"/>
          <w:szCs w:val="26"/>
          <w:lang w:eastAsia="ru-RU"/>
        </w:rPr>
        <w:t>Реестр</w:t>
      </w: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55673A">
        <w:rPr>
          <w:rFonts w:eastAsia="Times New Roman" w:cs="Times New Roman"/>
          <w:b/>
          <w:sz w:val="24"/>
          <w:szCs w:val="26"/>
          <w:lang w:eastAsia="ru-RU"/>
        </w:rPr>
        <w:t xml:space="preserve">соглашений о </w:t>
      </w:r>
      <w:proofErr w:type="spellStart"/>
      <w:r w:rsidRPr="0055673A">
        <w:rPr>
          <w:rFonts w:eastAsia="Times New Roman" w:cs="Times New Roman"/>
          <w:b/>
          <w:sz w:val="24"/>
          <w:szCs w:val="26"/>
          <w:lang w:eastAsia="ru-RU"/>
        </w:rPr>
        <w:t>муниципально</w:t>
      </w:r>
      <w:proofErr w:type="spellEnd"/>
      <w:r w:rsidRPr="0055673A">
        <w:rPr>
          <w:rFonts w:eastAsia="Times New Roman" w:cs="Times New Roman"/>
          <w:b/>
          <w:sz w:val="24"/>
          <w:szCs w:val="26"/>
          <w:lang w:eastAsia="ru-RU"/>
        </w:rPr>
        <w:t>-частном партнерстве</w:t>
      </w: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986"/>
        <w:gridCol w:w="1643"/>
        <w:gridCol w:w="1474"/>
        <w:gridCol w:w="1701"/>
      </w:tblGrid>
      <w:tr w:rsidR="00844E68" w:rsidRPr="0055673A" w:rsidTr="008F1E4B">
        <w:trPr>
          <w:jc w:val="center"/>
        </w:trPr>
        <w:tc>
          <w:tcPr>
            <w:tcW w:w="567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 xml:space="preserve">N </w:t>
            </w:r>
            <w:proofErr w:type="gramStart"/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п</w:t>
            </w:r>
            <w:proofErr w:type="gramEnd"/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1701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Сведения о сторонах соглашения</w:t>
            </w:r>
          </w:p>
        </w:tc>
        <w:tc>
          <w:tcPr>
            <w:tcW w:w="1986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Регистрационный номер, дата заключения и срок действия соглашения</w:t>
            </w:r>
          </w:p>
        </w:tc>
        <w:tc>
          <w:tcPr>
            <w:tcW w:w="1643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Состав и описание объекта соглашения</w:t>
            </w:r>
          </w:p>
        </w:tc>
        <w:tc>
          <w:tcPr>
            <w:tcW w:w="1474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Сведения об условиях соглашения</w:t>
            </w:r>
          </w:p>
        </w:tc>
        <w:tc>
          <w:tcPr>
            <w:tcW w:w="1701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Реквизиты решения о внесении изменений, расторжении и исполнении соглашения</w:t>
            </w:r>
          </w:p>
        </w:tc>
      </w:tr>
      <w:tr w:rsidR="00844E68" w:rsidRPr="0055673A" w:rsidTr="008F1E4B">
        <w:trPr>
          <w:jc w:val="center"/>
        </w:trPr>
        <w:tc>
          <w:tcPr>
            <w:tcW w:w="567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86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643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74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5E34C4" w:rsidRPr="00E92542" w:rsidRDefault="005E34C4" w:rsidP="008F1E4B">
      <w:pPr>
        <w:rPr>
          <w:rFonts w:eastAsia="Times New Roman" w:cs="Times New Roman"/>
          <w:sz w:val="26"/>
          <w:szCs w:val="26"/>
        </w:rPr>
      </w:pPr>
    </w:p>
    <w:sectPr w:rsidR="005E34C4" w:rsidRPr="00E92542" w:rsidSect="00E92542">
      <w:pgSz w:w="11906" w:h="16838"/>
      <w:pgMar w:top="1134" w:right="851" w:bottom="851" w:left="1701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9D" w:rsidRDefault="0077359D" w:rsidP="00FC7DB7">
      <w:pPr>
        <w:spacing w:after="0" w:line="240" w:lineRule="auto"/>
      </w:pPr>
      <w:r>
        <w:separator/>
      </w:r>
    </w:p>
  </w:endnote>
  <w:endnote w:type="continuationSeparator" w:id="0">
    <w:p w:rsidR="0077359D" w:rsidRDefault="0077359D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9D" w:rsidRDefault="0077359D" w:rsidP="00FC7DB7">
      <w:pPr>
        <w:spacing w:after="0" w:line="240" w:lineRule="auto"/>
      </w:pPr>
      <w:r>
        <w:separator/>
      </w:r>
    </w:p>
  </w:footnote>
  <w:footnote w:type="continuationSeparator" w:id="0">
    <w:p w:rsidR="0077359D" w:rsidRDefault="0077359D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2DF1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05B8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11FA5"/>
    <w:rsid w:val="0011286F"/>
    <w:rsid w:val="00112A54"/>
    <w:rsid w:val="00112F58"/>
    <w:rsid w:val="00117086"/>
    <w:rsid w:val="00123E10"/>
    <w:rsid w:val="001265F5"/>
    <w:rsid w:val="00132138"/>
    <w:rsid w:val="0013273C"/>
    <w:rsid w:val="00136621"/>
    <w:rsid w:val="0014207B"/>
    <w:rsid w:val="00151671"/>
    <w:rsid w:val="00161B58"/>
    <w:rsid w:val="00163133"/>
    <w:rsid w:val="00174DDD"/>
    <w:rsid w:val="0017591E"/>
    <w:rsid w:val="00176F84"/>
    <w:rsid w:val="00181C9B"/>
    <w:rsid w:val="00181D96"/>
    <w:rsid w:val="00183CDD"/>
    <w:rsid w:val="001910D9"/>
    <w:rsid w:val="001924EB"/>
    <w:rsid w:val="00194FBE"/>
    <w:rsid w:val="00197B50"/>
    <w:rsid w:val="001A39E9"/>
    <w:rsid w:val="001A63B2"/>
    <w:rsid w:val="001A65EF"/>
    <w:rsid w:val="001B038A"/>
    <w:rsid w:val="001B18B9"/>
    <w:rsid w:val="001B28F4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433D7"/>
    <w:rsid w:val="002475CC"/>
    <w:rsid w:val="002543E6"/>
    <w:rsid w:val="002556BC"/>
    <w:rsid w:val="0025651D"/>
    <w:rsid w:val="002569B3"/>
    <w:rsid w:val="00262E7D"/>
    <w:rsid w:val="00264652"/>
    <w:rsid w:val="0027126C"/>
    <w:rsid w:val="00273353"/>
    <w:rsid w:val="00285689"/>
    <w:rsid w:val="00287875"/>
    <w:rsid w:val="002A0E41"/>
    <w:rsid w:val="002A3890"/>
    <w:rsid w:val="002A5F16"/>
    <w:rsid w:val="002B2FBC"/>
    <w:rsid w:val="002B3A05"/>
    <w:rsid w:val="002B3A6F"/>
    <w:rsid w:val="002B4482"/>
    <w:rsid w:val="002C0D0D"/>
    <w:rsid w:val="002C6621"/>
    <w:rsid w:val="002C6AB8"/>
    <w:rsid w:val="002C6B5A"/>
    <w:rsid w:val="002D51FC"/>
    <w:rsid w:val="002D68DF"/>
    <w:rsid w:val="002E11F8"/>
    <w:rsid w:val="002E1900"/>
    <w:rsid w:val="002E2E0C"/>
    <w:rsid w:val="002E2F85"/>
    <w:rsid w:val="002E333A"/>
    <w:rsid w:val="002E5323"/>
    <w:rsid w:val="002E57D2"/>
    <w:rsid w:val="002F3539"/>
    <w:rsid w:val="002F7DBB"/>
    <w:rsid w:val="002F7E87"/>
    <w:rsid w:val="00304542"/>
    <w:rsid w:val="00305CD4"/>
    <w:rsid w:val="00315244"/>
    <w:rsid w:val="0031645C"/>
    <w:rsid w:val="0031733F"/>
    <w:rsid w:val="00317E33"/>
    <w:rsid w:val="00320A6F"/>
    <w:rsid w:val="00321365"/>
    <w:rsid w:val="00323E0B"/>
    <w:rsid w:val="00324D6D"/>
    <w:rsid w:val="003250F2"/>
    <w:rsid w:val="00326BF2"/>
    <w:rsid w:val="00333395"/>
    <w:rsid w:val="00336C04"/>
    <w:rsid w:val="00341F5C"/>
    <w:rsid w:val="0034588C"/>
    <w:rsid w:val="003517AF"/>
    <w:rsid w:val="0036300C"/>
    <w:rsid w:val="00367B2B"/>
    <w:rsid w:val="00371F2A"/>
    <w:rsid w:val="0037433E"/>
    <w:rsid w:val="00383F3A"/>
    <w:rsid w:val="00385BC9"/>
    <w:rsid w:val="003874A9"/>
    <w:rsid w:val="0039264A"/>
    <w:rsid w:val="00396CE9"/>
    <w:rsid w:val="00397096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3DFD"/>
    <w:rsid w:val="003D4EB5"/>
    <w:rsid w:val="003D673D"/>
    <w:rsid w:val="003E0183"/>
    <w:rsid w:val="003E0246"/>
    <w:rsid w:val="003E4865"/>
    <w:rsid w:val="003E7F03"/>
    <w:rsid w:val="003F5A51"/>
    <w:rsid w:val="00404C59"/>
    <w:rsid w:val="004202BA"/>
    <w:rsid w:val="004234DE"/>
    <w:rsid w:val="0042463A"/>
    <w:rsid w:val="00431707"/>
    <w:rsid w:val="00433CE3"/>
    <w:rsid w:val="0043793D"/>
    <w:rsid w:val="0044009A"/>
    <w:rsid w:val="004410C4"/>
    <w:rsid w:val="00445597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489D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C58B3"/>
    <w:rsid w:val="004D3875"/>
    <w:rsid w:val="004D3CB1"/>
    <w:rsid w:val="004D44EA"/>
    <w:rsid w:val="004D4B5D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695F"/>
    <w:rsid w:val="00542E79"/>
    <w:rsid w:val="00544EF5"/>
    <w:rsid w:val="00545BB4"/>
    <w:rsid w:val="00545E7E"/>
    <w:rsid w:val="0055153D"/>
    <w:rsid w:val="0055673A"/>
    <w:rsid w:val="00556786"/>
    <w:rsid w:val="00557147"/>
    <w:rsid w:val="005654A6"/>
    <w:rsid w:val="00571FCC"/>
    <w:rsid w:val="00574C76"/>
    <w:rsid w:val="00576069"/>
    <w:rsid w:val="00577B8F"/>
    <w:rsid w:val="00580FC1"/>
    <w:rsid w:val="0058318A"/>
    <w:rsid w:val="00583F00"/>
    <w:rsid w:val="00584B3C"/>
    <w:rsid w:val="00587B54"/>
    <w:rsid w:val="005903BC"/>
    <w:rsid w:val="00591A06"/>
    <w:rsid w:val="005B01E4"/>
    <w:rsid w:val="005B05C0"/>
    <w:rsid w:val="005B1197"/>
    <w:rsid w:val="005B4046"/>
    <w:rsid w:val="005B72EC"/>
    <w:rsid w:val="005B7315"/>
    <w:rsid w:val="005B78AB"/>
    <w:rsid w:val="005C2E34"/>
    <w:rsid w:val="005C3AA7"/>
    <w:rsid w:val="005C3C65"/>
    <w:rsid w:val="005C4B8F"/>
    <w:rsid w:val="005C55BC"/>
    <w:rsid w:val="005C79E6"/>
    <w:rsid w:val="005D0455"/>
    <w:rsid w:val="005E0242"/>
    <w:rsid w:val="005E08AE"/>
    <w:rsid w:val="005E34C4"/>
    <w:rsid w:val="005E39EB"/>
    <w:rsid w:val="005F34FE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41779"/>
    <w:rsid w:val="00651A1E"/>
    <w:rsid w:val="00653AFA"/>
    <w:rsid w:val="006547D8"/>
    <w:rsid w:val="00655D5F"/>
    <w:rsid w:val="006624CE"/>
    <w:rsid w:val="00663045"/>
    <w:rsid w:val="00665C9D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6748"/>
    <w:rsid w:val="006B78E1"/>
    <w:rsid w:val="006C3E86"/>
    <w:rsid w:val="006D0399"/>
    <w:rsid w:val="006D4097"/>
    <w:rsid w:val="006D5BF3"/>
    <w:rsid w:val="006E2800"/>
    <w:rsid w:val="006E556D"/>
    <w:rsid w:val="006E5F68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1BB5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556EF"/>
    <w:rsid w:val="007654C6"/>
    <w:rsid w:val="00771DD6"/>
    <w:rsid w:val="0077359D"/>
    <w:rsid w:val="00777E15"/>
    <w:rsid w:val="0078020A"/>
    <w:rsid w:val="00782660"/>
    <w:rsid w:val="0078471F"/>
    <w:rsid w:val="007A4591"/>
    <w:rsid w:val="007A619D"/>
    <w:rsid w:val="007A6291"/>
    <w:rsid w:val="007B4126"/>
    <w:rsid w:val="007C3B2E"/>
    <w:rsid w:val="007C3D57"/>
    <w:rsid w:val="007C600C"/>
    <w:rsid w:val="007C6A5F"/>
    <w:rsid w:val="007C7D73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54A5"/>
    <w:rsid w:val="008405CC"/>
    <w:rsid w:val="00841260"/>
    <w:rsid w:val="008438A4"/>
    <w:rsid w:val="00844E68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852"/>
    <w:rsid w:val="00890D0E"/>
    <w:rsid w:val="0089615B"/>
    <w:rsid w:val="008A2188"/>
    <w:rsid w:val="008B015F"/>
    <w:rsid w:val="008B13A9"/>
    <w:rsid w:val="008B4012"/>
    <w:rsid w:val="008C2C50"/>
    <w:rsid w:val="008D0957"/>
    <w:rsid w:val="008D35FE"/>
    <w:rsid w:val="008D58F7"/>
    <w:rsid w:val="008D6027"/>
    <w:rsid w:val="008D7A4B"/>
    <w:rsid w:val="008E4125"/>
    <w:rsid w:val="008F0A83"/>
    <w:rsid w:val="008F1E4B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3D8B"/>
    <w:rsid w:val="00945329"/>
    <w:rsid w:val="009515CE"/>
    <w:rsid w:val="009523E7"/>
    <w:rsid w:val="009533F4"/>
    <w:rsid w:val="00960FCD"/>
    <w:rsid w:val="0096230A"/>
    <w:rsid w:val="00962537"/>
    <w:rsid w:val="00962D0B"/>
    <w:rsid w:val="009657BB"/>
    <w:rsid w:val="00966F72"/>
    <w:rsid w:val="0097292E"/>
    <w:rsid w:val="00973218"/>
    <w:rsid w:val="009767A3"/>
    <w:rsid w:val="0098741B"/>
    <w:rsid w:val="00990E5B"/>
    <w:rsid w:val="0099376B"/>
    <w:rsid w:val="009A0431"/>
    <w:rsid w:val="009A19A2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2978"/>
    <w:rsid w:val="009F67F4"/>
    <w:rsid w:val="00A016DB"/>
    <w:rsid w:val="00A01965"/>
    <w:rsid w:val="00A01984"/>
    <w:rsid w:val="00A05496"/>
    <w:rsid w:val="00A055D1"/>
    <w:rsid w:val="00A10F58"/>
    <w:rsid w:val="00A144FB"/>
    <w:rsid w:val="00A15FF9"/>
    <w:rsid w:val="00A217CF"/>
    <w:rsid w:val="00A22F31"/>
    <w:rsid w:val="00A246EF"/>
    <w:rsid w:val="00A24F4D"/>
    <w:rsid w:val="00A256E2"/>
    <w:rsid w:val="00A31A02"/>
    <w:rsid w:val="00A34247"/>
    <w:rsid w:val="00A36FB4"/>
    <w:rsid w:val="00A37C37"/>
    <w:rsid w:val="00A42C62"/>
    <w:rsid w:val="00A431DE"/>
    <w:rsid w:val="00A512B0"/>
    <w:rsid w:val="00A569B7"/>
    <w:rsid w:val="00A575B7"/>
    <w:rsid w:val="00A657E6"/>
    <w:rsid w:val="00A65CF8"/>
    <w:rsid w:val="00A75176"/>
    <w:rsid w:val="00A774DA"/>
    <w:rsid w:val="00A80C02"/>
    <w:rsid w:val="00A820DC"/>
    <w:rsid w:val="00A826E3"/>
    <w:rsid w:val="00A85BE9"/>
    <w:rsid w:val="00A87AB5"/>
    <w:rsid w:val="00A93763"/>
    <w:rsid w:val="00AA14E4"/>
    <w:rsid w:val="00AA2BA1"/>
    <w:rsid w:val="00AA3F7F"/>
    <w:rsid w:val="00AB689A"/>
    <w:rsid w:val="00AB68F5"/>
    <w:rsid w:val="00AD0E71"/>
    <w:rsid w:val="00AD70A9"/>
    <w:rsid w:val="00AE49F3"/>
    <w:rsid w:val="00AF306D"/>
    <w:rsid w:val="00B01A44"/>
    <w:rsid w:val="00B01FB6"/>
    <w:rsid w:val="00B05622"/>
    <w:rsid w:val="00B06AC5"/>
    <w:rsid w:val="00B07732"/>
    <w:rsid w:val="00B07D2A"/>
    <w:rsid w:val="00B117CC"/>
    <w:rsid w:val="00B234F7"/>
    <w:rsid w:val="00B2371A"/>
    <w:rsid w:val="00B279CA"/>
    <w:rsid w:val="00B31FDD"/>
    <w:rsid w:val="00B340A7"/>
    <w:rsid w:val="00B42B79"/>
    <w:rsid w:val="00B50ACD"/>
    <w:rsid w:val="00B545D9"/>
    <w:rsid w:val="00B61CC1"/>
    <w:rsid w:val="00B65659"/>
    <w:rsid w:val="00B667D3"/>
    <w:rsid w:val="00B71292"/>
    <w:rsid w:val="00B72437"/>
    <w:rsid w:val="00B76E8C"/>
    <w:rsid w:val="00B825E4"/>
    <w:rsid w:val="00B906E0"/>
    <w:rsid w:val="00B925EA"/>
    <w:rsid w:val="00B939AA"/>
    <w:rsid w:val="00BA09F9"/>
    <w:rsid w:val="00BA158C"/>
    <w:rsid w:val="00BA2A1B"/>
    <w:rsid w:val="00BB062B"/>
    <w:rsid w:val="00BB08A8"/>
    <w:rsid w:val="00BB16ED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2C0"/>
    <w:rsid w:val="00BE6DE5"/>
    <w:rsid w:val="00BE70E6"/>
    <w:rsid w:val="00BF10D1"/>
    <w:rsid w:val="00BF2805"/>
    <w:rsid w:val="00C0049D"/>
    <w:rsid w:val="00C14C73"/>
    <w:rsid w:val="00C1732B"/>
    <w:rsid w:val="00C27F36"/>
    <w:rsid w:val="00C34B81"/>
    <w:rsid w:val="00C36D18"/>
    <w:rsid w:val="00C3733C"/>
    <w:rsid w:val="00C37B5E"/>
    <w:rsid w:val="00C42100"/>
    <w:rsid w:val="00C516A6"/>
    <w:rsid w:val="00C51D79"/>
    <w:rsid w:val="00C54C57"/>
    <w:rsid w:val="00C57356"/>
    <w:rsid w:val="00C61714"/>
    <w:rsid w:val="00C63807"/>
    <w:rsid w:val="00C6452F"/>
    <w:rsid w:val="00C7346F"/>
    <w:rsid w:val="00C74A0B"/>
    <w:rsid w:val="00C83A2D"/>
    <w:rsid w:val="00C917B1"/>
    <w:rsid w:val="00C917EA"/>
    <w:rsid w:val="00C92D36"/>
    <w:rsid w:val="00CA03BD"/>
    <w:rsid w:val="00CA0DC5"/>
    <w:rsid w:val="00CA7559"/>
    <w:rsid w:val="00CB1D83"/>
    <w:rsid w:val="00CB3333"/>
    <w:rsid w:val="00CB4DBE"/>
    <w:rsid w:val="00CB57B7"/>
    <w:rsid w:val="00CC1FB7"/>
    <w:rsid w:val="00CC3FFE"/>
    <w:rsid w:val="00CC6D53"/>
    <w:rsid w:val="00CC6DA0"/>
    <w:rsid w:val="00CC7387"/>
    <w:rsid w:val="00CD149E"/>
    <w:rsid w:val="00CD2C6F"/>
    <w:rsid w:val="00CD527E"/>
    <w:rsid w:val="00CD758A"/>
    <w:rsid w:val="00CE1AB7"/>
    <w:rsid w:val="00CE476F"/>
    <w:rsid w:val="00CF400F"/>
    <w:rsid w:val="00CF6455"/>
    <w:rsid w:val="00CF6890"/>
    <w:rsid w:val="00D00FD6"/>
    <w:rsid w:val="00D03968"/>
    <w:rsid w:val="00D039A1"/>
    <w:rsid w:val="00D0616C"/>
    <w:rsid w:val="00D06622"/>
    <w:rsid w:val="00D154A4"/>
    <w:rsid w:val="00D17319"/>
    <w:rsid w:val="00D2120B"/>
    <w:rsid w:val="00D21F53"/>
    <w:rsid w:val="00D245D1"/>
    <w:rsid w:val="00D27005"/>
    <w:rsid w:val="00D3411F"/>
    <w:rsid w:val="00D34973"/>
    <w:rsid w:val="00D366BD"/>
    <w:rsid w:val="00D3682A"/>
    <w:rsid w:val="00D40927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931AE"/>
    <w:rsid w:val="00DB1D44"/>
    <w:rsid w:val="00DD4254"/>
    <w:rsid w:val="00DD5BA1"/>
    <w:rsid w:val="00DE01E0"/>
    <w:rsid w:val="00DE0BED"/>
    <w:rsid w:val="00DE58A7"/>
    <w:rsid w:val="00E00381"/>
    <w:rsid w:val="00E01E0D"/>
    <w:rsid w:val="00E02407"/>
    <w:rsid w:val="00E1333B"/>
    <w:rsid w:val="00E13706"/>
    <w:rsid w:val="00E148A0"/>
    <w:rsid w:val="00E14C1F"/>
    <w:rsid w:val="00E21D48"/>
    <w:rsid w:val="00E26FA6"/>
    <w:rsid w:val="00E33E53"/>
    <w:rsid w:val="00E375DE"/>
    <w:rsid w:val="00E4252E"/>
    <w:rsid w:val="00E42BCD"/>
    <w:rsid w:val="00E44C3F"/>
    <w:rsid w:val="00E515AE"/>
    <w:rsid w:val="00E561B3"/>
    <w:rsid w:val="00E602B6"/>
    <w:rsid w:val="00E63363"/>
    <w:rsid w:val="00E66B7F"/>
    <w:rsid w:val="00E77394"/>
    <w:rsid w:val="00E81951"/>
    <w:rsid w:val="00E84731"/>
    <w:rsid w:val="00E84B31"/>
    <w:rsid w:val="00E86761"/>
    <w:rsid w:val="00E87D1D"/>
    <w:rsid w:val="00E92542"/>
    <w:rsid w:val="00E956CF"/>
    <w:rsid w:val="00EA0BFD"/>
    <w:rsid w:val="00EA15CE"/>
    <w:rsid w:val="00EA24A5"/>
    <w:rsid w:val="00EB7A2E"/>
    <w:rsid w:val="00EC236C"/>
    <w:rsid w:val="00ED6100"/>
    <w:rsid w:val="00ED7147"/>
    <w:rsid w:val="00EE4B18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597A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E0"/>
    <w:rsid w:val="00F752FC"/>
    <w:rsid w:val="00F7547D"/>
    <w:rsid w:val="00F75C41"/>
    <w:rsid w:val="00F81C01"/>
    <w:rsid w:val="00F83926"/>
    <w:rsid w:val="00F86D93"/>
    <w:rsid w:val="00F9091B"/>
    <w:rsid w:val="00F91BED"/>
    <w:rsid w:val="00F92B29"/>
    <w:rsid w:val="00F94FB7"/>
    <w:rsid w:val="00F95BC3"/>
    <w:rsid w:val="00FB14F0"/>
    <w:rsid w:val="00FB4B64"/>
    <w:rsid w:val="00FB5F53"/>
    <w:rsid w:val="00FC1765"/>
    <w:rsid w:val="00FC504A"/>
    <w:rsid w:val="00FC7DB7"/>
    <w:rsid w:val="00FD2499"/>
    <w:rsid w:val="00FD37C8"/>
    <w:rsid w:val="00FE1DB4"/>
    <w:rsid w:val="00FE2E73"/>
    <w:rsid w:val="00FE3E67"/>
    <w:rsid w:val="00FE7C4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01822-84F9-47DA-AB81-271BC816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7182</TotalTime>
  <Pages>10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Прибора Жанна Леонидовна</cp:lastModifiedBy>
  <cp:revision>325</cp:revision>
  <cp:lastPrinted>2025-10-01T04:56:00Z</cp:lastPrinted>
  <dcterms:created xsi:type="dcterms:W3CDTF">2022-10-06T09:05:00Z</dcterms:created>
  <dcterms:modified xsi:type="dcterms:W3CDTF">2025-11-06T03:45:00Z</dcterms:modified>
</cp:coreProperties>
</file>