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0E" w:rsidRDefault="00B2470E" w:rsidP="00B2470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2DAAA2A" wp14:editId="79BEFF38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0E" w:rsidRDefault="00B2470E" w:rsidP="00B2470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B2470E" w:rsidRPr="00B72855" w:rsidRDefault="00B2470E" w:rsidP="00B2470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2470E" w:rsidRPr="00B72855" w:rsidRDefault="00B2470E" w:rsidP="00B2470E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2470E" w:rsidRDefault="00B2470E" w:rsidP="00B2470E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2470E" w:rsidRDefault="00B2470E" w:rsidP="00B2470E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2470E" w:rsidRDefault="00B2470E" w:rsidP="00B2470E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2470E" w:rsidRDefault="00B2470E" w:rsidP="00B2470E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2470E" w:rsidRDefault="00B2470E" w:rsidP="00B2470E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2470E" w:rsidRPr="00B2470E" w:rsidRDefault="00B2470E" w:rsidP="00B2470E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2470E" w:rsidRPr="00B2470E" w:rsidTr="00B2470E">
        <w:trPr>
          <w:trHeight w:val="328"/>
          <w:jc w:val="center"/>
        </w:trPr>
        <w:tc>
          <w:tcPr>
            <w:tcW w:w="784" w:type="dxa"/>
            <w:hideMark/>
          </w:tcPr>
          <w:p w:rsidR="00B2470E" w:rsidRPr="00B2470E" w:rsidRDefault="00B2470E" w:rsidP="00B2470E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70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470E" w:rsidRPr="00B2470E" w:rsidRDefault="001C2E24" w:rsidP="00B247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B2470E" w:rsidRPr="00B2470E" w:rsidRDefault="00B2470E" w:rsidP="00B2470E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7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470E" w:rsidRPr="00B2470E" w:rsidRDefault="001C2E24" w:rsidP="00B247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B2470E" w:rsidRPr="00B2470E" w:rsidRDefault="00B2470E" w:rsidP="00B2470E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7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470E" w:rsidRPr="00B2470E" w:rsidRDefault="001C2E24" w:rsidP="00B2470E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B2470E" w:rsidRPr="00B2470E" w:rsidRDefault="00B2470E" w:rsidP="00B247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B2470E" w:rsidRPr="00B2470E" w:rsidRDefault="00B2470E" w:rsidP="00B247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2470E" w:rsidRPr="00B2470E" w:rsidRDefault="00B2470E" w:rsidP="00B247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7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470E" w:rsidRPr="00B2470E" w:rsidRDefault="001C2E24" w:rsidP="00B247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</w:t>
            </w:r>
          </w:p>
        </w:tc>
      </w:tr>
    </w:tbl>
    <w:p w:rsidR="005A1BE6" w:rsidRPr="00B2470E" w:rsidRDefault="005A1BE6" w:rsidP="00B2470E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2470E" w:rsidRPr="00B2470E" w:rsidRDefault="00B2470E" w:rsidP="00B2470E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B6695" w:rsidRPr="00B2470E" w:rsidRDefault="00CB6695" w:rsidP="00B2470E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470E">
        <w:rPr>
          <w:rFonts w:ascii="Times New Roman" w:hAnsi="Times New Roman" w:cs="Times New Roman"/>
          <w:b/>
          <w:sz w:val="26"/>
          <w:szCs w:val="26"/>
        </w:rPr>
        <w:t>Об утверждении перечня земельных участков</w:t>
      </w:r>
    </w:p>
    <w:p w:rsidR="00CB6695" w:rsidRPr="00B2470E" w:rsidRDefault="00CB6695" w:rsidP="00B2470E">
      <w:pPr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B6695" w:rsidRPr="00B2470E" w:rsidRDefault="00CB6695" w:rsidP="00B2470E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t>В соответствии с подпунктом 6,7 ст. 39.5, пунктом 1 ст. 39.19 Земельного кодекса Российской Федерации, ст. 4 Закона Кемеровской области от 29.12.2015 №135-ОЗ «О регулировании отдельных вопросов в сфере земельных отношений»:</w:t>
      </w:r>
    </w:p>
    <w:p w:rsidR="00CB6695" w:rsidRPr="00B2470E" w:rsidRDefault="00CB6695" w:rsidP="00B247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t xml:space="preserve">1. Утвердить перечень земельных участков, планируемых к предоставлению гражданам, имеющим трех и более детей, состоящим на учете в собственность бесплатно, согласно Приложению </w:t>
      </w:r>
      <w:r w:rsidR="00EB7B84">
        <w:rPr>
          <w:rFonts w:ascii="Times New Roman" w:hAnsi="Times New Roman" w:cs="Times New Roman"/>
          <w:sz w:val="26"/>
          <w:szCs w:val="26"/>
        </w:rPr>
        <w:t>№</w:t>
      </w:r>
      <w:r w:rsidRPr="00B2470E">
        <w:rPr>
          <w:rFonts w:ascii="Times New Roman" w:hAnsi="Times New Roman" w:cs="Times New Roman"/>
          <w:sz w:val="26"/>
          <w:szCs w:val="26"/>
        </w:rPr>
        <w:t>1.</w:t>
      </w:r>
    </w:p>
    <w:p w:rsidR="00CB6695" w:rsidRPr="00B2470E" w:rsidRDefault="00CB6695" w:rsidP="00B247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t xml:space="preserve">2. Утвердить перечень земельных участков, планируемых к предоставлению участникам специальной военной операции, членам семей участников специальной военной операции, состоящим на учете в собственность бесплатно, </w:t>
      </w:r>
      <w:r w:rsidR="00EB7B8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B2470E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EB7B84">
        <w:rPr>
          <w:rFonts w:ascii="Times New Roman" w:hAnsi="Times New Roman" w:cs="Times New Roman"/>
          <w:sz w:val="26"/>
          <w:szCs w:val="26"/>
        </w:rPr>
        <w:t>№</w:t>
      </w:r>
      <w:r w:rsidRPr="00B2470E">
        <w:rPr>
          <w:rFonts w:ascii="Times New Roman" w:hAnsi="Times New Roman" w:cs="Times New Roman"/>
          <w:sz w:val="26"/>
          <w:szCs w:val="26"/>
        </w:rPr>
        <w:t>2.</w:t>
      </w:r>
    </w:p>
    <w:p w:rsidR="00CB6695" w:rsidRPr="00B2470E" w:rsidRDefault="00CB6695" w:rsidP="00B247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t xml:space="preserve">3. Разместить в информационно-телекоммуникационной сети «Интернет» </w:t>
      </w:r>
      <w:r w:rsidR="00EB7B8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2470E">
        <w:rPr>
          <w:rFonts w:ascii="Times New Roman" w:hAnsi="Times New Roman" w:cs="Times New Roman"/>
          <w:sz w:val="26"/>
          <w:szCs w:val="26"/>
        </w:rPr>
        <w:t>на официальном сайте администрации Юргинского муниципального округа.</w:t>
      </w:r>
    </w:p>
    <w:p w:rsidR="00CB6695" w:rsidRPr="00B2470E" w:rsidRDefault="00CB6695" w:rsidP="00B247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t xml:space="preserve">4. Контроль исполнения постановления возложить на председателя Комитета по управлению муниципальным имуществом Юргинского муниципального   округа М.И. </w:t>
      </w:r>
      <w:proofErr w:type="spellStart"/>
      <w:r w:rsidRPr="00B2470E">
        <w:rPr>
          <w:rFonts w:ascii="Times New Roman" w:hAnsi="Times New Roman" w:cs="Times New Roman"/>
          <w:sz w:val="26"/>
          <w:szCs w:val="26"/>
        </w:rPr>
        <w:t>Шац</w:t>
      </w:r>
      <w:proofErr w:type="spellEnd"/>
      <w:r w:rsidRPr="00B2470E">
        <w:rPr>
          <w:rFonts w:ascii="Times New Roman" w:hAnsi="Times New Roman" w:cs="Times New Roman"/>
          <w:sz w:val="26"/>
          <w:szCs w:val="26"/>
        </w:rPr>
        <w:t>.</w:t>
      </w:r>
    </w:p>
    <w:p w:rsidR="00B2470E" w:rsidRPr="00B2470E" w:rsidRDefault="00B2470E" w:rsidP="00B247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70E" w:rsidRPr="00B2470E" w:rsidRDefault="00B2470E" w:rsidP="00B247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70E" w:rsidRPr="00B2470E" w:rsidRDefault="00B2470E" w:rsidP="00B247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70E" w:rsidRPr="00B2470E" w:rsidRDefault="00B2470E" w:rsidP="00B247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2470E" w:rsidRPr="00B2470E" w:rsidTr="00B2470E">
        <w:tc>
          <w:tcPr>
            <w:tcW w:w="6062" w:type="dxa"/>
            <w:hideMark/>
          </w:tcPr>
          <w:p w:rsidR="00B2470E" w:rsidRPr="00B2470E" w:rsidRDefault="00B2470E" w:rsidP="00B2470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470E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B2470E" w:rsidRPr="00B2470E" w:rsidRDefault="00B2470E" w:rsidP="00B2470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470E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2470E" w:rsidRPr="00B2470E" w:rsidRDefault="00B2470E" w:rsidP="00B2470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70E" w:rsidRPr="00B2470E" w:rsidRDefault="00B2470E" w:rsidP="00B2470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470E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B2470E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B2470E" w:rsidRPr="00B2470E" w:rsidTr="00B2470E">
        <w:tc>
          <w:tcPr>
            <w:tcW w:w="6062" w:type="dxa"/>
          </w:tcPr>
          <w:p w:rsidR="00B2470E" w:rsidRPr="00B2470E" w:rsidRDefault="00B2470E" w:rsidP="00B2470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2470E" w:rsidRPr="00B2470E" w:rsidRDefault="00B2470E" w:rsidP="00B2470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470E" w:rsidRDefault="00B2470E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2470E" w:rsidRPr="00B2470E" w:rsidRDefault="00B2470E" w:rsidP="00B2470E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8A0377">
        <w:rPr>
          <w:rFonts w:ascii="Times New Roman" w:hAnsi="Times New Roman" w:cs="Times New Roman"/>
          <w:sz w:val="26"/>
          <w:szCs w:val="26"/>
        </w:rPr>
        <w:t xml:space="preserve"> №</w:t>
      </w:r>
      <w:r w:rsidR="005E2F98">
        <w:rPr>
          <w:rFonts w:ascii="Times New Roman" w:hAnsi="Times New Roman" w:cs="Times New Roman"/>
          <w:sz w:val="26"/>
          <w:szCs w:val="26"/>
        </w:rPr>
        <w:t>1</w:t>
      </w:r>
    </w:p>
    <w:p w:rsidR="00B2470E" w:rsidRPr="00B2470E" w:rsidRDefault="00B2470E" w:rsidP="00B2470E">
      <w:pPr>
        <w:ind w:left="5103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B2470E" w:rsidRPr="00B2470E" w:rsidRDefault="00B2470E" w:rsidP="00B2470E">
      <w:pPr>
        <w:ind w:left="5103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B2470E" w:rsidRPr="00B2470E" w:rsidRDefault="001C2E24" w:rsidP="00B2470E">
      <w:pPr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1C2E24">
        <w:rPr>
          <w:rFonts w:ascii="Times New Roman" w:hAnsi="Times New Roman" w:cs="Times New Roman"/>
          <w:sz w:val="26"/>
          <w:szCs w:val="26"/>
          <w:u w:val="single"/>
        </w:rPr>
        <w:t>19.12.2025</w:t>
      </w:r>
      <w:r w:rsidR="00B2470E" w:rsidRPr="00B2470E">
        <w:rPr>
          <w:rFonts w:ascii="Times New Roman" w:hAnsi="Times New Roman" w:cs="Times New Roman"/>
          <w:sz w:val="26"/>
          <w:szCs w:val="26"/>
        </w:rPr>
        <w:t xml:space="preserve"> № </w:t>
      </w:r>
      <w:r w:rsidRPr="001C2E24">
        <w:rPr>
          <w:rFonts w:ascii="Times New Roman" w:hAnsi="Times New Roman" w:cs="Times New Roman"/>
          <w:sz w:val="26"/>
          <w:szCs w:val="26"/>
          <w:u w:val="single"/>
        </w:rPr>
        <w:t>1454</w:t>
      </w:r>
    </w:p>
    <w:p w:rsidR="00121CE4" w:rsidRPr="008A0377" w:rsidRDefault="00121CE4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p w:rsidR="00FA6DFE" w:rsidRPr="008A0377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</w:pPr>
    </w:p>
    <w:p w:rsidR="008A0377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</w:pPr>
      <w:r w:rsidRPr="008A0377"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  <w:t>Перечень земель</w:t>
      </w:r>
      <w:r w:rsidR="008A0377"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  <w:t>ных участков,</w:t>
      </w:r>
    </w:p>
    <w:p w:rsidR="00FA6DFE" w:rsidRPr="008A0377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</w:pPr>
      <w:proofErr w:type="gramStart"/>
      <w:r w:rsidRPr="008A0377"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  <w:t>планируемых к предоставлению гражданам, имеющим трех и более детей, состоящим на учете в собственность бесплатно</w:t>
      </w:r>
      <w:proofErr w:type="gramEnd"/>
    </w:p>
    <w:p w:rsidR="00FA6DFE" w:rsidRPr="008A0377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</w:pPr>
    </w:p>
    <w:tbl>
      <w:tblPr>
        <w:tblStyle w:val="11"/>
        <w:tblW w:w="10323" w:type="dxa"/>
        <w:jc w:val="center"/>
        <w:tblInd w:w="-459" w:type="dxa"/>
        <w:tblLook w:val="04A0" w:firstRow="1" w:lastRow="0" w:firstColumn="1" w:lastColumn="0" w:noHBand="0" w:noVBand="1"/>
      </w:tblPr>
      <w:tblGrid>
        <w:gridCol w:w="513"/>
        <w:gridCol w:w="2050"/>
        <w:gridCol w:w="1271"/>
        <w:gridCol w:w="1835"/>
        <w:gridCol w:w="1854"/>
        <w:gridCol w:w="1331"/>
        <w:gridCol w:w="1469"/>
      </w:tblGrid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п</w:t>
            </w:r>
            <w:proofErr w:type="gram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050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Адрес (местоположение) земельного участка</w:t>
            </w:r>
          </w:p>
        </w:tc>
        <w:tc>
          <w:tcPr>
            <w:tcW w:w="127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Площадь земельного участка,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кв.м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Территориальная зона</w:t>
            </w:r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Вид разрешенного использования</w:t>
            </w: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Категория земель</w:t>
            </w:r>
          </w:p>
        </w:tc>
        <w:tc>
          <w:tcPr>
            <w:tcW w:w="1469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Примечание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0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район, д. Талая ул. Гагарина, 18, кадастровый номер 42:17:0101022:1363</w:t>
            </w:r>
          </w:p>
        </w:tc>
        <w:tc>
          <w:tcPr>
            <w:tcW w:w="127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0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район,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Новороманово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, ул. 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д. 77а, кадастровый номер 42:17:0103008:1408</w:t>
            </w:r>
          </w:p>
        </w:tc>
        <w:tc>
          <w:tcPr>
            <w:tcW w:w="127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50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Российская Федерация, Кемеровская область –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деревня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1, кадастровый номер 42:17:0102043:1254</w:t>
            </w:r>
          </w:p>
        </w:tc>
        <w:tc>
          <w:tcPr>
            <w:tcW w:w="127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973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50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Российская Федерация, Кемеровская область –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деревня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8, кадастровый номер 42:17:0102043:1261</w:t>
            </w:r>
          </w:p>
        </w:tc>
        <w:tc>
          <w:tcPr>
            <w:tcW w:w="1271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975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2050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Российская Федерация, Кемеровская область –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деревня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11, кадастровый номер 42:17:0102043:1265</w:t>
            </w:r>
          </w:p>
        </w:tc>
        <w:tc>
          <w:tcPr>
            <w:tcW w:w="1271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961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Земельный участок </w:t>
            </w:r>
            <w:r w:rsidR="00FA6DF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50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Российская Федерация, Кемеровская область –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деревня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12, кадастровый номер 42:17:0102043:1266</w:t>
            </w:r>
          </w:p>
        </w:tc>
        <w:tc>
          <w:tcPr>
            <w:tcW w:w="1271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946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Земельный участок </w:t>
            </w:r>
            <w:r w:rsidR="00FA6DF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50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Российская Федерация, Кемеровская область –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деревня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15, кадастровый номер 42:17:0102043:1269</w:t>
            </w:r>
          </w:p>
        </w:tc>
        <w:tc>
          <w:tcPr>
            <w:tcW w:w="1271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966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</w:t>
            </w:r>
            <w:r w:rsidR="00FA6DF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50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Российская Федерация, Кемеровская область –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деревня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16</w:t>
            </w:r>
            <w:r w:rsidR="00141EEB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, кадастровый </w:t>
            </w:r>
            <w:r w:rsidR="00141EEB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номер 42:17:0102043:1270</w:t>
            </w:r>
          </w:p>
        </w:tc>
        <w:tc>
          <w:tcPr>
            <w:tcW w:w="1271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970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Для ведения личного подсобного хозяйства (приусадебный </w:t>
            </w: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Земельный участок </w:t>
            </w:r>
            <w:r w:rsidR="00FA6DF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2050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Российская Федерация, Кемеровская область –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деревня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17, кадастровый номер 42:17:0102043:1271</w:t>
            </w:r>
          </w:p>
        </w:tc>
        <w:tc>
          <w:tcPr>
            <w:tcW w:w="1271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968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50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Российская Федерация, Кемеровская область –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деревня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18, кадастровый номер 42:17:0102043:1272</w:t>
            </w:r>
          </w:p>
        </w:tc>
        <w:tc>
          <w:tcPr>
            <w:tcW w:w="1271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977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Земельный участок </w:t>
            </w:r>
            <w:r w:rsidR="00FA6DF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50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Российская Федерация, Кемеровская область –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деревня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19, кадастровый номер 42:17:0102043:1273</w:t>
            </w:r>
          </w:p>
        </w:tc>
        <w:tc>
          <w:tcPr>
            <w:tcW w:w="1271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970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Земельный участок </w:t>
            </w:r>
            <w:r w:rsidR="00FA6DF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сформирован</w:t>
            </w:r>
          </w:p>
        </w:tc>
      </w:tr>
      <w:tr w:rsidR="00FA6DFE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50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Российская Федерация, Кемеровская область –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деревня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20,</w:t>
            </w:r>
            <w:r w:rsidRPr="00141E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кадастровый номер 42:17:0102043:1274</w:t>
            </w:r>
          </w:p>
        </w:tc>
        <w:tc>
          <w:tcPr>
            <w:tcW w:w="1271" w:type="dxa"/>
            <w:vAlign w:val="center"/>
          </w:tcPr>
          <w:p w:rsidR="00FA6DFE" w:rsidRPr="00141EEB" w:rsidRDefault="000C15BF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945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Ведение огородничества;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сформирован</w:t>
            </w:r>
          </w:p>
        </w:tc>
      </w:tr>
    </w:tbl>
    <w:p w:rsidR="00FA6DFE" w:rsidRPr="00FA6DFE" w:rsidRDefault="00FA6DFE" w:rsidP="008A0377">
      <w:pPr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8A0377" w:rsidP="008A0377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br w:type="page"/>
      </w:r>
    </w:p>
    <w:p w:rsidR="008A0377" w:rsidRPr="00B2470E" w:rsidRDefault="008A0377" w:rsidP="008A0377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5E2F98">
        <w:rPr>
          <w:rFonts w:ascii="Times New Roman" w:hAnsi="Times New Roman" w:cs="Times New Roman"/>
          <w:sz w:val="26"/>
          <w:szCs w:val="26"/>
        </w:rPr>
        <w:t>2</w:t>
      </w:r>
    </w:p>
    <w:p w:rsidR="008A0377" w:rsidRPr="00B2470E" w:rsidRDefault="008A0377" w:rsidP="008A0377">
      <w:pPr>
        <w:ind w:left="5103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A0377" w:rsidRPr="00B2470E" w:rsidRDefault="008A0377" w:rsidP="008A0377">
      <w:pPr>
        <w:ind w:left="5103"/>
        <w:rPr>
          <w:rFonts w:ascii="Times New Roman" w:hAnsi="Times New Roman" w:cs="Times New Roman"/>
          <w:sz w:val="26"/>
          <w:szCs w:val="26"/>
        </w:rPr>
      </w:pPr>
      <w:r w:rsidRPr="00B2470E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8A0377" w:rsidRPr="00B2470E" w:rsidRDefault="001C2E24" w:rsidP="001C2E24">
      <w:pPr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1C2E24">
        <w:rPr>
          <w:rFonts w:ascii="Times New Roman" w:hAnsi="Times New Roman" w:cs="Times New Roman"/>
          <w:sz w:val="26"/>
          <w:szCs w:val="26"/>
          <w:u w:val="single"/>
        </w:rPr>
        <w:t>19.12.2025</w:t>
      </w:r>
      <w:r w:rsidRPr="00B2470E">
        <w:rPr>
          <w:rFonts w:ascii="Times New Roman" w:hAnsi="Times New Roman" w:cs="Times New Roman"/>
          <w:sz w:val="26"/>
          <w:szCs w:val="26"/>
        </w:rPr>
        <w:t xml:space="preserve"> № </w:t>
      </w:r>
      <w:r w:rsidRPr="001C2E24">
        <w:rPr>
          <w:rFonts w:ascii="Times New Roman" w:hAnsi="Times New Roman" w:cs="Times New Roman"/>
          <w:sz w:val="26"/>
          <w:szCs w:val="26"/>
          <w:u w:val="single"/>
        </w:rPr>
        <w:t>1454</w:t>
      </w:r>
    </w:p>
    <w:p w:rsidR="00FA6DFE" w:rsidRPr="005E2F98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</w:pPr>
    </w:p>
    <w:p w:rsidR="00FA6DFE" w:rsidRPr="005E2F98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</w:pPr>
    </w:p>
    <w:p w:rsidR="005E2F98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</w:pPr>
      <w:r w:rsidRPr="005E2F98"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  <w:t>Перечень земельных учас</w:t>
      </w:r>
      <w:r w:rsidR="005E2F98"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  <w:t>тков,</w:t>
      </w:r>
    </w:p>
    <w:p w:rsidR="00FA6DFE" w:rsidRPr="005E2F98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</w:pPr>
      <w:proofErr w:type="gramStart"/>
      <w:r w:rsidRPr="005E2F98"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  <w:t>планируемых к предоставлению участникам специальной военной операции, членам семей участников специальной военной операции, состоящим на учете в собственность бесплатно</w:t>
      </w:r>
      <w:proofErr w:type="gramEnd"/>
    </w:p>
    <w:p w:rsidR="00FA6DFE" w:rsidRPr="005E2F98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en-US"/>
        </w:rPr>
      </w:pPr>
    </w:p>
    <w:tbl>
      <w:tblPr>
        <w:tblStyle w:val="11"/>
        <w:tblW w:w="10220" w:type="dxa"/>
        <w:jc w:val="center"/>
        <w:tblInd w:w="-459" w:type="dxa"/>
        <w:tblLook w:val="04A0" w:firstRow="1" w:lastRow="0" w:firstColumn="1" w:lastColumn="0" w:noHBand="0" w:noVBand="1"/>
      </w:tblPr>
      <w:tblGrid>
        <w:gridCol w:w="513"/>
        <w:gridCol w:w="1940"/>
        <w:gridCol w:w="1271"/>
        <w:gridCol w:w="1835"/>
        <w:gridCol w:w="1861"/>
        <w:gridCol w:w="1331"/>
        <w:gridCol w:w="1469"/>
      </w:tblGrid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п</w:t>
            </w:r>
            <w:proofErr w:type="gram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40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Адрес (местоположение) земельного участка</w:t>
            </w:r>
          </w:p>
        </w:tc>
        <w:tc>
          <w:tcPr>
            <w:tcW w:w="127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Площадь земельного участка,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кв.м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Территориальная зона</w:t>
            </w:r>
          </w:p>
        </w:tc>
        <w:tc>
          <w:tcPr>
            <w:tcW w:w="186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Вид разрешенного использования</w:t>
            </w: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Категория земель</w:t>
            </w:r>
          </w:p>
        </w:tc>
        <w:tc>
          <w:tcPr>
            <w:tcW w:w="1469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Примечание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, </w:t>
            </w:r>
            <w:r w:rsidR="00F8571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ул. Мирная, земельный участок 3</w:t>
            </w:r>
          </w:p>
        </w:tc>
        <w:tc>
          <w:tcPr>
            <w:tcW w:w="1271" w:type="dxa"/>
            <w:vAlign w:val="center"/>
          </w:tcPr>
          <w:p w:rsidR="00FA6DFE" w:rsidRPr="00141EEB" w:rsidRDefault="00F8571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1015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  <w:p w:rsidR="00FA6DFE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, </w:t>
            </w:r>
            <w:r w:rsidR="00F8571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ул. Солнечная, земельный участок 4</w:t>
            </w:r>
          </w:p>
        </w:tc>
        <w:tc>
          <w:tcPr>
            <w:tcW w:w="1271" w:type="dxa"/>
            <w:vAlign w:val="center"/>
          </w:tcPr>
          <w:p w:rsidR="00FA6DFE" w:rsidRPr="00141EEB" w:rsidRDefault="00F8571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935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  <w:p w:rsidR="00FA6DFE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, </w:t>
            </w:r>
            <w:r w:rsidR="00F8571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="00F8571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Безменовская</w:t>
            </w:r>
            <w:proofErr w:type="spellEnd"/>
            <w:r w:rsidR="00F8571E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1</w:t>
            </w:r>
          </w:p>
        </w:tc>
        <w:tc>
          <w:tcPr>
            <w:tcW w:w="1271" w:type="dxa"/>
            <w:vAlign w:val="center"/>
          </w:tcPr>
          <w:p w:rsidR="00FA6DFE" w:rsidRPr="00141EEB" w:rsidRDefault="00F8571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835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141EEB" w:rsidRDefault="00FA6DFE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</w:p>
          <w:p w:rsidR="00FA6DFE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Безменовская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3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1325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Безменовская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 4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1268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</w:t>
            </w: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 xml:space="preserve">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ул. Мирная, земельный участок 2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1358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Мирная, земельный участок 4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1257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Мирная, земельный участок 5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1015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Мирная, земельный участок 6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1295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Солнечная, земельный участок 1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Солнечная, земельный участок 3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1430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Солнечная, земельный участок 6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935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 -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ул. Центральная, земельный участок 52, кадастровый номер 42:17:0101045:501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 -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</w:t>
            </w: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 xml:space="preserve">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ул. Центральная, земельный участок 53, кадастровый номер 42:17:0101045:506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1100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Для индивидуального жилищного </w:t>
            </w: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 -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ул. Центральная, земельный участок 54, кадастровый номер 42:17:0101045:508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 -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ул. Центральная, земельный участок 55, кадастровый номер 42:17:0101045:505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 -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ул. Центральная, земельный участок 49, кадастровый номер 42:17:0101045:502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 -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ул. Центральная, земельный участок 51, кадастровый номер 42:17:0101045:504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 -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ул. Солнечная, земельный участок 2, 42:17:0101045:509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935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141EEB" w:rsidRPr="00141EEB" w:rsidTr="00141EEB">
        <w:trPr>
          <w:jc w:val="center"/>
        </w:trPr>
        <w:tc>
          <w:tcPr>
            <w:tcW w:w="513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40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 - Кузбасс,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Безменово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, ул. Мирная, земельный участок </w:t>
            </w: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1, 42:17:0101045:507</w:t>
            </w:r>
          </w:p>
        </w:tc>
        <w:tc>
          <w:tcPr>
            <w:tcW w:w="127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1015</w:t>
            </w:r>
          </w:p>
        </w:tc>
        <w:tc>
          <w:tcPr>
            <w:tcW w:w="1835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141EEB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141EEB" w:rsidRPr="00141EEB" w:rsidRDefault="00141EEB" w:rsidP="00141EEB">
            <w:pPr>
              <w:jc w:val="center"/>
              <w:rPr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proofErr w:type="gram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proofErr w:type="gram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proofErr w:type="gram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proofErr w:type="gram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proofErr w:type="gram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proofErr w:type="gram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31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ЗУ11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ЗУ12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ЗУ13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ЗУ14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940" w:type="dxa"/>
            <w:vAlign w:val="center"/>
          </w:tcPr>
          <w:p w:rsidR="00767B8A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ЗУ15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ЗУ16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ЗУ17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ЗУ18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ЗУ19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округ, д.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, ЗУ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ЗУ21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</w:t>
            </w:r>
            <w:r w:rsidRPr="00141E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населённых </w:t>
            </w:r>
            <w:r w:rsidRPr="00141E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 xml:space="preserve">Земельный участок не </w:t>
            </w: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lastRenderedPageBreak/>
              <w:t>42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ЗУ22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ЗУ23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ЗУ24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ЗУ25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ЗУ26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A90B04" w:rsidRPr="00141EEB" w:rsidTr="00141EEB">
        <w:trPr>
          <w:jc w:val="center"/>
        </w:trPr>
        <w:tc>
          <w:tcPr>
            <w:tcW w:w="513" w:type="dxa"/>
            <w:vAlign w:val="center"/>
          </w:tcPr>
          <w:p w:rsidR="00A90B04" w:rsidRPr="00141EEB" w:rsidRDefault="00A90B04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940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 муницип</w:t>
            </w:r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 xml:space="preserve">альный округ, д. </w:t>
            </w:r>
            <w:proofErr w:type="spellStart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="00767B8A" w:rsidRPr="00141EEB">
              <w:rPr>
                <w:rFonts w:ascii="Times New Roman" w:hAnsi="Times New Roman" w:cs="Times New Roman"/>
                <w:sz w:val="20"/>
                <w:szCs w:val="20"/>
              </w:rPr>
              <w:t>, ЗУ27</w:t>
            </w:r>
          </w:p>
        </w:tc>
        <w:tc>
          <w:tcPr>
            <w:tcW w:w="127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A90B04" w:rsidRPr="00141EEB" w:rsidRDefault="00A90B04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A90B04" w:rsidRPr="00141EEB" w:rsidRDefault="00767B8A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не сформирован</w:t>
            </w:r>
          </w:p>
        </w:tc>
      </w:tr>
      <w:tr w:rsidR="004C7110" w:rsidRPr="00141EEB" w:rsidTr="00141EEB">
        <w:trPr>
          <w:jc w:val="center"/>
        </w:trPr>
        <w:tc>
          <w:tcPr>
            <w:tcW w:w="513" w:type="dxa"/>
            <w:vAlign w:val="center"/>
          </w:tcPr>
          <w:p w:rsidR="004C7110" w:rsidRPr="00141EEB" w:rsidRDefault="004C7110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940" w:type="dxa"/>
            <w:vAlign w:val="center"/>
          </w:tcPr>
          <w:p w:rsidR="004C7110" w:rsidRPr="00141EEB" w:rsidRDefault="004C7110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Кемеровская область,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Юргинский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 xml:space="preserve"> муниципальный округ, д. Зимник, улица имени Мусы </w:t>
            </w:r>
            <w:proofErr w:type="spell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Джалиля</w:t>
            </w:r>
            <w:proofErr w:type="spellEnd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земельный участок, 23</w:t>
            </w:r>
            <w:r w:rsidR="00141EEB"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, кадастровый номер 42:17:0102043:1278</w:t>
            </w:r>
          </w:p>
        </w:tc>
        <w:tc>
          <w:tcPr>
            <w:tcW w:w="1271" w:type="dxa"/>
            <w:vAlign w:val="center"/>
          </w:tcPr>
          <w:p w:rsidR="004C7110" w:rsidRPr="00141EEB" w:rsidRDefault="004C7110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1033</w:t>
            </w:r>
          </w:p>
        </w:tc>
        <w:tc>
          <w:tcPr>
            <w:tcW w:w="1835" w:type="dxa"/>
            <w:vAlign w:val="center"/>
          </w:tcPr>
          <w:p w:rsidR="004C7110" w:rsidRPr="00141EEB" w:rsidRDefault="004C7110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Ж</w:t>
            </w:r>
            <w:proofErr w:type="gramStart"/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1861" w:type="dxa"/>
            <w:vAlign w:val="center"/>
          </w:tcPr>
          <w:p w:rsidR="004C7110" w:rsidRPr="00141EEB" w:rsidRDefault="004C7110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4C7110" w:rsidRPr="00141EEB" w:rsidRDefault="004C7110" w:rsidP="0014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EB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4C7110" w:rsidRPr="00141EEB" w:rsidRDefault="00141EEB" w:rsidP="00141EE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</w:pPr>
            <w:r w:rsidRPr="00141EEB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en-US"/>
              </w:rPr>
              <w:t>Земельный участок  сформирован</w:t>
            </w:r>
          </w:p>
        </w:tc>
      </w:tr>
    </w:tbl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sectPr w:rsidR="00FA6DFE" w:rsidRPr="00FA6DFE" w:rsidSect="00B2470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AB" w:rsidRDefault="008A36AB" w:rsidP="00011C24">
      <w:r>
        <w:separator/>
      </w:r>
    </w:p>
  </w:endnote>
  <w:endnote w:type="continuationSeparator" w:id="0">
    <w:p w:rsidR="008A36AB" w:rsidRDefault="008A36AB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AB" w:rsidRDefault="008A36AB" w:rsidP="00011C24">
      <w:r>
        <w:separator/>
      </w:r>
    </w:p>
  </w:footnote>
  <w:footnote w:type="continuationSeparator" w:id="0">
    <w:p w:rsidR="008A36AB" w:rsidRDefault="008A36AB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079D"/>
    <w:multiLevelType w:val="hybridMultilevel"/>
    <w:tmpl w:val="F98E5564"/>
    <w:lvl w:ilvl="0" w:tplc="6174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563D"/>
    <w:rsid w:val="000543A2"/>
    <w:rsid w:val="00072347"/>
    <w:rsid w:val="000B36AD"/>
    <w:rsid w:val="000B5CB8"/>
    <w:rsid w:val="000C15BF"/>
    <w:rsid w:val="000E2137"/>
    <w:rsid w:val="00121CE4"/>
    <w:rsid w:val="001248EF"/>
    <w:rsid w:val="00125337"/>
    <w:rsid w:val="001406C9"/>
    <w:rsid w:val="00141EEB"/>
    <w:rsid w:val="00167E6E"/>
    <w:rsid w:val="00195953"/>
    <w:rsid w:val="001C2E24"/>
    <w:rsid w:val="001C44F9"/>
    <w:rsid w:val="001E5474"/>
    <w:rsid w:val="001F2AFC"/>
    <w:rsid w:val="001F4562"/>
    <w:rsid w:val="00200DD2"/>
    <w:rsid w:val="00211FD3"/>
    <w:rsid w:val="0023512D"/>
    <w:rsid w:val="00236C17"/>
    <w:rsid w:val="00240A06"/>
    <w:rsid w:val="002539C4"/>
    <w:rsid w:val="00260922"/>
    <w:rsid w:val="0026620D"/>
    <w:rsid w:val="002B6A80"/>
    <w:rsid w:val="002E400D"/>
    <w:rsid w:val="002F386A"/>
    <w:rsid w:val="003174F3"/>
    <w:rsid w:val="00353DB7"/>
    <w:rsid w:val="00354097"/>
    <w:rsid w:val="003A117C"/>
    <w:rsid w:val="003A646B"/>
    <w:rsid w:val="003B2D6C"/>
    <w:rsid w:val="003D54BC"/>
    <w:rsid w:val="003F5A54"/>
    <w:rsid w:val="004253C9"/>
    <w:rsid w:val="00425B69"/>
    <w:rsid w:val="00451B52"/>
    <w:rsid w:val="0048726A"/>
    <w:rsid w:val="004919FA"/>
    <w:rsid w:val="004C7110"/>
    <w:rsid w:val="004D5CD9"/>
    <w:rsid w:val="004E14B6"/>
    <w:rsid w:val="0050047F"/>
    <w:rsid w:val="0050495A"/>
    <w:rsid w:val="00505A5E"/>
    <w:rsid w:val="00512753"/>
    <w:rsid w:val="00521114"/>
    <w:rsid w:val="00545249"/>
    <w:rsid w:val="005737F5"/>
    <w:rsid w:val="00584EC8"/>
    <w:rsid w:val="005A1BE6"/>
    <w:rsid w:val="005B1837"/>
    <w:rsid w:val="005E2F98"/>
    <w:rsid w:val="005E7A45"/>
    <w:rsid w:val="005E7D44"/>
    <w:rsid w:val="005F0A0C"/>
    <w:rsid w:val="0060130C"/>
    <w:rsid w:val="006804A2"/>
    <w:rsid w:val="0068152D"/>
    <w:rsid w:val="00681D95"/>
    <w:rsid w:val="006D18E2"/>
    <w:rsid w:val="00734F6A"/>
    <w:rsid w:val="00767B8A"/>
    <w:rsid w:val="00776ABE"/>
    <w:rsid w:val="00785AA7"/>
    <w:rsid w:val="0079132E"/>
    <w:rsid w:val="007A7DF9"/>
    <w:rsid w:val="007D4F41"/>
    <w:rsid w:val="00805609"/>
    <w:rsid w:val="00806028"/>
    <w:rsid w:val="0081306E"/>
    <w:rsid w:val="008133FD"/>
    <w:rsid w:val="00815090"/>
    <w:rsid w:val="00831275"/>
    <w:rsid w:val="00831775"/>
    <w:rsid w:val="00851865"/>
    <w:rsid w:val="0086206F"/>
    <w:rsid w:val="0088267D"/>
    <w:rsid w:val="00883436"/>
    <w:rsid w:val="008844F3"/>
    <w:rsid w:val="008A0377"/>
    <w:rsid w:val="008A36AB"/>
    <w:rsid w:val="008A3EB1"/>
    <w:rsid w:val="008A7429"/>
    <w:rsid w:val="008B4ADA"/>
    <w:rsid w:val="008D36E7"/>
    <w:rsid w:val="008D4D1F"/>
    <w:rsid w:val="008E08C3"/>
    <w:rsid w:val="00926B6B"/>
    <w:rsid w:val="00931F40"/>
    <w:rsid w:val="009420E1"/>
    <w:rsid w:val="009421A1"/>
    <w:rsid w:val="00955CFE"/>
    <w:rsid w:val="00965DE2"/>
    <w:rsid w:val="00994D6E"/>
    <w:rsid w:val="00997979"/>
    <w:rsid w:val="009A5428"/>
    <w:rsid w:val="009A703A"/>
    <w:rsid w:val="009B671E"/>
    <w:rsid w:val="009C045D"/>
    <w:rsid w:val="009C0592"/>
    <w:rsid w:val="009E3966"/>
    <w:rsid w:val="009F3219"/>
    <w:rsid w:val="009F7141"/>
    <w:rsid w:val="00A065A9"/>
    <w:rsid w:val="00A26929"/>
    <w:rsid w:val="00A507CE"/>
    <w:rsid w:val="00A76DF7"/>
    <w:rsid w:val="00A817F0"/>
    <w:rsid w:val="00A863BE"/>
    <w:rsid w:val="00A86B1C"/>
    <w:rsid w:val="00A90B04"/>
    <w:rsid w:val="00AC5104"/>
    <w:rsid w:val="00AD34C9"/>
    <w:rsid w:val="00AE3FCF"/>
    <w:rsid w:val="00AE59B1"/>
    <w:rsid w:val="00AE7183"/>
    <w:rsid w:val="00B104A8"/>
    <w:rsid w:val="00B2470E"/>
    <w:rsid w:val="00B34407"/>
    <w:rsid w:val="00B36C33"/>
    <w:rsid w:val="00B42F69"/>
    <w:rsid w:val="00B72855"/>
    <w:rsid w:val="00BB2D5D"/>
    <w:rsid w:val="00BB536E"/>
    <w:rsid w:val="00BE0A80"/>
    <w:rsid w:val="00BF211D"/>
    <w:rsid w:val="00C006FF"/>
    <w:rsid w:val="00C05406"/>
    <w:rsid w:val="00C10827"/>
    <w:rsid w:val="00C14801"/>
    <w:rsid w:val="00C31469"/>
    <w:rsid w:val="00C46354"/>
    <w:rsid w:val="00C5599B"/>
    <w:rsid w:val="00CB6695"/>
    <w:rsid w:val="00D028BA"/>
    <w:rsid w:val="00D11185"/>
    <w:rsid w:val="00D15FAE"/>
    <w:rsid w:val="00D34820"/>
    <w:rsid w:val="00D54C27"/>
    <w:rsid w:val="00D551FF"/>
    <w:rsid w:val="00D6109E"/>
    <w:rsid w:val="00D67ACB"/>
    <w:rsid w:val="00D83970"/>
    <w:rsid w:val="00D923BF"/>
    <w:rsid w:val="00E51DBE"/>
    <w:rsid w:val="00E6047A"/>
    <w:rsid w:val="00E715AA"/>
    <w:rsid w:val="00EA00A2"/>
    <w:rsid w:val="00EA193B"/>
    <w:rsid w:val="00EA67FF"/>
    <w:rsid w:val="00EB7B84"/>
    <w:rsid w:val="00EE2484"/>
    <w:rsid w:val="00EE3EF2"/>
    <w:rsid w:val="00EF1D09"/>
    <w:rsid w:val="00EF4EE2"/>
    <w:rsid w:val="00F70BDE"/>
    <w:rsid w:val="00F74E36"/>
    <w:rsid w:val="00F76411"/>
    <w:rsid w:val="00F8571E"/>
    <w:rsid w:val="00FA1EB1"/>
    <w:rsid w:val="00FA6DFE"/>
    <w:rsid w:val="00FC47A3"/>
    <w:rsid w:val="00FC763E"/>
    <w:rsid w:val="00FD41A6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A6DFE"/>
  </w:style>
  <w:style w:type="paragraph" w:customStyle="1" w:styleId="10">
    <w:name w:val="Обычный1"/>
    <w:rsid w:val="00FA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DFE"/>
    <w:pPr>
      <w:suppressAutoHyphens/>
    </w:pPr>
    <w:rPr>
      <w:rFonts w:ascii="Tahoma" w:eastAsia="Times New Roman" w:hAnsi="Tahoma" w:cs="Tahoma"/>
      <w:color w:val="auto"/>
      <w:kern w:val="1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A6DFE"/>
    <w:rPr>
      <w:rFonts w:ascii="Tahoma" w:eastAsia="Times New Roman" w:hAnsi="Tahoma" w:cs="Tahoma"/>
      <w:kern w:val="1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A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A6DFE"/>
  </w:style>
  <w:style w:type="paragraph" w:customStyle="1" w:styleId="10">
    <w:name w:val="Обычный1"/>
    <w:rsid w:val="00FA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DFE"/>
    <w:pPr>
      <w:suppressAutoHyphens/>
    </w:pPr>
    <w:rPr>
      <w:rFonts w:ascii="Tahoma" w:eastAsia="Times New Roman" w:hAnsi="Tahoma" w:cs="Tahoma"/>
      <w:color w:val="auto"/>
      <w:kern w:val="1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A6DFE"/>
    <w:rPr>
      <w:rFonts w:ascii="Tahoma" w:eastAsia="Times New Roman" w:hAnsi="Tahoma" w:cs="Tahoma"/>
      <w:kern w:val="1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A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11</cp:revision>
  <cp:lastPrinted>2024-12-12T05:57:00Z</cp:lastPrinted>
  <dcterms:created xsi:type="dcterms:W3CDTF">2024-12-11T04:53:00Z</dcterms:created>
  <dcterms:modified xsi:type="dcterms:W3CDTF">2025-12-22T08:38:00Z</dcterms:modified>
</cp:coreProperties>
</file>