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D73D84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D73D8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D73D84" w:rsidRPr="00EA3C25" w:rsidRDefault="00D73D84" w:rsidP="00D73D8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D73D8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A9685D" w:rsidP="00D73D8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D73D84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двадцатое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022CA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D73D8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</w:t>
      </w:r>
      <w:r w:rsidR="001608A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января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202</w:t>
      </w:r>
      <w:r w:rsidR="001608A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C77B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50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9115AC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FD2F69" w:rsidRPr="009115AC" w:rsidRDefault="00235FB8" w:rsidP="00235FB8">
      <w:pPr>
        <w:jc w:val="center"/>
        <w:rPr>
          <w:b/>
          <w:sz w:val="28"/>
          <w:szCs w:val="26"/>
        </w:rPr>
      </w:pPr>
      <w:r w:rsidRPr="009115AC">
        <w:rPr>
          <w:b/>
          <w:sz w:val="28"/>
          <w:szCs w:val="26"/>
        </w:rPr>
        <w:t>О внесении изменений в решение Совета народных депутатов Юргинского муниципального округа от 26.12.2019 № 7–НА «Об установлении на территории Юргинского муниципального округа налога на имущество физических лиц»</w:t>
      </w:r>
    </w:p>
    <w:p w:rsidR="003D23CB" w:rsidRPr="009115AC" w:rsidRDefault="003D23CB" w:rsidP="00FE2197">
      <w:pPr>
        <w:spacing w:line="276" w:lineRule="auto"/>
        <w:jc w:val="center"/>
        <w:rPr>
          <w:szCs w:val="26"/>
        </w:rPr>
      </w:pPr>
    </w:p>
    <w:p w:rsidR="006B35BB" w:rsidRPr="009115AC" w:rsidRDefault="00D022CA" w:rsidP="000755C8">
      <w:pPr>
        <w:spacing w:line="360" w:lineRule="auto"/>
        <w:ind w:firstLine="567"/>
        <w:jc w:val="both"/>
        <w:rPr>
          <w:szCs w:val="26"/>
        </w:rPr>
      </w:pPr>
      <w:proofErr w:type="gramStart"/>
      <w:r w:rsidRPr="009115AC">
        <w:rPr>
          <w:szCs w:val="26"/>
        </w:rPr>
        <w:t xml:space="preserve">В соответствии </w:t>
      </w:r>
      <w:r w:rsidR="00FB2352" w:rsidRPr="009115AC">
        <w:rPr>
          <w:szCs w:val="26"/>
        </w:rPr>
        <w:t>с Федеральным законом от 2</w:t>
      </w:r>
      <w:r w:rsidR="001608AF" w:rsidRPr="009115AC">
        <w:rPr>
          <w:szCs w:val="26"/>
        </w:rPr>
        <w:t>8</w:t>
      </w:r>
      <w:r w:rsidR="00FB2352" w:rsidRPr="009115AC">
        <w:rPr>
          <w:szCs w:val="26"/>
        </w:rPr>
        <w:t>.</w:t>
      </w:r>
      <w:r w:rsidR="001608AF" w:rsidRPr="009115AC">
        <w:rPr>
          <w:szCs w:val="26"/>
        </w:rPr>
        <w:t>11</w:t>
      </w:r>
      <w:r w:rsidR="00FB2352" w:rsidRPr="009115AC">
        <w:rPr>
          <w:szCs w:val="26"/>
        </w:rPr>
        <w:t>.202</w:t>
      </w:r>
      <w:r w:rsidR="001608AF" w:rsidRPr="009115AC">
        <w:rPr>
          <w:szCs w:val="26"/>
        </w:rPr>
        <w:t>5</w:t>
      </w:r>
      <w:r w:rsidR="00FB2352" w:rsidRPr="009115AC">
        <w:rPr>
          <w:szCs w:val="26"/>
        </w:rPr>
        <w:t xml:space="preserve"> № </w:t>
      </w:r>
      <w:r w:rsidR="001608AF" w:rsidRPr="009115AC">
        <w:rPr>
          <w:szCs w:val="26"/>
        </w:rPr>
        <w:t>425</w:t>
      </w:r>
      <w:r w:rsidR="000B431E">
        <w:rPr>
          <w:szCs w:val="26"/>
        </w:rPr>
        <w:t>-</w:t>
      </w:r>
      <w:r w:rsidR="00FB2352" w:rsidRPr="009115AC">
        <w:rPr>
          <w:szCs w:val="26"/>
        </w:rPr>
        <w:t xml:space="preserve">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</w:t>
      </w:r>
      <w:r w:rsidR="001608AF" w:rsidRPr="009115AC">
        <w:rPr>
          <w:szCs w:val="26"/>
        </w:rPr>
        <w:t>законодательных актов (</w:t>
      </w:r>
      <w:r w:rsidR="00FB2352" w:rsidRPr="009115AC">
        <w:rPr>
          <w:szCs w:val="26"/>
        </w:rPr>
        <w:t>отдельных положений законодательных актов</w:t>
      </w:r>
      <w:r w:rsidR="001608AF" w:rsidRPr="009115AC">
        <w:rPr>
          <w:szCs w:val="26"/>
        </w:rPr>
        <w:t>)</w:t>
      </w:r>
      <w:r w:rsidR="00FB2352" w:rsidRPr="009115AC">
        <w:rPr>
          <w:szCs w:val="26"/>
        </w:rPr>
        <w:t xml:space="preserve"> Российской Федерации», </w:t>
      </w:r>
      <w:r w:rsidR="00236429" w:rsidRPr="009115AC">
        <w:rPr>
          <w:szCs w:val="26"/>
        </w:rPr>
        <w:t>Федеральным законом от 20.03.2025 №</w:t>
      </w:r>
      <w:r w:rsidR="009115AC">
        <w:rPr>
          <w:szCs w:val="26"/>
        </w:rPr>
        <w:t xml:space="preserve"> </w:t>
      </w:r>
      <w:r w:rsidR="00236429" w:rsidRPr="009115AC">
        <w:rPr>
          <w:szCs w:val="26"/>
        </w:rPr>
        <w:t xml:space="preserve">33-ФЗ «Об общих принципах организации местного самоуправления в единой системе публичной власти», </w:t>
      </w:r>
      <w:r w:rsidR="00FB2352" w:rsidRPr="009115AC">
        <w:rPr>
          <w:szCs w:val="26"/>
        </w:rPr>
        <w:t xml:space="preserve">статьей 406 </w:t>
      </w:r>
      <w:r w:rsidR="00FB2352" w:rsidRPr="009115AC">
        <w:rPr>
          <w:rFonts w:eastAsia="Calibri"/>
          <w:szCs w:val="26"/>
          <w:lang w:eastAsia="en-US"/>
        </w:rPr>
        <w:t>Налогового кодекса Российской Федерации</w:t>
      </w:r>
      <w:r w:rsidR="00FB2352" w:rsidRPr="009115AC">
        <w:rPr>
          <w:szCs w:val="26"/>
        </w:rPr>
        <w:t>, в</w:t>
      </w:r>
      <w:proofErr w:type="gramEnd"/>
      <w:r w:rsidR="00FB2352" w:rsidRPr="009115AC">
        <w:rPr>
          <w:szCs w:val="26"/>
        </w:rPr>
        <w:t xml:space="preserve"> </w:t>
      </w:r>
      <w:proofErr w:type="gramStart"/>
      <w:r w:rsidR="00FB2352" w:rsidRPr="009115AC">
        <w:rPr>
          <w:szCs w:val="26"/>
        </w:rPr>
        <w:t>целях</w:t>
      </w:r>
      <w:proofErr w:type="gramEnd"/>
      <w:r w:rsidR="00FB2352" w:rsidRPr="009115AC">
        <w:rPr>
          <w:szCs w:val="26"/>
        </w:rPr>
        <w:t xml:space="preserve"> приведения в соответствие муниципальных нормативных правовых актов с действующим законодательством Российской Федерации, </w:t>
      </w:r>
      <w:r w:rsidRPr="009115AC">
        <w:rPr>
          <w:bCs/>
          <w:szCs w:val="26"/>
        </w:rPr>
        <w:t>Совет народных депутатов Юргинского муниципального округа</w:t>
      </w:r>
    </w:p>
    <w:p w:rsidR="000755C8" w:rsidRDefault="000755C8" w:rsidP="000755C8">
      <w:pPr>
        <w:spacing w:line="360" w:lineRule="auto"/>
        <w:ind w:firstLine="567"/>
        <w:jc w:val="both"/>
        <w:rPr>
          <w:b/>
          <w:szCs w:val="26"/>
        </w:rPr>
      </w:pPr>
    </w:p>
    <w:p w:rsidR="003D23CB" w:rsidRPr="009115AC" w:rsidRDefault="00E36B06" w:rsidP="000755C8">
      <w:pPr>
        <w:spacing w:line="360" w:lineRule="auto"/>
        <w:ind w:firstLine="567"/>
        <w:jc w:val="both"/>
        <w:rPr>
          <w:b/>
          <w:szCs w:val="26"/>
        </w:rPr>
      </w:pPr>
      <w:r w:rsidRPr="009115AC">
        <w:rPr>
          <w:b/>
          <w:szCs w:val="26"/>
        </w:rPr>
        <w:t>РЕШИЛ:</w:t>
      </w:r>
    </w:p>
    <w:p w:rsidR="00FB2352" w:rsidRPr="009115AC" w:rsidRDefault="00FB2352" w:rsidP="000755C8">
      <w:pPr>
        <w:spacing w:line="360" w:lineRule="auto"/>
        <w:ind w:firstLine="540"/>
        <w:jc w:val="both"/>
        <w:rPr>
          <w:szCs w:val="26"/>
        </w:rPr>
      </w:pPr>
      <w:r w:rsidRPr="009115AC">
        <w:rPr>
          <w:szCs w:val="26"/>
        </w:rPr>
        <w:t>1.</w:t>
      </w:r>
      <w:r w:rsidR="00235FB8" w:rsidRPr="009115AC">
        <w:rPr>
          <w:szCs w:val="26"/>
        </w:rPr>
        <w:t> </w:t>
      </w:r>
      <w:r w:rsidR="006D4BF7" w:rsidRPr="009115AC">
        <w:rPr>
          <w:szCs w:val="26"/>
        </w:rPr>
        <w:t>Подпункт 4 п</w:t>
      </w:r>
      <w:r w:rsidRPr="009115AC">
        <w:rPr>
          <w:szCs w:val="26"/>
        </w:rPr>
        <w:t>ункт</w:t>
      </w:r>
      <w:r w:rsidR="006D4BF7" w:rsidRPr="009115AC">
        <w:rPr>
          <w:szCs w:val="26"/>
        </w:rPr>
        <w:t>а</w:t>
      </w:r>
      <w:r w:rsidRPr="009115AC">
        <w:rPr>
          <w:szCs w:val="26"/>
        </w:rPr>
        <w:t xml:space="preserve"> 3 решения Совета народных депутатов Юргинского муниципального округа от 26.12.</w:t>
      </w:r>
      <w:r w:rsidR="00235FB8" w:rsidRPr="009115AC">
        <w:rPr>
          <w:szCs w:val="26"/>
        </w:rPr>
        <w:t>2019 № 7–НА «Об установлении</w:t>
      </w:r>
      <w:r w:rsidRPr="009115AC">
        <w:rPr>
          <w:szCs w:val="26"/>
        </w:rPr>
        <w:t xml:space="preserve"> на территории Ю</w:t>
      </w:r>
      <w:r w:rsidR="00235FB8" w:rsidRPr="009115AC">
        <w:rPr>
          <w:szCs w:val="26"/>
        </w:rPr>
        <w:t>ргинского муниципального округа</w:t>
      </w:r>
      <w:r w:rsidRPr="009115AC">
        <w:rPr>
          <w:szCs w:val="26"/>
        </w:rPr>
        <w:t xml:space="preserve"> налога на имущество физических лиц» изложить в </w:t>
      </w:r>
      <w:r w:rsidR="00220F90" w:rsidRPr="009115AC">
        <w:rPr>
          <w:szCs w:val="26"/>
        </w:rPr>
        <w:t>следующей</w:t>
      </w:r>
      <w:r w:rsidRPr="009115AC">
        <w:rPr>
          <w:szCs w:val="26"/>
        </w:rPr>
        <w:t xml:space="preserve"> редакции:</w:t>
      </w:r>
    </w:p>
    <w:p w:rsidR="00FB2352" w:rsidRPr="009115AC" w:rsidRDefault="00FB2352" w:rsidP="000755C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color w:val="000000" w:themeColor="text1"/>
          <w:szCs w:val="26"/>
          <w:lang w:eastAsia="en-US"/>
        </w:rPr>
      </w:pPr>
      <w:r w:rsidRPr="009115AC">
        <w:rPr>
          <w:color w:val="000000" w:themeColor="text1"/>
          <w:szCs w:val="26"/>
        </w:rPr>
        <w:t>«</w:t>
      </w:r>
      <w:r w:rsidRPr="009115AC">
        <w:rPr>
          <w:rFonts w:eastAsia="Calibri"/>
          <w:color w:val="000000" w:themeColor="text1"/>
          <w:szCs w:val="26"/>
          <w:lang w:eastAsia="en-US"/>
        </w:rPr>
        <w:t>4)</w:t>
      </w:r>
      <w:r w:rsidR="00235FB8" w:rsidRPr="009115AC">
        <w:rPr>
          <w:b/>
          <w:color w:val="000000" w:themeColor="text1"/>
          <w:szCs w:val="26"/>
        </w:rPr>
        <w:t> </w:t>
      </w:r>
      <w:r w:rsidRPr="009115AC">
        <w:rPr>
          <w:color w:val="000000" w:themeColor="text1"/>
          <w:szCs w:val="26"/>
        </w:rPr>
        <w:t>2,5 процента в отношении:</w:t>
      </w:r>
    </w:p>
    <w:p w:rsidR="00FB2352" w:rsidRDefault="00235FB8" w:rsidP="000755C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color w:val="000000" w:themeColor="text1"/>
          <w:szCs w:val="26"/>
          <w:lang w:eastAsia="en-US"/>
        </w:rPr>
      </w:pPr>
      <w:r w:rsidRPr="009115AC">
        <w:rPr>
          <w:rFonts w:eastAsia="Calibri"/>
          <w:color w:val="000000" w:themeColor="text1"/>
          <w:szCs w:val="26"/>
          <w:lang w:eastAsia="en-US"/>
        </w:rPr>
        <w:t>– </w:t>
      </w:r>
      <w:r w:rsidR="00FB2352" w:rsidRPr="009115AC">
        <w:rPr>
          <w:rFonts w:eastAsia="Calibri"/>
          <w:color w:val="000000" w:themeColor="text1"/>
          <w:szCs w:val="26"/>
          <w:lang w:eastAsia="en-US"/>
        </w:rPr>
        <w:t>объектов налогообложения, кадастровая стоимость каждого из которых превышает 300 миллионов рублей</w:t>
      </w:r>
      <w:r w:rsidR="006D4BF7" w:rsidRPr="009115AC">
        <w:rPr>
          <w:rFonts w:eastAsia="Calibri"/>
          <w:color w:val="000000" w:themeColor="text1"/>
          <w:szCs w:val="26"/>
          <w:lang w:eastAsia="en-US"/>
        </w:rPr>
        <w:t>, за исключением объектов незавершенного строительства, проектируемым назначением которых является многоквартирный дом»</w:t>
      </w:r>
      <w:r w:rsidR="00FB2352" w:rsidRPr="009115AC">
        <w:rPr>
          <w:rFonts w:eastAsia="Calibri"/>
          <w:color w:val="000000" w:themeColor="text1"/>
          <w:szCs w:val="26"/>
          <w:lang w:eastAsia="en-US"/>
        </w:rPr>
        <w:t>.</w:t>
      </w:r>
    </w:p>
    <w:p w:rsidR="009115AC" w:rsidRPr="009115AC" w:rsidRDefault="009115AC" w:rsidP="000755C8">
      <w:pPr>
        <w:spacing w:line="360" w:lineRule="auto"/>
        <w:ind w:firstLine="567"/>
        <w:jc w:val="both"/>
        <w:rPr>
          <w:szCs w:val="26"/>
        </w:rPr>
      </w:pPr>
      <w:r>
        <w:rPr>
          <w:rFonts w:eastAsia="Calibri"/>
          <w:color w:val="000000" w:themeColor="text1"/>
          <w:szCs w:val="26"/>
          <w:lang w:eastAsia="en-US"/>
        </w:rPr>
        <w:t>2.</w:t>
      </w:r>
      <w:r w:rsidR="000B431E">
        <w:rPr>
          <w:rFonts w:eastAsia="Calibri"/>
          <w:color w:val="000000" w:themeColor="text1"/>
          <w:szCs w:val="26"/>
          <w:lang w:eastAsia="en-US"/>
        </w:rPr>
        <w:t> </w:t>
      </w:r>
      <w:r w:rsidRPr="009115AC">
        <w:rPr>
          <w:szCs w:val="26"/>
        </w:rPr>
        <w:t xml:space="preserve">Настоящее решение </w:t>
      </w:r>
      <w:r w:rsidRPr="009115AC">
        <w:rPr>
          <w:snapToGrid w:val="0"/>
          <w:szCs w:val="26"/>
        </w:rPr>
        <w:t xml:space="preserve">действует на период основного решения Совета народных депутатов Юргинского муниципального округа от 26.12.2019 № 7–НА </w:t>
      </w:r>
      <w:r w:rsidRPr="009115AC">
        <w:rPr>
          <w:szCs w:val="26"/>
        </w:rPr>
        <w:t>«Об установлении на территории Юргинского муниципального округа налога на имущество физических лиц».</w:t>
      </w:r>
    </w:p>
    <w:p w:rsidR="00236429" w:rsidRPr="009115AC" w:rsidRDefault="009115AC" w:rsidP="000755C8">
      <w:pPr>
        <w:tabs>
          <w:tab w:val="left" w:pos="851"/>
          <w:tab w:val="left" w:pos="1418"/>
        </w:tabs>
        <w:spacing w:line="360" w:lineRule="auto"/>
        <w:ind w:firstLine="567"/>
        <w:jc w:val="both"/>
        <w:rPr>
          <w:color w:val="000000" w:themeColor="text1"/>
          <w:szCs w:val="26"/>
        </w:rPr>
      </w:pPr>
      <w:r>
        <w:rPr>
          <w:rFonts w:eastAsia="Calibri"/>
          <w:color w:val="000000" w:themeColor="text1"/>
          <w:szCs w:val="26"/>
          <w:lang w:eastAsia="en-US"/>
        </w:rPr>
        <w:t>3</w:t>
      </w:r>
      <w:r w:rsidR="00236429" w:rsidRPr="009115AC">
        <w:rPr>
          <w:rFonts w:eastAsia="Calibri"/>
          <w:color w:val="000000" w:themeColor="text1"/>
          <w:szCs w:val="26"/>
          <w:lang w:eastAsia="en-US"/>
        </w:rPr>
        <w:t>.</w:t>
      </w:r>
      <w:r w:rsidR="000B431E">
        <w:rPr>
          <w:color w:val="000000" w:themeColor="text1"/>
          <w:szCs w:val="26"/>
        </w:rPr>
        <w:t> </w:t>
      </w:r>
      <w:r w:rsidR="00236429" w:rsidRPr="009115AC">
        <w:rPr>
          <w:color w:val="000000" w:themeColor="text1"/>
          <w:szCs w:val="26"/>
        </w:rPr>
        <w:t>Настоящее решение опубликовать 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236429" w:rsidRPr="009115AC" w:rsidRDefault="009115AC" w:rsidP="000B431E">
      <w:pPr>
        <w:pStyle w:val="ConsPlusNormal"/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6"/>
        </w:rPr>
        <w:lastRenderedPageBreak/>
        <w:t>4</w:t>
      </w:r>
      <w:r w:rsidR="000B431E">
        <w:rPr>
          <w:rFonts w:ascii="Times New Roman" w:hAnsi="Times New Roman" w:cs="Times New Roman"/>
          <w:color w:val="000000" w:themeColor="text1"/>
          <w:sz w:val="24"/>
          <w:szCs w:val="26"/>
        </w:rPr>
        <w:t>. </w:t>
      </w:r>
      <w:r w:rsidR="00236429" w:rsidRPr="009115AC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 </w:t>
      </w:r>
      <w:r w:rsidR="00236429" w:rsidRPr="009115AC">
        <w:rPr>
          <w:rFonts w:ascii="Times New Roman" w:eastAsia="Calibri" w:hAnsi="Times New Roman" w:cs="Times New Roman"/>
          <w:color w:val="000000" w:themeColor="text1"/>
          <w:sz w:val="24"/>
          <w:szCs w:val="26"/>
          <w:lang w:eastAsia="en-US"/>
        </w:rPr>
        <w:t>и распространяет свое действие на отношения, возникшие с 01.01.2026 года.</w:t>
      </w:r>
    </w:p>
    <w:p w:rsidR="003D23CB" w:rsidRPr="009115AC" w:rsidRDefault="00931AA0" w:rsidP="000755C8">
      <w:pPr>
        <w:spacing w:line="360" w:lineRule="auto"/>
        <w:ind w:firstLine="567"/>
        <w:jc w:val="both"/>
        <w:rPr>
          <w:szCs w:val="26"/>
        </w:rPr>
      </w:pPr>
      <w:r w:rsidRPr="009115AC">
        <w:rPr>
          <w:szCs w:val="26"/>
        </w:rPr>
        <w:t>5</w:t>
      </w:r>
      <w:r w:rsidR="00442AD0" w:rsidRPr="009115AC">
        <w:rPr>
          <w:szCs w:val="26"/>
        </w:rPr>
        <w:t>.</w:t>
      </w:r>
      <w:r w:rsidR="004D127E" w:rsidRPr="009115AC">
        <w:rPr>
          <w:szCs w:val="26"/>
        </w:rPr>
        <w:t> </w:t>
      </w:r>
      <w:proofErr w:type="gramStart"/>
      <w:r w:rsidR="00645B21" w:rsidRPr="009115AC">
        <w:rPr>
          <w:szCs w:val="26"/>
        </w:rPr>
        <w:t>Контроль за</w:t>
      </w:r>
      <w:proofErr w:type="gramEnd"/>
      <w:r w:rsidR="00645B21" w:rsidRPr="009115AC">
        <w:rPr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A9685D" w:rsidRPr="009115AC">
        <w:rPr>
          <w:szCs w:val="26"/>
        </w:rPr>
        <w:t>второго</w:t>
      </w:r>
      <w:r w:rsidR="008E7904" w:rsidRPr="009115AC">
        <w:rPr>
          <w:szCs w:val="26"/>
        </w:rPr>
        <w:t xml:space="preserve"> созыва по </w:t>
      </w:r>
      <w:r w:rsidR="00924241" w:rsidRPr="009115AC">
        <w:rPr>
          <w:szCs w:val="26"/>
        </w:rPr>
        <w:t>бюджету, налогам, финансовой и экономической политике.</w:t>
      </w:r>
    </w:p>
    <w:p w:rsidR="00BC2210" w:rsidRPr="009115AC" w:rsidRDefault="00BC2210" w:rsidP="000755C8">
      <w:pPr>
        <w:spacing w:line="360" w:lineRule="auto"/>
        <w:jc w:val="both"/>
        <w:rPr>
          <w:szCs w:val="26"/>
        </w:rPr>
      </w:pPr>
    </w:p>
    <w:p w:rsidR="00F60FE6" w:rsidRPr="009115AC" w:rsidRDefault="00F60FE6" w:rsidP="00D00566">
      <w:pPr>
        <w:jc w:val="both"/>
        <w:rPr>
          <w:szCs w:val="26"/>
        </w:rPr>
      </w:pPr>
    </w:p>
    <w:p w:rsidR="00E36B06" w:rsidRPr="009115AC" w:rsidRDefault="008F1A51" w:rsidP="00D00566">
      <w:pPr>
        <w:jc w:val="both"/>
        <w:rPr>
          <w:color w:val="000000"/>
          <w:szCs w:val="26"/>
        </w:rPr>
      </w:pPr>
      <w:r w:rsidRPr="009115AC">
        <w:rPr>
          <w:color w:val="000000"/>
          <w:szCs w:val="26"/>
        </w:rPr>
        <w:t>Председатель Совета народных депутатов</w:t>
      </w:r>
    </w:p>
    <w:p w:rsidR="00E36B06" w:rsidRPr="009115AC" w:rsidRDefault="008F1A51" w:rsidP="00D00566">
      <w:pPr>
        <w:jc w:val="both"/>
        <w:rPr>
          <w:color w:val="000000"/>
          <w:szCs w:val="26"/>
        </w:rPr>
      </w:pPr>
      <w:r w:rsidRPr="009115AC">
        <w:rPr>
          <w:color w:val="000000"/>
          <w:szCs w:val="26"/>
        </w:rPr>
        <w:t>Юргинского муниципального</w:t>
      </w:r>
      <w:r w:rsidR="00C82725" w:rsidRPr="009115AC">
        <w:rPr>
          <w:color w:val="000000"/>
          <w:szCs w:val="26"/>
        </w:rPr>
        <w:t xml:space="preserve"> </w:t>
      </w:r>
      <w:r w:rsidR="00215E12" w:rsidRPr="009115AC">
        <w:rPr>
          <w:color w:val="000000"/>
          <w:szCs w:val="26"/>
        </w:rPr>
        <w:t>округа</w:t>
      </w:r>
      <w:r w:rsidR="00C82725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DC2AF2" w:rsidRPr="009115AC">
        <w:rPr>
          <w:color w:val="000000"/>
          <w:szCs w:val="26"/>
        </w:rPr>
        <w:t xml:space="preserve">             </w:t>
      </w:r>
      <w:r w:rsidR="00E36B06" w:rsidRPr="009115AC">
        <w:rPr>
          <w:color w:val="000000"/>
          <w:szCs w:val="26"/>
        </w:rPr>
        <w:t>И.</w:t>
      </w:r>
      <w:r w:rsidR="00DC2AF2" w:rsidRPr="009115AC">
        <w:rPr>
          <w:color w:val="000000"/>
          <w:szCs w:val="26"/>
        </w:rPr>
        <w:t xml:space="preserve"> </w:t>
      </w:r>
      <w:r w:rsidR="00E36B06" w:rsidRPr="009115AC">
        <w:rPr>
          <w:color w:val="000000"/>
          <w:szCs w:val="26"/>
        </w:rPr>
        <w:t>Я.</w:t>
      </w:r>
      <w:r w:rsidR="00DC2AF2" w:rsidRPr="009115AC">
        <w:rPr>
          <w:color w:val="000000"/>
          <w:szCs w:val="26"/>
        </w:rPr>
        <w:t xml:space="preserve"> </w:t>
      </w:r>
      <w:r w:rsidR="00E36B06" w:rsidRPr="009115AC">
        <w:rPr>
          <w:color w:val="000000"/>
          <w:szCs w:val="26"/>
        </w:rPr>
        <w:t>Бережнова</w:t>
      </w:r>
    </w:p>
    <w:p w:rsidR="00E36B06" w:rsidRPr="009115AC" w:rsidRDefault="00E36B06" w:rsidP="00D00566">
      <w:pPr>
        <w:jc w:val="both"/>
        <w:rPr>
          <w:color w:val="000000"/>
          <w:szCs w:val="26"/>
        </w:rPr>
      </w:pPr>
    </w:p>
    <w:p w:rsidR="00C3437C" w:rsidRPr="009115AC" w:rsidRDefault="00D40D8B" w:rsidP="00D00566">
      <w:pPr>
        <w:jc w:val="both"/>
        <w:rPr>
          <w:color w:val="000000"/>
          <w:szCs w:val="26"/>
        </w:rPr>
      </w:pPr>
      <w:r>
        <w:rPr>
          <w:color w:val="000000"/>
          <w:szCs w:val="26"/>
        </w:rPr>
        <w:t>И. о. г</w:t>
      </w:r>
      <w:r w:rsidR="00C3437C" w:rsidRPr="009115AC">
        <w:rPr>
          <w:color w:val="000000"/>
          <w:szCs w:val="26"/>
        </w:rPr>
        <w:t>лав</w:t>
      </w:r>
      <w:r>
        <w:rPr>
          <w:color w:val="000000"/>
          <w:szCs w:val="26"/>
        </w:rPr>
        <w:t>ы</w:t>
      </w:r>
      <w:r w:rsidR="00C3437C" w:rsidRPr="009115AC">
        <w:rPr>
          <w:color w:val="000000"/>
          <w:szCs w:val="26"/>
        </w:rPr>
        <w:t xml:space="preserve"> Юргинского </w:t>
      </w:r>
      <w:r w:rsidR="00BF716E" w:rsidRPr="009115AC">
        <w:rPr>
          <w:color w:val="000000"/>
          <w:szCs w:val="26"/>
        </w:rPr>
        <w:t xml:space="preserve">муниципального </w:t>
      </w:r>
      <w:r w:rsidR="00215E12" w:rsidRPr="009115AC">
        <w:rPr>
          <w:color w:val="000000"/>
          <w:szCs w:val="26"/>
        </w:rPr>
        <w:t>округа</w:t>
      </w:r>
      <w:r w:rsidR="006B35BB" w:rsidRPr="009115AC">
        <w:rPr>
          <w:color w:val="000000"/>
          <w:szCs w:val="26"/>
        </w:rPr>
        <w:tab/>
      </w:r>
      <w:r w:rsidR="006B35BB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C82725" w:rsidRPr="009115AC">
        <w:rPr>
          <w:color w:val="000000"/>
          <w:szCs w:val="26"/>
        </w:rPr>
        <w:tab/>
      </w:r>
      <w:r w:rsidR="00DC2AF2" w:rsidRPr="009115AC">
        <w:rPr>
          <w:color w:val="000000"/>
          <w:szCs w:val="26"/>
        </w:rPr>
        <w:t xml:space="preserve">  </w:t>
      </w:r>
      <w:bookmarkStart w:id="0" w:name="_GoBack"/>
      <w:bookmarkEnd w:id="0"/>
      <w:r>
        <w:rPr>
          <w:color w:val="000000"/>
          <w:szCs w:val="26"/>
        </w:rPr>
        <w:t xml:space="preserve">К. А. </w:t>
      </w:r>
      <w:proofErr w:type="spellStart"/>
      <w:r>
        <w:rPr>
          <w:color w:val="000000"/>
          <w:szCs w:val="26"/>
        </w:rPr>
        <w:t>Либец</w:t>
      </w:r>
      <w:proofErr w:type="spellEnd"/>
    </w:p>
    <w:p w:rsidR="00D022CA" w:rsidRPr="009115AC" w:rsidRDefault="00C77B53" w:rsidP="00235FB8">
      <w:pPr>
        <w:rPr>
          <w:szCs w:val="26"/>
        </w:rPr>
      </w:pPr>
      <w:r>
        <w:rPr>
          <w:szCs w:val="26"/>
        </w:rPr>
        <w:t>29</w:t>
      </w:r>
      <w:r w:rsidR="006D4BF7" w:rsidRPr="009115AC">
        <w:rPr>
          <w:szCs w:val="26"/>
        </w:rPr>
        <w:t xml:space="preserve"> января</w:t>
      </w:r>
      <w:r w:rsidR="004D127E" w:rsidRPr="009115AC">
        <w:rPr>
          <w:szCs w:val="26"/>
        </w:rPr>
        <w:t> </w:t>
      </w:r>
      <w:r w:rsidR="00C3437C" w:rsidRPr="009115AC">
        <w:rPr>
          <w:szCs w:val="26"/>
        </w:rPr>
        <w:t>20</w:t>
      </w:r>
      <w:r w:rsidR="00A24CC0" w:rsidRPr="009115AC">
        <w:rPr>
          <w:szCs w:val="26"/>
        </w:rPr>
        <w:t>2</w:t>
      </w:r>
      <w:r w:rsidR="006D4BF7" w:rsidRPr="009115AC">
        <w:rPr>
          <w:szCs w:val="26"/>
        </w:rPr>
        <w:t>6</w:t>
      </w:r>
      <w:r w:rsidR="004D127E" w:rsidRPr="009115AC">
        <w:rPr>
          <w:szCs w:val="26"/>
        </w:rPr>
        <w:t> </w:t>
      </w:r>
      <w:r w:rsidR="0067146E" w:rsidRPr="009115AC">
        <w:rPr>
          <w:szCs w:val="26"/>
        </w:rPr>
        <w:t>года</w:t>
      </w:r>
    </w:p>
    <w:sectPr w:rsidR="00D022CA" w:rsidRPr="009115A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07179"/>
    <w:rsid w:val="0001173B"/>
    <w:rsid w:val="00013795"/>
    <w:rsid w:val="000149C1"/>
    <w:rsid w:val="0002309E"/>
    <w:rsid w:val="00054362"/>
    <w:rsid w:val="00054488"/>
    <w:rsid w:val="00056CF7"/>
    <w:rsid w:val="00065BC6"/>
    <w:rsid w:val="000739C7"/>
    <w:rsid w:val="0007427B"/>
    <w:rsid w:val="000755C8"/>
    <w:rsid w:val="0007756C"/>
    <w:rsid w:val="00090CF0"/>
    <w:rsid w:val="000945A1"/>
    <w:rsid w:val="000B431E"/>
    <w:rsid w:val="000C60D7"/>
    <w:rsid w:val="000F3833"/>
    <w:rsid w:val="0013213B"/>
    <w:rsid w:val="00141374"/>
    <w:rsid w:val="00152B0E"/>
    <w:rsid w:val="001608AF"/>
    <w:rsid w:val="001639FA"/>
    <w:rsid w:val="001816FC"/>
    <w:rsid w:val="001A110B"/>
    <w:rsid w:val="001A2346"/>
    <w:rsid w:val="001B031A"/>
    <w:rsid w:val="001B6D27"/>
    <w:rsid w:val="001B6F5D"/>
    <w:rsid w:val="001C4779"/>
    <w:rsid w:val="001C605C"/>
    <w:rsid w:val="001F4699"/>
    <w:rsid w:val="00203903"/>
    <w:rsid w:val="00215E12"/>
    <w:rsid w:val="00220F90"/>
    <w:rsid w:val="00233E66"/>
    <w:rsid w:val="00235FB8"/>
    <w:rsid w:val="00236429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4BF7"/>
    <w:rsid w:val="006D791D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C7D3A"/>
    <w:rsid w:val="007E2335"/>
    <w:rsid w:val="007F5D60"/>
    <w:rsid w:val="00816F51"/>
    <w:rsid w:val="00862E8B"/>
    <w:rsid w:val="008641B5"/>
    <w:rsid w:val="008763D3"/>
    <w:rsid w:val="00883817"/>
    <w:rsid w:val="008B5269"/>
    <w:rsid w:val="008B76CB"/>
    <w:rsid w:val="008D6304"/>
    <w:rsid w:val="008E2B76"/>
    <w:rsid w:val="008E50D1"/>
    <w:rsid w:val="008E7904"/>
    <w:rsid w:val="008F1A51"/>
    <w:rsid w:val="009056F2"/>
    <w:rsid w:val="009115AC"/>
    <w:rsid w:val="00924241"/>
    <w:rsid w:val="00931AA0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529C4"/>
    <w:rsid w:val="00A66CEC"/>
    <w:rsid w:val="00A9685D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7466C"/>
    <w:rsid w:val="00C77B53"/>
    <w:rsid w:val="00C813E0"/>
    <w:rsid w:val="00C82725"/>
    <w:rsid w:val="00CE0C5E"/>
    <w:rsid w:val="00D00566"/>
    <w:rsid w:val="00D022CA"/>
    <w:rsid w:val="00D10819"/>
    <w:rsid w:val="00D157D5"/>
    <w:rsid w:val="00D402B9"/>
    <w:rsid w:val="00D40D8B"/>
    <w:rsid w:val="00D41881"/>
    <w:rsid w:val="00D43D8B"/>
    <w:rsid w:val="00D567E0"/>
    <w:rsid w:val="00D658E2"/>
    <w:rsid w:val="00D73D84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24FFA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2352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73984-FEE5-4DD0-A980-A149D7C3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2026-01-14T03:08:00Z</cp:lastPrinted>
  <dcterms:created xsi:type="dcterms:W3CDTF">2026-01-14T05:13:00Z</dcterms:created>
  <dcterms:modified xsi:type="dcterms:W3CDTF">2026-01-29T01:53:00Z</dcterms:modified>
</cp:coreProperties>
</file>