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CF3" w:rsidRDefault="00464CF3" w:rsidP="009D31B2">
      <w:pPr>
        <w:widowControl w:val="0"/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707390" cy="874395"/>
            <wp:effectExtent l="0" t="0" r="0" b="1905"/>
            <wp:docPr id="1" name="Рисунок 1" descr="Описание: 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CF3" w:rsidRDefault="00464CF3" w:rsidP="009D31B2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EE2151" w:rsidRDefault="00EE2151" w:rsidP="009D31B2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ЮРГИНСКИЙ МУНИЦИПАЛЬНЫЙ ОКРУГ</w:t>
      </w:r>
    </w:p>
    <w:p w:rsidR="00464CF3" w:rsidRDefault="00464CF3" w:rsidP="009D31B2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464CF3" w:rsidRDefault="00464CF3" w:rsidP="009D31B2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второго созыва</w:t>
      </w:r>
    </w:p>
    <w:p w:rsidR="00464CF3" w:rsidRDefault="009D31B2" w:rsidP="00464CF3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двадцатое</w:t>
      </w:r>
      <w:r w:rsidR="00464CF3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464CF3" w:rsidRDefault="00464CF3" w:rsidP="00464CF3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464CF3" w:rsidRDefault="00464CF3" w:rsidP="00464CF3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464CF3" w:rsidRDefault="009D31B2" w:rsidP="00464CF3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29</w:t>
      </w:r>
      <w:r w:rsidR="00464CF3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января 2026 года № </w:t>
      </w:r>
      <w:r w:rsidR="00494AA6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54</w:t>
      </w:r>
      <w:r w:rsidR="00464CF3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НА</w:t>
      </w:r>
    </w:p>
    <w:p w:rsidR="00464CF3" w:rsidRDefault="00464CF3" w:rsidP="00464CF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96E66" w:rsidRPr="00022C3E" w:rsidRDefault="00996E66" w:rsidP="00996E66">
      <w:pPr>
        <w:jc w:val="center"/>
        <w:rPr>
          <w:b/>
          <w:sz w:val="28"/>
          <w:szCs w:val="26"/>
        </w:rPr>
      </w:pPr>
      <w:r w:rsidRPr="00022C3E">
        <w:rPr>
          <w:b/>
          <w:sz w:val="28"/>
          <w:szCs w:val="26"/>
        </w:rPr>
        <w:t>Об установлении стоимости движимого имущества</w:t>
      </w:r>
      <w:r w:rsidR="009D31B2" w:rsidRPr="00022C3E">
        <w:rPr>
          <w:b/>
          <w:sz w:val="28"/>
          <w:szCs w:val="26"/>
        </w:rPr>
        <w:t>,</w:t>
      </w:r>
    </w:p>
    <w:p w:rsidR="00996E66" w:rsidRPr="00022C3E" w:rsidRDefault="00996E66" w:rsidP="00996E66">
      <w:pPr>
        <w:jc w:val="center"/>
        <w:rPr>
          <w:b/>
          <w:sz w:val="28"/>
          <w:szCs w:val="26"/>
        </w:rPr>
      </w:pPr>
      <w:r w:rsidRPr="00022C3E">
        <w:rPr>
          <w:b/>
          <w:sz w:val="28"/>
          <w:szCs w:val="26"/>
        </w:rPr>
        <w:t xml:space="preserve">учитываемого </w:t>
      </w:r>
      <w:r w:rsidR="00454DAF" w:rsidRPr="00022C3E">
        <w:rPr>
          <w:b/>
          <w:sz w:val="28"/>
          <w:szCs w:val="26"/>
        </w:rPr>
        <w:t>в Р</w:t>
      </w:r>
      <w:r w:rsidRPr="00022C3E">
        <w:rPr>
          <w:b/>
          <w:sz w:val="28"/>
          <w:szCs w:val="26"/>
        </w:rPr>
        <w:t>еестре муниципального имущества</w:t>
      </w:r>
    </w:p>
    <w:p w:rsidR="00464CF3" w:rsidRPr="00022C3E" w:rsidRDefault="00464CF3" w:rsidP="00996E66">
      <w:pPr>
        <w:jc w:val="center"/>
        <w:rPr>
          <w:b/>
          <w:sz w:val="28"/>
          <w:szCs w:val="26"/>
        </w:rPr>
      </w:pPr>
      <w:r w:rsidRPr="00022C3E">
        <w:rPr>
          <w:b/>
          <w:sz w:val="28"/>
          <w:szCs w:val="26"/>
        </w:rPr>
        <w:t>Юргинск</w:t>
      </w:r>
      <w:r w:rsidR="00022C3E" w:rsidRPr="00022C3E">
        <w:rPr>
          <w:b/>
          <w:sz w:val="28"/>
          <w:szCs w:val="26"/>
        </w:rPr>
        <w:t>ого</w:t>
      </w:r>
      <w:r w:rsidRPr="00022C3E">
        <w:rPr>
          <w:b/>
          <w:sz w:val="28"/>
          <w:szCs w:val="26"/>
        </w:rPr>
        <w:t xml:space="preserve"> муниципальн</w:t>
      </w:r>
      <w:r w:rsidR="00022C3E" w:rsidRPr="00022C3E">
        <w:rPr>
          <w:b/>
          <w:sz w:val="28"/>
          <w:szCs w:val="26"/>
        </w:rPr>
        <w:t>ого</w:t>
      </w:r>
      <w:r w:rsidR="00996E66" w:rsidRPr="00022C3E">
        <w:rPr>
          <w:b/>
          <w:sz w:val="28"/>
          <w:szCs w:val="26"/>
        </w:rPr>
        <w:t xml:space="preserve"> округ</w:t>
      </w:r>
      <w:r w:rsidR="00022C3E" w:rsidRPr="00022C3E">
        <w:rPr>
          <w:b/>
          <w:sz w:val="28"/>
          <w:szCs w:val="26"/>
        </w:rPr>
        <w:t>а</w:t>
      </w:r>
    </w:p>
    <w:p w:rsidR="00464CF3" w:rsidRDefault="00464CF3" w:rsidP="00464CF3">
      <w:pPr>
        <w:spacing w:line="276" w:lineRule="auto"/>
        <w:jc w:val="center"/>
        <w:rPr>
          <w:sz w:val="26"/>
          <w:szCs w:val="26"/>
        </w:rPr>
      </w:pPr>
    </w:p>
    <w:p w:rsidR="00464CF3" w:rsidRPr="009D31B2" w:rsidRDefault="00464CF3" w:rsidP="00464CF3">
      <w:pPr>
        <w:spacing w:line="276" w:lineRule="auto"/>
        <w:ind w:firstLine="567"/>
        <w:jc w:val="both"/>
        <w:rPr>
          <w:szCs w:val="26"/>
        </w:rPr>
      </w:pPr>
      <w:r w:rsidRPr="009D31B2">
        <w:rPr>
          <w:szCs w:val="26"/>
        </w:rPr>
        <w:t>В соответствии с Федеральным законом от 20.03.2025 №33-ФЗ «Об общих принципах организации местного самоуправления в единой системе публичной власти», Приказом Министерства финансов Росс</w:t>
      </w:r>
      <w:r w:rsidR="00454DAF" w:rsidRPr="009D31B2">
        <w:rPr>
          <w:szCs w:val="26"/>
        </w:rPr>
        <w:t xml:space="preserve">ийской Федерации от </w:t>
      </w:r>
      <w:r w:rsidR="009D31B2">
        <w:rPr>
          <w:szCs w:val="26"/>
        </w:rPr>
        <w:t>10.10.2023</w:t>
      </w:r>
      <w:r w:rsidR="00454DAF" w:rsidRPr="009D31B2">
        <w:rPr>
          <w:szCs w:val="26"/>
        </w:rPr>
        <w:t xml:space="preserve"> </w:t>
      </w:r>
      <w:r w:rsidR="00A560CD">
        <w:rPr>
          <w:szCs w:val="26"/>
        </w:rPr>
        <w:t xml:space="preserve">№ </w:t>
      </w:r>
      <w:r w:rsidR="00454DAF" w:rsidRPr="009D31B2">
        <w:rPr>
          <w:szCs w:val="26"/>
        </w:rPr>
        <w:t>163н «</w:t>
      </w:r>
      <w:r w:rsidRPr="009D31B2">
        <w:rPr>
          <w:szCs w:val="26"/>
        </w:rPr>
        <w:t>Об</w:t>
      </w:r>
      <w:r w:rsidR="009D31B2">
        <w:rPr>
          <w:szCs w:val="26"/>
        </w:rPr>
        <w:t> </w:t>
      </w:r>
      <w:r w:rsidRPr="009D31B2">
        <w:rPr>
          <w:szCs w:val="26"/>
        </w:rPr>
        <w:t>утверждении Порядка ведения органами местного самоуправления реес</w:t>
      </w:r>
      <w:r w:rsidR="00454DAF" w:rsidRPr="009D31B2">
        <w:rPr>
          <w:szCs w:val="26"/>
        </w:rPr>
        <w:t>тров муниципального имущества»</w:t>
      </w:r>
      <w:r w:rsidRPr="009D31B2">
        <w:rPr>
          <w:szCs w:val="26"/>
        </w:rPr>
        <w:t>,</w:t>
      </w:r>
      <w:r w:rsidR="00231C95" w:rsidRPr="009D31B2">
        <w:rPr>
          <w:szCs w:val="26"/>
        </w:rPr>
        <w:t xml:space="preserve"> руководствуясь</w:t>
      </w:r>
      <w:r w:rsidRPr="009D31B2">
        <w:rPr>
          <w:szCs w:val="26"/>
        </w:rPr>
        <w:t xml:space="preserve"> </w:t>
      </w:r>
      <w:r w:rsidR="00231C95" w:rsidRPr="009D31B2">
        <w:rPr>
          <w:szCs w:val="26"/>
        </w:rPr>
        <w:t xml:space="preserve">Уставом муниципального образования Юргинский муниципальный округ Кемеровской области – Кузбасса, </w:t>
      </w:r>
      <w:r w:rsidRPr="009D31B2">
        <w:rPr>
          <w:bCs/>
          <w:szCs w:val="26"/>
        </w:rPr>
        <w:t>Совет народных депутатов Юргинского муниципального округа</w:t>
      </w:r>
    </w:p>
    <w:p w:rsidR="00464CF3" w:rsidRPr="009D31B2" w:rsidRDefault="00464CF3" w:rsidP="00464CF3">
      <w:pPr>
        <w:ind w:firstLine="567"/>
        <w:jc w:val="both"/>
        <w:rPr>
          <w:b/>
          <w:szCs w:val="26"/>
        </w:rPr>
      </w:pPr>
      <w:bookmarkStart w:id="0" w:name="_GoBack"/>
      <w:bookmarkEnd w:id="0"/>
      <w:r w:rsidRPr="009D31B2">
        <w:rPr>
          <w:b/>
          <w:szCs w:val="26"/>
        </w:rPr>
        <w:t>РЕШИЛ:</w:t>
      </w:r>
    </w:p>
    <w:p w:rsidR="00464CF3" w:rsidRPr="009D31B2" w:rsidRDefault="00772C4B" w:rsidP="009D31B2">
      <w:pPr>
        <w:spacing w:line="276" w:lineRule="auto"/>
        <w:ind w:firstLine="567"/>
        <w:jc w:val="both"/>
        <w:rPr>
          <w:szCs w:val="26"/>
        </w:rPr>
      </w:pPr>
      <w:r>
        <w:rPr>
          <w:szCs w:val="26"/>
        </w:rPr>
        <w:t>1.</w:t>
      </w:r>
      <w:r w:rsidR="00663276">
        <w:rPr>
          <w:szCs w:val="26"/>
        </w:rPr>
        <w:t>1. </w:t>
      </w:r>
      <w:r w:rsidR="00464CF3" w:rsidRPr="009D31B2">
        <w:rPr>
          <w:szCs w:val="26"/>
        </w:rPr>
        <w:t>Установить, что в Реестре му</w:t>
      </w:r>
      <w:r w:rsidR="00CA563C">
        <w:rPr>
          <w:szCs w:val="26"/>
        </w:rPr>
        <w:t>ниципального имущества Юргинского муниципального</w:t>
      </w:r>
      <w:r w:rsidR="00464CF3" w:rsidRPr="009D31B2">
        <w:rPr>
          <w:szCs w:val="26"/>
        </w:rPr>
        <w:t xml:space="preserve"> округ</w:t>
      </w:r>
      <w:r w:rsidR="00CA563C">
        <w:rPr>
          <w:szCs w:val="26"/>
        </w:rPr>
        <w:t>а</w:t>
      </w:r>
      <w:r w:rsidR="00464CF3" w:rsidRPr="009D31B2">
        <w:rPr>
          <w:szCs w:val="26"/>
        </w:rPr>
        <w:t xml:space="preserve"> </w:t>
      </w:r>
      <w:r w:rsidR="009D31B2">
        <w:rPr>
          <w:szCs w:val="26"/>
        </w:rPr>
        <w:t>учитывается:</w:t>
      </w:r>
    </w:p>
    <w:p w:rsidR="00464CF3" w:rsidRPr="009D31B2" w:rsidRDefault="00663276" w:rsidP="009D31B2">
      <w:pPr>
        <w:spacing w:line="276" w:lineRule="auto"/>
        <w:ind w:firstLine="567"/>
        <w:jc w:val="both"/>
        <w:rPr>
          <w:szCs w:val="26"/>
        </w:rPr>
      </w:pPr>
      <w:r>
        <w:rPr>
          <w:szCs w:val="26"/>
        </w:rPr>
        <w:t>1.1. </w:t>
      </w:r>
      <w:r w:rsidR="00464CF3" w:rsidRPr="009D31B2">
        <w:rPr>
          <w:szCs w:val="26"/>
        </w:rPr>
        <w:t>Движимое имущество, балансовая стоимость к</w:t>
      </w:r>
      <w:r w:rsidR="009D31B2">
        <w:rPr>
          <w:szCs w:val="26"/>
        </w:rPr>
        <w:t>оторого равна или превышает 100 </w:t>
      </w:r>
      <w:r w:rsidR="00464CF3" w:rsidRPr="009D31B2">
        <w:rPr>
          <w:szCs w:val="26"/>
        </w:rPr>
        <w:t>000 (сто тысяч) рублей за объект (за исключением имущества, указанного в пункта</w:t>
      </w:r>
      <w:r w:rsidR="009D31B2">
        <w:rPr>
          <w:szCs w:val="26"/>
        </w:rPr>
        <w:t>х 1.2, 1.3 настоящего решения).</w:t>
      </w:r>
    </w:p>
    <w:p w:rsidR="00464CF3" w:rsidRPr="009D31B2" w:rsidRDefault="00663276" w:rsidP="009D31B2">
      <w:pPr>
        <w:spacing w:line="276" w:lineRule="auto"/>
        <w:ind w:firstLine="567"/>
        <w:jc w:val="both"/>
        <w:rPr>
          <w:szCs w:val="26"/>
        </w:rPr>
      </w:pPr>
      <w:r>
        <w:rPr>
          <w:szCs w:val="26"/>
        </w:rPr>
        <w:t>1.2. </w:t>
      </w:r>
      <w:r w:rsidR="00464CF3" w:rsidRPr="009D31B2">
        <w:rPr>
          <w:szCs w:val="26"/>
        </w:rPr>
        <w:t>Движимое имущество и иное имущество, не относящееся к недвижимым и движимым вещам, не закрепленное за муниципальными учреждениями, предприятиями, балансовая стоимость которого равна или превышает 40 000 (сорок тысяч) рублей</w:t>
      </w:r>
      <w:r w:rsidR="00603D9A" w:rsidRPr="009D31B2">
        <w:rPr>
          <w:szCs w:val="26"/>
        </w:rPr>
        <w:t xml:space="preserve"> за объект</w:t>
      </w:r>
      <w:r>
        <w:rPr>
          <w:szCs w:val="26"/>
        </w:rPr>
        <w:t>.</w:t>
      </w:r>
    </w:p>
    <w:p w:rsidR="00292A4B" w:rsidRPr="009D31B2" w:rsidRDefault="00663276" w:rsidP="009D31B2">
      <w:pPr>
        <w:spacing w:line="276" w:lineRule="auto"/>
        <w:ind w:firstLine="567"/>
        <w:jc w:val="both"/>
        <w:rPr>
          <w:szCs w:val="26"/>
        </w:rPr>
      </w:pPr>
      <w:r>
        <w:rPr>
          <w:szCs w:val="26"/>
        </w:rPr>
        <w:t>1.3. </w:t>
      </w:r>
      <w:r w:rsidR="00292A4B" w:rsidRPr="009D31B2">
        <w:rPr>
          <w:szCs w:val="26"/>
        </w:rPr>
        <w:t>Акции, доли (вклады) в уставные (складочные) капиталы хозяйственных обществ и товариществ, транспортные средства, а также особо ценное движимое имущество, закрепленное за учреждениями и предприятиями муниципального образования Юргинский муниципальный округ.</w:t>
      </w:r>
    </w:p>
    <w:p w:rsidR="00464CF3" w:rsidRPr="009D31B2" w:rsidRDefault="00464CF3" w:rsidP="009D31B2">
      <w:pPr>
        <w:spacing w:line="276" w:lineRule="auto"/>
        <w:ind w:firstLine="567"/>
        <w:jc w:val="both"/>
        <w:rPr>
          <w:color w:val="000000" w:themeColor="text1"/>
          <w:szCs w:val="26"/>
        </w:rPr>
      </w:pPr>
      <w:r w:rsidRPr="009D31B2">
        <w:rPr>
          <w:rFonts w:eastAsia="Calibri"/>
          <w:color w:val="000000" w:themeColor="text1"/>
          <w:szCs w:val="26"/>
          <w:lang w:eastAsia="en-US"/>
        </w:rPr>
        <w:t>2.</w:t>
      </w:r>
      <w:r w:rsidR="00663276">
        <w:rPr>
          <w:color w:val="000000" w:themeColor="text1"/>
          <w:szCs w:val="26"/>
        </w:rPr>
        <w:t> </w:t>
      </w:r>
      <w:r w:rsidRPr="009D31B2">
        <w:rPr>
          <w:color w:val="000000" w:themeColor="text1"/>
          <w:szCs w:val="26"/>
        </w:rPr>
        <w:t>Настоящее решение опубликовать на официальном сайте администрации Юргинского муниципального округа в информационно–телекоммуникационной сети «Интернет».</w:t>
      </w:r>
    </w:p>
    <w:p w:rsidR="00464CF3" w:rsidRPr="009D31B2" w:rsidRDefault="00663276" w:rsidP="009D31B2">
      <w:pPr>
        <w:pStyle w:val="ConsPlusNormal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6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6"/>
        </w:rPr>
        <w:t>3. </w:t>
      </w:r>
      <w:r w:rsidR="00464CF3" w:rsidRPr="009D31B2">
        <w:rPr>
          <w:rFonts w:ascii="Times New Roman" w:hAnsi="Times New Roman" w:cs="Times New Roman"/>
          <w:color w:val="000000" w:themeColor="text1"/>
          <w:sz w:val="24"/>
          <w:szCs w:val="26"/>
        </w:rPr>
        <w:t>Настоящее решение вступает в силу после его официального опубликования в сетевом издании – «Вестник Юргинского муниципального округа» (доменное имя: vestnik-umo.ru)</w:t>
      </w:r>
      <w:r w:rsidR="00464CF3" w:rsidRPr="009D31B2">
        <w:rPr>
          <w:rFonts w:ascii="Times New Roman" w:eastAsia="Calibri" w:hAnsi="Times New Roman" w:cs="Times New Roman"/>
          <w:color w:val="000000" w:themeColor="text1"/>
          <w:sz w:val="24"/>
          <w:szCs w:val="26"/>
          <w:lang w:eastAsia="en-US"/>
        </w:rPr>
        <w:t>.</w:t>
      </w:r>
    </w:p>
    <w:p w:rsidR="00464CF3" w:rsidRPr="009D31B2" w:rsidRDefault="00603D9A" w:rsidP="00464CF3">
      <w:pPr>
        <w:spacing w:line="276" w:lineRule="auto"/>
        <w:ind w:firstLine="567"/>
        <w:jc w:val="both"/>
        <w:rPr>
          <w:szCs w:val="26"/>
        </w:rPr>
      </w:pPr>
      <w:r w:rsidRPr="009D31B2">
        <w:rPr>
          <w:szCs w:val="26"/>
        </w:rPr>
        <w:lastRenderedPageBreak/>
        <w:t>4</w:t>
      </w:r>
      <w:r w:rsidR="00464CF3" w:rsidRPr="009D31B2">
        <w:rPr>
          <w:szCs w:val="26"/>
        </w:rPr>
        <w:t>. Контроль за исполнением решения возложить на постоянную комиссию Совета народных депутатов Юргинского муниципального округа второго созыва по бюджету, налогам, финансовой и экономической политике.</w:t>
      </w:r>
    </w:p>
    <w:p w:rsidR="00464CF3" w:rsidRPr="009D31B2" w:rsidRDefault="00464CF3" w:rsidP="00464CF3">
      <w:pPr>
        <w:jc w:val="both"/>
        <w:rPr>
          <w:szCs w:val="26"/>
        </w:rPr>
      </w:pPr>
    </w:p>
    <w:p w:rsidR="00464CF3" w:rsidRPr="009D31B2" w:rsidRDefault="00464CF3" w:rsidP="00464CF3">
      <w:pPr>
        <w:jc w:val="both"/>
        <w:rPr>
          <w:szCs w:val="26"/>
        </w:rPr>
      </w:pPr>
    </w:p>
    <w:p w:rsidR="00464CF3" w:rsidRPr="009D31B2" w:rsidRDefault="00464CF3" w:rsidP="00464CF3">
      <w:pPr>
        <w:jc w:val="both"/>
        <w:rPr>
          <w:color w:val="000000"/>
          <w:szCs w:val="26"/>
        </w:rPr>
      </w:pPr>
      <w:r w:rsidRPr="009D31B2">
        <w:rPr>
          <w:color w:val="000000"/>
          <w:szCs w:val="26"/>
        </w:rPr>
        <w:t>Председатель Совета народных депутатов</w:t>
      </w:r>
    </w:p>
    <w:p w:rsidR="00464CF3" w:rsidRPr="009D31B2" w:rsidRDefault="00464CF3" w:rsidP="00464CF3">
      <w:pPr>
        <w:jc w:val="both"/>
        <w:rPr>
          <w:color w:val="000000"/>
          <w:szCs w:val="26"/>
        </w:rPr>
      </w:pPr>
      <w:r w:rsidRPr="009D31B2">
        <w:rPr>
          <w:color w:val="000000"/>
          <w:szCs w:val="26"/>
        </w:rPr>
        <w:t>Юргинского муниципального округа</w:t>
      </w:r>
      <w:r w:rsidR="00603D9A" w:rsidRPr="009D31B2">
        <w:rPr>
          <w:color w:val="000000"/>
          <w:szCs w:val="26"/>
        </w:rPr>
        <w:tab/>
      </w:r>
      <w:r w:rsidR="00603D9A" w:rsidRPr="009D31B2">
        <w:rPr>
          <w:color w:val="000000"/>
          <w:szCs w:val="26"/>
        </w:rPr>
        <w:tab/>
      </w:r>
      <w:r w:rsidR="00603D9A" w:rsidRPr="009D31B2">
        <w:rPr>
          <w:color w:val="000000"/>
          <w:szCs w:val="26"/>
        </w:rPr>
        <w:tab/>
      </w:r>
      <w:r w:rsidR="00603D9A" w:rsidRPr="009D31B2">
        <w:rPr>
          <w:color w:val="000000"/>
          <w:szCs w:val="26"/>
        </w:rPr>
        <w:tab/>
      </w:r>
      <w:r w:rsidR="00603D9A" w:rsidRPr="009D31B2">
        <w:rPr>
          <w:color w:val="000000"/>
          <w:szCs w:val="26"/>
        </w:rPr>
        <w:tab/>
        <w:t xml:space="preserve">     </w:t>
      </w:r>
      <w:r w:rsidRPr="009D31B2">
        <w:rPr>
          <w:color w:val="000000"/>
          <w:szCs w:val="26"/>
        </w:rPr>
        <w:t xml:space="preserve"> И. Я. Бережнова</w:t>
      </w:r>
    </w:p>
    <w:p w:rsidR="00464CF3" w:rsidRPr="009D31B2" w:rsidRDefault="00464CF3" w:rsidP="00464CF3">
      <w:pPr>
        <w:jc w:val="both"/>
        <w:rPr>
          <w:color w:val="000000"/>
          <w:szCs w:val="26"/>
        </w:rPr>
      </w:pPr>
    </w:p>
    <w:p w:rsidR="00464CF3" w:rsidRPr="009D31B2" w:rsidRDefault="00604AD8" w:rsidP="00464CF3">
      <w:pPr>
        <w:jc w:val="both"/>
        <w:rPr>
          <w:color w:val="000000"/>
          <w:szCs w:val="26"/>
        </w:rPr>
      </w:pPr>
      <w:r>
        <w:rPr>
          <w:color w:val="000000"/>
          <w:szCs w:val="26"/>
        </w:rPr>
        <w:t>И. о. г</w:t>
      </w:r>
      <w:r w:rsidR="00464CF3" w:rsidRPr="009D31B2">
        <w:rPr>
          <w:color w:val="000000"/>
          <w:szCs w:val="26"/>
        </w:rPr>
        <w:t>лав</w:t>
      </w:r>
      <w:r>
        <w:rPr>
          <w:color w:val="000000"/>
          <w:szCs w:val="26"/>
        </w:rPr>
        <w:t>ы</w:t>
      </w:r>
      <w:r w:rsidR="00464CF3" w:rsidRPr="009D31B2">
        <w:rPr>
          <w:color w:val="000000"/>
          <w:szCs w:val="26"/>
        </w:rPr>
        <w:t xml:space="preserve"> Юргинского муниципального округа</w:t>
      </w:r>
      <w:r w:rsidR="00603D9A" w:rsidRPr="009D31B2">
        <w:rPr>
          <w:color w:val="000000"/>
          <w:szCs w:val="26"/>
        </w:rPr>
        <w:tab/>
      </w:r>
      <w:r w:rsidR="00603D9A" w:rsidRPr="009D31B2">
        <w:rPr>
          <w:color w:val="000000"/>
          <w:szCs w:val="26"/>
        </w:rPr>
        <w:tab/>
      </w:r>
      <w:r w:rsidR="00603D9A" w:rsidRPr="009D31B2">
        <w:rPr>
          <w:color w:val="000000"/>
          <w:szCs w:val="26"/>
        </w:rPr>
        <w:tab/>
        <w:t xml:space="preserve">    </w:t>
      </w:r>
      <w:r w:rsidR="00464CF3" w:rsidRPr="009D31B2">
        <w:rPr>
          <w:color w:val="000000"/>
          <w:szCs w:val="26"/>
        </w:rPr>
        <w:t xml:space="preserve">  </w:t>
      </w:r>
      <w:r>
        <w:rPr>
          <w:color w:val="000000"/>
          <w:szCs w:val="26"/>
        </w:rPr>
        <w:t>К. А. Либец</w:t>
      </w:r>
    </w:p>
    <w:p w:rsidR="00464CF3" w:rsidRPr="009D31B2" w:rsidRDefault="00494AA6" w:rsidP="00464CF3">
      <w:pPr>
        <w:rPr>
          <w:szCs w:val="26"/>
        </w:rPr>
      </w:pPr>
      <w:r>
        <w:rPr>
          <w:szCs w:val="26"/>
        </w:rPr>
        <w:t>29</w:t>
      </w:r>
      <w:r w:rsidR="00464CF3" w:rsidRPr="009D31B2">
        <w:rPr>
          <w:szCs w:val="26"/>
        </w:rPr>
        <w:t xml:space="preserve"> января 2026 года</w:t>
      </w:r>
    </w:p>
    <w:p w:rsidR="00173457" w:rsidRPr="009D31B2" w:rsidRDefault="00173457">
      <w:pPr>
        <w:rPr>
          <w:sz w:val="22"/>
        </w:rPr>
      </w:pPr>
    </w:p>
    <w:sectPr w:rsidR="00173457" w:rsidRPr="009D3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648"/>
    <w:rsid w:val="00022C3E"/>
    <w:rsid w:val="000B3EC1"/>
    <w:rsid w:val="000B48B2"/>
    <w:rsid w:val="00173457"/>
    <w:rsid w:val="001B1648"/>
    <w:rsid w:val="00231C95"/>
    <w:rsid w:val="00292A4B"/>
    <w:rsid w:val="003F521F"/>
    <w:rsid w:val="00454DAF"/>
    <w:rsid w:val="00464CF3"/>
    <w:rsid w:val="00494AA6"/>
    <w:rsid w:val="00603D9A"/>
    <w:rsid w:val="00604AD8"/>
    <w:rsid w:val="00663276"/>
    <w:rsid w:val="00772C4B"/>
    <w:rsid w:val="008E4DA1"/>
    <w:rsid w:val="00996E66"/>
    <w:rsid w:val="009D31B2"/>
    <w:rsid w:val="00A560CD"/>
    <w:rsid w:val="00CA563C"/>
    <w:rsid w:val="00EE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C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4C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64C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CF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C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4C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64C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CF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7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2026-01-29T04:30:00Z</cp:lastPrinted>
  <dcterms:created xsi:type="dcterms:W3CDTF">2026-01-16T01:44:00Z</dcterms:created>
  <dcterms:modified xsi:type="dcterms:W3CDTF">2026-01-29T04:31:00Z</dcterms:modified>
</cp:coreProperties>
</file>