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B1802" w:rsidRPr="002B1802" w:rsidRDefault="002B1802" w:rsidP="002B1802">
      <w:pPr>
        <w:widowControl w:val="0"/>
        <w:tabs>
          <w:tab w:val="left" w:pos="2700"/>
          <w:tab w:val="center" w:pos="4677"/>
          <w:tab w:val="left" w:pos="6103"/>
        </w:tabs>
        <w:suppressAutoHyphens/>
        <w:spacing w:after="0" w:line="240" w:lineRule="auto"/>
        <w:jc w:val="center"/>
        <w:rPr>
          <w:rFonts w:ascii="Arial" w:eastAsia="Times New Roman" w:hAnsi="Arial" w:cs="Arial"/>
          <w:kern w:val="1"/>
          <w:sz w:val="28"/>
          <w:szCs w:val="28"/>
        </w:rPr>
      </w:pPr>
      <w:bookmarkStart w:id="0" w:name="_Hlk215222434"/>
      <w:r w:rsidRPr="002B1802">
        <w:rPr>
          <w:rFonts w:ascii="Times New Roman" w:eastAsia="Times New Roman" w:hAnsi="Times New Roman" w:cs="Times New Roman"/>
          <w:noProof/>
          <w:kern w:val="1"/>
          <w:sz w:val="24"/>
          <w:szCs w:val="24"/>
          <w:lang w:eastAsia="ru-RU"/>
        </w:rPr>
        <w:drawing>
          <wp:inline distT="0" distB="0" distL="0" distR="0" wp14:anchorId="67DFF9A0" wp14:editId="16785CBF">
            <wp:extent cx="416560" cy="559435"/>
            <wp:effectExtent l="0" t="0" r="2540" b="0"/>
            <wp:docPr id="20" name="Рисунок 20" descr="Описание: D:\UseR\Pictures\Юргинский МР_герб-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Описание: D:\UseR\Pictures\Юргинский МР_герб-24.pn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16560" cy="559435"/>
                    </a:xfrm>
                    <a:prstGeom prst="rect">
                      <a:avLst/>
                    </a:prstGeom>
                    <a:noFill/>
                    <a:ln>
                      <a:noFill/>
                    </a:ln>
                  </pic:spPr>
                </pic:pic>
              </a:graphicData>
            </a:graphic>
          </wp:inline>
        </w:drawing>
      </w:r>
    </w:p>
    <w:p w:rsidR="002B1802" w:rsidRPr="002B1802" w:rsidRDefault="002B1802" w:rsidP="002B1802">
      <w:pPr>
        <w:widowControl w:val="0"/>
        <w:tabs>
          <w:tab w:val="left" w:pos="2700"/>
          <w:tab w:val="center" w:pos="4677"/>
          <w:tab w:val="left" w:pos="6103"/>
        </w:tabs>
        <w:suppressAutoHyphens/>
        <w:spacing w:after="0" w:line="240" w:lineRule="auto"/>
        <w:jc w:val="center"/>
        <w:rPr>
          <w:rFonts w:ascii="Arial" w:eastAsia="Times New Roman" w:hAnsi="Arial" w:cs="Arial"/>
          <w:kern w:val="1"/>
          <w:sz w:val="28"/>
          <w:szCs w:val="28"/>
        </w:rPr>
      </w:pPr>
    </w:p>
    <w:p w:rsidR="002B1802" w:rsidRPr="002B1802" w:rsidRDefault="002B1802" w:rsidP="002B1802">
      <w:pPr>
        <w:widowControl w:val="0"/>
        <w:tabs>
          <w:tab w:val="left" w:pos="2700"/>
          <w:tab w:val="center" w:pos="4677"/>
          <w:tab w:val="left" w:pos="6103"/>
        </w:tabs>
        <w:suppressAutoHyphens/>
        <w:spacing w:after="0" w:line="240" w:lineRule="auto"/>
        <w:jc w:val="center"/>
        <w:rPr>
          <w:rFonts w:ascii="Arial" w:eastAsia="Times New Roman" w:hAnsi="Arial" w:cs="Arial"/>
          <w:kern w:val="1"/>
          <w:sz w:val="28"/>
          <w:szCs w:val="28"/>
        </w:rPr>
      </w:pPr>
      <w:r w:rsidRPr="002B1802">
        <w:rPr>
          <w:rFonts w:ascii="Arial" w:eastAsia="Times New Roman" w:hAnsi="Arial" w:cs="Arial"/>
          <w:kern w:val="1"/>
          <w:sz w:val="28"/>
          <w:szCs w:val="28"/>
        </w:rPr>
        <w:t>РОССИЙСКАЯ ФЕДЕРАЦИЯ</w:t>
      </w:r>
    </w:p>
    <w:p w:rsidR="002B1802" w:rsidRPr="002B1802" w:rsidRDefault="002B1802" w:rsidP="002B1802">
      <w:pPr>
        <w:tabs>
          <w:tab w:val="center" w:pos="4677"/>
          <w:tab w:val="left" w:pos="6103"/>
          <w:tab w:val="left" w:pos="6630"/>
          <w:tab w:val="left" w:pos="7068"/>
        </w:tabs>
        <w:suppressAutoHyphens/>
        <w:spacing w:after="0" w:line="240" w:lineRule="auto"/>
        <w:jc w:val="center"/>
        <w:rPr>
          <w:rFonts w:ascii="Arial" w:eastAsia="Times New Roman" w:hAnsi="Arial" w:cs="Arial"/>
          <w:kern w:val="1"/>
          <w:sz w:val="28"/>
          <w:szCs w:val="28"/>
        </w:rPr>
      </w:pPr>
      <w:r w:rsidRPr="002B1802">
        <w:rPr>
          <w:rFonts w:ascii="Arial" w:eastAsia="Times New Roman" w:hAnsi="Arial" w:cs="Arial"/>
          <w:kern w:val="1"/>
          <w:sz w:val="28"/>
          <w:szCs w:val="28"/>
        </w:rPr>
        <w:t>Кемеровская область - Кузбасс</w:t>
      </w:r>
    </w:p>
    <w:p w:rsidR="002B1802" w:rsidRPr="002B1802" w:rsidRDefault="002B1802" w:rsidP="002B1802">
      <w:pPr>
        <w:tabs>
          <w:tab w:val="center" w:pos="4677"/>
          <w:tab w:val="left" w:pos="6103"/>
          <w:tab w:val="left" w:pos="7464"/>
        </w:tabs>
        <w:suppressAutoHyphens/>
        <w:spacing w:after="0" w:line="240" w:lineRule="auto"/>
        <w:jc w:val="center"/>
        <w:rPr>
          <w:rFonts w:ascii="Arial" w:eastAsia="Times New Roman" w:hAnsi="Arial" w:cs="Arial"/>
          <w:kern w:val="1"/>
          <w:sz w:val="28"/>
          <w:szCs w:val="28"/>
        </w:rPr>
      </w:pPr>
      <w:proofErr w:type="spellStart"/>
      <w:r w:rsidRPr="002B1802">
        <w:rPr>
          <w:rFonts w:ascii="Arial" w:eastAsia="Times New Roman" w:hAnsi="Arial" w:cs="Arial"/>
          <w:kern w:val="1"/>
          <w:sz w:val="28"/>
          <w:szCs w:val="28"/>
        </w:rPr>
        <w:t>Юргинский</w:t>
      </w:r>
      <w:proofErr w:type="spellEnd"/>
      <w:r w:rsidRPr="002B1802">
        <w:rPr>
          <w:rFonts w:ascii="Arial" w:eastAsia="Times New Roman" w:hAnsi="Arial" w:cs="Arial"/>
          <w:kern w:val="1"/>
          <w:sz w:val="28"/>
          <w:szCs w:val="28"/>
        </w:rPr>
        <w:t xml:space="preserve"> муниципальный округ</w:t>
      </w:r>
    </w:p>
    <w:p w:rsidR="002B1802" w:rsidRPr="002B1802" w:rsidRDefault="002B1802" w:rsidP="002B1802">
      <w:pPr>
        <w:tabs>
          <w:tab w:val="center" w:pos="4677"/>
          <w:tab w:val="left" w:pos="4956"/>
          <w:tab w:val="left" w:pos="5664"/>
        </w:tabs>
        <w:suppressAutoHyphens/>
        <w:spacing w:after="0" w:line="240" w:lineRule="auto"/>
        <w:jc w:val="center"/>
        <w:rPr>
          <w:rFonts w:ascii="Arial" w:eastAsia="Times New Roman" w:hAnsi="Arial" w:cs="Arial"/>
          <w:b/>
          <w:kern w:val="1"/>
          <w:sz w:val="32"/>
          <w:szCs w:val="32"/>
        </w:rPr>
      </w:pPr>
    </w:p>
    <w:p w:rsidR="002B1802" w:rsidRPr="002B1802" w:rsidRDefault="002B1802" w:rsidP="002B1802">
      <w:pPr>
        <w:keepNext/>
        <w:suppressAutoHyphens/>
        <w:spacing w:after="0" w:line="240" w:lineRule="auto"/>
        <w:jc w:val="center"/>
        <w:outlineLvl w:val="0"/>
        <w:rPr>
          <w:rFonts w:ascii="Arial" w:eastAsia="Times New Roman" w:hAnsi="Arial" w:cs="Arial"/>
          <w:b/>
          <w:bCs/>
          <w:kern w:val="1"/>
          <w:sz w:val="32"/>
          <w:szCs w:val="32"/>
        </w:rPr>
      </w:pPr>
      <w:r w:rsidRPr="002B1802">
        <w:rPr>
          <w:rFonts w:ascii="Arial" w:eastAsia="Times New Roman" w:hAnsi="Arial" w:cs="Arial"/>
          <w:b/>
          <w:bCs/>
          <w:kern w:val="1"/>
          <w:sz w:val="32"/>
          <w:szCs w:val="32"/>
        </w:rPr>
        <w:t>П О С Т А Н О В Л Е Н И Е</w:t>
      </w:r>
    </w:p>
    <w:p w:rsidR="002B1802" w:rsidRPr="002B1802" w:rsidRDefault="002B1802" w:rsidP="002B1802">
      <w:pPr>
        <w:tabs>
          <w:tab w:val="left" w:pos="5760"/>
        </w:tabs>
        <w:suppressAutoHyphens/>
        <w:spacing w:after="0" w:line="240" w:lineRule="auto"/>
        <w:jc w:val="center"/>
        <w:rPr>
          <w:rFonts w:ascii="Arial" w:eastAsia="Times New Roman" w:hAnsi="Arial" w:cs="Arial"/>
          <w:kern w:val="1"/>
          <w:sz w:val="26"/>
          <w:szCs w:val="24"/>
        </w:rPr>
      </w:pPr>
    </w:p>
    <w:p w:rsidR="002B1802" w:rsidRPr="002B1802" w:rsidRDefault="002B1802" w:rsidP="002B1802">
      <w:pPr>
        <w:suppressAutoHyphens/>
        <w:spacing w:after="0" w:line="240" w:lineRule="auto"/>
        <w:jc w:val="center"/>
        <w:rPr>
          <w:rFonts w:ascii="Arial" w:eastAsia="Times New Roman" w:hAnsi="Arial" w:cs="Arial"/>
          <w:kern w:val="1"/>
          <w:sz w:val="28"/>
          <w:szCs w:val="28"/>
        </w:rPr>
      </w:pPr>
      <w:r w:rsidRPr="002B1802">
        <w:rPr>
          <w:rFonts w:ascii="Arial" w:eastAsia="Times New Roman" w:hAnsi="Arial" w:cs="Arial"/>
          <w:bCs/>
          <w:kern w:val="1"/>
          <w:sz w:val="28"/>
          <w:szCs w:val="28"/>
        </w:rPr>
        <w:t>администрации</w:t>
      </w:r>
      <w:r w:rsidRPr="002B1802">
        <w:rPr>
          <w:rFonts w:ascii="Arial" w:eastAsia="Times New Roman" w:hAnsi="Arial" w:cs="Arial"/>
          <w:kern w:val="1"/>
          <w:sz w:val="28"/>
          <w:szCs w:val="28"/>
        </w:rPr>
        <w:t xml:space="preserve"> Юргинского муниципального округа</w:t>
      </w:r>
    </w:p>
    <w:p w:rsidR="002B1802" w:rsidRPr="002B1802" w:rsidRDefault="002B1802" w:rsidP="002B1802">
      <w:pPr>
        <w:suppressAutoHyphens/>
        <w:spacing w:after="0" w:line="240" w:lineRule="auto"/>
        <w:jc w:val="center"/>
        <w:rPr>
          <w:rFonts w:ascii="Arial" w:eastAsia="Times New Roman" w:hAnsi="Arial" w:cs="Arial"/>
          <w:kern w:val="1"/>
          <w:sz w:val="26"/>
          <w:szCs w:val="24"/>
        </w:rPr>
      </w:pPr>
    </w:p>
    <w:tbl>
      <w:tblPr>
        <w:tblW w:w="0" w:type="auto"/>
        <w:jc w:val="center"/>
        <w:tblLayout w:type="fixed"/>
        <w:tblLook w:val="01E0" w:firstRow="1" w:lastRow="1" w:firstColumn="1" w:lastColumn="1" w:noHBand="0" w:noVBand="0"/>
      </w:tblPr>
      <w:tblGrid>
        <w:gridCol w:w="784"/>
        <w:gridCol w:w="746"/>
        <w:gridCol w:w="361"/>
        <w:gridCol w:w="1706"/>
        <w:gridCol w:w="486"/>
        <w:gridCol w:w="462"/>
        <w:gridCol w:w="506"/>
        <w:gridCol w:w="805"/>
        <w:gridCol w:w="692"/>
        <w:gridCol w:w="2248"/>
      </w:tblGrid>
      <w:tr w:rsidR="002B1802" w:rsidRPr="002B1802" w:rsidTr="002B1802">
        <w:trPr>
          <w:trHeight w:val="328"/>
          <w:jc w:val="center"/>
        </w:trPr>
        <w:tc>
          <w:tcPr>
            <w:tcW w:w="784" w:type="dxa"/>
            <w:hideMark/>
          </w:tcPr>
          <w:p w:rsidR="002B1802" w:rsidRPr="002B1802" w:rsidRDefault="002B1802" w:rsidP="002B1802">
            <w:pPr>
              <w:suppressAutoHyphens/>
              <w:spacing w:after="0" w:line="240" w:lineRule="auto"/>
              <w:ind w:right="-321"/>
              <w:jc w:val="center"/>
              <w:rPr>
                <w:rFonts w:ascii="Times New Roman" w:eastAsia="Times New Roman" w:hAnsi="Times New Roman" w:cs="Times New Roman"/>
                <w:kern w:val="1"/>
                <w:sz w:val="28"/>
                <w:szCs w:val="28"/>
              </w:rPr>
            </w:pPr>
            <w:r w:rsidRPr="002B1802">
              <w:rPr>
                <w:rFonts w:ascii="Times New Roman" w:eastAsia="Times New Roman" w:hAnsi="Times New Roman" w:cs="Times New Roman"/>
                <w:kern w:val="1"/>
                <w:sz w:val="28"/>
                <w:szCs w:val="28"/>
              </w:rPr>
              <w:t>от «</w:t>
            </w:r>
          </w:p>
        </w:tc>
        <w:tc>
          <w:tcPr>
            <w:tcW w:w="746" w:type="dxa"/>
            <w:tcBorders>
              <w:top w:val="nil"/>
              <w:left w:val="nil"/>
              <w:bottom w:val="single" w:sz="4" w:space="0" w:color="auto"/>
              <w:right w:val="nil"/>
            </w:tcBorders>
            <w:hideMark/>
          </w:tcPr>
          <w:p w:rsidR="002B1802" w:rsidRPr="002B1802" w:rsidRDefault="00374831" w:rsidP="002B1802">
            <w:pPr>
              <w:suppressAutoHyphens/>
              <w:spacing w:after="0" w:line="24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02</w:t>
            </w:r>
          </w:p>
        </w:tc>
        <w:tc>
          <w:tcPr>
            <w:tcW w:w="361" w:type="dxa"/>
            <w:hideMark/>
          </w:tcPr>
          <w:p w:rsidR="002B1802" w:rsidRPr="002B1802" w:rsidRDefault="002B1802" w:rsidP="002B1802">
            <w:pPr>
              <w:suppressAutoHyphens/>
              <w:spacing w:after="0" w:line="240" w:lineRule="auto"/>
              <w:ind w:left="-74"/>
              <w:jc w:val="center"/>
              <w:rPr>
                <w:rFonts w:ascii="Times New Roman" w:eastAsia="Times New Roman" w:hAnsi="Times New Roman" w:cs="Times New Roman"/>
                <w:kern w:val="1"/>
                <w:sz w:val="28"/>
                <w:szCs w:val="28"/>
              </w:rPr>
            </w:pPr>
            <w:r w:rsidRPr="002B1802">
              <w:rPr>
                <w:rFonts w:ascii="Times New Roman" w:eastAsia="Times New Roman" w:hAnsi="Times New Roman" w:cs="Times New Roman"/>
                <w:kern w:val="1"/>
                <w:sz w:val="28"/>
                <w:szCs w:val="28"/>
              </w:rPr>
              <w:t>»</w:t>
            </w:r>
          </w:p>
        </w:tc>
        <w:tc>
          <w:tcPr>
            <w:tcW w:w="1706" w:type="dxa"/>
            <w:tcBorders>
              <w:top w:val="nil"/>
              <w:left w:val="nil"/>
              <w:bottom w:val="single" w:sz="4" w:space="0" w:color="auto"/>
              <w:right w:val="nil"/>
            </w:tcBorders>
            <w:hideMark/>
          </w:tcPr>
          <w:p w:rsidR="002B1802" w:rsidRPr="002B1802" w:rsidRDefault="00374831" w:rsidP="002B1802">
            <w:pPr>
              <w:suppressAutoHyphens/>
              <w:spacing w:after="0" w:line="24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02</w:t>
            </w:r>
          </w:p>
        </w:tc>
        <w:tc>
          <w:tcPr>
            <w:tcW w:w="486" w:type="dxa"/>
            <w:hideMark/>
          </w:tcPr>
          <w:p w:rsidR="002B1802" w:rsidRPr="002B1802" w:rsidRDefault="002B1802" w:rsidP="002B1802">
            <w:pPr>
              <w:suppressAutoHyphens/>
              <w:spacing w:after="0" w:line="240" w:lineRule="auto"/>
              <w:ind w:right="-76"/>
              <w:jc w:val="center"/>
              <w:rPr>
                <w:rFonts w:ascii="Times New Roman" w:eastAsia="Times New Roman" w:hAnsi="Times New Roman" w:cs="Times New Roman"/>
                <w:kern w:val="1"/>
                <w:sz w:val="28"/>
                <w:szCs w:val="28"/>
              </w:rPr>
            </w:pPr>
            <w:r w:rsidRPr="002B1802">
              <w:rPr>
                <w:rFonts w:ascii="Times New Roman" w:eastAsia="Times New Roman" w:hAnsi="Times New Roman" w:cs="Times New Roman"/>
                <w:kern w:val="1"/>
                <w:sz w:val="28"/>
                <w:szCs w:val="28"/>
              </w:rPr>
              <w:t>20</w:t>
            </w:r>
          </w:p>
        </w:tc>
        <w:tc>
          <w:tcPr>
            <w:tcW w:w="462" w:type="dxa"/>
            <w:tcBorders>
              <w:top w:val="nil"/>
              <w:left w:val="nil"/>
              <w:bottom w:val="single" w:sz="4" w:space="0" w:color="auto"/>
              <w:right w:val="nil"/>
            </w:tcBorders>
            <w:hideMark/>
          </w:tcPr>
          <w:p w:rsidR="002B1802" w:rsidRPr="002B1802" w:rsidRDefault="00374831" w:rsidP="002B1802">
            <w:pPr>
              <w:suppressAutoHyphens/>
              <w:spacing w:after="0" w:line="240" w:lineRule="auto"/>
              <w:ind w:right="-152"/>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26</w:t>
            </w:r>
          </w:p>
        </w:tc>
        <w:tc>
          <w:tcPr>
            <w:tcW w:w="506" w:type="dxa"/>
            <w:hideMark/>
          </w:tcPr>
          <w:p w:rsidR="002B1802" w:rsidRPr="002B1802" w:rsidRDefault="002B1802" w:rsidP="002B1802">
            <w:pPr>
              <w:suppressAutoHyphens/>
              <w:spacing w:after="0" w:line="240" w:lineRule="auto"/>
              <w:jc w:val="center"/>
              <w:rPr>
                <w:rFonts w:ascii="Times New Roman" w:eastAsia="Times New Roman" w:hAnsi="Times New Roman" w:cs="Times New Roman"/>
                <w:kern w:val="1"/>
                <w:sz w:val="28"/>
                <w:szCs w:val="28"/>
              </w:rPr>
            </w:pPr>
          </w:p>
        </w:tc>
        <w:tc>
          <w:tcPr>
            <w:tcW w:w="805" w:type="dxa"/>
          </w:tcPr>
          <w:p w:rsidR="002B1802" w:rsidRPr="002B1802" w:rsidRDefault="002B1802" w:rsidP="002B1802">
            <w:pPr>
              <w:suppressAutoHyphens/>
              <w:spacing w:after="0" w:line="240" w:lineRule="auto"/>
              <w:jc w:val="center"/>
              <w:rPr>
                <w:rFonts w:ascii="Times New Roman" w:eastAsia="Times New Roman" w:hAnsi="Times New Roman" w:cs="Times New Roman"/>
                <w:kern w:val="1"/>
                <w:sz w:val="28"/>
                <w:szCs w:val="28"/>
              </w:rPr>
            </w:pPr>
          </w:p>
        </w:tc>
        <w:tc>
          <w:tcPr>
            <w:tcW w:w="692" w:type="dxa"/>
            <w:hideMark/>
          </w:tcPr>
          <w:p w:rsidR="002B1802" w:rsidRPr="002B1802" w:rsidRDefault="002B1802" w:rsidP="002B1802">
            <w:pPr>
              <w:suppressAutoHyphens/>
              <w:spacing w:after="0" w:line="240" w:lineRule="auto"/>
              <w:jc w:val="center"/>
              <w:rPr>
                <w:rFonts w:ascii="Times New Roman" w:eastAsia="Times New Roman" w:hAnsi="Times New Roman" w:cs="Times New Roman"/>
                <w:kern w:val="1"/>
                <w:sz w:val="28"/>
                <w:szCs w:val="28"/>
              </w:rPr>
            </w:pPr>
            <w:r w:rsidRPr="002B1802">
              <w:rPr>
                <w:rFonts w:ascii="Times New Roman" w:eastAsia="Times New Roman" w:hAnsi="Times New Roman" w:cs="Times New Roman"/>
                <w:kern w:val="1"/>
                <w:sz w:val="28"/>
                <w:szCs w:val="28"/>
              </w:rPr>
              <w:t>№</w:t>
            </w:r>
          </w:p>
        </w:tc>
        <w:tc>
          <w:tcPr>
            <w:tcW w:w="2248" w:type="dxa"/>
            <w:tcBorders>
              <w:top w:val="nil"/>
              <w:left w:val="nil"/>
              <w:bottom w:val="single" w:sz="4" w:space="0" w:color="auto"/>
              <w:right w:val="nil"/>
            </w:tcBorders>
            <w:hideMark/>
          </w:tcPr>
          <w:p w:rsidR="002B1802" w:rsidRPr="002B1802" w:rsidRDefault="00374831" w:rsidP="002B1802">
            <w:pPr>
              <w:suppressAutoHyphens/>
              <w:spacing w:after="0" w:line="240" w:lineRule="auto"/>
              <w:jc w:val="center"/>
              <w:rPr>
                <w:rFonts w:ascii="Times New Roman" w:eastAsia="Times New Roman" w:hAnsi="Times New Roman" w:cs="Times New Roman"/>
                <w:kern w:val="1"/>
                <w:sz w:val="28"/>
                <w:szCs w:val="28"/>
              </w:rPr>
            </w:pPr>
            <w:r>
              <w:rPr>
                <w:rFonts w:ascii="Times New Roman" w:eastAsia="Times New Roman" w:hAnsi="Times New Roman" w:cs="Times New Roman"/>
                <w:kern w:val="1"/>
                <w:sz w:val="28"/>
                <w:szCs w:val="28"/>
              </w:rPr>
              <w:t>10-МНА</w:t>
            </w:r>
          </w:p>
        </w:tc>
      </w:tr>
    </w:tbl>
    <w:p w:rsidR="002B1802" w:rsidRDefault="002B1802" w:rsidP="002B1802">
      <w:pPr>
        <w:widowControl w:val="0"/>
        <w:suppressAutoHyphens/>
        <w:spacing w:after="0" w:line="240" w:lineRule="auto"/>
        <w:rPr>
          <w:rFonts w:ascii="Times New Roman" w:eastAsia="Times New Roman" w:hAnsi="Times New Roman" w:cs="Times New Roman"/>
          <w:kern w:val="1"/>
          <w:sz w:val="24"/>
          <w:szCs w:val="24"/>
        </w:rPr>
      </w:pPr>
    </w:p>
    <w:p w:rsidR="006405DD" w:rsidRPr="002B1802" w:rsidRDefault="006405DD" w:rsidP="006405DD">
      <w:pPr>
        <w:widowControl w:val="0"/>
        <w:suppressAutoHyphens/>
        <w:spacing w:after="0" w:line="240" w:lineRule="auto"/>
        <w:jc w:val="center"/>
        <w:rPr>
          <w:rFonts w:ascii="Times New Roman" w:eastAsia="Times New Roman" w:hAnsi="Times New Roman" w:cs="Times New Roman"/>
          <w:kern w:val="1"/>
          <w:sz w:val="24"/>
          <w:szCs w:val="24"/>
        </w:rPr>
      </w:pPr>
    </w:p>
    <w:p w:rsidR="00282E0A" w:rsidRPr="002B1802" w:rsidRDefault="00282E0A" w:rsidP="006405DD">
      <w:pPr>
        <w:jc w:val="center"/>
        <w:rPr>
          <w:rStyle w:val="fontstyle01"/>
          <w:rFonts w:ascii="Times New Roman" w:eastAsia="Times New Roman" w:hAnsi="Times New Roman" w:cs="Times New Roman"/>
          <w:b/>
          <w:color w:val="111111"/>
          <w:sz w:val="24"/>
          <w:szCs w:val="24"/>
        </w:rPr>
      </w:pPr>
      <w:r w:rsidRPr="002B1802">
        <w:rPr>
          <w:rFonts w:ascii="Times New Roman" w:eastAsia="Times New Roman" w:hAnsi="Times New Roman" w:cs="Times New Roman"/>
          <w:b/>
          <w:color w:val="111111"/>
          <w:sz w:val="24"/>
          <w:szCs w:val="24"/>
        </w:rPr>
        <w:t>Об утверждении административного регламента 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0"/>
    <w:p w:rsidR="00282E0A" w:rsidRPr="002B1802" w:rsidRDefault="00337B14" w:rsidP="00A53ACD">
      <w:pPr>
        <w:ind w:firstLine="851"/>
        <w:jc w:val="both"/>
        <w:rPr>
          <w:rFonts w:ascii="TimesNewRomanPSMT" w:hAnsi="TimesNewRomanPSMT"/>
          <w:color w:val="000000"/>
          <w:sz w:val="24"/>
          <w:szCs w:val="24"/>
        </w:rPr>
      </w:pPr>
      <w:r w:rsidRPr="002B1802">
        <w:rPr>
          <w:rStyle w:val="fontstyle01"/>
          <w:sz w:val="24"/>
          <w:szCs w:val="24"/>
        </w:rPr>
        <w:t>Р</w:t>
      </w:r>
      <w:r w:rsidR="005F3F14" w:rsidRPr="002B1802">
        <w:rPr>
          <w:rStyle w:val="fontstyle01"/>
          <w:sz w:val="24"/>
          <w:szCs w:val="24"/>
        </w:rPr>
        <w:t>уководствуясь Федеральным законом от</w:t>
      </w:r>
      <w:r w:rsidR="003A6BEF" w:rsidRPr="002B1802">
        <w:rPr>
          <w:rFonts w:ascii="TimesNewRomanPSMT" w:hAnsi="TimesNewRomanPSMT"/>
          <w:color w:val="000000"/>
          <w:sz w:val="24"/>
          <w:szCs w:val="24"/>
        </w:rPr>
        <w:t xml:space="preserve"> </w:t>
      </w:r>
      <w:r w:rsidR="005F3F14" w:rsidRPr="002B1802">
        <w:rPr>
          <w:rStyle w:val="fontstyle01"/>
          <w:sz w:val="24"/>
          <w:szCs w:val="24"/>
        </w:rPr>
        <w:t>27.07.2010 № 210-ФЗ «Об организации предоставления государственных и</w:t>
      </w:r>
      <w:r w:rsidR="003A6BEF" w:rsidRPr="002B1802">
        <w:rPr>
          <w:rFonts w:ascii="TimesNewRomanPSMT" w:hAnsi="TimesNewRomanPSMT"/>
          <w:color w:val="000000"/>
          <w:sz w:val="24"/>
          <w:szCs w:val="24"/>
        </w:rPr>
        <w:t xml:space="preserve"> </w:t>
      </w:r>
      <w:r w:rsidR="005F3F14" w:rsidRPr="002B1802">
        <w:rPr>
          <w:rStyle w:val="fontstyle01"/>
          <w:sz w:val="24"/>
          <w:szCs w:val="24"/>
        </w:rPr>
        <w:t>муниципальных услуг»,</w:t>
      </w:r>
      <w:r w:rsidRPr="002B1802">
        <w:rPr>
          <w:rStyle w:val="fontstyle01"/>
          <w:sz w:val="24"/>
          <w:szCs w:val="24"/>
        </w:rPr>
        <w:t xml:space="preserve"> </w:t>
      </w:r>
      <w:r w:rsidR="0077554D" w:rsidRPr="002B1802">
        <w:rPr>
          <w:rStyle w:val="fontstyle01"/>
          <w:sz w:val="24"/>
          <w:szCs w:val="24"/>
        </w:rPr>
        <w:t>Законом Кемеровской области-Кузбасса</w:t>
      </w:r>
      <w:r w:rsidRPr="002B1802">
        <w:rPr>
          <w:rStyle w:val="fontstyle01"/>
          <w:sz w:val="24"/>
          <w:szCs w:val="24"/>
        </w:rPr>
        <w:t xml:space="preserve"> от 20.03.2025 33-ОЗ «Об общих принципах организации местного самоуправления в единой системе публичной власти», </w:t>
      </w:r>
      <w:r w:rsidR="0077554D" w:rsidRPr="002B1802">
        <w:rPr>
          <w:rStyle w:val="fontstyle01"/>
          <w:sz w:val="24"/>
          <w:szCs w:val="24"/>
        </w:rPr>
        <w:t>Законом Кемеровской области</w:t>
      </w:r>
      <w:r w:rsidRPr="002B1802">
        <w:rPr>
          <w:rStyle w:val="fontstyle01"/>
          <w:sz w:val="24"/>
          <w:szCs w:val="24"/>
        </w:rPr>
        <w:t xml:space="preserve"> от </w:t>
      </w:r>
      <w:r w:rsidR="00030F0D" w:rsidRPr="002B1802">
        <w:rPr>
          <w:rFonts w:ascii="TimesNewRomanPSMT" w:hAnsi="TimesNewRomanPSMT"/>
          <w:color w:val="000000"/>
          <w:sz w:val="24"/>
          <w:szCs w:val="24"/>
        </w:rPr>
        <w:t>30</w:t>
      </w:r>
      <w:r w:rsidRPr="002B1802">
        <w:rPr>
          <w:rFonts w:ascii="TimesNewRomanPSMT" w:hAnsi="TimesNewRomanPSMT"/>
          <w:color w:val="000000"/>
          <w:sz w:val="24"/>
          <w:szCs w:val="24"/>
        </w:rPr>
        <w:t>.06.200</w:t>
      </w:r>
      <w:r w:rsidR="00030F0D" w:rsidRPr="002B1802">
        <w:rPr>
          <w:rFonts w:ascii="TimesNewRomanPSMT" w:hAnsi="TimesNewRomanPSMT"/>
          <w:color w:val="000000"/>
          <w:sz w:val="24"/>
          <w:szCs w:val="24"/>
        </w:rPr>
        <w:t>7</w:t>
      </w:r>
      <w:r w:rsidRPr="002B1802">
        <w:rPr>
          <w:rFonts w:ascii="TimesNewRomanPSMT" w:hAnsi="TimesNewRomanPSMT"/>
          <w:color w:val="000000"/>
          <w:sz w:val="24"/>
          <w:szCs w:val="24"/>
        </w:rPr>
        <w:t xml:space="preserve"> №103-</w:t>
      </w:r>
      <w:r w:rsidR="00030F0D" w:rsidRPr="002B1802">
        <w:rPr>
          <w:rFonts w:ascii="TimesNewRomanPSMT" w:hAnsi="TimesNewRomanPSMT"/>
          <w:color w:val="000000"/>
          <w:sz w:val="24"/>
          <w:szCs w:val="24"/>
        </w:rPr>
        <w:t>О</w:t>
      </w:r>
      <w:r w:rsidRPr="002B1802">
        <w:rPr>
          <w:rFonts w:ascii="TimesNewRomanPSMT" w:hAnsi="TimesNewRomanPSMT"/>
          <w:color w:val="000000"/>
          <w:sz w:val="24"/>
          <w:szCs w:val="24"/>
        </w:rPr>
        <w:t>З «</w:t>
      </w:r>
      <w:r w:rsidR="00030F0D" w:rsidRPr="002B1802">
        <w:rPr>
          <w:rFonts w:ascii="TimesNewRomanPSMT" w:hAnsi="TimesNewRomanPSMT"/>
          <w:color w:val="000000"/>
          <w:sz w:val="24"/>
          <w:szCs w:val="24"/>
        </w:rPr>
        <w:t>О некоторых вопросах прохождения муниципальной службы</w:t>
      </w:r>
      <w:r w:rsidRPr="002B1802">
        <w:rPr>
          <w:rFonts w:ascii="TimesNewRomanPSMT" w:hAnsi="TimesNewRomanPSMT"/>
          <w:color w:val="000000"/>
          <w:sz w:val="24"/>
          <w:szCs w:val="24"/>
        </w:rPr>
        <w:t>»,</w:t>
      </w:r>
      <w:r w:rsidR="005F3F14" w:rsidRPr="002B1802">
        <w:rPr>
          <w:rStyle w:val="fontstyle01"/>
          <w:sz w:val="24"/>
          <w:szCs w:val="24"/>
        </w:rPr>
        <w:t xml:space="preserve"> на основании Устава муниципального образования</w:t>
      </w:r>
      <w:r w:rsidR="003A6BEF" w:rsidRPr="002B1802">
        <w:rPr>
          <w:rFonts w:ascii="TimesNewRomanPSMT" w:hAnsi="TimesNewRomanPSMT"/>
          <w:color w:val="000000"/>
          <w:sz w:val="24"/>
          <w:szCs w:val="24"/>
        </w:rPr>
        <w:t xml:space="preserve"> </w:t>
      </w:r>
      <w:r w:rsidR="00282E0A" w:rsidRPr="002B1802">
        <w:rPr>
          <w:rStyle w:val="fontstyle01"/>
          <w:sz w:val="24"/>
          <w:szCs w:val="24"/>
        </w:rPr>
        <w:t>Юргинский муниципальный округ</w:t>
      </w:r>
      <w:r w:rsidR="005F3F14" w:rsidRPr="002B1802">
        <w:rPr>
          <w:rStyle w:val="fontstyle01"/>
          <w:sz w:val="24"/>
          <w:szCs w:val="24"/>
        </w:rPr>
        <w:t xml:space="preserve"> Кемеровской области </w:t>
      </w:r>
      <w:r w:rsidRPr="002B1802">
        <w:rPr>
          <w:rStyle w:val="fontstyle01"/>
          <w:sz w:val="24"/>
          <w:szCs w:val="24"/>
        </w:rPr>
        <w:t>–</w:t>
      </w:r>
      <w:r w:rsidR="005F3F14" w:rsidRPr="002B1802">
        <w:rPr>
          <w:rStyle w:val="fontstyle01"/>
          <w:sz w:val="24"/>
          <w:szCs w:val="24"/>
        </w:rPr>
        <w:t xml:space="preserve"> Кузбасса</w:t>
      </w:r>
      <w:r w:rsidRPr="002B1802">
        <w:rPr>
          <w:rStyle w:val="fontstyle01"/>
          <w:sz w:val="24"/>
          <w:szCs w:val="24"/>
        </w:rPr>
        <w:t>,</w:t>
      </w:r>
      <w:r w:rsidR="003A6BEF" w:rsidRPr="002B1802">
        <w:rPr>
          <w:rFonts w:ascii="TimesNewRomanPSMT" w:hAnsi="TimesNewRomanPSMT"/>
          <w:color w:val="000000"/>
          <w:sz w:val="24"/>
          <w:szCs w:val="24"/>
        </w:rPr>
        <w:t xml:space="preserve"> </w:t>
      </w:r>
      <w:r w:rsidRPr="002B1802">
        <w:rPr>
          <w:rStyle w:val="fontstyle01"/>
          <w:sz w:val="24"/>
          <w:szCs w:val="24"/>
        </w:rPr>
        <w:t>в целях повышения качества и доступности результатов</w:t>
      </w:r>
      <w:r w:rsidRPr="002B1802">
        <w:rPr>
          <w:rFonts w:ascii="TimesNewRomanPSMT" w:hAnsi="TimesNewRomanPSMT"/>
          <w:color w:val="000000"/>
          <w:sz w:val="24"/>
          <w:szCs w:val="24"/>
        </w:rPr>
        <w:t xml:space="preserve"> </w:t>
      </w:r>
      <w:r w:rsidRPr="002B1802">
        <w:rPr>
          <w:rStyle w:val="fontstyle01"/>
          <w:sz w:val="24"/>
          <w:szCs w:val="24"/>
        </w:rPr>
        <w:t>получения услуги по назначению пенсии за выслугу лет лицам, замещавшим</w:t>
      </w:r>
      <w:r w:rsidRPr="002B1802">
        <w:rPr>
          <w:rFonts w:ascii="TimesNewRomanPSMT" w:hAnsi="TimesNewRomanPSMT"/>
          <w:color w:val="000000"/>
          <w:sz w:val="24"/>
          <w:szCs w:val="24"/>
        </w:rPr>
        <w:t xml:space="preserve"> </w:t>
      </w:r>
      <w:r w:rsidRPr="002B1802">
        <w:rPr>
          <w:rStyle w:val="fontstyle01"/>
          <w:sz w:val="24"/>
          <w:szCs w:val="24"/>
        </w:rPr>
        <w:t>муниципальные должности и должности муниципальной службы</w:t>
      </w:r>
      <w:r w:rsidRPr="002B1802">
        <w:rPr>
          <w:rFonts w:ascii="TimesNewRomanPSMT" w:hAnsi="TimesNewRomanPSMT"/>
          <w:color w:val="000000"/>
          <w:sz w:val="24"/>
          <w:szCs w:val="24"/>
        </w:rPr>
        <w:t xml:space="preserve"> </w:t>
      </w:r>
      <w:r w:rsidRPr="002B1802">
        <w:rPr>
          <w:rStyle w:val="fontstyle01"/>
          <w:sz w:val="24"/>
          <w:szCs w:val="24"/>
        </w:rPr>
        <w:t>Юргинского муниципального округа:</w:t>
      </w:r>
    </w:p>
    <w:p w:rsidR="00282E0A" w:rsidRPr="002B1802" w:rsidRDefault="005F3F14" w:rsidP="00A53ACD">
      <w:pPr>
        <w:ind w:firstLine="851"/>
        <w:jc w:val="both"/>
        <w:rPr>
          <w:sz w:val="24"/>
          <w:szCs w:val="24"/>
        </w:rPr>
      </w:pPr>
      <w:r w:rsidRPr="002B1802">
        <w:rPr>
          <w:rStyle w:val="fontstyle01"/>
          <w:sz w:val="24"/>
          <w:szCs w:val="24"/>
        </w:rPr>
        <w:t>1. Утвердить административный регламент предоставления</w:t>
      </w:r>
      <w:r w:rsidR="003A6BEF" w:rsidRPr="002B1802">
        <w:rPr>
          <w:rFonts w:ascii="TimesNewRomanPSMT" w:hAnsi="TimesNewRomanPSMT"/>
          <w:color w:val="000000"/>
          <w:sz w:val="24"/>
          <w:szCs w:val="24"/>
        </w:rPr>
        <w:t xml:space="preserve"> </w:t>
      </w:r>
      <w:r w:rsidRPr="002B1802">
        <w:rPr>
          <w:rStyle w:val="fontstyle01"/>
          <w:sz w:val="24"/>
          <w:szCs w:val="24"/>
        </w:rPr>
        <w:t>муниципальной услуги «Назначение пенсии за выслугу лет лицам,</w:t>
      </w:r>
      <w:r w:rsidR="003A6BEF" w:rsidRPr="002B1802">
        <w:rPr>
          <w:rFonts w:ascii="TimesNewRomanPSMT" w:hAnsi="TimesNewRomanPSMT"/>
          <w:color w:val="000000"/>
          <w:sz w:val="24"/>
          <w:szCs w:val="24"/>
        </w:rPr>
        <w:t xml:space="preserve"> </w:t>
      </w:r>
      <w:r w:rsidRPr="002B1802">
        <w:rPr>
          <w:rStyle w:val="fontstyle01"/>
          <w:sz w:val="24"/>
          <w:szCs w:val="24"/>
        </w:rPr>
        <w:t>замещавшим муниципальные должности и должности муниципальной</w:t>
      </w:r>
      <w:r w:rsidR="003A6BEF" w:rsidRPr="002B1802">
        <w:rPr>
          <w:rFonts w:ascii="TimesNewRomanPSMT" w:hAnsi="TimesNewRomanPSMT"/>
          <w:color w:val="000000"/>
          <w:sz w:val="24"/>
          <w:szCs w:val="24"/>
        </w:rPr>
        <w:t xml:space="preserve"> </w:t>
      </w:r>
      <w:r w:rsidRPr="002B1802">
        <w:rPr>
          <w:rStyle w:val="fontstyle01"/>
          <w:sz w:val="24"/>
          <w:szCs w:val="24"/>
        </w:rPr>
        <w:t xml:space="preserve">службы </w:t>
      </w:r>
      <w:r w:rsidR="00282E0A" w:rsidRPr="002B1802">
        <w:rPr>
          <w:rStyle w:val="fontstyle01"/>
          <w:sz w:val="24"/>
          <w:szCs w:val="24"/>
        </w:rPr>
        <w:t>Юргинского муниципального округа</w:t>
      </w:r>
      <w:r w:rsidRPr="002B1802">
        <w:rPr>
          <w:rStyle w:val="fontstyle01"/>
          <w:sz w:val="24"/>
          <w:szCs w:val="24"/>
        </w:rPr>
        <w:t xml:space="preserve"> Кемеровской области-</w:t>
      </w:r>
      <w:r w:rsidR="003A6BEF" w:rsidRPr="002B1802">
        <w:rPr>
          <w:rFonts w:ascii="TimesNewRomanPSMT" w:hAnsi="TimesNewRomanPSMT"/>
          <w:color w:val="000000"/>
          <w:sz w:val="24"/>
          <w:szCs w:val="24"/>
        </w:rPr>
        <w:t xml:space="preserve"> </w:t>
      </w:r>
      <w:r w:rsidRPr="002B1802">
        <w:rPr>
          <w:rStyle w:val="fontstyle01"/>
          <w:sz w:val="24"/>
          <w:szCs w:val="24"/>
        </w:rPr>
        <w:t xml:space="preserve">Кузбасса», согласно </w:t>
      </w:r>
      <w:r w:rsidR="00282E0A" w:rsidRPr="002B1802">
        <w:rPr>
          <w:rStyle w:val="fontstyle01"/>
          <w:sz w:val="24"/>
          <w:szCs w:val="24"/>
        </w:rPr>
        <w:t>П</w:t>
      </w:r>
      <w:r w:rsidRPr="002B1802">
        <w:rPr>
          <w:rStyle w:val="fontstyle01"/>
          <w:sz w:val="24"/>
          <w:szCs w:val="24"/>
        </w:rPr>
        <w:t>риложению.</w:t>
      </w:r>
      <w:r w:rsidR="00282E0A" w:rsidRPr="002B1802">
        <w:rPr>
          <w:sz w:val="24"/>
          <w:szCs w:val="24"/>
        </w:rPr>
        <w:t xml:space="preserve"> </w:t>
      </w:r>
    </w:p>
    <w:p w:rsidR="00576FE1" w:rsidRPr="002B1802" w:rsidRDefault="00576FE1" w:rsidP="00A53ACD">
      <w:pPr>
        <w:ind w:firstLine="851"/>
        <w:jc w:val="both"/>
        <w:rPr>
          <w:rFonts w:ascii="Times New Roman" w:hAnsi="Times New Roman" w:cs="Times New Roman"/>
          <w:sz w:val="24"/>
          <w:szCs w:val="24"/>
        </w:rPr>
      </w:pPr>
      <w:r w:rsidRPr="002B1802">
        <w:rPr>
          <w:rFonts w:ascii="Times New Roman" w:hAnsi="Times New Roman" w:cs="Times New Roman"/>
          <w:sz w:val="24"/>
          <w:szCs w:val="24"/>
        </w:rPr>
        <w:t>2. Признать утратившим силу постановление администрации Юргинского муниципального округа от 15.06.2021 № 5</w:t>
      </w:r>
      <w:r w:rsidR="00315AFF" w:rsidRPr="002B1802">
        <w:rPr>
          <w:rFonts w:ascii="Times New Roman" w:hAnsi="Times New Roman" w:cs="Times New Roman"/>
          <w:sz w:val="24"/>
          <w:szCs w:val="24"/>
        </w:rPr>
        <w:t>2</w:t>
      </w:r>
      <w:r w:rsidRPr="002B1802">
        <w:rPr>
          <w:rFonts w:ascii="Times New Roman" w:hAnsi="Times New Roman" w:cs="Times New Roman"/>
          <w:sz w:val="24"/>
          <w:szCs w:val="24"/>
        </w:rPr>
        <w:t xml:space="preserve">-МНА </w:t>
      </w:r>
      <w:r w:rsidR="00315AFF" w:rsidRPr="002B1802">
        <w:rPr>
          <w:rFonts w:ascii="Times New Roman" w:hAnsi="Times New Roman" w:cs="Times New Roman"/>
          <w:sz w:val="24"/>
          <w:szCs w:val="24"/>
        </w:rPr>
        <w:t xml:space="preserve">Об утверждении административного регламента предоставления муниципальной услуги </w:t>
      </w:r>
      <w:r w:rsidR="00C13B13" w:rsidRPr="002B1802">
        <w:rPr>
          <w:rFonts w:ascii="Times New Roman" w:hAnsi="Times New Roman" w:cs="Times New Roman"/>
          <w:sz w:val="24"/>
          <w:szCs w:val="24"/>
        </w:rPr>
        <w:t>«</w:t>
      </w:r>
      <w:r w:rsidR="00315AFF" w:rsidRPr="002B1802">
        <w:rPr>
          <w:rFonts w:ascii="Times New Roman" w:hAnsi="Times New Roman" w:cs="Times New Roman"/>
          <w:sz w:val="24"/>
          <w:szCs w:val="24"/>
        </w:rPr>
        <w:t>Назначение и выплата пенсии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r w:rsidR="00C13B13" w:rsidRPr="002B1802">
        <w:rPr>
          <w:rFonts w:ascii="Times New Roman" w:hAnsi="Times New Roman" w:cs="Times New Roman"/>
          <w:sz w:val="24"/>
          <w:szCs w:val="24"/>
        </w:rPr>
        <w:t>»</w:t>
      </w:r>
      <w:r w:rsidRPr="002B1802">
        <w:rPr>
          <w:rFonts w:ascii="Times New Roman" w:hAnsi="Times New Roman" w:cs="Times New Roman"/>
          <w:sz w:val="24"/>
          <w:szCs w:val="24"/>
        </w:rPr>
        <w:t>.</w:t>
      </w:r>
    </w:p>
    <w:p w:rsidR="002B1802" w:rsidRDefault="008C71D5" w:rsidP="00A53ACD">
      <w:pPr>
        <w:ind w:firstLine="851"/>
        <w:jc w:val="both"/>
        <w:rPr>
          <w:rStyle w:val="fontstyle01"/>
          <w:sz w:val="24"/>
          <w:szCs w:val="24"/>
        </w:rPr>
      </w:pPr>
      <w:r w:rsidRPr="002B1802">
        <w:rPr>
          <w:rStyle w:val="fontstyle01"/>
          <w:sz w:val="24"/>
          <w:szCs w:val="24"/>
        </w:rPr>
        <w:t>3. Настоящее постановление вступает в силу после его официального опубликования в сетевом издании - «Вестник Юргинского муниципального округа» (доменное имя: vestnik-umo.ru).</w:t>
      </w:r>
    </w:p>
    <w:p w:rsidR="008C71D5" w:rsidRPr="002B1802" w:rsidRDefault="008C71D5" w:rsidP="00A53ACD">
      <w:pPr>
        <w:ind w:firstLine="851"/>
        <w:jc w:val="both"/>
        <w:rPr>
          <w:rStyle w:val="fontstyle01"/>
          <w:sz w:val="24"/>
          <w:szCs w:val="24"/>
        </w:rPr>
      </w:pPr>
      <w:r w:rsidRPr="002B1802">
        <w:rPr>
          <w:rStyle w:val="fontstyle01"/>
          <w:sz w:val="24"/>
          <w:szCs w:val="24"/>
        </w:rPr>
        <w:lastRenderedPageBreak/>
        <w:t>4. Разместить настоящее постановление в информационно-телекоммуникационной сети «Интернет» на официальном сайте администрации Юргинского муниципального округа.</w:t>
      </w:r>
    </w:p>
    <w:p w:rsidR="00F1227C" w:rsidRPr="002B1802" w:rsidRDefault="006D36B6" w:rsidP="00A53ACD">
      <w:pPr>
        <w:ind w:firstLine="851"/>
        <w:jc w:val="both"/>
        <w:rPr>
          <w:rFonts w:ascii="TimesNewRomanPSMT" w:hAnsi="TimesNewRomanPSMT"/>
          <w:color w:val="000000"/>
          <w:sz w:val="24"/>
          <w:szCs w:val="24"/>
        </w:rPr>
      </w:pPr>
      <w:r w:rsidRPr="002B1802">
        <w:rPr>
          <w:rStyle w:val="fontstyle01"/>
          <w:sz w:val="24"/>
          <w:szCs w:val="24"/>
        </w:rPr>
        <w:t>5</w:t>
      </w:r>
      <w:r w:rsidR="005F3F14" w:rsidRPr="002B1802">
        <w:rPr>
          <w:rStyle w:val="fontstyle01"/>
          <w:sz w:val="24"/>
          <w:szCs w:val="24"/>
        </w:rPr>
        <w:t xml:space="preserve">. Контроль за </w:t>
      </w:r>
      <w:r w:rsidR="008C71D5" w:rsidRPr="002B1802">
        <w:rPr>
          <w:rStyle w:val="fontstyle01"/>
          <w:sz w:val="24"/>
          <w:szCs w:val="24"/>
        </w:rPr>
        <w:t>исполнением</w:t>
      </w:r>
      <w:r w:rsidR="005F3F14" w:rsidRPr="002B1802">
        <w:rPr>
          <w:rStyle w:val="fontstyle01"/>
          <w:sz w:val="24"/>
          <w:szCs w:val="24"/>
        </w:rPr>
        <w:t xml:space="preserve"> настоящего постановления возложить на</w:t>
      </w:r>
      <w:r w:rsidR="003A6BEF" w:rsidRPr="002B1802">
        <w:rPr>
          <w:rFonts w:ascii="TimesNewRomanPSMT" w:hAnsi="TimesNewRomanPSMT"/>
          <w:color w:val="000000"/>
          <w:sz w:val="24"/>
          <w:szCs w:val="24"/>
        </w:rPr>
        <w:t xml:space="preserve"> </w:t>
      </w:r>
      <w:r w:rsidR="008C71D5" w:rsidRPr="002B1802">
        <w:rPr>
          <w:rStyle w:val="fontstyle01"/>
          <w:sz w:val="24"/>
          <w:szCs w:val="24"/>
        </w:rPr>
        <w:t>начальника Управления социальной защиты населения администрации Юргинского муниципального округа С.В. Гордееву.</w:t>
      </w:r>
      <w:r w:rsidR="003A6BEF" w:rsidRPr="002B1802">
        <w:rPr>
          <w:rFonts w:ascii="TimesNewRomanPSMT" w:hAnsi="TimesNewRomanPSMT"/>
          <w:color w:val="000000"/>
          <w:sz w:val="24"/>
          <w:szCs w:val="24"/>
        </w:rPr>
        <w:t xml:space="preserve"> </w:t>
      </w:r>
    </w:p>
    <w:p w:rsidR="002B1802" w:rsidRDefault="002B1802" w:rsidP="002B1802">
      <w:pPr>
        <w:widowControl w:val="0"/>
        <w:suppressAutoHyphens/>
        <w:spacing w:after="0" w:line="240" w:lineRule="auto"/>
        <w:rPr>
          <w:rFonts w:ascii="Times New Roman" w:eastAsia="Times New Roman" w:hAnsi="Times New Roman" w:cs="Times New Roman"/>
          <w:kern w:val="1"/>
          <w:sz w:val="24"/>
          <w:szCs w:val="24"/>
        </w:rPr>
      </w:pPr>
    </w:p>
    <w:p w:rsidR="00374831" w:rsidRDefault="00374831" w:rsidP="002B1802">
      <w:pPr>
        <w:widowControl w:val="0"/>
        <w:suppressAutoHyphens/>
        <w:spacing w:after="0" w:line="240" w:lineRule="auto"/>
        <w:rPr>
          <w:rFonts w:ascii="Times New Roman" w:eastAsia="Times New Roman" w:hAnsi="Times New Roman" w:cs="Times New Roman"/>
          <w:kern w:val="1"/>
          <w:sz w:val="24"/>
          <w:szCs w:val="24"/>
        </w:rPr>
      </w:pPr>
    </w:p>
    <w:p w:rsidR="00374831" w:rsidRDefault="00374831" w:rsidP="002B1802">
      <w:pPr>
        <w:widowControl w:val="0"/>
        <w:suppressAutoHyphens/>
        <w:spacing w:after="0" w:line="240" w:lineRule="auto"/>
        <w:rPr>
          <w:rFonts w:ascii="Times New Roman" w:eastAsia="Times New Roman" w:hAnsi="Times New Roman" w:cs="Times New Roman"/>
          <w:kern w:val="1"/>
          <w:sz w:val="24"/>
          <w:szCs w:val="24"/>
        </w:rPr>
      </w:pPr>
    </w:p>
    <w:p w:rsidR="00374831" w:rsidRPr="002B1802" w:rsidRDefault="00374831" w:rsidP="002B1802">
      <w:pPr>
        <w:widowControl w:val="0"/>
        <w:suppressAutoHyphens/>
        <w:spacing w:after="0" w:line="240" w:lineRule="auto"/>
        <w:rPr>
          <w:rFonts w:ascii="Times New Roman" w:eastAsia="Times New Roman" w:hAnsi="Times New Roman" w:cs="Times New Roman"/>
          <w:kern w:val="1"/>
          <w:sz w:val="24"/>
          <w:szCs w:val="24"/>
        </w:rPr>
      </w:pPr>
    </w:p>
    <w:tbl>
      <w:tblPr>
        <w:tblW w:w="9606" w:type="dxa"/>
        <w:tblLook w:val="04A0" w:firstRow="1" w:lastRow="0" w:firstColumn="1" w:lastColumn="0" w:noHBand="0" w:noVBand="1"/>
      </w:tblPr>
      <w:tblGrid>
        <w:gridCol w:w="6062"/>
        <w:gridCol w:w="3544"/>
      </w:tblGrid>
      <w:tr w:rsidR="002B1802" w:rsidRPr="002B1802" w:rsidTr="002B1802">
        <w:tc>
          <w:tcPr>
            <w:tcW w:w="6062" w:type="dxa"/>
            <w:hideMark/>
          </w:tcPr>
          <w:p w:rsidR="002B1802" w:rsidRPr="002B1802" w:rsidRDefault="002B1802" w:rsidP="002B1802">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Глава Юргинского</w:t>
            </w:r>
          </w:p>
          <w:p w:rsidR="002B1802" w:rsidRPr="002B1802" w:rsidRDefault="002B1802" w:rsidP="002B1802">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муниципального округа</w:t>
            </w:r>
          </w:p>
        </w:tc>
        <w:tc>
          <w:tcPr>
            <w:tcW w:w="3544" w:type="dxa"/>
          </w:tcPr>
          <w:p w:rsidR="002B1802" w:rsidRPr="002B1802" w:rsidRDefault="002B1802" w:rsidP="002B1802">
            <w:pPr>
              <w:widowControl w:val="0"/>
              <w:tabs>
                <w:tab w:val="left" w:pos="969"/>
                <w:tab w:val="left" w:pos="1083"/>
              </w:tabs>
              <w:suppressAutoHyphens/>
              <w:spacing w:after="0" w:line="240" w:lineRule="auto"/>
              <w:ind w:firstLine="709"/>
              <w:jc w:val="both"/>
              <w:rPr>
                <w:rFonts w:ascii="Times New Roman" w:eastAsia="Times New Roman" w:hAnsi="Times New Roman" w:cs="Times New Roman"/>
                <w:kern w:val="1"/>
                <w:sz w:val="24"/>
                <w:szCs w:val="24"/>
              </w:rPr>
            </w:pPr>
          </w:p>
          <w:p w:rsidR="002B1802" w:rsidRPr="002B1802" w:rsidRDefault="002B1802" w:rsidP="002B1802">
            <w:pPr>
              <w:widowControl w:val="0"/>
              <w:suppressAutoHyphens/>
              <w:spacing w:after="0" w:line="240" w:lineRule="auto"/>
              <w:ind w:firstLine="709"/>
              <w:jc w:val="both"/>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 xml:space="preserve">           Д.К. </w:t>
            </w:r>
            <w:proofErr w:type="spellStart"/>
            <w:r w:rsidRPr="002B1802">
              <w:rPr>
                <w:rFonts w:ascii="Times New Roman" w:eastAsia="Times New Roman" w:hAnsi="Times New Roman" w:cs="Times New Roman"/>
                <w:kern w:val="1"/>
                <w:sz w:val="24"/>
                <w:szCs w:val="24"/>
              </w:rPr>
              <w:t>Дадашов</w:t>
            </w:r>
            <w:proofErr w:type="spellEnd"/>
          </w:p>
        </w:tc>
      </w:tr>
    </w:tbl>
    <w:p w:rsidR="00374831" w:rsidRDefault="00374831">
      <w:pPr>
        <w:rPr>
          <w:rStyle w:val="fontstyle01"/>
          <w:sz w:val="24"/>
          <w:szCs w:val="24"/>
        </w:rPr>
      </w:pPr>
      <w:r>
        <w:rPr>
          <w:rStyle w:val="fontstyle01"/>
          <w:sz w:val="24"/>
          <w:szCs w:val="24"/>
        </w:rPr>
        <w:br w:type="page"/>
      </w:r>
    </w:p>
    <w:p w:rsidR="002B1802" w:rsidRPr="002B1802" w:rsidRDefault="002B1802" w:rsidP="002B1802">
      <w:pPr>
        <w:widowControl w:val="0"/>
        <w:tabs>
          <w:tab w:val="center" w:pos="7229"/>
        </w:tabs>
        <w:suppressAutoHyphens/>
        <w:spacing w:after="0" w:line="240" w:lineRule="auto"/>
        <w:ind w:left="5103"/>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lastRenderedPageBreak/>
        <w:t>Приложение</w:t>
      </w:r>
    </w:p>
    <w:p w:rsidR="002B1802" w:rsidRPr="002B1802" w:rsidRDefault="002B1802" w:rsidP="002B1802">
      <w:pPr>
        <w:widowControl w:val="0"/>
        <w:suppressAutoHyphens/>
        <w:spacing w:after="0" w:line="240" w:lineRule="auto"/>
        <w:ind w:left="5103"/>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к постановлению администрации</w:t>
      </w:r>
    </w:p>
    <w:p w:rsidR="002B1802" w:rsidRPr="002B1802" w:rsidRDefault="002B1802" w:rsidP="002B1802">
      <w:pPr>
        <w:widowControl w:val="0"/>
        <w:suppressAutoHyphens/>
        <w:spacing w:after="0" w:line="240" w:lineRule="auto"/>
        <w:ind w:left="5103"/>
        <w:rPr>
          <w:rFonts w:ascii="Times New Roman" w:eastAsia="Times New Roman" w:hAnsi="Times New Roman" w:cs="Times New Roman"/>
          <w:kern w:val="1"/>
          <w:sz w:val="24"/>
          <w:szCs w:val="24"/>
        </w:rPr>
      </w:pPr>
      <w:r w:rsidRPr="002B1802">
        <w:rPr>
          <w:rFonts w:ascii="Times New Roman" w:eastAsia="Times New Roman" w:hAnsi="Times New Roman" w:cs="Times New Roman"/>
          <w:kern w:val="1"/>
          <w:sz w:val="24"/>
          <w:szCs w:val="24"/>
        </w:rPr>
        <w:t>Юргинского муниципального округа</w:t>
      </w:r>
    </w:p>
    <w:p w:rsidR="002B1802" w:rsidRPr="002B1802" w:rsidRDefault="00374831" w:rsidP="002B1802">
      <w:pPr>
        <w:widowControl w:val="0"/>
        <w:suppressAutoHyphens/>
        <w:spacing w:after="0" w:line="240" w:lineRule="auto"/>
        <w:ind w:left="5103"/>
        <w:rPr>
          <w:rFonts w:ascii="Times New Roman" w:eastAsia="Times New Roman" w:hAnsi="Times New Roman" w:cs="Times New Roman"/>
          <w:kern w:val="1"/>
          <w:sz w:val="26"/>
          <w:szCs w:val="26"/>
        </w:rPr>
      </w:pPr>
      <w:r>
        <w:rPr>
          <w:rFonts w:ascii="Times New Roman" w:eastAsia="Times New Roman" w:hAnsi="Times New Roman" w:cs="Times New Roman"/>
          <w:kern w:val="1"/>
          <w:sz w:val="24"/>
          <w:szCs w:val="24"/>
        </w:rPr>
        <w:t xml:space="preserve">от </w:t>
      </w:r>
      <w:r w:rsidR="006405DD">
        <w:rPr>
          <w:rFonts w:ascii="Times New Roman" w:eastAsia="Times New Roman" w:hAnsi="Times New Roman" w:cs="Times New Roman"/>
          <w:kern w:val="1"/>
          <w:sz w:val="24"/>
          <w:szCs w:val="24"/>
          <w:u w:val="single"/>
        </w:rPr>
        <w:t>02.02.2026</w:t>
      </w:r>
      <w:bookmarkStart w:id="1" w:name="_GoBack"/>
      <w:bookmarkEnd w:id="1"/>
      <w:r>
        <w:rPr>
          <w:rFonts w:ascii="Times New Roman" w:eastAsia="Times New Roman" w:hAnsi="Times New Roman" w:cs="Times New Roman"/>
          <w:kern w:val="1"/>
          <w:sz w:val="24"/>
          <w:szCs w:val="24"/>
        </w:rPr>
        <w:t xml:space="preserve"> № </w:t>
      </w:r>
      <w:r w:rsidRPr="00374831">
        <w:rPr>
          <w:rFonts w:ascii="Times New Roman" w:eastAsia="Times New Roman" w:hAnsi="Times New Roman" w:cs="Times New Roman"/>
          <w:kern w:val="1"/>
          <w:sz w:val="24"/>
          <w:szCs w:val="24"/>
          <w:u w:val="single"/>
        </w:rPr>
        <w:t>10-МНА</w:t>
      </w:r>
    </w:p>
    <w:p w:rsidR="008C71D5" w:rsidRPr="002B1802" w:rsidRDefault="008C71D5" w:rsidP="00DD4386">
      <w:pPr>
        <w:jc w:val="center"/>
        <w:rPr>
          <w:rStyle w:val="fontstyle01"/>
          <w:sz w:val="24"/>
          <w:szCs w:val="24"/>
        </w:rPr>
      </w:pPr>
    </w:p>
    <w:p w:rsidR="00DD4386" w:rsidRPr="002B1802" w:rsidRDefault="005F3F14" w:rsidP="002D7D5D">
      <w:pPr>
        <w:spacing w:after="0"/>
        <w:ind w:firstLine="851"/>
        <w:jc w:val="center"/>
        <w:rPr>
          <w:rFonts w:ascii="Times New Roman" w:hAnsi="Times New Roman" w:cs="Times New Roman"/>
          <w:b/>
          <w:bCs/>
          <w:sz w:val="24"/>
          <w:szCs w:val="24"/>
        </w:rPr>
      </w:pPr>
      <w:r w:rsidRPr="002B1802">
        <w:rPr>
          <w:rFonts w:ascii="Times New Roman" w:hAnsi="Times New Roman" w:cs="Times New Roman"/>
          <w:b/>
          <w:bCs/>
          <w:sz w:val="24"/>
          <w:szCs w:val="24"/>
        </w:rPr>
        <w:t>1. Общие положения</w:t>
      </w:r>
    </w:p>
    <w:p w:rsidR="00350557" w:rsidRPr="002B1802" w:rsidRDefault="00350557" w:rsidP="002D7D5D">
      <w:pPr>
        <w:spacing w:after="0"/>
        <w:ind w:firstLine="851"/>
        <w:jc w:val="center"/>
        <w:rPr>
          <w:rFonts w:ascii="Times New Roman" w:hAnsi="Times New Roman" w:cs="Times New Roman"/>
          <w:b/>
          <w:bCs/>
          <w:sz w:val="24"/>
          <w:szCs w:val="24"/>
        </w:rPr>
      </w:pPr>
    </w:p>
    <w:p w:rsidR="008C71D5"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1.1. Административный регламент предоставления муниципальной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услуги «Назначение пенсии за выслугу лет лицам, замещавшим</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муниципальные должности и должности муниципальной службы</w:t>
      </w:r>
      <w:r w:rsidR="003A6BEF" w:rsidRPr="002B1802">
        <w:rPr>
          <w:rFonts w:ascii="Times New Roman" w:hAnsi="Times New Roman" w:cs="Times New Roman"/>
          <w:sz w:val="24"/>
          <w:szCs w:val="24"/>
        </w:rPr>
        <w:t xml:space="preserve"> </w:t>
      </w:r>
      <w:r w:rsidR="008C71D5" w:rsidRPr="002B1802">
        <w:rPr>
          <w:rFonts w:ascii="Times New Roman" w:hAnsi="Times New Roman" w:cs="Times New Roman"/>
          <w:sz w:val="24"/>
          <w:szCs w:val="24"/>
        </w:rPr>
        <w:t>Юргинского муниципального округа</w:t>
      </w:r>
      <w:r w:rsidRPr="002B1802">
        <w:rPr>
          <w:rFonts w:ascii="Times New Roman" w:hAnsi="Times New Roman" w:cs="Times New Roman"/>
          <w:sz w:val="24"/>
          <w:szCs w:val="24"/>
        </w:rPr>
        <w:t xml:space="preserve"> Кемеровской области – Кузбасса»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(далее по тексту - административный регламент, муниципальная услуга,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нормативный правовой акт, устанавливающий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порядок предоставления и стандарт предоставления муниципальной услуги.</w:t>
      </w:r>
      <w:r w:rsidR="003A6BEF" w:rsidRPr="002B1802">
        <w:rPr>
          <w:rFonts w:ascii="Times New Roman" w:hAnsi="Times New Roman" w:cs="Times New Roman"/>
          <w:sz w:val="24"/>
          <w:szCs w:val="24"/>
        </w:rPr>
        <w:t xml:space="preserve"> </w:t>
      </w:r>
    </w:p>
    <w:p w:rsidR="008C71D5"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Административный регламент разработан в целях повышения качества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предоставления и доступности предоставления муниципальной услуги,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создания комфортных условий для участников отношений, возникающих при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предоставлении муниципальной услуги, определения сроков 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последовательности действий (административных процедур) Управления</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 xml:space="preserve">социальной защиты населения администрации </w:t>
      </w:r>
      <w:r w:rsidR="008C71D5" w:rsidRPr="002B1802">
        <w:rPr>
          <w:rFonts w:ascii="Times New Roman" w:hAnsi="Times New Roman" w:cs="Times New Roman"/>
          <w:sz w:val="24"/>
          <w:szCs w:val="24"/>
        </w:rPr>
        <w:t>Юргинского муниципального округа</w:t>
      </w:r>
      <w:r w:rsidRPr="002B1802">
        <w:rPr>
          <w:rFonts w:ascii="Times New Roman" w:hAnsi="Times New Roman" w:cs="Times New Roman"/>
          <w:sz w:val="24"/>
          <w:szCs w:val="24"/>
        </w:rPr>
        <w:t xml:space="preserve"> (далее - уполномоченный орган) при предоставлении муниципальной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услуги по назначению пенсии за выслугу лет лицам, замещавшим</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муниципальные должности и должности муниципальной службы</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муниципального образования.</w:t>
      </w:r>
      <w:r w:rsidR="003A6BEF" w:rsidRPr="002B1802">
        <w:rPr>
          <w:rFonts w:ascii="Times New Roman" w:hAnsi="Times New Roman" w:cs="Times New Roman"/>
          <w:sz w:val="24"/>
          <w:szCs w:val="24"/>
        </w:rPr>
        <w:t xml:space="preserve"> </w:t>
      </w:r>
    </w:p>
    <w:p w:rsidR="008C71D5"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1.2. </w:t>
      </w:r>
      <w:r w:rsidR="007418CD" w:rsidRPr="002B1802">
        <w:rPr>
          <w:rFonts w:ascii="Times New Roman" w:hAnsi="Times New Roman" w:cs="Times New Roman"/>
          <w:sz w:val="24"/>
          <w:szCs w:val="24"/>
        </w:rPr>
        <w:t>Круг заявителей: п</w:t>
      </w:r>
      <w:r w:rsidRPr="002B1802">
        <w:rPr>
          <w:rFonts w:ascii="Times New Roman" w:hAnsi="Times New Roman" w:cs="Times New Roman"/>
          <w:sz w:val="24"/>
          <w:szCs w:val="24"/>
        </w:rPr>
        <w:t>раво на получение муниципальной услуги имеют лица,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замещавшие муниципальные должности и должности муниципальной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службы муниципального образования.</w:t>
      </w:r>
      <w:r w:rsidR="003A6BEF" w:rsidRPr="002B1802">
        <w:rPr>
          <w:rFonts w:ascii="Times New Roman" w:hAnsi="Times New Roman" w:cs="Times New Roman"/>
          <w:sz w:val="24"/>
          <w:szCs w:val="24"/>
        </w:rPr>
        <w:t xml:space="preserve"> </w:t>
      </w:r>
    </w:p>
    <w:p w:rsidR="008C71D5"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1.3. Требования к порядку информирования о предоставлении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муниципальной услуги:</w:t>
      </w:r>
      <w:r w:rsidR="003A6BEF" w:rsidRPr="002B1802">
        <w:rPr>
          <w:rFonts w:ascii="Times New Roman" w:hAnsi="Times New Roman" w:cs="Times New Roman"/>
          <w:sz w:val="24"/>
          <w:szCs w:val="24"/>
        </w:rPr>
        <w:t xml:space="preserve"> </w:t>
      </w:r>
    </w:p>
    <w:p w:rsidR="008A3233"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1.3.1. </w:t>
      </w:r>
      <w:r w:rsidR="008A3233" w:rsidRPr="002B1802">
        <w:rPr>
          <w:rFonts w:ascii="Times New Roman" w:hAnsi="Times New Roman" w:cs="Times New Roman"/>
          <w:sz w:val="24"/>
          <w:szCs w:val="24"/>
        </w:rPr>
        <w:t>Заявления и документы могут быть представлены непосредственно гражданином, его законным представителем или лицом, уполномоченным им на основании доверенности, оформленной в соответствии с законодательством Российской Федерации (далее - представитель гражданина), посредством организации федеральной почтовой связи, в форме электронных документов с использованием электронных носителей и (или) информационно-телекоммуникационной сети «Интернет» (при наличии соответствующей технической возможности администрации).</w:t>
      </w:r>
    </w:p>
    <w:p w:rsidR="008A3233" w:rsidRPr="002B1802" w:rsidRDefault="008A32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обращения представителя гражданина с документами, дополнительно представляются подлинники и копии документов, удостоверяющих личность, подтверждающих место жительства (место пребывания) представителя гражданина и его полномочия.</w:t>
      </w:r>
    </w:p>
    <w:p w:rsidR="008A3233" w:rsidRPr="002B1802" w:rsidRDefault="008A32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Электронные документы подписываются в соответствии с требованиями Федерального закона «Об электронной подписи».</w:t>
      </w:r>
    </w:p>
    <w:p w:rsidR="006F208A" w:rsidRPr="002B1802" w:rsidRDefault="008A32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направления копий документов посредством организации федеральной почтовой связи копии документов должны быть заверены в установленном законодательством порядке</w:t>
      </w:r>
      <w:r w:rsidR="005F3F14" w:rsidRPr="002B1802">
        <w:rPr>
          <w:rFonts w:ascii="Times New Roman" w:hAnsi="Times New Roman" w:cs="Times New Roman"/>
          <w:sz w:val="24"/>
          <w:szCs w:val="24"/>
        </w:rPr>
        <w:t>. Справочная информация о местонахождении, графике работы,</w:t>
      </w:r>
      <w:r w:rsidR="003A6BEF"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контактных телефонах уполномоченного органа, адресе электронной почты</w:t>
      </w:r>
      <w:r w:rsidR="003A6BEF"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уполномоченного органа размещена на официальном сайте уполномоченного</w:t>
      </w:r>
      <w:r w:rsidR="003A6BEF"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органа.</w:t>
      </w:r>
      <w:r w:rsidR="003A6BEF" w:rsidRPr="002B1802">
        <w:rPr>
          <w:rFonts w:ascii="Times New Roman" w:hAnsi="Times New Roman" w:cs="Times New Roman"/>
          <w:sz w:val="24"/>
          <w:szCs w:val="24"/>
        </w:rPr>
        <w:t xml:space="preserve"> </w:t>
      </w:r>
    </w:p>
    <w:p w:rsidR="006F208A" w:rsidRPr="002B1802" w:rsidRDefault="005F3F14" w:rsidP="007418CD">
      <w:pPr>
        <w:spacing w:after="0"/>
        <w:ind w:firstLine="851"/>
        <w:jc w:val="center"/>
        <w:rPr>
          <w:rFonts w:ascii="Times New Roman" w:hAnsi="Times New Roman" w:cs="Times New Roman"/>
          <w:b/>
          <w:bCs/>
          <w:sz w:val="24"/>
          <w:szCs w:val="24"/>
        </w:rPr>
      </w:pPr>
      <w:r w:rsidRPr="002B1802">
        <w:rPr>
          <w:rFonts w:ascii="Times New Roman" w:hAnsi="Times New Roman" w:cs="Times New Roman"/>
          <w:b/>
          <w:bCs/>
          <w:sz w:val="24"/>
          <w:szCs w:val="24"/>
        </w:rPr>
        <w:lastRenderedPageBreak/>
        <w:t>2. Стандарт предоставления муниципальной услуги</w:t>
      </w:r>
    </w:p>
    <w:p w:rsidR="007418CD" w:rsidRPr="002B1802" w:rsidRDefault="007418CD" w:rsidP="007418CD">
      <w:pPr>
        <w:spacing w:after="0"/>
        <w:ind w:firstLine="851"/>
        <w:jc w:val="center"/>
        <w:rPr>
          <w:rFonts w:ascii="Times New Roman" w:hAnsi="Times New Roman" w:cs="Times New Roman"/>
          <w:b/>
          <w:bCs/>
          <w:sz w:val="24"/>
          <w:szCs w:val="24"/>
        </w:rPr>
      </w:pPr>
    </w:p>
    <w:p w:rsidR="006F208A"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2.1. Наименование муниципальной услуги: «Назначение пенсии за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выслугу лет лицам, замещавшим муниципальные должности и должности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 xml:space="preserve">муниципальной службы </w:t>
      </w:r>
      <w:r w:rsidR="00417138" w:rsidRPr="002B1802">
        <w:rPr>
          <w:rFonts w:ascii="Times New Roman" w:hAnsi="Times New Roman" w:cs="Times New Roman"/>
          <w:sz w:val="24"/>
          <w:szCs w:val="24"/>
        </w:rPr>
        <w:t>Юргинского муниципального округа</w:t>
      </w:r>
      <w:r w:rsidRPr="002B1802">
        <w:rPr>
          <w:rFonts w:ascii="Times New Roman" w:hAnsi="Times New Roman" w:cs="Times New Roman"/>
          <w:sz w:val="24"/>
          <w:szCs w:val="24"/>
        </w:rPr>
        <w:t xml:space="preserve"> Кемеровской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области – Кузбасса».</w:t>
      </w:r>
      <w:r w:rsidR="003A6BEF" w:rsidRPr="002B1802">
        <w:rPr>
          <w:rFonts w:ascii="Times New Roman" w:hAnsi="Times New Roman" w:cs="Times New Roman"/>
          <w:sz w:val="24"/>
          <w:szCs w:val="24"/>
        </w:rPr>
        <w:t xml:space="preserve"> </w:t>
      </w:r>
    </w:p>
    <w:p w:rsidR="006F208A"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2.2. Муниципальная услуга предоставляется </w:t>
      </w:r>
      <w:r w:rsidR="007418CD" w:rsidRPr="002B1802">
        <w:rPr>
          <w:rFonts w:ascii="Times New Roman" w:hAnsi="Times New Roman" w:cs="Times New Roman"/>
          <w:sz w:val="24"/>
          <w:szCs w:val="24"/>
        </w:rPr>
        <w:t>Управлением социальной защиты населения администрации Юргинского муниципального округа (далее по тексту – Управление)</w:t>
      </w:r>
      <w:r w:rsidRPr="002B1802">
        <w:rPr>
          <w:rFonts w:ascii="Times New Roman" w:hAnsi="Times New Roman" w:cs="Times New Roman"/>
          <w:sz w:val="24"/>
          <w:szCs w:val="24"/>
        </w:rPr>
        <w:t>.</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В предоставлении муниципальной услуги в рамках</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 xml:space="preserve">межведомственного информационного взаимодействия участвует </w:t>
      </w:r>
      <w:r w:rsidR="00DA39D9" w:rsidRPr="002B1802">
        <w:rPr>
          <w:rFonts w:ascii="Times New Roman" w:hAnsi="Times New Roman" w:cs="Times New Roman"/>
          <w:sz w:val="24"/>
          <w:szCs w:val="24"/>
        </w:rPr>
        <w:t>Социальный фонд России</w:t>
      </w:r>
      <w:r w:rsidRPr="002B1802">
        <w:rPr>
          <w:rFonts w:ascii="Times New Roman" w:hAnsi="Times New Roman" w:cs="Times New Roman"/>
          <w:sz w:val="24"/>
          <w:szCs w:val="24"/>
        </w:rPr>
        <w:t>.</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Запрещается требовать от заявителя осуществления действий, в том</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числе согласований, необходимых для получения муниципальной услуги 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связанных с обращением в иные государственные органы, органы местного</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самоуправления, организации, за исключением получения услуг,</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включенных в перечень услуг, которые являются необходимыми и</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обязательными для предоставления муниципальной услуги.</w:t>
      </w:r>
      <w:r w:rsidR="003A6BEF" w:rsidRPr="002B1802">
        <w:rPr>
          <w:rFonts w:ascii="Times New Roman" w:hAnsi="Times New Roman" w:cs="Times New Roman"/>
          <w:sz w:val="24"/>
          <w:szCs w:val="24"/>
        </w:rPr>
        <w:t xml:space="preserve"> </w:t>
      </w:r>
    </w:p>
    <w:p w:rsidR="00350557"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2.3. Результатом предоставления муниципальной услуги является</w:t>
      </w:r>
      <w:r w:rsidR="00350557" w:rsidRPr="002B1802">
        <w:rPr>
          <w:rFonts w:ascii="Times New Roman" w:hAnsi="Times New Roman" w:cs="Times New Roman"/>
          <w:sz w:val="24"/>
          <w:szCs w:val="24"/>
        </w:rPr>
        <w:t>:</w:t>
      </w:r>
      <w:r w:rsidR="003A6BEF" w:rsidRPr="002B1802">
        <w:rPr>
          <w:rFonts w:ascii="Times New Roman" w:hAnsi="Times New Roman" w:cs="Times New Roman"/>
          <w:sz w:val="24"/>
          <w:szCs w:val="24"/>
        </w:rPr>
        <w:t xml:space="preserve"> </w:t>
      </w:r>
    </w:p>
    <w:p w:rsidR="00350557" w:rsidRPr="002B1802" w:rsidRDefault="00350557" w:rsidP="000B4B46">
      <w:pPr>
        <w:spacing w:after="0"/>
        <w:ind w:firstLine="851"/>
        <w:jc w:val="both"/>
        <w:rPr>
          <w:rFonts w:ascii="Times New Roman" w:hAnsi="Times New Roman" w:cs="Times New Roman"/>
          <w:sz w:val="24"/>
          <w:szCs w:val="24"/>
        </w:rPr>
      </w:pPr>
      <w:bookmarkStart w:id="2" w:name="_Hlk216962695"/>
      <w:r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принятие Управлением решения о назначении пенсии за выслугу лет</w:t>
      </w:r>
      <w:r w:rsidRPr="002B1802">
        <w:rPr>
          <w:rFonts w:ascii="Times New Roman" w:hAnsi="Times New Roman" w:cs="Times New Roman"/>
          <w:sz w:val="24"/>
          <w:szCs w:val="24"/>
        </w:rPr>
        <w:t xml:space="preserve"> либо</w:t>
      </w:r>
      <w:r w:rsidR="003A6BEF" w:rsidRPr="002B1802">
        <w:rPr>
          <w:rFonts w:ascii="Times New Roman" w:hAnsi="Times New Roman" w:cs="Times New Roman"/>
          <w:sz w:val="24"/>
          <w:szCs w:val="24"/>
        </w:rPr>
        <w:t xml:space="preserve"> </w:t>
      </w:r>
      <w:r w:rsidR="005F3F14" w:rsidRPr="002B1802">
        <w:rPr>
          <w:rFonts w:ascii="Times New Roman" w:hAnsi="Times New Roman" w:cs="Times New Roman"/>
          <w:sz w:val="24"/>
          <w:szCs w:val="24"/>
        </w:rPr>
        <w:t>отказ в назначении пенсии за выслугу лет с указанием причин отказа.</w:t>
      </w:r>
      <w:bookmarkEnd w:id="2"/>
    </w:p>
    <w:p w:rsidR="006F208A" w:rsidRPr="002B1802" w:rsidRDefault="005F3F14"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2.4. Срок предоставления муниципальной услуги, в том числе с учетом</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необходимости обращения в организации, участвующие в предоставлении</w:t>
      </w:r>
      <w:r w:rsidR="009D420D" w:rsidRPr="002B1802">
        <w:rPr>
          <w:rFonts w:ascii="Times New Roman" w:hAnsi="Times New Roman" w:cs="Times New Roman"/>
          <w:sz w:val="24"/>
          <w:szCs w:val="24"/>
        </w:rPr>
        <w:t xml:space="preserve"> </w:t>
      </w:r>
      <w:r w:rsidRPr="002B1802">
        <w:rPr>
          <w:rFonts w:ascii="Times New Roman" w:hAnsi="Times New Roman" w:cs="Times New Roman"/>
          <w:sz w:val="24"/>
          <w:szCs w:val="24"/>
        </w:rPr>
        <w:t>муниципальной услуги, срок приостановления муниципальной услуги, в</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случае если возможность приостановления предусмотрена</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законодательством Российской Федерации, срок выдачи (направления)</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 xml:space="preserve">документов, являющихся </w:t>
      </w:r>
      <w:proofErr w:type="gramStart"/>
      <w:r w:rsidRPr="002B1802">
        <w:rPr>
          <w:rFonts w:ascii="Times New Roman" w:hAnsi="Times New Roman" w:cs="Times New Roman"/>
          <w:sz w:val="24"/>
          <w:szCs w:val="24"/>
        </w:rPr>
        <w:t>результатом предоставления муниципальной</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услуги</w:t>
      </w:r>
      <w:proofErr w:type="gramEnd"/>
      <w:r w:rsidRPr="002B1802">
        <w:rPr>
          <w:rFonts w:ascii="Times New Roman" w:hAnsi="Times New Roman" w:cs="Times New Roman"/>
          <w:sz w:val="24"/>
          <w:szCs w:val="24"/>
        </w:rPr>
        <w:t xml:space="preserve"> составляет не более 5 дней со дня поступления заявления в</w:t>
      </w:r>
      <w:r w:rsidR="003A6BEF" w:rsidRPr="002B1802">
        <w:rPr>
          <w:rFonts w:ascii="Times New Roman" w:hAnsi="Times New Roman" w:cs="Times New Roman"/>
          <w:sz w:val="24"/>
          <w:szCs w:val="24"/>
        </w:rPr>
        <w:t xml:space="preserve"> </w:t>
      </w:r>
      <w:r w:rsidRPr="002B1802">
        <w:rPr>
          <w:rFonts w:ascii="Times New Roman" w:hAnsi="Times New Roman" w:cs="Times New Roman"/>
          <w:sz w:val="24"/>
          <w:szCs w:val="24"/>
        </w:rPr>
        <w:t>уполномоченный орган.</w:t>
      </w:r>
      <w:r w:rsidR="003A6BEF" w:rsidRPr="002B1802">
        <w:rPr>
          <w:rFonts w:ascii="Times New Roman" w:hAnsi="Times New Roman" w:cs="Times New Roman"/>
          <w:sz w:val="24"/>
          <w:szCs w:val="24"/>
        </w:rPr>
        <w:t xml:space="preserve"> </w:t>
      </w:r>
    </w:p>
    <w:p w:rsidR="00113331" w:rsidRPr="002B1802" w:rsidRDefault="0011333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2.5. Размер платы, взимаемой с заявителя при предоставлении Услуги, и способы ее взимания.</w:t>
      </w:r>
    </w:p>
    <w:p w:rsidR="006F208A" w:rsidRPr="002B1802" w:rsidRDefault="0011333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Взимание государственной пошлины или иной платы за предоставление Услуги законодательством Российской Федерации не предусмотрено.</w:t>
      </w:r>
      <w:r w:rsidR="003A6BEF" w:rsidRPr="002B1802">
        <w:rPr>
          <w:rFonts w:ascii="Times New Roman" w:hAnsi="Times New Roman" w:cs="Times New Roman"/>
          <w:sz w:val="24"/>
          <w:szCs w:val="24"/>
        </w:rPr>
        <w:t xml:space="preserve"> </w:t>
      </w:r>
    </w:p>
    <w:p w:rsidR="00113331" w:rsidRPr="002B1802" w:rsidRDefault="0011333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2.6. Максимальный срок ожидания в очереди при подаче заявления составляет 15 минут, только в случае обращения заявителя непосредственно в</w:t>
      </w:r>
      <w:r w:rsidR="009D420D" w:rsidRPr="002B1802">
        <w:rPr>
          <w:rFonts w:ascii="Times New Roman" w:hAnsi="Times New Roman" w:cs="Times New Roman"/>
          <w:sz w:val="24"/>
          <w:szCs w:val="24"/>
        </w:rPr>
        <w:t xml:space="preserve"> уполномоченный</w:t>
      </w:r>
      <w:r w:rsidRPr="002B1802">
        <w:rPr>
          <w:rFonts w:ascii="Times New Roman" w:hAnsi="Times New Roman" w:cs="Times New Roman"/>
          <w:sz w:val="24"/>
          <w:szCs w:val="24"/>
        </w:rPr>
        <w:t xml:space="preserve"> орган, пре</w:t>
      </w:r>
      <w:r w:rsidR="00CF2E33" w:rsidRPr="002B1802">
        <w:rPr>
          <w:rFonts w:ascii="Times New Roman" w:hAnsi="Times New Roman" w:cs="Times New Roman"/>
          <w:sz w:val="24"/>
          <w:szCs w:val="24"/>
        </w:rPr>
        <w:t xml:space="preserve">доставляющий Услугу. </w:t>
      </w:r>
    </w:p>
    <w:p w:rsidR="00113331" w:rsidRPr="002B1802" w:rsidRDefault="0011333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Максимальный срок ожидания в очереди при получении результата Услуги составляет 15 минут, только в случае обращения заявителя непосредственно в </w:t>
      </w:r>
      <w:r w:rsidR="00122415" w:rsidRPr="002B1802">
        <w:rPr>
          <w:rFonts w:ascii="Times New Roman" w:hAnsi="Times New Roman" w:cs="Times New Roman"/>
          <w:sz w:val="24"/>
          <w:szCs w:val="24"/>
        </w:rPr>
        <w:t xml:space="preserve">уполномоченный </w:t>
      </w:r>
      <w:r w:rsidRPr="002B1802">
        <w:rPr>
          <w:rFonts w:ascii="Times New Roman" w:hAnsi="Times New Roman" w:cs="Times New Roman"/>
          <w:sz w:val="24"/>
          <w:szCs w:val="24"/>
        </w:rPr>
        <w:t>орган, предоставляющий Услуг</w:t>
      </w:r>
      <w:r w:rsidR="00CF2E33" w:rsidRPr="002B1802">
        <w:rPr>
          <w:rFonts w:ascii="Times New Roman" w:hAnsi="Times New Roman" w:cs="Times New Roman"/>
          <w:sz w:val="24"/>
          <w:szCs w:val="24"/>
        </w:rPr>
        <w:t>у.</w:t>
      </w:r>
    </w:p>
    <w:p w:rsidR="00CF2E33" w:rsidRPr="002B1802" w:rsidRDefault="00CF2E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2.7. Срок регистрации заявления и документов, необходимых для предоставления Услуги, в уполномоченном органе при личном обращении составляет 1 рабочий день с даты подачи заявления и документов, необходимых для предоставления Услуги, указанным способом. </w:t>
      </w:r>
    </w:p>
    <w:p w:rsidR="00CF2E33" w:rsidRPr="002B1802" w:rsidRDefault="00CF2E33"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2.8. Требования к помещениям, в которых предоставляется Услуга, размещены на официальном сайте администрации Юргинского муниципального округа (</w:t>
      </w:r>
      <w:hyperlink r:id="rId6" w:history="1">
        <w:r w:rsidRPr="002B1802">
          <w:rPr>
            <w:rStyle w:val="a5"/>
            <w:rFonts w:ascii="Times New Roman" w:hAnsi="Times New Roman" w:cs="Times New Roman"/>
            <w:color w:val="auto"/>
            <w:sz w:val="24"/>
            <w:szCs w:val="24"/>
            <w:u w:val="none"/>
          </w:rPr>
          <w:t>www.yurgregion.ru</w:t>
        </w:r>
      </w:hyperlink>
      <w:r w:rsidRPr="002B1802">
        <w:rPr>
          <w:rFonts w:ascii="Times New Roman" w:hAnsi="Times New Roman" w:cs="Times New Roman"/>
          <w:sz w:val="24"/>
          <w:szCs w:val="24"/>
        </w:rPr>
        <w:t>) в сети «Интернет».</w:t>
      </w:r>
    </w:p>
    <w:p w:rsidR="00CF2E33" w:rsidRPr="002B1802" w:rsidRDefault="00E778E5"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2.9</w:t>
      </w:r>
      <w:r w:rsidR="00CF2E33" w:rsidRPr="002B1802">
        <w:rPr>
          <w:rFonts w:ascii="Times New Roman" w:hAnsi="Times New Roman" w:cs="Times New Roman"/>
          <w:sz w:val="24"/>
          <w:szCs w:val="24"/>
        </w:rPr>
        <w:t>. Показатели доступности и качества Услуги раз</w:t>
      </w:r>
      <w:r w:rsidRPr="002B1802">
        <w:rPr>
          <w:rFonts w:ascii="Times New Roman" w:hAnsi="Times New Roman" w:cs="Times New Roman"/>
          <w:sz w:val="24"/>
          <w:szCs w:val="24"/>
        </w:rPr>
        <w:t>мещены на официальном сайте на официальном сайте администрации Юргинского муниципального округа (</w:t>
      </w:r>
      <w:hyperlink r:id="rId7" w:history="1">
        <w:r w:rsidRPr="002B1802">
          <w:rPr>
            <w:rStyle w:val="a5"/>
            <w:rFonts w:ascii="Times New Roman" w:hAnsi="Times New Roman" w:cs="Times New Roman"/>
            <w:color w:val="auto"/>
            <w:sz w:val="24"/>
            <w:szCs w:val="24"/>
            <w:u w:val="none"/>
          </w:rPr>
          <w:t>www.yurgregion.ru</w:t>
        </w:r>
      </w:hyperlink>
      <w:r w:rsidRPr="002B1802">
        <w:rPr>
          <w:rFonts w:ascii="Times New Roman" w:hAnsi="Times New Roman" w:cs="Times New Roman"/>
          <w:sz w:val="24"/>
          <w:szCs w:val="24"/>
        </w:rPr>
        <w:t>) в сети «Интернет».</w:t>
      </w:r>
    </w:p>
    <w:p w:rsidR="00E778E5" w:rsidRPr="002B1802" w:rsidRDefault="00E778E5"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2.10. Иные требования к предоставлению Услуги.</w:t>
      </w:r>
    </w:p>
    <w:p w:rsidR="00E778E5" w:rsidRPr="002B1802" w:rsidRDefault="00E778E5"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 xml:space="preserve">Услуги, которые являются необходимыми и обязательными для предоставления Услуги, законодательством Российской Федерации не предусмотрены. </w:t>
      </w:r>
    </w:p>
    <w:p w:rsidR="00E778E5"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 заявлению гражданина</w:t>
      </w:r>
      <w:r w:rsidR="00DA4677" w:rsidRPr="002B1802">
        <w:rPr>
          <w:rFonts w:ascii="Times New Roman" w:hAnsi="Times New Roman" w:cs="Times New Roman"/>
          <w:sz w:val="24"/>
          <w:szCs w:val="24"/>
        </w:rPr>
        <w:t xml:space="preserve"> (согласно Приложению № 1)</w:t>
      </w:r>
      <w:r w:rsidRPr="002B1802">
        <w:rPr>
          <w:rFonts w:ascii="Times New Roman" w:hAnsi="Times New Roman" w:cs="Times New Roman"/>
          <w:sz w:val="24"/>
          <w:szCs w:val="24"/>
        </w:rPr>
        <w:t>, обратившегося за назначением пенсии, должны быть приложены следующие документы:</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к</w:t>
      </w:r>
      <w:r w:rsidR="000A7447" w:rsidRPr="002B1802">
        <w:rPr>
          <w:rFonts w:ascii="Times New Roman" w:hAnsi="Times New Roman" w:cs="Times New Roman"/>
          <w:sz w:val="24"/>
          <w:szCs w:val="24"/>
        </w:rPr>
        <w:t>опии документов, удостоверяющих личность, подтверждающих место жительства (место пребывания)</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w:t>
      </w:r>
      <w:r w:rsidR="000A7447" w:rsidRPr="002B1802">
        <w:rPr>
          <w:rFonts w:ascii="Times New Roman" w:hAnsi="Times New Roman" w:cs="Times New Roman"/>
          <w:sz w:val="24"/>
          <w:szCs w:val="24"/>
        </w:rPr>
        <w:t>ри постоянном проживании гражданина Российской Федерации, которому устанавливается пенсия, за пределами территории Российской Федерации необходим документ, подтверждающий место постоянного жительства за пределами территории Российской Федерации</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с</w:t>
      </w:r>
      <w:r w:rsidR="000A7447" w:rsidRPr="002B1802">
        <w:rPr>
          <w:rFonts w:ascii="Times New Roman" w:hAnsi="Times New Roman" w:cs="Times New Roman"/>
          <w:sz w:val="24"/>
          <w:szCs w:val="24"/>
        </w:rPr>
        <w:t>правка об общем стаже муниципальной службы, выданная по последнему месту муниципальной службы;</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к</w:t>
      </w:r>
      <w:r w:rsidR="000A7447" w:rsidRPr="002B1802">
        <w:rPr>
          <w:rFonts w:ascii="Times New Roman" w:hAnsi="Times New Roman" w:cs="Times New Roman"/>
          <w:sz w:val="24"/>
          <w:szCs w:val="24"/>
        </w:rPr>
        <w:t>опия решения об освобождении от муниципальной должности Юргинского му</w:t>
      </w:r>
      <w:r w:rsidRPr="002B1802">
        <w:rPr>
          <w:rFonts w:ascii="Times New Roman" w:hAnsi="Times New Roman" w:cs="Times New Roman"/>
          <w:sz w:val="24"/>
          <w:szCs w:val="24"/>
        </w:rPr>
        <w:t>н</w:t>
      </w:r>
      <w:r w:rsidR="000A7447" w:rsidRPr="002B1802">
        <w:rPr>
          <w:rFonts w:ascii="Times New Roman" w:hAnsi="Times New Roman" w:cs="Times New Roman"/>
          <w:sz w:val="24"/>
          <w:szCs w:val="24"/>
        </w:rPr>
        <w:t>иципального округа или распоряжения (приказа) об увольнении с должности муниципальной службы Юргинского муниципального округа, заверенная муниципальным органом Юргинского муниципального округа</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с</w:t>
      </w:r>
      <w:r w:rsidR="000A7447" w:rsidRPr="002B1802">
        <w:rPr>
          <w:rFonts w:ascii="Times New Roman" w:hAnsi="Times New Roman" w:cs="Times New Roman"/>
          <w:sz w:val="24"/>
          <w:szCs w:val="24"/>
        </w:rPr>
        <w:t>правка о периодах замещения гражданином муниципальной должности Юргинского муниципального округа и (или) о периодах службы (работы) на должностях муниципальной службы Юргинского муниципального округа по форме</w:t>
      </w:r>
      <w:r w:rsidR="009B1D6C" w:rsidRPr="002B1802">
        <w:rPr>
          <w:rFonts w:ascii="Times New Roman" w:hAnsi="Times New Roman" w:cs="Times New Roman"/>
          <w:sz w:val="24"/>
          <w:szCs w:val="24"/>
        </w:rPr>
        <w:t>,</w:t>
      </w:r>
      <w:r w:rsidR="000A7447" w:rsidRPr="002B1802">
        <w:rPr>
          <w:rFonts w:ascii="Times New Roman" w:hAnsi="Times New Roman" w:cs="Times New Roman"/>
          <w:sz w:val="24"/>
          <w:szCs w:val="24"/>
        </w:rPr>
        <w:t xml:space="preserve"> согласно </w:t>
      </w:r>
      <w:r w:rsidR="00DA4677" w:rsidRPr="002B1802">
        <w:rPr>
          <w:rFonts w:ascii="Times New Roman" w:hAnsi="Times New Roman" w:cs="Times New Roman"/>
          <w:sz w:val="24"/>
          <w:szCs w:val="24"/>
        </w:rPr>
        <w:t>П</w:t>
      </w:r>
      <w:r w:rsidR="000A7447" w:rsidRPr="002B1802">
        <w:rPr>
          <w:rFonts w:ascii="Times New Roman" w:hAnsi="Times New Roman" w:cs="Times New Roman"/>
          <w:sz w:val="24"/>
          <w:szCs w:val="24"/>
        </w:rPr>
        <w:t xml:space="preserve">риложению № </w:t>
      </w:r>
      <w:r w:rsidR="009B1D6C" w:rsidRPr="002B1802">
        <w:rPr>
          <w:rFonts w:ascii="Times New Roman" w:hAnsi="Times New Roman" w:cs="Times New Roman"/>
          <w:sz w:val="24"/>
          <w:szCs w:val="24"/>
        </w:rPr>
        <w:t>4</w:t>
      </w:r>
      <w:r w:rsidR="000A7447"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с</w:t>
      </w:r>
      <w:r w:rsidR="000A7447" w:rsidRPr="002B1802">
        <w:rPr>
          <w:rFonts w:ascii="Times New Roman" w:hAnsi="Times New Roman" w:cs="Times New Roman"/>
          <w:sz w:val="24"/>
          <w:szCs w:val="24"/>
        </w:rPr>
        <w:t>правка о размере денежного вознаграждения лица, замещавшего муниципальную должность Юргинского муниципального округа, для назначения пенсии за выслугу лет по форме</w:t>
      </w:r>
      <w:r w:rsidR="005F0A03" w:rsidRPr="002B1802">
        <w:rPr>
          <w:rFonts w:ascii="Times New Roman" w:hAnsi="Times New Roman" w:cs="Times New Roman"/>
          <w:sz w:val="24"/>
          <w:szCs w:val="24"/>
        </w:rPr>
        <w:t>,</w:t>
      </w:r>
      <w:r w:rsidR="000A7447" w:rsidRPr="002B1802">
        <w:rPr>
          <w:rFonts w:ascii="Times New Roman" w:hAnsi="Times New Roman" w:cs="Times New Roman"/>
          <w:sz w:val="24"/>
          <w:szCs w:val="24"/>
        </w:rPr>
        <w:t xml:space="preserve"> согласно </w:t>
      </w:r>
      <w:r w:rsidR="00DA4677" w:rsidRPr="002B1802">
        <w:rPr>
          <w:rFonts w:ascii="Times New Roman" w:hAnsi="Times New Roman" w:cs="Times New Roman"/>
          <w:sz w:val="24"/>
          <w:szCs w:val="24"/>
        </w:rPr>
        <w:t>П</w:t>
      </w:r>
      <w:r w:rsidR="000A7447" w:rsidRPr="002B1802">
        <w:rPr>
          <w:rFonts w:ascii="Times New Roman" w:hAnsi="Times New Roman" w:cs="Times New Roman"/>
          <w:sz w:val="24"/>
          <w:szCs w:val="24"/>
        </w:rPr>
        <w:t xml:space="preserve">риложению № </w:t>
      </w:r>
      <w:r w:rsidR="009B1D6C" w:rsidRPr="002B1802">
        <w:rPr>
          <w:rFonts w:ascii="Times New Roman" w:hAnsi="Times New Roman" w:cs="Times New Roman"/>
          <w:sz w:val="24"/>
          <w:szCs w:val="24"/>
        </w:rPr>
        <w:t>5</w:t>
      </w:r>
      <w:r w:rsidR="000A7447" w:rsidRPr="002B1802">
        <w:rPr>
          <w:rFonts w:ascii="Times New Roman" w:hAnsi="Times New Roman" w:cs="Times New Roman"/>
          <w:sz w:val="24"/>
          <w:szCs w:val="24"/>
        </w:rPr>
        <w:t xml:space="preserve"> или справка о размере денежного содержания лица, замещавшего должность муниципальной службы Юргинского муниципального округа, для назначения пенсии за выслугу лет по форме согласно </w:t>
      </w:r>
      <w:r w:rsidR="00DA4677" w:rsidRPr="002B1802">
        <w:rPr>
          <w:rFonts w:ascii="Times New Roman" w:hAnsi="Times New Roman" w:cs="Times New Roman"/>
          <w:sz w:val="24"/>
          <w:szCs w:val="24"/>
        </w:rPr>
        <w:t>П</w:t>
      </w:r>
      <w:r w:rsidR="000A7447" w:rsidRPr="002B1802">
        <w:rPr>
          <w:rFonts w:ascii="Times New Roman" w:hAnsi="Times New Roman" w:cs="Times New Roman"/>
          <w:sz w:val="24"/>
          <w:szCs w:val="24"/>
        </w:rPr>
        <w:t xml:space="preserve">риложению № </w:t>
      </w:r>
      <w:r w:rsidR="009B1D6C" w:rsidRPr="002B1802">
        <w:rPr>
          <w:rFonts w:ascii="Times New Roman" w:hAnsi="Times New Roman" w:cs="Times New Roman"/>
          <w:sz w:val="24"/>
          <w:szCs w:val="24"/>
        </w:rPr>
        <w:t>6</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с</w:t>
      </w:r>
      <w:r w:rsidR="000A7447" w:rsidRPr="002B1802">
        <w:rPr>
          <w:rFonts w:ascii="Times New Roman" w:hAnsi="Times New Roman" w:cs="Times New Roman"/>
          <w:sz w:val="24"/>
          <w:szCs w:val="24"/>
        </w:rPr>
        <w:t>правка о размере пенсии</w:t>
      </w:r>
      <w:r w:rsidRPr="002B1802">
        <w:rPr>
          <w:rFonts w:ascii="Times New Roman" w:hAnsi="Times New Roman" w:cs="Times New Roman"/>
          <w:sz w:val="24"/>
          <w:szCs w:val="24"/>
        </w:rPr>
        <w:t>;</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р</w:t>
      </w:r>
      <w:r w:rsidR="000A7447" w:rsidRPr="002B1802">
        <w:rPr>
          <w:rFonts w:ascii="Times New Roman" w:hAnsi="Times New Roman" w:cs="Times New Roman"/>
          <w:sz w:val="24"/>
          <w:szCs w:val="24"/>
        </w:rPr>
        <w:t>еквизиты банковского счета</w:t>
      </w:r>
      <w:r w:rsidRPr="002B1802">
        <w:rPr>
          <w:rFonts w:ascii="Times New Roman" w:hAnsi="Times New Roman" w:cs="Times New Roman"/>
          <w:sz w:val="24"/>
          <w:szCs w:val="24"/>
        </w:rPr>
        <w:t>;</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Документами, удостоверяющими личность, являются:</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0A7447" w:rsidRPr="002B1802">
        <w:rPr>
          <w:rFonts w:ascii="Times New Roman" w:hAnsi="Times New Roman" w:cs="Times New Roman"/>
          <w:sz w:val="24"/>
          <w:szCs w:val="24"/>
        </w:rPr>
        <w:t>паспорт гражданина Российской Федерации, удостоверяющий личность гражданина Российской Федерации на территории Российской Федерации, выданный территориальным органом Министерства внутренних дел Российской Федерации;</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0A7447" w:rsidRPr="002B1802">
        <w:rPr>
          <w:rFonts w:ascii="Times New Roman" w:hAnsi="Times New Roman" w:cs="Times New Roman"/>
          <w:sz w:val="24"/>
          <w:szCs w:val="24"/>
        </w:rPr>
        <w:t>паспорт гражданина Российской Федерации, удостоверяющий личность гражданина Российской Федерации за пределами Российской Федерации, выданны</w:t>
      </w:r>
      <w:r w:rsidR="009603E1" w:rsidRPr="002B1802">
        <w:rPr>
          <w:rFonts w:ascii="Times New Roman" w:hAnsi="Times New Roman" w:cs="Times New Roman"/>
          <w:sz w:val="24"/>
          <w:szCs w:val="24"/>
        </w:rPr>
        <w:t xml:space="preserve">й </w:t>
      </w:r>
      <w:r w:rsidR="000A7447" w:rsidRPr="002B1802">
        <w:rPr>
          <w:rFonts w:ascii="Times New Roman" w:hAnsi="Times New Roman" w:cs="Times New Roman"/>
          <w:sz w:val="24"/>
          <w:szCs w:val="24"/>
        </w:rPr>
        <w:t>территориальным органом Министерства внутренних дел Российской Федерации, Министерством иностранных дел Российской Федерации, дипломатическим представительством или консульским учреждением Российской Федерации;</w:t>
      </w:r>
    </w:p>
    <w:p w:rsidR="000A7447" w:rsidRPr="002B1802" w:rsidRDefault="0006225B"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0A7447" w:rsidRPr="002B1802">
        <w:rPr>
          <w:rFonts w:ascii="Times New Roman" w:hAnsi="Times New Roman" w:cs="Times New Roman"/>
          <w:sz w:val="24"/>
          <w:szCs w:val="24"/>
        </w:rPr>
        <w:t>временное удостоверение личности гражданина Российской Федерации, выданное территориальным органом Министерства внутренних дел Российской Федерации.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Документом, подтверждающим место жительства гражданина Российской Федерации на территории Российской Федерации, является паспорт гражданина Российской Федерации, удостоверяющий личность гражданина Российской Федерации на территории Российской Федерации, с отметкой о регистрации по месту жительства.</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Документом, подтверждающим место пребывания на территории Российской Федерации гражданина Российской Федерации, является свидетельство о регистрации по месту пребывания на территории Российской Федерации.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Документом, подтверждающим постоянное проживание гражданина Российской Федерации за пределами территории Российской</w:t>
      </w:r>
      <w:r w:rsidR="009603E1" w:rsidRPr="002B1802">
        <w:rPr>
          <w:rFonts w:ascii="Times New Roman" w:hAnsi="Times New Roman" w:cs="Times New Roman"/>
          <w:sz w:val="24"/>
          <w:szCs w:val="24"/>
        </w:rPr>
        <w:t xml:space="preserve"> </w:t>
      </w:r>
      <w:r w:rsidRPr="002B1802">
        <w:rPr>
          <w:rFonts w:ascii="Times New Roman" w:hAnsi="Times New Roman" w:cs="Times New Roman"/>
          <w:sz w:val="24"/>
          <w:szCs w:val="24"/>
        </w:rPr>
        <w:t>Федерации</w:t>
      </w:r>
      <w:r w:rsidR="009603E1" w:rsidRPr="002B1802">
        <w:rPr>
          <w:rFonts w:ascii="Times New Roman" w:hAnsi="Times New Roman" w:cs="Times New Roman"/>
          <w:sz w:val="24"/>
          <w:szCs w:val="24"/>
        </w:rPr>
        <w:t xml:space="preserve">, </w:t>
      </w:r>
      <w:r w:rsidRPr="002B1802">
        <w:rPr>
          <w:rFonts w:ascii="Times New Roman" w:hAnsi="Times New Roman" w:cs="Times New Roman"/>
          <w:sz w:val="24"/>
          <w:szCs w:val="24"/>
        </w:rPr>
        <w:t>является справка, подтверждающая постоянное место жительства за пределами Российской Федерации, с указанием даты переезда, в том числе из одного иностранного государства в другое, которая выдается дипломатическим представительством или консульским учреждением Российской Федерации.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Документами, подтверждающими периоды службы (работы) в должностях,</w:t>
      </w:r>
      <w:r w:rsidR="0006225B" w:rsidRPr="002B1802">
        <w:rPr>
          <w:rFonts w:ascii="Times New Roman" w:hAnsi="Times New Roman" w:cs="Times New Roman"/>
          <w:sz w:val="24"/>
          <w:szCs w:val="24"/>
        </w:rPr>
        <w:t xml:space="preserve"> </w:t>
      </w:r>
      <w:r w:rsidRPr="002B1802">
        <w:rPr>
          <w:rFonts w:ascii="Times New Roman" w:hAnsi="Times New Roman" w:cs="Times New Roman"/>
          <w:sz w:val="24"/>
          <w:szCs w:val="24"/>
        </w:rPr>
        <w:t>включаемых в стаж государственной гражданской службы для назначения пенсии за выслугу лет, являются трудовая книжка, военный билет, справка военного комиссариата, воинского подразделения, послужные списки, решение о зачете в стаж государственной службы иных периодов работы (службы) или копия решения о зачете в стаж государственной службы иных периодов работы (службы), заверенная государственным органом Кемеровской области</w:t>
      </w:r>
      <w:r w:rsidR="0006225B" w:rsidRPr="002B1802">
        <w:rPr>
          <w:rFonts w:ascii="Times New Roman" w:hAnsi="Times New Roman" w:cs="Times New Roman"/>
          <w:sz w:val="24"/>
          <w:szCs w:val="24"/>
        </w:rPr>
        <w:t>-Кузбасса</w:t>
      </w:r>
      <w:r w:rsidRPr="002B1802">
        <w:rPr>
          <w:rFonts w:ascii="Times New Roman" w:hAnsi="Times New Roman" w:cs="Times New Roman"/>
          <w:sz w:val="24"/>
          <w:szCs w:val="24"/>
        </w:rPr>
        <w:t>, и иные документы соответствующих органов власти, организаций, архивных учреждений, установленные законодательством Российской Федерации.</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Если имя, отчество или фамилия гражданина в документе, представленном для установления пенсии, не совпадает с его именем, отчеством или фамилией, указанными в документе, удостоверяющем личность, принадлежность этого документа данному гражданину устанавливается на основании свидетельства о браке, свидетельства о перемене имени, свидетельства о расторжении брака, справок о браке, о перемене имени, о расторжении брака, выдаваемых органами записей актов гражданского состояния, документов компетентных органов (должностных лиц) иностранных государств.</w:t>
      </w:r>
    </w:p>
    <w:p w:rsidR="000B4B46" w:rsidRPr="002B1802" w:rsidRDefault="000B4B46" w:rsidP="000B4B46">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Заявление, поступившее в электронной форме на ЕПГУ, РПГУ (при наличии технической возможности), регистрируется в установленном порядке Управлением в день его поступления в случае отсутствия автоматической регистрации запросов на ЕПГУ, РПГУ. Заявление, поступившее в нерабочее время, регистрируется в первый рабочий день. </w:t>
      </w:r>
    </w:p>
    <w:p w:rsidR="000B4B46" w:rsidRPr="002B1802" w:rsidRDefault="000B4B46" w:rsidP="000B4B46">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Заявление, поступившее посредством федеральной почтовой связи, регистрируется в день поступления в Управление.</w:t>
      </w:r>
    </w:p>
    <w:p w:rsidR="000A7447" w:rsidRPr="002B1802" w:rsidRDefault="000A744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Отказ в назначении пенсии за выслугу лет может быть оспорен заявителем в судебном порядке.</w:t>
      </w:r>
    </w:p>
    <w:p w:rsidR="00D671AF" w:rsidRPr="002B1802" w:rsidRDefault="00915721"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2.12. </w:t>
      </w:r>
      <w:r w:rsidR="00D671AF" w:rsidRPr="002B1802">
        <w:rPr>
          <w:rFonts w:ascii="Times New Roman" w:hAnsi="Times New Roman" w:cs="Times New Roman"/>
          <w:sz w:val="24"/>
          <w:szCs w:val="24"/>
        </w:rPr>
        <w:t>Исчерпывающий перечень оснований для отказа в приеме заявления о предоставлении муниципальной услуги и документов:</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заявитель не относится к кругу лиц, имеющих право на получение услуги;</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непредоставление (предоставление не в полном объеме) заявителем документов и сведений, необходимых для предоставления услуги;</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представления заявителем неполных   и (или) заведомо недостоверной информации;</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предоставленные документы содержат подчистки и исправления текста, не заверенные в порядке, установленном законодательством Российской Федерации;</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w:t>
      </w:r>
    </w:p>
    <w:p w:rsidR="00915721"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 предоставленные документы утратили силу на момент обращения за получением услуги (сведения документа, удостоверяющего личность; документ, удостоверяющий полномочия представителя заявителя, в случае обращения за получением услуги указанным лицом).</w:t>
      </w:r>
    </w:p>
    <w:p w:rsidR="00D671AF" w:rsidRPr="002B1802" w:rsidRDefault="00D671AF"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Оснований для отказа в предоставлении муниципальной услуги законодательством Российской Федерации не предусмотрено.</w:t>
      </w:r>
    </w:p>
    <w:p w:rsidR="009855EE" w:rsidRPr="002B1802" w:rsidRDefault="009855EE" w:rsidP="009855EE">
      <w:pPr>
        <w:spacing w:after="0"/>
        <w:ind w:firstLine="993"/>
        <w:jc w:val="center"/>
        <w:rPr>
          <w:rFonts w:ascii="Times New Roman" w:hAnsi="Times New Roman" w:cs="Times New Roman"/>
          <w:b/>
          <w:bCs/>
          <w:sz w:val="24"/>
          <w:szCs w:val="24"/>
        </w:rPr>
      </w:pPr>
    </w:p>
    <w:p w:rsidR="00695309" w:rsidRPr="002B1802" w:rsidRDefault="00695309" w:rsidP="009855EE">
      <w:pPr>
        <w:spacing w:after="0"/>
        <w:ind w:firstLine="993"/>
        <w:jc w:val="center"/>
        <w:rPr>
          <w:rFonts w:ascii="Times New Roman" w:hAnsi="Times New Roman" w:cs="Times New Roman"/>
          <w:b/>
          <w:bCs/>
          <w:sz w:val="24"/>
          <w:szCs w:val="24"/>
        </w:rPr>
      </w:pPr>
      <w:r w:rsidRPr="002B1802">
        <w:rPr>
          <w:rFonts w:ascii="Times New Roman" w:hAnsi="Times New Roman" w:cs="Times New Roman"/>
          <w:b/>
          <w:bCs/>
          <w:sz w:val="24"/>
          <w:szCs w:val="24"/>
        </w:rPr>
        <w:t>3. Состав, последовательность и сроки выполнения административных процедур</w:t>
      </w:r>
    </w:p>
    <w:p w:rsidR="009855EE" w:rsidRPr="002B1802" w:rsidRDefault="009855EE" w:rsidP="009855EE">
      <w:pPr>
        <w:spacing w:after="0"/>
        <w:ind w:firstLine="993"/>
        <w:jc w:val="center"/>
        <w:rPr>
          <w:rFonts w:ascii="Times New Roman" w:hAnsi="Times New Roman" w:cs="Times New Roman"/>
          <w:b/>
          <w:bCs/>
          <w:sz w:val="24"/>
          <w:szCs w:val="24"/>
        </w:rPr>
      </w:pPr>
    </w:p>
    <w:p w:rsidR="00AD384D" w:rsidRPr="002B1802" w:rsidRDefault="00014277"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Предоставление муниципальной услуги включает в себя следующие административные процедуры:</w:t>
      </w:r>
    </w:p>
    <w:p w:rsidR="00AD384D" w:rsidRPr="002B1802" w:rsidRDefault="00AD384D" w:rsidP="0013487B">
      <w:pPr>
        <w:spacing w:after="0"/>
        <w:ind w:firstLine="993"/>
        <w:jc w:val="both"/>
        <w:rPr>
          <w:rFonts w:ascii="Times New Roman" w:hAnsi="Times New Roman" w:cs="Times New Roman"/>
          <w:sz w:val="24"/>
          <w:szCs w:val="24"/>
        </w:rPr>
      </w:pPr>
      <w:r w:rsidRPr="002B1802">
        <w:rPr>
          <w:rFonts w:ascii="Times New Roman" w:hAnsi="Times New Roman" w:cs="Times New Roman"/>
          <w:sz w:val="24"/>
          <w:szCs w:val="24"/>
        </w:rPr>
        <w:t>1) прием и регистрация заявления и документов на предоставление муниципальной услуги;</w:t>
      </w:r>
    </w:p>
    <w:p w:rsidR="00AD384D" w:rsidRPr="002B1802" w:rsidRDefault="00AD384D" w:rsidP="0013487B">
      <w:pPr>
        <w:spacing w:after="0"/>
        <w:ind w:firstLine="993"/>
        <w:jc w:val="both"/>
        <w:rPr>
          <w:rFonts w:ascii="Times New Roman" w:hAnsi="Times New Roman" w:cs="Times New Roman"/>
          <w:sz w:val="24"/>
          <w:szCs w:val="24"/>
        </w:rPr>
      </w:pPr>
      <w:r w:rsidRPr="002B1802">
        <w:rPr>
          <w:rFonts w:ascii="Times New Roman" w:hAnsi="Times New Roman" w:cs="Times New Roman"/>
          <w:sz w:val="24"/>
          <w:szCs w:val="24"/>
        </w:rPr>
        <w:t xml:space="preserve">2) формирование и направление межведомственных запросов в органы (организации), участвующие в предоставлении муниципальной услуги (при необходимости); </w:t>
      </w:r>
    </w:p>
    <w:p w:rsidR="00AD384D" w:rsidRPr="002B1802" w:rsidRDefault="00AD384D" w:rsidP="0013487B">
      <w:pPr>
        <w:spacing w:after="0"/>
        <w:ind w:firstLine="993"/>
        <w:jc w:val="both"/>
        <w:rPr>
          <w:rFonts w:ascii="Times New Roman" w:hAnsi="Times New Roman" w:cs="Times New Roman"/>
          <w:sz w:val="24"/>
          <w:szCs w:val="24"/>
        </w:rPr>
      </w:pPr>
      <w:r w:rsidRPr="002B1802">
        <w:rPr>
          <w:rFonts w:ascii="Times New Roman" w:hAnsi="Times New Roman" w:cs="Times New Roman"/>
          <w:sz w:val="24"/>
          <w:szCs w:val="24"/>
        </w:rPr>
        <w:t>3) принятие решения о назначении пенсии за выслугу лет либо об отказе в назначении пенсии за выслугу лет</w:t>
      </w:r>
      <w:r w:rsidR="002F209F" w:rsidRPr="002B1802">
        <w:rPr>
          <w:rFonts w:ascii="Times New Roman" w:hAnsi="Times New Roman" w:cs="Times New Roman"/>
          <w:sz w:val="24"/>
          <w:szCs w:val="24"/>
        </w:rPr>
        <w:t>, согласно Приложению №3</w:t>
      </w:r>
      <w:r w:rsidRPr="002B1802">
        <w:rPr>
          <w:rFonts w:ascii="Times New Roman" w:hAnsi="Times New Roman" w:cs="Times New Roman"/>
          <w:sz w:val="24"/>
          <w:szCs w:val="24"/>
        </w:rPr>
        <w:t>;</w:t>
      </w:r>
    </w:p>
    <w:p w:rsidR="00AD384D" w:rsidRPr="002B1802" w:rsidRDefault="00AD384D" w:rsidP="0013487B">
      <w:pPr>
        <w:spacing w:after="0"/>
        <w:ind w:firstLine="993"/>
        <w:jc w:val="both"/>
        <w:rPr>
          <w:rFonts w:ascii="Times New Roman" w:hAnsi="Times New Roman" w:cs="Times New Roman"/>
          <w:sz w:val="24"/>
          <w:szCs w:val="24"/>
        </w:rPr>
      </w:pPr>
      <w:r w:rsidRPr="002B1802">
        <w:rPr>
          <w:rFonts w:ascii="Times New Roman" w:hAnsi="Times New Roman" w:cs="Times New Roman"/>
          <w:sz w:val="24"/>
          <w:szCs w:val="24"/>
        </w:rPr>
        <w:t>4) выдача (направление) документов по результатам предоставления муниципальной услуги.</w:t>
      </w:r>
    </w:p>
    <w:p w:rsidR="00AD384D" w:rsidRPr="002B1802" w:rsidRDefault="00AD384D" w:rsidP="0013487B">
      <w:pPr>
        <w:spacing w:after="0"/>
        <w:ind w:firstLine="426"/>
        <w:jc w:val="both"/>
        <w:rPr>
          <w:rFonts w:ascii="Times New Roman" w:hAnsi="Times New Roman" w:cs="Times New Roman"/>
          <w:sz w:val="24"/>
          <w:szCs w:val="24"/>
        </w:rPr>
      </w:pPr>
      <w:r w:rsidRPr="002B1802">
        <w:rPr>
          <w:rFonts w:ascii="Times New Roman" w:hAnsi="Times New Roman" w:cs="Times New Roman"/>
          <w:sz w:val="24"/>
          <w:szCs w:val="24"/>
        </w:rPr>
        <w:t xml:space="preserve">       3.1.1. Прием и регистрация заявления и документов на предоставление муниципальной услуги. </w:t>
      </w:r>
    </w:p>
    <w:p w:rsidR="00AD384D" w:rsidRPr="002B1802" w:rsidRDefault="00AD384D" w:rsidP="0013487B">
      <w:pPr>
        <w:spacing w:after="0"/>
        <w:ind w:firstLine="426"/>
        <w:jc w:val="both"/>
        <w:rPr>
          <w:rFonts w:ascii="Times New Roman" w:hAnsi="Times New Roman" w:cs="Times New Roman"/>
          <w:sz w:val="24"/>
          <w:szCs w:val="24"/>
        </w:rPr>
      </w:pPr>
      <w:r w:rsidRPr="002B1802">
        <w:rPr>
          <w:rFonts w:ascii="Times New Roman" w:hAnsi="Times New Roman" w:cs="Times New Roman"/>
          <w:sz w:val="24"/>
          <w:szCs w:val="24"/>
        </w:rPr>
        <w:t xml:space="preserve">       3.1.1.1. Основанием для начала предоставления муниципальной услуги является личное обращение заявителя в </w:t>
      </w:r>
      <w:r w:rsidR="009855EE" w:rsidRPr="002B1802">
        <w:rPr>
          <w:rFonts w:ascii="Times New Roman" w:hAnsi="Times New Roman" w:cs="Times New Roman"/>
          <w:sz w:val="24"/>
          <w:szCs w:val="24"/>
        </w:rPr>
        <w:t>Управление</w:t>
      </w:r>
      <w:r w:rsidRPr="002B1802">
        <w:rPr>
          <w:rFonts w:ascii="Times New Roman" w:hAnsi="Times New Roman" w:cs="Times New Roman"/>
          <w:sz w:val="24"/>
          <w:szCs w:val="24"/>
        </w:rPr>
        <w:t>, с заявлением и документами; поступление заявления и копий документов в электронной форме через ЕПГУ, РПГУ (при наличии технической возможности).</w:t>
      </w:r>
    </w:p>
    <w:p w:rsidR="00AD384D" w:rsidRPr="002B1802" w:rsidRDefault="00AD384D" w:rsidP="0013487B">
      <w:pPr>
        <w:spacing w:after="0"/>
        <w:ind w:firstLine="426"/>
        <w:jc w:val="both"/>
        <w:rPr>
          <w:rFonts w:ascii="Times New Roman" w:hAnsi="Times New Roman" w:cs="Times New Roman"/>
          <w:sz w:val="24"/>
          <w:szCs w:val="24"/>
        </w:rPr>
      </w:pPr>
      <w:r w:rsidRPr="002B1802">
        <w:rPr>
          <w:rFonts w:ascii="Times New Roman" w:hAnsi="Times New Roman" w:cs="Times New Roman"/>
          <w:sz w:val="24"/>
          <w:szCs w:val="24"/>
        </w:rPr>
        <w:t xml:space="preserve">       3.1.1.2. При личном обращении заявителя в </w:t>
      </w:r>
      <w:r w:rsidR="009855EE" w:rsidRPr="002B1802">
        <w:rPr>
          <w:rFonts w:ascii="Times New Roman" w:hAnsi="Times New Roman" w:cs="Times New Roman"/>
          <w:sz w:val="24"/>
          <w:szCs w:val="24"/>
        </w:rPr>
        <w:t>Управление</w:t>
      </w:r>
      <w:r w:rsidRPr="002B1802">
        <w:rPr>
          <w:rFonts w:ascii="Times New Roman" w:hAnsi="Times New Roman" w:cs="Times New Roman"/>
          <w:sz w:val="24"/>
          <w:szCs w:val="24"/>
        </w:rPr>
        <w:t xml:space="preserve"> специалист, ответственный за прием и выдачу документов: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устанавливает личность заявителя на основании документа, удостоверяющего его личность, представителя заявителя - на основании документов, удостоверяющих его личность и полномочия (в случае его обращения);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проверяет срок действия документа, удостоверяющего его личность и соответствие данных документа, удостоверяющего личность, данным, указанным в заявлении о назначении пенсии за выслугу лет и приложенных к нему документах.</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ходе приема документов от заявителя специалист, ответственный за прием и выдачу документов, удостоверяется, что:</w:t>
      </w:r>
    </w:p>
    <w:p w:rsidR="00AD384D" w:rsidRPr="002B1802" w:rsidRDefault="009855EE"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текст в заявлении о назначении пенсии за выслугу лет поддается прочтению;</w:t>
      </w:r>
    </w:p>
    <w:p w:rsidR="00AD384D" w:rsidRPr="002B1802" w:rsidRDefault="009855EE"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в заявлении о назначении пенсии за выслугу лет указаны фамилия, имя, отчество (последнее - при наличии) физического лица либо наименование юридического лица;</w:t>
      </w:r>
    </w:p>
    <w:p w:rsidR="00AD384D" w:rsidRPr="002B1802" w:rsidRDefault="009855EE"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заявление о назначении пенсии за выслугу лет подписано уполномоченным лицом;</w:t>
      </w:r>
    </w:p>
    <w:p w:rsidR="00AD384D" w:rsidRPr="002B1802" w:rsidRDefault="009855EE"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w:t>
      </w:r>
      <w:r w:rsidR="00AD384D" w:rsidRPr="002B1802">
        <w:rPr>
          <w:rFonts w:ascii="Times New Roman" w:hAnsi="Times New Roman" w:cs="Times New Roman"/>
          <w:sz w:val="24"/>
          <w:szCs w:val="24"/>
        </w:rPr>
        <w:t>приложены документы, необходимые для предоставления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При установлении фактов отсутствия необходимых документов, обязанность по предоставлению которых возложена на заявителя, при несоответствии представленных документов требованиям административного регламента - уведомляет заявителя о выявленных недостатках в представленных документах и предлагает принять меры по их устранению.</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если заявитель настаивает на принятии документов - принимает представленные заявителем документы.</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если заявитель самостоятельно решил принять меры по устранению недостатков, после их устранения повторно обращается за предоставлением муниципальной услуги в порядке, предусмотренном настоящим административным регламентом.</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Копии документов, необходимых для предоставления муниципальной услуги, представляются в уполномоченный орган вместе с подлинниками для сверки.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Если представленные копии указанных документов нотариально не заверены (и их нотариальное заверение не предусмотрено федеральным законом), специалист, осуществляющий прием документов, сравнив копии документов с их оригиналами, выполняет на таких копиях надпись об их соответствии оригиналам, заверяет своей подписью с указанием фамилии и инициалов.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составляет 15 минут.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прием и регистрация заявления о назначении пенсии за выслугу лет и приложенных к нему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день регистрации заявления о назначении пенсии за выслугу лет и приложенных к нему документов, специалист, ответственный за прием документов, передает поступившие документы начальнику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3.1.1.3. Прием и регистрация заявления о назначении пенсии за выслугу лет и приложенных к нему документов в форме электронных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При направлении заявления о назначении пенсии за выслугу лет в электронной форме (при наличии технической возможности) заявителю необходимо заполнить на ЕПГУ, РПГУ электронную форму запроса на предоставление муниципальной услуги, прикрепить к заявлению в электронном виде документы, необходимые для предоставления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 ЕПГУ, РПГУ размещается образец заполнения электронной формы заявления (запроса).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Форматно-логическая проверка сформированного заявления (запроса) осуществляется автоматически после заполнения заявителем каждого из полей электронной формы запроса. При выявлении некорректно заполненного поля электронной формы запроса заявитель уведомляется о характере выявленной ошибки и порядке ее </w:t>
      </w:r>
      <w:r w:rsidRPr="002B1802">
        <w:rPr>
          <w:rFonts w:ascii="Times New Roman" w:hAnsi="Times New Roman" w:cs="Times New Roman"/>
          <w:sz w:val="24"/>
          <w:szCs w:val="24"/>
        </w:rPr>
        <w:lastRenderedPageBreak/>
        <w:t>устранения посредством информационного сообщения непосредственно в электронной форме запроса.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Специалист, ответственный за прием и выдачу документов, при поступлении заявления и документов в электронном виде: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проверяет электронные образцы документов на отсутствие компьютерных вирусов и искаженной информации;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регистрирует документы в установленном порядке, в том числе в системе электронного документооборота (при наличии технической возможности) уполномоченного органа;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формирует и направляет заявителю электронное уведомление через ЕПГУ, РПГУ о получении и регистрации от заявителя заявления (запроса) и копий документов, в случае отсутствия технической возможности автоматического уведомления заявителя через ЕПГУ, РПГУ;</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направляет поступивший пакет документов в электронном виде начальнику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Максимальный срок выполнения административной процедуры по приему и регистрации заявления о назначении пенсии за выслугу лет и приложенных к нему документов в форме электронных документов составляет 1 день.</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Критерий принятия решения: поступление заявления о назначении пенсии за выслугу лет и приложенных к нему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прием, регистрация заявления о назначении пенсии за выслугу лет и приложенных к нему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Информация о приеме заявления о назначении пенсии за выслугу лет и приложенных к нему документов фиксируется в установленном порядке, в том числе в системе электронного документооборота (при наличии технической возможности)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3.1.2. Формирование и направление межведомственных запросов в органы (организации), участвующие в предоставлении муниципальной услуги (при необходимости).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Основанием для начала административной процедуры является непредставление заявителем либо его представителем документов, предусмотренных </w:t>
      </w:r>
      <w:bookmarkStart w:id="3" w:name="_Hlk216432388"/>
      <w:r w:rsidRPr="002B1802">
        <w:rPr>
          <w:rFonts w:ascii="Times New Roman" w:hAnsi="Times New Roman" w:cs="Times New Roman"/>
          <w:sz w:val="24"/>
          <w:szCs w:val="24"/>
        </w:rPr>
        <w:t>подпункт</w:t>
      </w:r>
      <w:r w:rsidR="00266E79" w:rsidRPr="002B1802">
        <w:rPr>
          <w:rFonts w:ascii="Times New Roman" w:hAnsi="Times New Roman" w:cs="Times New Roman"/>
          <w:sz w:val="24"/>
          <w:szCs w:val="24"/>
        </w:rPr>
        <w:t>ом</w:t>
      </w:r>
      <w:r w:rsidRPr="002B1802">
        <w:rPr>
          <w:rFonts w:ascii="Times New Roman" w:hAnsi="Times New Roman" w:cs="Times New Roman"/>
          <w:sz w:val="24"/>
          <w:szCs w:val="24"/>
        </w:rPr>
        <w:t xml:space="preserve"> 2.</w:t>
      </w:r>
      <w:r w:rsidR="00266E79" w:rsidRPr="002B1802">
        <w:rPr>
          <w:rFonts w:ascii="Times New Roman" w:hAnsi="Times New Roman" w:cs="Times New Roman"/>
          <w:sz w:val="24"/>
          <w:szCs w:val="24"/>
        </w:rPr>
        <w:t>11 пункта 2</w:t>
      </w:r>
      <w:r w:rsidRPr="002B1802">
        <w:rPr>
          <w:rFonts w:ascii="Times New Roman" w:hAnsi="Times New Roman" w:cs="Times New Roman"/>
          <w:sz w:val="24"/>
          <w:szCs w:val="24"/>
        </w:rPr>
        <w:t xml:space="preserve"> </w:t>
      </w:r>
      <w:bookmarkEnd w:id="3"/>
      <w:r w:rsidRPr="002B1802">
        <w:rPr>
          <w:rFonts w:ascii="Times New Roman" w:hAnsi="Times New Roman" w:cs="Times New Roman"/>
          <w:sz w:val="24"/>
          <w:szCs w:val="24"/>
        </w:rPr>
        <w:t>административного регламента.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Уполномоченный специалист, ответственный за назначение пенсии за выслугу лет после получения зарегистрированных документов, знакомится с заявлением о назначении пенсии за выслугу лет и приложенными к нему документами.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если уполномоченным специалистом будет выявлено, что в перечне представленных заявителем документов отсутствуют документы, предусмотренные </w:t>
      </w:r>
      <w:r w:rsidR="00266E79" w:rsidRPr="002B1802">
        <w:rPr>
          <w:rFonts w:ascii="Times New Roman" w:hAnsi="Times New Roman" w:cs="Times New Roman"/>
          <w:sz w:val="24"/>
          <w:szCs w:val="24"/>
        </w:rPr>
        <w:t xml:space="preserve">подпунктом 2.11 пункта 2 </w:t>
      </w:r>
      <w:r w:rsidRPr="002B1802">
        <w:rPr>
          <w:rFonts w:ascii="Times New Roman" w:hAnsi="Times New Roman" w:cs="Times New Roman"/>
          <w:sz w:val="24"/>
          <w:szCs w:val="24"/>
        </w:rPr>
        <w:t>административного регламента, принимается решение о направлении соответствующих межведомственных запросов.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Межведомственные запросы направляются в срок не позднее 1 дня со дня получения заявления о назначении пенсии за выслугу лет и приложенных к нему документов от заявителя.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Направление межведомственных запросов осуществляется в электронной форме посредством единой системы межведомственного электронного взаимодействия и подключенной к ней региональной системы межведомственного электронного взаимодействия.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Направление межведомственного запроса в бумажном виде допускается только в случае невозможности направления межведомственных запросов в электронной форме.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Уполномоченный специалист обязан принять необходимые меры для получения ответа на межведомственные запросы в установленные сроки.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Направление межведомственного запроса допускается только в целях, связанных с предоставлением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непоступления ответа на межведомственный запрос в установленный срок, принимаются меры, предусмотренные законодательством Российской Федерации.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Максимальный срок выполнения данной административной процедуры составляет 3 рабочих дня.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Критерий принятия решения: непредставление документов, предусмотренных </w:t>
      </w:r>
      <w:r w:rsidR="00266E79" w:rsidRPr="002B1802">
        <w:rPr>
          <w:rFonts w:ascii="Times New Roman" w:hAnsi="Times New Roman" w:cs="Times New Roman"/>
          <w:sz w:val="24"/>
          <w:szCs w:val="24"/>
        </w:rPr>
        <w:t xml:space="preserve">подпунктом 2.11 пункта 2 </w:t>
      </w:r>
      <w:r w:rsidRPr="002B1802">
        <w:rPr>
          <w:rFonts w:ascii="Times New Roman" w:hAnsi="Times New Roman" w:cs="Times New Roman"/>
          <w:sz w:val="24"/>
          <w:szCs w:val="24"/>
        </w:rPr>
        <w:t>административного регламента.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получение в рамках межведомственного электронного взаимодействия документов (их копий или сведений, содержащихся в них), необходимых для предоставления муниципальной услуги заявителю, либо получение информации, свидетельствующей об отсутствии в распоряжении органов (организаций), участвующих в предоставлении муниципальной услуги, документов (их копий или сведений, содержащихся в них), необходимых для предоставления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Фиксация результата выполнения административной процедуры не производится.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3.1.3. Принятие решения о назначении пенсии за выслугу лет либо об отказе в назначении пенсии за выслугу лет.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Основанием для начала административной процедуры является получение уполномоченным специалистом документов, указанных в пункте 2 административного регламента, в том числе по каналам межведомственного информационного взаимодействия.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Ответственным за выполнение административной процедуры является уполномоченный специалист, ответственный за назначение пенсии за выслугу лет.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Уполномоченный специалист проводит проверку:</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наличия документов, в том числе в электронном виде (при направлении заявления и документов в электронном виде через ЕПГУ, РПГУ (при наличии технической возможности)), необходимых для принятия решения о назначении пенсии за выслугу лет.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По итогам проверки документов, учитывая основания, указанные в подпункте 2.</w:t>
      </w:r>
      <w:r w:rsidR="00266E79" w:rsidRPr="002B1802">
        <w:rPr>
          <w:rFonts w:ascii="Times New Roman" w:hAnsi="Times New Roman" w:cs="Times New Roman"/>
          <w:sz w:val="24"/>
          <w:szCs w:val="24"/>
        </w:rPr>
        <w:t>12</w:t>
      </w:r>
      <w:r w:rsidRPr="002B1802">
        <w:rPr>
          <w:rFonts w:ascii="Times New Roman" w:hAnsi="Times New Roman" w:cs="Times New Roman"/>
          <w:sz w:val="24"/>
          <w:szCs w:val="24"/>
        </w:rPr>
        <w:t xml:space="preserve"> административного регламента, уполномоченный специалист подготавливает либо проект решения о предоставлении муниципальной услуги в двух экземплярах, либо проект отказа в предоставлении муниципальной услуги с указанием причин отказа в двух экземплярах.</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направления заявителем запроса и документов в электронном виде через ЕПГУ, РПГУ (при наличии технической возможности) и при этом в заявлении указано получение в электронном виде, уполномоченный специалист подготавливает либо проект решения о предоставлении муниципальной услуги в электронном виде, либо проект отказа о предоставлении муниципальной услуги с указанием причин отказа, также в электронном виде.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Подготовленные проекты решения о предоставлении муниципальной услуги либо отказа в предоставлении муниципальной услуги, в том числе в электронном виде, </w:t>
      </w:r>
      <w:r w:rsidRPr="002B1802">
        <w:rPr>
          <w:rFonts w:ascii="Times New Roman" w:hAnsi="Times New Roman" w:cs="Times New Roman"/>
          <w:sz w:val="24"/>
          <w:szCs w:val="24"/>
        </w:rPr>
        <w:lastRenderedPageBreak/>
        <w:t xml:space="preserve">передаются (направляются в электронном виде) уполномоченным специалистом руководителю уполномоченного органа.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Руководитель уполномоченного органа, проверяет правильность подготовленного уполномоченным специалистом проекта решения о предоставлении муниципальной услуги, либо проекта отказа о предоставлении муниципальной услуги, в том числе в электронном виде.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согласия и отсутствия замечаний к проекту решения о предоставлении муниципальной услуги или проекту отказа в предоставлении муниципальной услуги руководитель уполномоченного органа, визирует данные решения.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наличия замечаний у начальника уполномоченного органа по проекту решения о предоставлении муниципальной услуги или проекту отказа о предоставлении муниципальной услуги руководитель уполномоченного органа, возвращает уполномоченному специалисту документы с резолюцией о доработке.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Начальник уполномоченного органа при отсутствии замечаний к доработанным проектам:</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подписывает отказ о предоставлении муниципальной услуги на бумажном носителе в двух экземплярах;</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в случае, если указано в заявлении о назначении пенсии за выслугу лет, направленном через ЕПГУ, РПГУ (при наличии технической возможности), о получении результата о предоставления услуги в электронной форме, подписывает электронной подписью отказ в предоставлении муниципальной услуги в форме электронного документа;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в случае, если указано в заявлении о назначении пенсии за выслугу лет, направленном через РПГУ (при наличии технической возможности), о получении результата предоставления услуги в электронной форме, подписывает электронной подписью в форме электронного документа и направляет его уполномоченному лицу для подписания электронной подписью.</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Заявителю подлежит выдаче (в случае выбора заявителем получения результата предоставления услуги в бумажном виде) один экземпляр решения о предоставлении муниципальной услуги (либо отказа в предоставлении муниципальной услуги). Второй экземпляр решения о предоставлении муниципальной услуги (отказа в предоставлении муниципальной услуги) хранится в архиве уполномоченного органа.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Максимальный срок выполнения данной административной процедуры составляет 1 день.</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Критерий принятия решения: наличие (отсутствие) оснований для отказа в предоставлении муниципальной услуги, предусмотренных административным регламентом.</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Результатом административной процедуры является поступление к специалисту, ответственному за прием-выдачу документов, подписанного решения о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В случае поступления заявления и документов посредством ЕПГУ, РПГУ (при наличии технической возможности), формирует и направляет заявителю электронное уведомление через ЕПГУ, РПГУ о готовности результата предоставления муниципальной </w:t>
      </w:r>
      <w:r w:rsidRPr="002B1802">
        <w:rPr>
          <w:rFonts w:ascii="Times New Roman" w:hAnsi="Times New Roman" w:cs="Times New Roman"/>
          <w:sz w:val="24"/>
          <w:szCs w:val="24"/>
        </w:rPr>
        <w:lastRenderedPageBreak/>
        <w:t>услуги и необходимости обратиться в уполномоченный орган с оригиналами документов, в случае отсутствия технической возможности автоматического уведомления заявителя через ЕПГУ, РПГУ.</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3.1.4.</w:t>
      </w:r>
      <w:r w:rsidR="00266E79" w:rsidRPr="002B1802">
        <w:rPr>
          <w:rFonts w:ascii="Times New Roman" w:hAnsi="Times New Roman" w:cs="Times New Roman"/>
          <w:sz w:val="24"/>
          <w:szCs w:val="24"/>
        </w:rPr>
        <w:t xml:space="preserve"> </w:t>
      </w:r>
      <w:r w:rsidRPr="002B1802">
        <w:rPr>
          <w:rFonts w:ascii="Times New Roman" w:hAnsi="Times New Roman" w:cs="Times New Roman"/>
          <w:sz w:val="24"/>
          <w:szCs w:val="24"/>
        </w:rPr>
        <w:t>Выдача (направление) документов по результатам предоставления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3.1.4.1.</w:t>
      </w:r>
      <w:r w:rsidR="00266E79" w:rsidRPr="002B1802">
        <w:rPr>
          <w:rFonts w:ascii="Times New Roman" w:hAnsi="Times New Roman" w:cs="Times New Roman"/>
          <w:sz w:val="24"/>
          <w:szCs w:val="24"/>
        </w:rPr>
        <w:t xml:space="preserve"> </w:t>
      </w:r>
      <w:r w:rsidRPr="002B1802">
        <w:rPr>
          <w:rFonts w:ascii="Times New Roman" w:hAnsi="Times New Roman" w:cs="Times New Roman"/>
          <w:sz w:val="24"/>
          <w:szCs w:val="24"/>
        </w:rPr>
        <w:t>Выдача (направление) документов по результатам предоставления муниципальной услуги в уполномоченном органе.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Основанием для начала процедуры выдачи документов является принятие решения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Для получения результатов предоставления муниципальной услуги в бумажном виде и (или) для сверки электронных образов документов с оригиналами (при направлении запроса на предоставление услуги через ЕПГУ, РПГУ (при наличии технической возможности) заявитель предъявляет следующие документы:</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 документ, удостоверяющий личность заявителя;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 документ, подтверждающий полномочия представителя на получение документов (если от имени заявителя действует представитель);</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 оригиналы документов, указанные в пункте 2.</w:t>
      </w:r>
      <w:r w:rsidR="00266E79" w:rsidRPr="002B1802">
        <w:rPr>
          <w:rFonts w:ascii="Times New Roman" w:hAnsi="Times New Roman" w:cs="Times New Roman"/>
          <w:sz w:val="24"/>
          <w:szCs w:val="24"/>
        </w:rPr>
        <w:t>11</w:t>
      </w:r>
      <w:r w:rsidRPr="002B1802">
        <w:rPr>
          <w:rFonts w:ascii="Times New Roman" w:hAnsi="Times New Roman" w:cs="Times New Roman"/>
          <w:sz w:val="24"/>
          <w:szCs w:val="24"/>
        </w:rPr>
        <w:t xml:space="preserve"> административного регламента, при направлении запроса и документов на предоставление услуги через ЕПГУ, РПГУ (при наличии технической возможности).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Специалист, ответственный за прием и выдачу документов, при выдаче результата предоставления услуги на бумажном носителе: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 устанавливает личность заявителя;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 находит копию заявления о назначении пенсии за выслугу лет и документы, подлежащие выдаче заявителю (решение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4)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 и при указании в запросе о получении результата на бумажном носителе);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5) знакомит заявителя с решением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6) выдает заявителю решение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7)</w:t>
      </w:r>
      <w:r w:rsidR="00350557" w:rsidRPr="002B1802">
        <w:rPr>
          <w:rFonts w:ascii="Times New Roman" w:hAnsi="Times New Roman" w:cs="Times New Roman"/>
          <w:sz w:val="24"/>
          <w:szCs w:val="24"/>
        </w:rPr>
        <w:t xml:space="preserve"> </w:t>
      </w:r>
      <w:r w:rsidRPr="002B1802">
        <w:rPr>
          <w:rFonts w:ascii="Times New Roman" w:hAnsi="Times New Roman" w:cs="Times New Roman"/>
          <w:sz w:val="24"/>
          <w:szCs w:val="24"/>
        </w:rPr>
        <w:t>вносит запись о предоставлении муниципальной услуги либо об отказе в предоставлении муниципальной услуги (при наличии технической возможности) уполномоченного органа и в журнал регистрации;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8) отказывает в предоставлении муниципальной услуги в случаях:</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за выдачей документов обратилось лицо, не являющееся заявителем (его представителем);</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обратившееся лицо отказалось предъявить документ, удостоверяющий его личность;</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 оригиналы документов не совпадают с электронными образами документов при направлении запроса и документов на предоставление услуги через ЕПГУ, РПГУ (при </w:t>
      </w:r>
      <w:r w:rsidRPr="002B1802">
        <w:rPr>
          <w:rFonts w:ascii="Times New Roman" w:hAnsi="Times New Roman" w:cs="Times New Roman"/>
          <w:sz w:val="24"/>
          <w:szCs w:val="24"/>
        </w:rPr>
        <w:lastRenderedPageBreak/>
        <w:t>наличии технической возможности) и при указании в запросе о получении результата на бумажном носителе.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Если заявитель, не согласившись с решением о предоставлении муниципальной услуги либо об отказе в предоставлении муниципальной услуги, отказался проставить свою подпись в получении документов, решение о предоставлении муниципальной услуги либо об отказе в предоставлении муниципальной услуги ему не выдается и специалист, ответственный за прием и выдачу документов, на копии заявления о назначении пенсии за выслугу лет проставляет отметку об отказе в получении решений путем внесения слов «Получить документы отказался», заверяет своей подписью.</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Не позднее следующего рабочего дня со дня обращения заявителя в уполномоченный орган и отказавшегося получить результат предоставления муниципальной услуги заявителю направляется письменное сообщение (по адресу, указанному в заявлении о назначении пенсии за выслугу лет) о том, что он в любое время (согласно указываемому в сообщении графику приема-выдачи документов) вправе обратиться за получением решения о предоставлении муниципальной услуги либо об отказе в предоставлении муниципальной услуги или сообщить почтовый адрес, по которому ему эти документы могут быть направлены посредством почтового отправления с уведомлением о вручении.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подачи заявителем документов в электронном виде посредством ЕПГУ, РПГУ (при наличии технической возможности) и указании в запросе о получении результата предоставления услуги в электронном виде, специалист, ответственный за прием и выдачу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1) устанавливает личность заявителя;</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2) проверяет правомочия заявителя действовать от его имени при получении документов;</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3) сверяет электронные образы документов с оригиналами (при направлении запроса и документов на предоставление услуги через ЕПГУ, РПГУ (при наличии технической возможности));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4) уведомляет заявителя о том, что результат предоставлении услуги будет направлен ему в личный кабинет на ЕПГУ, РПГУ в форме электронного документа.</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При установлении расхождений электронных образов документов, направленных в электронной форме, с оригиналами, результат предоставления услуги заявителю не направляется через ЕПГУ, РПГУ, о чем составляется акт.</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 случае, если заявителю отказано в предоставлении муниципальной услуги, отказ в предоставлении муниципальной услуги сканируется и направляется заявителю через ЕПГУ, РПГУ либо направляется в форме электронного документа, подписанного электронной подписью в личный кабинет заявителя на ЕПГУ, РПГУ (при наличии технической возможности). Оригинал решения заявитель вправе забрать в уполномоченном органе.</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 xml:space="preserve">Максимальный срок выполнения данной административной процедуры - не более 15 минут.  </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Выдача результата предоставления муниципальной услуги возможна в день принятия решения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Критерий принятия решения: принятие решения о предоставлении муниципальной услуги либо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lastRenderedPageBreak/>
        <w:t>Результатом административной процедуры является выдача заявителю решения о предоставлении муниципальной услуги либо решения об отказе в предоставлении муниципальной услуги.</w:t>
      </w:r>
    </w:p>
    <w:p w:rsidR="00AD384D" w:rsidRPr="002B1802" w:rsidRDefault="00AD384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Результат выполнения административной процедуры фиксируется в установленном порядке, в том числе в системе электронного документооборота (при наличии технической возможности) уполномоченного органа и в журнале регистрации</w:t>
      </w:r>
      <w:r w:rsidR="002F209F" w:rsidRPr="002B1802">
        <w:rPr>
          <w:rFonts w:ascii="Times New Roman" w:hAnsi="Times New Roman" w:cs="Times New Roman"/>
          <w:sz w:val="24"/>
          <w:szCs w:val="24"/>
        </w:rPr>
        <w:t>, согласно Приложению № 2</w:t>
      </w:r>
      <w:r w:rsidR="008E2DCB" w:rsidRPr="002B1802">
        <w:rPr>
          <w:rFonts w:ascii="Times New Roman" w:hAnsi="Times New Roman" w:cs="Times New Roman"/>
          <w:sz w:val="24"/>
          <w:szCs w:val="24"/>
        </w:rPr>
        <w:t>.</w:t>
      </w:r>
    </w:p>
    <w:p w:rsidR="0060199D" w:rsidRPr="002B1802" w:rsidRDefault="0060199D" w:rsidP="002D7D5D">
      <w:pPr>
        <w:spacing w:after="0"/>
        <w:ind w:firstLine="851"/>
        <w:jc w:val="both"/>
        <w:rPr>
          <w:rFonts w:ascii="Times New Roman" w:hAnsi="Times New Roman" w:cs="Times New Roman"/>
          <w:sz w:val="24"/>
          <w:szCs w:val="24"/>
        </w:rPr>
      </w:pPr>
    </w:p>
    <w:p w:rsidR="0060199D" w:rsidRPr="002B1802" w:rsidRDefault="0060199D" w:rsidP="008E2DCB">
      <w:pPr>
        <w:spacing w:after="0"/>
        <w:ind w:firstLine="851"/>
        <w:jc w:val="center"/>
        <w:rPr>
          <w:rFonts w:ascii="Times New Roman" w:hAnsi="Times New Roman" w:cs="Times New Roman"/>
          <w:b/>
          <w:bCs/>
          <w:sz w:val="24"/>
          <w:szCs w:val="24"/>
        </w:rPr>
      </w:pPr>
      <w:r w:rsidRPr="002B1802">
        <w:rPr>
          <w:rFonts w:ascii="Times New Roman" w:hAnsi="Times New Roman" w:cs="Times New Roman"/>
          <w:b/>
          <w:bCs/>
          <w:sz w:val="24"/>
          <w:szCs w:val="24"/>
        </w:rPr>
        <w:t>4. Способы информирования заявителя об изменении статуса рассмотрения запроса о предоставлении муниципальной услуги</w:t>
      </w:r>
    </w:p>
    <w:p w:rsidR="008E2DCB" w:rsidRPr="002B1802" w:rsidRDefault="008E2DCB" w:rsidP="008E2DCB">
      <w:pPr>
        <w:spacing w:after="0"/>
        <w:ind w:firstLine="851"/>
        <w:jc w:val="center"/>
        <w:rPr>
          <w:rFonts w:ascii="Times New Roman" w:hAnsi="Times New Roman" w:cs="Times New Roman"/>
          <w:b/>
          <w:bCs/>
          <w:sz w:val="24"/>
          <w:szCs w:val="24"/>
        </w:rPr>
      </w:pPr>
    </w:p>
    <w:p w:rsidR="0060199D" w:rsidRPr="002B1802" w:rsidRDefault="0060199D" w:rsidP="002D7D5D">
      <w:pPr>
        <w:spacing w:after="0"/>
        <w:ind w:firstLine="851"/>
        <w:jc w:val="both"/>
        <w:rPr>
          <w:rFonts w:ascii="Times New Roman" w:hAnsi="Times New Roman" w:cs="Times New Roman"/>
          <w:sz w:val="24"/>
          <w:szCs w:val="24"/>
        </w:rPr>
      </w:pPr>
      <w:r w:rsidRPr="002B1802">
        <w:rPr>
          <w:rFonts w:ascii="Times New Roman" w:hAnsi="Times New Roman" w:cs="Times New Roman"/>
          <w:sz w:val="24"/>
          <w:szCs w:val="24"/>
        </w:rPr>
        <w:t>Информация о ходе рассмотрения запроса о предоставлении муниципальной услуги и о результатах предоставления услуги может быть получена Заявителем (его представителем) в личном кабинете на ЕПГУ, РПГУ, а также в уполномоченном органе, при обращении Заявителя лично, по телефону.</w:t>
      </w:r>
    </w:p>
    <w:p w:rsidR="00374831" w:rsidRDefault="003748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48786F" w:rsidRPr="002B1802" w:rsidRDefault="0048786F" w:rsidP="0048786F">
      <w:pPr>
        <w:widowControl w:val="0"/>
        <w:tabs>
          <w:tab w:val="left" w:pos="5812"/>
        </w:tabs>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Приложение №1</w:t>
      </w:r>
    </w:p>
    <w:p w:rsidR="0048786F" w:rsidRPr="002B1802" w:rsidRDefault="0048786F" w:rsidP="0048786F">
      <w:pPr>
        <w:autoSpaceDE w:val="0"/>
        <w:autoSpaceDN w:val="0"/>
        <w:adjustRightInd w:val="0"/>
        <w:spacing w:after="0" w:line="240" w:lineRule="auto"/>
        <w:ind w:left="4536"/>
        <w:rPr>
          <w:rFonts w:ascii="Times New Roman" w:eastAsia="Times New Roman" w:hAnsi="Times New Roman" w:cs="Times New Roman"/>
          <w:sz w:val="24"/>
          <w:szCs w:val="24"/>
          <w:lang w:eastAsia="ru-RU"/>
        </w:rPr>
      </w:pPr>
      <w:bookmarkStart w:id="4" w:name="_Hlk216433541"/>
      <w:r w:rsidRPr="002B1802">
        <w:rPr>
          <w:rFonts w:ascii="Times New Roman" w:eastAsia="Times New Roman" w:hAnsi="Times New Roman" w:cs="Times New Roman"/>
          <w:sz w:val="24"/>
          <w:szCs w:val="24"/>
          <w:lang w:eastAsia="ru-RU"/>
        </w:rPr>
        <w:t>к административному регламенту,</w:t>
      </w:r>
    </w:p>
    <w:p w:rsidR="0048786F" w:rsidRPr="002B1802" w:rsidRDefault="0048786F" w:rsidP="0048786F">
      <w:pPr>
        <w:autoSpaceDE w:val="0"/>
        <w:autoSpaceDN w:val="0"/>
        <w:adjustRightInd w:val="0"/>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4"/>
    <w:p w:rsidR="0048786F" w:rsidRPr="002B1802" w:rsidRDefault="0048786F" w:rsidP="0048786F">
      <w:pPr>
        <w:tabs>
          <w:tab w:val="left" w:pos="5812"/>
        </w:tabs>
        <w:suppressAutoHyphens/>
        <w:spacing w:after="0" w:line="240" w:lineRule="auto"/>
        <w:jc w:val="right"/>
        <w:rPr>
          <w:rFonts w:ascii="Times New Roman" w:eastAsia="Times New Roman" w:hAnsi="Times New Roman" w:cs="Times New Roman"/>
          <w:sz w:val="24"/>
          <w:szCs w:val="24"/>
          <w:lang w:eastAsia="zh-CN"/>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Начальнику_____________________________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(Ф.И.О.)</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от 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(Ф.И.О. гражданина)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паспорт серия __________ № 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выдан 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(орган, выдавший паспорт)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Адрес 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4536"/>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Телефон 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bookmarkStart w:id="5" w:name="p226"/>
      <w:bookmarkEnd w:id="5"/>
      <w:r w:rsidRPr="002B1802">
        <w:rPr>
          <w:rFonts w:ascii="Times New Roman" w:eastAsia="Times New Roman" w:hAnsi="Times New Roman" w:cs="Times New Roman"/>
          <w:sz w:val="24"/>
          <w:szCs w:val="24"/>
          <w:lang w:eastAsia="ru-RU"/>
        </w:rPr>
        <w:t>ЗАЯВЛЕНИЕ</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 назначении пенсии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center"/>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w:t>
      </w:r>
      <w:bookmarkStart w:id="6" w:name="_Hlk217028606"/>
      <w:r w:rsidR="0013487B" w:rsidRPr="002B1802">
        <w:rPr>
          <w:rFonts w:ascii="Times New Roman" w:eastAsia="Times New Roman" w:hAnsi="Times New Roman" w:cs="Times New Roman"/>
          <w:sz w:val="24"/>
          <w:szCs w:val="24"/>
          <w:lang w:eastAsia="ru-RU"/>
        </w:rPr>
        <w:t>В соответствии с Положением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r w:rsidR="00C42BD0" w:rsidRPr="002B1802">
        <w:rPr>
          <w:rFonts w:ascii="Times New Roman" w:eastAsia="Times New Roman" w:hAnsi="Times New Roman" w:cs="Times New Roman"/>
          <w:sz w:val="24"/>
          <w:szCs w:val="24"/>
          <w:lang w:eastAsia="ru-RU"/>
        </w:rPr>
        <w:t>,</w:t>
      </w:r>
      <w:r w:rsidR="005A5890" w:rsidRPr="002B1802">
        <w:rPr>
          <w:rFonts w:ascii="Times New Roman" w:eastAsia="Times New Roman" w:hAnsi="Times New Roman" w:cs="Times New Roman"/>
          <w:sz w:val="24"/>
          <w:szCs w:val="24"/>
          <w:lang w:eastAsia="ru-RU"/>
        </w:rPr>
        <w:t xml:space="preserve"> утвержденны</w:t>
      </w:r>
      <w:r w:rsidR="00AE413B" w:rsidRPr="002B1802">
        <w:rPr>
          <w:rFonts w:ascii="Times New Roman" w:eastAsia="Times New Roman" w:hAnsi="Times New Roman" w:cs="Times New Roman"/>
          <w:sz w:val="24"/>
          <w:szCs w:val="24"/>
          <w:lang w:eastAsia="ru-RU"/>
        </w:rPr>
        <w:t>м</w:t>
      </w:r>
      <w:r w:rsidR="005A5890" w:rsidRPr="002B1802">
        <w:rPr>
          <w:rFonts w:ascii="Times New Roman" w:eastAsia="Times New Roman" w:hAnsi="Times New Roman" w:cs="Times New Roman"/>
          <w:sz w:val="24"/>
          <w:szCs w:val="24"/>
          <w:lang w:eastAsia="ru-RU"/>
        </w:rPr>
        <w:t xml:space="preserve"> </w:t>
      </w:r>
      <w:r w:rsidR="0077554D" w:rsidRPr="002B1802">
        <w:rPr>
          <w:rFonts w:ascii="Times New Roman" w:eastAsia="Times New Roman" w:hAnsi="Times New Roman" w:cs="Times New Roman"/>
          <w:sz w:val="24"/>
          <w:szCs w:val="24"/>
          <w:lang w:eastAsia="ru-RU"/>
        </w:rPr>
        <w:t>р</w:t>
      </w:r>
      <w:r w:rsidR="00941BCE" w:rsidRPr="002B1802">
        <w:rPr>
          <w:rFonts w:ascii="Times New Roman" w:eastAsia="Times New Roman" w:hAnsi="Times New Roman" w:cs="Times New Roman"/>
          <w:sz w:val="24"/>
          <w:szCs w:val="24"/>
          <w:lang w:eastAsia="ru-RU"/>
        </w:rPr>
        <w:t>ешением Совета народных депутатов Юргинского муниципального</w:t>
      </w:r>
      <w:r w:rsidR="00AE413B" w:rsidRPr="002B1802">
        <w:rPr>
          <w:rFonts w:ascii="Times New Roman" w:eastAsia="Times New Roman" w:hAnsi="Times New Roman" w:cs="Times New Roman"/>
          <w:sz w:val="24"/>
          <w:szCs w:val="24"/>
          <w:lang w:eastAsia="ru-RU"/>
        </w:rPr>
        <w:t xml:space="preserve"> округа</w:t>
      </w:r>
      <w:bookmarkEnd w:id="6"/>
      <w:r w:rsidR="00AE413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прошу назначить мне пенсию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Страховая  пенсия  по  старости  (страховая  пенсия  по инвалидности) в соответствии  с Федеральным </w:t>
      </w:r>
      <w:hyperlink r:id="rId8"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7554D"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страховых пенсиях</w:t>
      </w:r>
      <w:r w:rsidR="0077554D"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 (или) пенсия по старости  (по  инвалидности,  за  выслугу лет) в соответствии с Федеральным </w:t>
      </w:r>
      <w:hyperlink r:id="rId9"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пенсия в соответствии с </w:t>
      </w:r>
      <w:hyperlink r:id="rId10"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Российской Федерации </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____________________________________________________________</w:t>
      </w:r>
      <w:r w:rsidRPr="002B1802">
        <w:rPr>
          <w:rFonts w:ascii="Times New Roman" w:eastAsia="Times New Roman" w:hAnsi="Times New Roman" w:cs="Times New Roman"/>
          <w:sz w:val="24"/>
          <w:szCs w:val="24"/>
          <w:lang w:eastAsia="ru-RU"/>
        </w:rPr>
        <w:softHyphen/>
      </w:r>
      <w:r w:rsidRPr="002B1802">
        <w:rPr>
          <w:rFonts w:ascii="Times New Roman" w:eastAsia="Times New Roman" w:hAnsi="Times New Roman" w:cs="Times New Roman"/>
          <w:sz w:val="24"/>
          <w:szCs w:val="24"/>
          <w:lang w:eastAsia="ru-RU"/>
        </w:rPr>
        <w:softHyphen/>
      </w:r>
      <w:r w:rsidRPr="002B1802">
        <w:rPr>
          <w:rFonts w:ascii="Times New Roman" w:eastAsia="Times New Roman" w:hAnsi="Times New Roman" w:cs="Times New Roman"/>
          <w:sz w:val="24"/>
          <w:szCs w:val="24"/>
          <w:lang w:eastAsia="ru-RU"/>
        </w:rPr>
        <w:softHyphen/>
      </w:r>
      <w:r w:rsidRPr="002B1802">
        <w:rPr>
          <w:rFonts w:ascii="Times New Roman" w:eastAsia="Times New Roman" w:hAnsi="Times New Roman" w:cs="Times New Roman"/>
          <w:sz w:val="24"/>
          <w:szCs w:val="24"/>
          <w:lang w:eastAsia="ru-RU"/>
        </w:rPr>
        <w:softHyphen/>
      </w:r>
      <w:r w:rsidRPr="002B1802">
        <w:rPr>
          <w:rFonts w:ascii="Times New Roman" w:eastAsia="Times New Roman" w:hAnsi="Times New Roman" w:cs="Times New Roman"/>
          <w:sz w:val="24"/>
          <w:szCs w:val="24"/>
          <w:lang w:eastAsia="ru-RU"/>
        </w:rPr>
        <w:softHyphen/>
        <w:t>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00D1076E"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(указать вид назначенной пенсии)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назначена(ы) с __________________________ по 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(дата, месяц, год)                        (дата, месяц, год)</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 К заявлению приложены (нужное отметить):</w:t>
      </w:r>
    </w:p>
    <w:p w:rsidR="0048786F" w:rsidRPr="002B1802" w:rsidRDefault="0048786F" w:rsidP="0048786F">
      <w:pPr>
        <w:tabs>
          <w:tab w:val="left" w:pos="142"/>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0"/>
          <w:tab w:val="left" w:pos="142"/>
          <w:tab w:val="left" w:pos="284"/>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59264" behindDoc="0" locked="0" layoutInCell="1" allowOverlap="1" wp14:anchorId="228ADB43" wp14:editId="440A64F1">
                <wp:simplePos x="0" y="0"/>
                <wp:positionH relativeFrom="column">
                  <wp:posOffset>-22860</wp:posOffset>
                </wp:positionH>
                <wp:positionV relativeFrom="paragraph">
                  <wp:posOffset>28575</wp:posOffset>
                </wp:positionV>
                <wp:extent cx="228600" cy="266700"/>
                <wp:effectExtent l="0" t="0" r="0" b="0"/>
                <wp:wrapNone/>
                <wp:docPr id="19"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29976A7" id="Rectangle 2" o:spid="_x0000_s1026" style="position:absolute;margin-left:-1.8pt;margin-top:2.25pt;width:18pt;height:2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GyHwIAADw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"/>
            </w:pict>
          </mc:Fallback>
        </mc:AlternateContent>
      </w:r>
      <w:r w:rsidRPr="002B1802">
        <w:rPr>
          <w:rFonts w:ascii="Times New Roman" w:eastAsia="Times New Roman" w:hAnsi="Times New Roman" w:cs="Times New Roman"/>
          <w:sz w:val="24"/>
          <w:szCs w:val="24"/>
          <w:lang w:eastAsia="ru-RU"/>
        </w:rPr>
        <w:t xml:space="preserve">       1.1. Копии документов, удостоверяющих личность, подтверждающих</w: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место жительство (место пребывания).</w: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0288" behindDoc="0" locked="0" layoutInCell="1" allowOverlap="1" wp14:anchorId="5DCF55F4" wp14:editId="76215AC3">
                <wp:simplePos x="0" y="0"/>
                <wp:positionH relativeFrom="column">
                  <wp:posOffset>-22860</wp:posOffset>
                </wp:positionH>
                <wp:positionV relativeFrom="paragraph">
                  <wp:posOffset>163830</wp:posOffset>
                </wp:positionV>
                <wp:extent cx="228600" cy="266700"/>
                <wp:effectExtent l="0" t="0" r="0" b="0"/>
                <wp:wrapNone/>
                <wp:docPr id="18"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0196271" id="Rectangle 3" o:spid="_x0000_s1026" style="position:absolute;margin-left:-1.8pt;margin-top:12.9pt;width:18pt;height:21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"/>
            </w:pict>
          </mc:Fallback>
        </mc:AlternateConten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1.2. Копия распоряжения (приказа) об освобождении лица от</w: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муниципальной должности муниципального</w:t>
      </w:r>
      <w:r w:rsidR="00D1076E"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образования или</w:t>
      </w:r>
      <w:r w:rsidR="00D1076E"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увольнении с должности муниципальной   службы   муниципального образования.</w:t>
      </w:r>
    </w:p>
    <w:p w:rsidR="0048786F" w:rsidRPr="002B1802" w:rsidRDefault="0048786F" w:rsidP="0048786F">
      <w:pPr>
        <w:tabs>
          <w:tab w:val="left" w:pos="0"/>
          <w:tab w:val="left" w:pos="142"/>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1312" behindDoc="0" locked="0" layoutInCell="1" allowOverlap="1" wp14:anchorId="78A3E4F8" wp14:editId="4294014B">
                <wp:simplePos x="0" y="0"/>
                <wp:positionH relativeFrom="column">
                  <wp:posOffset>-22860</wp:posOffset>
                </wp:positionH>
                <wp:positionV relativeFrom="paragraph">
                  <wp:posOffset>91440</wp:posOffset>
                </wp:positionV>
                <wp:extent cx="228600" cy="266700"/>
                <wp:effectExtent l="0" t="0" r="0" b="0"/>
                <wp:wrapNone/>
                <wp:docPr id="17"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DC00FA5" id="Rectangle 4" o:spid="_x0000_s1026" style="position:absolute;margin-left:-1.8pt;margin-top:7.2pt;width:18pt;height:2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1.3. копия трудовой книжки и (или) сведения о трудовой деятельности (в соответствии со </w:t>
      </w:r>
      <w:hyperlink r:id="rId11" w:history="1">
        <w:r w:rsidRPr="002B1802">
          <w:rPr>
            <w:rFonts w:ascii="Times New Roman" w:eastAsia="Times New Roman" w:hAnsi="Times New Roman" w:cs="Times New Roman"/>
            <w:sz w:val="24"/>
            <w:szCs w:val="24"/>
            <w:lang w:eastAsia="ru-RU"/>
          </w:rPr>
          <w:t>ст. 66.1</w:t>
        </w:r>
      </w:hyperlink>
      <w:r w:rsidRPr="002B1802">
        <w:rPr>
          <w:rFonts w:ascii="Times New Roman" w:eastAsia="Times New Roman" w:hAnsi="Times New Roman" w:cs="Times New Roman"/>
          <w:sz w:val="24"/>
          <w:szCs w:val="24"/>
          <w:lang w:eastAsia="ru-RU"/>
        </w:rPr>
        <w:t xml:space="preserve"> Трудового кодекса РФ).</w:t>
      </w: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2336" behindDoc="0" locked="0" layoutInCell="1" allowOverlap="1" wp14:anchorId="4302762F" wp14:editId="507CBE0B">
                <wp:simplePos x="0" y="0"/>
                <wp:positionH relativeFrom="column">
                  <wp:posOffset>-22860</wp:posOffset>
                </wp:positionH>
                <wp:positionV relativeFrom="paragraph">
                  <wp:posOffset>33655</wp:posOffset>
                </wp:positionV>
                <wp:extent cx="228600" cy="266700"/>
                <wp:effectExtent l="0" t="0" r="0" b="0"/>
                <wp:wrapNone/>
                <wp:docPr id="16" name="Rectangl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5A7E5D" id="Rectangle 5" o:spid="_x0000_s1026" style="position:absolute;margin-left:-1.8pt;margin-top:2.65pt;width:18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iSQQHwIAADw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1.4. Справка о периодах муниципальной службы и иных периодах,</w:t>
      </w: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 xml:space="preserve">      засчитываемых в стаж муниципальной службы для назначения пенсии за выслугу лет.</w:t>
      </w: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8786F" w:rsidRPr="002B1802" w:rsidRDefault="0048786F" w:rsidP="0048786F">
      <w:pPr>
        <w:tabs>
          <w:tab w:val="left" w:pos="0"/>
          <w:tab w:val="left" w:pos="284"/>
          <w:tab w:val="left" w:pos="709"/>
          <w:tab w:val="left" w:pos="1832"/>
          <w:tab w:val="left" w:pos="2748"/>
          <w:tab w:val="left" w:pos="311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3360" behindDoc="0" locked="0" layoutInCell="1" allowOverlap="1" wp14:anchorId="5C938516" wp14:editId="226575B6">
                <wp:simplePos x="0" y="0"/>
                <wp:positionH relativeFrom="column">
                  <wp:posOffset>-13335</wp:posOffset>
                </wp:positionH>
                <wp:positionV relativeFrom="paragraph">
                  <wp:posOffset>-76835</wp:posOffset>
                </wp:positionV>
                <wp:extent cx="228600" cy="266700"/>
                <wp:effectExtent l="0" t="0" r="0" b="0"/>
                <wp:wrapNone/>
                <wp:docPr id="15" name="Rectangle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BEEC492" id="Rectangle 6" o:spid="_x0000_s1026" style="position:absolute;margin-left:-1.05pt;margin-top:-6.05pt;width:18pt;height:21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"/>
            </w:pict>
          </mc:Fallback>
        </mc:AlternateContent>
      </w:r>
      <w:r w:rsidRPr="002B1802">
        <w:rPr>
          <w:rFonts w:ascii="Times New Roman" w:eastAsia="Times New Roman" w:hAnsi="Times New Roman" w:cs="Times New Roman"/>
          <w:sz w:val="24"/>
          <w:szCs w:val="24"/>
          <w:lang w:eastAsia="ru-RU"/>
        </w:rPr>
        <w:t xml:space="preserve">       1.5.  Справка   о   размере   денежного   вознаграждения   лица,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замещавшего   муниципальную должность муниципального образования, для назначения пенсии за выслугу лет или справка о размере   денежного   содержания лица, замещавшего   должность муниципальной   службы   муниципального образования, для назначения пенсии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4384" behindDoc="0" locked="0" layoutInCell="1" allowOverlap="1" wp14:anchorId="29617CFE" wp14:editId="1C04E6C1">
                <wp:simplePos x="0" y="0"/>
                <wp:positionH relativeFrom="column">
                  <wp:posOffset>-13335</wp:posOffset>
                </wp:positionH>
                <wp:positionV relativeFrom="paragraph">
                  <wp:posOffset>104140</wp:posOffset>
                </wp:positionV>
                <wp:extent cx="228600" cy="266700"/>
                <wp:effectExtent l="0" t="0" r="0" b="0"/>
                <wp:wrapNone/>
                <wp:docPr id="14" name="Rectangle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CBCB198" id="Rectangle 7" o:spid="_x0000_s1026" style="position:absolute;margin-left:-1.05pt;margin-top:8.2pt;width:18pt;height:2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"/>
            </w:pict>
          </mc:Fallback>
        </mc:AlternateConten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7" w:name="p274"/>
      <w:bookmarkEnd w:id="7"/>
      <w:r w:rsidRPr="002B1802">
        <w:rPr>
          <w:rFonts w:ascii="Times New Roman" w:eastAsia="Times New Roman" w:hAnsi="Times New Roman" w:cs="Times New Roman"/>
          <w:sz w:val="24"/>
          <w:szCs w:val="24"/>
          <w:lang w:eastAsia="ru-RU"/>
        </w:rPr>
        <w:t xml:space="preserve">       1.6. Справка органа, осуществляющего пенсионное обеспечение,</w:t>
      </w:r>
      <w:r w:rsidR="005A5890"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 xml:space="preserve">об установленном размере страховой пенсии по старости (страховой пенсии  по  инвалидности)   с  указанием  сумм, учитываемых  при исчислении пенсии за выслугу лет, и (или) пенсии по старости (по инвалидности,  за  выслугу лет)  в  соответствии  с  Федеральным </w:t>
      </w:r>
      <w:hyperlink r:id="rId12"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либо  пенсии  в  соответствии  с </w:t>
      </w:r>
      <w:hyperlink r:id="rId13"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color w:val="000000" w:themeColor="text1"/>
          <w:sz w:val="24"/>
          <w:szCs w:val="24"/>
          <w:lang w:eastAsia="ru-RU"/>
        </w:rPr>
        <w:t xml:space="preserve">  </w:t>
      </w:r>
      <w:r w:rsidRPr="002B1802">
        <w:rPr>
          <w:rFonts w:ascii="Times New Roman" w:eastAsia="Times New Roman" w:hAnsi="Times New Roman" w:cs="Times New Roman"/>
          <w:sz w:val="24"/>
          <w:szCs w:val="24"/>
          <w:lang w:eastAsia="ru-RU"/>
        </w:rPr>
        <w:t xml:space="preserve">Российской Федерации  </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5A5890"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учитываемых   при  исчислении   размера   пенсии,  установленных в месяце обращения.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5408" behindDoc="0" locked="0" layoutInCell="1" allowOverlap="1" wp14:anchorId="031542B9" wp14:editId="61AD670E">
                <wp:simplePos x="0" y="0"/>
                <wp:positionH relativeFrom="column">
                  <wp:posOffset>34290</wp:posOffset>
                </wp:positionH>
                <wp:positionV relativeFrom="paragraph">
                  <wp:posOffset>139065</wp:posOffset>
                </wp:positionV>
                <wp:extent cx="228600" cy="266700"/>
                <wp:effectExtent l="0" t="0" r="0" b="0"/>
                <wp:wrapNone/>
                <wp:docPr id="13" name="Rectangle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E0B8747" id="Rectangle 8" o:spid="_x0000_s1026" style="position:absolute;margin-left:2.7pt;margin-top:10.95pt;width:18pt;height:2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"/>
            </w:pict>
          </mc:Fallback>
        </mc:AlternateConten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1.7. __________________________________________________________________ __________________________________________________________________________________________________________________________________________________________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(иные документы)</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8" w:name="p290"/>
      <w:bookmarkEnd w:id="8"/>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2. _______________________________________________ пенсию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(Получаю/Не получаю)</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установленную  Законом Кемеровской области </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пенсиях за выслугу лет лицам, замещавшим   государственные  должности  Кемеровской  области  и  должности государственной   гражданской   службы  Кемеровской  области</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Законом Кемеровской  области  </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О  пенсии за выслугу лет лицам, работавшим в органах государственной власти управления, общественных и политических организациях Кемеровской  области", ежемесячную доплату, установленную </w:t>
      </w:r>
      <w:hyperlink r:id="rId14" w:history="1">
        <w:r w:rsidRPr="002B1802">
          <w:rPr>
            <w:rFonts w:ascii="Times New Roman" w:eastAsia="Times New Roman" w:hAnsi="Times New Roman" w:cs="Times New Roman"/>
            <w:color w:val="000000" w:themeColor="text1"/>
            <w:sz w:val="24"/>
            <w:szCs w:val="24"/>
          </w:rPr>
          <w:t>Указом</w:t>
        </w:r>
      </w:hyperlink>
      <w:r w:rsidRPr="002B1802">
        <w:rPr>
          <w:rFonts w:ascii="Times New Roman" w:eastAsia="Times New Roman" w:hAnsi="Times New Roman" w:cs="Times New Roman"/>
          <w:sz w:val="24"/>
          <w:szCs w:val="24"/>
          <w:lang w:eastAsia="ru-RU"/>
        </w:rPr>
        <w:t xml:space="preserve"> Президента Российской  Федерации  </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некоторых социальных гарантиях лицам, замещавшим государственные  должности Российской Федерации и государственные должности федеральной государственной службы</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ежемесячную доплату, установленную Федеральным </w:t>
      </w:r>
      <w:hyperlink r:id="rId15"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статусе  члена  Совета Федерации и статусе депутата Государственной  Думы  Федерального  Собрания  Российской  Федерации</w:t>
      </w:r>
      <w:r w:rsidR="00354093"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пенсию  за  выслугу  лет  (ежемесячную  доплату  к  пенсии,  иные выплаты), устанавливаемую   в   соответствии  с  законодательством  других  субъектов Российской  Федерации,  актами  других  муниципальных образований в связи с замещением </w:t>
      </w:r>
      <w:r w:rsidR="0079381B"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государственных   должностей   других   субъектов   Российской Федерации, муниципальных должностей других муниципальных образований либо в связи  с  прохождением  государственной гражданской службы других субъектов Российской Федерации, муниципальной службы других муниципальных образований</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(нужное подчеркнуть)</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3. В случае выезда гражданина на постоянное место жительства за пределы муниципального образования необходимо представлять в уполномоченный орган документ, подтверждающий факт нахождения его в живых на 31 декабря каждого года. Документом,</w:t>
      </w:r>
      <w:r w:rsidR="0079381B"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подтверждающим указанный факт, является копия паспорта с предъявлением оригинала или копия паспорта, заверенная в установленном порядке.</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9" w:name="p319"/>
      <w:bookmarkEnd w:id="9"/>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4. Гражданину, получающему пенсию за выслугу лет, необходимо сообщить в уполномоченный орган о наступлении следующих обстоятельств (нужное отметить):</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sectPr w:rsidR="0048786F" w:rsidRPr="002B1802" w:rsidSect="002D7D5D">
          <w:pgSz w:w="11906" w:h="16838" w:code="9"/>
          <w:pgMar w:top="1134" w:right="851" w:bottom="1134" w:left="1701" w:header="720" w:footer="720" w:gutter="0"/>
          <w:cols w:space="720"/>
          <w:docGrid w:linePitch="299"/>
        </w:sect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w:lastRenderedPageBreak/>
        <mc:AlternateContent>
          <mc:Choice Requires="wps">
            <w:drawing>
              <wp:anchor distT="0" distB="0" distL="114300" distR="114300" simplePos="0" relativeHeight="251666432" behindDoc="0" locked="0" layoutInCell="1" allowOverlap="1" wp14:anchorId="5457789A" wp14:editId="3ABA87BC">
                <wp:simplePos x="0" y="0"/>
                <wp:positionH relativeFrom="column">
                  <wp:posOffset>-13335</wp:posOffset>
                </wp:positionH>
                <wp:positionV relativeFrom="paragraph">
                  <wp:posOffset>52705</wp:posOffset>
                </wp:positionV>
                <wp:extent cx="228600" cy="266700"/>
                <wp:effectExtent l="0" t="0" r="0" b="0"/>
                <wp:wrapNone/>
                <wp:docPr id="12" name="Rectangle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722F5F0" id="Rectangle 9" o:spid="_x0000_s1026" style="position:absolute;margin-left:-1.05pt;margin-top:4.15pt;width:18pt;height:21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4.1. О замещении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w:t>
      </w:r>
      <w:hyperlink r:id="rId16"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системе государственной службы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или должности муниципальной службы.</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7456" behindDoc="0" locked="0" layoutInCell="1" allowOverlap="1" wp14:anchorId="20F5FE55" wp14:editId="182ABDDA">
                <wp:simplePos x="0" y="0"/>
                <wp:positionH relativeFrom="column">
                  <wp:posOffset>62865</wp:posOffset>
                </wp:positionH>
                <wp:positionV relativeFrom="paragraph">
                  <wp:posOffset>20320</wp:posOffset>
                </wp:positionV>
                <wp:extent cx="228600" cy="266700"/>
                <wp:effectExtent l="0" t="0" r="0" b="0"/>
                <wp:wrapNone/>
                <wp:docPr id="11" name="Rectangl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928A0E" id="Rectangle 10" o:spid="_x0000_s1026" style="position:absolute;margin-left:4.95pt;margin-top:1.6pt;width:18pt;height:21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4.2.</w:t>
      </w:r>
      <w:r w:rsidR="0079381B"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 xml:space="preserve">О назначении денежных выплат, указанных в </w:t>
      </w:r>
      <w:hyperlink r:id="rId17" w:anchor="p290#p290" w:history="1">
        <w:r w:rsidRPr="002B1802">
          <w:rPr>
            <w:rFonts w:ascii="Times New Roman" w:eastAsia="Times New Roman" w:hAnsi="Times New Roman" w:cs="Times New Roman"/>
            <w:color w:val="000000" w:themeColor="text1"/>
            <w:sz w:val="24"/>
            <w:szCs w:val="24"/>
          </w:rPr>
          <w:t>пункте 2</w:t>
        </w:r>
      </w:hyperlink>
      <w:r w:rsidRPr="002B1802">
        <w:rPr>
          <w:rFonts w:ascii="Times New Roman" w:eastAsia="Times New Roman" w:hAnsi="Times New Roman" w:cs="Times New Roman"/>
          <w:color w:val="0563C1"/>
          <w:sz w:val="24"/>
          <w:szCs w:val="24"/>
          <w:u w:val="single"/>
        </w:rPr>
        <w:t xml:space="preserve"> </w:t>
      </w:r>
      <w:r w:rsidRPr="002B1802">
        <w:rPr>
          <w:rFonts w:ascii="Times New Roman" w:eastAsia="Times New Roman" w:hAnsi="Times New Roman" w:cs="Times New Roman"/>
          <w:sz w:val="24"/>
          <w:szCs w:val="24"/>
          <w:lang w:eastAsia="ru-RU"/>
        </w:rPr>
        <w:t xml:space="preserve">                                                                                                                          настоящего заявления.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8480" behindDoc="0" locked="0" layoutInCell="1" allowOverlap="1" wp14:anchorId="3AC205CC" wp14:editId="40654664">
                <wp:simplePos x="0" y="0"/>
                <wp:positionH relativeFrom="column">
                  <wp:posOffset>62865</wp:posOffset>
                </wp:positionH>
                <wp:positionV relativeFrom="paragraph">
                  <wp:posOffset>37465</wp:posOffset>
                </wp:positionV>
                <wp:extent cx="228600" cy="266700"/>
                <wp:effectExtent l="0" t="0" r="0" b="0"/>
                <wp:wrapNone/>
                <wp:docPr id="10" name="Rectangle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7309273" id="Rectangle 11" o:spid="_x0000_s1026" style="position:absolute;margin-left:4.95pt;margin-top:2.95pt;width:18pt;height:21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4.3. Об изменении размера страховой пенсии по старости (страховой пенсии  по  инвалидности)  и  (или) размера пенсии по старости  (по  инвалидности,  за  выслугу  лет)</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в  соответствии с Федеральным </w:t>
      </w:r>
      <w:hyperlink r:id="rId18"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либо  пенсии  в  соответствии с </w:t>
      </w:r>
      <w:hyperlink r:id="rId19"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color w:val="000000" w:themeColor="text1"/>
          <w:sz w:val="24"/>
          <w:szCs w:val="24"/>
          <w:lang w:eastAsia="ru-RU"/>
        </w:rPr>
        <w:t xml:space="preserve"> </w:t>
      </w:r>
      <w:r w:rsidRPr="002B1802">
        <w:rPr>
          <w:rFonts w:ascii="Times New Roman" w:eastAsia="Times New Roman" w:hAnsi="Times New Roman" w:cs="Times New Roman"/>
          <w:sz w:val="24"/>
          <w:szCs w:val="24"/>
          <w:lang w:eastAsia="ru-RU"/>
        </w:rPr>
        <w:t xml:space="preserve">Российской   Федерации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учитываемых при исчислении размера пенсии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69504" behindDoc="0" locked="0" layoutInCell="1" allowOverlap="1" wp14:anchorId="084A37A8" wp14:editId="2245ECE4">
                <wp:simplePos x="0" y="0"/>
                <wp:positionH relativeFrom="column">
                  <wp:posOffset>62865</wp:posOffset>
                </wp:positionH>
                <wp:positionV relativeFrom="paragraph">
                  <wp:posOffset>115570</wp:posOffset>
                </wp:positionV>
                <wp:extent cx="228600" cy="266700"/>
                <wp:effectExtent l="0" t="0" r="0" b="0"/>
                <wp:wrapNone/>
                <wp:docPr id="9" name="Rectangle 1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09C035B" id="Rectangle 12" o:spid="_x0000_s1026" style="position:absolute;margin-left:4.95pt;margin-top:9.1pt;width:18pt;height:21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4.4. О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федеральным законодательством.</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0528" behindDoc="0" locked="0" layoutInCell="1" allowOverlap="1" wp14:anchorId="6F9DBDE4" wp14:editId="118AD695">
                <wp:simplePos x="0" y="0"/>
                <wp:positionH relativeFrom="column">
                  <wp:posOffset>62865</wp:posOffset>
                </wp:positionH>
                <wp:positionV relativeFrom="paragraph">
                  <wp:posOffset>93980</wp:posOffset>
                </wp:positionV>
                <wp:extent cx="228600" cy="266700"/>
                <wp:effectExtent l="0" t="0" r="0" b="0"/>
                <wp:wrapNone/>
                <wp:docPr id="8" name="Rectangle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C6BEC1" id="Rectangle 13" o:spid="_x0000_s1026" style="position:absolute;margin-left:4.95pt;margin-top:7.4pt;width:18pt;height:21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4.5. Об изменении адреса места жительства (места пребывания) и в случае  изменения  органа, осуществляющего  пенсионное обеспечение,  представить  справку,  указанную в</w:t>
      </w:r>
      <w:r w:rsidRPr="002B1802">
        <w:rPr>
          <w:rFonts w:ascii="Times New Roman" w:eastAsia="Times New Roman" w:hAnsi="Times New Roman" w:cs="Times New Roman"/>
          <w:color w:val="000000" w:themeColor="text1"/>
          <w:sz w:val="24"/>
          <w:szCs w:val="24"/>
          <w:lang w:eastAsia="ru-RU"/>
        </w:rPr>
        <w:t xml:space="preserve"> </w:t>
      </w:r>
      <w:hyperlink r:id="rId20" w:anchor="p274#p274" w:history="1">
        <w:r w:rsidRPr="002B1802">
          <w:rPr>
            <w:rFonts w:ascii="Times New Roman" w:eastAsia="Times New Roman" w:hAnsi="Times New Roman" w:cs="Times New Roman"/>
            <w:color w:val="000000" w:themeColor="text1"/>
            <w:sz w:val="24"/>
            <w:szCs w:val="24"/>
          </w:rPr>
          <w:t>подпункте 1.6</w:t>
        </w:r>
      </w:hyperlink>
      <w:r w:rsidRPr="002B1802">
        <w:rPr>
          <w:rFonts w:ascii="Times New Roman" w:eastAsia="Times New Roman" w:hAnsi="Times New Roman" w:cs="Times New Roman"/>
          <w:sz w:val="24"/>
          <w:szCs w:val="24"/>
          <w:lang w:eastAsia="ru-RU"/>
        </w:rPr>
        <w:t xml:space="preserve"> настоящего заявления.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0" w:name="p357"/>
      <w:bookmarkEnd w:id="10"/>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5. Сведения об обстоятельствах, указанных в пункте настоящего заявления, необходимо представить в уполномоченный орган в 14-дневный срок со дня их наступления.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6. Доставку пенсии за выслугу лет прошу осуществлять посредством (нужное отметить):</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перечисления на счет № 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открытый в   __________________________________________________________________________________________________________________________________________________________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(наименование кредитной организации)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К заявлению приложена копия договора банковского счета.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1552" behindDoc="0" locked="0" layoutInCell="1" allowOverlap="1" wp14:anchorId="1656C442" wp14:editId="19B3DF50">
                <wp:simplePos x="0" y="0"/>
                <wp:positionH relativeFrom="column">
                  <wp:posOffset>62865</wp:posOffset>
                </wp:positionH>
                <wp:positionV relativeFrom="paragraph">
                  <wp:posOffset>48260</wp:posOffset>
                </wp:positionV>
                <wp:extent cx="228600" cy="266700"/>
                <wp:effectExtent l="0" t="0" r="0" b="0"/>
                <wp:wrapNone/>
                <wp:docPr id="7"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A0BCDFA" id="Rectangle 14" o:spid="_x0000_s1026" style="position:absolute;margin-left:4.95pt;margin-top:3.8pt;width:18pt;height:2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3cJsHgIAADw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вручения на дому организацией почтовой связи.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2576" behindDoc="0" locked="0" layoutInCell="1" allowOverlap="1" wp14:anchorId="248AB08B" wp14:editId="77A38BFA">
                <wp:simplePos x="0" y="0"/>
                <wp:positionH relativeFrom="column">
                  <wp:posOffset>62865</wp:posOffset>
                </wp:positionH>
                <wp:positionV relativeFrom="paragraph">
                  <wp:posOffset>118745</wp:posOffset>
                </wp:positionV>
                <wp:extent cx="228600" cy="266700"/>
                <wp:effectExtent l="0" t="0" r="0" b="0"/>
                <wp:wrapNone/>
                <wp:docPr id="6"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B9A22E0" id="Rectangle 15" o:spid="_x0000_s1026" style="position:absolute;margin-left:4.95pt;margin-top:9.35pt;width:18pt;height:21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7XBiIAIAADw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вручения в кассе организации почтовой связи.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7.   Порядок удержания пенсии за выслугу лет при несоблюдении норм, предусмотренных пунктами 4 и</w:t>
      </w:r>
      <w:r w:rsidRPr="002B1802">
        <w:rPr>
          <w:rFonts w:ascii="Times New Roman" w:eastAsia="Times New Roman" w:hAnsi="Times New Roman" w:cs="Times New Roman"/>
          <w:color w:val="000000" w:themeColor="text1"/>
          <w:sz w:val="24"/>
          <w:szCs w:val="24"/>
          <w:lang w:eastAsia="ru-RU"/>
        </w:rPr>
        <w:t xml:space="preserve"> </w:t>
      </w:r>
      <w:hyperlink r:id="rId21" w:anchor="p357#p357" w:history="1">
        <w:r w:rsidRPr="002B1802">
          <w:rPr>
            <w:rFonts w:ascii="Times New Roman" w:eastAsia="Times New Roman" w:hAnsi="Times New Roman" w:cs="Times New Roman"/>
            <w:color w:val="000000" w:themeColor="text1"/>
            <w:sz w:val="24"/>
            <w:szCs w:val="24"/>
          </w:rPr>
          <w:t>5</w:t>
        </w:r>
      </w:hyperlink>
      <w:r w:rsidRPr="002B1802">
        <w:rPr>
          <w:rFonts w:ascii="Times New Roman" w:eastAsia="Times New Roman" w:hAnsi="Times New Roman" w:cs="Times New Roman"/>
          <w:sz w:val="24"/>
          <w:szCs w:val="24"/>
          <w:lang w:eastAsia="ru-RU"/>
        </w:rPr>
        <w:t xml:space="preserve"> настоящего заявления, разъяснен.</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79381B"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r w:rsidR="0048786F" w:rsidRPr="002B1802">
        <w:rPr>
          <w:rFonts w:ascii="Times New Roman" w:eastAsia="Times New Roman" w:hAnsi="Times New Roman" w:cs="Times New Roman"/>
          <w:sz w:val="24"/>
          <w:szCs w:val="24"/>
          <w:lang w:eastAsia="ru-RU"/>
        </w:rPr>
        <w:t>____</w:t>
      </w:r>
      <w:r w:rsidRPr="002B1802">
        <w:rPr>
          <w:rFonts w:ascii="Times New Roman" w:eastAsia="Times New Roman" w:hAnsi="Times New Roman" w:cs="Times New Roman"/>
          <w:sz w:val="24"/>
          <w:szCs w:val="24"/>
          <w:lang w:eastAsia="ru-RU"/>
        </w:rPr>
        <w:t>»</w:t>
      </w:r>
      <w:r w:rsidR="0048786F" w:rsidRPr="002B1802">
        <w:rPr>
          <w:rFonts w:ascii="Times New Roman" w:eastAsia="Times New Roman" w:hAnsi="Times New Roman" w:cs="Times New Roman"/>
          <w:sz w:val="24"/>
          <w:szCs w:val="24"/>
          <w:lang w:eastAsia="ru-RU"/>
        </w:rPr>
        <w:t xml:space="preserve">______________ 20__ г.                                     ________________________________ </w:t>
      </w:r>
      <w:r w:rsidR="00D1076E" w:rsidRPr="002B1802">
        <w:rPr>
          <w:rFonts w:ascii="Times New Roman" w:eastAsia="Times New Roman" w:hAnsi="Times New Roman" w:cs="Times New Roman"/>
          <w:sz w:val="24"/>
          <w:szCs w:val="24"/>
          <w:lang w:eastAsia="ru-RU"/>
        </w:rPr>
        <w:t xml:space="preserve">                </w:t>
      </w:r>
      <w:r w:rsidR="003F3C77" w:rsidRPr="002B1802">
        <w:rPr>
          <w:rFonts w:ascii="Times New Roman" w:eastAsia="Times New Roman" w:hAnsi="Times New Roman" w:cs="Times New Roman"/>
          <w:sz w:val="24"/>
          <w:szCs w:val="24"/>
          <w:lang w:eastAsia="ru-RU"/>
        </w:rPr>
        <w:t xml:space="preserve">     </w:t>
      </w:r>
      <w:r w:rsidR="0048786F" w:rsidRPr="002B1802">
        <w:rPr>
          <w:rFonts w:ascii="Times New Roman" w:eastAsia="Times New Roman" w:hAnsi="Times New Roman" w:cs="Times New Roman"/>
          <w:sz w:val="24"/>
          <w:szCs w:val="24"/>
          <w:lang w:eastAsia="ru-RU"/>
        </w:rPr>
        <w:t>(дата)                                                                                                 (подпись заявителя)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Расписку-уведомление к настоящему заявлению получил 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(подпись заявителя)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Заявление и документы гражданина приняты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_____________ 20___ г.</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(дата)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специалистом 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(Ф.И.О., подпись специалиста)</w:t>
      </w:r>
    </w:p>
    <w:p w:rsidR="0048786F" w:rsidRPr="002B1802" w:rsidRDefault="0048786F" w:rsidP="0079381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bookmarkStart w:id="11" w:name="p392"/>
      <w:bookmarkEnd w:id="11"/>
      <w:r w:rsidRPr="002B1802">
        <w:rPr>
          <w:rFonts w:ascii="Times New Roman" w:eastAsia="Times New Roman" w:hAnsi="Times New Roman" w:cs="Times New Roman"/>
          <w:sz w:val="24"/>
          <w:szCs w:val="24"/>
          <w:lang w:eastAsia="ru-RU"/>
        </w:rPr>
        <w:t>РАСПИСКА-УВЕДОМЛЕНИЕ</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1. Заявление и документы гражданина приняты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____________ 20____ г.</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(дата)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специалистом 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(Ф.И.О., подпись специалиста)</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Недостающие документы 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___________________________________________________________________________</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представить   в   уполномоченный орган до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____________________ 20___ г.</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2" w:name="p402"/>
      <w:bookmarkEnd w:id="12"/>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2. Гражданину, получающему пенсию за выслугу лет, необходимо сообщить в уполномоченный орган о наступлении следующих обстоятельств (нужное отметить):</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3600" behindDoc="0" locked="0" layoutInCell="1" allowOverlap="1" wp14:anchorId="583DDA99" wp14:editId="57F80542">
                <wp:simplePos x="0" y="0"/>
                <wp:positionH relativeFrom="column">
                  <wp:posOffset>81915</wp:posOffset>
                </wp:positionH>
                <wp:positionV relativeFrom="paragraph">
                  <wp:posOffset>92075</wp:posOffset>
                </wp:positionV>
                <wp:extent cx="228600" cy="266700"/>
                <wp:effectExtent l="0" t="0" r="0" b="0"/>
                <wp:wrapNone/>
                <wp:docPr id="5" name="Rectangle 1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DAC09A" id="Rectangle 16" o:spid="_x0000_s1026" style="position:absolute;margin-left:6.45pt;margin-top:7.25pt;width:18pt;height:2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2.1.  О   замещении    государственной    должности   Российской Федерации,   государственной   должности   субъекта   Российской Федерации, выборной должности в органе  местного самоуправления, должности  государственной  службы, предусмотренной  Федеральным </w:t>
      </w:r>
      <w:hyperlink r:id="rId22"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системе государственной службы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или должности муниципальной службы.</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4624" behindDoc="0" locked="0" layoutInCell="1" allowOverlap="1" wp14:anchorId="60EEA179" wp14:editId="3DB57965">
                <wp:simplePos x="0" y="0"/>
                <wp:positionH relativeFrom="column">
                  <wp:posOffset>81915</wp:posOffset>
                </wp:positionH>
                <wp:positionV relativeFrom="paragraph">
                  <wp:posOffset>69215</wp:posOffset>
                </wp:positionV>
                <wp:extent cx="228600" cy="266700"/>
                <wp:effectExtent l="0" t="0" r="0" b="0"/>
                <wp:wrapNone/>
                <wp:docPr id="4" name="Rectangle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35C884" id="Rectangle 17" o:spid="_x0000_s1026" style="position:absolute;margin-left:6.45pt;margin-top:5.45pt;width:18pt;height:21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2.2.  О  назначении   пенсии   за   выслугу  лет,  установленной Законом Кемеровской области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пенсиях  за  выслугу  лет  лицам, замещавшим   государственные  должности   Кемеровской  области и должности   государственной   гражданской   службы   Кемеровской области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Законом Кемеровской области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пенсии за выслугу лет   лицам,  работавшим  в органах  государственной   власти  и управления, общественных и политических организациях Кемеровской области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ежемесячной доплаты, установленной </w:t>
      </w:r>
      <w:hyperlink r:id="rId23" w:history="1">
        <w:r w:rsidRPr="002B1802">
          <w:rPr>
            <w:rFonts w:ascii="Times New Roman" w:eastAsia="Times New Roman" w:hAnsi="Times New Roman" w:cs="Times New Roman"/>
            <w:color w:val="000000" w:themeColor="text1"/>
            <w:sz w:val="24"/>
            <w:szCs w:val="24"/>
          </w:rPr>
          <w:t>Указом</w:t>
        </w:r>
      </w:hyperlink>
      <w:r w:rsidRPr="002B1802">
        <w:rPr>
          <w:rFonts w:ascii="Times New Roman" w:eastAsia="Times New Roman" w:hAnsi="Times New Roman" w:cs="Times New Roman"/>
          <w:sz w:val="24"/>
          <w:szCs w:val="24"/>
          <w:lang w:eastAsia="ru-RU"/>
        </w:rPr>
        <w:t xml:space="preserve"> Президента Российской Федерации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некоторых  социальных  гарантиях лицам, замещавшим  государственные  должности  Российской  Федерации  и должности  федеральной государственной  гражданской службы</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или ежемесячной  доплаты,  установленной Федеральным    </w:t>
      </w:r>
      <w:hyperlink r:id="rId24"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статусе    члена    Совета    Федерации   и   статусе   депутата Государственной    Думы   Федерального    Собрания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или  пенсии  за  выслугу  лет  (ежемесячной доплаты к  пенсии,  иные  выплаты),  устанавливаемой  в  соответствии  с законодательством  других субъектов Российской Федерации, актами других   муниципальных   образований   в   связи  с   замещением государственных    должностей    других   субъектов   Российской Федерации,   муниципальных   должностей   других   муниципальных  образований   либо   в  связи  с  прохождением   государственной гражданской   службы  других  субъектов  Российской   Федерации, муниципальной   службы  других  муниципальных образований.</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5648" behindDoc="0" locked="0" layoutInCell="1" allowOverlap="1" wp14:anchorId="75FEFABE" wp14:editId="51E6502C">
                <wp:simplePos x="0" y="0"/>
                <wp:positionH relativeFrom="column">
                  <wp:posOffset>139065</wp:posOffset>
                </wp:positionH>
                <wp:positionV relativeFrom="paragraph">
                  <wp:posOffset>34290</wp:posOffset>
                </wp:positionV>
                <wp:extent cx="228600" cy="266700"/>
                <wp:effectExtent l="0" t="0" r="0" b="0"/>
                <wp:wrapNone/>
                <wp:docPr id="3"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87BAC8D" id="Rectangle 18" o:spid="_x0000_s1026" style="position:absolute;margin-left:10.95pt;margin-top:2.7pt;width:18pt;height:21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2.3. Об изменении   размера   страховой   пенсии   по   старости (страховой пенсии по инвалидности), и (или)  размера  пенсии  по старости  (по  инвалидности,  за  выслугу  лет)  в  соответствии с Федеральным </w:t>
      </w:r>
      <w:hyperlink r:id="rId25"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либо  пенсии  в  соответствии с </w:t>
      </w:r>
      <w:hyperlink r:id="rId26"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Российской   Федерации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учитываемых при исчислении размера пенсии за  выслугу лет.</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2.3.1. Размер страховой пенсии   по старости указывается в разрезе следующих сумм:</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фиксированная выплата к страховой пенсии, в том числе с учетом повышения фиксированной выплаты к страховой пенсии;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доля   страховой   пенсии   по   старости,  установленная  и исчисленная  в  соответствии с  Федеральным </w:t>
      </w:r>
      <w:hyperlink r:id="rId27"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страховых пенсиях</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сумма,   полагающаяся  в  связи  с  валоризацией  пенсионных прав в соответствии с  Федеральным  </w:t>
      </w:r>
      <w:hyperlink r:id="rId28"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трудовых  пенсиях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 xml:space="preserve">               сумма  повышений  размеров  страховой  пенсии  по старости и фиксированной  выплаты   при   назначении  страховой  пенсии  по старости впервые (в том числе  досрочно)  позднее  возникновения права  на  нее,  восстановление  выплаты  указанной  пенсии  или назначение  указанной  пенсии  вновь  после  отказа от получения установленной   (в  том  числе  досрочно)  страховой  пенсии  по старости.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2.3.2. Размер страховой пенсии по инвалидности указывается в разрезе следующих сумм:</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фиксированная </w:t>
      </w:r>
      <w:r w:rsidR="00D1076E" w:rsidRPr="002B1802">
        <w:rPr>
          <w:rFonts w:ascii="Times New Roman" w:eastAsia="Times New Roman" w:hAnsi="Times New Roman" w:cs="Times New Roman"/>
          <w:sz w:val="24"/>
          <w:szCs w:val="24"/>
          <w:lang w:eastAsia="ru-RU"/>
        </w:rPr>
        <w:t>в</w:t>
      </w:r>
      <w:r w:rsidRPr="002B1802">
        <w:rPr>
          <w:rFonts w:ascii="Times New Roman" w:eastAsia="Times New Roman" w:hAnsi="Times New Roman" w:cs="Times New Roman"/>
          <w:sz w:val="24"/>
          <w:szCs w:val="24"/>
          <w:lang w:eastAsia="ru-RU"/>
        </w:rPr>
        <w:t>ыплата к</w:t>
      </w:r>
      <w:r w:rsidR="003F3C77"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страховой пенсии, в том числе с учетом повышения фиксированной выплаты к страховой пенсии;</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сумма, полагающаяся в связи с валоризацией  пенсионных  прав в  соответствии   с  Федеральным  </w:t>
      </w:r>
      <w:hyperlink r:id="rId29"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трудовых  пенсиях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6672" behindDoc="0" locked="0" layoutInCell="1" allowOverlap="1" wp14:anchorId="0B9E7949" wp14:editId="599F9C11">
                <wp:simplePos x="0" y="0"/>
                <wp:positionH relativeFrom="column">
                  <wp:posOffset>139065</wp:posOffset>
                </wp:positionH>
                <wp:positionV relativeFrom="paragraph">
                  <wp:posOffset>52705</wp:posOffset>
                </wp:positionV>
                <wp:extent cx="228600" cy="266700"/>
                <wp:effectExtent l="0" t="0" r="0" b="0"/>
                <wp:wrapNone/>
                <wp:docPr id="2091362040"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5B83FE9" id="Rectangle 19" o:spid="_x0000_s1026" style="position:absolute;margin-left:10.95pt;margin-top:4.15pt;width:18pt;height:21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2.4. О   переводе с   одного   вида    пенсии, установленного в соответствии с федеральным законодательством и учитываемого при   исчислении   размера   пенсии, на   другой вид   пенсии, установленный федеральным законодательством.</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noProof/>
          <w:sz w:val="24"/>
          <w:szCs w:val="24"/>
          <w:lang w:eastAsia="ru-RU"/>
        </w:rPr>
        <mc:AlternateContent>
          <mc:Choice Requires="wps">
            <w:drawing>
              <wp:anchor distT="0" distB="0" distL="114300" distR="114300" simplePos="0" relativeHeight="251677696" behindDoc="0" locked="0" layoutInCell="1" allowOverlap="1" wp14:anchorId="5B331B01" wp14:editId="529FE59B">
                <wp:simplePos x="0" y="0"/>
                <wp:positionH relativeFrom="column">
                  <wp:posOffset>139065</wp:posOffset>
                </wp:positionH>
                <wp:positionV relativeFrom="paragraph">
                  <wp:posOffset>33020</wp:posOffset>
                </wp:positionV>
                <wp:extent cx="228600" cy="266700"/>
                <wp:effectExtent l="0" t="0" r="0" b="0"/>
                <wp:wrapNone/>
                <wp:docPr id="1" name="Rectangle 2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6670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9102C1" id="Rectangle 20" o:spid="_x0000_s1026" style="position:absolute;margin-left:10.95pt;margin-top:2.6pt;width:18pt;height:21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"/>
            </w:pict>
          </mc:Fallback>
        </mc:AlternateContent>
      </w:r>
      <w:r w:rsidRPr="002B1802">
        <w:rPr>
          <w:rFonts w:ascii="Times New Roman" w:eastAsia="Times New Roman" w:hAnsi="Times New Roman" w:cs="Times New Roman"/>
          <w:sz w:val="24"/>
          <w:szCs w:val="24"/>
          <w:lang w:eastAsia="ru-RU"/>
        </w:rPr>
        <w:t xml:space="preserve">      </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2.5. Об изменении адреса места жительства (места пребывания) и </w:t>
      </w:r>
      <w:r w:rsidR="0079381B" w:rsidRPr="002B1802">
        <w:rPr>
          <w:rFonts w:ascii="Times New Roman" w:eastAsia="Times New Roman" w:hAnsi="Times New Roman" w:cs="Times New Roman"/>
          <w:sz w:val="24"/>
          <w:szCs w:val="24"/>
          <w:lang w:eastAsia="ru-RU"/>
        </w:rPr>
        <w:t xml:space="preserve">в </w:t>
      </w:r>
      <w:r w:rsidRPr="002B1802">
        <w:rPr>
          <w:rFonts w:ascii="Times New Roman" w:eastAsia="Times New Roman" w:hAnsi="Times New Roman" w:cs="Times New Roman"/>
          <w:sz w:val="24"/>
          <w:szCs w:val="24"/>
          <w:lang w:eastAsia="ru-RU"/>
        </w:rPr>
        <w:t xml:space="preserve">случае изменения органа, осуществляющего пенсионное обеспечение, представить  справку   этого  органа  об  установленном  размере страховой пенсии по старости (страховой пенсии по  инвалидности) с указанием сумм, учитываемых при исчислении  пенсии за  выслугу лет, и (или)  пенсии  по старости (по инвалидности,  за  выслугу лет) в  соответствии  с Федеральным  </w:t>
      </w:r>
      <w:hyperlink r:id="rId30"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color w:val="000000" w:themeColor="text1"/>
          <w:sz w:val="24"/>
          <w:szCs w:val="24"/>
          <w:lang w:eastAsia="ru-RU"/>
        </w:rPr>
        <w:t xml:space="preserve">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государственном пенсионном  обеспечении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xml:space="preserve">  либо  пенсии в  соответствии  с </w:t>
      </w:r>
      <w:hyperlink r:id="rId31" w:history="1">
        <w:r w:rsidRPr="002B1802">
          <w:rPr>
            <w:rFonts w:ascii="Times New Roman" w:eastAsia="Times New Roman" w:hAnsi="Times New Roman" w:cs="Times New Roman"/>
            <w:color w:val="000000" w:themeColor="text1"/>
            <w:sz w:val="24"/>
            <w:szCs w:val="24"/>
          </w:rPr>
          <w:t>Законом</w:t>
        </w:r>
      </w:hyperlink>
      <w:r w:rsidRPr="002B1802">
        <w:rPr>
          <w:rFonts w:ascii="Times New Roman" w:eastAsia="Times New Roman" w:hAnsi="Times New Roman" w:cs="Times New Roman"/>
          <w:sz w:val="24"/>
          <w:szCs w:val="24"/>
          <w:lang w:eastAsia="ru-RU"/>
        </w:rPr>
        <w:t xml:space="preserve">  Российской  Федерации  </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О  занятости населения   в  Российской  Федерации</w:t>
      </w:r>
      <w:r w:rsidR="0079381B"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  установленных  в  месяце обращения.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bookmarkStart w:id="13" w:name="p493"/>
      <w:bookmarkEnd w:id="13"/>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3. Сведения  об  обстоятельствах, указанных  в  </w:t>
      </w:r>
      <w:hyperlink r:id="rId32" w:anchor="p402#p402" w:history="1">
        <w:r w:rsidRPr="002B1802">
          <w:rPr>
            <w:rFonts w:ascii="Times New Roman" w:eastAsia="Times New Roman" w:hAnsi="Times New Roman" w:cs="Times New Roman"/>
            <w:color w:val="000000" w:themeColor="text1"/>
            <w:sz w:val="24"/>
            <w:szCs w:val="24"/>
          </w:rPr>
          <w:t>пункте  2</w:t>
        </w:r>
      </w:hyperlink>
      <w:r w:rsidRPr="002B1802">
        <w:rPr>
          <w:rFonts w:ascii="Times New Roman" w:eastAsia="Times New Roman" w:hAnsi="Times New Roman" w:cs="Times New Roman"/>
          <w:color w:val="000000" w:themeColor="text1"/>
          <w:sz w:val="24"/>
          <w:szCs w:val="24"/>
          <w:lang w:eastAsia="ru-RU"/>
        </w:rPr>
        <w:t xml:space="preserve"> </w:t>
      </w:r>
      <w:r w:rsidRPr="002B1802">
        <w:rPr>
          <w:rFonts w:ascii="Times New Roman" w:eastAsia="Times New Roman" w:hAnsi="Times New Roman" w:cs="Times New Roman"/>
          <w:sz w:val="24"/>
          <w:szCs w:val="24"/>
          <w:lang w:eastAsia="ru-RU"/>
        </w:rPr>
        <w:t xml:space="preserve"> настоящей расписки-уведомления, необходимо представить в уполномоченный орган  в  14-дневный  срок  со дня их наступления.</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 xml:space="preserve"> 4. Порядок удержания  пенсии  за выслугу лет  при несоблюдении  норм, предусмотренных </w:t>
      </w:r>
      <w:hyperlink r:id="rId33" w:anchor="p402#p402" w:history="1">
        <w:r w:rsidRPr="002B1802">
          <w:rPr>
            <w:rFonts w:ascii="Times New Roman" w:eastAsia="Times New Roman" w:hAnsi="Times New Roman" w:cs="Times New Roman"/>
            <w:color w:val="000000" w:themeColor="text1"/>
            <w:sz w:val="24"/>
            <w:szCs w:val="24"/>
          </w:rPr>
          <w:t>пунктами 2</w:t>
        </w:r>
      </w:hyperlink>
      <w:r w:rsidRPr="002B1802">
        <w:rPr>
          <w:rFonts w:ascii="Times New Roman" w:eastAsia="Times New Roman" w:hAnsi="Times New Roman" w:cs="Times New Roman"/>
          <w:color w:val="000000" w:themeColor="text1"/>
          <w:sz w:val="24"/>
          <w:szCs w:val="24"/>
          <w:lang w:eastAsia="ru-RU"/>
        </w:rPr>
        <w:t xml:space="preserve"> и </w:t>
      </w:r>
      <w:hyperlink r:id="rId34" w:anchor="p493#p493" w:history="1">
        <w:r w:rsidRPr="002B1802">
          <w:rPr>
            <w:rFonts w:ascii="Times New Roman" w:eastAsia="Times New Roman" w:hAnsi="Times New Roman" w:cs="Times New Roman"/>
            <w:color w:val="000000" w:themeColor="text1"/>
            <w:sz w:val="24"/>
            <w:szCs w:val="24"/>
          </w:rPr>
          <w:t>3</w:t>
        </w:r>
      </w:hyperlink>
      <w:r w:rsidRPr="002B1802">
        <w:rPr>
          <w:rFonts w:ascii="Times New Roman" w:eastAsia="Times New Roman" w:hAnsi="Times New Roman" w:cs="Times New Roman"/>
          <w:sz w:val="24"/>
          <w:szCs w:val="24"/>
          <w:lang w:eastAsia="ru-RU"/>
        </w:rPr>
        <w:t xml:space="preserve"> настоящей расписки-уведомления, разъяснен.</w:t>
      </w:r>
    </w:p>
    <w:p w:rsidR="0048786F" w:rsidRPr="002B1802" w:rsidRDefault="0048786F" w:rsidP="004878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t>5. Гражданину, выехавшему на постоянное место жительства за пределы муниципального образования, необходимо подтверждать факт нахождения его в живых на 31 декабря каждого года. Документом, подтверждающим указанный факт, является копия паспорта с предъявлением оригинала или копия паспорта, заверенная в установленном порядке.</w:t>
      </w:r>
    </w:p>
    <w:p w:rsidR="00266E79" w:rsidRPr="002B1802" w:rsidRDefault="0048786F" w:rsidP="006C4AD1">
      <w:pPr>
        <w:autoSpaceDE w:val="0"/>
        <w:autoSpaceDN w:val="0"/>
        <w:adjustRightInd w:val="0"/>
        <w:spacing w:after="0" w:line="240" w:lineRule="auto"/>
        <w:outlineLvl w:val="1"/>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br w:type="page"/>
      </w:r>
    </w:p>
    <w:p w:rsidR="002F209F" w:rsidRPr="002B1802" w:rsidRDefault="002F209F"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Приложение №2</w:t>
      </w:r>
    </w:p>
    <w:p w:rsidR="002F209F" w:rsidRPr="002B1802" w:rsidRDefault="002F209F"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bookmarkStart w:id="14" w:name="_Hlk216433673"/>
      <w:r w:rsidRPr="002B1802">
        <w:rPr>
          <w:rFonts w:ascii="Times New Roman" w:eastAsia="Times New Roman" w:hAnsi="Times New Roman" w:cs="Times New Roman"/>
          <w:sz w:val="24"/>
          <w:szCs w:val="24"/>
          <w:lang w:eastAsia="ru-RU"/>
        </w:rPr>
        <w:t>к административному регламенту,</w:t>
      </w:r>
    </w:p>
    <w:p w:rsidR="002F209F" w:rsidRPr="002B1802" w:rsidRDefault="002F209F"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14"/>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ЖУРНАЛ</w:t>
      </w: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регистрации заявлений и документов для установления пенсии за выслугу лет </w:t>
      </w: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Arial"/>
          <w:sz w:val="24"/>
          <w:szCs w:val="24"/>
          <w:lang w:eastAsia="ru-RU"/>
        </w:rPr>
      </w:pPr>
      <w:r w:rsidRPr="002B1802">
        <w:rPr>
          <w:rFonts w:ascii="Times New Roman" w:eastAsia="Times New Roman" w:hAnsi="Times New Roman" w:cs="Times New Roman"/>
          <w:sz w:val="24"/>
          <w:szCs w:val="24"/>
          <w:lang w:eastAsia="ru-RU"/>
        </w:rPr>
        <w:t xml:space="preserve">в соответствии с </w:t>
      </w:r>
      <w:r w:rsidRPr="002B1802">
        <w:rPr>
          <w:rFonts w:ascii="Times New Roman" w:eastAsia="Times New Roman" w:hAnsi="Times New Roman" w:cs="Arial"/>
          <w:sz w:val="24"/>
          <w:szCs w:val="24"/>
          <w:lang w:eastAsia="ru-RU"/>
        </w:rPr>
        <w:t xml:space="preserve">Положением </w:t>
      </w:r>
      <w:r w:rsidR="0077554D" w:rsidRPr="002B1802">
        <w:rPr>
          <w:rFonts w:ascii="Times New Roman" w:eastAsia="Times New Roman" w:hAnsi="Times New Roman" w:cs="Arial"/>
          <w:sz w:val="24"/>
          <w:szCs w:val="24"/>
          <w:lang w:eastAsia="ru-RU"/>
        </w:rPr>
        <w:t>о</w:t>
      </w:r>
      <w:r w:rsidRPr="002B1802">
        <w:rPr>
          <w:rFonts w:ascii="Times New Roman" w:eastAsia="Times New Roman" w:hAnsi="Times New Roman" w:cs="Arial"/>
          <w:sz w:val="24"/>
          <w:szCs w:val="24"/>
          <w:lang w:eastAsia="ru-RU"/>
        </w:rPr>
        <w:t xml:space="preserve">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w:t>
      </w:r>
    </w:p>
    <w:p w:rsidR="002F209F" w:rsidRPr="002B1802" w:rsidRDefault="002F209F" w:rsidP="002F209F">
      <w:pPr>
        <w:autoSpaceDE w:val="0"/>
        <w:autoSpaceDN w:val="0"/>
        <w:adjustRightInd w:val="0"/>
        <w:spacing w:after="0" w:line="240" w:lineRule="auto"/>
        <w:ind w:firstLine="709"/>
        <w:jc w:val="center"/>
        <w:rPr>
          <w:rFonts w:ascii="Times New Roman" w:eastAsia="Times New Roman" w:hAnsi="Times New Roman" w:cs="Times New Roman"/>
          <w:sz w:val="24"/>
          <w:szCs w:val="24"/>
          <w:lang w:eastAsia="ru-RU"/>
        </w:rPr>
      </w:pPr>
    </w:p>
    <w:tbl>
      <w:tblPr>
        <w:tblW w:w="10152" w:type="dxa"/>
        <w:jc w:val="center"/>
        <w:tblLayout w:type="fixed"/>
        <w:tblCellMar>
          <w:left w:w="70" w:type="dxa"/>
          <w:right w:w="70" w:type="dxa"/>
        </w:tblCellMar>
        <w:tblLook w:val="0000" w:firstRow="0" w:lastRow="0" w:firstColumn="0" w:lastColumn="0" w:noHBand="0" w:noVBand="0"/>
      </w:tblPr>
      <w:tblGrid>
        <w:gridCol w:w="540"/>
        <w:gridCol w:w="659"/>
        <w:gridCol w:w="425"/>
        <w:gridCol w:w="425"/>
        <w:gridCol w:w="567"/>
        <w:gridCol w:w="709"/>
        <w:gridCol w:w="709"/>
        <w:gridCol w:w="567"/>
        <w:gridCol w:w="850"/>
        <w:gridCol w:w="1276"/>
        <w:gridCol w:w="425"/>
        <w:gridCol w:w="851"/>
        <w:gridCol w:w="760"/>
        <w:gridCol w:w="708"/>
        <w:gridCol w:w="681"/>
      </w:tblGrid>
      <w:tr w:rsidR="002F209F" w:rsidRPr="002B1802" w:rsidTr="00F43D92">
        <w:trPr>
          <w:cantSplit/>
          <w:trHeight w:val="2555"/>
          <w:jc w:val="center"/>
        </w:trPr>
        <w:tc>
          <w:tcPr>
            <w:tcW w:w="540"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N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п/п</w:t>
            </w:r>
          </w:p>
        </w:tc>
        <w:tc>
          <w:tcPr>
            <w:tcW w:w="659"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Адрес   гражданина </w:t>
            </w:r>
          </w:p>
        </w:tc>
        <w:tc>
          <w:tcPr>
            <w:tcW w:w="425"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Замещаемая должность </w:t>
            </w:r>
          </w:p>
        </w:tc>
        <w:tc>
          <w:tcPr>
            <w:tcW w:w="425"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Дата обращения </w:t>
            </w:r>
          </w:p>
        </w:tc>
        <w:tc>
          <w:tcPr>
            <w:tcW w:w="567"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Дата увольнения </w:t>
            </w:r>
          </w:p>
        </w:tc>
        <w:tc>
          <w:tcPr>
            <w:tcW w:w="709"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Перечень представленных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документов </w:t>
            </w:r>
          </w:p>
        </w:tc>
        <w:tc>
          <w:tcPr>
            <w:tcW w:w="709"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Из них возвращено на </w:t>
            </w:r>
            <w:proofErr w:type="gramStart"/>
            <w:r w:rsidRPr="002B1802">
              <w:rPr>
                <w:rFonts w:ascii="Times New Roman" w:eastAsia="Times New Roman" w:hAnsi="Times New Roman" w:cs="Times New Roman"/>
                <w:sz w:val="24"/>
                <w:szCs w:val="24"/>
                <w:lang w:eastAsia="ru-RU"/>
              </w:rPr>
              <w:t>до оформление</w:t>
            </w:r>
            <w:proofErr w:type="gramEnd"/>
            <w:r w:rsidRPr="002B1802">
              <w:rPr>
                <w:rFonts w:ascii="Times New Roman" w:eastAsia="Times New Roman" w:hAnsi="Times New Roman" w:cs="Times New Roman"/>
                <w:sz w:val="24"/>
                <w:szCs w:val="24"/>
                <w:lang w:eastAsia="ru-RU"/>
              </w:rPr>
              <w:t xml:space="preserve"> </w:t>
            </w:r>
          </w:p>
        </w:tc>
        <w:tc>
          <w:tcPr>
            <w:tcW w:w="567"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Подпись заявителя </w:t>
            </w:r>
          </w:p>
        </w:tc>
        <w:tc>
          <w:tcPr>
            <w:tcW w:w="850"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Подпись лица, принявшего документы </w:t>
            </w:r>
          </w:p>
        </w:tc>
        <w:tc>
          <w:tcPr>
            <w:tcW w:w="1276"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Перечень документов,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Представленных дополнительно (с указа-</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proofErr w:type="spellStart"/>
            <w:r w:rsidRPr="002B1802">
              <w:rPr>
                <w:rFonts w:ascii="Times New Roman" w:eastAsia="Times New Roman" w:hAnsi="Times New Roman" w:cs="Times New Roman"/>
                <w:sz w:val="24"/>
                <w:szCs w:val="24"/>
                <w:lang w:eastAsia="ru-RU"/>
              </w:rPr>
              <w:t>нием</w:t>
            </w:r>
            <w:proofErr w:type="spellEnd"/>
            <w:r w:rsidRPr="002B1802">
              <w:rPr>
                <w:rFonts w:ascii="Times New Roman" w:eastAsia="Times New Roman" w:hAnsi="Times New Roman" w:cs="Times New Roman"/>
                <w:sz w:val="24"/>
                <w:szCs w:val="24"/>
                <w:lang w:eastAsia="ru-RU"/>
              </w:rPr>
              <w:t xml:space="preserve"> </w:t>
            </w:r>
            <w:proofErr w:type="spellStart"/>
            <w:r w:rsidRPr="002B1802">
              <w:rPr>
                <w:rFonts w:ascii="Times New Roman" w:eastAsia="Times New Roman" w:hAnsi="Times New Roman" w:cs="Times New Roman"/>
                <w:sz w:val="24"/>
                <w:szCs w:val="24"/>
                <w:lang w:eastAsia="ru-RU"/>
              </w:rPr>
              <w:t>датыих</w:t>
            </w:r>
            <w:proofErr w:type="spellEnd"/>
            <w:r w:rsidRPr="002B1802">
              <w:rPr>
                <w:rFonts w:ascii="Times New Roman" w:eastAsia="Times New Roman" w:hAnsi="Times New Roman" w:cs="Times New Roman"/>
                <w:sz w:val="24"/>
                <w:szCs w:val="24"/>
                <w:lang w:eastAsia="ru-RU"/>
              </w:rPr>
              <w:t xml:space="preserve"> </w:t>
            </w:r>
            <w:proofErr w:type="spellStart"/>
            <w:r w:rsidRPr="002B1802">
              <w:rPr>
                <w:rFonts w:ascii="Times New Roman" w:eastAsia="Times New Roman" w:hAnsi="Times New Roman" w:cs="Times New Roman"/>
                <w:sz w:val="24"/>
                <w:szCs w:val="24"/>
                <w:lang w:eastAsia="ru-RU"/>
              </w:rPr>
              <w:t>предос</w:t>
            </w:r>
            <w:proofErr w:type="spellEnd"/>
            <w:r w:rsidRPr="002B1802">
              <w:rPr>
                <w:rFonts w:ascii="Times New Roman" w:eastAsia="Times New Roman" w:hAnsi="Times New Roman" w:cs="Times New Roman"/>
                <w:sz w:val="24"/>
                <w:szCs w:val="24"/>
                <w:lang w:eastAsia="ru-RU"/>
              </w:rPr>
              <w:t xml:space="preserve">-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proofErr w:type="spellStart"/>
            <w:r w:rsidRPr="002B1802">
              <w:rPr>
                <w:rFonts w:ascii="Times New Roman" w:eastAsia="Times New Roman" w:hAnsi="Times New Roman" w:cs="Times New Roman"/>
                <w:sz w:val="24"/>
                <w:szCs w:val="24"/>
                <w:lang w:eastAsia="ru-RU"/>
              </w:rPr>
              <w:t>тавления</w:t>
            </w:r>
            <w:proofErr w:type="spellEnd"/>
            <w:r w:rsidRPr="002B1802">
              <w:rPr>
                <w:rFonts w:ascii="Times New Roman" w:eastAsia="Times New Roman" w:hAnsi="Times New Roman" w:cs="Times New Roman"/>
                <w:sz w:val="24"/>
                <w:szCs w:val="24"/>
                <w:lang w:eastAsia="ru-RU"/>
              </w:rPr>
              <w:t>)</w:t>
            </w:r>
          </w:p>
        </w:tc>
        <w:tc>
          <w:tcPr>
            <w:tcW w:w="425"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Подпись заявителя</w:t>
            </w:r>
          </w:p>
        </w:tc>
        <w:tc>
          <w:tcPr>
            <w:tcW w:w="851"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Подпись лица, принявшего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документы </w:t>
            </w:r>
          </w:p>
        </w:tc>
        <w:tc>
          <w:tcPr>
            <w:tcW w:w="760"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Дата принятия решения о назначении либо отказа в</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назначении пенсии </w:t>
            </w:r>
          </w:p>
        </w:tc>
        <w:tc>
          <w:tcPr>
            <w:tcW w:w="708"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Причина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отказа</w:t>
            </w:r>
          </w:p>
        </w:tc>
        <w:tc>
          <w:tcPr>
            <w:tcW w:w="681" w:type="dxa"/>
            <w:tcBorders>
              <w:top w:val="single" w:sz="6" w:space="0" w:color="auto"/>
              <w:left w:val="single" w:sz="6" w:space="0" w:color="auto"/>
              <w:bottom w:val="single" w:sz="6" w:space="0" w:color="auto"/>
              <w:right w:val="single" w:sz="6" w:space="0" w:color="auto"/>
            </w:tcBorders>
            <w:textDirection w:val="btLr"/>
          </w:tcPr>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Дата назначения </w:t>
            </w:r>
          </w:p>
          <w:p w:rsidR="002F209F" w:rsidRPr="002B1802" w:rsidRDefault="002F209F" w:rsidP="002F209F">
            <w:pPr>
              <w:autoSpaceDE w:val="0"/>
              <w:autoSpaceDN w:val="0"/>
              <w:adjustRightInd w:val="0"/>
              <w:spacing w:after="0" w:line="240" w:lineRule="auto"/>
              <w:ind w:left="113" w:right="11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пенсии</w:t>
            </w:r>
          </w:p>
        </w:tc>
      </w:tr>
      <w:tr w:rsidR="002F209F" w:rsidRPr="002B1802" w:rsidTr="00F43D92">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 </w:t>
            </w:r>
          </w:p>
        </w:tc>
        <w:tc>
          <w:tcPr>
            <w:tcW w:w="65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2 </w:t>
            </w: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3 </w:t>
            </w: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4 </w:t>
            </w: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5 </w:t>
            </w: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6 </w:t>
            </w: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7 </w:t>
            </w: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8 </w:t>
            </w:r>
          </w:p>
        </w:tc>
        <w:tc>
          <w:tcPr>
            <w:tcW w:w="85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9 </w:t>
            </w:r>
          </w:p>
        </w:tc>
        <w:tc>
          <w:tcPr>
            <w:tcW w:w="1276"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10 </w:t>
            </w: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11 </w:t>
            </w:r>
          </w:p>
        </w:tc>
        <w:tc>
          <w:tcPr>
            <w:tcW w:w="85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12 </w:t>
            </w:r>
          </w:p>
        </w:tc>
        <w:tc>
          <w:tcPr>
            <w:tcW w:w="76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13 </w:t>
            </w:r>
          </w:p>
        </w:tc>
        <w:tc>
          <w:tcPr>
            <w:tcW w:w="708"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14 </w:t>
            </w:r>
          </w:p>
        </w:tc>
        <w:tc>
          <w:tcPr>
            <w:tcW w:w="68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15 </w:t>
            </w:r>
          </w:p>
        </w:tc>
      </w:tr>
      <w:tr w:rsidR="002F209F" w:rsidRPr="002B1802" w:rsidTr="00F43D92">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09F" w:rsidRPr="002B1802" w:rsidTr="00F43D92">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2F209F" w:rsidRPr="002B1802" w:rsidTr="00F43D92">
        <w:trPr>
          <w:cantSplit/>
          <w:trHeight w:val="240"/>
          <w:jc w:val="center"/>
        </w:trPr>
        <w:tc>
          <w:tcPr>
            <w:tcW w:w="54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5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9"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67"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276"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425"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5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60"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708"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681" w:type="dxa"/>
            <w:tcBorders>
              <w:top w:val="single" w:sz="6" w:space="0" w:color="auto"/>
              <w:left w:val="single" w:sz="6" w:space="0" w:color="auto"/>
              <w:bottom w:val="single" w:sz="6" w:space="0" w:color="auto"/>
              <w:right w:val="single" w:sz="6" w:space="0" w:color="auto"/>
            </w:tcBorders>
          </w:tcPr>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2F209F" w:rsidRPr="002B1802" w:rsidRDefault="002F209F" w:rsidP="002F209F">
      <w:pPr>
        <w:autoSpaceDE w:val="0"/>
        <w:autoSpaceDN w:val="0"/>
        <w:adjustRightInd w:val="0"/>
        <w:spacing w:after="0" w:line="240" w:lineRule="auto"/>
        <w:ind w:firstLine="540"/>
        <w:rPr>
          <w:rFonts w:ascii="Times New Roman" w:eastAsia="Times New Roman" w:hAnsi="Times New Roman" w:cs="Times New Roman"/>
          <w:sz w:val="24"/>
          <w:szCs w:val="24"/>
          <w:lang w:eastAsia="ru-RU"/>
        </w:rPr>
      </w:pPr>
    </w:p>
    <w:p w:rsidR="00374831" w:rsidRDefault="00374831">
      <w:pPr>
        <w:rPr>
          <w:rFonts w:ascii="TimesNewRomanPSMT" w:hAnsi="TimesNewRomanPSMT"/>
          <w:color w:val="000000"/>
          <w:sz w:val="24"/>
          <w:szCs w:val="24"/>
        </w:rPr>
      </w:pPr>
      <w:r>
        <w:rPr>
          <w:rFonts w:ascii="TimesNewRomanPSMT" w:hAnsi="TimesNewRomanPSMT"/>
          <w:color w:val="000000"/>
          <w:sz w:val="24"/>
          <w:szCs w:val="24"/>
        </w:rPr>
        <w:br w:type="page"/>
      </w:r>
    </w:p>
    <w:p w:rsidR="002F209F" w:rsidRPr="002B1802" w:rsidRDefault="002F209F"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Приложение №3</w:t>
      </w:r>
    </w:p>
    <w:p w:rsidR="002F209F" w:rsidRPr="002B1802" w:rsidRDefault="002F209F"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bookmarkStart w:id="15" w:name="_Hlk216434305"/>
      <w:r w:rsidRPr="002B1802">
        <w:rPr>
          <w:rFonts w:ascii="Times New Roman" w:eastAsia="Times New Roman" w:hAnsi="Times New Roman" w:cs="Times New Roman"/>
          <w:sz w:val="24"/>
          <w:szCs w:val="24"/>
          <w:lang w:eastAsia="ru-RU"/>
        </w:rPr>
        <w:t>к административному регламенту,</w:t>
      </w:r>
    </w:p>
    <w:p w:rsidR="002F209F" w:rsidRPr="002B1802" w:rsidRDefault="002F209F"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15"/>
    <w:p w:rsidR="002F209F"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374831" w:rsidRPr="002B1802" w:rsidRDefault="00374831"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РЕШЕНИЕ</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 назначении пенсии за выслугу лет</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(об отказе в назначении пенсии за выслугу лет)</w:t>
      </w:r>
    </w:p>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от </w:t>
      </w:r>
      <w:r w:rsidR="00F43D92"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____</w:t>
      </w:r>
      <w:proofErr w:type="gramStart"/>
      <w:r w:rsidRPr="002B1802">
        <w:rPr>
          <w:rFonts w:ascii="Times New Roman" w:eastAsia="Times New Roman" w:hAnsi="Times New Roman" w:cs="Times New Roman"/>
          <w:sz w:val="24"/>
          <w:szCs w:val="24"/>
          <w:lang w:eastAsia="ru-RU"/>
        </w:rPr>
        <w:t>_</w:t>
      </w:r>
      <w:r w:rsidR="00F43D92" w:rsidRPr="002B1802">
        <w:rPr>
          <w:rFonts w:ascii="Times New Roman" w:eastAsia="Times New Roman" w:hAnsi="Times New Roman" w:cs="Times New Roman"/>
          <w:sz w:val="24"/>
          <w:szCs w:val="24"/>
          <w:lang w:eastAsia="ru-RU"/>
        </w:rPr>
        <w:t>»</w:t>
      </w:r>
      <w:r w:rsidRPr="002B1802">
        <w:rPr>
          <w:rFonts w:ascii="Times New Roman" w:eastAsia="Times New Roman" w:hAnsi="Times New Roman" w:cs="Times New Roman"/>
          <w:sz w:val="24"/>
          <w:szCs w:val="24"/>
          <w:lang w:eastAsia="ru-RU"/>
        </w:rPr>
        <w:t>_</w:t>
      </w:r>
      <w:proofErr w:type="gramEnd"/>
      <w:r w:rsidRPr="002B1802">
        <w:rPr>
          <w:rFonts w:ascii="Times New Roman" w:eastAsia="Times New Roman" w:hAnsi="Times New Roman" w:cs="Times New Roman"/>
          <w:sz w:val="24"/>
          <w:szCs w:val="24"/>
          <w:lang w:eastAsia="ru-RU"/>
        </w:rPr>
        <w:t xml:space="preserve">_______________ г.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 _______</w:t>
      </w:r>
    </w:p>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p>
    <w:p w:rsidR="002F209F" w:rsidRPr="002B1802" w:rsidRDefault="00AE413B"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В соответствии с Положением о пенсиях за выслугу лет лицам, замещавшим муниципальные должности Юргинского муниципального округа, и должности муниципальной службы Юргинского муниципального округа, утвержденным </w:t>
      </w:r>
      <w:r w:rsidR="0077554D" w:rsidRPr="002B1802">
        <w:rPr>
          <w:rFonts w:ascii="Times New Roman" w:eastAsia="Times New Roman" w:hAnsi="Times New Roman" w:cs="Times New Roman"/>
          <w:sz w:val="24"/>
          <w:szCs w:val="24"/>
          <w:lang w:eastAsia="ru-RU"/>
        </w:rPr>
        <w:t>р</w:t>
      </w:r>
      <w:r w:rsidRPr="002B1802">
        <w:rPr>
          <w:rFonts w:ascii="Times New Roman" w:eastAsia="Times New Roman" w:hAnsi="Times New Roman" w:cs="Times New Roman"/>
          <w:sz w:val="24"/>
          <w:szCs w:val="24"/>
          <w:lang w:eastAsia="ru-RU"/>
        </w:rPr>
        <w:t xml:space="preserve">ешением Совета народных депутатов Юргинского муниципального округа, </w:t>
      </w:r>
      <w:r w:rsidR="002F209F" w:rsidRPr="002B1802">
        <w:rPr>
          <w:rFonts w:ascii="Times New Roman" w:eastAsia="Times New Roman" w:hAnsi="Times New Roman" w:cs="Times New Roman"/>
          <w:sz w:val="24"/>
          <w:szCs w:val="24"/>
          <w:lang w:eastAsia="ru-RU"/>
        </w:rPr>
        <w:t>установить гражданину __________________________________________________________________,</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замещавшему муниципальную должность 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или должность муниципальной службы 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w:t>
      </w:r>
    </w:p>
    <w:p w:rsidR="002F209F" w:rsidRPr="002B1802" w:rsidRDefault="002F209F" w:rsidP="002F209F">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____________________________________________________________________________,</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(указать наименование должности)</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в ____________________________________________________________________________.</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(наименование муниципального органа </w:t>
      </w:r>
      <w:r w:rsidRPr="002B1802">
        <w:rPr>
          <w:rFonts w:ascii="Times New Roman" w:eastAsia="Times New Roman" w:hAnsi="Times New Roman" w:cs="Courier New"/>
          <w:sz w:val="24"/>
          <w:szCs w:val="24"/>
          <w:lang w:eastAsia="ru-RU"/>
        </w:rPr>
        <w:t>Юргинского муниципального округа</w:t>
      </w:r>
      <w:r w:rsidRPr="002B1802">
        <w:rPr>
          <w:rFonts w:ascii="Times New Roman" w:eastAsia="Times New Roman" w:hAnsi="Times New Roman" w:cs="Times New Roman"/>
          <w:sz w:val="24"/>
          <w:szCs w:val="24"/>
          <w:lang w:eastAsia="ru-RU"/>
        </w:rPr>
        <w:t>)</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Среднемесячное денежное вознаграждение (содержание) на основании представленной справки составляет ______________ руб. _______ </w:t>
      </w:r>
      <w:proofErr w:type="gramStart"/>
      <w:r w:rsidRPr="002B1802">
        <w:rPr>
          <w:rFonts w:ascii="Times New Roman" w:eastAsia="Times New Roman" w:hAnsi="Times New Roman" w:cs="Times New Roman"/>
          <w:sz w:val="24"/>
          <w:szCs w:val="24"/>
          <w:lang w:eastAsia="ru-RU"/>
        </w:rPr>
        <w:t>коп.,</w:t>
      </w:r>
      <w:proofErr w:type="gramEnd"/>
      <w:r w:rsidRPr="002B1802">
        <w:rPr>
          <w:rFonts w:ascii="Times New Roman" w:eastAsia="Times New Roman" w:hAnsi="Times New Roman" w:cs="Times New Roman"/>
          <w:sz w:val="24"/>
          <w:szCs w:val="24"/>
          <w:lang w:eastAsia="ru-RU"/>
        </w:rPr>
        <w:t xml:space="preserve"> применяемые коэффициенты индексации и увеличения _____________, среднемесячное денежное вознаграждение (содержание), учитываемое при назначении пенсии за выслугу лет составляет ______________ руб. _______ коп.</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Период замещения муниципальной должности или стаж </w:t>
      </w:r>
      <w:r w:rsidRPr="002B1802">
        <w:rPr>
          <w:rFonts w:ascii="Times New Roman" w:eastAsia="Times New Roman" w:hAnsi="Times New Roman" w:cs="Courier New"/>
          <w:sz w:val="24"/>
          <w:szCs w:val="24"/>
          <w:lang w:eastAsia="ru-RU"/>
        </w:rPr>
        <w:t>муниципальной</w:t>
      </w:r>
      <w:r w:rsidRPr="002B1802">
        <w:rPr>
          <w:rFonts w:ascii="Times New Roman" w:eastAsia="Times New Roman" w:hAnsi="Times New Roman" w:cs="Times New Roman"/>
          <w:sz w:val="24"/>
          <w:szCs w:val="24"/>
          <w:lang w:eastAsia="ru-RU"/>
        </w:rPr>
        <w:t xml:space="preserve"> службы составляет ____ лет ____ месяцев ____ дней, дает право на назначение пенсии за выслугу лет в размере _______________% среднемесячного денежного вознаграждения (содержания), учитываемого для назначения пенсии за выслугу лет.</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Сумма пенсии за выслугу лет с учетом страховой пенсии по старости (страховой пенсии по инвалидности) и (или) пенсии по старости (по инвалидности, за выслугу лет), учитываемых при исчислении размера пенсии за выслугу лет, установлена в размере ______________ руб. ______ коп.</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Размер страховой пенсии по старости (страховой пенсии по инвалидности) и (или) пенсии по старости (по инвалидности, за выслугу лет), учитываемых при исчислении размера пенсии за выслугу лет, ______________ руб. _______коп.</w:t>
      </w:r>
    </w:p>
    <w:p w:rsidR="002F209F" w:rsidRPr="002B1802" w:rsidRDefault="002F209F" w:rsidP="002F209F">
      <w:pPr>
        <w:autoSpaceDE w:val="0"/>
        <w:autoSpaceDN w:val="0"/>
        <w:adjustRightInd w:val="0"/>
        <w:spacing w:after="0" w:line="240" w:lineRule="auto"/>
        <w:ind w:left="2832"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(вид пенсии подчеркнуть)</w:t>
      </w:r>
    </w:p>
    <w:p w:rsidR="002F209F" w:rsidRPr="002B1802" w:rsidRDefault="002F209F" w:rsidP="002F209F">
      <w:pPr>
        <w:autoSpaceDE w:val="0"/>
        <w:autoSpaceDN w:val="0"/>
        <w:adjustRightInd w:val="0"/>
        <w:spacing w:after="0" w:line="240" w:lineRule="auto"/>
        <w:ind w:firstLine="708"/>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Назначить пенсию за выслугу лет в размере ___________ руб. _______ коп. с ___________________ по ___________________.</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В назначении пенсии за выслугу лет отказать ______________________________________</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_____________________________________________________________________________</w:t>
      </w:r>
    </w:p>
    <w:p w:rsidR="002F209F" w:rsidRPr="002B1802" w:rsidRDefault="002F209F" w:rsidP="002F209F">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(основания отказа)</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Руководитель   ___________________ ________________________</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 xml:space="preserve">                                        (подпись)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(Ф.И.О.)</w:t>
      </w: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2F209F" w:rsidRPr="002B1802" w:rsidRDefault="002F209F" w:rsidP="002F209F">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М.П.</w:t>
      </w:r>
    </w:p>
    <w:p w:rsidR="00374831" w:rsidRDefault="003748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9B1D6C" w:rsidRPr="002B1802" w:rsidRDefault="009B1D6C"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lastRenderedPageBreak/>
        <w:t>Приложение №4</w:t>
      </w:r>
    </w:p>
    <w:p w:rsidR="007A4EA0" w:rsidRPr="002B1802" w:rsidRDefault="007A4EA0"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bookmarkStart w:id="16" w:name="_Hlk216439967"/>
      <w:r w:rsidRPr="002B1802">
        <w:rPr>
          <w:rFonts w:ascii="Times New Roman" w:eastAsia="Times New Roman" w:hAnsi="Times New Roman" w:cs="Times New Roman"/>
          <w:sz w:val="24"/>
          <w:szCs w:val="24"/>
          <w:lang w:eastAsia="ru-RU"/>
        </w:rPr>
        <w:t>к административному регламенту,</w:t>
      </w:r>
    </w:p>
    <w:p w:rsidR="007A4EA0" w:rsidRPr="002B1802" w:rsidRDefault="007A4EA0"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16"/>
    <w:p w:rsidR="009B1D6C" w:rsidRPr="002B1802" w:rsidRDefault="009B1D6C" w:rsidP="009B1D6C">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9B1D6C" w:rsidRPr="002B1802" w:rsidRDefault="009B1D6C" w:rsidP="009B1D6C">
      <w:pPr>
        <w:autoSpaceDE w:val="0"/>
        <w:autoSpaceDN w:val="0"/>
        <w:adjustRightInd w:val="0"/>
        <w:spacing w:after="0" w:line="240" w:lineRule="auto"/>
        <w:ind w:firstLine="540"/>
        <w:jc w:val="right"/>
        <w:rPr>
          <w:rFonts w:ascii="Times New Roman" w:eastAsia="Times New Roman" w:hAnsi="Times New Roman" w:cs="Times New Roman"/>
          <w:sz w:val="24"/>
          <w:szCs w:val="24"/>
          <w:lang w:eastAsia="ru-RU"/>
        </w:rPr>
      </w:pP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(штамп </w:t>
      </w:r>
      <w:r w:rsidRPr="002B1802">
        <w:rPr>
          <w:rFonts w:ascii="Times New Roman" w:eastAsia="Times New Roman" w:hAnsi="Times New Roman" w:cs="Courier New"/>
          <w:sz w:val="24"/>
          <w:szCs w:val="24"/>
          <w:lang w:eastAsia="ru-RU"/>
        </w:rPr>
        <w:t>администрации</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СПРАВКА</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о периодах замещения гражданином </w:t>
      </w:r>
      <w:r w:rsidRPr="002B1802">
        <w:rPr>
          <w:rFonts w:ascii="Times New Roman" w:eastAsia="Times New Roman" w:hAnsi="Times New Roman" w:cs="Courier New"/>
          <w:sz w:val="24"/>
          <w:szCs w:val="24"/>
          <w:lang w:eastAsia="ru-RU"/>
        </w:rPr>
        <w:t xml:space="preserve">муниципальной должности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Courier New"/>
          <w:sz w:val="24"/>
          <w:szCs w:val="24"/>
          <w:lang w:eastAsia="ru-RU"/>
        </w:rPr>
        <w:t xml:space="preserve">Юргинского муниципального округа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и (или) о периодах службы (работы) на должностях</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Courier New"/>
          <w:sz w:val="24"/>
          <w:szCs w:val="24"/>
          <w:lang w:eastAsia="ru-RU"/>
        </w:rPr>
        <w:t>муниципальной службы Юргинского муниципального округа</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p w:rsidR="009B1D6C" w:rsidRPr="002B1802" w:rsidRDefault="00F43D92" w:rsidP="009B1D6C">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r w:rsidR="009B1D6C" w:rsidRPr="002B1802">
        <w:rPr>
          <w:rFonts w:ascii="Times New Roman" w:eastAsia="Times New Roman" w:hAnsi="Times New Roman" w:cs="Times New Roman"/>
          <w:sz w:val="24"/>
          <w:szCs w:val="24"/>
          <w:lang w:eastAsia="ru-RU"/>
        </w:rPr>
        <w:t>___</w:t>
      </w:r>
      <w:r w:rsidRPr="002B1802">
        <w:rPr>
          <w:rFonts w:ascii="Times New Roman" w:eastAsia="Times New Roman" w:hAnsi="Times New Roman" w:cs="Times New Roman"/>
          <w:sz w:val="24"/>
          <w:szCs w:val="24"/>
          <w:lang w:eastAsia="ru-RU"/>
        </w:rPr>
        <w:t>»</w:t>
      </w:r>
      <w:r w:rsidR="009B1D6C" w:rsidRPr="002B1802">
        <w:rPr>
          <w:rFonts w:ascii="Times New Roman" w:eastAsia="Times New Roman" w:hAnsi="Times New Roman" w:cs="Times New Roman"/>
          <w:sz w:val="24"/>
          <w:szCs w:val="24"/>
          <w:lang w:eastAsia="ru-RU"/>
        </w:rPr>
        <w:t xml:space="preserve">_______________ г. </w:t>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r>
      <w:r w:rsidR="009B1D6C" w:rsidRPr="002B1802">
        <w:rPr>
          <w:rFonts w:ascii="Times New Roman" w:eastAsia="Times New Roman" w:hAnsi="Times New Roman" w:cs="Times New Roman"/>
          <w:sz w:val="24"/>
          <w:szCs w:val="24"/>
          <w:lang w:eastAsia="ru-RU"/>
        </w:rPr>
        <w:tab/>
        <w:t xml:space="preserve"> № ______________</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__________________________________________________________________________,</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замещавшего ________________________________________________________________</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(наименование должности)</w:t>
      </w:r>
    </w:p>
    <w:tbl>
      <w:tblPr>
        <w:tblW w:w="5000" w:type="pct"/>
        <w:jc w:val="center"/>
        <w:tblLayout w:type="fixed"/>
        <w:tblCellMar>
          <w:left w:w="70" w:type="dxa"/>
          <w:right w:w="70" w:type="dxa"/>
        </w:tblCellMar>
        <w:tblLook w:val="0000" w:firstRow="0" w:lastRow="0" w:firstColumn="0" w:lastColumn="0" w:noHBand="0" w:noVBand="0"/>
      </w:tblPr>
      <w:tblGrid>
        <w:gridCol w:w="536"/>
        <w:gridCol w:w="1604"/>
        <w:gridCol w:w="536"/>
        <w:gridCol w:w="803"/>
        <w:gridCol w:w="803"/>
        <w:gridCol w:w="2271"/>
        <w:gridCol w:w="936"/>
        <w:gridCol w:w="936"/>
        <w:gridCol w:w="1070"/>
      </w:tblGrid>
      <w:tr w:rsidR="009B1D6C" w:rsidRPr="002B1802" w:rsidTr="002B1802">
        <w:trPr>
          <w:cantSplit/>
          <w:trHeight w:val="1200"/>
          <w:jc w:val="center"/>
        </w:trPr>
        <w:tc>
          <w:tcPr>
            <w:tcW w:w="535" w:type="dxa"/>
            <w:vMerge w:val="restart"/>
            <w:tcBorders>
              <w:top w:val="single" w:sz="6" w:space="0" w:color="auto"/>
              <w:left w:val="single" w:sz="6" w:space="0" w:color="auto"/>
              <w:bottom w:val="nil"/>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п/п</w:t>
            </w:r>
          </w:p>
        </w:tc>
        <w:tc>
          <w:tcPr>
            <w:tcW w:w="1604" w:type="dxa"/>
            <w:vMerge w:val="restart"/>
            <w:tcBorders>
              <w:top w:val="single" w:sz="6" w:space="0" w:color="auto"/>
              <w:left w:val="single" w:sz="6" w:space="0" w:color="auto"/>
              <w:bottom w:val="nil"/>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записи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в трудовой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книжке</w:t>
            </w:r>
          </w:p>
        </w:tc>
        <w:tc>
          <w:tcPr>
            <w:tcW w:w="2142" w:type="dxa"/>
            <w:gridSpan w:val="3"/>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Дата</w:t>
            </w:r>
          </w:p>
        </w:tc>
        <w:tc>
          <w:tcPr>
            <w:tcW w:w="2271" w:type="dxa"/>
            <w:vMerge w:val="restart"/>
            <w:tcBorders>
              <w:top w:val="single" w:sz="6" w:space="0" w:color="auto"/>
              <w:left w:val="single" w:sz="6" w:space="0" w:color="auto"/>
              <w:bottom w:val="nil"/>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Наименование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муниципального</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органа,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замещаемая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должность</w:t>
            </w:r>
          </w:p>
        </w:tc>
        <w:tc>
          <w:tcPr>
            <w:tcW w:w="2942" w:type="dxa"/>
            <w:gridSpan w:val="3"/>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Период замещения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муниципальной должности Юргинского </w:t>
            </w:r>
            <w:r w:rsidR="0077554D" w:rsidRPr="002B1802">
              <w:rPr>
                <w:rFonts w:ascii="Times New Roman" w:eastAsia="Times New Roman" w:hAnsi="Times New Roman" w:cs="Times New Roman"/>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и (или) период службы (работы) на должностях </w:t>
            </w:r>
          </w:p>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муниципальной службы Юргинского </w:t>
            </w:r>
            <w:r w:rsidR="0077554D" w:rsidRPr="002B1802">
              <w:rPr>
                <w:rFonts w:ascii="Times New Roman" w:eastAsia="Times New Roman" w:hAnsi="Times New Roman" w:cs="Times New Roman"/>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w:t>
            </w:r>
          </w:p>
        </w:tc>
      </w:tr>
      <w:tr w:rsidR="009B1D6C" w:rsidRPr="002B1802" w:rsidTr="002B1802">
        <w:trPr>
          <w:cantSplit/>
          <w:trHeight w:val="240"/>
          <w:jc w:val="center"/>
        </w:trPr>
        <w:tc>
          <w:tcPr>
            <w:tcW w:w="535" w:type="dxa"/>
            <w:vMerge/>
            <w:tcBorders>
              <w:top w:val="nil"/>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1604" w:type="dxa"/>
            <w:vMerge/>
            <w:tcBorders>
              <w:top w:val="nil"/>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год</w:t>
            </w:r>
          </w:p>
        </w:tc>
        <w:tc>
          <w:tcPr>
            <w:tcW w:w="803"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месяц</w:t>
            </w:r>
          </w:p>
        </w:tc>
        <w:tc>
          <w:tcPr>
            <w:tcW w:w="803"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число</w:t>
            </w:r>
          </w:p>
        </w:tc>
        <w:tc>
          <w:tcPr>
            <w:tcW w:w="2271" w:type="dxa"/>
            <w:vMerge/>
            <w:tcBorders>
              <w:top w:val="nil"/>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лет</w:t>
            </w:r>
          </w:p>
        </w:tc>
        <w:tc>
          <w:tcPr>
            <w:tcW w:w="936"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месяцев</w:t>
            </w:r>
          </w:p>
        </w:tc>
        <w:tc>
          <w:tcPr>
            <w:tcW w:w="1070" w:type="dxa"/>
            <w:tcBorders>
              <w:top w:val="single" w:sz="6" w:space="0" w:color="auto"/>
              <w:left w:val="single" w:sz="6" w:space="0" w:color="auto"/>
              <w:bottom w:val="single" w:sz="6" w:space="0" w:color="auto"/>
              <w:right w:val="single" w:sz="6" w:space="0" w:color="auto"/>
            </w:tcBorders>
            <w:vAlign w:val="center"/>
          </w:tcPr>
          <w:p w:rsidR="009B1D6C" w:rsidRPr="002B1802" w:rsidRDefault="009B1D6C" w:rsidP="009B1D6C">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Дней</w:t>
            </w: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1 </w:t>
            </w: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2 </w:t>
            </w: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3 </w:t>
            </w: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4 </w:t>
            </w: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5 </w:t>
            </w: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6 </w:t>
            </w: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7 </w:t>
            </w: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8 </w:t>
            </w: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9 </w:t>
            </w: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r w:rsidR="009B1D6C" w:rsidRPr="002B1802" w:rsidTr="002B1802">
        <w:trPr>
          <w:cantSplit/>
          <w:trHeight w:val="240"/>
          <w:jc w:val="center"/>
        </w:trPr>
        <w:tc>
          <w:tcPr>
            <w:tcW w:w="535"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vMerge w:val="restart"/>
            <w:tcBorders>
              <w:top w:val="single" w:sz="6" w:space="0" w:color="auto"/>
              <w:left w:val="single" w:sz="6" w:space="0" w:color="auto"/>
              <w:bottom w:val="nil"/>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942" w:type="dxa"/>
            <w:gridSpan w:val="3"/>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Итого: </w:t>
            </w:r>
          </w:p>
        </w:tc>
      </w:tr>
      <w:tr w:rsidR="009B1D6C" w:rsidRPr="002B1802" w:rsidTr="002B1802">
        <w:trPr>
          <w:cantSplit/>
          <w:trHeight w:val="240"/>
          <w:jc w:val="center"/>
        </w:trPr>
        <w:tc>
          <w:tcPr>
            <w:tcW w:w="535"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604"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536"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803"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2271" w:type="dxa"/>
            <w:vMerge/>
            <w:tcBorders>
              <w:top w:val="nil"/>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936"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c>
          <w:tcPr>
            <w:tcW w:w="1070" w:type="dxa"/>
            <w:tcBorders>
              <w:top w:val="single" w:sz="6" w:space="0" w:color="auto"/>
              <w:left w:val="single" w:sz="6" w:space="0" w:color="auto"/>
              <w:bottom w:val="single" w:sz="6" w:space="0" w:color="auto"/>
              <w:right w:val="single" w:sz="6" w:space="0" w:color="auto"/>
            </w:tcBorders>
          </w:tcPr>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p>
        </w:tc>
      </w:tr>
    </w:tbl>
    <w:p w:rsidR="009B1D6C" w:rsidRPr="002B1802" w:rsidRDefault="009B1D6C" w:rsidP="009B1D6C">
      <w:pPr>
        <w:autoSpaceDE w:val="0"/>
        <w:autoSpaceDN w:val="0"/>
        <w:adjustRightInd w:val="0"/>
        <w:spacing w:after="0" w:line="240" w:lineRule="auto"/>
        <w:jc w:val="both"/>
        <w:rPr>
          <w:rFonts w:ascii="Times New Roman" w:eastAsia="Times New Roman" w:hAnsi="Times New Roman" w:cs="Times New Roman"/>
          <w:sz w:val="24"/>
          <w:szCs w:val="24"/>
          <w:lang w:eastAsia="ru-RU"/>
        </w:rPr>
      </w:pPr>
    </w:p>
    <w:p w:rsidR="009B1D6C" w:rsidRPr="002B1802" w:rsidRDefault="009B1D6C" w:rsidP="009B1D6C">
      <w:pPr>
        <w:autoSpaceDE w:val="0"/>
        <w:autoSpaceDN w:val="0"/>
        <w:adjustRightInd w:val="0"/>
        <w:spacing w:after="0" w:line="240" w:lineRule="auto"/>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Руководитель </w:t>
      </w:r>
      <w:r w:rsidRPr="002B1802">
        <w:rPr>
          <w:rFonts w:ascii="Times New Roman" w:eastAsia="Times New Roman" w:hAnsi="Times New Roman" w:cs="Courier New"/>
          <w:sz w:val="24"/>
          <w:szCs w:val="24"/>
          <w:lang w:eastAsia="ru-RU"/>
        </w:rPr>
        <w:t>администрации</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________________   _____________________</w:t>
      </w:r>
    </w:p>
    <w:p w:rsidR="009B1D6C" w:rsidRPr="002B1802" w:rsidRDefault="009B1D6C" w:rsidP="009B1D6C">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(подпись) </w:t>
      </w:r>
      <w:r w:rsidRPr="002B1802">
        <w:rPr>
          <w:rFonts w:ascii="Times New Roman" w:eastAsia="Times New Roman" w:hAnsi="Times New Roman" w:cs="Times New Roman"/>
          <w:sz w:val="24"/>
          <w:szCs w:val="24"/>
          <w:lang w:eastAsia="ru-RU"/>
        </w:rPr>
        <w:tab/>
        <w:t xml:space="preserve">   </w:t>
      </w:r>
      <w:r w:rsidRPr="002B1802">
        <w:rPr>
          <w:rFonts w:ascii="Times New Roman" w:eastAsia="Times New Roman" w:hAnsi="Times New Roman" w:cs="Times New Roman"/>
          <w:sz w:val="24"/>
          <w:szCs w:val="24"/>
          <w:lang w:eastAsia="ru-RU"/>
        </w:rPr>
        <w:tab/>
        <w:t xml:space="preserve">     (Ф.И.О.)</w:t>
      </w:r>
    </w:p>
    <w:p w:rsidR="009B1D6C" w:rsidRPr="002B1802" w:rsidRDefault="009B1D6C" w:rsidP="009B1D6C">
      <w:pPr>
        <w:autoSpaceDE w:val="0"/>
        <w:autoSpaceDN w:val="0"/>
        <w:adjustRightInd w:val="0"/>
        <w:spacing w:after="0" w:line="240" w:lineRule="auto"/>
        <w:ind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МП</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Руководитель кадровой службы</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Courier New"/>
          <w:sz w:val="24"/>
          <w:szCs w:val="24"/>
          <w:lang w:eastAsia="ru-RU"/>
        </w:rPr>
        <w:t>администрации</w:t>
      </w:r>
    </w:p>
    <w:p w:rsidR="009B1D6C" w:rsidRPr="002B1802" w:rsidRDefault="009B1D6C" w:rsidP="009B1D6C">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________________   _____________________</w:t>
      </w:r>
    </w:p>
    <w:p w:rsidR="009B1D6C" w:rsidRPr="002B1802" w:rsidRDefault="009B1D6C" w:rsidP="009B1D6C">
      <w:pPr>
        <w:autoSpaceDE w:val="0"/>
        <w:autoSpaceDN w:val="0"/>
        <w:adjustRightInd w:val="0"/>
        <w:spacing w:after="0" w:line="240" w:lineRule="auto"/>
        <w:ind w:left="3540"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(подпись)</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(Ф.И.О.)</w:t>
      </w:r>
    </w:p>
    <w:p w:rsidR="00B41594" w:rsidRPr="002B1802" w:rsidRDefault="00B41594"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bookmarkStart w:id="17" w:name="_Hlk216440058"/>
      <w:r w:rsidRPr="002B1802">
        <w:rPr>
          <w:rFonts w:ascii="Times New Roman" w:eastAsia="Times New Roman" w:hAnsi="Times New Roman" w:cs="Times New Roman"/>
          <w:sz w:val="24"/>
          <w:szCs w:val="24"/>
          <w:lang w:eastAsia="ru-RU"/>
        </w:rPr>
        <w:lastRenderedPageBreak/>
        <w:t>Приложение №5</w:t>
      </w:r>
    </w:p>
    <w:p w:rsidR="00B41594" w:rsidRPr="002B1802" w:rsidRDefault="00B41594"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к административному регламенту,</w:t>
      </w:r>
    </w:p>
    <w:p w:rsidR="00B41594" w:rsidRPr="002B1802" w:rsidRDefault="00B41594"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bookmarkEnd w:id="17"/>
    <w:p w:rsidR="00374831" w:rsidRDefault="00374831"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374831" w:rsidRDefault="00374831"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(штамп </w:t>
      </w:r>
      <w:r w:rsidRPr="002B1802">
        <w:rPr>
          <w:rFonts w:ascii="Times New Roman" w:eastAsia="Times New Roman" w:hAnsi="Times New Roman" w:cs="Courier New"/>
          <w:sz w:val="24"/>
          <w:szCs w:val="24"/>
          <w:lang w:eastAsia="ru-RU"/>
        </w:rPr>
        <w:t>администрации</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СПРАВКА</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 размере денежного вознаграждения лица, </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замещавшего </w:t>
      </w:r>
      <w:r w:rsidRPr="002B1802">
        <w:rPr>
          <w:rFonts w:ascii="Times New Roman" w:eastAsia="Times New Roman" w:hAnsi="Times New Roman" w:cs="Courier New"/>
          <w:sz w:val="24"/>
          <w:szCs w:val="24"/>
          <w:lang w:eastAsia="ru-RU"/>
        </w:rPr>
        <w:t xml:space="preserve">муниципальную должность Юргинского муниципального округа, </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для назначения пенсии за выслугу лет</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F43D92"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r w:rsidR="00B41594" w:rsidRPr="002B1802">
        <w:rPr>
          <w:rFonts w:ascii="Times New Roman" w:eastAsia="Times New Roman" w:hAnsi="Times New Roman" w:cs="Times New Roman"/>
          <w:sz w:val="24"/>
          <w:szCs w:val="24"/>
          <w:lang w:eastAsia="ru-RU"/>
        </w:rPr>
        <w:t>______</w:t>
      </w:r>
      <w:r w:rsidRPr="002B1802">
        <w:rPr>
          <w:rFonts w:ascii="Times New Roman" w:eastAsia="Times New Roman" w:hAnsi="Times New Roman" w:cs="Times New Roman"/>
          <w:sz w:val="24"/>
          <w:szCs w:val="24"/>
          <w:lang w:eastAsia="ru-RU"/>
        </w:rPr>
        <w:t>»</w:t>
      </w:r>
      <w:r w:rsidR="00B41594" w:rsidRPr="002B1802">
        <w:rPr>
          <w:rFonts w:ascii="Times New Roman" w:eastAsia="Times New Roman" w:hAnsi="Times New Roman" w:cs="Times New Roman"/>
          <w:sz w:val="24"/>
          <w:szCs w:val="24"/>
          <w:lang w:eastAsia="ru-RU"/>
        </w:rPr>
        <w:t xml:space="preserve">___________________ г. </w:t>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t xml:space="preserve"> </w:t>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t xml:space="preserve">                                 № ______</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Денежное вознаграждение ________________________________________________________________________________________________,</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замещавшего </w:t>
      </w:r>
      <w:r w:rsidRPr="002B1802">
        <w:rPr>
          <w:rFonts w:ascii="Times New Roman" w:eastAsia="Times New Roman" w:hAnsi="Times New Roman" w:cs="Courier New"/>
          <w:sz w:val="24"/>
          <w:szCs w:val="24"/>
          <w:lang w:eastAsia="ru-RU"/>
        </w:rPr>
        <w:t>муниципальную должность Юргинского муниципального округа _________________________________________________________</w:t>
      </w:r>
      <w:r w:rsidRPr="002B1802">
        <w:rPr>
          <w:rFonts w:ascii="Times New Roman" w:eastAsia="Times New Roman" w:hAnsi="Times New Roman" w:cs="Times New Roman"/>
          <w:sz w:val="24"/>
          <w:szCs w:val="24"/>
          <w:lang w:eastAsia="ru-RU"/>
        </w:rPr>
        <w:t xml:space="preserve"> </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_________________________________________________________________________________________________________________________</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(наименование должности)</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за период с __________________________________ по _____________________________________ составляет:</w:t>
      </w:r>
    </w:p>
    <w:p w:rsidR="00B41594" w:rsidRPr="002B1802" w:rsidRDefault="00B41594" w:rsidP="00B41594">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(число, месяц, год)</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(число, месяц, год)</w:t>
      </w:r>
    </w:p>
    <w:p w:rsidR="00B41594" w:rsidRPr="002B1802" w:rsidRDefault="00B41594" w:rsidP="00B41594">
      <w:pPr>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br w:type="page"/>
      </w:r>
    </w:p>
    <w:tbl>
      <w:tblPr>
        <w:tblW w:w="10671"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785"/>
        <w:gridCol w:w="567"/>
        <w:gridCol w:w="567"/>
        <w:gridCol w:w="425"/>
        <w:gridCol w:w="567"/>
        <w:gridCol w:w="1417"/>
        <w:gridCol w:w="851"/>
        <w:gridCol w:w="1134"/>
        <w:gridCol w:w="992"/>
        <w:gridCol w:w="567"/>
        <w:gridCol w:w="567"/>
        <w:gridCol w:w="425"/>
        <w:gridCol w:w="1134"/>
        <w:gridCol w:w="673"/>
      </w:tblGrid>
      <w:tr w:rsidR="00B41594" w:rsidRPr="002B1802" w:rsidTr="002B1802">
        <w:trPr>
          <w:jc w:val="right"/>
        </w:trPr>
        <w:tc>
          <w:tcPr>
            <w:tcW w:w="78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lastRenderedPageBreak/>
              <w:t>Месяц, год</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Фактически отработано дней</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Денежное вознаграждение (руб. коп.)</w:t>
            </w:r>
          </w:p>
        </w:tc>
        <w:tc>
          <w:tcPr>
            <w:tcW w:w="8752" w:type="dxa"/>
            <w:gridSpan w:val="11"/>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в том числе (руб. коп.)</w:t>
            </w:r>
          </w:p>
        </w:tc>
      </w:tr>
      <w:tr w:rsidR="00B41594" w:rsidRPr="002B1802" w:rsidTr="002B1802">
        <w:trPr>
          <w:cantSplit/>
          <w:trHeight w:val="1102"/>
          <w:jc w:val="right"/>
        </w:trPr>
        <w:tc>
          <w:tcPr>
            <w:tcW w:w="785"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42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Месячный оклад</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Денежное содержание</w:t>
            </w:r>
          </w:p>
        </w:tc>
        <w:tc>
          <w:tcPr>
            <w:tcW w:w="141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Ежемесячная процентная надбавка к должностному окладу за работу со</w:t>
            </w:r>
          </w:p>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сведениями, составляющими государственную тайну</w:t>
            </w:r>
          </w:p>
        </w:tc>
        <w:tc>
          <w:tcPr>
            <w:tcW w:w="851"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Процентная надбавка за ученую степень и почетное звание Российской Федерации</w:t>
            </w:r>
          </w:p>
        </w:tc>
        <w:tc>
          <w:tcPr>
            <w:tcW w:w="1134"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 xml:space="preserve">Денежные премии, предусмотренные </w:t>
            </w:r>
            <w:r w:rsidRPr="002B1802">
              <w:rPr>
                <w:rFonts w:ascii="Calibri" w:eastAsia="Times New Roman" w:hAnsi="Calibri" w:cs="Times New Roman"/>
                <w:sz w:val="20"/>
                <w:szCs w:val="20"/>
                <w:lang w:eastAsia="ru-RU"/>
              </w:rPr>
              <w:t>подпунктом 6 статьи 11</w:t>
            </w:r>
            <w:r w:rsidRPr="002B1802">
              <w:rPr>
                <w:rFonts w:ascii="Calibri" w:eastAsia="Times New Roman" w:hAnsi="Calibri" w:cs="Calibri"/>
                <w:sz w:val="20"/>
                <w:szCs w:val="20"/>
                <w:lang w:eastAsia="ru-RU"/>
              </w:rPr>
              <w:t xml:space="preserve"> Закона Кемеровской области от 01.08.2005 N 103-ОЗ</w:t>
            </w:r>
          </w:p>
        </w:tc>
        <w:tc>
          <w:tcPr>
            <w:tcW w:w="992"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Единовременная выплата при предоставлении ежегодного оплачиваемого отпуска</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Материальная помощь</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Районный коэффициент</w:t>
            </w:r>
          </w:p>
        </w:tc>
        <w:tc>
          <w:tcPr>
            <w:tcW w:w="2232" w:type="dxa"/>
            <w:gridSpan w:val="3"/>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Случаи освобождения от исполнения служебных обязанностей с полным или частичным сохранением среднего заработка, или без оплаты</w:t>
            </w:r>
          </w:p>
        </w:tc>
      </w:tr>
      <w:tr w:rsidR="00B41594" w:rsidRPr="002B1802" w:rsidTr="002B1802">
        <w:trPr>
          <w:cantSplit/>
          <w:trHeight w:val="1134"/>
          <w:jc w:val="right"/>
        </w:trPr>
        <w:tc>
          <w:tcPr>
            <w:tcW w:w="785"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425"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1417" w:type="dxa"/>
            <w:vMerge/>
          </w:tcPr>
          <w:p w:rsidR="00B41594" w:rsidRPr="002B1802" w:rsidRDefault="00B41594" w:rsidP="00B41594">
            <w:pPr>
              <w:rPr>
                <w:rFonts w:ascii="Calibri" w:eastAsia="Calibri" w:hAnsi="Calibri" w:cs="Times New Roman"/>
                <w:sz w:val="20"/>
                <w:szCs w:val="20"/>
              </w:rPr>
            </w:pPr>
          </w:p>
        </w:tc>
        <w:tc>
          <w:tcPr>
            <w:tcW w:w="851" w:type="dxa"/>
            <w:vMerge/>
          </w:tcPr>
          <w:p w:rsidR="00B41594" w:rsidRPr="002B1802" w:rsidRDefault="00B41594" w:rsidP="00B41594">
            <w:pPr>
              <w:rPr>
                <w:rFonts w:ascii="Calibri" w:eastAsia="Calibri" w:hAnsi="Calibri" w:cs="Times New Roman"/>
                <w:sz w:val="20"/>
                <w:szCs w:val="20"/>
              </w:rPr>
            </w:pPr>
          </w:p>
        </w:tc>
        <w:tc>
          <w:tcPr>
            <w:tcW w:w="1134" w:type="dxa"/>
            <w:vMerge/>
          </w:tcPr>
          <w:p w:rsidR="00B41594" w:rsidRPr="002B1802" w:rsidRDefault="00B41594" w:rsidP="00B41594">
            <w:pPr>
              <w:rPr>
                <w:rFonts w:ascii="Calibri" w:eastAsia="Calibri" w:hAnsi="Calibri" w:cs="Times New Roman"/>
                <w:sz w:val="20"/>
                <w:szCs w:val="20"/>
              </w:rPr>
            </w:pPr>
          </w:p>
        </w:tc>
        <w:tc>
          <w:tcPr>
            <w:tcW w:w="992"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567" w:type="dxa"/>
            <w:vMerge/>
          </w:tcPr>
          <w:p w:rsidR="00B41594" w:rsidRPr="002B1802" w:rsidRDefault="00B41594" w:rsidP="00B41594">
            <w:pPr>
              <w:rPr>
                <w:rFonts w:ascii="Calibri" w:eastAsia="Calibri" w:hAnsi="Calibri" w:cs="Times New Roman"/>
                <w:sz w:val="20"/>
                <w:szCs w:val="20"/>
              </w:rPr>
            </w:pPr>
          </w:p>
        </w:tc>
        <w:tc>
          <w:tcPr>
            <w:tcW w:w="425"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Оплата за отпуск</w:t>
            </w:r>
          </w:p>
        </w:tc>
        <w:tc>
          <w:tcPr>
            <w:tcW w:w="1134"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Пособие по временной нетрудоспособности</w:t>
            </w:r>
          </w:p>
        </w:tc>
        <w:tc>
          <w:tcPr>
            <w:tcW w:w="673"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Иные случаи</w:t>
            </w: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2</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3</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4</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5</w:t>
            </w:r>
          </w:p>
        </w:tc>
        <w:tc>
          <w:tcPr>
            <w:tcW w:w="141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6</w:t>
            </w:r>
          </w:p>
        </w:tc>
        <w:tc>
          <w:tcPr>
            <w:tcW w:w="851"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7</w:t>
            </w:r>
          </w:p>
        </w:tc>
        <w:tc>
          <w:tcPr>
            <w:tcW w:w="1134"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8</w:t>
            </w:r>
          </w:p>
        </w:tc>
        <w:tc>
          <w:tcPr>
            <w:tcW w:w="992"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9</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10</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11</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12</w:t>
            </w:r>
          </w:p>
        </w:tc>
        <w:tc>
          <w:tcPr>
            <w:tcW w:w="1134"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13</w:t>
            </w:r>
          </w:p>
        </w:tc>
        <w:tc>
          <w:tcPr>
            <w:tcW w:w="673"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14</w:t>
            </w: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 xml:space="preserve">2 </w:t>
            </w:r>
            <w:hyperlink w:anchor="P1282" w:history="1">
              <w:r w:rsidRPr="002B1802">
                <w:rPr>
                  <w:rFonts w:ascii="Calibri" w:eastAsia="Times New Roman" w:hAnsi="Calibri" w:cs="Calibri"/>
                  <w:color w:val="0000FF"/>
                  <w:sz w:val="20"/>
                  <w:szCs w:val="20"/>
                  <w:lang w:eastAsia="ru-RU"/>
                </w:rPr>
                <w:t>*</w:t>
              </w:r>
            </w:hyperlink>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3</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4</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5</w:t>
            </w:r>
          </w:p>
        </w:tc>
        <w:tc>
          <w:tcPr>
            <w:tcW w:w="141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6</w:t>
            </w:r>
          </w:p>
        </w:tc>
        <w:tc>
          <w:tcPr>
            <w:tcW w:w="851"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7</w:t>
            </w:r>
          </w:p>
        </w:tc>
        <w:tc>
          <w:tcPr>
            <w:tcW w:w="1134"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8</w:t>
            </w:r>
          </w:p>
        </w:tc>
        <w:tc>
          <w:tcPr>
            <w:tcW w:w="992"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 xml:space="preserve">9 </w:t>
            </w:r>
            <w:hyperlink w:anchor="P1282" w:history="1">
              <w:r w:rsidRPr="002B1802">
                <w:rPr>
                  <w:rFonts w:ascii="Calibri" w:eastAsia="Times New Roman" w:hAnsi="Calibri" w:cs="Calibri"/>
                  <w:color w:val="0000FF"/>
                  <w:sz w:val="20"/>
                  <w:szCs w:val="20"/>
                  <w:lang w:eastAsia="ru-RU"/>
                </w:rPr>
                <w:t>**</w:t>
              </w:r>
            </w:hyperlink>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10</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11</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12</w:t>
            </w:r>
          </w:p>
        </w:tc>
        <w:tc>
          <w:tcPr>
            <w:tcW w:w="1134"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13</w:t>
            </w:r>
          </w:p>
        </w:tc>
        <w:tc>
          <w:tcPr>
            <w:tcW w:w="673"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14</w:t>
            </w: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r w:rsidR="00B41594" w:rsidRPr="002B1802" w:rsidTr="002B1802">
        <w:trPr>
          <w:jc w:val="right"/>
        </w:trPr>
        <w:tc>
          <w:tcPr>
            <w:tcW w:w="78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r w:rsidRPr="002B1802">
              <w:rPr>
                <w:rFonts w:ascii="Calibri" w:eastAsia="Times New Roman" w:hAnsi="Calibri" w:cs="Calibri"/>
                <w:sz w:val="20"/>
                <w:szCs w:val="20"/>
                <w:lang w:eastAsia="ru-RU"/>
              </w:rPr>
              <w:t>Всего</w:t>
            </w: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41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992"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1134"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c>
          <w:tcPr>
            <w:tcW w:w="673" w:type="dxa"/>
          </w:tcPr>
          <w:p w:rsidR="00B41594" w:rsidRPr="002B1802" w:rsidRDefault="00B41594" w:rsidP="00B41594">
            <w:pPr>
              <w:widowControl w:val="0"/>
              <w:autoSpaceDE w:val="0"/>
              <w:autoSpaceDN w:val="0"/>
              <w:spacing w:after="0" w:line="240" w:lineRule="auto"/>
              <w:rPr>
                <w:rFonts w:ascii="Calibri" w:eastAsia="Times New Roman" w:hAnsi="Calibri" w:cs="Calibri"/>
                <w:sz w:val="20"/>
                <w:szCs w:val="20"/>
                <w:lang w:eastAsia="ru-RU"/>
              </w:rPr>
            </w:pPr>
          </w:p>
        </w:tc>
      </w:tr>
    </w:tbl>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0"/>
          <w:szCs w:val="20"/>
          <w:lang w:eastAsia="ru-RU"/>
        </w:rPr>
      </w:pPr>
      <w:r w:rsidRPr="002B1802">
        <w:rPr>
          <w:rFonts w:ascii="Times New Roman" w:eastAsia="Times New Roman" w:hAnsi="Times New Roman" w:cs="Times New Roman"/>
          <w:sz w:val="20"/>
          <w:szCs w:val="20"/>
          <w:lang w:eastAsia="ru-RU"/>
        </w:rPr>
        <w:t xml:space="preserve">Руководитель </w:t>
      </w:r>
      <w:r w:rsidRPr="002B1802">
        <w:rPr>
          <w:rFonts w:ascii="Times New Roman" w:eastAsia="Times New Roman" w:hAnsi="Times New Roman" w:cs="Courier New"/>
          <w:sz w:val="20"/>
          <w:szCs w:val="20"/>
          <w:lang w:eastAsia="ru-RU"/>
        </w:rPr>
        <w:t xml:space="preserve">администрации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Courier New"/>
          <w:sz w:val="20"/>
          <w:szCs w:val="20"/>
          <w:lang w:eastAsia="ru-RU"/>
        </w:rPr>
        <w:t>Юргинского муниципального округа</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________________</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_____________________</w:t>
      </w:r>
    </w:p>
    <w:p w:rsidR="00B41594" w:rsidRPr="002B1802" w:rsidRDefault="00B41594" w:rsidP="00B41594">
      <w:pPr>
        <w:autoSpaceDE w:val="0"/>
        <w:autoSpaceDN w:val="0"/>
        <w:adjustRightInd w:val="0"/>
        <w:spacing w:after="0" w:line="240" w:lineRule="auto"/>
        <w:ind w:left="708" w:firstLine="708"/>
        <w:rPr>
          <w:rFonts w:ascii="Times New Roman" w:eastAsia="Times New Roman" w:hAnsi="Times New Roman" w:cs="Times New Roman"/>
          <w:sz w:val="20"/>
          <w:szCs w:val="20"/>
          <w:lang w:eastAsia="ru-RU"/>
        </w:rPr>
      </w:pP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 xml:space="preserve">       (подпись)</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 xml:space="preserve">  (Ф.И.О.)</w:t>
      </w:r>
    </w:p>
    <w:p w:rsidR="00B41594" w:rsidRPr="002B1802" w:rsidRDefault="00B41594" w:rsidP="002F209F">
      <w:pPr>
        <w:ind w:firstLine="426"/>
        <w:rPr>
          <w:sz w:val="20"/>
          <w:szCs w:val="20"/>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Times New Roman"/>
          <w:sz w:val="20"/>
          <w:szCs w:val="20"/>
          <w:lang w:eastAsia="ru-RU"/>
        </w:rPr>
        <w:t>М.П.</w:t>
      </w: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0"/>
          <w:szCs w:val="20"/>
          <w:lang w:eastAsia="ru-RU"/>
        </w:rPr>
      </w:pPr>
      <w:r w:rsidRPr="002B1802">
        <w:rPr>
          <w:rFonts w:ascii="Times New Roman" w:eastAsia="Times New Roman" w:hAnsi="Times New Roman" w:cs="Times New Roman"/>
          <w:sz w:val="20"/>
          <w:szCs w:val="20"/>
          <w:lang w:eastAsia="ru-RU"/>
        </w:rPr>
        <w:t xml:space="preserve">Главный бухгалтер </w:t>
      </w:r>
      <w:r w:rsidRPr="002B1802">
        <w:rPr>
          <w:rFonts w:ascii="Times New Roman" w:eastAsia="Times New Roman" w:hAnsi="Times New Roman" w:cs="Courier New"/>
          <w:sz w:val="20"/>
          <w:szCs w:val="20"/>
          <w:lang w:eastAsia="ru-RU"/>
        </w:rPr>
        <w:t xml:space="preserve">администрации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Courier New"/>
          <w:sz w:val="20"/>
          <w:szCs w:val="20"/>
          <w:lang w:eastAsia="ru-RU"/>
        </w:rPr>
        <w:t>Юргинского муниципального округа</w:t>
      </w:r>
      <w:r w:rsidRPr="002B1802">
        <w:rPr>
          <w:rFonts w:ascii="Times New Roman" w:eastAsia="Times New Roman" w:hAnsi="Times New Roman" w:cs="Times New Roman"/>
          <w:sz w:val="20"/>
          <w:szCs w:val="20"/>
          <w:lang w:eastAsia="ru-RU"/>
        </w:rPr>
        <w:t xml:space="preserve"> </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________________</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_____________________</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 xml:space="preserve">        (подпись)</w:t>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r>
      <w:r w:rsidRPr="002B1802">
        <w:rPr>
          <w:rFonts w:ascii="Times New Roman" w:eastAsia="Times New Roman" w:hAnsi="Times New Roman" w:cs="Times New Roman"/>
          <w:sz w:val="20"/>
          <w:szCs w:val="20"/>
          <w:lang w:eastAsia="ru-RU"/>
        </w:rPr>
        <w:tab/>
        <w:t xml:space="preserve">   (Ф.И.О.)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0"/>
          <w:szCs w:val="20"/>
          <w:lang w:eastAsia="ru-RU"/>
        </w:rPr>
      </w:pPr>
      <w:r w:rsidRPr="002B1802">
        <w:rPr>
          <w:rFonts w:ascii="Times New Roman" w:eastAsia="Times New Roman" w:hAnsi="Times New Roman" w:cs="Times New Roman"/>
          <w:sz w:val="20"/>
          <w:szCs w:val="20"/>
          <w:lang w:eastAsia="ru-RU"/>
        </w:rPr>
        <w:t>Тел. исполнителя _______________________</w:t>
      </w:r>
    </w:p>
    <w:p w:rsidR="00374831" w:rsidRDefault="00374831">
      <w:pP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br w:type="page"/>
      </w:r>
    </w:p>
    <w:p w:rsidR="00B41594" w:rsidRPr="002B1802" w:rsidRDefault="002B1802" w:rsidP="00374831">
      <w:pPr>
        <w:autoSpaceDE w:val="0"/>
        <w:autoSpaceDN w:val="0"/>
        <w:adjustRightInd w:val="0"/>
        <w:spacing w:after="0" w:line="240" w:lineRule="auto"/>
        <w:ind w:left="5103"/>
        <w:outlineLvl w:val="1"/>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При</w:t>
      </w:r>
      <w:r w:rsidR="00B41594" w:rsidRPr="002B1802">
        <w:rPr>
          <w:rFonts w:ascii="Times New Roman" w:eastAsia="Times New Roman" w:hAnsi="Times New Roman" w:cs="Times New Roman"/>
          <w:sz w:val="24"/>
          <w:szCs w:val="24"/>
          <w:lang w:eastAsia="ru-RU"/>
        </w:rPr>
        <w:t>ложение №6</w:t>
      </w:r>
    </w:p>
    <w:p w:rsidR="00B41594" w:rsidRPr="002B1802" w:rsidRDefault="00B41594"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к административному регламенту,</w:t>
      </w:r>
    </w:p>
    <w:p w:rsidR="00B41594" w:rsidRPr="002B1802" w:rsidRDefault="00B41594" w:rsidP="00374831">
      <w:pPr>
        <w:autoSpaceDE w:val="0"/>
        <w:autoSpaceDN w:val="0"/>
        <w:adjustRightInd w:val="0"/>
        <w:spacing w:after="0" w:line="240" w:lineRule="auto"/>
        <w:ind w:left="5103"/>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предоставления муниципальной услуги «Назначение пенсии за выслугу лет лицам, замещавшим муниципальные должности и должности муниципальной службы Юргинского муниципального округа Кемеровской области - Кузбасса»</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(штамп </w:t>
      </w:r>
      <w:r w:rsidRPr="002B1802">
        <w:rPr>
          <w:rFonts w:ascii="Times New Roman" w:eastAsia="Times New Roman" w:hAnsi="Times New Roman" w:cs="Courier New"/>
          <w:sz w:val="24"/>
          <w:szCs w:val="24"/>
          <w:lang w:eastAsia="ru-RU"/>
        </w:rPr>
        <w:t xml:space="preserve">администрации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Courier New"/>
          <w:sz w:val="24"/>
          <w:szCs w:val="24"/>
          <w:lang w:eastAsia="ru-RU"/>
        </w:rPr>
        <w:t>Юргинского муниципального округа</w:t>
      </w:r>
      <w:r w:rsidRPr="002B1802">
        <w:rPr>
          <w:rFonts w:ascii="Times New Roman" w:eastAsia="Times New Roman" w:hAnsi="Times New Roman" w:cs="Times New Roman"/>
          <w:sz w:val="24"/>
          <w:szCs w:val="24"/>
          <w:lang w:eastAsia="ru-RU"/>
        </w:rPr>
        <w:t>)</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СПРАВКА</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 размере денежного содержания лица, </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замещавшего должность </w:t>
      </w:r>
      <w:r w:rsidRPr="002B1802">
        <w:rPr>
          <w:rFonts w:ascii="Times New Roman" w:eastAsia="Times New Roman" w:hAnsi="Times New Roman" w:cs="Courier New"/>
          <w:sz w:val="24"/>
          <w:szCs w:val="24"/>
          <w:lang w:eastAsia="ru-RU"/>
        </w:rPr>
        <w:t>муниципальной службы Юргинского муниципального округа</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для назначения пенсии за выслугу лет</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F43D92"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w:t>
      </w:r>
      <w:r w:rsidR="00B41594" w:rsidRPr="002B1802">
        <w:rPr>
          <w:rFonts w:ascii="Times New Roman" w:eastAsia="Times New Roman" w:hAnsi="Times New Roman" w:cs="Times New Roman"/>
          <w:sz w:val="24"/>
          <w:szCs w:val="24"/>
          <w:lang w:eastAsia="ru-RU"/>
        </w:rPr>
        <w:t>______</w:t>
      </w:r>
      <w:r w:rsidRPr="002B1802">
        <w:rPr>
          <w:rFonts w:ascii="Times New Roman" w:eastAsia="Times New Roman" w:hAnsi="Times New Roman" w:cs="Times New Roman"/>
          <w:sz w:val="24"/>
          <w:szCs w:val="24"/>
          <w:lang w:eastAsia="ru-RU"/>
        </w:rPr>
        <w:t>»</w:t>
      </w:r>
      <w:r w:rsidR="00B41594" w:rsidRPr="002B1802">
        <w:rPr>
          <w:rFonts w:ascii="Times New Roman" w:eastAsia="Times New Roman" w:hAnsi="Times New Roman" w:cs="Times New Roman"/>
          <w:sz w:val="24"/>
          <w:szCs w:val="24"/>
          <w:lang w:eastAsia="ru-RU"/>
        </w:rPr>
        <w:t>___________________ г.</w:t>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r>
      <w:r w:rsidR="00B41594" w:rsidRPr="002B1802">
        <w:rPr>
          <w:rFonts w:ascii="Times New Roman" w:eastAsia="Times New Roman" w:hAnsi="Times New Roman" w:cs="Times New Roman"/>
          <w:sz w:val="24"/>
          <w:szCs w:val="24"/>
          <w:lang w:eastAsia="ru-RU"/>
        </w:rPr>
        <w:tab/>
        <w:t>№ __________</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Денежное содержание ______________________________________________________________________________________,</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замещавшего должность </w:t>
      </w:r>
      <w:r w:rsidRPr="002B1802">
        <w:rPr>
          <w:rFonts w:ascii="Times New Roman" w:eastAsia="Times New Roman" w:hAnsi="Times New Roman" w:cs="Courier New"/>
          <w:sz w:val="24"/>
          <w:szCs w:val="24"/>
          <w:lang w:eastAsia="ru-RU"/>
        </w:rPr>
        <w:t>муниципальной службы Юргинского муниципального округа</w:t>
      </w:r>
      <w:r w:rsidRPr="002B1802">
        <w:rPr>
          <w:rFonts w:ascii="Times New Roman" w:eastAsia="Times New Roman" w:hAnsi="Times New Roman" w:cs="Times New Roman"/>
          <w:sz w:val="24"/>
          <w:szCs w:val="24"/>
          <w:lang w:eastAsia="ru-RU"/>
        </w:rPr>
        <w:t xml:space="preserve"> ______________________________________________________________________________________________________________________________________________________________________________</w:t>
      </w:r>
    </w:p>
    <w:p w:rsidR="00B41594" w:rsidRPr="002B1802" w:rsidRDefault="00B41594" w:rsidP="00B41594">
      <w:pPr>
        <w:autoSpaceDE w:val="0"/>
        <w:autoSpaceDN w:val="0"/>
        <w:adjustRightInd w:val="0"/>
        <w:spacing w:after="0" w:line="240" w:lineRule="auto"/>
        <w:jc w:val="center"/>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(наименование должности)</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за период с ___________________________________ по _______________________________________ составляет:</w:t>
      </w:r>
    </w:p>
    <w:p w:rsidR="00B41594" w:rsidRPr="002B1802" w:rsidRDefault="00B41594" w:rsidP="00B41594">
      <w:pPr>
        <w:autoSpaceDE w:val="0"/>
        <w:autoSpaceDN w:val="0"/>
        <w:adjustRightInd w:val="0"/>
        <w:spacing w:after="0" w:line="240" w:lineRule="auto"/>
        <w:ind w:left="1416"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(число, месяц, год)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(число, месяц, год)</w:t>
      </w:r>
    </w:p>
    <w:p w:rsidR="00B41594" w:rsidRPr="002B1802" w:rsidRDefault="00B41594" w:rsidP="00B41594">
      <w:pPr>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br w:type="page"/>
      </w:r>
    </w:p>
    <w:tbl>
      <w:tblPr>
        <w:tblW w:w="10849" w:type="dxa"/>
        <w:jc w:val="right"/>
        <w:tblBorders>
          <w:top w:val="single" w:sz="4" w:space="0" w:color="auto"/>
          <w:left w:val="single" w:sz="4" w:space="0" w:color="auto"/>
          <w:bottom w:val="single" w:sz="4" w:space="0" w:color="auto"/>
          <w:right w:val="single" w:sz="4" w:space="0" w:color="auto"/>
          <w:insideH w:val="nil"/>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26"/>
        <w:gridCol w:w="425"/>
        <w:gridCol w:w="709"/>
        <w:gridCol w:w="425"/>
        <w:gridCol w:w="567"/>
        <w:gridCol w:w="709"/>
        <w:gridCol w:w="567"/>
        <w:gridCol w:w="425"/>
        <w:gridCol w:w="851"/>
        <w:gridCol w:w="709"/>
        <w:gridCol w:w="567"/>
        <w:gridCol w:w="567"/>
        <w:gridCol w:w="708"/>
        <w:gridCol w:w="426"/>
        <w:gridCol w:w="425"/>
        <w:gridCol w:w="567"/>
        <w:gridCol w:w="709"/>
        <w:gridCol w:w="567"/>
      </w:tblGrid>
      <w:tr w:rsidR="00B41594" w:rsidRPr="002B1802" w:rsidTr="002B1802">
        <w:trPr>
          <w:cantSplit/>
          <w:trHeight w:val="3355"/>
          <w:jc w:val="right"/>
        </w:trPr>
        <w:tc>
          <w:tcPr>
            <w:tcW w:w="926" w:type="dxa"/>
            <w:tcBorders>
              <w:bottom w:val="nil"/>
            </w:tcBorders>
            <w:textDirection w:val="btLr"/>
          </w:tcPr>
          <w:p w:rsidR="00B41594" w:rsidRPr="002B1802" w:rsidRDefault="00B41594" w:rsidP="00B41594">
            <w:pPr>
              <w:widowControl w:val="0"/>
              <w:autoSpaceDE w:val="0"/>
              <w:autoSpaceDN w:val="0"/>
              <w:spacing w:after="0" w:line="240" w:lineRule="auto"/>
              <w:ind w:left="113" w:right="113"/>
              <w:rPr>
                <w:rFonts w:ascii="Calibri" w:eastAsia="Times New Roman" w:hAnsi="Calibri" w:cs="Calibri"/>
                <w:sz w:val="24"/>
                <w:szCs w:val="24"/>
                <w:lang w:eastAsia="ru-RU"/>
              </w:rPr>
            </w:pPr>
            <w:r w:rsidRPr="002B1802">
              <w:rPr>
                <w:rFonts w:ascii="Calibri" w:eastAsia="Times New Roman" w:hAnsi="Calibri" w:cs="Calibri"/>
                <w:sz w:val="24"/>
                <w:szCs w:val="24"/>
                <w:lang w:eastAsia="ru-RU"/>
              </w:rPr>
              <w:lastRenderedPageBreak/>
              <w:t>Месяц, год</w:t>
            </w:r>
          </w:p>
        </w:tc>
        <w:tc>
          <w:tcPr>
            <w:tcW w:w="425" w:type="dxa"/>
            <w:tcBorders>
              <w:bottom w:val="nil"/>
            </w:tcBorders>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Фактически отработано дней</w:t>
            </w:r>
          </w:p>
        </w:tc>
        <w:tc>
          <w:tcPr>
            <w:tcW w:w="709" w:type="dxa"/>
            <w:tcBorders>
              <w:bottom w:val="nil"/>
            </w:tcBorders>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Денежное содержание (руб. коп.)</w:t>
            </w:r>
          </w:p>
        </w:tc>
        <w:tc>
          <w:tcPr>
            <w:tcW w:w="8789" w:type="dxa"/>
            <w:gridSpan w:val="15"/>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в том числе (руб. коп.)</w:t>
            </w:r>
          </w:p>
        </w:tc>
      </w:tr>
      <w:tr w:rsidR="00B41594" w:rsidRPr="002B1802" w:rsidTr="002B1802">
        <w:tblPrEx>
          <w:tblBorders>
            <w:insideH w:val="single" w:sz="4" w:space="0" w:color="auto"/>
          </w:tblBorders>
        </w:tblPrEx>
        <w:trPr>
          <w:jc w:val="right"/>
        </w:trPr>
        <w:tc>
          <w:tcPr>
            <w:tcW w:w="926" w:type="dxa"/>
            <w:vMerge w:val="restart"/>
            <w:tcBorders>
              <w:top w:val="nil"/>
            </w:tcBorders>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vMerge w:val="restart"/>
            <w:tcBorders>
              <w:top w:val="nil"/>
            </w:tcBorders>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p>
        </w:tc>
        <w:tc>
          <w:tcPr>
            <w:tcW w:w="709" w:type="dxa"/>
            <w:vMerge w:val="restart"/>
            <w:tcBorders>
              <w:top w:val="nil"/>
            </w:tcBorders>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p>
        </w:tc>
        <w:tc>
          <w:tcPr>
            <w:tcW w:w="42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Месячный оклад</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Месячный оклад в соответствии с присвоенным классным чином</w:t>
            </w:r>
          </w:p>
        </w:tc>
        <w:tc>
          <w:tcPr>
            <w:tcW w:w="709"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Ежемесячная надбавка к должностному окладу за выслугу лет</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Ежемесячная надбавка к должностному окладу за особые условия гражданской службы</w:t>
            </w:r>
          </w:p>
        </w:tc>
        <w:tc>
          <w:tcPr>
            <w:tcW w:w="42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Ежемесячное денежное поощрение</w:t>
            </w:r>
          </w:p>
        </w:tc>
        <w:tc>
          <w:tcPr>
            <w:tcW w:w="851"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Ежемесячная надбавка к должностному окладу за работу со сведениями, составляющими государственную тайну</w:t>
            </w:r>
          </w:p>
        </w:tc>
        <w:tc>
          <w:tcPr>
            <w:tcW w:w="709"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Ежемесячная надбавка за ученую степень и почетное звание Российской Федерации</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Премия за выполнение особо важных и сложных заданий</w:t>
            </w:r>
          </w:p>
        </w:tc>
        <w:tc>
          <w:tcPr>
            <w:tcW w:w="567"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Премия по итогам раб-ты за квартал, полугодие, год</w:t>
            </w:r>
          </w:p>
        </w:tc>
        <w:tc>
          <w:tcPr>
            <w:tcW w:w="708"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Единовременная выплата при предоставлении ежегодного оплачиваемого отпуска</w:t>
            </w:r>
          </w:p>
        </w:tc>
        <w:tc>
          <w:tcPr>
            <w:tcW w:w="426"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Материальная помощь.</w:t>
            </w:r>
          </w:p>
        </w:tc>
        <w:tc>
          <w:tcPr>
            <w:tcW w:w="425" w:type="dxa"/>
            <w:vMerge w:val="restart"/>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Районный коэффициент</w:t>
            </w:r>
          </w:p>
        </w:tc>
        <w:tc>
          <w:tcPr>
            <w:tcW w:w="1843" w:type="dxa"/>
            <w:gridSpan w:val="3"/>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Случаи освобождения от исполнения служебных обязанностей с полным или частичным сохранением среднего заработка, или без оплаты</w:t>
            </w:r>
          </w:p>
        </w:tc>
      </w:tr>
      <w:tr w:rsidR="00B41594" w:rsidRPr="002B1802" w:rsidTr="002B1802">
        <w:tblPrEx>
          <w:tblBorders>
            <w:insideH w:val="single" w:sz="4" w:space="0" w:color="auto"/>
          </w:tblBorders>
        </w:tblPrEx>
        <w:trPr>
          <w:cantSplit/>
          <w:trHeight w:val="2451"/>
          <w:jc w:val="right"/>
        </w:trPr>
        <w:tc>
          <w:tcPr>
            <w:tcW w:w="926" w:type="dxa"/>
            <w:vMerge/>
            <w:tcBorders>
              <w:top w:val="nil"/>
            </w:tcBorders>
          </w:tcPr>
          <w:p w:rsidR="00B41594" w:rsidRPr="002B1802" w:rsidRDefault="00B41594" w:rsidP="00B41594">
            <w:pPr>
              <w:rPr>
                <w:rFonts w:ascii="Calibri" w:eastAsia="Calibri" w:hAnsi="Calibri" w:cs="Times New Roman"/>
                <w:sz w:val="24"/>
                <w:szCs w:val="24"/>
              </w:rPr>
            </w:pPr>
          </w:p>
        </w:tc>
        <w:tc>
          <w:tcPr>
            <w:tcW w:w="425" w:type="dxa"/>
            <w:vMerge/>
            <w:tcBorders>
              <w:top w:val="nil"/>
            </w:tcBorders>
          </w:tcPr>
          <w:p w:rsidR="00B41594" w:rsidRPr="002B1802" w:rsidRDefault="00B41594" w:rsidP="00B41594">
            <w:pPr>
              <w:rPr>
                <w:rFonts w:ascii="Calibri" w:eastAsia="Calibri" w:hAnsi="Calibri" w:cs="Times New Roman"/>
                <w:sz w:val="24"/>
                <w:szCs w:val="24"/>
              </w:rPr>
            </w:pPr>
          </w:p>
        </w:tc>
        <w:tc>
          <w:tcPr>
            <w:tcW w:w="709" w:type="dxa"/>
            <w:vMerge/>
            <w:tcBorders>
              <w:top w:val="nil"/>
            </w:tcBorders>
          </w:tcPr>
          <w:p w:rsidR="00B41594" w:rsidRPr="002B1802" w:rsidRDefault="00B41594" w:rsidP="00B41594">
            <w:pPr>
              <w:rPr>
                <w:rFonts w:ascii="Calibri" w:eastAsia="Calibri" w:hAnsi="Calibri" w:cs="Times New Roman"/>
                <w:sz w:val="24"/>
                <w:szCs w:val="24"/>
              </w:rPr>
            </w:pPr>
          </w:p>
        </w:tc>
        <w:tc>
          <w:tcPr>
            <w:tcW w:w="425" w:type="dxa"/>
            <w:vMerge/>
          </w:tcPr>
          <w:p w:rsidR="00B41594" w:rsidRPr="002B1802" w:rsidRDefault="00B41594" w:rsidP="00B41594">
            <w:pPr>
              <w:rPr>
                <w:rFonts w:ascii="Calibri" w:eastAsia="Calibri" w:hAnsi="Calibri" w:cs="Times New Roman"/>
                <w:sz w:val="24"/>
                <w:szCs w:val="24"/>
              </w:rPr>
            </w:pPr>
          </w:p>
        </w:tc>
        <w:tc>
          <w:tcPr>
            <w:tcW w:w="567" w:type="dxa"/>
            <w:vMerge/>
          </w:tcPr>
          <w:p w:rsidR="00B41594" w:rsidRPr="002B1802" w:rsidRDefault="00B41594" w:rsidP="00B41594">
            <w:pPr>
              <w:rPr>
                <w:rFonts w:ascii="Calibri" w:eastAsia="Calibri" w:hAnsi="Calibri" w:cs="Times New Roman"/>
                <w:sz w:val="24"/>
                <w:szCs w:val="24"/>
              </w:rPr>
            </w:pPr>
          </w:p>
        </w:tc>
        <w:tc>
          <w:tcPr>
            <w:tcW w:w="709" w:type="dxa"/>
            <w:vMerge/>
          </w:tcPr>
          <w:p w:rsidR="00B41594" w:rsidRPr="002B1802" w:rsidRDefault="00B41594" w:rsidP="00B41594">
            <w:pPr>
              <w:rPr>
                <w:rFonts w:ascii="Calibri" w:eastAsia="Calibri" w:hAnsi="Calibri" w:cs="Times New Roman"/>
                <w:sz w:val="24"/>
                <w:szCs w:val="24"/>
              </w:rPr>
            </w:pPr>
          </w:p>
        </w:tc>
        <w:tc>
          <w:tcPr>
            <w:tcW w:w="567" w:type="dxa"/>
            <w:vMerge/>
          </w:tcPr>
          <w:p w:rsidR="00B41594" w:rsidRPr="002B1802" w:rsidRDefault="00B41594" w:rsidP="00B41594">
            <w:pPr>
              <w:rPr>
                <w:rFonts w:ascii="Calibri" w:eastAsia="Calibri" w:hAnsi="Calibri" w:cs="Times New Roman"/>
                <w:sz w:val="24"/>
                <w:szCs w:val="24"/>
              </w:rPr>
            </w:pPr>
          </w:p>
        </w:tc>
        <w:tc>
          <w:tcPr>
            <w:tcW w:w="425" w:type="dxa"/>
            <w:vMerge/>
          </w:tcPr>
          <w:p w:rsidR="00B41594" w:rsidRPr="002B1802" w:rsidRDefault="00B41594" w:rsidP="00B41594">
            <w:pPr>
              <w:rPr>
                <w:rFonts w:ascii="Calibri" w:eastAsia="Calibri" w:hAnsi="Calibri" w:cs="Times New Roman"/>
                <w:sz w:val="24"/>
                <w:szCs w:val="24"/>
              </w:rPr>
            </w:pPr>
          </w:p>
        </w:tc>
        <w:tc>
          <w:tcPr>
            <w:tcW w:w="851" w:type="dxa"/>
            <w:vMerge/>
          </w:tcPr>
          <w:p w:rsidR="00B41594" w:rsidRPr="002B1802" w:rsidRDefault="00B41594" w:rsidP="00B41594">
            <w:pPr>
              <w:rPr>
                <w:rFonts w:ascii="Calibri" w:eastAsia="Calibri" w:hAnsi="Calibri" w:cs="Times New Roman"/>
                <w:sz w:val="24"/>
                <w:szCs w:val="24"/>
              </w:rPr>
            </w:pPr>
          </w:p>
        </w:tc>
        <w:tc>
          <w:tcPr>
            <w:tcW w:w="709" w:type="dxa"/>
            <w:vMerge/>
          </w:tcPr>
          <w:p w:rsidR="00B41594" w:rsidRPr="002B1802" w:rsidRDefault="00B41594" w:rsidP="00B41594">
            <w:pPr>
              <w:rPr>
                <w:rFonts w:ascii="Calibri" w:eastAsia="Calibri" w:hAnsi="Calibri" w:cs="Times New Roman"/>
                <w:sz w:val="24"/>
                <w:szCs w:val="24"/>
              </w:rPr>
            </w:pPr>
          </w:p>
        </w:tc>
        <w:tc>
          <w:tcPr>
            <w:tcW w:w="567" w:type="dxa"/>
            <w:vMerge/>
          </w:tcPr>
          <w:p w:rsidR="00B41594" w:rsidRPr="002B1802" w:rsidRDefault="00B41594" w:rsidP="00B41594">
            <w:pPr>
              <w:rPr>
                <w:rFonts w:ascii="Calibri" w:eastAsia="Calibri" w:hAnsi="Calibri" w:cs="Times New Roman"/>
                <w:sz w:val="24"/>
                <w:szCs w:val="24"/>
              </w:rPr>
            </w:pPr>
          </w:p>
        </w:tc>
        <w:tc>
          <w:tcPr>
            <w:tcW w:w="567" w:type="dxa"/>
            <w:vMerge/>
          </w:tcPr>
          <w:p w:rsidR="00B41594" w:rsidRPr="002B1802" w:rsidRDefault="00B41594" w:rsidP="00B41594">
            <w:pPr>
              <w:rPr>
                <w:rFonts w:ascii="Calibri" w:eastAsia="Calibri" w:hAnsi="Calibri" w:cs="Times New Roman"/>
                <w:sz w:val="24"/>
                <w:szCs w:val="24"/>
              </w:rPr>
            </w:pPr>
          </w:p>
        </w:tc>
        <w:tc>
          <w:tcPr>
            <w:tcW w:w="708" w:type="dxa"/>
            <w:vMerge/>
          </w:tcPr>
          <w:p w:rsidR="00B41594" w:rsidRPr="002B1802" w:rsidRDefault="00B41594" w:rsidP="00B41594">
            <w:pPr>
              <w:rPr>
                <w:rFonts w:ascii="Calibri" w:eastAsia="Calibri" w:hAnsi="Calibri" w:cs="Times New Roman"/>
                <w:sz w:val="24"/>
                <w:szCs w:val="24"/>
              </w:rPr>
            </w:pPr>
          </w:p>
        </w:tc>
        <w:tc>
          <w:tcPr>
            <w:tcW w:w="426" w:type="dxa"/>
            <w:vMerge/>
          </w:tcPr>
          <w:p w:rsidR="00B41594" w:rsidRPr="002B1802" w:rsidRDefault="00B41594" w:rsidP="00B41594">
            <w:pPr>
              <w:rPr>
                <w:rFonts w:ascii="Calibri" w:eastAsia="Calibri" w:hAnsi="Calibri" w:cs="Times New Roman"/>
                <w:sz w:val="24"/>
                <w:szCs w:val="24"/>
              </w:rPr>
            </w:pPr>
          </w:p>
        </w:tc>
        <w:tc>
          <w:tcPr>
            <w:tcW w:w="425" w:type="dxa"/>
            <w:vMerge/>
          </w:tcPr>
          <w:p w:rsidR="00B41594" w:rsidRPr="002B1802" w:rsidRDefault="00B41594" w:rsidP="00B41594">
            <w:pPr>
              <w:rPr>
                <w:rFonts w:ascii="Calibri" w:eastAsia="Calibri" w:hAnsi="Calibri" w:cs="Times New Roman"/>
                <w:sz w:val="24"/>
                <w:szCs w:val="24"/>
              </w:rPr>
            </w:pPr>
          </w:p>
        </w:tc>
        <w:tc>
          <w:tcPr>
            <w:tcW w:w="567"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Оплата за отпуск</w:t>
            </w:r>
          </w:p>
        </w:tc>
        <w:tc>
          <w:tcPr>
            <w:tcW w:w="709"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Пособие по временной нетрудоспособности</w:t>
            </w:r>
          </w:p>
        </w:tc>
        <w:tc>
          <w:tcPr>
            <w:tcW w:w="567" w:type="dxa"/>
            <w:textDirection w:val="btLr"/>
          </w:tcPr>
          <w:p w:rsidR="00B41594" w:rsidRPr="002B1802" w:rsidRDefault="00B41594" w:rsidP="00B41594">
            <w:pPr>
              <w:widowControl w:val="0"/>
              <w:autoSpaceDE w:val="0"/>
              <w:autoSpaceDN w:val="0"/>
              <w:spacing w:after="0" w:line="240" w:lineRule="auto"/>
              <w:ind w:left="113" w:right="113"/>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Иные случаи</w:t>
            </w: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2</w:t>
            </w:r>
          </w:p>
        </w:tc>
        <w:tc>
          <w:tcPr>
            <w:tcW w:w="709"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3</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4</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5</w:t>
            </w:r>
          </w:p>
        </w:tc>
        <w:tc>
          <w:tcPr>
            <w:tcW w:w="709"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6</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7</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8</w:t>
            </w:r>
          </w:p>
        </w:tc>
        <w:tc>
          <w:tcPr>
            <w:tcW w:w="851"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9</w:t>
            </w:r>
          </w:p>
        </w:tc>
        <w:tc>
          <w:tcPr>
            <w:tcW w:w="709"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10</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11</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12</w:t>
            </w:r>
          </w:p>
        </w:tc>
        <w:tc>
          <w:tcPr>
            <w:tcW w:w="708"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13</w:t>
            </w:r>
          </w:p>
        </w:tc>
        <w:tc>
          <w:tcPr>
            <w:tcW w:w="426"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14</w:t>
            </w:r>
          </w:p>
        </w:tc>
        <w:tc>
          <w:tcPr>
            <w:tcW w:w="425"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15</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16</w:t>
            </w:r>
          </w:p>
        </w:tc>
        <w:tc>
          <w:tcPr>
            <w:tcW w:w="709"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17</w:t>
            </w:r>
          </w:p>
        </w:tc>
        <w:tc>
          <w:tcPr>
            <w:tcW w:w="567" w:type="dxa"/>
          </w:tcPr>
          <w:p w:rsidR="00B41594" w:rsidRPr="002B1802" w:rsidRDefault="00B41594" w:rsidP="00B41594">
            <w:pPr>
              <w:widowControl w:val="0"/>
              <w:autoSpaceDE w:val="0"/>
              <w:autoSpaceDN w:val="0"/>
              <w:spacing w:after="0" w:line="240" w:lineRule="auto"/>
              <w:jc w:val="center"/>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18</w:t>
            </w: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r w:rsidR="00B41594" w:rsidRPr="002B1802" w:rsidTr="002B1802">
        <w:tblPrEx>
          <w:tblBorders>
            <w:insideH w:val="single" w:sz="4" w:space="0" w:color="auto"/>
          </w:tblBorders>
        </w:tblPrEx>
        <w:trPr>
          <w:jc w:val="right"/>
        </w:trPr>
        <w:tc>
          <w:tcPr>
            <w:tcW w:w="9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r w:rsidRPr="002B1802">
              <w:rPr>
                <w:rFonts w:ascii="Calibri" w:eastAsia="Times New Roman" w:hAnsi="Calibri" w:cs="Calibri"/>
                <w:sz w:val="24"/>
                <w:szCs w:val="24"/>
                <w:lang w:eastAsia="ru-RU"/>
              </w:rPr>
              <w:t>Всего</w:t>
            </w: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851"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8"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6"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425"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709"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c>
          <w:tcPr>
            <w:tcW w:w="567" w:type="dxa"/>
          </w:tcPr>
          <w:p w:rsidR="00B41594" w:rsidRPr="002B1802" w:rsidRDefault="00B41594" w:rsidP="00B41594">
            <w:pPr>
              <w:widowControl w:val="0"/>
              <w:autoSpaceDE w:val="0"/>
              <w:autoSpaceDN w:val="0"/>
              <w:spacing w:after="0" w:line="240" w:lineRule="auto"/>
              <w:rPr>
                <w:rFonts w:ascii="Calibri" w:eastAsia="Times New Roman" w:hAnsi="Calibri" w:cs="Calibri"/>
                <w:sz w:val="24"/>
                <w:szCs w:val="24"/>
                <w:lang w:eastAsia="ru-RU"/>
              </w:rPr>
            </w:pPr>
          </w:p>
        </w:tc>
      </w:tr>
    </w:tbl>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Руководитель </w:t>
      </w:r>
      <w:r w:rsidRPr="002B1802">
        <w:rPr>
          <w:rFonts w:ascii="Times New Roman" w:eastAsia="Times New Roman" w:hAnsi="Times New Roman" w:cs="Courier New"/>
          <w:sz w:val="24"/>
          <w:szCs w:val="24"/>
          <w:lang w:eastAsia="ru-RU"/>
        </w:rPr>
        <w:t xml:space="preserve">муниципального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органа 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________________</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_____________________</w:t>
      </w:r>
    </w:p>
    <w:p w:rsidR="00B41594" w:rsidRPr="002B1802" w:rsidRDefault="00B41594" w:rsidP="00B41594">
      <w:pPr>
        <w:autoSpaceDE w:val="0"/>
        <w:autoSpaceDN w:val="0"/>
        <w:adjustRightInd w:val="0"/>
        <w:spacing w:after="0" w:line="240" w:lineRule="auto"/>
        <w:ind w:left="708" w:firstLine="708"/>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(подпись)</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М.П.</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p>
    <w:p w:rsidR="00B41594" w:rsidRPr="002B1802" w:rsidRDefault="00B41594" w:rsidP="00B41594">
      <w:pPr>
        <w:autoSpaceDE w:val="0"/>
        <w:autoSpaceDN w:val="0"/>
        <w:adjustRightInd w:val="0"/>
        <w:spacing w:after="0" w:line="240" w:lineRule="auto"/>
        <w:rPr>
          <w:rFonts w:ascii="Times New Roman" w:eastAsia="Times New Roman" w:hAnsi="Times New Roman" w:cs="Courier New"/>
          <w:sz w:val="24"/>
          <w:szCs w:val="24"/>
          <w:lang w:eastAsia="ru-RU"/>
        </w:rPr>
      </w:pPr>
      <w:r w:rsidRPr="002B1802">
        <w:rPr>
          <w:rFonts w:ascii="Times New Roman" w:eastAsia="Times New Roman" w:hAnsi="Times New Roman" w:cs="Times New Roman"/>
          <w:sz w:val="24"/>
          <w:szCs w:val="24"/>
          <w:lang w:eastAsia="ru-RU"/>
        </w:rPr>
        <w:t xml:space="preserve">Главный бухгалтер </w:t>
      </w:r>
      <w:r w:rsidRPr="002B1802">
        <w:rPr>
          <w:rFonts w:ascii="Times New Roman" w:eastAsia="Times New Roman" w:hAnsi="Times New Roman" w:cs="Courier New"/>
          <w:sz w:val="24"/>
          <w:szCs w:val="24"/>
          <w:lang w:eastAsia="ru-RU"/>
        </w:rPr>
        <w:t xml:space="preserve">муниципального </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 xml:space="preserve">органа Юргинского </w:t>
      </w:r>
      <w:r w:rsidRPr="002B1802">
        <w:rPr>
          <w:rFonts w:ascii="Times New Roman" w:eastAsia="Times New Roman" w:hAnsi="Times New Roman" w:cs="Courier New"/>
          <w:sz w:val="24"/>
          <w:szCs w:val="24"/>
          <w:lang w:eastAsia="ru-RU"/>
        </w:rPr>
        <w:t>муниципального</w:t>
      </w:r>
      <w:r w:rsidRPr="002B1802">
        <w:rPr>
          <w:rFonts w:ascii="Times New Roman" w:eastAsia="Times New Roman" w:hAnsi="Times New Roman" w:cs="Times New Roman"/>
          <w:sz w:val="24"/>
          <w:szCs w:val="24"/>
          <w:lang w:eastAsia="ru-RU"/>
        </w:rPr>
        <w:t xml:space="preserve"> округа </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________________</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_____________________</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(подпись)</w:t>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r>
      <w:r w:rsidRPr="002B1802">
        <w:rPr>
          <w:rFonts w:ascii="Times New Roman" w:eastAsia="Times New Roman" w:hAnsi="Times New Roman" w:cs="Times New Roman"/>
          <w:sz w:val="24"/>
          <w:szCs w:val="24"/>
          <w:lang w:eastAsia="ru-RU"/>
        </w:rPr>
        <w:tab/>
        <w:t xml:space="preserve">  (Ф.И.О.)</w:t>
      </w:r>
    </w:p>
    <w:p w:rsidR="00B41594" w:rsidRPr="002B1802" w:rsidRDefault="00B41594" w:rsidP="00B41594">
      <w:pPr>
        <w:autoSpaceDE w:val="0"/>
        <w:autoSpaceDN w:val="0"/>
        <w:adjustRightInd w:val="0"/>
        <w:spacing w:after="0" w:line="240" w:lineRule="auto"/>
        <w:rPr>
          <w:rFonts w:ascii="Times New Roman" w:eastAsia="Times New Roman" w:hAnsi="Times New Roman" w:cs="Times New Roman"/>
          <w:sz w:val="24"/>
          <w:szCs w:val="24"/>
          <w:lang w:eastAsia="ru-RU"/>
        </w:rPr>
      </w:pPr>
      <w:r w:rsidRPr="002B1802">
        <w:rPr>
          <w:rFonts w:ascii="Times New Roman" w:eastAsia="Times New Roman" w:hAnsi="Times New Roman" w:cs="Times New Roman"/>
          <w:sz w:val="24"/>
          <w:szCs w:val="24"/>
          <w:lang w:eastAsia="ru-RU"/>
        </w:rPr>
        <w:t>Тел. исполнителя _______________________</w:t>
      </w:r>
    </w:p>
    <w:p w:rsidR="00B41594" w:rsidRPr="002B1802" w:rsidRDefault="00B41594" w:rsidP="002F209F">
      <w:pPr>
        <w:ind w:firstLine="426"/>
        <w:rPr>
          <w:sz w:val="24"/>
          <w:szCs w:val="24"/>
        </w:rPr>
      </w:pPr>
    </w:p>
    <w:sectPr w:rsidR="00B41594" w:rsidRPr="002B1802" w:rsidSect="00374831">
      <w:pgSz w:w="11906" w:h="16838"/>
      <w:pgMar w:top="1134" w:right="850" w:bottom="709"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PSMT">
    <w:altName w:val="Times New Roman"/>
    <w:panose1 w:val="00000000000000000000"/>
    <w:charset w:val="00"/>
    <w:family w:val="roman"/>
    <w:notTrueType/>
    <w:pitch w:val="default"/>
  </w:font>
  <w:font w:name="TimesNewRomanPS-BoldMT">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9D37A55"/>
    <w:multiLevelType w:val="hybridMultilevel"/>
    <w:tmpl w:val="1C10E4D6"/>
    <w:lvl w:ilvl="0" w:tplc="86E8071C">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17673"/>
    <w:rsid w:val="00014277"/>
    <w:rsid w:val="00030F0D"/>
    <w:rsid w:val="0006225B"/>
    <w:rsid w:val="00071B5B"/>
    <w:rsid w:val="000A7447"/>
    <w:rsid w:val="000B4B46"/>
    <w:rsid w:val="000C6C19"/>
    <w:rsid w:val="000E2F70"/>
    <w:rsid w:val="00113331"/>
    <w:rsid w:val="00122415"/>
    <w:rsid w:val="0013487B"/>
    <w:rsid w:val="001361FF"/>
    <w:rsid w:val="00152CDB"/>
    <w:rsid w:val="001A5F8F"/>
    <w:rsid w:val="001A70E6"/>
    <w:rsid w:val="001D63D9"/>
    <w:rsid w:val="001E26C0"/>
    <w:rsid w:val="00266E79"/>
    <w:rsid w:val="00282E0A"/>
    <w:rsid w:val="002B1802"/>
    <w:rsid w:val="002D7D5D"/>
    <w:rsid w:val="002F209F"/>
    <w:rsid w:val="003118F2"/>
    <w:rsid w:val="00315AFF"/>
    <w:rsid w:val="00316532"/>
    <w:rsid w:val="00337B14"/>
    <w:rsid w:val="00344179"/>
    <w:rsid w:val="00350557"/>
    <w:rsid w:val="00354093"/>
    <w:rsid w:val="00374831"/>
    <w:rsid w:val="0039616E"/>
    <w:rsid w:val="003A6BEF"/>
    <w:rsid w:val="003C4DDB"/>
    <w:rsid w:val="003D0CEB"/>
    <w:rsid w:val="003F3C77"/>
    <w:rsid w:val="00417138"/>
    <w:rsid w:val="004324BA"/>
    <w:rsid w:val="0048786F"/>
    <w:rsid w:val="004B2D31"/>
    <w:rsid w:val="004B7B4F"/>
    <w:rsid w:val="004D69FD"/>
    <w:rsid w:val="004E3805"/>
    <w:rsid w:val="00510DFE"/>
    <w:rsid w:val="005139F3"/>
    <w:rsid w:val="00555B99"/>
    <w:rsid w:val="00576FE1"/>
    <w:rsid w:val="005A5890"/>
    <w:rsid w:val="005D7889"/>
    <w:rsid w:val="005F0A03"/>
    <w:rsid w:val="005F3F14"/>
    <w:rsid w:val="00600FB8"/>
    <w:rsid w:val="0060199D"/>
    <w:rsid w:val="006405DD"/>
    <w:rsid w:val="0066077B"/>
    <w:rsid w:val="006654F2"/>
    <w:rsid w:val="006907FD"/>
    <w:rsid w:val="00695309"/>
    <w:rsid w:val="006A0213"/>
    <w:rsid w:val="006C4AD1"/>
    <w:rsid w:val="006D29FB"/>
    <w:rsid w:val="006D36B6"/>
    <w:rsid w:val="006F208A"/>
    <w:rsid w:val="00713C4B"/>
    <w:rsid w:val="007418CD"/>
    <w:rsid w:val="0077554D"/>
    <w:rsid w:val="0079381B"/>
    <w:rsid w:val="0079572C"/>
    <w:rsid w:val="007A4EA0"/>
    <w:rsid w:val="007B42C8"/>
    <w:rsid w:val="007C76AC"/>
    <w:rsid w:val="007C773F"/>
    <w:rsid w:val="008513C9"/>
    <w:rsid w:val="008A3233"/>
    <w:rsid w:val="008C71D5"/>
    <w:rsid w:val="008E2DCB"/>
    <w:rsid w:val="00915721"/>
    <w:rsid w:val="00941BCE"/>
    <w:rsid w:val="009603E1"/>
    <w:rsid w:val="009855EE"/>
    <w:rsid w:val="009941BB"/>
    <w:rsid w:val="00995AF1"/>
    <w:rsid w:val="0099685B"/>
    <w:rsid w:val="009B1D6C"/>
    <w:rsid w:val="009D420D"/>
    <w:rsid w:val="00A35594"/>
    <w:rsid w:val="00A53ACD"/>
    <w:rsid w:val="00AB4197"/>
    <w:rsid w:val="00AD384D"/>
    <w:rsid w:val="00AE413B"/>
    <w:rsid w:val="00AF7E7D"/>
    <w:rsid w:val="00B35633"/>
    <w:rsid w:val="00B361DF"/>
    <w:rsid w:val="00B41594"/>
    <w:rsid w:val="00BA627D"/>
    <w:rsid w:val="00BF4B84"/>
    <w:rsid w:val="00C13B13"/>
    <w:rsid w:val="00C17673"/>
    <w:rsid w:val="00C42BD0"/>
    <w:rsid w:val="00C74148"/>
    <w:rsid w:val="00C935C0"/>
    <w:rsid w:val="00CF2E33"/>
    <w:rsid w:val="00D061C9"/>
    <w:rsid w:val="00D1076E"/>
    <w:rsid w:val="00D50FE8"/>
    <w:rsid w:val="00D671AF"/>
    <w:rsid w:val="00DA39D9"/>
    <w:rsid w:val="00DA4677"/>
    <w:rsid w:val="00DC619F"/>
    <w:rsid w:val="00DD24DE"/>
    <w:rsid w:val="00DD4386"/>
    <w:rsid w:val="00DE0A86"/>
    <w:rsid w:val="00DF593B"/>
    <w:rsid w:val="00E018E8"/>
    <w:rsid w:val="00E27AE6"/>
    <w:rsid w:val="00E778E5"/>
    <w:rsid w:val="00E86CF4"/>
    <w:rsid w:val="00EF3D94"/>
    <w:rsid w:val="00EF6CAD"/>
    <w:rsid w:val="00F04258"/>
    <w:rsid w:val="00F1227C"/>
    <w:rsid w:val="00F43D92"/>
    <w:rsid w:val="00F65D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EB8A5A63-482A-4844-9D9A-F41C228F6F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4B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fontstyle01">
    <w:name w:val="fontstyle01"/>
    <w:basedOn w:val="a0"/>
    <w:rsid w:val="005F3F14"/>
    <w:rPr>
      <w:rFonts w:ascii="TimesNewRomanPSMT" w:hAnsi="TimesNewRomanPSMT" w:hint="default"/>
      <w:b w:val="0"/>
      <w:bCs w:val="0"/>
      <w:i w:val="0"/>
      <w:iCs w:val="0"/>
      <w:color w:val="000000"/>
      <w:sz w:val="28"/>
      <w:szCs w:val="28"/>
    </w:rPr>
  </w:style>
  <w:style w:type="character" w:customStyle="1" w:styleId="fontstyle21">
    <w:name w:val="fontstyle21"/>
    <w:basedOn w:val="a0"/>
    <w:rsid w:val="005F3F14"/>
    <w:rPr>
      <w:rFonts w:ascii="TimesNewRomanPS-BoldMT" w:hAnsi="TimesNewRomanPS-BoldMT" w:hint="default"/>
      <w:b/>
      <w:bCs/>
      <w:i w:val="0"/>
      <w:iCs w:val="0"/>
      <w:color w:val="000000"/>
      <w:sz w:val="28"/>
      <w:szCs w:val="28"/>
    </w:rPr>
  </w:style>
  <w:style w:type="paragraph" w:styleId="a3">
    <w:name w:val="Balloon Text"/>
    <w:basedOn w:val="a"/>
    <w:link w:val="a4"/>
    <w:uiPriority w:val="99"/>
    <w:semiHidden/>
    <w:unhideWhenUsed/>
    <w:rsid w:val="008A3233"/>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8A3233"/>
    <w:rPr>
      <w:rFonts w:ascii="Tahoma" w:hAnsi="Tahoma" w:cs="Tahoma"/>
      <w:sz w:val="16"/>
      <w:szCs w:val="16"/>
    </w:rPr>
  </w:style>
  <w:style w:type="character" w:styleId="a5">
    <w:name w:val="Hyperlink"/>
    <w:basedOn w:val="a0"/>
    <w:uiPriority w:val="99"/>
    <w:unhideWhenUsed/>
    <w:rsid w:val="00CF2E33"/>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95341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nd=D1013743F3CA3B0CB2B83879572A24C4&amp;req=doc&amp;base=LAW&amp;n=319700&amp;REFFIELD=134&amp;REFDST=1000000111&amp;REFDOC=90907&amp;REFBASE=RLAW284&amp;stat=refcode%3D16876%3Bindex%3D237&amp;date=10.04.2019" TargetMode="External"/><Relationship Id="rId13" Type="http://schemas.openxmlformats.org/officeDocument/2006/relationships/hyperlink" Target="https://login.consultant.ru/link/?rnd=D1013743F3CA3B0CB2B83879572A24C4&amp;req=doc&amp;base=LAW&amp;n=300855&amp;REFFIELD=134&amp;REFDST=1000000148&amp;REFDOC=90907&amp;REFBASE=RLAW284&amp;stat=refcode%3D16876%3Bindex%3D281&amp;date=10.04.2019" TargetMode="External"/><Relationship Id="rId18" Type="http://schemas.openxmlformats.org/officeDocument/2006/relationships/hyperlink" Target="https://login.consultant.ru/link/?rnd=D1013743F3CA3B0CB2B83879572A24C4&amp;req=doc&amp;base=LAW&amp;n=314849&amp;REFFIELD=134&amp;REFDST=1000000200&amp;REFDOC=90907&amp;REFBASE=RLAW284&amp;stat=refcode%3D16876%3Bindex%3D339&amp;date=10.04.2019" TargetMode="External"/><Relationship Id="rId26" Type="http://schemas.openxmlformats.org/officeDocument/2006/relationships/hyperlink" Target="https://login.consultant.ru/link/?rnd=D1013743F3CA3B0CB2B83879572A24C4&amp;req=doc&amp;base=LAW&amp;n=300855&amp;REFFIELD=134&amp;REFDST=1000000294&amp;REFDOC=90907&amp;REFBASE=RLAW284&amp;stat=refcode%3D16876%3Bindex%3D444&amp;date=10.04.2019" TargetMode="External"/><Relationship Id="rId3" Type="http://schemas.openxmlformats.org/officeDocument/2006/relationships/settings" Target="settings.xml"/><Relationship Id="rId21" Type="http://schemas.openxmlformats.org/officeDocument/2006/relationships/hyperlink" Target="file:///D:\Downloads\&#1055;&#1045;&#1053;&#1057;&#1048;&#1071;%20&#1080;&#1079;&#1084;.%202.doc" TargetMode="External"/><Relationship Id="rId34" Type="http://schemas.openxmlformats.org/officeDocument/2006/relationships/hyperlink" Target="file:///D:\Downloads\&#1055;&#1045;&#1053;&#1057;&#1048;&#1071;%20&#1080;&#1079;&#1084;.%202.doc" TargetMode="External"/><Relationship Id="rId7" Type="http://schemas.openxmlformats.org/officeDocument/2006/relationships/hyperlink" Target="http://www.yurgregion.ru" TargetMode="External"/><Relationship Id="rId12" Type="http://schemas.openxmlformats.org/officeDocument/2006/relationships/hyperlink" Target="https://login.consultant.ru/link/?rnd=D1013743F3CA3B0CB2B83879572A24C4&amp;req=doc&amp;base=LAW&amp;n=314849&amp;REFFIELD=134&amp;REFDST=1000000147&amp;REFDOC=90907&amp;REFBASE=RLAW284&amp;stat=refcode%3D16876%3Bindex%3D280&amp;date=10.04.2019" TargetMode="External"/><Relationship Id="rId17" Type="http://schemas.openxmlformats.org/officeDocument/2006/relationships/hyperlink" Target="file:///D:\Downloads\&#1055;&#1045;&#1053;&#1057;&#1048;&#1071;%20&#1080;&#1079;&#1084;.%202.doc" TargetMode="External"/><Relationship Id="rId25" Type="http://schemas.openxmlformats.org/officeDocument/2006/relationships/hyperlink" Target="https://login.consultant.ru/link/?rnd=D1013743F3CA3B0CB2B83879572A24C4&amp;req=doc&amp;base=LAW&amp;n=314849&amp;REFFIELD=134&amp;REFDST=1000000293&amp;REFDOC=90907&amp;REFBASE=RLAW284&amp;stat=refcode%3D16876%3Bindex%3D443&amp;date=10.04.2019" TargetMode="External"/><Relationship Id="rId33" Type="http://schemas.openxmlformats.org/officeDocument/2006/relationships/hyperlink" Target="file:///D:\Downloads\&#1055;&#1045;&#1053;&#1057;&#1048;&#1071;%20&#1080;&#1079;&#1084;.%202.doc" TargetMode="External"/><Relationship Id="rId2" Type="http://schemas.openxmlformats.org/officeDocument/2006/relationships/styles" Target="styles.xml"/><Relationship Id="rId16" Type="http://schemas.openxmlformats.org/officeDocument/2006/relationships/hyperlink" Target="https://login.consultant.ru/link/?rnd=D1013743F3CA3B0CB2B83879572A24C4&amp;req=doc&amp;base=LAW&amp;n=202071&amp;REFFIELD=134&amp;REFDST=1000000191&amp;REFDOC=90907&amp;REFBASE=RLAW284&amp;stat=refcode%3D16876%3Bindex%3D328&amp;date=10.04.2019" TargetMode="External"/><Relationship Id="rId20" Type="http://schemas.openxmlformats.org/officeDocument/2006/relationships/hyperlink" Target="file:///D:\Downloads\&#1055;&#1045;&#1053;&#1057;&#1048;&#1071;%20&#1080;&#1079;&#1084;.%202.doc" TargetMode="External"/><Relationship Id="rId29" Type="http://schemas.openxmlformats.org/officeDocument/2006/relationships/hyperlink" Target="https://login.consultant.ru/link/?rnd=D1013743F3CA3B0CB2B83879572A24C4&amp;req=doc&amp;base=LAW&amp;n=201774&amp;REFFIELD=134&amp;REFDST=1000000318&amp;REFDOC=90907&amp;REFBASE=RLAW284&amp;stat=refcode%3D16876%3Bindex%3D470&amp;date=10.04.2019" TargetMode="External"/><Relationship Id="rId1" Type="http://schemas.openxmlformats.org/officeDocument/2006/relationships/numbering" Target="numbering.xml"/><Relationship Id="rId6" Type="http://schemas.openxmlformats.org/officeDocument/2006/relationships/hyperlink" Target="http://www.yurgregion.ru" TargetMode="External"/><Relationship Id="rId11" Type="http://schemas.openxmlformats.org/officeDocument/2006/relationships/hyperlink" Target="consultantplus://offline/ref=0665169B9B47ABBED1BD871C81E1D43E8DDFA56E4CEEA0B5C7B3A66586A08AF481EC1FCB49B7CEBC5A3592EF132E9F87F3B5B8107FD8s0B1H" TargetMode="External"/><Relationship Id="rId24" Type="http://schemas.openxmlformats.org/officeDocument/2006/relationships/hyperlink" Target="https://login.consultant.ru/link/?rnd=D1013743F3CA3B0CB2B83879572A24C4&amp;req=doc&amp;base=LAW&amp;n=314860&amp;REFFIELD=134&amp;REFDST=1000000277&amp;REFDOC=90907&amp;REFBASE=RLAW284&amp;stat=refcode%3D16876%3Bindex%3D426&amp;date=10.04.2019" TargetMode="External"/><Relationship Id="rId32" Type="http://schemas.openxmlformats.org/officeDocument/2006/relationships/hyperlink" Target="file:///D:\Downloads\&#1055;&#1045;&#1053;&#1057;&#1048;&#1071;%20&#1080;&#1079;&#1084;.%202.doc" TargetMode="External"/><Relationship Id="rId5" Type="http://schemas.openxmlformats.org/officeDocument/2006/relationships/image" Target="media/image1.png"/><Relationship Id="rId15" Type="http://schemas.openxmlformats.org/officeDocument/2006/relationships/hyperlink" Target="https://login.consultant.ru/link/?rnd=D1013743F3CA3B0CB2B83879572A24C4&amp;req=doc&amp;base=LAW&amp;n=314860&amp;REFFIELD=134&amp;REFDST=1000000167&amp;REFDOC=90907&amp;REFBASE=RLAW284&amp;stat=refcode%3D16876%3Bindex%3D301&amp;date=10.04.2019" TargetMode="External"/><Relationship Id="rId23" Type="http://schemas.openxmlformats.org/officeDocument/2006/relationships/hyperlink" Target="https://login.consultant.ru/link/?rnd=D1013743F3CA3B0CB2B83879572A24C4&amp;req=doc&amp;base=LAW&amp;n=211027&amp;REFFIELD=134&amp;REFDST=1000000273&amp;REFDOC=90907&amp;REFBASE=RLAW284&amp;stat=refcode%3D16876%3Bindex%3D422&amp;date=10.04.2019" TargetMode="External"/><Relationship Id="rId28" Type="http://schemas.openxmlformats.org/officeDocument/2006/relationships/hyperlink" Target="https://login.consultant.ru/link/?rnd=D1013743F3CA3B0CB2B83879572A24C4&amp;req=doc&amp;base=LAW&amp;n=201774&amp;REFFIELD=134&amp;REFDST=1000000305&amp;REFDOC=90907&amp;REFBASE=RLAW284&amp;stat=refcode%3D16876%3Bindex%3D456&amp;date=10.04.2019" TargetMode="External"/><Relationship Id="rId36" Type="http://schemas.openxmlformats.org/officeDocument/2006/relationships/theme" Target="theme/theme1.xml"/><Relationship Id="rId10" Type="http://schemas.openxmlformats.org/officeDocument/2006/relationships/hyperlink" Target="https://login.consultant.ru/link/?rnd=D1013743F3CA3B0CB2B83879572A24C4&amp;req=doc&amp;base=LAW&amp;n=300855&amp;REFFIELD=134&amp;REFDST=1000000114&amp;REFDOC=90907&amp;REFBASE=RLAW284&amp;stat=refcode%3D16876%3Bindex%3D240&amp;date=10.04.2019" TargetMode="External"/><Relationship Id="rId19" Type="http://schemas.openxmlformats.org/officeDocument/2006/relationships/hyperlink" Target="https://login.consultant.ru/link/?rnd=D1013743F3CA3B0CB2B83879572A24C4&amp;req=doc&amp;base=LAW&amp;n=300855&amp;REFFIELD=134&amp;REFDST=1000000201&amp;REFDOC=90907&amp;REFBASE=RLAW284&amp;stat=refcode%3D16876%3Bindex%3D340&amp;date=10.04.2019" TargetMode="External"/><Relationship Id="rId31" Type="http://schemas.openxmlformats.org/officeDocument/2006/relationships/hyperlink" Target="https://login.consultant.ru/link/?rnd=D1013743F3CA3B0CB2B83879572A24C4&amp;req=doc&amp;base=LAW&amp;n=300855&amp;REFFIELD=134&amp;REFDST=1000000335&amp;REFDOC=90907&amp;REFBASE=RLAW284&amp;stat=refcode%3D16876%3Bindex%3D489&amp;date=10.04.2019" TargetMode="External"/><Relationship Id="rId4" Type="http://schemas.openxmlformats.org/officeDocument/2006/relationships/webSettings" Target="webSettings.xml"/><Relationship Id="rId9" Type="http://schemas.openxmlformats.org/officeDocument/2006/relationships/hyperlink" Target="https://login.consultant.ru/link/?rnd=D1013743F3CA3B0CB2B83879572A24C4&amp;req=doc&amp;base=LAW&amp;n=314849&amp;REFFIELD=134&amp;REFDST=1000000113&amp;REFDOC=90907&amp;REFBASE=RLAW284&amp;stat=refcode%3D16876%3Bindex%3D239&amp;date=10.04.2019" TargetMode="External"/><Relationship Id="rId14" Type="http://schemas.openxmlformats.org/officeDocument/2006/relationships/hyperlink" Target="https://login.consultant.ru/link/?rnd=D1013743F3CA3B0CB2B83879572A24C4&amp;req=doc&amp;base=LAW&amp;n=210964&amp;REFFIELD=134&amp;REFDST=1000000163&amp;REFDOC=90907&amp;REFBASE=RLAW284&amp;stat=refcode%3D16876%3Bindex%3D297&amp;date=10.04.2019" TargetMode="External"/><Relationship Id="rId22" Type="http://schemas.openxmlformats.org/officeDocument/2006/relationships/hyperlink" Target="https://login.consultant.ru/link/?rnd=D1013743F3CA3B0CB2B83879572A24C4&amp;req=doc&amp;base=LAW&amp;n=202071&amp;REFFIELD=134&amp;REFDST=1000000263&amp;REFDOC=90907&amp;REFBASE=RLAW284&amp;stat=refcode%3D16876%3Bindex%3D411&amp;date=10.04.2019" TargetMode="External"/><Relationship Id="rId27" Type="http://schemas.openxmlformats.org/officeDocument/2006/relationships/hyperlink" Target="https://login.consultant.ru/link/?rnd=D1013743F3CA3B0CB2B83879572A24C4&amp;req=doc&amp;base=LAW&amp;n=319700&amp;REFFIELD=134&amp;REFDST=1000000302&amp;REFDOC=90907&amp;REFBASE=RLAW284&amp;stat=refcode%3D16876%3Bindex%3D453&amp;date=10.04.2019" TargetMode="External"/><Relationship Id="rId30" Type="http://schemas.openxmlformats.org/officeDocument/2006/relationships/hyperlink" Target="https://login.consultant.ru/link/?rnd=D1013743F3CA3B0CB2B83879572A24C4&amp;req=doc&amp;base=LAW&amp;n=314849&amp;REFFIELD=134&amp;REFDST=1000000333&amp;REFDOC=90907&amp;REFBASE=RLAW284&amp;stat=refcode%3D16876%3Bindex%3D487&amp;date=10.04.2019" TargetMode="External"/><Relationship Id="rId35"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599</TotalTime>
  <Pages>28</Pages>
  <Words>9782</Words>
  <Characters>55760</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65412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dc:creator>
  <cp:keywords/>
  <dc:description/>
  <cp:lastModifiedBy>m-buro</cp:lastModifiedBy>
  <cp:revision>73</cp:revision>
  <cp:lastPrinted>2026-01-20T03:46:00Z</cp:lastPrinted>
  <dcterms:created xsi:type="dcterms:W3CDTF">2025-11-26T02:04:00Z</dcterms:created>
  <dcterms:modified xsi:type="dcterms:W3CDTF">2026-02-02T02:17:00Z</dcterms:modified>
</cp:coreProperties>
</file>