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 ««Внешняя проверка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годового отчета об исполнении бюджета  </w:t>
      </w:r>
      <w:r w:rsidR="00C5107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сельских поселений </w:t>
      </w: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Юргинского муниципального района»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C51077" w:rsidRDefault="00C61732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>Экспертно-аналитическ</w:t>
      </w:r>
      <w:r w:rsidR="00C51077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ие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мероприяти</w:t>
      </w:r>
      <w:r w:rsidR="00C51077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я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 </w:t>
      </w:r>
      <w:r w:rsidR="00C51077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внеплановые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, </w:t>
      </w:r>
      <w:r w:rsidR="00C51077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проведены в соответствии с 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Бюджетным процессом в</w:t>
      </w:r>
      <w:r w:rsidR="00C51077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Юргинском муниципальном округе.</w:t>
      </w:r>
    </w:p>
    <w:p w:rsidR="00C51077" w:rsidRPr="00C61732" w:rsidRDefault="00C51077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Объект (объекты) экспертно-аналитического мероприятия:  Финансовое управление по   Юргинскому  району</w:t>
      </w:r>
      <w:r w:rsidR="00C51077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.</w:t>
      </w:r>
    </w:p>
    <w:p w:rsidR="00C51077" w:rsidRPr="00C61732" w:rsidRDefault="00C51077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Default="00C61732" w:rsidP="00C51077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2019 год</w:t>
      </w:r>
    </w:p>
    <w:p w:rsidR="00C51077" w:rsidRPr="00C51077" w:rsidRDefault="00C51077" w:rsidP="00C51077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рамках последующего контроля в 2020 году проведена внешняя проверка отчет</w:t>
      </w:r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</w:t>
      </w:r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девяти сельских поселений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Юргинского муниципального района</w:t>
      </w:r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Новоромановского</w:t>
      </w:r>
      <w:proofErr w:type="spellEnd"/>
      <w:proofErr w:type="gram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Арлюкск</w:t>
      </w:r>
      <w:r w:rsidR="00C51077"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Попереченск</w:t>
      </w:r>
      <w:r w:rsidR="00C51077"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Юргинск</w:t>
      </w:r>
      <w:r w:rsidR="00C51077"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Тальск</w:t>
      </w:r>
      <w:r w:rsidR="00C51077"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Лебяжье-</w:t>
      </w:r>
      <w:proofErr w:type="spell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Асановск</w:t>
      </w:r>
      <w:r w:rsidR="00FB1DDD" w:rsidRP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Мальцевск</w:t>
      </w:r>
      <w:r w:rsidR="00FB1DDD" w:rsidRP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Проскоковск</w:t>
      </w:r>
      <w:r w:rsidR="00FB1DDD" w:rsidRP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Зеледеевск</w:t>
      </w:r>
      <w:r w:rsidR="00FB1DDD" w:rsidRP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DDD" w:rsidRPr="00FB1DDD" w:rsidRDefault="00C51077" w:rsidP="00FB1D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CBB">
        <w:rPr>
          <w:rFonts w:ascii="Times New Roman" w:hAnsi="Times New Roman" w:cs="Times New Roman"/>
          <w:bCs/>
          <w:sz w:val="24"/>
          <w:szCs w:val="24"/>
        </w:rPr>
        <w:t>В соответствии с Законом Кемеровской области - Кузбасса от 05.08.2019 N 69-ОЗ "О некоторых вопросах, связанных с преобразованием муниципальных образований Кемеровской области в муниципальные округа" отчет</w:t>
      </w:r>
      <w:r w:rsidR="00FB1DDD">
        <w:rPr>
          <w:rFonts w:ascii="Times New Roman" w:hAnsi="Times New Roman" w:cs="Times New Roman"/>
          <w:bCs/>
          <w:sz w:val="24"/>
          <w:szCs w:val="24"/>
        </w:rPr>
        <w:t>ы</w:t>
      </w:r>
      <w:r w:rsidRPr="007F0CBB">
        <w:rPr>
          <w:rFonts w:ascii="Times New Roman" w:hAnsi="Times New Roman" w:cs="Times New Roman"/>
          <w:bCs/>
          <w:sz w:val="24"/>
          <w:szCs w:val="24"/>
        </w:rPr>
        <w:t xml:space="preserve"> об исполнении бюджет</w:t>
      </w:r>
      <w:r w:rsidR="00FB1DDD">
        <w:rPr>
          <w:rFonts w:ascii="Times New Roman" w:hAnsi="Times New Roman" w:cs="Times New Roman"/>
          <w:bCs/>
          <w:sz w:val="24"/>
          <w:szCs w:val="24"/>
        </w:rPr>
        <w:t>ов</w:t>
      </w:r>
      <w:r w:rsidRPr="007F0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DDD">
        <w:rPr>
          <w:rFonts w:ascii="Times New Roman" w:hAnsi="Times New Roman" w:cs="Times New Roman"/>
          <w:bCs/>
          <w:sz w:val="24"/>
          <w:szCs w:val="24"/>
        </w:rPr>
        <w:t xml:space="preserve">сельских поселений </w:t>
      </w:r>
      <w:r w:rsidRPr="007F0CBB">
        <w:rPr>
          <w:rFonts w:ascii="Times New Roman" w:hAnsi="Times New Roman" w:cs="Times New Roman"/>
          <w:bCs/>
          <w:sz w:val="24"/>
          <w:szCs w:val="24"/>
        </w:rPr>
        <w:t xml:space="preserve"> за 2019 год предоставлен</w:t>
      </w:r>
      <w:r w:rsidR="00FB1DDD">
        <w:rPr>
          <w:rFonts w:ascii="Times New Roman" w:hAnsi="Times New Roman" w:cs="Times New Roman"/>
          <w:bCs/>
          <w:sz w:val="24"/>
          <w:szCs w:val="24"/>
        </w:rPr>
        <w:t>ы</w:t>
      </w:r>
      <w:r w:rsidRPr="007F0CBB">
        <w:rPr>
          <w:rFonts w:ascii="Times New Roman" w:hAnsi="Times New Roman" w:cs="Times New Roman"/>
          <w:bCs/>
          <w:sz w:val="24"/>
          <w:szCs w:val="24"/>
        </w:rPr>
        <w:t xml:space="preserve">  в Ревизионную комиссию Юргинского муниципального</w:t>
      </w:r>
      <w:r w:rsidR="00FB1DDD">
        <w:rPr>
          <w:rFonts w:ascii="Times New Roman" w:hAnsi="Times New Roman" w:cs="Times New Roman"/>
          <w:bCs/>
          <w:sz w:val="24"/>
          <w:szCs w:val="24"/>
        </w:rPr>
        <w:t xml:space="preserve"> округа  Финансовым управлением </w:t>
      </w:r>
      <w:r w:rsidRPr="007F0CBB">
        <w:rPr>
          <w:rFonts w:ascii="Times New Roman" w:hAnsi="Times New Roman" w:cs="Times New Roman"/>
          <w:bCs/>
          <w:sz w:val="24"/>
          <w:szCs w:val="24"/>
        </w:rPr>
        <w:t xml:space="preserve"> Юргинско</w:t>
      </w:r>
      <w:r w:rsidR="00FB1DDD">
        <w:rPr>
          <w:rFonts w:ascii="Times New Roman" w:hAnsi="Times New Roman" w:cs="Times New Roman"/>
          <w:bCs/>
          <w:sz w:val="24"/>
          <w:szCs w:val="24"/>
        </w:rPr>
        <w:t>го района</w:t>
      </w:r>
      <w:r w:rsidRPr="007F0CBB">
        <w:rPr>
          <w:rFonts w:ascii="Times New Roman" w:hAnsi="Times New Roman" w:cs="Times New Roman"/>
          <w:bCs/>
          <w:sz w:val="24"/>
          <w:szCs w:val="24"/>
        </w:rPr>
        <w:t>.</w:t>
      </w:r>
    </w:p>
    <w:p w:rsidR="00FB1DDD" w:rsidRPr="00FB1DDD" w:rsidRDefault="00FB1DDD" w:rsidP="00FB1DDD">
      <w:pPr>
        <w:pStyle w:val="a5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DDD">
        <w:rPr>
          <w:rFonts w:ascii="Times New Roman" w:hAnsi="Times New Roman" w:cs="Times New Roman"/>
          <w:bCs/>
          <w:sz w:val="24"/>
          <w:szCs w:val="24"/>
        </w:rPr>
        <w:t xml:space="preserve">       Отчет</w:t>
      </w:r>
      <w:r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Pr="00FB1DDD">
        <w:rPr>
          <w:rFonts w:ascii="Times New Roman" w:hAnsi="Times New Roman" w:cs="Times New Roman"/>
          <w:bCs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ов </w:t>
      </w:r>
      <w:r w:rsidRPr="00FB1DDD">
        <w:rPr>
          <w:rFonts w:ascii="Times New Roman" w:hAnsi="Times New Roman" w:cs="Times New Roman"/>
          <w:bCs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FB1DDD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FB1DDD">
        <w:rPr>
          <w:rFonts w:ascii="Times New Roman" w:hAnsi="Times New Roman" w:cs="Times New Roman"/>
          <w:bCs/>
          <w:sz w:val="24"/>
          <w:szCs w:val="24"/>
        </w:rPr>
        <w:t xml:space="preserve">  представлен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FB1DDD">
        <w:rPr>
          <w:rFonts w:ascii="Times New Roman" w:hAnsi="Times New Roman" w:cs="Times New Roman"/>
          <w:bCs/>
          <w:sz w:val="24"/>
          <w:szCs w:val="24"/>
        </w:rPr>
        <w:t xml:space="preserve"> в  Ревизионную комиссию  Юргинского муниципального округа в соответствии со статьей 264.4 Бюджетного кодекса  РФ с нарушением сроков.</w:t>
      </w:r>
    </w:p>
    <w:p w:rsidR="00FB1DDD" w:rsidRPr="00FB1DDD" w:rsidRDefault="00FB1DDD" w:rsidP="00FB1DD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заключений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годовые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поселений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на основе анализа годовых отчетов, иных документов и материалов, представленных в Ревизионную комиссию для проведения внешней проверки.</w:t>
      </w:r>
    </w:p>
    <w:p w:rsidR="00C51077" w:rsidRPr="00C51077" w:rsidRDefault="00C51077" w:rsidP="00C510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Внешняя проверка отчет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2019 год, показала, что бюджетная отчетность сформирована  в полном объеме, сбалансирована, фактов недостоверного отражения данных не установлено. Нормы бюджетного законодательства при составлении годовой бюджетной отчетности, в целом, соблюдены.       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2019 год по форме и содержанию  соответствует положениям Бюджетного кодекса РФ и достоверно</w:t>
      </w:r>
      <w:r w:rsidRPr="00C51077">
        <w:t xml:space="preserve"> 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кассовое исполнение доходов, расходов и источников финансирования дефицита бюджета сельск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FB1D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077" w:rsidRPr="00C51077" w:rsidRDefault="00C51077" w:rsidP="00C510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51077" w:rsidRPr="00C61732" w:rsidRDefault="00C51077" w:rsidP="00C510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7F4F79"/>
    <w:rsid w:val="008539B0"/>
    <w:rsid w:val="008E6310"/>
    <w:rsid w:val="009A2A15"/>
    <w:rsid w:val="00BC24D8"/>
    <w:rsid w:val="00BC3536"/>
    <w:rsid w:val="00C51077"/>
    <w:rsid w:val="00C61732"/>
    <w:rsid w:val="00CD6916"/>
    <w:rsid w:val="00DF505A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5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5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2</cp:revision>
  <dcterms:created xsi:type="dcterms:W3CDTF">2021-01-15T10:01:00Z</dcterms:created>
  <dcterms:modified xsi:type="dcterms:W3CDTF">2021-01-15T10:01:00Z</dcterms:modified>
</cp:coreProperties>
</file>