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15" w:rsidRPr="009A2A15" w:rsidRDefault="009A2A15" w:rsidP="009A2A15">
      <w:pPr>
        <w:pStyle w:val="20"/>
        <w:shd w:val="clear" w:color="auto" w:fill="auto"/>
      </w:pPr>
      <w:r w:rsidRPr="009A2A15">
        <w:rPr>
          <w:color w:val="000000"/>
        </w:rPr>
        <w:t>Информация</w:t>
      </w:r>
    </w:p>
    <w:p w:rsidR="009A2A15" w:rsidRPr="009A2A15" w:rsidRDefault="009A2A15" w:rsidP="009A2A15">
      <w:pPr>
        <w:pStyle w:val="20"/>
        <w:rPr>
          <w:color w:val="000000"/>
        </w:rPr>
      </w:pPr>
      <w:r w:rsidRPr="009A2A15">
        <w:rPr>
          <w:color w:val="000000"/>
        </w:rPr>
        <w:t xml:space="preserve">по результатам контрольного мероприятия « </w:t>
      </w:r>
      <w:proofErr w:type="gramStart"/>
      <w:r w:rsidRPr="009A2A15">
        <w:rPr>
          <w:color w:val="000000"/>
        </w:rPr>
        <w:t>Контроль за</w:t>
      </w:r>
      <w:proofErr w:type="gramEnd"/>
      <w:r w:rsidRPr="009A2A15">
        <w:rPr>
          <w:color w:val="000000"/>
        </w:rPr>
        <w:t xml:space="preserve"> соблюдением установленного порядка управления и распоряжения муниципальным  имуществом, обоснованности определения размера части прибыли МУНИЦИПАЛЬНОГО УНИТАРНОГО ПРЕДПРИЯТИЯ «УЮТ», подлежащей перечислению в бюджет  Юргинского муниципального округа. </w:t>
      </w:r>
    </w:p>
    <w:p w:rsidR="009A2A15" w:rsidRPr="009A2A15" w:rsidRDefault="009A2A15" w:rsidP="009A2A15">
      <w:pPr>
        <w:pStyle w:val="20"/>
        <w:jc w:val="left"/>
        <w:rPr>
          <w:color w:val="000000"/>
        </w:rPr>
      </w:pPr>
    </w:p>
    <w:p w:rsidR="009A2A15" w:rsidRPr="00C478E5" w:rsidRDefault="009A2A15" w:rsidP="008E6310">
      <w:pPr>
        <w:widowControl w:val="0"/>
        <w:spacing w:after="0" w:line="298" w:lineRule="exac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Контрольное мероприятие в Муниципальном </w:t>
      </w:r>
      <w:r w:rsidRPr="009A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унитарном предприятии </w:t>
      </w:r>
      <w:r w:rsidRPr="00C47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A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Уют»</w:t>
      </w:r>
      <w:r w:rsidRPr="00C47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в соответствии с планом работы </w:t>
      </w:r>
      <w:r w:rsidRPr="009A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Ревизионной комиссии</w:t>
      </w:r>
      <w:r w:rsidRPr="00C47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 год.</w:t>
      </w:r>
    </w:p>
    <w:p w:rsidR="009A2A15" w:rsidRPr="009A2A15" w:rsidRDefault="009A2A15" w:rsidP="008E6310">
      <w:pPr>
        <w:pStyle w:val="20"/>
        <w:ind w:firstLine="709"/>
        <w:rPr>
          <w:color w:val="000000"/>
        </w:rPr>
      </w:pPr>
    </w:p>
    <w:p w:rsidR="009A2A15" w:rsidRPr="009A2A15" w:rsidRDefault="009A2A15" w:rsidP="008E6310">
      <w:pPr>
        <w:pStyle w:val="21"/>
        <w:shd w:val="clear" w:color="auto" w:fill="auto"/>
        <w:spacing w:before="0"/>
        <w:ind w:left="20" w:firstLine="709"/>
        <w:rPr>
          <w:color w:val="000000"/>
          <w:sz w:val="24"/>
          <w:szCs w:val="24"/>
        </w:rPr>
      </w:pPr>
      <w:r w:rsidRPr="009A2A15">
        <w:rPr>
          <w:color w:val="000000"/>
          <w:sz w:val="24"/>
          <w:szCs w:val="24"/>
        </w:rPr>
        <w:t>Проверяемый период деятельности 2019 год.</w:t>
      </w:r>
    </w:p>
    <w:p w:rsidR="009A2A15" w:rsidRPr="009A2A15" w:rsidRDefault="009A2A15" w:rsidP="008E6310">
      <w:pPr>
        <w:pStyle w:val="21"/>
        <w:shd w:val="clear" w:color="auto" w:fill="auto"/>
        <w:spacing w:before="0"/>
        <w:ind w:firstLine="709"/>
      </w:pP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контрольного мероприятия выявлены следующие нарушения:</w:t>
      </w: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формирования уставного капитала (ст.</w:t>
      </w:r>
      <w:r w:rsidR="007F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</w:t>
      </w: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12, 13 Федерального закона от 14.11.2002 № 161-ФЗ);</w:t>
      </w: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проведение обязательного аудита бухгалтерской отчетности (ст. 26 Федерального закона от 14.11.2002 № 161-ФЗ);</w:t>
      </w: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по формированию учетной политики (ст.8 Федерального закона от 06.12.2011 N 402-ФЗ);</w:t>
      </w: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требований</w:t>
      </w: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предъявляемых к применению правил 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(</w:t>
      </w:r>
      <w:r w:rsidR="007F0D91" w:rsidRPr="007F0D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применению с 73 Приказа Минфина РФ от 31.10.2000 N 94н;  п.4.1.1 Приказа Минфина России от 30.03.2001 N 26н)</w:t>
      </w: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15" w:rsidRP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нарушении ст. 12, 13, 26 Федерального закона от 14.11.2002 № 161-ФЗ доведена до учредителя;</w:t>
      </w:r>
    </w:p>
    <w:p w:rsidR="009A2A15" w:rsidRDefault="009A2A15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внесены дополнения</w:t>
      </w:r>
      <w:r w:rsidR="007F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Учетную  политику учреждения;</w:t>
      </w:r>
    </w:p>
    <w:p w:rsidR="007F0D91" w:rsidRPr="007F0D91" w:rsidRDefault="007F0D91" w:rsidP="007F0D9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D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выявленные нарушения приняты во внимание, с целью недопущения  подобных нарушений в будущем.</w:t>
      </w:r>
      <w:bookmarkStart w:id="0" w:name="_GoBack"/>
      <w:bookmarkEnd w:id="0"/>
    </w:p>
    <w:p w:rsidR="007F0D91" w:rsidRDefault="007F0D91" w:rsidP="008E63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79" w:rsidRDefault="007F4F79" w:rsidP="008E6310">
      <w:pPr>
        <w:ind w:firstLine="709"/>
      </w:pPr>
    </w:p>
    <w:p w:rsidR="008E6310" w:rsidRDefault="008E6310" w:rsidP="008E6310">
      <w:pPr>
        <w:ind w:firstLine="709"/>
      </w:pPr>
    </w:p>
    <w:sectPr w:rsidR="008E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7F0D91"/>
    <w:rsid w:val="007F4F79"/>
    <w:rsid w:val="008539B0"/>
    <w:rsid w:val="008E6310"/>
    <w:rsid w:val="009A2A15"/>
    <w:rsid w:val="00B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RevKom</dc:creator>
  <cp:keywords/>
  <dc:description/>
  <cp:lastModifiedBy>RevKom</cp:lastModifiedBy>
  <cp:revision>4</cp:revision>
  <dcterms:created xsi:type="dcterms:W3CDTF">2021-01-15T07:30:00Z</dcterms:created>
  <dcterms:modified xsi:type="dcterms:W3CDTF">2021-01-18T04:54:00Z</dcterms:modified>
</cp:coreProperties>
</file>