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6E4" w:rsidRPr="00632076" w:rsidRDefault="008606E4" w:rsidP="001D3B67">
      <w:pPr>
        <w:widowControl w:val="0"/>
        <w:spacing w:after="0" w:line="298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</w:pPr>
      <w:r w:rsidRPr="00632076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Информация</w:t>
      </w:r>
    </w:p>
    <w:p w:rsidR="008606E4" w:rsidRPr="00632076" w:rsidRDefault="008606E4" w:rsidP="001D3B67">
      <w:pPr>
        <w:widowControl w:val="0"/>
        <w:shd w:val="clear" w:color="auto" w:fill="FFFFFF"/>
        <w:spacing w:after="0" w:line="298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632076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по результатам контрольного мероприятия «</w:t>
      </w:r>
      <w:proofErr w:type="gramStart"/>
      <w:r w:rsidRPr="00632076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Контроль за</w:t>
      </w:r>
      <w:proofErr w:type="gramEnd"/>
      <w:r w:rsidRPr="00632076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законностью, результативностью (эффективностью и экономностью) использования средств местного бюджета, а также средств, получаемых местным бюджетом из иных источников, предусмотренных законодательством Российской Федерации направляемых для осуществления финансово-хозяйственной деятельности    МУНИЦИПАЛЬНОМ БЮДЖЕТНОМ ОБРАЗОВАТЕЛЬНОМ УЧРЕЖДЕНИИ  ДОПОЛНИТЕЛЬНОГО ОБРАЗОВАНИЯ «ДЕТСКО-ЮНОШЕСКИЙ ЦЕНТР»</w:t>
      </w:r>
    </w:p>
    <w:p w:rsidR="008606E4" w:rsidRPr="00632076" w:rsidRDefault="008606E4" w:rsidP="001D3B67">
      <w:pPr>
        <w:widowControl w:val="0"/>
        <w:shd w:val="clear" w:color="auto" w:fill="FFFFFF"/>
        <w:spacing w:after="0" w:line="298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</w:p>
    <w:p w:rsidR="008606E4" w:rsidRPr="00632076" w:rsidRDefault="008606E4" w:rsidP="001D3B67">
      <w:pPr>
        <w:widowControl w:val="0"/>
        <w:shd w:val="clear" w:color="auto" w:fill="FFFFFF"/>
        <w:spacing w:after="0" w:line="298" w:lineRule="exac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63207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Контрольное мероприятие в МБУ ДО «ДЮЦ»  проведено в соответствии с планом работы Ревизионной комиссии на 2020 год.</w:t>
      </w:r>
    </w:p>
    <w:p w:rsidR="008606E4" w:rsidRPr="00632076" w:rsidRDefault="008606E4" w:rsidP="001D3B67">
      <w:pPr>
        <w:widowControl w:val="0"/>
        <w:shd w:val="clear" w:color="auto" w:fill="FFFFFF"/>
        <w:spacing w:after="0" w:line="298" w:lineRule="exac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</w:p>
    <w:p w:rsidR="008606E4" w:rsidRPr="00632076" w:rsidRDefault="008606E4" w:rsidP="001D3B67">
      <w:pPr>
        <w:widowControl w:val="0"/>
        <w:spacing w:after="0" w:line="298" w:lineRule="exact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207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Проверяемый период деятельности 2019 год.</w:t>
      </w:r>
    </w:p>
    <w:p w:rsidR="008606E4" w:rsidRPr="00632076" w:rsidRDefault="008606E4" w:rsidP="001D3B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6E4" w:rsidRPr="00632076" w:rsidRDefault="008606E4" w:rsidP="001D3B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контрольного мероприятия выявлены следующие нарушения:</w:t>
      </w:r>
    </w:p>
    <w:p w:rsidR="008606E4" w:rsidRPr="00632076" w:rsidRDefault="008606E4" w:rsidP="001D3B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7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требований предъявляемых к составлению бухгалтерской отчетности            (п. 9, п. 12, п.56 Приказа  Минфина России от 25.03.2011 N 33н)</w:t>
      </w:r>
    </w:p>
    <w:p w:rsidR="008606E4" w:rsidRPr="00632076" w:rsidRDefault="008606E4" w:rsidP="001D3B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7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неэффективное использование средств</w:t>
      </w:r>
      <w:r w:rsidR="0030523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32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сумме 3,7 тыс. руб. (перечисление транспортного налога и пени по транспортному налогу за автомашину не</w:t>
      </w:r>
      <w:r w:rsidR="00080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стоящую на балансе учреждения, но не</w:t>
      </w:r>
      <w:r w:rsidRPr="00632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снятую с регистрационного учета);</w:t>
      </w:r>
    </w:p>
    <w:p w:rsidR="008606E4" w:rsidRPr="00632076" w:rsidRDefault="008606E4" w:rsidP="001D3B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7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Порядка применения кодов КОСГУ (п.</w:t>
      </w:r>
      <w:r w:rsidR="0086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207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6100B">
        <w:rPr>
          <w:rFonts w:ascii="Times New Roman" w:eastAsia="Times New Roman" w:hAnsi="Times New Roman" w:cs="Times New Roman"/>
          <w:sz w:val="24"/>
          <w:szCs w:val="24"/>
          <w:lang w:eastAsia="ru-RU"/>
        </w:rPr>
        <w:t>.9 части 2</w:t>
      </w:r>
      <w:r w:rsidRPr="00632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Минфина России от 29.11.2017 N 209н);</w:t>
      </w:r>
    </w:p>
    <w:p w:rsidR="008606E4" w:rsidRPr="00632076" w:rsidRDefault="008606E4" w:rsidP="001D3B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нарушение порядка ведения кассовых операций (п. 6.5 Указаний Банка России от 11.03.2014 N 3210-У);</w:t>
      </w:r>
    </w:p>
    <w:p w:rsidR="008606E4" w:rsidRPr="00632076" w:rsidRDefault="008606E4" w:rsidP="001D3B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нарушение требований, предъявляемых к применению правил ведения </w:t>
      </w:r>
      <w:r w:rsidR="000801A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</w:t>
      </w:r>
      <w:r w:rsidRPr="00632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учета (</w:t>
      </w:r>
      <w:r w:rsidR="0086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п.7, п.8 </w:t>
      </w:r>
      <w:r w:rsidR="0086100B" w:rsidRPr="008610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86100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6100B" w:rsidRPr="0086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Минфина России от 31.12.2016 N 257н</w:t>
      </w:r>
      <w:r w:rsidRPr="0063207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606E4" w:rsidRPr="00632076" w:rsidRDefault="008606E4" w:rsidP="001D3B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76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нарушения  при расчете среднего заработка (п.2, п.3,  п.16 Постановления Правительства РФ от 24.12.2007 N 922);</w:t>
      </w:r>
    </w:p>
    <w:p w:rsidR="008606E4" w:rsidRPr="00632076" w:rsidRDefault="008606E4" w:rsidP="001D3B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7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порядка премирования работников бюджетного учреждения (</w:t>
      </w:r>
      <w:r w:rsidR="0086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2.2.4, </w:t>
      </w:r>
      <w:r w:rsidRPr="00632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п.2.4, </w:t>
      </w:r>
      <w:r w:rsidR="0086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</w:t>
      </w:r>
      <w:r w:rsidRPr="00632076">
        <w:rPr>
          <w:rFonts w:ascii="Times New Roman" w:eastAsia="Times New Roman" w:hAnsi="Times New Roman" w:cs="Times New Roman"/>
          <w:sz w:val="24"/>
          <w:szCs w:val="24"/>
          <w:lang w:eastAsia="ru-RU"/>
        </w:rPr>
        <w:t>2.8 Положения об оплате труда работников МБОУ ДО «ДЮЦ», утвержденное приказом руководителя от 01.09.2016 № 32);</w:t>
      </w:r>
    </w:p>
    <w:p w:rsidR="008606E4" w:rsidRPr="00632076" w:rsidRDefault="008606E4" w:rsidP="001D3B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7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порядка списания муниципального имущества (п.2, п.6 Постановления администрации Юргинского муниципального района от 04.05.2017 № 215);</w:t>
      </w:r>
    </w:p>
    <w:p w:rsidR="008606E4" w:rsidRPr="00632076" w:rsidRDefault="008606E4" w:rsidP="001D3B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нарушение требований предъявляемых к оформлению первичных учетных документов </w:t>
      </w:r>
      <w:r w:rsidR="0086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5 </w:t>
      </w:r>
      <w:r w:rsidRPr="006320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86100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32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Минфина России от 30.03.2015 N 52н).</w:t>
      </w:r>
    </w:p>
    <w:p w:rsidR="008606E4" w:rsidRPr="00E270FB" w:rsidRDefault="008606E4" w:rsidP="00E270F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0FB" w:rsidRDefault="008606E4" w:rsidP="00E270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F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предприятия вынесено представле</w:t>
      </w:r>
      <w:r w:rsidR="0030523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ние. По результатам выполнения п</w:t>
      </w:r>
      <w:r w:rsidRPr="00E27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редставления приняты следующие меры:  </w:t>
      </w:r>
    </w:p>
    <w:p w:rsidR="00F604AB" w:rsidRPr="00E270FB" w:rsidRDefault="00F604AB" w:rsidP="00E270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численность штатных единиц педагогических работников приведена в соответствие с учебным планом, в  штатное расписание внесены изменения;</w:t>
      </w:r>
    </w:p>
    <w:p w:rsidR="0034447B" w:rsidRPr="00E270FB" w:rsidRDefault="0034447B" w:rsidP="001D3B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270FB" w:rsidRPr="00E27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E270FB" w:rsidRPr="00E270F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 УАЗ 330364 будет снят с регистрационного учета в 1 квартале 2021 года</w:t>
      </w:r>
      <w:r w:rsidR="00F604A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</w:t>
      </w:r>
      <w:r w:rsidR="00E270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 снятия ареста</w:t>
      </w:r>
      <w:r w:rsidR="00E270FB" w:rsidRPr="00E270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447B" w:rsidRPr="00E270FB" w:rsidRDefault="008606E4" w:rsidP="001D3B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4447B" w:rsidRPr="00E270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настройки ПП «Парус» внесены изменения, с целью корректного расчета среднего заработка</w:t>
      </w:r>
      <w:r w:rsidR="00E270FB" w:rsidRPr="00E27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доплаты </w:t>
      </w:r>
      <w:proofErr w:type="gramStart"/>
      <w:r w:rsidR="00E270FB" w:rsidRPr="00E270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E270FB" w:rsidRPr="00E27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МРОТ</w:t>
      </w:r>
      <w:r w:rsidR="0034447B" w:rsidRPr="00E270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447B" w:rsidRPr="00E270FB" w:rsidRDefault="0034447B" w:rsidP="001D3B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F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 основных средств</w:t>
      </w:r>
      <w:r w:rsidR="00E270FB" w:rsidRPr="00E270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27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приведен в соответствие с действующим законодательством, внесены необходимые изменения в регистры бухгалтерского учета;</w:t>
      </w:r>
    </w:p>
    <w:p w:rsidR="007F4F79" w:rsidRPr="00E270FB" w:rsidRDefault="008606E4" w:rsidP="00E270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4447B" w:rsidRPr="00E27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выявленные нарушения приняты во внимание, с целью недопущения  подобн</w:t>
      </w:r>
      <w:r w:rsidR="00E270FB" w:rsidRPr="00E270F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34447B" w:rsidRPr="00E27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будущем.</w:t>
      </w:r>
    </w:p>
    <w:sectPr w:rsidR="007F4F79" w:rsidRPr="00E270FB" w:rsidSect="00F604A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0801A5"/>
    <w:rsid w:val="001D3B67"/>
    <w:rsid w:val="0030523A"/>
    <w:rsid w:val="0034447B"/>
    <w:rsid w:val="003C1711"/>
    <w:rsid w:val="003F123D"/>
    <w:rsid w:val="006013A9"/>
    <w:rsid w:val="00632076"/>
    <w:rsid w:val="00683371"/>
    <w:rsid w:val="007E3583"/>
    <w:rsid w:val="007F4F79"/>
    <w:rsid w:val="008539B0"/>
    <w:rsid w:val="008606E4"/>
    <w:rsid w:val="0086100B"/>
    <w:rsid w:val="00873A50"/>
    <w:rsid w:val="008A317B"/>
    <w:rsid w:val="009A2A15"/>
    <w:rsid w:val="00BC3536"/>
    <w:rsid w:val="00D14312"/>
    <w:rsid w:val="00D27E0F"/>
    <w:rsid w:val="00DC447F"/>
    <w:rsid w:val="00E270FB"/>
    <w:rsid w:val="00F604AB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8D722-7C26-44CB-80D3-D2C696A81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10</cp:revision>
  <dcterms:created xsi:type="dcterms:W3CDTF">2021-01-15T08:32:00Z</dcterms:created>
  <dcterms:modified xsi:type="dcterms:W3CDTF">2021-01-27T04:48:00Z</dcterms:modified>
</cp:coreProperties>
</file>