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234222" w:rsidRDefault="00234222" w:rsidP="00234222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234222" w:rsidRPr="00043AE6" w:rsidRDefault="00234222" w:rsidP="00234222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i/>
        </w:rPr>
        <w:t>П</w:t>
      </w:r>
      <w:r w:rsidRPr="00043AE6">
        <w:rPr>
          <w:rFonts w:ascii="Times New Roman" w:hAnsi="Times New Roman" w:cs="Times New Roman"/>
          <w:b/>
          <w:i/>
        </w:rPr>
        <w:t xml:space="preserve">ункт 1.8. Плана работы Ревизионной комиссии Юргинского муниципального округа  на 2025 год  </w:t>
      </w: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«Контроль,  за соблюдением установленного порядка управления и распоряжения муниципальным  имуществом, обоснованностью определения размера части прибыли Муниципального унитарного предприятия  «Комфорт», подлежащей перечислению в бюджет  Юргинского муниципального округа»</w:t>
      </w: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Проверяемый период: 2024 год</w:t>
      </w: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Объект  проверки:  МУП «Комфорт»</w:t>
      </w: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Pr="00043AE6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43AE6">
        <w:rPr>
          <w:rFonts w:ascii="Times New Roman" w:hAnsi="Times New Roman" w:cs="Times New Roman"/>
        </w:rPr>
        <w:t>Главе Юргинского муниципального округа направлено информационное письмо от 22.12.2025 № 21,  о состоянии контроля со стороны учредителя за деятельностью МУП.</w:t>
      </w: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4394"/>
        <w:gridCol w:w="3119"/>
        <w:gridCol w:w="2551"/>
      </w:tblGrid>
      <w:tr w:rsidR="00234222" w:rsidRPr="00043AE6" w:rsidTr="00A641E2">
        <w:trPr>
          <w:trHeight w:val="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234222" w:rsidRPr="00043AE6" w:rsidTr="00A641E2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34222" w:rsidRPr="00043AE6" w:rsidRDefault="00234222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222" w:rsidRPr="00043AE6" w:rsidRDefault="00234222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222" w:rsidRPr="00043AE6" w:rsidRDefault="00234222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234222" w:rsidRPr="00043AE6" w:rsidTr="00A641E2">
        <w:trPr>
          <w:trHeight w:val="707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п.1 ст.11 Федерального закона от 14.11.2002 N 161-ФЗ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9901,4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C43743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  <w:r w:rsidR="00C43743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приобретенное  объектом </w:t>
            </w:r>
            <w:r w:rsidR="00C437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контроля  за счет собственных средств</w:t>
            </w:r>
            <w:r w:rsidR="00C437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не внесено в </w:t>
            </w:r>
            <w:r w:rsidR="00C4374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еестр муниципальной собст</w:t>
            </w:r>
            <w:bookmarkStart w:id="0" w:name="_GoBack"/>
            <w:bookmarkEnd w:id="0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венности.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222" w:rsidRPr="00043AE6" w:rsidRDefault="00234222" w:rsidP="00C43743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Направить в КУМИ Юргинского муниципального округа ходатайство о включении имущества  приобретенного за счет собственных средств</w:t>
            </w:r>
            <w:r w:rsidR="00C437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C4374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еестр муниципальной собственности.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222" w:rsidRDefault="00234222" w:rsidP="00A641E2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Ходатайства  от 15.01.2026 № 28, от 14.01.2026 № 15</w:t>
            </w:r>
          </w:p>
          <w:p w:rsidR="00644EAE" w:rsidRPr="00043AE6" w:rsidRDefault="00644EAE" w:rsidP="00A641E2">
            <w:pPr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4EAE">
              <w:rPr>
                <w:rFonts w:ascii="Times New Roman" w:hAnsi="Times New Roman" w:cs="Times New Roman"/>
                <w:sz w:val="18"/>
                <w:szCs w:val="18"/>
              </w:rPr>
              <w:t>Решением СНД ЮМО от 29.01.2026 № 54-НА установлена минимальная стоимость имущества учитываемого в реестре муниципальной собственности (свыше 10000 руб.)</w:t>
            </w:r>
          </w:p>
        </w:tc>
      </w:tr>
      <w:tr w:rsidR="00234222" w:rsidRPr="00043AE6" w:rsidTr="00A641E2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34222" w:rsidRPr="00043AE6" w:rsidRDefault="00234222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ст. 13 Федерального закона  от 06.12.2011 N 402-ФЗ</w:t>
            </w:r>
            <w:proofErr w:type="gramStart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ст.20 Федерального закона  от 14.11.2002 N 161-ФЗ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Бухгалтерская отчетность МУП за 2024 год не утверждена собственником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234222" w:rsidRPr="00043AE6" w:rsidTr="00A641E2">
        <w:trPr>
          <w:trHeight w:val="20"/>
        </w:trPr>
        <w:tc>
          <w:tcPr>
            <w:tcW w:w="71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34222" w:rsidRPr="00043AE6" w:rsidRDefault="00234222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ст.26 Федерального закона  от 14.11.2002 N 161-ФЗ,  п.4.7 Устава МУП «Комфорт»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 xml:space="preserve">        Аудиторская проверка бухгалтерской отчетности  за 2024 год не проведена. </w:t>
            </w:r>
          </w:p>
          <w:p w:rsidR="00234222" w:rsidRPr="00043AE6" w:rsidRDefault="00234222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234222" w:rsidRPr="00043AE6" w:rsidTr="00A641E2">
        <w:trPr>
          <w:trHeight w:val="20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34222" w:rsidRPr="00043AE6" w:rsidRDefault="00234222" w:rsidP="00A641E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3AE6">
              <w:rPr>
                <w:rFonts w:ascii="Times New Roman" w:hAnsi="Times New Roman" w:cs="Times New Roman"/>
                <w:sz w:val="18"/>
                <w:szCs w:val="18"/>
              </w:rPr>
              <w:t>9901,4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4222" w:rsidRPr="00043AE6" w:rsidRDefault="00234222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222" w:rsidRPr="00043AE6" w:rsidRDefault="00234222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</w:tbl>
    <w:p w:rsidR="00234222" w:rsidRPr="00043AE6" w:rsidRDefault="00234222" w:rsidP="00234222">
      <w:pPr>
        <w:tabs>
          <w:tab w:val="left" w:pos="1021"/>
        </w:tabs>
        <w:spacing w:after="0" w:line="240" w:lineRule="auto"/>
        <w:contextualSpacing/>
        <w:rPr>
          <w:rFonts w:ascii="Times New Roman" w:hAnsi="Times New Roman" w:cs="Times New Roman"/>
          <w:i/>
          <w:color w:val="FF0000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34222" w:rsidRDefault="00234222" w:rsidP="002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F54FE5" w:rsidRDefault="00F54FE5" w:rsidP="002342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sectPr w:rsidR="00F54FE5" w:rsidSect="00DE6B01">
      <w:pgSz w:w="16838" w:h="11906" w:orient="landscape"/>
      <w:pgMar w:top="284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421"/>
    <w:multiLevelType w:val="hybridMultilevel"/>
    <w:tmpl w:val="6B7E2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5"/>
    <w:rsid w:val="00105DD5"/>
    <w:rsid w:val="00234222"/>
    <w:rsid w:val="005F1ECD"/>
    <w:rsid w:val="00644EAE"/>
    <w:rsid w:val="008C79CA"/>
    <w:rsid w:val="00B36D49"/>
    <w:rsid w:val="00C43743"/>
    <w:rsid w:val="00DE6B01"/>
    <w:rsid w:val="00F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4</cp:revision>
  <dcterms:created xsi:type="dcterms:W3CDTF">2026-02-05T07:34:00Z</dcterms:created>
  <dcterms:modified xsi:type="dcterms:W3CDTF">2026-02-16T08:35:00Z</dcterms:modified>
</cp:coreProperties>
</file>