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010" w:rsidRDefault="00C95010" w:rsidP="00C95010">
      <w:pPr>
        <w:tabs>
          <w:tab w:val="left" w:pos="2700"/>
          <w:tab w:val="center" w:pos="4677"/>
          <w:tab w:val="left" w:pos="6103"/>
        </w:tabs>
        <w:ind w:left="0" w:hanging="2"/>
        <w:jc w:val="center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 wp14:anchorId="26CEB0B9" wp14:editId="625E77F4">
            <wp:extent cx="416560" cy="559435"/>
            <wp:effectExtent l="0" t="0" r="2540" b="0"/>
            <wp:docPr id="1" name="Рисунок 1" descr="Описание: D:\UseR\Pictures\Юргинский МР_герб-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D:\UseR\Pictures\Юргинский МР_герб-24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60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5010" w:rsidRDefault="00C95010" w:rsidP="00C95010">
      <w:pPr>
        <w:tabs>
          <w:tab w:val="left" w:pos="2700"/>
          <w:tab w:val="center" w:pos="4677"/>
          <w:tab w:val="left" w:pos="6103"/>
        </w:tabs>
        <w:ind w:left="1" w:hanging="3"/>
        <w:jc w:val="center"/>
        <w:rPr>
          <w:rFonts w:ascii="Arial" w:hAnsi="Arial" w:cs="Arial"/>
          <w:sz w:val="28"/>
          <w:szCs w:val="28"/>
        </w:rPr>
      </w:pPr>
    </w:p>
    <w:p w:rsidR="00C95010" w:rsidRPr="00B72855" w:rsidRDefault="00C95010" w:rsidP="00C95010">
      <w:pPr>
        <w:tabs>
          <w:tab w:val="left" w:pos="2700"/>
          <w:tab w:val="center" w:pos="4677"/>
          <w:tab w:val="left" w:pos="6103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95010" w:rsidRPr="00B72855" w:rsidRDefault="00C95010" w:rsidP="00C95010">
      <w:pPr>
        <w:tabs>
          <w:tab w:val="center" w:pos="4677"/>
          <w:tab w:val="left" w:pos="6103"/>
          <w:tab w:val="left" w:pos="6630"/>
          <w:tab w:val="left" w:pos="7068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95010" w:rsidRDefault="00C95010" w:rsidP="00C95010">
      <w:pPr>
        <w:tabs>
          <w:tab w:val="center" w:pos="4677"/>
          <w:tab w:val="left" w:pos="6103"/>
          <w:tab w:val="left" w:pos="7464"/>
        </w:tabs>
        <w:ind w:left="1" w:hanging="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C95010" w:rsidRDefault="00C95010" w:rsidP="00C95010">
      <w:pPr>
        <w:tabs>
          <w:tab w:val="center" w:pos="4677"/>
          <w:tab w:val="left" w:pos="4956"/>
          <w:tab w:val="left" w:pos="5664"/>
        </w:tabs>
        <w:ind w:left="1" w:hanging="3"/>
        <w:jc w:val="center"/>
        <w:rPr>
          <w:rFonts w:ascii="Arial" w:hAnsi="Arial" w:cs="Arial"/>
          <w:b/>
          <w:sz w:val="32"/>
          <w:szCs w:val="32"/>
        </w:rPr>
      </w:pPr>
    </w:p>
    <w:p w:rsidR="00C95010" w:rsidRDefault="00C95010" w:rsidP="00C95010">
      <w:pPr>
        <w:keepNext/>
        <w:ind w:left="1" w:hanging="3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П О С Т А Н О В Л Е Н И Е</w:t>
      </w:r>
    </w:p>
    <w:p w:rsidR="00C95010" w:rsidRDefault="00C95010" w:rsidP="00C95010">
      <w:pPr>
        <w:tabs>
          <w:tab w:val="left" w:pos="5760"/>
        </w:tabs>
        <w:ind w:left="1" w:hanging="3"/>
        <w:jc w:val="center"/>
        <w:rPr>
          <w:rFonts w:ascii="Arial" w:hAnsi="Arial" w:cs="Arial"/>
          <w:sz w:val="26"/>
        </w:rPr>
      </w:pPr>
    </w:p>
    <w:p w:rsidR="00C95010" w:rsidRDefault="00C95010" w:rsidP="00C95010">
      <w:pPr>
        <w:ind w:left="1" w:hanging="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95010" w:rsidRDefault="00C95010" w:rsidP="00C95010">
      <w:pPr>
        <w:ind w:left="1" w:hanging="3"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95010" w:rsidTr="003E0655">
        <w:trPr>
          <w:trHeight w:val="328"/>
          <w:jc w:val="center"/>
        </w:trPr>
        <w:tc>
          <w:tcPr>
            <w:tcW w:w="784" w:type="dxa"/>
            <w:hideMark/>
          </w:tcPr>
          <w:p w:rsidR="00C95010" w:rsidRDefault="00C95010" w:rsidP="003E0655">
            <w:pPr>
              <w:ind w:left="1" w:right="-32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010" w:rsidRDefault="00A4698C" w:rsidP="003E06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1" w:type="dxa"/>
            <w:hideMark/>
          </w:tcPr>
          <w:p w:rsidR="00C95010" w:rsidRDefault="00C95010" w:rsidP="003E06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010" w:rsidRDefault="00A4698C" w:rsidP="003E06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C95010" w:rsidRDefault="00C95010" w:rsidP="003E0655">
            <w:pPr>
              <w:ind w:left="1" w:right="-76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010" w:rsidRDefault="00A4698C" w:rsidP="003E0655">
            <w:pPr>
              <w:ind w:left="1" w:right="-152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06" w:type="dxa"/>
            <w:hideMark/>
          </w:tcPr>
          <w:p w:rsidR="00C95010" w:rsidRDefault="00C95010" w:rsidP="003E0655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95010" w:rsidRDefault="00C95010" w:rsidP="003E0655">
            <w:pPr>
              <w:ind w:left="1" w:hanging="3"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95010" w:rsidRDefault="00C95010" w:rsidP="003E06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95010" w:rsidRDefault="00A4698C" w:rsidP="003E0655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28-МНА</w:t>
            </w:r>
          </w:p>
        </w:tc>
      </w:tr>
    </w:tbl>
    <w:p w:rsidR="00C95010" w:rsidRPr="00C95010" w:rsidRDefault="00C95010" w:rsidP="00C95010">
      <w:pPr>
        <w:spacing w:line="240" w:lineRule="auto"/>
        <w:ind w:leftChars="0" w:left="0" w:firstLineChars="0" w:firstLine="709"/>
        <w:jc w:val="center"/>
        <w:rPr>
          <w:sz w:val="26"/>
          <w:szCs w:val="26"/>
        </w:rPr>
      </w:pPr>
    </w:p>
    <w:p w:rsidR="00C95010" w:rsidRPr="00C95010" w:rsidRDefault="00C95010" w:rsidP="00C95010">
      <w:pPr>
        <w:spacing w:line="240" w:lineRule="auto"/>
        <w:ind w:leftChars="0" w:left="0" w:firstLineChars="0" w:firstLine="709"/>
        <w:jc w:val="center"/>
        <w:rPr>
          <w:sz w:val="26"/>
          <w:szCs w:val="26"/>
        </w:rPr>
      </w:pPr>
    </w:p>
    <w:p w:rsidR="00A56434" w:rsidRPr="00C95010" w:rsidRDefault="00A56434" w:rsidP="00C95010">
      <w:pPr>
        <w:pStyle w:val="32"/>
        <w:spacing w:before="0" w:after="0" w:line="240" w:lineRule="auto"/>
        <w:ind w:firstLine="709"/>
        <w:rPr>
          <w:spacing w:val="-6"/>
          <w:sz w:val="26"/>
          <w:szCs w:val="26"/>
        </w:rPr>
      </w:pPr>
      <w:r w:rsidRPr="00C95010">
        <w:rPr>
          <w:spacing w:val="-6"/>
          <w:sz w:val="26"/>
          <w:szCs w:val="26"/>
        </w:rPr>
        <w:t xml:space="preserve">О внесении изменений и дополнений в постановление администрации Юргинского муниципального округа от </w:t>
      </w:r>
      <w:r w:rsidR="00C95010">
        <w:rPr>
          <w:spacing w:val="-6"/>
          <w:sz w:val="26"/>
          <w:szCs w:val="26"/>
        </w:rPr>
        <w:t>28.10.2024 №</w:t>
      </w:r>
      <w:r w:rsidR="00316B34" w:rsidRPr="00C95010">
        <w:rPr>
          <w:spacing w:val="-6"/>
          <w:sz w:val="26"/>
          <w:szCs w:val="26"/>
        </w:rPr>
        <w:t>127-МНА</w:t>
      </w:r>
      <w:r w:rsidRPr="00C95010">
        <w:rPr>
          <w:spacing w:val="-6"/>
          <w:sz w:val="26"/>
          <w:szCs w:val="26"/>
        </w:rPr>
        <w:t xml:space="preserve"> «Об утверждении муниципальной программы «Развитие системы образования в Юргинском муниципальном округе</w:t>
      </w:r>
      <w:r w:rsidR="00AD1ECF" w:rsidRPr="00C95010">
        <w:rPr>
          <w:spacing w:val="-6"/>
          <w:sz w:val="26"/>
          <w:szCs w:val="26"/>
        </w:rPr>
        <w:t xml:space="preserve"> </w:t>
      </w:r>
      <w:r w:rsidRPr="00C95010">
        <w:rPr>
          <w:spacing w:val="-6"/>
          <w:sz w:val="26"/>
          <w:szCs w:val="26"/>
        </w:rPr>
        <w:t>на 202</w:t>
      </w:r>
      <w:r w:rsidR="003C5558" w:rsidRPr="00C95010">
        <w:rPr>
          <w:spacing w:val="-6"/>
          <w:sz w:val="26"/>
          <w:szCs w:val="26"/>
        </w:rPr>
        <w:t>5</w:t>
      </w:r>
      <w:r w:rsidRPr="00C95010">
        <w:rPr>
          <w:spacing w:val="-6"/>
          <w:sz w:val="26"/>
          <w:szCs w:val="26"/>
        </w:rPr>
        <w:t xml:space="preserve"> год и на плановый период</w:t>
      </w:r>
      <w:r w:rsidR="00B92FF0" w:rsidRPr="00C95010">
        <w:rPr>
          <w:spacing w:val="-6"/>
          <w:sz w:val="26"/>
          <w:szCs w:val="26"/>
        </w:rPr>
        <w:t xml:space="preserve"> </w:t>
      </w:r>
      <w:r w:rsidRPr="00C95010">
        <w:rPr>
          <w:spacing w:val="-6"/>
          <w:sz w:val="26"/>
          <w:szCs w:val="26"/>
        </w:rPr>
        <w:t>202</w:t>
      </w:r>
      <w:r w:rsidR="003C5558" w:rsidRPr="00C95010">
        <w:rPr>
          <w:spacing w:val="-6"/>
          <w:sz w:val="26"/>
          <w:szCs w:val="26"/>
        </w:rPr>
        <w:t>6</w:t>
      </w:r>
      <w:r w:rsidRPr="00C95010">
        <w:rPr>
          <w:spacing w:val="-6"/>
          <w:sz w:val="26"/>
          <w:szCs w:val="26"/>
        </w:rPr>
        <w:t xml:space="preserve"> и 202</w:t>
      </w:r>
      <w:r w:rsidR="003C5558" w:rsidRPr="00C95010">
        <w:rPr>
          <w:spacing w:val="-6"/>
          <w:sz w:val="26"/>
          <w:szCs w:val="26"/>
        </w:rPr>
        <w:t>7</w:t>
      </w:r>
      <w:r w:rsidRPr="00C95010">
        <w:rPr>
          <w:spacing w:val="-6"/>
          <w:sz w:val="26"/>
          <w:szCs w:val="26"/>
        </w:rPr>
        <w:t xml:space="preserve"> годов»</w:t>
      </w:r>
    </w:p>
    <w:p w:rsidR="0051240F" w:rsidRPr="00C95010" w:rsidRDefault="0051240F" w:rsidP="00C95010">
      <w:pPr>
        <w:pStyle w:val="32"/>
        <w:spacing w:before="0" w:after="0" w:line="240" w:lineRule="auto"/>
        <w:ind w:firstLine="709"/>
        <w:rPr>
          <w:spacing w:val="-6"/>
          <w:sz w:val="26"/>
          <w:szCs w:val="26"/>
        </w:rPr>
      </w:pPr>
    </w:p>
    <w:p w:rsidR="00A56434" w:rsidRPr="00C95010" w:rsidRDefault="00A56434" w:rsidP="00C95010">
      <w:pPr>
        <w:spacing w:line="240" w:lineRule="auto"/>
        <w:ind w:leftChars="0" w:left="0" w:firstLineChars="0" w:firstLine="709"/>
        <w:jc w:val="both"/>
        <w:rPr>
          <w:spacing w:val="-6"/>
          <w:position w:val="0"/>
          <w:sz w:val="26"/>
          <w:szCs w:val="26"/>
        </w:rPr>
      </w:pPr>
      <w:r w:rsidRPr="00C95010">
        <w:rPr>
          <w:spacing w:val="-6"/>
          <w:position w:val="0"/>
          <w:sz w:val="26"/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8D27C1" w:rsidRPr="00C95010">
        <w:rPr>
          <w:spacing w:val="-6"/>
          <w:position w:val="0"/>
          <w:sz w:val="26"/>
          <w:szCs w:val="26"/>
        </w:rPr>
        <w:t xml:space="preserve"> Федеральным законом от 20.03.2025 №33-ФЗ «Об общих принципах организации местного самоуправления в единой системе публичной власти»,</w:t>
      </w:r>
      <w:r w:rsidRPr="00C95010">
        <w:rPr>
          <w:spacing w:val="-6"/>
          <w:position w:val="0"/>
          <w:sz w:val="26"/>
          <w:szCs w:val="26"/>
        </w:rPr>
        <w:t xml:space="preserve"> </w:t>
      </w:r>
      <w:r w:rsidRPr="00C95010">
        <w:rPr>
          <w:color w:val="000000"/>
          <w:spacing w:val="-6"/>
          <w:position w:val="0"/>
          <w:sz w:val="26"/>
          <w:szCs w:val="26"/>
        </w:rPr>
        <w:t xml:space="preserve">постановлением администрации Юргинского муниципального округа </w:t>
      </w:r>
      <w:r w:rsidR="00C95010">
        <w:rPr>
          <w:color w:val="000000"/>
          <w:spacing w:val="-6"/>
          <w:position w:val="0"/>
          <w:sz w:val="26"/>
          <w:szCs w:val="26"/>
        </w:rPr>
        <w:t>от 22.07.2020 №2</w:t>
      </w:r>
      <w:r w:rsidRPr="00C95010">
        <w:rPr>
          <w:color w:val="000000"/>
          <w:spacing w:val="-6"/>
          <w:position w:val="0"/>
          <w:sz w:val="26"/>
          <w:szCs w:val="26"/>
        </w:rPr>
        <w:t xml:space="preserve">2-МНА </w:t>
      </w:r>
      <w:r w:rsidR="00C95010">
        <w:rPr>
          <w:color w:val="000000"/>
          <w:spacing w:val="-6"/>
          <w:position w:val="0"/>
          <w:sz w:val="26"/>
          <w:szCs w:val="26"/>
        </w:rPr>
        <w:t xml:space="preserve">                          </w:t>
      </w:r>
      <w:r w:rsidRPr="00C95010">
        <w:rPr>
          <w:color w:val="000000"/>
          <w:spacing w:val="-6"/>
          <w:position w:val="0"/>
          <w:sz w:val="26"/>
          <w:szCs w:val="26"/>
        </w:rPr>
        <w:t>«Об утверждении Положения о муниципальных программах Юргинского муниципального округа»,</w:t>
      </w:r>
      <w:r w:rsidRPr="00C95010">
        <w:rPr>
          <w:spacing w:val="-6"/>
          <w:position w:val="0"/>
          <w:sz w:val="26"/>
          <w:szCs w:val="26"/>
        </w:rPr>
        <w:t xml:space="preserve"> </w:t>
      </w:r>
      <w:r w:rsidR="00453E80" w:rsidRPr="00C95010">
        <w:rPr>
          <w:spacing w:val="-6"/>
          <w:position w:val="0"/>
          <w:sz w:val="26"/>
          <w:szCs w:val="26"/>
        </w:rPr>
        <w:t>решением Совета народных депутатов Юргинского муниципального округа от 29</w:t>
      </w:r>
      <w:r w:rsidR="00635C04">
        <w:rPr>
          <w:spacing w:val="-6"/>
          <w:position w:val="0"/>
          <w:sz w:val="26"/>
          <w:szCs w:val="26"/>
        </w:rPr>
        <w:t xml:space="preserve"> </w:t>
      </w:r>
      <w:r w:rsidR="00601E3F" w:rsidRPr="00C95010">
        <w:rPr>
          <w:spacing w:val="-6"/>
          <w:position w:val="0"/>
          <w:sz w:val="26"/>
          <w:szCs w:val="26"/>
        </w:rPr>
        <w:t xml:space="preserve">декабря </w:t>
      </w:r>
      <w:r w:rsidR="00453E80" w:rsidRPr="00C95010">
        <w:rPr>
          <w:spacing w:val="-6"/>
          <w:position w:val="0"/>
          <w:sz w:val="26"/>
          <w:szCs w:val="26"/>
        </w:rPr>
        <w:t xml:space="preserve">2025 № 49-НА </w:t>
      </w:r>
      <w:r w:rsidR="00601E3F" w:rsidRPr="00C95010">
        <w:rPr>
          <w:spacing w:val="-6"/>
          <w:position w:val="0"/>
          <w:sz w:val="26"/>
          <w:szCs w:val="26"/>
        </w:rPr>
        <w:t>«</w:t>
      </w:r>
      <w:r w:rsidR="00F5484E" w:rsidRPr="00C95010">
        <w:rPr>
          <w:spacing w:val="-6"/>
          <w:position w:val="0"/>
          <w:sz w:val="26"/>
          <w:szCs w:val="26"/>
        </w:rPr>
        <w:t xml:space="preserve">О внесении дополнений </w:t>
      </w:r>
      <w:r w:rsidR="00C95010">
        <w:rPr>
          <w:spacing w:val="-6"/>
          <w:position w:val="0"/>
          <w:sz w:val="26"/>
          <w:szCs w:val="26"/>
        </w:rPr>
        <w:t xml:space="preserve">                                 </w:t>
      </w:r>
      <w:r w:rsidR="00F5484E" w:rsidRPr="00C95010">
        <w:rPr>
          <w:spacing w:val="-6"/>
          <w:position w:val="0"/>
          <w:sz w:val="26"/>
          <w:szCs w:val="26"/>
        </w:rPr>
        <w:t>и изменений в решение Совета народных депутатов Юргинского муниципального о</w:t>
      </w:r>
      <w:r w:rsidR="00C95010">
        <w:rPr>
          <w:spacing w:val="-6"/>
          <w:position w:val="0"/>
          <w:sz w:val="26"/>
          <w:szCs w:val="26"/>
        </w:rPr>
        <w:t>круга от 19 декабря 2024 года №</w:t>
      </w:r>
      <w:r w:rsidR="00F5484E" w:rsidRPr="00C95010">
        <w:rPr>
          <w:spacing w:val="-6"/>
          <w:position w:val="0"/>
          <w:sz w:val="26"/>
          <w:szCs w:val="26"/>
        </w:rPr>
        <w:t>10–НА «Об утверждении бюджета Юргинского муниципального округа на 2025 год и на плановый период 2026 и 2027 годов»</w:t>
      </w:r>
      <w:r w:rsidR="00453E80" w:rsidRPr="00C95010">
        <w:rPr>
          <w:spacing w:val="-6"/>
          <w:position w:val="0"/>
          <w:sz w:val="26"/>
          <w:szCs w:val="26"/>
        </w:rPr>
        <w:t xml:space="preserve">, </w:t>
      </w:r>
      <w:r w:rsidR="00135F3D" w:rsidRPr="00C95010">
        <w:rPr>
          <w:spacing w:val="-6"/>
          <w:position w:val="0"/>
          <w:sz w:val="26"/>
          <w:szCs w:val="26"/>
        </w:rPr>
        <w:t xml:space="preserve">руководствуясь </w:t>
      </w:r>
      <w:r w:rsidR="00635C04" w:rsidRPr="00655B32">
        <w:rPr>
          <w:sz w:val="26"/>
          <w:szCs w:val="26"/>
        </w:rPr>
        <w:t>Уставом муниципального образования Юргинский муниципальный округ Кемеровской области-Кузбасса:</w:t>
      </w:r>
    </w:p>
    <w:p w:rsidR="00A56434" w:rsidRPr="00C95010" w:rsidRDefault="00A56434" w:rsidP="00C95010">
      <w:pPr>
        <w:spacing w:line="240" w:lineRule="auto"/>
        <w:ind w:leftChars="0" w:left="0" w:firstLineChars="0" w:firstLine="709"/>
        <w:jc w:val="both"/>
        <w:rPr>
          <w:spacing w:val="-6"/>
          <w:position w:val="0"/>
          <w:sz w:val="26"/>
          <w:szCs w:val="26"/>
        </w:rPr>
      </w:pPr>
      <w:r w:rsidRPr="00C95010">
        <w:rPr>
          <w:spacing w:val="-6"/>
          <w:position w:val="0"/>
          <w:sz w:val="26"/>
          <w:szCs w:val="26"/>
        </w:rPr>
        <w:t>1.</w:t>
      </w:r>
      <w:r w:rsidR="00C95010">
        <w:rPr>
          <w:spacing w:val="-6"/>
          <w:position w:val="0"/>
          <w:sz w:val="26"/>
          <w:szCs w:val="26"/>
        </w:rPr>
        <w:t xml:space="preserve"> </w:t>
      </w:r>
      <w:r w:rsidRPr="00C95010">
        <w:rPr>
          <w:spacing w:val="-6"/>
          <w:position w:val="0"/>
          <w:sz w:val="26"/>
          <w:szCs w:val="26"/>
        </w:rPr>
        <w:t>Внести изменения</w:t>
      </w:r>
      <w:r w:rsidR="009268F7" w:rsidRPr="00C95010">
        <w:rPr>
          <w:spacing w:val="-6"/>
          <w:position w:val="0"/>
          <w:sz w:val="26"/>
          <w:szCs w:val="26"/>
        </w:rPr>
        <w:t xml:space="preserve"> и дополнения</w:t>
      </w:r>
      <w:r w:rsidRPr="00C95010">
        <w:rPr>
          <w:spacing w:val="-6"/>
          <w:position w:val="0"/>
          <w:sz w:val="26"/>
          <w:szCs w:val="26"/>
        </w:rPr>
        <w:t xml:space="preserve"> в постановление администрации Юргинского муниципального округа от </w:t>
      </w:r>
      <w:r w:rsidR="00635C04">
        <w:rPr>
          <w:spacing w:val="-6"/>
          <w:position w:val="0"/>
          <w:sz w:val="26"/>
          <w:szCs w:val="26"/>
        </w:rPr>
        <w:t>28.10.2024 №</w:t>
      </w:r>
      <w:r w:rsidR="004058CD" w:rsidRPr="00C95010">
        <w:rPr>
          <w:spacing w:val="-6"/>
          <w:position w:val="0"/>
          <w:sz w:val="26"/>
          <w:szCs w:val="26"/>
        </w:rPr>
        <w:t>127-МНА</w:t>
      </w:r>
      <w:r w:rsidRPr="00C95010">
        <w:rPr>
          <w:spacing w:val="-6"/>
          <w:position w:val="0"/>
          <w:sz w:val="26"/>
          <w:szCs w:val="26"/>
        </w:rPr>
        <w:t xml:space="preserve"> «Об утверждении муниципальной программы «Развитие системы образования в Юргинском муниципальном округе </w:t>
      </w:r>
      <w:r w:rsidR="00635C04">
        <w:rPr>
          <w:spacing w:val="-6"/>
          <w:position w:val="0"/>
          <w:sz w:val="26"/>
          <w:szCs w:val="26"/>
        </w:rPr>
        <w:t xml:space="preserve">                      </w:t>
      </w:r>
      <w:r w:rsidRPr="00C95010">
        <w:rPr>
          <w:spacing w:val="-6"/>
          <w:position w:val="0"/>
          <w:sz w:val="26"/>
          <w:szCs w:val="26"/>
        </w:rPr>
        <w:t>на 202</w:t>
      </w:r>
      <w:r w:rsidR="004058CD" w:rsidRPr="00C95010">
        <w:rPr>
          <w:spacing w:val="-6"/>
          <w:position w:val="0"/>
          <w:sz w:val="26"/>
          <w:szCs w:val="26"/>
        </w:rPr>
        <w:t>5</w:t>
      </w:r>
      <w:r w:rsidRPr="00C95010">
        <w:rPr>
          <w:spacing w:val="-6"/>
          <w:position w:val="0"/>
          <w:sz w:val="26"/>
          <w:szCs w:val="26"/>
        </w:rPr>
        <w:t>год и на плановый период 202</w:t>
      </w:r>
      <w:r w:rsidR="004058CD" w:rsidRPr="00C95010">
        <w:rPr>
          <w:spacing w:val="-6"/>
          <w:position w:val="0"/>
          <w:sz w:val="26"/>
          <w:szCs w:val="26"/>
        </w:rPr>
        <w:t>6</w:t>
      </w:r>
      <w:r w:rsidRPr="00C95010">
        <w:rPr>
          <w:spacing w:val="-6"/>
          <w:position w:val="0"/>
          <w:sz w:val="26"/>
          <w:szCs w:val="26"/>
        </w:rPr>
        <w:t xml:space="preserve"> и 202</w:t>
      </w:r>
      <w:r w:rsidR="004058CD" w:rsidRPr="00C95010">
        <w:rPr>
          <w:spacing w:val="-6"/>
          <w:position w:val="0"/>
          <w:sz w:val="26"/>
          <w:szCs w:val="26"/>
        </w:rPr>
        <w:t>7</w:t>
      </w:r>
      <w:r w:rsidR="00AD1ECF" w:rsidRPr="00C95010">
        <w:rPr>
          <w:spacing w:val="-6"/>
          <w:position w:val="0"/>
          <w:sz w:val="26"/>
          <w:szCs w:val="26"/>
        </w:rPr>
        <w:t xml:space="preserve"> </w:t>
      </w:r>
      <w:r w:rsidRPr="00C95010">
        <w:rPr>
          <w:spacing w:val="-6"/>
          <w:position w:val="0"/>
          <w:sz w:val="26"/>
          <w:szCs w:val="26"/>
        </w:rPr>
        <w:t>годов», согласно Приложению.</w:t>
      </w:r>
    </w:p>
    <w:p w:rsidR="00514B53" w:rsidRPr="00C95010" w:rsidRDefault="00514B53" w:rsidP="00C95010">
      <w:pPr>
        <w:spacing w:line="240" w:lineRule="auto"/>
        <w:ind w:leftChars="0" w:left="0" w:firstLineChars="0" w:firstLine="709"/>
        <w:jc w:val="both"/>
        <w:rPr>
          <w:color w:val="FFFFFF" w:themeColor="background1"/>
          <w:spacing w:val="-6"/>
          <w:position w:val="0"/>
          <w:sz w:val="26"/>
          <w:szCs w:val="26"/>
        </w:rPr>
      </w:pPr>
      <w:r w:rsidRPr="00C95010">
        <w:rPr>
          <w:spacing w:val="-6"/>
          <w:position w:val="0"/>
          <w:sz w:val="26"/>
          <w:szCs w:val="26"/>
        </w:rPr>
        <w:t>2.</w:t>
      </w:r>
      <w:r w:rsidR="00C95010">
        <w:rPr>
          <w:spacing w:val="-6"/>
          <w:position w:val="0"/>
          <w:sz w:val="26"/>
          <w:szCs w:val="26"/>
        </w:rPr>
        <w:t xml:space="preserve"> </w:t>
      </w:r>
      <w:r w:rsidRPr="00C95010">
        <w:rPr>
          <w:spacing w:val="-6"/>
          <w:position w:val="0"/>
          <w:sz w:val="26"/>
          <w:szCs w:val="26"/>
        </w:rPr>
        <w:t>Настоящее постановление действует на период основного постановления администрации Юргинского муници</w:t>
      </w:r>
      <w:r w:rsidR="00635C04">
        <w:rPr>
          <w:spacing w:val="-6"/>
          <w:position w:val="0"/>
          <w:sz w:val="26"/>
          <w:szCs w:val="26"/>
        </w:rPr>
        <w:t>пального округа от 28.10.2024 №</w:t>
      </w:r>
      <w:r w:rsidRPr="00C95010">
        <w:rPr>
          <w:spacing w:val="-6"/>
          <w:position w:val="0"/>
          <w:sz w:val="26"/>
          <w:szCs w:val="26"/>
        </w:rPr>
        <w:t xml:space="preserve">127-МНА </w:t>
      </w:r>
      <w:r w:rsidR="00635C04">
        <w:rPr>
          <w:spacing w:val="-6"/>
          <w:position w:val="0"/>
          <w:sz w:val="26"/>
          <w:szCs w:val="26"/>
        </w:rPr>
        <w:t xml:space="preserve">                        </w:t>
      </w:r>
      <w:r w:rsidRPr="00C95010">
        <w:rPr>
          <w:spacing w:val="-6"/>
          <w:position w:val="0"/>
          <w:sz w:val="26"/>
          <w:szCs w:val="26"/>
        </w:rPr>
        <w:t xml:space="preserve">«Об утверждении муниципальной программы «Развитие системы образования </w:t>
      </w:r>
      <w:r w:rsidR="00635C04">
        <w:rPr>
          <w:spacing w:val="-6"/>
          <w:position w:val="0"/>
          <w:sz w:val="26"/>
          <w:szCs w:val="26"/>
        </w:rPr>
        <w:t xml:space="preserve">                                  </w:t>
      </w:r>
      <w:r w:rsidRPr="00C95010">
        <w:rPr>
          <w:spacing w:val="-6"/>
          <w:position w:val="0"/>
          <w:sz w:val="26"/>
          <w:szCs w:val="26"/>
        </w:rPr>
        <w:t>в Юргинском муниципальном округе на 2025 год и на плановый период 2026 и 2027 годов».</w:t>
      </w:r>
    </w:p>
    <w:p w:rsidR="00A56434" w:rsidRPr="00C95010" w:rsidRDefault="00514B53" w:rsidP="00C95010">
      <w:pPr>
        <w:spacing w:line="240" w:lineRule="auto"/>
        <w:ind w:leftChars="0" w:left="0" w:firstLineChars="0" w:firstLine="709"/>
        <w:jc w:val="both"/>
        <w:rPr>
          <w:spacing w:val="-6"/>
          <w:position w:val="0"/>
          <w:sz w:val="26"/>
          <w:szCs w:val="26"/>
        </w:rPr>
      </w:pPr>
      <w:r w:rsidRPr="00C95010">
        <w:rPr>
          <w:spacing w:val="-6"/>
          <w:position w:val="0"/>
          <w:sz w:val="26"/>
          <w:szCs w:val="26"/>
        </w:rPr>
        <w:t>3</w:t>
      </w:r>
      <w:r w:rsidR="00A56434" w:rsidRPr="00C95010">
        <w:rPr>
          <w:spacing w:val="-6"/>
          <w:position w:val="0"/>
          <w:sz w:val="26"/>
          <w:szCs w:val="26"/>
        </w:rPr>
        <w:t>.</w:t>
      </w:r>
      <w:r w:rsidR="00635C04">
        <w:rPr>
          <w:spacing w:val="-6"/>
          <w:position w:val="0"/>
          <w:sz w:val="26"/>
          <w:szCs w:val="26"/>
        </w:rPr>
        <w:t xml:space="preserve"> </w:t>
      </w:r>
      <w:r w:rsidR="00A56434" w:rsidRPr="00C95010">
        <w:rPr>
          <w:spacing w:val="-6"/>
          <w:position w:val="0"/>
          <w:sz w:val="26"/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51240F" w:rsidRPr="00C95010" w:rsidRDefault="0051240F" w:rsidP="00C95010">
      <w:pPr>
        <w:spacing w:line="240" w:lineRule="auto"/>
        <w:ind w:leftChars="0" w:left="0" w:firstLineChars="0" w:firstLine="709"/>
        <w:jc w:val="both"/>
        <w:rPr>
          <w:color w:val="000000" w:themeColor="text1"/>
          <w:spacing w:val="-4"/>
          <w:position w:val="0"/>
          <w:sz w:val="26"/>
          <w:szCs w:val="26"/>
        </w:rPr>
      </w:pPr>
      <w:r w:rsidRPr="00C95010">
        <w:rPr>
          <w:spacing w:val="-4"/>
          <w:position w:val="0"/>
          <w:sz w:val="26"/>
          <w:szCs w:val="26"/>
        </w:rPr>
        <w:lastRenderedPageBreak/>
        <w:t>4.</w:t>
      </w:r>
      <w:r w:rsidR="00635C04">
        <w:rPr>
          <w:color w:val="FFFFFF" w:themeColor="background1"/>
          <w:spacing w:val="-4"/>
          <w:position w:val="0"/>
          <w:sz w:val="26"/>
          <w:szCs w:val="26"/>
        </w:rPr>
        <w:t xml:space="preserve"> </w:t>
      </w:r>
      <w:r w:rsidRPr="00C95010">
        <w:rPr>
          <w:color w:val="000000" w:themeColor="text1"/>
          <w:spacing w:val="-4"/>
          <w:position w:val="0"/>
          <w:sz w:val="26"/>
          <w:szCs w:val="26"/>
        </w:rPr>
        <w:t>Опубликовать настоящее постановление на официальном сайте администрации Юргинского муниципального округа в информационно-телекоммуникационной сети «Интернет».</w:t>
      </w:r>
    </w:p>
    <w:p w:rsidR="0051240F" w:rsidRPr="00C95010" w:rsidRDefault="0051240F" w:rsidP="00C95010">
      <w:pPr>
        <w:spacing w:line="240" w:lineRule="auto"/>
        <w:ind w:leftChars="0" w:left="0" w:firstLineChars="0" w:firstLine="709"/>
        <w:jc w:val="both"/>
        <w:rPr>
          <w:color w:val="000000" w:themeColor="text1"/>
          <w:spacing w:val="-4"/>
          <w:position w:val="0"/>
          <w:sz w:val="26"/>
          <w:szCs w:val="26"/>
        </w:rPr>
      </w:pPr>
      <w:r w:rsidRPr="00C95010">
        <w:rPr>
          <w:color w:val="000000" w:themeColor="text1"/>
          <w:spacing w:val="-4"/>
          <w:position w:val="0"/>
          <w:sz w:val="26"/>
          <w:szCs w:val="26"/>
        </w:rPr>
        <w:t>5.</w:t>
      </w:r>
      <w:r w:rsidR="00C95010">
        <w:rPr>
          <w:color w:val="000000" w:themeColor="text1"/>
          <w:spacing w:val="-4"/>
          <w:position w:val="0"/>
          <w:sz w:val="26"/>
          <w:szCs w:val="26"/>
        </w:rPr>
        <w:t xml:space="preserve"> </w:t>
      </w:r>
      <w:r w:rsidRPr="00C95010">
        <w:rPr>
          <w:color w:val="000000" w:themeColor="text1"/>
          <w:spacing w:val="-4"/>
          <w:position w:val="0"/>
          <w:sz w:val="26"/>
          <w:szCs w:val="26"/>
        </w:rPr>
        <w:t xml:space="preserve">Настоящее постановление вступает в силу после его официального опубликования опубликовать в сетевом издании «Вестник Юргинского муниципального округа» (доменное имя: </w:t>
      </w:r>
      <w:r w:rsidRPr="00C95010">
        <w:rPr>
          <w:color w:val="000000" w:themeColor="text1"/>
          <w:spacing w:val="-4"/>
          <w:position w:val="0"/>
          <w:sz w:val="26"/>
          <w:szCs w:val="26"/>
          <w:lang w:val="en-US"/>
        </w:rPr>
        <w:t>vestnik</w:t>
      </w:r>
      <w:r w:rsidRPr="00C95010">
        <w:rPr>
          <w:color w:val="000000" w:themeColor="text1"/>
          <w:spacing w:val="-4"/>
          <w:position w:val="0"/>
          <w:sz w:val="26"/>
          <w:szCs w:val="26"/>
        </w:rPr>
        <w:t>-</w:t>
      </w:r>
      <w:r w:rsidRPr="00C95010">
        <w:rPr>
          <w:color w:val="000000" w:themeColor="text1"/>
          <w:spacing w:val="-4"/>
          <w:position w:val="0"/>
          <w:sz w:val="26"/>
          <w:szCs w:val="26"/>
          <w:lang w:val="en-US"/>
        </w:rPr>
        <w:t>umo</w:t>
      </w:r>
      <w:r w:rsidRPr="00C95010">
        <w:rPr>
          <w:color w:val="000000" w:themeColor="text1"/>
          <w:spacing w:val="-4"/>
          <w:position w:val="0"/>
          <w:sz w:val="26"/>
          <w:szCs w:val="26"/>
        </w:rPr>
        <w:t>.</w:t>
      </w:r>
      <w:r w:rsidRPr="00C95010">
        <w:rPr>
          <w:color w:val="000000" w:themeColor="text1"/>
          <w:spacing w:val="-4"/>
          <w:position w:val="0"/>
          <w:sz w:val="26"/>
          <w:szCs w:val="26"/>
          <w:lang w:val="en-US"/>
        </w:rPr>
        <w:t>ru</w:t>
      </w:r>
      <w:r w:rsidRPr="00C95010">
        <w:rPr>
          <w:color w:val="000000" w:themeColor="text1"/>
          <w:spacing w:val="-4"/>
          <w:position w:val="0"/>
          <w:sz w:val="26"/>
          <w:szCs w:val="26"/>
        </w:rPr>
        <w:t>).</w:t>
      </w:r>
    </w:p>
    <w:p w:rsidR="0051240F" w:rsidRPr="00C95010" w:rsidRDefault="0051240F" w:rsidP="00C95010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  <w:r w:rsidRPr="00C95010">
        <w:rPr>
          <w:spacing w:val="-4"/>
          <w:position w:val="0"/>
          <w:sz w:val="26"/>
          <w:szCs w:val="26"/>
        </w:rPr>
        <w:t>6.</w:t>
      </w:r>
      <w:r w:rsidR="00C95010">
        <w:rPr>
          <w:spacing w:val="-4"/>
          <w:position w:val="0"/>
          <w:sz w:val="26"/>
          <w:szCs w:val="26"/>
        </w:rPr>
        <w:t xml:space="preserve"> </w:t>
      </w:r>
      <w:r w:rsidRPr="00C95010">
        <w:rPr>
          <w:spacing w:val="-4"/>
          <w:position w:val="0"/>
          <w:sz w:val="26"/>
          <w:szCs w:val="26"/>
        </w:rPr>
        <w:t>Контроль исполнения постановления возложить на</w:t>
      </w:r>
      <w:r w:rsidR="00B0611B" w:rsidRPr="00C95010">
        <w:rPr>
          <w:spacing w:val="-4"/>
          <w:position w:val="0"/>
          <w:sz w:val="26"/>
          <w:szCs w:val="26"/>
        </w:rPr>
        <w:t xml:space="preserve"> </w:t>
      </w:r>
      <w:r w:rsidRPr="00C95010">
        <w:rPr>
          <w:spacing w:val="-4"/>
          <w:sz w:val="26"/>
          <w:szCs w:val="26"/>
        </w:rPr>
        <w:t>начальника Управления образования администрации Юргинского муниципального округа Л.А. Колпакову.</w:t>
      </w:r>
    </w:p>
    <w:p w:rsidR="00C95010" w:rsidRPr="00C95010" w:rsidRDefault="00C95010" w:rsidP="00C95010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p w:rsidR="00C95010" w:rsidRPr="00C95010" w:rsidRDefault="00C95010" w:rsidP="00C95010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p w:rsidR="00C95010" w:rsidRPr="00C95010" w:rsidRDefault="00C95010" w:rsidP="00C95010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p w:rsidR="00C95010" w:rsidRPr="00C95010" w:rsidRDefault="00C95010" w:rsidP="00C95010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95010" w:rsidRPr="00C95010" w:rsidTr="003E0655">
        <w:tc>
          <w:tcPr>
            <w:tcW w:w="6062" w:type="dxa"/>
            <w:hideMark/>
          </w:tcPr>
          <w:p w:rsidR="00C95010" w:rsidRPr="00C95010" w:rsidRDefault="00C95010" w:rsidP="00C95010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sz w:val="26"/>
                <w:szCs w:val="26"/>
              </w:rPr>
            </w:pPr>
            <w:r w:rsidRPr="00C95010">
              <w:rPr>
                <w:sz w:val="26"/>
                <w:szCs w:val="26"/>
              </w:rPr>
              <w:t>Глава Юргинского</w:t>
            </w:r>
          </w:p>
          <w:p w:rsidR="00C95010" w:rsidRPr="00C95010" w:rsidRDefault="00C95010" w:rsidP="00C95010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sz w:val="26"/>
                <w:szCs w:val="26"/>
              </w:rPr>
            </w:pPr>
            <w:r w:rsidRPr="00C95010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95010" w:rsidRPr="00C95010" w:rsidRDefault="00C95010" w:rsidP="00C95010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sz w:val="26"/>
                <w:szCs w:val="26"/>
              </w:rPr>
            </w:pPr>
          </w:p>
          <w:p w:rsidR="00C95010" w:rsidRPr="00C95010" w:rsidRDefault="00C95010" w:rsidP="00C95010">
            <w:pPr>
              <w:spacing w:line="240" w:lineRule="auto"/>
              <w:ind w:leftChars="0" w:left="0" w:firstLineChars="0" w:firstLine="709"/>
              <w:jc w:val="both"/>
              <w:rPr>
                <w:sz w:val="26"/>
                <w:szCs w:val="26"/>
              </w:rPr>
            </w:pPr>
            <w:r w:rsidRPr="00C95010">
              <w:rPr>
                <w:sz w:val="26"/>
                <w:szCs w:val="26"/>
              </w:rPr>
              <w:t xml:space="preserve">           Д.К. Дадашов</w:t>
            </w:r>
          </w:p>
        </w:tc>
      </w:tr>
      <w:tr w:rsidR="00C95010" w:rsidRPr="00C95010" w:rsidTr="003E0655">
        <w:tc>
          <w:tcPr>
            <w:tcW w:w="6062" w:type="dxa"/>
          </w:tcPr>
          <w:p w:rsidR="00C95010" w:rsidRPr="00C95010" w:rsidRDefault="00C95010" w:rsidP="00C95010">
            <w:pPr>
              <w:tabs>
                <w:tab w:val="left" w:pos="969"/>
                <w:tab w:val="left" w:pos="1083"/>
              </w:tabs>
              <w:spacing w:line="240" w:lineRule="auto"/>
              <w:ind w:leftChars="0" w:left="0" w:firstLineChars="0" w:firstLine="709"/>
              <w:jc w:val="both"/>
              <w:rPr>
                <w:sz w:val="26"/>
                <w:szCs w:val="26"/>
              </w:rPr>
            </w:pPr>
          </w:p>
        </w:tc>
        <w:tc>
          <w:tcPr>
            <w:tcW w:w="3544" w:type="dxa"/>
          </w:tcPr>
          <w:p w:rsidR="00C95010" w:rsidRPr="00C95010" w:rsidRDefault="00C95010" w:rsidP="00C95010">
            <w:pPr>
              <w:spacing w:line="240" w:lineRule="auto"/>
              <w:ind w:leftChars="0" w:left="0" w:firstLineChars="0" w:firstLine="709"/>
              <w:jc w:val="both"/>
              <w:rPr>
                <w:sz w:val="26"/>
                <w:szCs w:val="26"/>
              </w:rPr>
            </w:pPr>
          </w:p>
        </w:tc>
      </w:tr>
    </w:tbl>
    <w:p w:rsidR="00C95010" w:rsidRDefault="00C9501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:rsidR="00C95010" w:rsidRPr="00C94DDE" w:rsidRDefault="00C95010" w:rsidP="00635C04">
      <w:pPr>
        <w:tabs>
          <w:tab w:val="center" w:pos="7229"/>
        </w:tabs>
        <w:ind w:leftChars="2125" w:left="5103" w:hanging="3"/>
        <w:rPr>
          <w:sz w:val="26"/>
          <w:szCs w:val="26"/>
        </w:rPr>
      </w:pPr>
      <w:r w:rsidRPr="00C94DDE">
        <w:rPr>
          <w:sz w:val="26"/>
          <w:szCs w:val="26"/>
        </w:rPr>
        <w:lastRenderedPageBreak/>
        <w:t>Приложение</w:t>
      </w:r>
    </w:p>
    <w:p w:rsidR="00C95010" w:rsidRPr="00C94DDE" w:rsidRDefault="00C95010" w:rsidP="00635C04">
      <w:pPr>
        <w:ind w:leftChars="2125" w:left="5103" w:hanging="3"/>
        <w:rPr>
          <w:sz w:val="26"/>
          <w:szCs w:val="26"/>
        </w:rPr>
      </w:pPr>
      <w:r>
        <w:rPr>
          <w:sz w:val="26"/>
          <w:szCs w:val="26"/>
        </w:rPr>
        <w:t>к постановлению</w:t>
      </w:r>
      <w:r w:rsidRPr="00C94DDE">
        <w:rPr>
          <w:sz w:val="26"/>
          <w:szCs w:val="26"/>
        </w:rPr>
        <w:t xml:space="preserve"> администрации</w:t>
      </w:r>
    </w:p>
    <w:p w:rsidR="00C95010" w:rsidRDefault="00C95010" w:rsidP="00635C04">
      <w:pPr>
        <w:ind w:leftChars="2125" w:left="5103" w:hanging="3"/>
        <w:rPr>
          <w:sz w:val="26"/>
          <w:szCs w:val="26"/>
        </w:rPr>
      </w:pPr>
      <w:r w:rsidRPr="00C94DDE">
        <w:rPr>
          <w:sz w:val="26"/>
          <w:szCs w:val="26"/>
        </w:rPr>
        <w:t xml:space="preserve">Юргинского муниципального </w:t>
      </w:r>
      <w:r>
        <w:rPr>
          <w:sz w:val="26"/>
          <w:szCs w:val="26"/>
        </w:rPr>
        <w:t>округа</w:t>
      </w:r>
    </w:p>
    <w:p w:rsidR="00C95010" w:rsidRPr="001940A3" w:rsidRDefault="00C95010" w:rsidP="00635C04">
      <w:pPr>
        <w:ind w:leftChars="2125" w:left="5103" w:hanging="3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4698C" w:rsidRPr="00A4698C">
        <w:rPr>
          <w:sz w:val="26"/>
          <w:szCs w:val="26"/>
          <w:u w:val="single"/>
        </w:rPr>
        <w:t>24.02.2026</w:t>
      </w:r>
      <w:r w:rsidRPr="00A4698C">
        <w:rPr>
          <w:sz w:val="26"/>
          <w:szCs w:val="26"/>
          <w:u w:val="single"/>
        </w:rPr>
        <w:t xml:space="preserve"> </w:t>
      </w:r>
      <w:r>
        <w:rPr>
          <w:sz w:val="26"/>
          <w:szCs w:val="26"/>
        </w:rPr>
        <w:t xml:space="preserve">№ </w:t>
      </w:r>
      <w:r w:rsidR="00A4698C" w:rsidRPr="00A4698C">
        <w:rPr>
          <w:sz w:val="26"/>
          <w:szCs w:val="26"/>
          <w:u w:val="single"/>
        </w:rPr>
        <w:t>28-МНА</w:t>
      </w:r>
    </w:p>
    <w:p w:rsidR="00C95010" w:rsidRPr="00635C04" w:rsidRDefault="00C95010" w:rsidP="00635C04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p w:rsidR="00C95010" w:rsidRPr="00635C04" w:rsidRDefault="00C95010" w:rsidP="00635C04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</w:p>
    <w:p w:rsidR="0051240F" w:rsidRPr="00635C04" w:rsidRDefault="0051240F" w:rsidP="00635C04">
      <w:pPr>
        <w:pStyle w:val="32"/>
        <w:spacing w:before="0" w:after="0" w:line="240" w:lineRule="auto"/>
        <w:ind w:firstLine="709"/>
        <w:jc w:val="both"/>
        <w:rPr>
          <w:b w:val="0"/>
          <w:sz w:val="26"/>
          <w:szCs w:val="26"/>
        </w:rPr>
      </w:pPr>
      <w:r w:rsidRPr="00635C04">
        <w:rPr>
          <w:b w:val="0"/>
          <w:sz w:val="26"/>
          <w:szCs w:val="26"/>
        </w:rPr>
        <w:t>1.</w:t>
      </w:r>
      <w:r w:rsidR="003E4681" w:rsidRPr="00635C04">
        <w:rPr>
          <w:b w:val="0"/>
          <w:sz w:val="26"/>
          <w:szCs w:val="26"/>
        </w:rPr>
        <w:t xml:space="preserve"> </w:t>
      </w:r>
      <w:r w:rsidRPr="00635C04">
        <w:rPr>
          <w:b w:val="0"/>
          <w:sz w:val="26"/>
          <w:szCs w:val="26"/>
        </w:rPr>
        <w:t>В таблице Паспорта муниципальной программы</w:t>
      </w:r>
      <w:r w:rsidR="003E4681" w:rsidRPr="00635C04">
        <w:rPr>
          <w:b w:val="0"/>
          <w:sz w:val="26"/>
          <w:szCs w:val="26"/>
        </w:rPr>
        <w:t xml:space="preserve"> </w:t>
      </w:r>
      <w:r w:rsidRPr="00635C04">
        <w:rPr>
          <w:b w:val="0"/>
          <w:sz w:val="26"/>
          <w:szCs w:val="26"/>
        </w:rPr>
        <w:t>«Развитие системы образования в Юргинском муниципальном округе на 2025 год и на плановый период 2026 и 2027 годов»</w:t>
      </w:r>
      <w:r w:rsidR="003E4681" w:rsidRPr="00635C04">
        <w:rPr>
          <w:b w:val="0"/>
          <w:sz w:val="26"/>
          <w:szCs w:val="26"/>
        </w:rPr>
        <w:t xml:space="preserve"> </w:t>
      </w:r>
      <w:r w:rsidRPr="00635C04">
        <w:rPr>
          <w:b w:val="0"/>
          <w:sz w:val="26"/>
          <w:szCs w:val="26"/>
        </w:rPr>
        <w:t>раздел «Ресурсное обеспечение программы» изложить в следующей редакции:</w:t>
      </w:r>
    </w:p>
    <w:p w:rsidR="00A56434" w:rsidRPr="00635C04" w:rsidRDefault="00A56434" w:rsidP="00635C04">
      <w:pPr>
        <w:spacing w:line="240" w:lineRule="auto"/>
        <w:ind w:leftChars="0" w:left="0" w:firstLineChars="0" w:firstLine="709"/>
        <w:jc w:val="both"/>
        <w:rPr>
          <w:sz w:val="26"/>
          <w:szCs w:val="26"/>
        </w:rPr>
      </w:pPr>
      <w:r w:rsidRPr="00635C04">
        <w:rPr>
          <w:sz w:val="26"/>
          <w:szCs w:val="26"/>
        </w:rPr>
        <w:t>«</w:t>
      </w:r>
    </w:p>
    <w:tbl>
      <w:tblPr>
        <w:tblW w:w="9478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3242"/>
        <w:gridCol w:w="1842"/>
        <w:gridCol w:w="2126"/>
        <w:gridCol w:w="2268"/>
      </w:tblGrid>
      <w:tr w:rsidR="0051240F" w:rsidRPr="000A7910" w:rsidTr="0051240F">
        <w:trPr>
          <w:cantSplit/>
          <w:trHeight w:val="328"/>
        </w:trPr>
        <w:tc>
          <w:tcPr>
            <w:tcW w:w="3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878CA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 xml:space="preserve">Ресурсное обеспечение 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>Расходы (тыс. рублей)</w:t>
            </w:r>
          </w:p>
          <w:p w:rsidR="000878CA" w:rsidRPr="000878CA" w:rsidRDefault="000878CA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</w:p>
        </w:tc>
      </w:tr>
      <w:tr w:rsidR="0051240F" w:rsidRPr="000A7910" w:rsidTr="0051240F">
        <w:trPr>
          <w:cantSplit/>
          <w:trHeight w:val="417"/>
        </w:trPr>
        <w:tc>
          <w:tcPr>
            <w:tcW w:w="32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40F" w:rsidRPr="000878CA" w:rsidRDefault="0051240F" w:rsidP="005124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878CA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>Очередной финансовый год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878CA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>1-й год планового периода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240F" w:rsidRPr="000878CA" w:rsidRDefault="0051240F" w:rsidP="00512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>2-й год планового периода</w:t>
            </w:r>
          </w:p>
        </w:tc>
      </w:tr>
      <w:tr w:rsidR="00E43F0E" w:rsidRPr="000A7910" w:rsidTr="00E43F0E">
        <w:trPr>
          <w:trHeight w:val="46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3F0E" w:rsidRPr="000878CA" w:rsidRDefault="00E43F0E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>Всего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bCs/>
                <w:sz w:val="20"/>
                <w:szCs w:val="20"/>
              </w:rPr>
            </w:pPr>
            <w:r w:rsidRPr="000878CA">
              <w:rPr>
                <w:bCs/>
                <w:sz w:val="20"/>
                <w:szCs w:val="20"/>
              </w:rPr>
              <w:t>849 539,0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bCs/>
                <w:sz w:val="20"/>
                <w:szCs w:val="20"/>
              </w:rPr>
            </w:pPr>
            <w:r w:rsidRPr="000878CA">
              <w:rPr>
                <w:bCs/>
                <w:sz w:val="20"/>
                <w:szCs w:val="20"/>
              </w:rPr>
              <w:t>742 472,0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bCs/>
                <w:sz w:val="20"/>
                <w:szCs w:val="20"/>
              </w:rPr>
            </w:pPr>
            <w:r w:rsidRPr="000878CA">
              <w:rPr>
                <w:bCs/>
                <w:sz w:val="20"/>
                <w:szCs w:val="20"/>
              </w:rPr>
              <w:t>668 775,4</w:t>
            </w:r>
          </w:p>
        </w:tc>
      </w:tr>
      <w:tr w:rsidR="00E43F0E" w:rsidRPr="000A7910" w:rsidTr="00520510">
        <w:trPr>
          <w:trHeight w:val="465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3F0E" w:rsidRPr="000878CA" w:rsidRDefault="00E43F0E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300 209,5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248 086,9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249 940,2</w:t>
            </w:r>
          </w:p>
        </w:tc>
      </w:tr>
      <w:tr w:rsidR="00E43F0E" w:rsidRPr="000A7910" w:rsidTr="00520510">
        <w:trPr>
          <w:trHeight w:val="441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3F0E" w:rsidRPr="000878CA" w:rsidRDefault="00E43F0E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88 896,9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39 509,4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39 509,4</w:t>
            </w:r>
          </w:p>
        </w:tc>
      </w:tr>
      <w:tr w:rsidR="00E43F0E" w:rsidRPr="000A7910" w:rsidTr="00520510">
        <w:trPr>
          <w:trHeight w:val="417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3F0E" w:rsidRPr="000878CA" w:rsidRDefault="00E43F0E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458 064,6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452 507,7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376 957,8</w:t>
            </w:r>
          </w:p>
        </w:tc>
      </w:tr>
      <w:tr w:rsidR="00E43F0E" w:rsidRPr="000A7910" w:rsidTr="00520510">
        <w:trPr>
          <w:trHeight w:val="410"/>
        </w:trPr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E43F0E" w:rsidRPr="000878CA" w:rsidRDefault="00E43F0E" w:rsidP="000C72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sz w:val="22"/>
                <w:szCs w:val="22"/>
              </w:rPr>
            </w:pPr>
            <w:r w:rsidRPr="000878CA">
              <w:rPr>
                <w:sz w:val="22"/>
                <w:szCs w:val="22"/>
              </w:rPr>
              <w:t>прочие источники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2 368,0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2 368,0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F0E" w:rsidRPr="000878CA" w:rsidRDefault="00E43F0E" w:rsidP="00E43F0E">
            <w:pPr>
              <w:ind w:left="0" w:hanging="2"/>
              <w:jc w:val="center"/>
              <w:rPr>
                <w:sz w:val="20"/>
                <w:szCs w:val="20"/>
              </w:rPr>
            </w:pPr>
            <w:r w:rsidRPr="000878CA">
              <w:rPr>
                <w:sz w:val="20"/>
                <w:szCs w:val="20"/>
              </w:rPr>
              <w:t>2 368,0</w:t>
            </w:r>
          </w:p>
        </w:tc>
      </w:tr>
    </w:tbl>
    <w:p w:rsidR="002B6472" w:rsidRPr="00635C04" w:rsidRDefault="00A56434" w:rsidP="00635C04">
      <w:pPr>
        <w:spacing w:line="240" w:lineRule="auto"/>
        <w:ind w:leftChars="0" w:left="0" w:firstLineChars="0" w:firstLine="709"/>
        <w:jc w:val="right"/>
        <w:rPr>
          <w:sz w:val="26"/>
          <w:szCs w:val="26"/>
        </w:rPr>
      </w:pPr>
      <w:r w:rsidRPr="00635C04">
        <w:rPr>
          <w:sz w:val="26"/>
          <w:szCs w:val="26"/>
        </w:rPr>
        <w:t>»</w:t>
      </w:r>
      <w:r w:rsidR="001D306C" w:rsidRPr="00635C04">
        <w:rPr>
          <w:sz w:val="26"/>
          <w:szCs w:val="26"/>
        </w:rPr>
        <w:t>.</w:t>
      </w:r>
    </w:p>
    <w:p w:rsidR="00BC1ECA" w:rsidRPr="00635C04" w:rsidRDefault="002C2F26" w:rsidP="00635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bCs/>
          <w:color w:val="000000"/>
          <w:sz w:val="26"/>
          <w:szCs w:val="26"/>
          <w:bdr w:val="none" w:sz="0" w:space="0" w:color="auto" w:frame="1"/>
        </w:rPr>
      </w:pPr>
      <w:r w:rsidRPr="00635C04">
        <w:rPr>
          <w:sz w:val="26"/>
          <w:szCs w:val="26"/>
        </w:rPr>
        <w:t>2</w:t>
      </w:r>
      <w:r w:rsidR="00A56434" w:rsidRPr="00635C04">
        <w:rPr>
          <w:sz w:val="26"/>
          <w:szCs w:val="26"/>
        </w:rPr>
        <w:t xml:space="preserve">. </w:t>
      </w:r>
      <w:r w:rsidR="0051240F" w:rsidRPr="00635C04">
        <w:rPr>
          <w:bCs/>
          <w:color w:val="000000"/>
          <w:sz w:val="26"/>
          <w:szCs w:val="26"/>
          <w:bdr w:val="none" w:sz="0" w:space="0" w:color="auto" w:frame="1"/>
        </w:rPr>
        <w:t xml:space="preserve">Таблицу в Разделе 4. </w:t>
      </w:r>
      <w:r w:rsidR="0051240F" w:rsidRPr="00635C04">
        <w:rPr>
          <w:sz w:val="26"/>
          <w:szCs w:val="26"/>
        </w:rPr>
        <w:t>Ресурсное обеспечение реализации Программы «Развитие системы образования в Юргинском муниципальном округе на 2025 год и на плановый период 2026-2027 годов» изложить в следующей редакции</w:t>
      </w:r>
      <w:r w:rsidR="003E4681" w:rsidRPr="00635C04">
        <w:rPr>
          <w:sz w:val="26"/>
          <w:szCs w:val="26"/>
        </w:rPr>
        <w:t>:</w:t>
      </w:r>
    </w:p>
    <w:p w:rsidR="00DC1C99" w:rsidRPr="00635C04" w:rsidRDefault="00DC1C99" w:rsidP="00635C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9"/>
        <w:jc w:val="both"/>
        <w:rPr>
          <w:sz w:val="26"/>
          <w:szCs w:val="26"/>
        </w:rPr>
      </w:pPr>
      <w:r w:rsidRPr="00635C04">
        <w:rPr>
          <w:sz w:val="26"/>
          <w:szCs w:val="26"/>
        </w:rPr>
        <w:t>«</w:t>
      </w:r>
    </w:p>
    <w:tbl>
      <w:tblPr>
        <w:tblStyle w:val="a8"/>
        <w:tblW w:w="1094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843"/>
        <w:gridCol w:w="1276"/>
        <w:gridCol w:w="1276"/>
        <w:gridCol w:w="1276"/>
        <w:gridCol w:w="740"/>
        <w:gridCol w:w="1273"/>
      </w:tblGrid>
      <w:tr w:rsidR="00726CF8" w:rsidRPr="00843DBE" w:rsidTr="00F73F0A">
        <w:tc>
          <w:tcPr>
            <w:tcW w:w="1843" w:type="dxa"/>
            <w:vMerge w:val="restart"/>
          </w:tcPr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>Наименование муниципальной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 xml:space="preserve">программы, 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 xml:space="preserve">подпрограммы, мероприятия </w:t>
            </w:r>
          </w:p>
        </w:tc>
        <w:tc>
          <w:tcPr>
            <w:tcW w:w="1417" w:type="dxa"/>
            <w:vMerge w:val="restart"/>
          </w:tcPr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>Источник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>финансиро-</w:t>
            </w:r>
          </w:p>
          <w:p w:rsidR="00726CF8" w:rsidRPr="00843DBE" w:rsidRDefault="00726CF8" w:rsidP="00726CF8">
            <w:pPr>
              <w:pStyle w:val="Default"/>
              <w:ind w:left="0" w:hanging="2"/>
              <w:jc w:val="center"/>
              <w:rPr>
                <w:b/>
                <w:color w:val="auto"/>
                <w:sz w:val="20"/>
                <w:szCs w:val="20"/>
              </w:rPr>
            </w:pPr>
            <w:r w:rsidRPr="00843DBE">
              <w:rPr>
                <w:b/>
                <w:color w:val="auto"/>
                <w:sz w:val="20"/>
                <w:szCs w:val="20"/>
              </w:rPr>
              <w:t>вания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Связь с государст-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венной программой Кемеровской области –Кузбасса</w:t>
            </w:r>
          </w:p>
          <w:p w:rsidR="00726CF8" w:rsidRPr="00843DBE" w:rsidRDefault="00726CF8" w:rsidP="00231A91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/Региональным проектом **</w:t>
            </w:r>
          </w:p>
        </w:tc>
        <w:tc>
          <w:tcPr>
            <w:tcW w:w="4568" w:type="dxa"/>
            <w:gridSpan w:val="4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Объем финансовых ресурсов, тыс.рублей</w:t>
            </w:r>
          </w:p>
        </w:tc>
        <w:tc>
          <w:tcPr>
            <w:tcW w:w="1273" w:type="dxa"/>
            <w:vMerge w:val="restart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Главный</w:t>
            </w:r>
            <w:r w:rsidR="00635C04">
              <w:rPr>
                <w:b/>
                <w:sz w:val="20"/>
                <w:szCs w:val="20"/>
              </w:rPr>
              <w:t xml:space="preserve"> </w:t>
            </w:r>
            <w:r w:rsidRPr="00843DBE">
              <w:rPr>
                <w:b/>
                <w:sz w:val="20"/>
                <w:szCs w:val="20"/>
              </w:rPr>
              <w:t xml:space="preserve">распоряди-тель средств местного 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бюджета 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(исполни-тельпрограм-много мероприя-тия)</w:t>
            </w:r>
          </w:p>
        </w:tc>
      </w:tr>
      <w:tr w:rsidR="00726CF8" w:rsidRPr="00843DBE" w:rsidTr="00F73F0A">
        <w:tc>
          <w:tcPr>
            <w:tcW w:w="1843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Очередной финансо-вый год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2025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1-й год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планово-го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периода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2026</w:t>
            </w:r>
          </w:p>
        </w:tc>
        <w:tc>
          <w:tcPr>
            <w:tcW w:w="1276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2-й год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планового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периода</w:t>
            </w:r>
          </w:p>
          <w:p w:rsidR="004058CD" w:rsidRPr="00843DBE" w:rsidRDefault="004058CD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2027</w:t>
            </w:r>
          </w:p>
        </w:tc>
        <w:tc>
          <w:tcPr>
            <w:tcW w:w="740" w:type="dxa"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iCs/>
                <w:sz w:val="20"/>
                <w:szCs w:val="20"/>
              </w:rPr>
            </w:pPr>
            <w:r w:rsidRPr="00843DBE">
              <w:rPr>
                <w:b/>
                <w:iCs/>
                <w:sz w:val="20"/>
                <w:szCs w:val="20"/>
                <w:lang w:val="en-US"/>
              </w:rPr>
              <w:t>n</w:t>
            </w:r>
            <w:r w:rsidRPr="00843DBE">
              <w:rPr>
                <w:b/>
                <w:iCs/>
                <w:sz w:val="20"/>
                <w:szCs w:val="20"/>
              </w:rPr>
              <w:t>-й год плано-</w:t>
            </w:r>
          </w:p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iCs/>
                <w:sz w:val="20"/>
                <w:szCs w:val="20"/>
              </w:rPr>
              <w:t>вого периода</w:t>
            </w:r>
          </w:p>
        </w:tc>
        <w:tc>
          <w:tcPr>
            <w:tcW w:w="1273" w:type="dxa"/>
            <w:vMerge/>
          </w:tcPr>
          <w:p w:rsidR="00726CF8" w:rsidRPr="00843DBE" w:rsidRDefault="00726CF8" w:rsidP="00726CF8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843DBE" w:rsidTr="00F73F0A">
        <w:tc>
          <w:tcPr>
            <w:tcW w:w="184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bookmarkStart w:id="0" w:name="_GoBack" w:colFirst="3" w:colLast="3"/>
            <w:r w:rsidRPr="00843DBE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6</w:t>
            </w:r>
          </w:p>
        </w:tc>
        <w:tc>
          <w:tcPr>
            <w:tcW w:w="740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8</w:t>
            </w:r>
          </w:p>
        </w:tc>
      </w:tr>
      <w:bookmarkEnd w:id="0"/>
      <w:tr w:rsidR="00FC23FE" w:rsidRPr="00843DBE" w:rsidTr="00F73F0A">
        <w:tc>
          <w:tcPr>
            <w:tcW w:w="1843" w:type="dxa"/>
            <w:vMerge w:val="restart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Муниципальная программа «Развитие системы образования в Юргинском муниципальном округе на 2025 год и на плановый период 2026 и 2027 годов»</w:t>
            </w: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843DBE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843DBE" w:rsidRDefault="00FC23FE" w:rsidP="00FC23FE">
            <w:pPr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7278F">
              <w:rPr>
                <w:b/>
                <w:bCs/>
                <w:position w:val="0"/>
                <w:sz w:val="20"/>
                <w:szCs w:val="20"/>
              </w:rPr>
              <w:t xml:space="preserve">849 539,0   </w:t>
            </w:r>
            <w:r w:rsidRPr="00A93DA9">
              <w:rPr>
                <w:b/>
                <w:bCs/>
                <w:position w:val="0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A93DA9">
              <w:rPr>
                <w:b/>
                <w:bCs/>
                <w:position w:val="0"/>
                <w:sz w:val="20"/>
                <w:szCs w:val="20"/>
              </w:rPr>
              <w:t xml:space="preserve">742 472,0   </w:t>
            </w:r>
          </w:p>
        </w:tc>
        <w:tc>
          <w:tcPr>
            <w:tcW w:w="1276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668 775,4</w:t>
            </w:r>
          </w:p>
        </w:tc>
        <w:tc>
          <w:tcPr>
            <w:tcW w:w="740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 xml:space="preserve">Управление образования администрации Юргинского </w:t>
            </w:r>
            <w:r w:rsidRPr="00843DBE">
              <w:rPr>
                <w:sz w:val="20"/>
                <w:szCs w:val="20"/>
              </w:rPr>
              <w:lastRenderedPageBreak/>
              <w:t>муниципального округа (далее УО АЮМО)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(</w:t>
            </w:r>
            <w:r w:rsidRPr="00A93DA9">
              <w:rPr>
                <w:b/>
                <w:bCs/>
                <w:sz w:val="20"/>
                <w:szCs w:val="20"/>
              </w:rPr>
              <w:t>767 798,8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661 850,3</w:t>
            </w:r>
            <w:r w:rsidRPr="0053618F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594 155,9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07278F">
              <w:rPr>
                <w:b/>
                <w:position w:val="0"/>
                <w:sz w:val="20"/>
                <w:szCs w:val="20"/>
              </w:rPr>
              <w:t xml:space="preserve">300 209,5   </w:t>
            </w:r>
            <w:r w:rsidRPr="00A93DA9">
              <w:rPr>
                <w:b/>
                <w:position w:val="0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A93DA9">
              <w:rPr>
                <w:b/>
                <w:position w:val="0"/>
                <w:sz w:val="20"/>
                <w:szCs w:val="20"/>
              </w:rPr>
              <w:t xml:space="preserve">248 086,9   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249 940,</w:t>
            </w:r>
            <w:r>
              <w:rPr>
                <w:b/>
                <w:position w:val="0"/>
                <w:sz w:val="20"/>
                <w:szCs w:val="20"/>
              </w:rPr>
              <w:t>2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A93DA9">
              <w:rPr>
                <w:b/>
                <w:position w:val="0"/>
                <w:sz w:val="20"/>
                <w:szCs w:val="20"/>
              </w:rPr>
              <w:t>236 032,1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A93DA9">
              <w:rPr>
                <w:b/>
                <w:bCs/>
                <w:color w:val="000000"/>
                <w:sz w:val="20"/>
                <w:szCs w:val="20"/>
              </w:rPr>
              <w:t>204 578,9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53618F">
              <w:rPr>
                <w:b/>
                <w:position w:val="0"/>
                <w:sz w:val="20"/>
                <w:szCs w:val="20"/>
              </w:rPr>
              <w:t>212 104,1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 xml:space="preserve">федеральный бюджет 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88 896,9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</w:t>
            </w:r>
            <w:r>
              <w:rPr>
                <w:b/>
                <w:position w:val="0"/>
                <w:sz w:val="20"/>
                <w:szCs w:val="20"/>
              </w:rPr>
              <w:t>88 680,8</w:t>
            </w:r>
            <w:r w:rsidRPr="0053618F">
              <w:rPr>
                <w:b/>
                <w:position w:val="0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(38 335,8)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(37 585,1)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A93DA9">
              <w:rPr>
                <w:b/>
                <w:position w:val="0"/>
                <w:sz w:val="20"/>
                <w:szCs w:val="20"/>
              </w:rPr>
              <w:t xml:space="preserve">458 064,6   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A93DA9">
              <w:rPr>
                <w:b/>
                <w:position w:val="0"/>
                <w:sz w:val="20"/>
                <w:szCs w:val="20"/>
              </w:rPr>
              <w:t xml:space="preserve">452 507,7   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A93DA9">
              <w:rPr>
                <w:b/>
                <w:sz w:val="20"/>
                <w:szCs w:val="20"/>
              </w:rPr>
              <w:t xml:space="preserve">376 957,8   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A93DA9">
              <w:rPr>
                <w:b/>
                <w:position w:val="0"/>
                <w:sz w:val="20"/>
                <w:szCs w:val="20"/>
              </w:rPr>
              <w:t>441 438,0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A93DA9">
              <w:rPr>
                <w:b/>
                <w:position w:val="0"/>
                <w:sz w:val="20"/>
                <w:szCs w:val="20"/>
              </w:rPr>
              <w:t>417 460,6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>
              <w:rPr>
                <w:b/>
                <w:position w:val="0"/>
                <w:sz w:val="20"/>
                <w:szCs w:val="20"/>
              </w:rPr>
              <w:t>342 991,7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источники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53618F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A93DA9">
              <w:rPr>
                <w:b/>
                <w:position w:val="0"/>
                <w:sz w:val="20"/>
                <w:szCs w:val="20"/>
              </w:rPr>
              <w:t>1 647,9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A93DA9">
              <w:rPr>
                <w:b/>
                <w:position w:val="0"/>
                <w:sz w:val="20"/>
                <w:szCs w:val="20"/>
              </w:rPr>
              <w:t>1 475,0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3618F">
              <w:rPr>
                <w:b/>
                <w:sz w:val="20"/>
                <w:szCs w:val="20"/>
              </w:rPr>
              <w:t>(</w:t>
            </w:r>
            <w:r w:rsidRPr="00A93DA9">
              <w:rPr>
                <w:b/>
                <w:position w:val="0"/>
                <w:sz w:val="20"/>
                <w:szCs w:val="20"/>
              </w:rPr>
              <w:t>1 475,0</w:t>
            </w:r>
            <w:r w:rsidRPr="0053618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Подпрограмма 1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 w:val="restart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bCs/>
                <w:position w:val="0"/>
                <w:sz w:val="20"/>
                <w:szCs w:val="20"/>
              </w:rPr>
              <w:t>«Обеспечение деятельности учреждений общего и дополнительного образования для предоставления образовательных услуг»</w:t>
            </w: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602 246,2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40799A">
              <w:rPr>
                <w:b/>
                <w:bCs/>
                <w:position w:val="0"/>
                <w:sz w:val="20"/>
                <w:szCs w:val="20"/>
              </w:rPr>
              <w:t>569 155,8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40799A">
              <w:rPr>
                <w:b/>
                <w:bCs/>
                <w:position w:val="0"/>
                <w:sz w:val="20"/>
                <w:szCs w:val="20"/>
              </w:rPr>
              <w:t>578 949,5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color w:val="000000"/>
                <w:sz w:val="20"/>
                <w:szCs w:val="20"/>
              </w:rPr>
              <w:t>554 812,2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517 003,0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bCs/>
                <w:sz w:val="20"/>
                <w:szCs w:val="20"/>
              </w:rPr>
              <w:t>529 498,0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99A">
              <w:rPr>
                <w:b/>
                <w:bCs/>
                <w:color w:val="000000"/>
                <w:sz w:val="20"/>
                <w:szCs w:val="20"/>
              </w:rPr>
              <w:t>212</w:t>
            </w:r>
            <w:r>
              <w:rPr>
                <w:b/>
                <w:bCs/>
                <w:color w:val="000000"/>
                <w:sz w:val="20"/>
                <w:szCs w:val="20"/>
              </w:rPr>
              <w:t> 573,5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0799A">
              <w:rPr>
                <w:b/>
                <w:bCs/>
                <w:color w:val="000000"/>
                <w:sz w:val="20"/>
                <w:szCs w:val="20"/>
              </w:rPr>
              <w:t>188 238,7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198 032,4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167</w:t>
            </w:r>
            <w:r>
              <w:rPr>
                <w:b/>
                <w:position w:val="0"/>
                <w:sz w:val="20"/>
                <w:szCs w:val="20"/>
              </w:rPr>
              <w:t> 559,1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>
              <w:rPr>
                <w:b/>
                <w:position w:val="0"/>
                <w:sz w:val="20"/>
                <w:szCs w:val="20"/>
              </w:rPr>
              <w:t>157 520,3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170 398,5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40 869,2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39 509,4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40 653,1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38 335,8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37 585,1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>
              <w:rPr>
                <w:b/>
                <w:position w:val="0"/>
                <w:sz w:val="20"/>
                <w:szCs w:val="20"/>
              </w:rPr>
              <w:t>346 435,5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339 039,7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339 039,7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>
              <w:rPr>
                <w:b/>
                <w:position w:val="0"/>
                <w:sz w:val="20"/>
                <w:szCs w:val="20"/>
              </w:rPr>
              <w:t>344 952,1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319 671,9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320 039,4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>
              <w:rPr>
                <w:b/>
                <w:position w:val="0"/>
                <w:sz w:val="20"/>
                <w:szCs w:val="20"/>
              </w:rPr>
              <w:t>1 647,9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1 475,0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40799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40799A">
              <w:rPr>
                <w:b/>
                <w:sz w:val="20"/>
                <w:szCs w:val="20"/>
              </w:rPr>
              <w:t>(</w:t>
            </w:r>
            <w:r w:rsidRPr="0040799A">
              <w:rPr>
                <w:b/>
                <w:position w:val="0"/>
                <w:sz w:val="20"/>
                <w:szCs w:val="20"/>
              </w:rPr>
              <w:t>1 475,0</w:t>
            </w:r>
            <w:r w:rsidRPr="0040799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Мероприятие 1</w:t>
            </w:r>
            <w:r>
              <w:rPr>
                <w:b/>
                <w:sz w:val="20"/>
                <w:szCs w:val="20"/>
              </w:rPr>
              <w:t>.1.</w:t>
            </w: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 w:val="restart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843DBE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в подведомственных учреждениях</w:t>
            </w:r>
            <w:r>
              <w:rPr>
                <w:b/>
                <w:iCs/>
                <w:position w:val="0"/>
                <w:sz w:val="20"/>
                <w:szCs w:val="20"/>
              </w:rPr>
              <w:t>, в том числе:</w:t>
            </w: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C08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position w:val="0"/>
                <w:sz w:val="20"/>
                <w:szCs w:val="20"/>
              </w:rPr>
              <w:t>136 890,0</w:t>
            </w:r>
          </w:p>
        </w:tc>
        <w:tc>
          <w:tcPr>
            <w:tcW w:w="1276" w:type="dxa"/>
          </w:tcPr>
          <w:p w:rsidR="00FC23FE" w:rsidRPr="005C08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bCs/>
                <w:position w:val="0"/>
                <w:sz w:val="20"/>
                <w:szCs w:val="20"/>
              </w:rPr>
              <w:t>112 406,7</w:t>
            </w:r>
          </w:p>
        </w:tc>
        <w:tc>
          <w:tcPr>
            <w:tcW w:w="1276" w:type="dxa"/>
          </w:tcPr>
          <w:p w:rsidR="00FC23FE" w:rsidRPr="005C08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bCs/>
                <w:position w:val="0"/>
                <w:sz w:val="20"/>
                <w:szCs w:val="20"/>
              </w:rPr>
              <w:t>122 020,4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УО АЮМО</w:t>
            </w: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(утверждено</w:t>
            </w:r>
          </w:p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843DBE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C08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position w:val="0"/>
                <w:sz w:val="20"/>
                <w:szCs w:val="20"/>
              </w:rPr>
              <w:t>96 001,3</w:t>
            </w:r>
            <w:r w:rsidRPr="005C08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C08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sz w:val="20"/>
                <w:szCs w:val="20"/>
              </w:rPr>
              <w:t>(</w:t>
            </w:r>
            <w:r>
              <w:rPr>
                <w:b/>
                <w:bCs/>
                <w:position w:val="0"/>
                <w:sz w:val="20"/>
                <w:szCs w:val="20"/>
              </w:rPr>
              <w:t>85 763,8</w:t>
            </w:r>
            <w:r w:rsidRPr="005C08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C08F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C08FE">
              <w:rPr>
                <w:b/>
                <w:sz w:val="20"/>
                <w:szCs w:val="20"/>
              </w:rPr>
              <w:t>(</w:t>
            </w:r>
            <w:r w:rsidRPr="005C08FE">
              <w:rPr>
                <w:b/>
                <w:bCs/>
                <w:position w:val="0"/>
                <w:sz w:val="20"/>
                <w:szCs w:val="20"/>
              </w:rPr>
              <w:t>99 042,1</w:t>
            </w:r>
            <w:r w:rsidRPr="005C08F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53618F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843DBE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5361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843DB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bCs/>
                <w:position w:val="0"/>
                <w:sz w:val="20"/>
                <w:szCs w:val="20"/>
              </w:rPr>
              <w:t>136 890,0</w:t>
            </w: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bCs/>
                <w:position w:val="0"/>
                <w:sz w:val="20"/>
                <w:szCs w:val="20"/>
              </w:rPr>
              <w:t>112 406,7</w:t>
            </w: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bCs/>
                <w:position w:val="0"/>
                <w:sz w:val="20"/>
                <w:szCs w:val="20"/>
              </w:rPr>
              <w:t>122 020,4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sz w:val="20"/>
                <w:szCs w:val="20"/>
              </w:rPr>
              <w:t>(</w:t>
            </w:r>
            <w:r w:rsidRPr="00614A4F">
              <w:rPr>
                <w:bCs/>
                <w:position w:val="0"/>
                <w:sz w:val="20"/>
                <w:szCs w:val="20"/>
              </w:rPr>
              <w:t>96 001,3</w:t>
            </w:r>
            <w:r w:rsidRPr="00614A4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sz w:val="20"/>
                <w:szCs w:val="20"/>
              </w:rPr>
              <w:t>(</w:t>
            </w:r>
            <w:r w:rsidRPr="00614A4F">
              <w:rPr>
                <w:bCs/>
                <w:position w:val="0"/>
                <w:sz w:val="20"/>
                <w:szCs w:val="20"/>
              </w:rPr>
              <w:t>85 763,8</w:t>
            </w:r>
            <w:r w:rsidRPr="00614A4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sz w:val="20"/>
                <w:szCs w:val="20"/>
              </w:rPr>
              <w:t>(</w:t>
            </w:r>
            <w:r w:rsidRPr="00614A4F">
              <w:rPr>
                <w:bCs/>
                <w:position w:val="0"/>
                <w:sz w:val="20"/>
                <w:szCs w:val="20"/>
              </w:rPr>
              <w:t>99 042,1</w:t>
            </w:r>
            <w:r w:rsidRPr="00614A4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 xml:space="preserve">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sz w:val="20"/>
                <w:szCs w:val="20"/>
              </w:rPr>
              <w:br/>
              <w:t>(коммунальные услуги)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color w:val="000000"/>
                <w:sz w:val="20"/>
                <w:szCs w:val="20"/>
              </w:rPr>
              <w:t>72 227,4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color w:val="000000"/>
                <w:sz w:val="20"/>
                <w:szCs w:val="20"/>
              </w:rPr>
              <w:t>80 524,1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color w:val="000000"/>
                <w:sz w:val="20"/>
                <w:szCs w:val="20"/>
              </w:rPr>
              <w:t>90 915,0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Управление образования администрации Юргинского муниципального округа (далее УО АЮМО)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68 994,2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76 731,4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90 914,9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position w:val="0"/>
                <w:sz w:val="20"/>
                <w:szCs w:val="20"/>
              </w:rPr>
              <w:t>72 227,4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position w:val="0"/>
                <w:sz w:val="20"/>
                <w:szCs w:val="20"/>
              </w:rPr>
              <w:t>80 524,1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position w:val="0"/>
                <w:sz w:val="20"/>
                <w:szCs w:val="20"/>
              </w:rPr>
              <w:t>90 915,0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sz w:val="20"/>
                <w:szCs w:val="20"/>
              </w:rPr>
              <w:t>(</w:t>
            </w:r>
            <w:r w:rsidRPr="00614A4F">
              <w:rPr>
                <w:bCs/>
                <w:sz w:val="20"/>
                <w:szCs w:val="20"/>
              </w:rPr>
              <w:t>68 994,2</w:t>
            </w:r>
            <w:r w:rsidRPr="00614A4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sz w:val="20"/>
                <w:szCs w:val="20"/>
              </w:rPr>
              <w:t>(</w:t>
            </w:r>
            <w:r w:rsidRPr="00614A4F">
              <w:rPr>
                <w:bCs/>
                <w:sz w:val="20"/>
                <w:szCs w:val="20"/>
              </w:rPr>
              <w:t>76 731,4</w:t>
            </w:r>
            <w:r w:rsidRPr="00614A4F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614A4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sz w:val="20"/>
                <w:szCs w:val="20"/>
              </w:rPr>
              <w:t>(</w:t>
            </w:r>
            <w:r w:rsidRPr="00614A4F">
              <w:rPr>
                <w:bCs/>
                <w:sz w:val="20"/>
                <w:szCs w:val="20"/>
              </w:rPr>
              <w:t>90 914,9</w:t>
            </w:r>
            <w:r w:rsidRPr="00614A4F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sz w:val="20"/>
                <w:szCs w:val="20"/>
              </w:rPr>
              <w:br/>
              <w:t>(ремонтные работы)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42 500,0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10 400,0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9 000,0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9 715,0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1 740,9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2 096,0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42 500,0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10 400,0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9 000,0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14A4F">
              <w:rPr>
                <w:sz w:val="20"/>
                <w:szCs w:val="20"/>
              </w:rPr>
              <w:t>(9 715,0)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1 740,9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2 096,0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(продукты питания)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9E7F2A">
              <w:rPr>
                <w:b/>
                <w:bCs/>
                <w:color w:val="000000"/>
                <w:sz w:val="20"/>
                <w:szCs w:val="20"/>
              </w:rPr>
              <w:t xml:space="preserve">  2 014,4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1 749,0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1 853,9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9E7F2A">
              <w:rPr>
                <w:b/>
                <w:sz w:val="20"/>
                <w:szCs w:val="20"/>
              </w:rPr>
              <w:t>2 014,4</w:t>
            </w:r>
            <w:r w:rsidRPr="007135F8">
              <w:rPr>
                <w:b/>
                <w:sz w:val="20"/>
                <w:szCs w:val="20"/>
              </w:rPr>
              <w:t xml:space="preserve">)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582,3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431,8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9E7F2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9E7F2A">
              <w:rPr>
                <w:bCs/>
                <w:color w:val="000000"/>
                <w:sz w:val="20"/>
                <w:szCs w:val="20"/>
              </w:rPr>
              <w:t xml:space="preserve">  2 014,4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1 749,0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1 853,9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9E7F2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9E7F2A">
              <w:rPr>
                <w:sz w:val="20"/>
                <w:szCs w:val="20"/>
              </w:rPr>
              <w:t xml:space="preserve">(2 014,4)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582,3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431,8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(ГСМ)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9E7F2A">
              <w:rPr>
                <w:b/>
                <w:bCs/>
                <w:sz w:val="20"/>
                <w:szCs w:val="20"/>
              </w:rPr>
              <w:t>7 784,9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2 696,8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1 886,4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8 100,0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9E7F2A">
              <w:rPr>
                <w:sz w:val="20"/>
                <w:szCs w:val="20"/>
              </w:rPr>
              <w:t>(7 784,9)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2 696,8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1 886,4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1.1.5.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1 608,2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567,6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421,1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9E7F2A">
              <w:rPr>
                <w:b/>
                <w:bCs/>
                <w:position w:val="0"/>
                <w:sz w:val="20"/>
                <w:szCs w:val="20"/>
              </w:rPr>
              <w:t>1 562,0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567,6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421,1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1 608,2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567,6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421,1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9E7F2A">
              <w:rPr>
                <w:sz w:val="20"/>
                <w:szCs w:val="20"/>
              </w:rPr>
              <w:t>(1 562,0)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567,6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421,1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lastRenderedPageBreak/>
              <w:t>Мероприятие 1.1.6.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В том числе обеспечение деятельности по оказанию услуг подведомственных учреждений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(прочее)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10 440,0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11 066,0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11 730,4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9E7F2A">
              <w:rPr>
                <w:b/>
                <w:bCs/>
                <w:position w:val="0"/>
                <w:sz w:val="20"/>
                <w:szCs w:val="20"/>
              </w:rPr>
              <w:t>5 930,8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3 444,8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3 291,9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10 440,0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11 066,0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11 730,4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9E7F2A">
              <w:rPr>
                <w:sz w:val="20"/>
                <w:szCs w:val="20"/>
              </w:rPr>
              <w:t>(5 930,8)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3 444,8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3 291,9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в подведомственных учреждениях дополнительного образования,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1 955,6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2 155,1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2 355,1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9E7F2A">
              <w:rPr>
                <w:b/>
                <w:bCs/>
                <w:position w:val="0"/>
                <w:sz w:val="20"/>
                <w:szCs w:val="20"/>
              </w:rPr>
              <w:t>1 745,9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1 520,6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1 585,1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1 955,6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2 155,1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2 355,1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4398E">
              <w:rPr>
                <w:sz w:val="20"/>
                <w:szCs w:val="20"/>
              </w:rPr>
              <w:t>(1 745,9)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1 520,6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1 585,1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(коммунальные услуги)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1 072,3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1 203,9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1 351,5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34398E">
              <w:rPr>
                <w:b/>
                <w:bCs/>
                <w:position w:val="0"/>
                <w:sz w:val="20"/>
                <w:szCs w:val="20"/>
              </w:rPr>
              <w:t>1 050,4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1 203,9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1 351,5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2051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20510">
              <w:rPr>
                <w:bCs/>
                <w:position w:val="0"/>
                <w:sz w:val="20"/>
                <w:szCs w:val="20"/>
              </w:rPr>
              <w:t>1 072,3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1 203,9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1 351,5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2051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20510">
              <w:rPr>
                <w:sz w:val="20"/>
                <w:szCs w:val="20"/>
              </w:rPr>
              <w:t>(</w:t>
            </w:r>
            <w:r w:rsidRPr="00520510">
              <w:rPr>
                <w:bCs/>
                <w:position w:val="0"/>
                <w:sz w:val="20"/>
                <w:szCs w:val="20"/>
              </w:rPr>
              <w:t>1 050,4</w:t>
            </w:r>
            <w:r w:rsidRPr="00520510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1 203,9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1 351,5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120,5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27,9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34398E">
              <w:rPr>
                <w:b/>
                <w:bCs/>
                <w:position w:val="0"/>
                <w:sz w:val="20"/>
                <w:szCs w:val="20"/>
              </w:rPr>
              <w:t>118,8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(27,9)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120,5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27,9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4398E">
              <w:rPr>
                <w:sz w:val="20"/>
                <w:szCs w:val="20"/>
              </w:rPr>
              <w:t>(118,8)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(27,9)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 (прочее)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462,8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411,2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275,7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34398E">
              <w:rPr>
                <w:b/>
                <w:bCs/>
                <w:position w:val="0"/>
                <w:sz w:val="20"/>
                <w:szCs w:val="20"/>
              </w:rPr>
              <w:t>405,3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110,2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462,8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411,2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275,7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4398E">
              <w:rPr>
                <w:sz w:val="20"/>
                <w:szCs w:val="20"/>
              </w:rPr>
              <w:t>(405,3)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110,2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дополнительного образования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(ремонтные работы)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700,0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171,4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166,5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163,0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700,0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171,4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166,5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163,0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(в части заработной платы) подведомственных учреждениях дополнительного образования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28 870,3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34398E">
              <w:rPr>
                <w:b/>
                <w:bCs/>
                <w:position w:val="0"/>
                <w:sz w:val="20"/>
                <w:szCs w:val="20"/>
              </w:rPr>
              <w:t>1 647,9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1 475,0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1 475,0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2 368,0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4398E">
              <w:rPr>
                <w:sz w:val="20"/>
                <w:szCs w:val="20"/>
              </w:rPr>
              <w:t>(1 647,9)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1 475,0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1 475,0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Мероприятия по обеспечению доступности дошкольного образования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34398E">
              <w:rPr>
                <w:b/>
                <w:bCs/>
                <w:position w:val="0"/>
                <w:sz w:val="20"/>
                <w:szCs w:val="20"/>
              </w:rPr>
              <w:t>89,1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171,0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120,0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34398E">
              <w:rPr>
                <w:sz w:val="20"/>
                <w:szCs w:val="20"/>
              </w:rPr>
              <w:t>(89,1)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1.6.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организациях (в части выплаты заработной платы)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9670D">
              <w:rPr>
                <w:b/>
                <w:bCs/>
                <w:position w:val="0"/>
                <w:sz w:val="20"/>
                <w:szCs w:val="20"/>
              </w:rPr>
              <w:t xml:space="preserve">  340 394,9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09670D">
              <w:rPr>
                <w:b/>
                <w:bCs/>
                <w:position w:val="0"/>
                <w:sz w:val="20"/>
                <w:szCs w:val="20"/>
              </w:rPr>
              <w:t>340 394,9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9670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9670D">
              <w:rPr>
                <w:bCs/>
                <w:position w:val="0"/>
                <w:sz w:val="20"/>
                <w:szCs w:val="20"/>
              </w:rPr>
              <w:t xml:space="preserve">  340 394,9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332 084,0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9670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9670D">
              <w:rPr>
                <w:sz w:val="20"/>
                <w:szCs w:val="20"/>
              </w:rPr>
              <w:t>(</w:t>
            </w:r>
            <w:r w:rsidRPr="0009670D">
              <w:rPr>
                <w:bCs/>
                <w:position w:val="0"/>
                <w:sz w:val="20"/>
                <w:szCs w:val="20"/>
              </w:rPr>
              <w:t>340 394,9</w:t>
            </w:r>
            <w:r w:rsidRPr="0009670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314 659,9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1.7.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(учебные расходы)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09670D">
              <w:rPr>
                <w:b/>
                <w:bCs/>
                <w:position w:val="0"/>
                <w:sz w:val="20"/>
                <w:szCs w:val="20"/>
              </w:rPr>
              <w:t>1 279,9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2 624,8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9670D">
              <w:rPr>
                <w:sz w:val="20"/>
                <w:szCs w:val="20"/>
              </w:rPr>
              <w:t>(1 279,9)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1 354,8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1.8.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(повышение квалификации)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bCs/>
                <w:position w:val="0"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>
              <w:rPr>
                <w:b/>
                <w:bCs/>
                <w:position w:val="0"/>
                <w:sz w:val="20"/>
                <w:szCs w:val="20"/>
              </w:rPr>
              <w:t>7,2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(51,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(51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suppressAutoHyphens w:val="0"/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Cs/>
                <w:position w:val="0"/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101,8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9670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9670D">
              <w:rPr>
                <w:sz w:val="20"/>
                <w:szCs w:val="20"/>
              </w:rPr>
              <w:t>(</w:t>
            </w:r>
            <w:r w:rsidRPr="0009670D">
              <w:rPr>
                <w:bCs/>
                <w:position w:val="0"/>
                <w:sz w:val="20"/>
                <w:szCs w:val="20"/>
              </w:rPr>
              <w:t>7,2</w:t>
            </w:r>
            <w:r w:rsidRPr="0009670D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(51,</w:t>
            </w:r>
            <w:r w:rsidRPr="007135F8">
              <w:rPr>
                <w:bCs/>
                <w:position w:val="0"/>
                <w:sz w:val="20"/>
                <w:szCs w:val="20"/>
              </w:rPr>
              <w:t>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(51</w:t>
            </w:r>
            <w:r w:rsidRPr="007135F8">
              <w:rPr>
                <w:bCs/>
                <w:position w:val="0"/>
                <w:sz w:val="20"/>
                <w:szCs w:val="20"/>
              </w:rPr>
              <w:t>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1.9.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в рамках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социального заказа, обеспечение муниципальных услуг в социальной сфере дополнительного образования детей в рамках социального заказа,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5 905,8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5 532,4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rPr>
          <w:trHeight w:val="191"/>
        </w:trPr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1.9.1.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прочему персоналу)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590,6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1.9.2.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заказа (в части выплаты заработной платы педагогическим работникам)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5 315,2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4 941,8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1.10.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(оплата услуг аутсорсинга)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34 302,3)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34 302,3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34 302,3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34 302,3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34 302,3)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34 302,3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rPr>
          <w:trHeight w:val="64"/>
        </w:trPr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7135F8">
              <w:rPr>
                <w:sz w:val="14"/>
                <w:szCs w:val="14"/>
              </w:rPr>
              <w:t xml:space="preserve">Постановление Правительства Кемеровской области - Кузбасса от 31.08.2020г. №528 «Об обеспечении выплат ежемесячного денежного вознаграждения за классное руководство педагогическим работникам государственных образовательных организаций Кемеровской области – Кузбасса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а также за классное руководство (кураторство) педагогическим работникам государственных образовательных организаций Кемеровской области – Кузбасса, реализующих образовательные программы среднего профессионального </w:t>
            </w:r>
            <w:r w:rsidRPr="007135F8">
              <w:rPr>
                <w:sz w:val="14"/>
                <w:szCs w:val="14"/>
              </w:rPr>
              <w:lastRenderedPageBreak/>
              <w:t>образования, в том числе программы профессионального обучения для лиц с ограниченными возможностями здоровья»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lastRenderedPageBreak/>
              <w:t>29 654,4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29 654,4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-2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Постановление Правительства Кемеровской области – Кузбасса от 31.08.2020 №529 «О предоставлении и распределении субсидий местным бюджетам из областного бюджета на организацию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10 348,6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9 812,0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9 812,0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10 132,4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8 390,9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7 971,4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8 018,1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6 868,4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6 868,4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(7 802,0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(5 957,5)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(5 181,4)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2 330,5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2 943,6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2 943,6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(2 330,4)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(2 433,4)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(2 790,0)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двухразовым бесплатным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878,5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878,5)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292,4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204,6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878,5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878,5)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292,4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204,6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Развитие единого образовательного пространства, повышение качества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образовательных результатов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Подготовка к капитальному ремонту образовательных организаций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09670D">
              <w:rPr>
                <w:b/>
                <w:bCs/>
                <w:sz w:val="20"/>
                <w:szCs w:val="20"/>
              </w:rPr>
              <w:t>139,3</w:t>
            </w:r>
            <w:r w:rsidRPr="007135F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1 198,5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838,4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3 600,0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3 600,0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9670D">
              <w:rPr>
                <w:sz w:val="20"/>
                <w:szCs w:val="20"/>
              </w:rPr>
              <w:t>(139,3)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1 198,5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838,4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1.16.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капитальному ремонту и оснащению общеобразовательных организаций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1.17.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1.17.1.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Оснащение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1.18.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 xml:space="preserve">Создание новых мест в 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lastRenderedPageBreak/>
              <w:t>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1.19.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Предоставление членам семей участников специальной военной операции, указанным в пп.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5-11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650,0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336,6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(650,0)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(335,8)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336,6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336,6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(650,0)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(335,8)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(335,8)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1.20.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</w:t>
            </w:r>
            <w:r w:rsidRPr="007135F8">
              <w:rPr>
                <w:b/>
                <w:position w:val="0"/>
                <w:sz w:val="20"/>
                <w:szCs w:val="20"/>
              </w:rPr>
              <w:lastRenderedPageBreak/>
              <w:t>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lastRenderedPageBreak/>
              <w:t>расчетная</w:t>
            </w:r>
          </w:p>
        </w:tc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Постановление Правительства Кемеровской области-Кузбасса от 28.11.2023 № 784 «Об утверждении государственной </w:t>
            </w:r>
            <w:r w:rsidRPr="007135F8">
              <w:rPr>
                <w:sz w:val="20"/>
                <w:szCs w:val="20"/>
              </w:rPr>
              <w:lastRenderedPageBreak/>
              <w:t>программы Кемеровской области - Кузбасса «Развитие системы образования Кузбасса»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lastRenderedPageBreak/>
              <w:t>1 975,3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2 380,6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2 380,6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1 975,3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2 005,2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2 041,5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1 876,5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1 666,4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1 666,4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(1 876,5)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(1 403,7)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(1 429,1)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98,8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714,2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714,2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(98,8)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(601,5)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(612,4)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Постановление Правительства Кемеровской области – Кузбасса от 29.08.2024 № 572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1 320,2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1 320,2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1 320,2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1.22.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234,7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236211">
              <w:rPr>
                <w:b/>
                <w:bCs/>
                <w:sz w:val="20"/>
                <w:szCs w:val="20"/>
              </w:rPr>
              <w:t>190,9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234,7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236211">
              <w:rPr>
                <w:sz w:val="20"/>
                <w:szCs w:val="20"/>
              </w:rPr>
              <w:t>(190,9)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234,7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Подпрограмма 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«Развитие одаренности и творчества участников образовательного процесса в Юргинском муниципальном округе»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3 270,0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3 120,0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126EAE">
              <w:rPr>
                <w:b/>
                <w:bCs/>
                <w:sz w:val="20"/>
                <w:szCs w:val="20"/>
              </w:rPr>
              <w:t>2 533,7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(1 211,6)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(812,7)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3 606,0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3 270,0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3 120,0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126EAE">
              <w:rPr>
                <w:b/>
                <w:bCs/>
                <w:sz w:val="20"/>
                <w:szCs w:val="20"/>
              </w:rPr>
              <w:t>2 533,7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(1 211,6)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(812,7)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>Обеспечение и развитие конкурсного движения среди образовательных учреждений и работников образования,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126EAE">
              <w:rPr>
                <w:b/>
                <w:bCs/>
                <w:sz w:val="20"/>
                <w:szCs w:val="20"/>
              </w:rPr>
              <w:t>157,7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159,7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126EAE">
              <w:rPr>
                <w:sz w:val="20"/>
                <w:szCs w:val="20"/>
              </w:rPr>
              <w:t>(157,7)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159,7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2.1.1.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в рамках конкурсного движения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392,0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477,2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498,0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</w:rPr>
              <w:t>154,4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157,1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114,6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392,0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477,2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498,0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5619C9">
              <w:rPr>
                <w:bCs/>
                <w:sz w:val="20"/>
                <w:szCs w:val="20"/>
              </w:rPr>
              <w:t>154,4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157,1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114,6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2.1.2.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социальной поддержке населения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3,3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(2,6)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(1,8)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5619C9">
              <w:rPr>
                <w:sz w:val="20"/>
                <w:szCs w:val="20"/>
              </w:rPr>
              <w:t>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(2,6)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(1,8)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поддержки одаренных детей,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932,0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932,0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2.2.1.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поддержке одаренных детей,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2 000,0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(932,0)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(652,0)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2 430,0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(932,0)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(652,0)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2.2.1.1.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Проведение процедуры независимой оценки качества образования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2.2.1.2.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Проведение ГИА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932,0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2 400,0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2 000,0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932,0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652,0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2.2.1.3.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Проведение международных сопоставительных исследований качества образования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</w:t>
            </w:r>
            <w:r w:rsidRPr="007135F8">
              <w:rPr>
                <w:bCs/>
                <w:sz w:val="20"/>
                <w:szCs w:val="20"/>
              </w:rPr>
              <w:t>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2.2.2.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социальной поддержке населения за счет безвозмездных поступлений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sz w:val="20"/>
                <w:szCs w:val="20"/>
              </w:rPr>
              <w:t>Реализация мероприятий по развитию школьных медиацентров, театров, и музеев,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190,0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376,0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(119,9)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(44,3)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360,0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 xml:space="preserve">190,0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(119,9)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(44,3)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2.3.1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школьных музеев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2.3.2.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школьных театров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20,0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26,0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 xml:space="preserve">20,0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26,0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(4,7)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2.3.3.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школьных медиацентров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(30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(99,9)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(34,9)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(30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(99,9)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(34,9)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ind w:left="0" w:hanging="2"/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«Социальные гарантии в системе образования»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20 640,8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20 640,8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19 430,9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E6E43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E6E43">
              <w:rPr>
                <w:b/>
                <w:sz w:val="20"/>
                <w:szCs w:val="20"/>
              </w:rPr>
              <w:t>(</w:t>
            </w:r>
            <w:r w:rsidRPr="00CE6E43">
              <w:rPr>
                <w:b/>
                <w:bCs/>
                <w:sz w:val="20"/>
                <w:szCs w:val="20"/>
              </w:rPr>
              <w:t>15 195,1</w:t>
            </w:r>
            <w:r w:rsidRPr="00CE6E4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19 143,9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19 143,9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80,0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60,2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64,2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64,2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20 560,8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20 560,8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19 350,9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5619C9">
              <w:rPr>
                <w:b/>
                <w:bCs/>
                <w:sz w:val="20"/>
                <w:szCs w:val="20"/>
              </w:rPr>
              <w:t>15 134,9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19 079,7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19 079,7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412,0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5619C9">
              <w:rPr>
                <w:b/>
                <w:bCs/>
                <w:sz w:val="20"/>
                <w:szCs w:val="20"/>
              </w:rPr>
              <w:t>276,6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733,4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412,0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619C9">
              <w:rPr>
                <w:sz w:val="20"/>
                <w:szCs w:val="20"/>
              </w:rPr>
              <w:t>(276,6)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412,0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304,0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2717A3">
              <w:rPr>
                <w:b/>
                <w:bCs/>
                <w:sz w:val="20"/>
                <w:szCs w:val="20"/>
              </w:rPr>
              <w:t>245,7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304,0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2717A3">
              <w:rPr>
                <w:sz w:val="20"/>
                <w:szCs w:val="20"/>
              </w:rPr>
              <w:t>(245,7)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304,0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зачисления денежных средств для детей-сирот и детей, оставшихся без попечения родителей, на специальные накопительные банковские счета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position w:val="0"/>
                <w:sz w:val="20"/>
                <w:szCs w:val="20"/>
              </w:rPr>
              <w:t>140,0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position w:val="0"/>
                <w:sz w:val="20"/>
                <w:szCs w:val="20"/>
              </w:rPr>
              <w:t>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"О ежемесячной денежной выплате отдельным категориям граждан, воспитывающих детей в возрасте от 1,5 до 7 лет"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"О некоторых вопросах в сфере опеки и попечительства несовершеннолетних"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17 788,9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2717A3">
              <w:rPr>
                <w:b/>
                <w:bCs/>
                <w:sz w:val="20"/>
                <w:szCs w:val="20"/>
              </w:rPr>
              <w:t>14 037,8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18 677,4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17 788,9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2717A3">
              <w:rPr>
                <w:sz w:val="20"/>
                <w:szCs w:val="20"/>
              </w:rPr>
              <w:t>(14 037,8)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17 788,9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3.6.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"О предоставлении меры социальной поддержки гражданам, усыновившим (удочерившим) детей-сирот и детей, оставшихся без попечения родителей"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АЮМО)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3.7.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3.8.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Адресная социальная поддержка участников образовательного процесса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1)Постановление Правительства Кемеровской области - Кузбасса от 28.11.2023 №784 «Об утверждении государственной программы Кемеровской области - Кузбасса «Развитие системы образования Кузбасса»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2)Постановление Правительства Кемеровской области - Кузбасса от 30.06.2020 №377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736,0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585,0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589,0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589,0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(60,2)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(64,2)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(64,2)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656,0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656,0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(524,8)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(524,8)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(524,8)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Подпрограмма 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"Обеспечение реализации муниципальной программы"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6A1578">
              <w:rPr>
                <w:b/>
                <w:bCs/>
                <w:sz w:val="20"/>
                <w:szCs w:val="20"/>
              </w:rPr>
              <w:t xml:space="preserve">37 907,6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37 255,2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37 636,5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2717A3">
              <w:rPr>
                <w:b/>
                <w:bCs/>
                <w:sz w:val="20"/>
                <w:szCs w:val="20"/>
              </w:rPr>
              <w:t>34 803,5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33 331,4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33 346,5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6A1578">
              <w:rPr>
                <w:b/>
                <w:sz w:val="20"/>
                <w:szCs w:val="20"/>
              </w:rPr>
              <w:t xml:space="preserve">33 498,1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32 845,7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33 227,0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2717A3">
              <w:rPr>
                <w:b/>
                <w:sz w:val="20"/>
                <w:szCs w:val="20"/>
              </w:rPr>
              <w:t>32 410,8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(31 163,5)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(31 178,6)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(2 392,7)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(2 167,9)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(2 167,9)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27 389,4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27 389,4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27 163,8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A1578">
              <w:rPr>
                <w:b/>
                <w:bCs/>
                <w:sz w:val="20"/>
                <w:szCs w:val="20"/>
              </w:rPr>
              <w:t xml:space="preserve">3 216,5      </w:t>
            </w:r>
            <w:r w:rsidRPr="00572FED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2 568,3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2 914,2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FD35EB">
              <w:rPr>
                <w:b/>
                <w:bCs/>
                <w:sz w:val="20"/>
                <w:szCs w:val="20"/>
              </w:rPr>
              <w:t>2 482,5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1 172,8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1 188,8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6A1578">
              <w:rPr>
                <w:b/>
                <w:bCs/>
                <w:sz w:val="20"/>
                <w:szCs w:val="20"/>
              </w:rPr>
              <w:t xml:space="preserve">3 216,5   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bCs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2 568,3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2 914,2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FD35EB">
              <w:rPr>
                <w:b/>
                <w:bCs/>
                <w:sz w:val="20"/>
                <w:szCs w:val="20"/>
              </w:rPr>
              <w:t>2 482,5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1 172,8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1 188,8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4.2.1.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(коммунальные услуги)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835,4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FD35EB">
              <w:rPr>
                <w:b/>
                <w:bCs/>
                <w:sz w:val="20"/>
                <w:szCs w:val="20"/>
              </w:rPr>
              <w:t>767,6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856,1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835,4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FD35EB">
              <w:rPr>
                <w:sz w:val="20"/>
                <w:szCs w:val="20"/>
              </w:rPr>
              <w:t>(767,6)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856,1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4.2.2.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FD35EB">
              <w:rPr>
                <w:b/>
                <w:bCs/>
                <w:sz w:val="20"/>
                <w:szCs w:val="20"/>
              </w:rPr>
              <w:t>99,2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765,4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FD35EB">
              <w:rPr>
                <w:sz w:val="20"/>
                <w:szCs w:val="20"/>
              </w:rPr>
              <w:t>(99,2)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51,8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4.2.3.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iCs/>
                <w:position w:val="0"/>
                <w:sz w:val="20"/>
                <w:szCs w:val="20"/>
              </w:rPr>
              <w:t>Обеспечение деятельности по оказанию услуг прочих учреждений образования (прочее)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572FED">
              <w:rPr>
                <w:b/>
                <w:bCs/>
                <w:sz w:val="20"/>
                <w:szCs w:val="20"/>
              </w:rPr>
              <w:t xml:space="preserve">  1 615,7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572FED">
              <w:rPr>
                <w:b/>
                <w:bCs/>
                <w:sz w:val="20"/>
                <w:szCs w:val="20"/>
              </w:rPr>
              <w:t>1 615,7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264,9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181,2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72FE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72FED">
              <w:rPr>
                <w:bCs/>
                <w:sz w:val="20"/>
                <w:szCs w:val="20"/>
              </w:rPr>
              <w:t xml:space="preserve">  1 615,7</w:t>
            </w:r>
          </w:p>
        </w:tc>
        <w:tc>
          <w:tcPr>
            <w:tcW w:w="1276" w:type="dxa"/>
          </w:tcPr>
          <w:p w:rsidR="00FC23FE" w:rsidRPr="00572FE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72FED">
              <w:rPr>
                <w:bCs/>
                <w:sz w:val="20"/>
                <w:szCs w:val="20"/>
              </w:rPr>
              <w:t>856,1</w:t>
            </w:r>
          </w:p>
        </w:tc>
        <w:tc>
          <w:tcPr>
            <w:tcW w:w="1276" w:type="dxa"/>
          </w:tcPr>
          <w:p w:rsidR="00FC23FE" w:rsidRPr="00572FE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72FED">
              <w:rPr>
                <w:bCs/>
                <w:sz w:val="20"/>
                <w:szCs w:val="20"/>
              </w:rPr>
              <w:t>971,4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572FE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72FED">
              <w:rPr>
                <w:sz w:val="20"/>
                <w:szCs w:val="20"/>
              </w:rPr>
              <w:t>(</w:t>
            </w:r>
            <w:r w:rsidRPr="00572FED">
              <w:rPr>
                <w:bCs/>
                <w:sz w:val="20"/>
                <w:szCs w:val="20"/>
              </w:rPr>
              <w:t>1 615,7</w:t>
            </w:r>
            <w:r w:rsidRPr="00572F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72FE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72FED">
              <w:rPr>
                <w:sz w:val="20"/>
                <w:szCs w:val="20"/>
              </w:rPr>
              <w:t>(</w:t>
            </w:r>
            <w:r w:rsidRPr="00572FED">
              <w:rPr>
                <w:bCs/>
                <w:sz w:val="20"/>
                <w:szCs w:val="20"/>
              </w:rPr>
              <w:t>264,9</w:t>
            </w:r>
            <w:r w:rsidRPr="00572FED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572FED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72FED">
              <w:rPr>
                <w:sz w:val="20"/>
                <w:szCs w:val="20"/>
              </w:rPr>
              <w:t>(</w:t>
            </w:r>
            <w:r w:rsidRPr="00572FED">
              <w:rPr>
                <w:bCs/>
                <w:sz w:val="20"/>
                <w:szCs w:val="20"/>
              </w:rPr>
              <w:t>181,2</w:t>
            </w:r>
            <w:r w:rsidRPr="00572FED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деятельности органов муниципальной власти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2 518,8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2 514,6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2 550,0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572FED">
              <w:rPr>
                <w:b/>
                <w:bCs/>
                <w:sz w:val="20"/>
                <w:szCs w:val="20"/>
              </w:rPr>
              <w:t>2 391,1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2 453,5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2 452,6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2 518,8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2 514,6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2 550,0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572FED">
              <w:rPr>
                <w:sz w:val="20"/>
                <w:szCs w:val="20"/>
              </w:rPr>
              <w:t>(2 391,1)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2 453,5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2 452,6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за счет платных услуг и безвозмездных поступлений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2 392,7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4 409,5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2 392,7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2 167,9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4.6.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Обеспечение персонифицированного финансирования дополнительного образования детей в рамках социального заказа, обеспечение муниципальных услуг в социальной сфере дополнительного образования детей в рамках социального заказа (в части выплаты заработной платы педагогическим работникам)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373,4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373,4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373,4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32 478,1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22 070,1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16 220,5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D05F62">
              <w:rPr>
                <w:b/>
                <w:bCs/>
                <w:sz w:val="20"/>
                <w:szCs w:val="20"/>
              </w:rPr>
              <w:t>13 263,5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3 956,6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878,1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20 617,6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10 209,6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4 360,0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D05F62">
              <w:rPr>
                <w:b/>
                <w:sz w:val="20"/>
                <w:szCs w:val="20"/>
              </w:rPr>
              <w:t>7 279,9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(3 460,2)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(878,1)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11 860,5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(5 983,6)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(496,4)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пожарной и антитеррористической безопасности,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20 250,7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9 842,7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3 993,1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D05F62">
              <w:rPr>
                <w:b/>
                <w:bCs/>
                <w:sz w:val="20"/>
                <w:szCs w:val="20"/>
              </w:rPr>
              <w:t>7 094,8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3 444,9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878,1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20 250,7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9 842,7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3 993,1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05F62">
              <w:rPr>
                <w:sz w:val="20"/>
                <w:szCs w:val="20"/>
              </w:rPr>
              <w:t>(7 094,8)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3 444,9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878,1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первичными средствами пожаротушения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(35,0)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(85,0)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(35,0)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Приведение состояния электропроводки в соответствие с установленными требованиями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3 595,7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3 000,0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(300,0)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3 595,7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3 000,0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(1 000,0)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(300,0)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Приведение в соответствие с установленными требованиями путей эвакуации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1 000,0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1 000,0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1 000,0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700,0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Огнезащитная пропитка чердачных помещений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91A92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91A92">
              <w:rPr>
                <w:b/>
                <w:sz w:val="20"/>
                <w:szCs w:val="20"/>
              </w:rPr>
              <w:t>(1</w:t>
            </w:r>
            <w:r w:rsidRPr="00791A92">
              <w:rPr>
                <w:b/>
                <w:bCs/>
                <w:sz w:val="20"/>
                <w:szCs w:val="20"/>
              </w:rPr>
              <w:t>00,0</w:t>
            </w:r>
            <w:r w:rsidRPr="00791A9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</w:t>
            </w:r>
            <w:r w:rsidRPr="007135F8">
              <w:rPr>
                <w:bCs/>
                <w:sz w:val="20"/>
                <w:szCs w:val="20"/>
              </w:rPr>
              <w:t>00,0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автоматической пожарной сигнализацией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15 000,0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5 582,7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 xml:space="preserve">223,1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D05F62">
              <w:rPr>
                <w:b/>
                <w:bCs/>
                <w:sz w:val="20"/>
                <w:szCs w:val="20"/>
              </w:rPr>
              <w:t>4 449,8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1 399,9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223,1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15 000,0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5 582,7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 xml:space="preserve">223,1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D05F62">
              <w:rPr>
                <w:sz w:val="20"/>
                <w:szCs w:val="20"/>
              </w:rPr>
              <w:t>(4 449,8)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1 399,9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223,1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5.1.6.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Оборудование ОО кнопками пожарного мониторинга и вывод сигнала на пульт пожарной охраны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91A92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91A92">
              <w:rPr>
                <w:b/>
                <w:sz w:val="20"/>
                <w:szCs w:val="20"/>
              </w:rPr>
              <w:t>(1</w:t>
            </w:r>
            <w:r w:rsidRPr="00791A92">
              <w:rPr>
                <w:b/>
                <w:bCs/>
                <w:sz w:val="20"/>
                <w:szCs w:val="20"/>
              </w:rPr>
              <w:t>0,0</w:t>
            </w:r>
            <w:r w:rsidRPr="00791A9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5.1.7.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Организация обучения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области- Кузбасса, в том числе: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1)Постановление Правительства Кемеровской области - Кузбасса от 23.10.2023 №692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2) Постановление Правительства Кемеровской области - Кузбасса от 30.06.2020 №377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4 122,5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340,3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(123,7)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(3 998,8)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(330,1)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5.2.1.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position w:val="0"/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8 151,6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4 122,5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340,3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 xml:space="preserve">244,6                                                                     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(123,7)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(10,2)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7 907,0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(3 998,8)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(330,1)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– Кузбасса,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1)Постановление Правительства Кемеровской области - Кузбасса от 23.10.2023 №692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2) Постановление Правительства Кемеровской области - Кузбасса от 30.06.2020 №377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2 046,2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122,3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3 953,5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1 984,8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166,3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5.3.1.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области- Кузбасса,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4 075,8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2 046,2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171,4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122,3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122,3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(61,4)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(5,1)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3 953,5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3 953,5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(1 984,8)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(166,3)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5.3.1.1.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Из них 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6.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«Об организации отдыха, оздоровления и занятости детей»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11 591,6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10 258,3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10 432,9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ED7C6A">
              <w:rPr>
                <w:b/>
                <w:bCs/>
                <w:sz w:val="20"/>
                <w:szCs w:val="20"/>
              </w:rPr>
              <w:t>9 061,9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9 665,8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9 840,4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9 294,4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7 961,1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8 135,7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ED7C6A">
              <w:rPr>
                <w:sz w:val="20"/>
                <w:szCs w:val="20"/>
              </w:rPr>
              <w:t>8 109,6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(7 961,1)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(8 135,7)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(952,3)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rPr>
          <w:trHeight w:val="82"/>
        </w:trPr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3 918,1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3 918,1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3 918,1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4 506,2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3 872,9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4 047,5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ED7C6A">
              <w:rPr>
                <w:b/>
                <w:bCs/>
                <w:sz w:val="20"/>
                <w:szCs w:val="20"/>
              </w:rPr>
              <w:t>3 321,4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3 872,9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4 047,5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4 506,2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3 872,9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4 047,5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D7C6A">
              <w:rPr>
                <w:sz w:val="20"/>
                <w:szCs w:val="20"/>
              </w:rPr>
              <w:t>(3 321,4)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3 872,9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4 047,5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(коммунальные услуги)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3 191,8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3 539,9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3 931,0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D7C6A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D7C6A">
              <w:rPr>
                <w:sz w:val="20"/>
                <w:szCs w:val="20"/>
              </w:rPr>
              <w:t>(</w:t>
            </w:r>
            <w:r w:rsidRPr="00ED7C6A">
              <w:rPr>
                <w:b/>
                <w:bCs/>
                <w:sz w:val="20"/>
                <w:szCs w:val="20"/>
              </w:rPr>
              <w:t>2 760,8</w:t>
            </w:r>
            <w:r w:rsidRPr="00ED7C6A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3 539,9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3 931,0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3 191,8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3 539,9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3 931,0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D7C6A">
              <w:rPr>
                <w:sz w:val="20"/>
                <w:szCs w:val="20"/>
              </w:rPr>
              <w:t>(2 760,8)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3 539,9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3 931,0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(медицинские осмотры работников)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23,3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ED7C6A">
              <w:rPr>
                <w:b/>
                <w:bCs/>
                <w:sz w:val="20"/>
                <w:szCs w:val="20"/>
              </w:rPr>
              <w:t>122,0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180,0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33,3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23,3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D7C6A">
              <w:rPr>
                <w:sz w:val="20"/>
                <w:szCs w:val="20"/>
              </w:rPr>
              <w:t>(122,0)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23,3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(прочее)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433,5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433,5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(1,2)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433,5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1,7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433,5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1,7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(1,2)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6.2.4.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</w:t>
            </w:r>
            <w:r w:rsidRPr="007135F8">
              <w:rPr>
                <w:b/>
                <w:iCs/>
                <w:position w:val="0"/>
                <w:sz w:val="20"/>
                <w:szCs w:val="20"/>
              </w:rPr>
              <w:br/>
              <w:t>(подготовка и укрепление материально-технической базы)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700,9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298,0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92,0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ED7C6A">
              <w:rPr>
                <w:b/>
                <w:bCs/>
                <w:sz w:val="20"/>
                <w:szCs w:val="20"/>
              </w:rPr>
              <w:t>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298,0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92,0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700,9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298,0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92,0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D7C6A">
              <w:rPr>
                <w:sz w:val="20"/>
                <w:szCs w:val="20"/>
              </w:rPr>
              <w:t>(5,1)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298,0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92,0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3 167,3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2 467,3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2 467,3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1 822,4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1 874,8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1 874,8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870,1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170,1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170,1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870,1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170,1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2 297,2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(952,3)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(1 704,7)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6.4.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организации отдыха, оздоровления и занятости детей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Подпрограмма 7.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iCs/>
                <w:position w:val="0"/>
                <w:sz w:val="20"/>
                <w:szCs w:val="20"/>
              </w:rPr>
              <w:t>«Развитие кадрового потенциала работников образования»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33291B">
              <w:rPr>
                <w:b/>
                <w:bCs/>
                <w:sz w:val="20"/>
                <w:szCs w:val="20"/>
              </w:rPr>
              <w:t>17,2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81,4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33291B">
              <w:rPr>
                <w:b/>
                <w:bCs/>
                <w:sz w:val="20"/>
                <w:szCs w:val="20"/>
              </w:rPr>
              <w:t>17,2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81,4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7.1.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Реализация мероприятий по развитию кадрового потенциала работников образования,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33291B">
              <w:rPr>
                <w:b/>
                <w:bCs/>
                <w:sz w:val="20"/>
                <w:szCs w:val="20"/>
              </w:rPr>
              <w:t>17,2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81,4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350,0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sz w:val="20"/>
                <w:szCs w:val="20"/>
              </w:rPr>
              <w:t>(17,2)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116,4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81,4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7.1.1.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в рамках конкурсного движения (расходы на выплаты молодым специалистам образовательных учреждений)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33291B">
              <w:rPr>
                <w:b/>
                <w:bCs/>
                <w:sz w:val="20"/>
                <w:szCs w:val="20"/>
              </w:rPr>
              <w:t>17,2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sz w:val="20"/>
                <w:szCs w:val="20"/>
              </w:rPr>
              <w:t>(17,2)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7.2.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iCs/>
                <w:position w:val="0"/>
                <w:sz w:val="20"/>
                <w:szCs w:val="20"/>
              </w:rPr>
              <w:t>Организация профессионального обучения и дополнительного профессионального образования лиц в возрасте 50-ти лет и старше, а также лиц предпенсионного возраста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Подпрограмма 8.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«Безопасность дорожного движения»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B745E">
              <w:rPr>
                <w:b/>
                <w:bCs/>
                <w:sz w:val="20"/>
                <w:szCs w:val="20"/>
              </w:rPr>
              <w:t xml:space="preserve">4 387,2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B745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B745E">
              <w:rPr>
                <w:b/>
                <w:sz w:val="20"/>
                <w:szCs w:val="20"/>
              </w:rPr>
              <w:t>(</w:t>
            </w:r>
            <w:r w:rsidRPr="00CB745E">
              <w:rPr>
                <w:b/>
                <w:bCs/>
                <w:sz w:val="20"/>
                <w:szCs w:val="20"/>
              </w:rPr>
              <w:t>2 273,7</w:t>
            </w:r>
            <w:r w:rsidRPr="00CB74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782,4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554,9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B745E">
              <w:rPr>
                <w:b/>
                <w:bCs/>
                <w:sz w:val="20"/>
                <w:szCs w:val="20"/>
              </w:rPr>
              <w:t xml:space="preserve">4 387,2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B745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B745E">
              <w:rPr>
                <w:b/>
                <w:sz w:val="20"/>
                <w:szCs w:val="20"/>
              </w:rPr>
              <w:t>(</w:t>
            </w:r>
            <w:r w:rsidRPr="00CB745E">
              <w:rPr>
                <w:b/>
                <w:bCs/>
                <w:sz w:val="20"/>
                <w:szCs w:val="20"/>
              </w:rPr>
              <w:t>2 273,7</w:t>
            </w:r>
            <w:r w:rsidRPr="00CB74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782,4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554,9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безопасности дорожного движения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обслуживающего персонала,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B745E">
              <w:rPr>
                <w:b/>
                <w:bCs/>
                <w:sz w:val="20"/>
                <w:szCs w:val="20"/>
              </w:rPr>
              <w:t xml:space="preserve">4 387,2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B745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CB745E">
              <w:rPr>
                <w:b/>
                <w:sz w:val="20"/>
                <w:szCs w:val="20"/>
              </w:rPr>
              <w:t>(</w:t>
            </w:r>
            <w:r w:rsidRPr="00CB745E">
              <w:rPr>
                <w:b/>
                <w:bCs/>
                <w:sz w:val="20"/>
                <w:szCs w:val="20"/>
              </w:rPr>
              <w:t>2 273,7</w:t>
            </w:r>
            <w:r w:rsidRPr="00CB745E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782,4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554,9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B745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bCs/>
                <w:sz w:val="20"/>
                <w:szCs w:val="20"/>
              </w:rPr>
              <w:t xml:space="preserve">4 387,2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2 832,6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2 635,1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B745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sz w:val="20"/>
                <w:szCs w:val="20"/>
              </w:rPr>
              <w:t>(</w:t>
            </w:r>
            <w:r w:rsidRPr="00CB745E">
              <w:rPr>
                <w:bCs/>
                <w:sz w:val="20"/>
                <w:szCs w:val="20"/>
              </w:rPr>
              <w:t>2 273,7</w:t>
            </w:r>
            <w:r w:rsidRPr="00CB74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782,4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554,9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rPr>
          <w:trHeight w:val="77"/>
        </w:trPr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обслуживавшего персонала (безопасность дорожного движения)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2 000,0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(</w:t>
            </w:r>
            <w:r w:rsidRPr="00CB745E">
              <w:rPr>
                <w:b/>
                <w:sz w:val="20"/>
                <w:szCs w:val="20"/>
              </w:rPr>
              <w:t>36,5</w:t>
            </w:r>
            <w:r w:rsidRPr="007135F8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2 000,0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sz w:val="20"/>
                <w:szCs w:val="20"/>
              </w:rPr>
              <w:t>(36,5)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обслуживавшего персонала (техническое состояние школьных автобусов, материально-техническое оснащение школьных автобусов)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b/>
                <w:bCs/>
                <w:sz w:val="20"/>
                <w:szCs w:val="20"/>
              </w:rPr>
              <w:t xml:space="preserve">2 237,2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682,6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485,1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CB745E">
              <w:rPr>
                <w:b/>
                <w:bCs/>
                <w:sz w:val="20"/>
                <w:szCs w:val="20"/>
              </w:rPr>
              <w:t>2 237,2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682,6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B745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bCs/>
                <w:sz w:val="20"/>
                <w:szCs w:val="20"/>
              </w:rPr>
              <w:t xml:space="preserve">2 237,2   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682,6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485,1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CB745E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CB745E">
              <w:rPr>
                <w:sz w:val="20"/>
                <w:szCs w:val="20"/>
              </w:rPr>
              <w:t>(</w:t>
            </w:r>
            <w:r w:rsidRPr="00CB745E">
              <w:rPr>
                <w:bCs/>
                <w:sz w:val="20"/>
                <w:szCs w:val="20"/>
              </w:rPr>
              <w:t>2 237,2</w:t>
            </w:r>
            <w:r w:rsidRPr="00CB745E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682,6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485,1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8.2.3.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Расходы на содержание транспортных средств и обслуживающего персонала (обучение, повышение квалификации)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/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bCs/>
                <w:sz w:val="20"/>
                <w:szCs w:val="20"/>
              </w:rPr>
              <w:t>150,0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0,0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49,9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</w:t>
            </w:r>
            <w:r w:rsidRPr="007135F8">
              <w:rPr>
                <w:bCs/>
                <w:sz w:val="20"/>
                <w:szCs w:val="20"/>
              </w:rPr>
              <w:t>34,9</w:t>
            </w:r>
            <w:r w:rsidRPr="007135F8">
              <w:rPr>
                <w:sz w:val="20"/>
                <w:szCs w:val="20"/>
              </w:rPr>
              <w:t>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Подпрограмма 9.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position w:val="0"/>
                <w:sz w:val="20"/>
                <w:szCs w:val="20"/>
              </w:rPr>
              <w:t>«Капитальный и текущий ремонт, строительство образовательных организаций. Материально-техническое оснащение»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bCs/>
                <w:sz w:val="20"/>
                <w:szCs w:val="20"/>
              </w:rPr>
              <w:t xml:space="preserve">136 331,5   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 xml:space="preserve">76 639,2   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</w:t>
            </w:r>
            <w:r w:rsidRPr="00EA0B90">
              <w:rPr>
                <w:b/>
                <w:bCs/>
                <w:sz w:val="20"/>
                <w:szCs w:val="20"/>
              </w:rPr>
              <w:t>135 838,0</w:t>
            </w:r>
            <w:r w:rsidRPr="00EA0B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(76 639,2)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bCs/>
                <w:sz w:val="20"/>
                <w:szCs w:val="20"/>
              </w:rPr>
              <w:t xml:space="preserve">15 802,7   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 xml:space="preserve">2 299,2   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</w:t>
            </w:r>
            <w:r w:rsidRPr="00EA0B90">
              <w:rPr>
                <w:b/>
                <w:bCs/>
                <w:sz w:val="20"/>
                <w:szCs w:val="20"/>
              </w:rPr>
              <w:t>15 787,9</w:t>
            </w:r>
            <w:r w:rsidRPr="00EA0B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(2 299,2)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bCs/>
                <w:sz w:val="20"/>
                <w:szCs w:val="20"/>
              </w:rPr>
              <w:t>48 027,7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</w:t>
            </w:r>
            <w:r w:rsidRPr="00EA0B90">
              <w:rPr>
                <w:b/>
                <w:bCs/>
                <w:sz w:val="20"/>
                <w:szCs w:val="20"/>
              </w:rPr>
              <w:t>48 027,7</w:t>
            </w:r>
            <w:r w:rsidRPr="00EA0B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72 501,1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 xml:space="preserve">74 340,0   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(72 022,4)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(74 340,0)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образованиям), в том числе: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07278F">
              <w:rPr>
                <w:b/>
                <w:sz w:val="20"/>
                <w:szCs w:val="20"/>
              </w:rPr>
              <w:t>57 376,5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07278F">
              <w:rPr>
                <w:b/>
                <w:sz w:val="20"/>
                <w:szCs w:val="20"/>
              </w:rPr>
              <w:t xml:space="preserve">76 639,2   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07278F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07278F">
              <w:rPr>
                <w:b/>
                <w:sz w:val="20"/>
                <w:szCs w:val="20"/>
              </w:rPr>
              <w:t>(57 376,5)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07278F">
              <w:rPr>
                <w:b/>
                <w:sz w:val="20"/>
                <w:szCs w:val="20"/>
              </w:rPr>
              <w:t>(76 639,2)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07278F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(1 721,3)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(2 299,2)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(1 721,3)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(2 299,2)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(55 655,2)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(74 340,0)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(55 655,2)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(74 340,0)</w:t>
            </w:r>
          </w:p>
        </w:tc>
        <w:tc>
          <w:tcPr>
            <w:tcW w:w="1276" w:type="dxa"/>
          </w:tcPr>
          <w:p w:rsidR="00FC23FE" w:rsidRPr="0007278F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07278F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Мероприятие  9.1.1.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Строительство, реконструкция и капитальный ремонт образовательных организаций (субсидии муниципальным образованиям) (капитальный ремонт и оснащение общеобразовательных организаций Кемеровской области - Кузбасса)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57 376,5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 xml:space="preserve">19 256,6   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(57 376,5)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(19 256,6)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(1 721,3)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(577,7)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(1 721,3)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(577,7)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(55 655,2)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(18 678,9)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(55 655,2)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(18 678,9)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Мероприятие 9.1.2.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bCs/>
                <w:iCs/>
                <w:position w:val="0"/>
                <w:sz w:val="20"/>
                <w:szCs w:val="20"/>
              </w:rPr>
              <w:t>Реализация мероприятий по капитальному ремонту и оснащению образовательных организаций в рамках Цифровой образовательной среды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57 382,6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(57 382,6)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1 721,5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(1 721,5)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55 661,1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(55 661,1)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bCs/>
                <w:sz w:val="20"/>
                <w:szCs w:val="20"/>
              </w:rPr>
              <w:t>Мероприятие 9.2.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jc w:val="center"/>
              <w:rPr>
                <w:sz w:val="15"/>
                <w:szCs w:val="15"/>
              </w:rPr>
            </w:pPr>
            <w:r w:rsidRPr="007135F8">
              <w:rPr>
                <w:sz w:val="15"/>
                <w:szCs w:val="15"/>
              </w:rPr>
              <w:t>1)Государственная программа Российской Федерации «Развитие  образования», приведенными в Приложении №31 к государственной программе Российской Федерации от 26 декабря 2017 года №1642. 2)Государственная программа Кемеровской области – Кузбасса «Развитие систем образования Кузбасса», утвержденной постановлением  Правительства Кемеровской области – Кузбасса», утвержденной постановлением Правительства Кемеровской области – Кузбасса от 28.11.2023 №784 «Об утверждении государственной программы Кемеровской области – Кузбасса»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bCs/>
                <w:sz w:val="20"/>
                <w:szCs w:val="20"/>
              </w:rPr>
              <w:t>64 302,7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Chars="0" w:left="0" w:firstLineChars="0" w:firstLine="0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</w:t>
            </w:r>
            <w:r w:rsidRPr="00EA0B90">
              <w:rPr>
                <w:b/>
                <w:bCs/>
                <w:sz w:val="20"/>
                <w:szCs w:val="20"/>
              </w:rPr>
              <w:t>64 302,7</w:t>
            </w:r>
            <w:r w:rsidRPr="00EA0B9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bCs/>
                <w:sz w:val="20"/>
                <w:szCs w:val="20"/>
              </w:rPr>
              <w:t>1 929,1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</w:t>
            </w:r>
            <w:r w:rsidRPr="00EA0B90">
              <w:rPr>
                <w:bCs/>
                <w:sz w:val="20"/>
                <w:szCs w:val="20"/>
              </w:rPr>
              <w:t>1 929,1</w:t>
            </w:r>
            <w:r w:rsidRPr="00EA0B9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bCs/>
                <w:sz w:val="20"/>
                <w:szCs w:val="20"/>
              </w:rPr>
              <w:t>48 027,7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</w:t>
            </w:r>
            <w:r w:rsidRPr="00EA0B90">
              <w:rPr>
                <w:bCs/>
                <w:sz w:val="20"/>
                <w:szCs w:val="20"/>
              </w:rPr>
              <w:t>48 027,7</w:t>
            </w:r>
            <w:r w:rsidRPr="00EA0B9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14 345,9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(14 345,9)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9.3.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Укрепление материально-технической базы организаций отдыха детей и их оздоровления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2 617,8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(2124,3)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117,8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(103,0)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2 500,0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(2 021,3)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9.4.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 xml:space="preserve">  841,6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(841,6)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 xml:space="preserve">  841,6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(841,6)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Мероприятие 9.5.</w:t>
            </w: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  <w:r w:rsidRPr="007135F8">
              <w:rPr>
                <w:b/>
                <w:position w:val="0"/>
                <w:sz w:val="20"/>
                <w:szCs w:val="20"/>
              </w:rPr>
              <w:t>Обеспечение деятельности по оказанию услуг подведомственных учреждений (ремонтные работы)</w:t>
            </w: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 xml:space="preserve">  11 192,9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УО АЮМО</w:t>
            </w: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(11 192,9)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 xml:space="preserve">  11 192,9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EA0B90">
              <w:rPr>
                <w:b/>
                <w:sz w:val="20"/>
                <w:szCs w:val="20"/>
              </w:rPr>
              <w:t>(11 192,9)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b/>
                <w:sz w:val="20"/>
                <w:szCs w:val="20"/>
              </w:rPr>
            </w:pPr>
            <w:r w:rsidRPr="007135F8">
              <w:rPr>
                <w:b/>
                <w:sz w:val="20"/>
                <w:szCs w:val="20"/>
              </w:rPr>
              <w:t>прочие источники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расчетная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0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FC23FE" w:rsidRPr="007135F8" w:rsidTr="00F73F0A">
        <w:tc>
          <w:tcPr>
            <w:tcW w:w="184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(утверждено</w:t>
            </w:r>
          </w:p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7135F8">
              <w:rPr>
                <w:sz w:val="20"/>
                <w:szCs w:val="20"/>
              </w:rPr>
              <w:t>в бюджете)</w:t>
            </w:r>
          </w:p>
        </w:tc>
        <w:tc>
          <w:tcPr>
            <w:tcW w:w="1843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1276" w:type="dxa"/>
          </w:tcPr>
          <w:p w:rsidR="00FC23FE" w:rsidRPr="00EA0B90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  <w:r w:rsidRPr="00EA0B90">
              <w:rPr>
                <w:sz w:val="20"/>
                <w:szCs w:val="20"/>
              </w:rPr>
              <w:t>(0)</w:t>
            </w:r>
          </w:p>
        </w:tc>
        <w:tc>
          <w:tcPr>
            <w:tcW w:w="740" w:type="dxa"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FC23FE" w:rsidRPr="007135F8" w:rsidRDefault="00FC23FE" w:rsidP="00FC23FE">
            <w:pPr>
              <w:autoSpaceDE w:val="0"/>
              <w:autoSpaceDN w:val="0"/>
              <w:adjustRightInd w:val="0"/>
              <w:ind w:left="0" w:hanging="2"/>
              <w:jc w:val="center"/>
              <w:rPr>
                <w:sz w:val="20"/>
                <w:szCs w:val="20"/>
              </w:rPr>
            </w:pPr>
          </w:p>
        </w:tc>
      </w:tr>
    </w:tbl>
    <w:p w:rsidR="00CE7D7F" w:rsidRPr="00635C04" w:rsidRDefault="005A4B5C" w:rsidP="005A4B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286" w:firstLineChars="0" w:firstLine="0"/>
        <w:jc w:val="right"/>
        <w:rPr>
          <w:sz w:val="26"/>
          <w:szCs w:val="26"/>
        </w:rPr>
      </w:pPr>
      <w:r w:rsidRPr="00635C04">
        <w:rPr>
          <w:sz w:val="26"/>
          <w:szCs w:val="26"/>
        </w:rPr>
        <w:t>»</w:t>
      </w:r>
      <w:r w:rsidR="00A25F98" w:rsidRPr="00635C04">
        <w:rPr>
          <w:sz w:val="26"/>
          <w:szCs w:val="26"/>
        </w:rPr>
        <w:t>.</w:t>
      </w:r>
    </w:p>
    <w:sectPr w:rsidR="00CE7D7F" w:rsidRPr="00635C04" w:rsidSect="00C95010">
      <w:pgSz w:w="11906" w:h="16838"/>
      <w:pgMar w:top="1134" w:right="850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EAD" w:rsidRDefault="00EC1EAD" w:rsidP="00941193">
      <w:pPr>
        <w:spacing w:line="240" w:lineRule="auto"/>
        <w:ind w:left="0" w:hanging="2"/>
      </w:pPr>
      <w:r>
        <w:separator/>
      </w:r>
    </w:p>
  </w:endnote>
  <w:endnote w:type="continuationSeparator" w:id="0">
    <w:p w:rsidR="00EC1EAD" w:rsidRDefault="00EC1EAD" w:rsidP="0094119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EAD" w:rsidRDefault="00EC1EAD" w:rsidP="00941193">
      <w:pPr>
        <w:spacing w:line="240" w:lineRule="auto"/>
        <w:ind w:left="0" w:hanging="2"/>
      </w:pPr>
      <w:r>
        <w:separator/>
      </w:r>
    </w:p>
  </w:footnote>
  <w:footnote w:type="continuationSeparator" w:id="0">
    <w:p w:rsidR="00EC1EAD" w:rsidRDefault="00EC1EAD" w:rsidP="00941193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C64"/>
    <w:multiLevelType w:val="hybridMultilevel"/>
    <w:tmpl w:val="AC3AA53E"/>
    <w:lvl w:ilvl="0" w:tplc="37EA90A6">
      <w:start w:val="1"/>
      <w:numFmt w:val="decimal"/>
      <w:suff w:val="space"/>
      <w:lvlText w:val="%1."/>
      <w:lvlJc w:val="left"/>
      <w:pPr>
        <w:ind w:left="3553" w:hanging="661"/>
      </w:pPr>
      <w:rPr>
        <w:rFonts w:ascii="Times New Roman" w:hAnsi="Times New Roman" w:cs="Times New Roman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4273" w:hanging="360"/>
      </w:pPr>
    </w:lvl>
    <w:lvl w:ilvl="2" w:tplc="FFFFFFFF" w:tentative="1">
      <w:start w:val="1"/>
      <w:numFmt w:val="lowerRoman"/>
      <w:lvlText w:val="%3."/>
      <w:lvlJc w:val="right"/>
      <w:pPr>
        <w:ind w:left="4993" w:hanging="180"/>
      </w:pPr>
    </w:lvl>
    <w:lvl w:ilvl="3" w:tplc="FFFFFFFF" w:tentative="1">
      <w:start w:val="1"/>
      <w:numFmt w:val="decimal"/>
      <w:lvlText w:val="%4."/>
      <w:lvlJc w:val="left"/>
      <w:pPr>
        <w:ind w:left="5713" w:hanging="360"/>
      </w:pPr>
    </w:lvl>
    <w:lvl w:ilvl="4" w:tplc="FFFFFFFF" w:tentative="1">
      <w:start w:val="1"/>
      <w:numFmt w:val="lowerLetter"/>
      <w:lvlText w:val="%5."/>
      <w:lvlJc w:val="left"/>
      <w:pPr>
        <w:ind w:left="6433" w:hanging="360"/>
      </w:pPr>
    </w:lvl>
    <w:lvl w:ilvl="5" w:tplc="FFFFFFFF" w:tentative="1">
      <w:start w:val="1"/>
      <w:numFmt w:val="lowerRoman"/>
      <w:lvlText w:val="%6."/>
      <w:lvlJc w:val="right"/>
      <w:pPr>
        <w:ind w:left="7153" w:hanging="180"/>
      </w:pPr>
    </w:lvl>
    <w:lvl w:ilvl="6" w:tplc="FFFFFFFF" w:tentative="1">
      <w:start w:val="1"/>
      <w:numFmt w:val="decimal"/>
      <w:lvlText w:val="%7."/>
      <w:lvlJc w:val="left"/>
      <w:pPr>
        <w:ind w:left="7873" w:hanging="360"/>
      </w:pPr>
    </w:lvl>
    <w:lvl w:ilvl="7" w:tplc="FFFFFFFF" w:tentative="1">
      <w:start w:val="1"/>
      <w:numFmt w:val="lowerLetter"/>
      <w:lvlText w:val="%8."/>
      <w:lvlJc w:val="left"/>
      <w:pPr>
        <w:ind w:left="8593" w:hanging="360"/>
      </w:pPr>
    </w:lvl>
    <w:lvl w:ilvl="8" w:tplc="FFFFFFFF" w:tentative="1">
      <w:start w:val="1"/>
      <w:numFmt w:val="lowerRoman"/>
      <w:lvlText w:val="%9."/>
      <w:lvlJc w:val="right"/>
      <w:pPr>
        <w:ind w:left="9313" w:hanging="180"/>
      </w:pPr>
    </w:lvl>
  </w:abstractNum>
  <w:abstractNum w:abstractNumId="1" w15:restartNumberingAfterBreak="0">
    <w:nsid w:val="0FD92834"/>
    <w:multiLevelType w:val="hybridMultilevel"/>
    <w:tmpl w:val="B81453DA"/>
    <w:lvl w:ilvl="0" w:tplc="E416C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1C7C6E"/>
    <w:multiLevelType w:val="multilevel"/>
    <w:tmpl w:val="94D8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D2674"/>
    <w:multiLevelType w:val="hybridMultilevel"/>
    <w:tmpl w:val="E9109098"/>
    <w:lvl w:ilvl="0" w:tplc="DE3AF86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26E37"/>
    <w:multiLevelType w:val="multilevel"/>
    <w:tmpl w:val="F5C29AA8"/>
    <w:lvl w:ilvl="0">
      <w:start w:val="1"/>
      <w:numFmt w:val="bullet"/>
      <w:lvlText w:val="−"/>
      <w:lvlJc w:val="left"/>
      <w:pPr>
        <w:ind w:left="418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6" w:hanging="2160"/>
      </w:pPr>
      <w:rPr>
        <w:rFonts w:hint="default"/>
      </w:rPr>
    </w:lvl>
  </w:abstractNum>
  <w:abstractNum w:abstractNumId="6" w15:restartNumberingAfterBreak="0">
    <w:nsid w:val="2BF91D75"/>
    <w:multiLevelType w:val="multilevel"/>
    <w:tmpl w:val="7D2EAA06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1"/>
      <w:numFmt w:val="decimal"/>
      <w:lvlText w:val="%1.%2."/>
      <w:lvlJc w:val="left"/>
      <w:pPr>
        <w:ind w:left="547" w:hanging="405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222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222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222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582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582" w:hanging="1440"/>
      </w:pPr>
      <w:rPr>
        <w:vertAlign w:val="baseline"/>
      </w:rPr>
    </w:lvl>
  </w:abstractNum>
  <w:abstractNum w:abstractNumId="7" w15:restartNumberingAfterBreak="0">
    <w:nsid w:val="302074F8"/>
    <w:multiLevelType w:val="hybridMultilevel"/>
    <w:tmpl w:val="F698D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35CC0"/>
    <w:multiLevelType w:val="hybridMultilevel"/>
    <w:tmpl w:val="2B328AF4"/>
    <w:lvl w:ilvl="0" w:tplc="C47A3178">
      <w:start w:val="1"/>
      <w:numFmt w:val="decimal"/>
      <w:lvlText w:val="%1."/>
      <w:lvlJc w:val="left"/>
      <w:pPr>
        <w:ind w:left="35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94" w:hanging="360"/>
      </w:pPr>
    </w:lvl>
    <w:lvl w:ilvl="2" w:tplc="0419001B" w:tentative="1">
      <w:start w:val="1"/>
      <w:numFmt w:val="lowerRoman"/>
      <w:lvlText w:val="%3."/>
      <w:lvlJc w:val="right"/>
      <w:pPr>
        <w:ind w:left="5014" w:hanging="180"/>
      </w:pPr>
    </w:lvl>
    <w:lvl w:ilvl="3" w:tplc="0419000F" w:tentative="1">
      <w:start w:val="1"/>
      <w:numFmt w:val="decimal"/>
      <w:lvlText w:val="%4."/>
      <w:lvlJc w:val="left"/>
      <w:pPr>
        <w:ind w:left="5734" w:hanging="360"/>
      </w:pPr>
    </w:lvl>
    <w:lvl w:ilvl="4" w:tplc="04190019" w:tentative="1">
      <w:start w:val="1"/>
      <w:numFmt w:val="lowerLetter"/>
      <w:lvlText w:val="%5."/>
      <w:lvlJc w:val="left"/>
      <w:pPr>
        <w:ind w:left="6454" w:hanging="360"/>
      </w:pPr>
    </w:lvl>
    <w:lvl w:ilvl="5" w:tplc="0419001B" w:tentative="1">
      <w:start w:val="1"/>
      <w:numFmt w:val="lowerRoman"/>
      <w:lvlText w:val="%6."/>
      <w:lvlJc w:val="right"/>
      <w:pPr>
        <w:ind w:left="7174" w:hanging="180"/>
      </w:pPr>
    </w:lvl>
    <w:lvl w:ilvl="6" w:tplc="0419000F" w:tentative="1">
      <w:start w:val="1"/>
      <w:numFmt w:val="decimal"/>
      <w:lvlText w:val="%7."/>
      <w:lvlJc w:val="left"/>
      <w:pPr>
        <w:ind w:left="7894" w:hanging="360"/>
      </w:pPr>
    </w:lvl>
    <w:lvl w:ilvl="7" w:tplc="04190019" w:tentative="1">
      <w:start w:val="1"/>
      <w:numFmt w:val="lowerLetter"/>
      <w:lvlText w:val="%8."/>
      <w:lvlJc w:val="left"/>
      <w:pPr>
        <w:ind w:left="8614" w:hanging="360"/>
      </w:pPr>
    </w:lvl>
    <w:lvl w:ilvl="8" w:tplc="0419001B" w:tentative="1">
      <w:start w:val="1"/>
      <w:numFmt w:val="lowerRoman"/>
      <w:lvlText w:val="%9."/>
      <w:lvlJc w:val="right"/>
      <w:pPr>
        <w:ind w:left="9334" w:hanging="180"/>
      </w:pPr>
    </w:lvl>
  </w:abstractNum>
  <w:abstractNum w:abstractNumId="9" w15:restartNumberingAfterBreak="0">
    <w:nsid w:val="310D787B"/>
    <w:multiLevelType w:val="multilevel"/>
    <w:tmpl w:val="BB565C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1B653DC"/>
    <w:multiLevelType w:val="hybridMultilevel"/>
    <w:tmpl w:val="5902F29A"/>
    <w:lvl w:ilvl="0" w:tplc="D1EA762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47CF271A"/>
    <w:multiLevelType w:val="multilevel"/>
    <w:tmpl w:val="B6D6B7F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2" w15:restartNumberingAfterBreak="0">
    <w:nsid w:val="4FBD4D13"/>
    <w:multiLevelType w:val="multilevel"/>
    <w:tmpl w:val="25488762"/>
    <w:lvl w:ilvl="0">
      <w:start w:val="1"/>
      <w:numFmt w:val="bullet"/>
      <w:lvlText w:val="−"/>
      <w:lvlJc w:val="left"/>
      <w:pPr>
        <w:ind w:left="157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 w15:restartNumberingAfterBreak="0">
    <w:nsid w:val="4FC752F5"/>
    <w:multiLevelType w:val="multilevel"/>
    <w:tmpl w:val="1F8A6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22C19B1"/>
    <w:multiLevelType w:val="hybridMultilevel"/>
    <w:tmpl w:val="99D6151E"/>
    <w:lvl w:ilvl="0" w:tplc="F36639F4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544E0297"/>
    <w:multiLevelType w:val="hybridMultilevel"/>
    <w:tmpl w:val="FD4604D0"/>
    <w:lvl w:ilvl="0" w:tplc="E31AF2F4">
      <w:start w:val="8"/>
      <w:numFmt w:val="bullet"/>
      <w:lvlText w:val=""/>
      <w:lvlJc w:val="left"/>
      <w:pPr>
        <w:ind w:left="108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6" w15:restartNumberingAfterBreak="0">
    <w:nsid w:val="556420EC"/>
    <w:multiLevelType w:val="multilevel"/>
    <w:tmpl w:val="7A9C217E"/>
    <w:lvl w:ilvl="0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7" w15:restartNumberingAfterBreak="0">
    <w:nsid w:val="55CE17CC"/>
    <w:multiLevelType w:val="singleLevel"/>
    <w:tmpl w:val="1F64C830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8" w15:restartNumberingAfterBreak="0">
    <w:nsid w:val="57DF545B"/>
    <w:multiLevelType w:val="singleLevel"/>
    <w:tmpl w:val="F18AE9FA"/>
    <w:lvl w:ilvl="0">
      <w:start w:val="1"/>
      <w:numFmt w:val="decimal"/>
      <w:lvlText w:val="%1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19" w15:restartNumberingAfterBreak="0">
    <w:nsid w:val="588A67BE"/>
    <w:multiLevelType w:val="multilevel"/>
    <w:tmpl w:val="EE34EDF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0" w15:restartNumberingAfterBreak="0">
    <w:nsid w:val="66772EE9"/>
    <w:multiLevelType w:val="hybridMultilevel"/>
    <w:tmpl w:val="E5B84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6230C8"/>
    <w:multiLevelType w:val="multilevel"/>
    <w:tmpl w:val="3670E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abstractNum w:abstractNumId="22" w15:restartNumberingAfterBreak="0">
    <w:nsid w:val="6B206808"/>
    <w:multiLevelType w:val="hybridMultilevel"/>
    <w:tmpl w:val="A3DCD13E"/>
    <w:lvl w:ilvl="0" w:tplc="0419000F">
      <w:start w:val="1"/>
      <w:numFmt w:val="decimal"/>
      <w:lvlText w:val="%1."/>
      <w:lvlJc w:val="left"/>
      <w:pPr>
        <w:ind w:left="659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F682C12"/>
    <w:multiLevelType w:val="singleLevel"/>
    <w:tmpl w:val="BE240478"/>
    <w:lvl w:ilvl="0">
      <w:start w:val="1"/>
      <w:numFmt w:val="decimal"/>
      <w:lvlText w:val="%1."/>
      <w:lvlJc w:val="left"/>
      <w:pPr>
        <w:tabs>
          <w:tab w:val="num" w:pos="2625"/>
        </w:tabs>
        <w:ind w:left="2625" w:hanging="360"/>
      </w:pPr>
      <w:rPr>
        <w:rFonts w:hint="default"/>
      </w:rPr>
    </w:lvl>
  </w:abstractNum>
  <w:abstractNum w:abstractNumId="24" w15:restartNumberingAfterBreak="0">
    <w:nsid w:val="6FEB5FB9"/>
    <w:multiLevelType w:val="hybridMultilevel"/>
    <w:tmpl w:val="155A89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2CD7F73"/>
    <w:multiLevelType w:val="multilevel"/>
    <w:tmpl w:val="7D767F14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7ED74F53"/>
    <w:multiLevelType w:val="hybridMultilevel"/>
    <w:tmpl w:val="5756E770"/>
    <w:lvl w:ilvl="0" w:tplc="CEE003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16"/>
  </w:num>
  <w:num w:numId="4">
    <w:abstractNumId w:val="9"/>
  </w:num>
  <w:num w:numId="5">
    <w:abstractNumId w:val="25"/>
  </w:num>
  <w:num w:numId="6">
    <w:abstractNumId w:val="12"/>
  </w:num>
  <w:num w:numId="7">
    <w:abstractNumId w:val="23"/>
  </w:num>
  <w:num w:numId="8">
    <w:abstractNumId w:val="18"/>
  </w:num>
  <w:num w:numId="9">
    <w:abstractNumId w:val="17"/>
  </w:num>
  <w:num w:numId="10">
    <w:abstractNumId w:val="8"/>
  </w:num>
  <w:num w:numId="11">
    <w:abstractNumId w:val="26"/>
  </w:num>
  <w:num w:numId="12">
    <w:abstractNumId w:val="11"/>
  </w:num>
  <w:num w:numId="13">
    <w:abstractNumId w:val="2"/>
  </w:num>
  <w:num w:numId="14">
    <w:abstractNumId w:val="21"/>
  </w:num>
  <w:num w:numId="15">
    <w:abstractNumId w:val="1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24"/>
  </w:num>
  <w:num w:numId="20">
    <w:abstractNumId w:val="5"/>
  </w:num>
  <w:num w:numId="21">
    <w:abstractNumId w:val="7"/>
  </w:num>
  <w:num w:numId="22">
    <w:abstractNumId w:val="20"/>
  </w:num>
  <w:num w:numId="23">
    <w:abstractNumId w:val="13"/>
  </w:num>
  <w:num w:numId="24">
    <w:abstractNumId w:val="22"/>
  </w:num>
  <w:num w:numId="25">
    <w:abstractNumId w:val="0"/>
  </w:num>
  <w:num w:numId="26">
    <w:abstractNumId w:val="14"/>
  </w:num>
  <w:num w:numId="27">
    <w:abstractNumId w:val="1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DF3"/>
    <w:rsid w:val="00001747"/>
    <w:rsid w:val="000049D6"/>
    <w:rsid w:val="00013A65"/>
    <w:rsid w:val="000209A6"/>
    <w:rsid w:val="00024F7C"/>
    <w:rsid w:val="0002541B"/>
    <w:rsid w:val="000267E6"/>
    <w:rsid w:val="0002728D"/>
    <w:rsid w:val="00031B41"/>
    <w:rsid w:val="000364F1"/>
    <w:rsid w:val="00046AA4"/>
    <w:rsid w:val="0005486F"/>
    <w:rsid w:val="00056770"/>
    <w:rsid w:val="00060424"/>
    <w:rsid w:val="00060CCB"/>
    <w:rsid w:val="00065DE6"/>
    <w:rsid w:val="0007278F"/>
    <w:rsid w:val="000878CA"/>
    <w:rsid w:val="0009368C"/>
    <w:rsid w:val="0009670D"/>
    <w:rsid w:val="000A57A2"/>
    <w:rsid w:val="000B4B84"/>
    <w:rsid w:val="000B4EEE"/>
    <w:rsid w:val="000C330E"/>
    <w:rsid w:val="000C5BB5"/>
    <w:rsid w:val="000C698C"/>
    <w:rsid w:val="000C7292"/>
    <w:rsid w:val="000D3BC9"/>
    <w:rsid w:val="000D7B56"/>
    <w:rsid w:val="000E134B"/>
    <w:rsid w:val="000E24A2"/>
    <w:rsid w:val="000E6F03"/>
    <w:rsid w:val="000F3A86"/>
    <w:rsid w:val="0010222D"/>
    <w:rsid w:val="001066B8"/>
    <w:rsid w:val="00114F5D"/>
    <w:rsid w:val="00116A1D"/>
    <w:rsid w:val="00121884"/>
    <w:rsid w:val="00121D6C"/>
    <w:rsid w:val="00123F5C"/>
    <w:rsid w:val="00126EAE"/>
    <w:rsid w:val="00127AF0"/>
    <w:rsid w:val="00131F35"/>
    <w:rsid w:val="00135F3D"/>
    <w:rsid w:val="00147513"/>
    <w:rsid w:val="00152096"/>
    <w:rsid w:val="0015795F"/>
    <w:rsid w:val="00157A53"/>
    <w:rsid w:val="00157C57"/>
    <w:rsid w:val="00162C4D"/>
    <w:rsid w:val="00167E30"/>
    <w:rsid w:val="00170301"/>
    <w:rsid w:val="00171BE9"/>
    <w:rsid w:val="001758BE"/>
    <w:rsid w:val="00177679"/>
    <w:rsid w:val="00177896"/>
    <w:rsid w:val="00177BC8"/>
    <w:rsid w:val="001802AC"/>
    <w:rsid w:val="0018315B"/>
    <w:rsid w:val="001836AA"/>
    <w:rsid w:val="00184689"/>
    <w:rsid w:val="00184A50"/>
    <w:rsid w:val="00197347"/>
    <w:rsid w:val="00197AB8"/>
    <w:rsid w:val="00197EB9"/>
    <w:rsid w:val="001A0FB0"/>
    <w:rsid w:val="001A13B3"/>
    <w:rsid w:val="001A7D32"/>
    <w:rsid w:val="001B0951"/>
    <w:rsid w:val="001B1D8F"/>
    <w:rsid w:val="001B500E"/>
    <w:rsid w:val="001C36BB"/>
    <w:rsid w:val="001C589D"/>
    <w:rsid w:val="001C63F5"/>
    <w:rsid w:val="001C78F9"/>
    <w:rsid w:val="001D0A14"/>
    <w:rsid w:val="001D1A89"/>
    <w:rsid w:val="001D306C"/>
    <w:rsid w:val="001D5D2E"/>
    <w:rsid w:val="001E4926"/>
    <w:rsid w:val="001E6354"/>
    <w:rsid w:val="0020199B"/>
    <w:rsid w:val="00205B87"/>
    <w:rsid w:val="00206A70"/>
    <w:rsid w:val="00206F55"/>
    <w:rsid w:val="00211BE3"/>
    <w:rsid w:val="002161EA"/>
    <w:rsid w:val="00220239"/>
    <w:rsid w:val="002243C4"/>
    <w:rsid w:val="00231A91"/>
    <w:rsid w:val="002322A7"/>
    <w:rsid w:val="00232EC0"/>
    <w:rsid w:val="00236211"/>
    <w:rsid w:val="00240001"/>
    <w:rsid w:val="00240D84"/>
    <w:rsid w:val="00242DB8"/>
    <w:rsid w:val="0024731E"/>
    <w:rsid w:val="002521EA"/>
    <w:rsid w:val="00252EA4"/>
    <w:rsid w:val="00253CB8"/>
    <w:rsid w:val="0026097F"/>
    <w:rsid w:val="00262E9C"/>
    <w:rsid w:val="00265C75"/>
    <w:rsid w:val="002717A3"/>
    <w:rsid w:val="00272635"/>
    <w:rsid w:val="00272812"/>
    <w:rsid w:val="00272C42"/>
    <w:rsid w:val="002767E4"/>
    <w:rsid w:val="00277812"/>
    <w:rsid w:val="0028042A"/>
    <w:rsid w:val="002847D7"/>
    <w:rsid w:val="00294FB0"/>
    <w:rsid w:val="00295E87"/>
    <w:rsid w:val="002A0661"/>
    <w:rsid w:val="002A1FD1"/>
    <w:rsid w:val="002A4833"/>
    <w:rsid w:val="002A61E2"/>
    <w:rsid w:val="002B002E"/>
    <w:rsid w:val="002B2AB0"/>
    <w:rsid w:val="002B6472"/>
    <w:rsid w:val="002C2B44"/>
    <w:rsid w:val="002C2DB8"/>
    <w:rsid w:val="002C2F26"/>
    <w:rsid w:val="002C40A2"/>
    <w:rsid w:val="002C567A"/>
    <w:rsid w:val="002D0721"/>
    <w:rsid w:val="002D0ACC"/>
    <w:rsid w:val="002E1D2D"/>
    <w:rsid w:val="002E22C6"/>
    <w:rsid w:val="002F6723"/>
    <w:rsid w:val="002F6B28"/>
    <w:rsid w:val="00310852"/>
    <w:rsid w:val="00312E93"/>
    <w:rsid w:val="00316B34"/>
    <w:rsid w:val="00317EAB"/>
    <w:rsid w:val="0032289E"/>
    <w:rsid w:val="003234A0"/>
    <w:rsid w:val="00325FC0"/>
    <w:rsid w:val="00327AED"/>
    <w:rsid w:val="0033291B"/>
    <w:rsid w:val="00335DD8"/>
    <w:rsid w:val="00337422"/>
    <w:rsid w:val="003425CC"/>
    <w:rsid w:val="00342AC3"/>
    <w:rsid w:val="0034398E"/>
    <w:rsid w:val="00347A90"/>
    <w:rsid w:val="003502F3"/>
    <w:rsid w:val="00351A80"/>
    <w:rsid w:val="00355555"/>
    <w:rsid w:val="00366F54"/>
    <w:rsid w:val="003716BC"/>
    <w:rsid w:val="003731C9"/>
    <w:rsid w:val="003803C3"/>
    <w:rsid w:val="00380BEB"/>
    <w:rsid w:val="003859C7"/>
    <w:rsid w:val="003878A8"/>
    <w:rsid w:val="00387BCB"/>
    <w:rsid w:val="003A4FD5"/>
    <w:rsid w:val="003A64B8"/>
    <w:rsid w:val="003C2D60"/>
    <w:rsid w:val="003C4BD7"/>
    <w:rsid w:val="003C5558"/>
    <w:rsid w:val="003C5A86"/>
    <w:rsid w:val="003C7AA5"/>
    <w:rsid w:val="003D0359"/>
    <w:rsid w:val="003D2F4E"/>
    <w:rsid w:val="003E201F"/>
    <w:rsid w:val="003E4681"/>
    <w:rsid w:val="003E4A98"/>
    <w:rsid w:val="003E67B8"/>
    <w:rsid w:val="003E76D4"/>
    <w:rsid w:val="003F1AEE"/>
    <w:rsid w:val="003F3101"/>
    <w:rsid w:val="003F33AE"/>
    <w:rsid w:val="003F5B0C"/>
    <w:rsid w:val="00403013"/>
    <w:rsid w:val="00403439"/>
    <w:rsid w:val="004058CD"/>
    <w:rsid w:val="0040799A"/>
    <w:rsid w:val="00413BD9"/>
    <w:rsid w:val="004141E5"/>
    <w:rsid w:val="004171D7"/>
    <w:rsid w:val="00420EBB"/>
    <w:rsid w:val="00421878"/>
    <w:rsid w:val="004221E6"/>
    <w:rsid w:val="00422FF5"/>
    <w:rsid w:val="0042775B"/>
    <w:rsid w:val="00430819"/>
    <w:rsid w:val="00440D1A"/>
    <w:rsid w:val="004447F7"/>
    <w:rsid w:val="00452532"/>
    <w:rsid w:val="0045346E"/>
    <w:rsid w:val="00453E80"/>
    <w:rsid w:val="00463523"/>
    <w:rsid w:val="00463577"/>
    <w:rsid w:val="00472AFE"/>
    <w:rsid w:val="0047356E"/>
    <w:rsid w:val="004737BF"/>
    <w:rsid w:val="0047582F"/>
    <w:rsid w:val="004764F2"/>
    <w:rsid w:val="004A1E5A"/>
    <w:rsid w:val="004C4567"/>
    <w:rsid w:val="004D1506"/>
    <w:rsid w:val="004E7A74"/>
    <w:rsid w:val="004F0889"/>
    <w:rsid w:val="004F1E5D"/>
    <w:rsid w:val="004F2FB8"/>
    <w:rsid w:val="004F4130"/>
    <w:rsid w:val="005004F8"/>
    <w:rsid w:val="00511AE2"/>
    <w:rsid w:val="0051240F"/>
    <w:rsid w:val="00514B53"/>
    <w:rsid w:val="00520510"/>
    <w:rsid w:val="00533A98"/>
    <w:rsid w:val="0053618F"/>
    <w:rsid w:val="00536EE1"/>
    <w:rsid w:val="00544697"/>
    <w:rsid w:val="00545107"/>
    <w:rsid w:val="00550A57"/>
    <w:rsid w:val="00553C5E"/>
    <w:rsid w:val="005619C9"/>
    <w:rsid w:val="00565977"/>
    <w:rsid w:val="00565EC0"/>
    <w:rsid w:val="00567BBF"/>
    <w:rsid w:val="00572C67"/>
    <w:rsid w:val="00572FED"/>
    <w:rsid w:val="005734EB"/>
    <w:rsid w:val="00574367"/>
    <w:rsid w:val="00577346"/>
    <w:rsid w:val="00582E35"/>
    <w:rsid w:val="005A1DFB"/>
    <w:rsid w:val="005A3143"/>
    <w:rsid w:val="005A4B5C"/>
    <w:rsid w:val="005B7753"/>
    <w:rsid w:val="005C08FE"/>
    <w:rsid w:val="005C3C55"/>
    <w:rsid w:val="005C60C3"/>
    <w:rsid w:val="005C7D94"/>
    <w:rsid w:val="005D0B98"/>
    <w:rsid w:val="00601E3F"/>
    <w:rsid w:val="0060222D"/>
    <w:rsid w:val="00604C49"/>
    <w:rsid w:val="0060795C"/>
    <w:rsid w:val="006101DB"/>
    <w:rsid w:val="00610802"/>
    <w:rsid w:val="00614A4F"/>
    <w:rsid w:val="00614B74"/>
    <w:rsid w:val="00616799"/>
    <w:rsid w:val="0062609E"/>
    <w:rsid w:val="00635C04"/>
    <w:rsid w:val="00637501"/>
    <w:rsid w:val="0064343D"/>
    <w:rsid w:val="0064679B"/>
    <w:rsid w:val="0067682F"/>
    <w:rsid w:val="0067710A"/>
    <w:rsid w:val="0068537C"/>
    <w:rsid w:val="006918E4"/>
    <w:rsid w:val="0069260D"/>
    <w:rsid w:val="006932AF"/>
    <w:rsid w:val="0069480B"/>
    <w:rsid w:val="00696EA2"/>
    <w:rsid w:val="006A1578"/>
    <w:rsid w:val="006B4CDD"/>
    <w:rsid w:val="006C17AF"/>
    <w:rsid w:val="006D189F"/>
    <w:rsid w:val="006D22AF"/>
    <w:rsid w:val="006D32DD"/>
    <w:rsid w:val="006D416E"/>
    <w:rsid w:val="006D498C"/>
    <w:rsid w:val="006D7AFE"/>
    <w:rsid w:val="006D7C94"/>
    <w:rsid w:val="006E351A"/>
    <w:rsid w:val="006E5842"/>
    <w:rsid w:val="006F4339"/>
    <w:rsid w:val="006F699E"/>
    <w:rsid w:val="007135F8"/>
    <w:rsid w:val="007155EF"/>
    <w:rsid w:val="007173F0"/>
    <w:rsid w:val="00726CF8"/>
    <w:rsid w:val="007415B0"/>
    <w:rsid w:val="00744ED7"/>
    <w:rsid w:val="007521E1"/>
    <w:rsid w:val="00754C94"/>
    <w:rsid w:val="0075552E"/>
    <w:rsid w:val="00756463"/>
    <w:rsid w:val="007611B2"/>
    <w:rsid w:val="0077471D"/>
    <w:rsid w:val="0077703A"/>
    <w:rsid w:val="00782201"/>
    <w:rsid w:val="00785DF3"/>
    <w:rsid w:val="00787FEC"/>
    <w:rsid w:val="0079181A"/>
    <w:rsid w:val="00791A92"/>
    <w:rsid w:val="007A63FE"/>
    <w:rsid w:val="007B3441"/>
    <w:rsid w:val="007B512B"/>
    <w:rsid w:val="007B7066"/>
    <w:rsid w:val="007B7291"/>
    <w:rsid w:val="007D426F"/>
    <w:rsid w:val="007D77F4"/>
    <w:rsid w:val="007E1C14"/>
    <w:rsid w:val="007E3DA7"/>
    <w:rsid w:val="007F5B19"/>
    <w:rsid w:val="008009F3"/>
    <w:rsid w:val="008041F4"/>
    <w:rsid w:val="0081123F"/>
    <w:rsid w:val="00816FBB"/>
    <w:rsid w:val="00843DBE"/>
    <w:rsid w:val="00847166"/>
    <w:rsid w:val="00856537"/>
    <w:rsid w:val="00862587"/>
    <w:rsid w:val="008665DA"/>
    <w:rsid w:val="0086722C"/>
    <w:rsid w:val="00875463"/>
    <w:rsid w:val="00876057"/>
    <w:rsid w:val="00876710"/>
    <w:rsid w:val="00883618"/>
    <w:rsid w:val="00893613"/>
    <w:rsid w:val="008965AB"/>
    <w:rsid w:val="008A1699"/>
    <w:rsid w:val="008A62C6"/>
    <w:rsid w:val="008A7DD9"/>
    <w:rsid w:val="008B0011"/>
    <w:rsid w:val="008B0784"/>
    <w:rsid w:val="008B22FE"/>
    <w:rsid w:val="008B24A8"/>
    <w:rsid w:val="008C40F8"/>
    <w:rsid w:val="008C6FCA"/>
    <w:rsid w:val="008D27C1"/>
    <w:rsid w:val="008E799C"/>
    <w:rsid w:val="0090006A"/>
    <w:rsid w:val="00902CC1"/>
    <w:rsid w:val="0090302F"/>
    <w:rsid w:val="0090499B"/>
    <w:rsid w:val="00907FDC"/>
    <w:rsid w:val="00912331"/>
    <w:rsid w:val="009125ED"/>
    <w:rsid w:val="009268F7"/>
    <w:rsid w:val="00926913"/>
    <w:rsid w:val="0093153B"/>
    <w:rsid w:val="009410BE"/>
    <w:rsid w:val="00941193"/>
    <w:rsid w:val="0096468B"/>
    <w:rsid w:val="00964843"/>
    <w:rsid w:val="009706EB"/>
    <w:rsid w:val="00975797"/>
    <w:rsid w:val="009770F6"/>
    <w:rsid w:val="00981B29"/>
    <w:rsid w:val="00982495"/>
    <w:rsid w:val="00984CA4"/>
    <w:rsid w:val="00992B30"/>
    <w:rsid w:val="009971C5"/>
    <w:rsid w:val="009B1CAE"/>
    <w:rsid w:val="009B2580"/>
    <w:rsid w:val="009C49E3"/>
    <w:rsid w:val="009C6292"/>
    <w:rsid w:val="009C6745"/>
    <w:rsid w:val="009C7124"/>
    <w:rsid w:val="009C7651"/>
    <w:rsid w:val="009D1061"/>
    <w:rsid w:val="009D170E"/>
    <w:rsid w:val="009D2F13"/>
    <w:rsid w:val="009E3554"/>
    <w:rsid w:val="009E3C36"/>
    <w:rsid w:val="009E7F2A"/>
    <w:rsid w:val="009F56B5"/>
    <w:rsid w:val="00A00E7B"/>
    <w:rsid w:val="00A122CD"/>
    <w:rsid w:val="00A24565"/>
    <w:rsid w:val="00A25F98"/>
    <w:rsid w:val="00A310A7"/>
    <w:rsid w:val="00A35DBC"/>
    <w:rsid w:val="00A36192"/>
    <w:rsid w:val="00A42C0D"/>
    <w:rsid w:val="00A4698C"/>
    <w:rsid w:val="00A504EE"/>
    <w:rsid w:val="00A53400"/>
    <w:rsid w:val="00A56434"/>
    <w:rsid w:val="00A60B3B"/>
    <w:rsid w:val="00A61178"/>
    <w:rsid w:val="00A62DC9"/>
    <w:rsid w:val="00A62E4C"/>
    <w:rsid w:val="00A67627"/>
    <w:rsid w:val="00A722A2"/>
    <w:rsid w:val="00A72402"/>
    <w:rsid w:val="00A726F4"/>
    <w:rsid w:val="00A75AE8"/>
    <w:rsid w:val="00A906FF"/>
    <w:rsid w:val="00A93DA9"/>
    <w:rsid w:val="00A962AC"/>
    <w:rsid w:val="00AA219E"/>
    <w:rsid w:val="00AA4BED"/>
    <w:rsid w:val="00AA541B"/>
    <w:rsid w:val="00AA6CB3"/>
    <w:rsid w:val="00AB0054"/>
    <w:rsid w:val="00AB39D0"/>
    <w:rsid w:val="00AB77EA"/>
    <w:rsid w:val="00AC6A33"/>
    <w:rsid w:val="00AD1ECF"/>
    <w:rsid w:val="00AE3140"/>
    <w:rsid w:val="00AE3C46"/>
    <w:rsid w:val="00AE5406"/>
    <w:rsid w:val="00AE66A5"/>
    <w:rsid w:val="00AF50CD"/>
    <w:rsid w:val="00AF78E2"/>
    <w:rsid w:val="00B00788"/>
    <w:rsid w:val="00B01FB3"/>
    <w:rsid w:val="00B03EF8"/>
    <w:rsid w:val="00B0611B"/>
    <w:rsid w:val="00B10464"/>
    <w:rsid w:val="00B107EF"/>
    <w:rsid w:val="00B1089A"/>
    <w:rsid w:val="00B11A8F"/>
    <w:rsid w:val="00B143C7"/>
    <w:rsid w:val="00B15A76"/>
    <w:rsid w:val="00B24D40"/>
    <w:rsid w:val="00B3237A"/>
    <w:rsid w:val="00B34437"/>
    <w:rsid w:val="00B37D96"/>
    <w:rsid w:val="00B56077"/>
    <w:rsid w:val="00B64524"/>
    <w:rsid w:val="00B754E4"/>
    <w:rsid w:val="00B764EB"/>
    <w:rsid w:val="00B77461"/>
    <w:rsid w:val="00B8346C"/>
    <w:rsid w:val="00B8448B"/>
    <w:rsid w:val="00B84CBB"/>
    <w:rsid w:val="00B87C96"/>
    <w:rsid w:val="00B92FF0"/>
    <w:rsid w:val="00BA0856"/>
    <w:rsid w:val="00BA1C55"/>
    <w:rsid w:val="00BB1EBC"/>
    <w:rsid w:val="00BB2A52"/>
    <w:rsid w:val="00BB5489"/>
    <w:rsid w:val="00BB6E09"/>
    <w:rsid w:val="00BC19C3"/>
    <w:rsid w:val="00BC1ECA"/>
    <w:rsid w:val="00BC6804"/>
    <w:rsid w:val="00BD5FE3"/>
    <w:rsid w:val="00BE082F"/>
    <w:rsid w:val="00BE0C56"/>
    <w:rsid w:val="00BE32F7"/>
    <w:rsid w:val="00BE34A6"/>
    <w:rsid w:val="00BF02AE"/>
    <w:rsid w:val="00BF743D"/>
    <w:rsid w:val="00C107AB"/>
    <w:rsid w:val="00C146D9"/>
    <w:rsid w:val="00C228C0"/>
    <w:rsid w:val="00C249DE"/>
    <w:rsid w:val="00C324B0"/>
    <w:rsid w:val="00C35808"/>
    <w:rsid w:val="00C40AFC"/>
    <w:rsid w:val="00C43D55"/>
    <w:rsid w:val="00C47DA8"/>
    <w:rsid w:val="00C52275"/>
    <w:rsid w:val="00C570C9"/>
    <w:rsid w:val="00C609E2"/>
    <w:rsid w:val="00C60B1B"/>
    <w:rsid w:val="00C61518"/>
    <w:rsid w:val="00C67973"/>
    <w:rsid w:val="00C7173D"/>
    <w:rsid w:val="00C76174"/>
    <w:rsid w:val="00C827F5"/>
    <w:rsid w:val="00C83C08"/>
    <w:rsid w:val="00C90744"/>
    <w:rsid w:val="00C95010"/>
    <w:rsid w:val="00C96771"/>
    <w:rsid w:val="00CA07E0"/>
    <w:rsid w:val="00CB0DC3"/>
    <w:rsid w:val="00CB745E"/>
    <w:rsid w:val="00CC2E3D"/>
    <w:rsid w:val="00CC3E25"/>
    <w:rsid w:val="00CD6C74"/>
    <w:rsid w:val="00CE3B6C"/>
    <w:rsid w:val="00CE68D4"/>
    <w:rsid w:val="00CE6E43"/>
    <w:rsid w:val="00CE7562"/>
    <w:rsid w:val="00CE7D7F"/>
    <w:rsid w:val="00CF51E2"/>
    <w:rsid w:val="00CF6510"/>
    <w:rsid w:val="00CF7C97"/>
    <w:rsid w:val="00D01580"/>
    <w:rsid w:val="00D04633"/>
    <w:rsid w:val="00D05F62"/>
    <w:rsid w:val="00D121AF"/>
    <w:rsid w:val="00D20945"/>
    <w:rsid w:val="00D210C6"/>
    <w:rsid w:val="00D225ED"/>
    <w:rsid w:val="00D305AD"/>
    <w:rsid w:val="00D36139"/>
    <w:rsid w:val="00D502AA"/>
    <w:rsid w:val="00D541BA"/>
    <w:rsid w:val="00D62455"/>
    <w:rsid w:val="00D64E9C"/>
    <w:rsid w:val="00D6533D"/>
    <w:rsid w:val="00D6765E"/>
    <w:rsid w:val="00D73BDE"/>
    <w:rsid w:val="00D76999"/>
    <w:rsid w:val="00D96CF6"/>
    <w:rsid w:val="00DA1443"/>
    <w:rsid w:val="00DA3B03"/>
    <w:rsid w:val="00DA4A64"/>
    <w:rsid w:val="00DA6A00"/>
    <w:rsid w:val="00DA7A75"/>
    <w:rsid w:val="00DB488A"/>
    <w:rsid w:val="00DC1C99"/>
    <w:rsid w:val="00DE0E73"/>
    <w:rsid w:val="00DE2F58"/>
    <w:rsid w:val="00DE2FFA"/>
    <w:rsid w:val="00DF778A"/>
    <w:rsid w:val="00E00065"/>
    <w:rsid w:val="00E05A84"/>
    <w:rsid w:val="00E071A4"/>
    <w:rsid w:val="00E12D17"/>
    <w:rsid w:val="00E20079"/>
    <w:rsid w:val="00E316BC"/>
    <w:rsid w:val="00E343EB"/>
    <w:rsid w:val="00E40809"/>
    <w:rsid w:val="00E41054"/>
    <w:rsid w:val="00E416DF"/>
    <w:rsid w:val="00E41DDA"/>
    <w:rsid w:val="00E43F0E"/>
    <w:rsid w:val="00E44242"/>
    <w:rsid w:val="00E51E78"/>
    <w:rsid w:val="00E529F9"/>
    <w:rsid w:val="00E547AC"/>
    <w:rsid w:val="00E6237D"/>
    <w:rsid w:val="00E62D50"/>
    <w:rsid w:val="00E64BAC"/>
    <w:rsid w:val="00E672AA"/>
    <w:rsid w:val="00E820CC"/>
    <w:rsid w:val="00E82F95"/>
    <w:rsid w:val="00E873FD"/>
    <w:rsid w:val="00E87BC2"/>
    <w:rsid w:val="00E906B8"/>
    <w:rsid w:val="00E91398"/>
    <w:rsid w:val="00EA0B90"/>
    <w:rsid w:val="00EA13E8"/>
    <w:rsid w:val="00EA1403"/>
    <w:rsid w:val="00EA3881"/>
    <w:rsid w:val="00EA514D"/>
    <w:rsid w:val="00EA6131"/>
    <w:rsid w:val="00EA642D"/>
    <w:rsid w:val="00EB14B5"/>
    <w:rsid w:val="00EB29C1"/>
    <w:rsid w:val="00EB35DF"/>
    <w:rsid w:val="00EB39BB"/>
    <w:rsid w:val="00EB4C6E"/>
    <w:rsid w:val="00EB532E"/>
    <w:rsid w:val="00EB5D81"/>
    <w:rsid w:val="00EB5E02"/>
    <w:rsid w:val="00EB713A"/>
    <w:rsid w:val="00EC0E1C"/>
    <w:rsid w:val="00EC1EAD"/>
    <w:rsid w:val="00EC2C3D"/>
    <w:rsid w:val="00ED6602"/>
    <w:rsid w:val="00ED7C6A"/>
    <w:rsid w:val="00EE3BF1"/>
    <w:rsid w:val="00EE3E37"/>
    <w:rsid w:val="00EF1676"/>
    <w:rsid w:val="00EF1913"/>
    <w:rsid w:val="00EF4032"/>
    <w:rsid w:val="00EF44FC"/>
    <w:rsid w:val="00F0061D"/>
    <w:rsid w:val="00F018D4"/>
    <w:rsid w:val="00F01B0D"/>
    <w:rsid w:val="00F0255F"/>
    <w:rsid w:val="00F02CA1"/>
    <w:rsid w:val="00F03684"/>
    <w:rsid w:val="00F13B37"/>
    <w:rsid w:val="00F17F1E"/>
    <w:rsid w:val="00F21961"/>
    <w:rsid w:val="00F31A8D"/>
    <w:rsid w:val="00F31D4F"/>
    <w:rsid w:val="00F36E3F"/>
    <w:rsid w:val="00F41D5B"/>
    <w:rsid w:val="00F43736"/>
    <w:rsid w:val="00F504B7"/>
    <w:rsid w:val="00F51CB6"/>
    <w:rsid w:val="00F53BA2"/>
    <w:rsid w:val="00F5484E"/>
    <w:rsid w:val="00F5757B"/>
    <w:rsid w:val="00F61DBD"/>
    <w:rsid w:val="00F62CD2"/>
    <w:rsid w:val="00F64D87"/>
    <w:rsid w:val="00F6663D"/>
    <w:rsid w:val="00F73F0A"/>
    <w:rsid w:val="00F777B8"/>
    <w:rsid w:val="00F80F94"/>
    <w:rsid w:val="00F811FC"/>
    <w:rsid w:val="00F84FDD"/>
    <w:rsid w:val="00F87B69"/>
    <w:rsid w:val="00F92B3D"/>
    <w:rsid w:val="00FB09F4"/>
    <w:rsid w:val="00FB39A3"/>
    <w:rsid w:val="00FB5551"/>
    <w:rsid w:val="00FB6CCB"/>
    <w:rsid w:val="00FC23FE"/>
    <w:rsid w:val="00FD2CFB"/>
    <w:rsid w:val="00FD35EB"/>
    <w:rsid w:val="00FD6699"/>
    <w:rsid w:val="00FD6F90"/>
    <w:rsid w:val="00FE3B64"/>
    <w:rsid w:val="00FE50E6"/>
    <w:rsid w:val="00FF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8D4741-AE66-4F82-BF3B-B37FC305C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708"/>
      <w:jc w:val="both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w w:val="100"/>
      <w:position w:val="-1"/>
      <w:sz w:val="28"/>
      <w:szCs w:val="24"/>
      <w:effect w:val="none"/>
      <w:vertAlign w:val="baseline"/>
      <w:cs w:val="0"/>
      <w:em w:val="none"/>
      <w:lang w:val="ru-RU" w:eastAsia="ru-RU" w:bidi="ar-SA"/>
    </w:rPr>
  </w:style>
  <w:style w:type="paragraph" w:styleId="a5">
    <w:name w:val="List Paragraph"/>
    <w:basedOn w:val="a"/>
    <w:qFormat/>
    <w:pPr>
      <w:ind w:left="708"/>
    </w:pPr>
  </w:style>
  <w:style w:type="paragraph" w:styleId="a6">
    <w:name w:val="Body Text"/>
    <w:basedOn w:val="a"/>
    <w:pPr>
      <w:jc w:val="both"/>
    </w:pPr>
    <w:rPr>
      <w:sz w:val="28"/>
      <w:szCs w:val="20"/>
    </w:rPr>
  </w:style>
  <w:style w:type="character" w:customStyle="1" w:styleId="a7">
    <w:name w:val="Основной текст Знак"/>
    <w:rPr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 Indent"/>
    <w:basedOn w:val="a"/>
    <w:pPr>
      <w:spacing w:after="120"/>
      <w:ind w:left="283"/>
    </w:pPr>
  </w:style>
  <w:style w:type="character" w:customStyle="1" w:styleId="aa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  <w:style w:type="character" w:customStyle="1" w:styleId="ac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21">
    <w:name w:val="Body Text 2"/>
    <w:basedOn w:val="a"/>
    <w:pPr>
      <w:spacing w:after="120" w:line="480" w:lineRule="auto"/>
    </w:pPr>
  </w:style>
  <w:style w:type="character" w:customStyle="1" w:styleId="22">
    <w:name w:val="Основной текст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1">
    <w:name w:val="Абзац списка1"/>
    <w:basedOn w:val="a"/>
    <w:pPr>
      <w:ind w:left="708"/>
    </w:pPr>
  </w:style>
  <w:style w:type="paragraph" w:customStyle="1" w:styleId="12">
    <w:name w:val="Знак Знак Знак1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d">
    <w:name w:val="header"/>
    <w:basedOn w:val="a"/>
    <w:uiPriority w:val="99"/>
  </w:style>
  <w:style w:type="character" w:customStyle="1" w:styleId="ae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">
    <w:name w:val="footer"/>
    <w:basedOn w:val="a"/>
    <w:uiPriority w:val="99"/>
    <w:rPr>
      <w:sz w:val="20"/>
      <w:szCs w:val="20"/>
      <w:lang w:val="en-GB"/>
    </w:rPr>
  </w:style>
  <w:style w:type="character" w:customStyle="1" w:styleId="af0">
    <w:name w:val="Нижний колонтитул Знак"/>
    <w:uiPriority w:val="99"/>
    <w:rPr>
      <w:w w:val="100"/>
      <w:position w:val="-1"/>
      <w:effect w:val="none"/>
      <w:vertAlign w:val="baseline"/>
      <w:cs w:val="0"/>
      <w:em w:val="none"/>
      <w:lang w:val="en-GB"/>
    </w:rPr>
  </w:style>
  <w:style w:type="character" w:styleId="af1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HTML">
    <w:name w:val="HTML Preformatted"/>
    <w:basedOn w:val="a"/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paragraph" w:customStyle="1" w:styleId="ConsPlusCell">
    <w:name w:val="ConsPlusCell"/>
    <w:uiPriority w:val="99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position w:val="-1"/>
    </w:rPr>
  </w:style>
  <w:style w:type="paragraph" w:customStyle="1" w:styleId="Table">
    <w:name w:val="Table!Таблица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bCs/>
      <w:kern w:val="28"/>
      <w:position w:val="-1"/>
      <w:sz w:val="24"/>
      <w:szCs w:val="32"/>
    </w:rPr>
  </w:style>
  <w:style w:type="paragraph" w:styleId="af2">
    <w:name w:val="Normal (Web)"/>
    <w:basedOn w:val="a"/>
    <w:uiPriority w:val="99"/>
    <w:pPr>
      <w:spacing w:before="100" w:beforeAutospacing="1" w:after="90"/>
    </w:pPr>
    <w:rPr>
      <w:sz w:val="18"/>
      <w:szCs w:val="18"/>
    </w:rPr>
  </w:style>
  <w:style w:type="paragraph" w:customStyle="1" w:styleId="str">
    <w:name w:val="str"/>
    <w:basedOn w:val="a"/>
    <w:pPr>
      <w:spacing w:before="80" w:after="80"/>
      <w:ind w:left="80" w:right="80" w:firstLine="480"/>
      <w:jc w:val="both"/>
    </w:pPr>
  </w:style>
  <w:style w:type="paragraph" w:styleId="23">
    <w:name w:val="Body Text Indent 2"/>
    <w:basedOn w:val="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customStyle="1" w:styleId="justppt">
    <w:name w:val="justppt"/>
    <w:basedOn w:val="a"/>
    <w:pPr>
      <w:spacing w:before="100" w:beforeAutospacing="1" w:after="100" w:afterAutospacing="1"/>
    </w:pPr>
  </w:style>
  <w:style w:type="character" w:styleId="af3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3cl">
    <w:name w:val="text3cl"/>
    <w:basedOn w:val="a"/>
    <w:pPr>
      <w:spacing w:before="144" w:after="288"/>
    </w:pPr>
  </w:style>
  <w:style w:type="paragraph" w:customStyle="1" w:styleId="af4">
    <w:name w:val="МОН основной"/>
    <w:basedOn w:val="a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Calibri" w:eastAsia="Batang" w:hAnsi="Calibri"/>
      <w:sz w:val="20"/>
      <w:szCs w:val="20"/>
      <w:lang w:eastAsia="ko-KR"/>
    </w:rPr>
  </w:style>
  <w:style w:type="character" w:customStyle="1" w:styleId="af5">
    <w:name w:val="МОН основной Знак"/>
    <w:rPr>
      <w:rFonts w:ascii="Calibri" w:eastAsia="Batang" w:hAnsi="Calibri"/>
      <w:w w:val="100"/>
      <w:position w:val="-1"/>
      <w:effect w:val="none"/>
      <w:vertAlign w:val="baseline"/>
      <w:cs w:val="0"/>
      <w:em w:val="none"/>
      <w:lang w:eastAsia="ko-KR"/>
    </w:rPr>
  </w:style>
  <w:style w:type="paragraph" w:customStyle="1" w:styleId="13">
    <w:name w:val="Знак1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BodySingle">
    <w:name w:val="Body Single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8"/>
    </w:rPr>
  </w:style>
  <w:style w:type="character" w:customStyle="1" w:styleId="BodySingle0">
    <w:name w:val="Body Single Знак"/>
    <w:rPr>
      <w:color w:val="000000"/>
      <w:w w:val="100"/>
      <w:position w:val="-1"/>
      <w:sz w:val="28"/>
      <w:effect w:val="none"/>
      <w:vertAlign w:val="baseline"/>
      <w:cs w:val="0"/>
      <w:em w:val="none"/>
      <w:lang w:val="ru-RU" w:eastAsia="ru-RU" w:bidi="ar-SA"/>
    </w:rPr>
  </w:style>
  <w:style w:type="paragraph" w:customStyle="1" w:styleId="af6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character" w:styleId="af8">
    <w:name w:val="Hyperlink"/>
    <w:uiPriority w:val="9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odyTextIndent2Char">
    <w:name w:val="Body Text Indent 2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Char">
    <w:name w:val="Body Text Indent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4">
    <w:name w:val="Обычный1"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character" w:customStyle="1" w:styleId="af9">
    <w:name w:val="Без интервала Знак"/>
    <w:rPr>
      <w:rFonts w:ascii="Calibri" w:hAnsi="Calibri"/>
      <w:w w:val="100"/>
      <w:position w:val="-1"/>
      <w:effect w:val="none"/>
      <w:vertAlign w:val="baseline"/>
      <w:cs w:val="0"/>
      <w:em w:val="none"/>
      <w:lang w:val="ru-RU" w:eastAsia="ru-RU" w:bidi="ar-SA"/>
    </w:rPr>
  </w:style>
  <w:style w:type="paragraph" w:styleId="afa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/>
      <w:position w:val="-1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Pr>
      <w:w w:val="100"/>
      <w:position w:val="-1"/>
      <w:effect w:val="none"/>
      <w:vertAlign w:val="baseline"/>
      <w:cs w:val="0"/>
      <w:em w:val="none"/>
    </w:rPr>
  </w:style>
  <w:style w:type="character" w:customStyle="1" w:styleId="afb">
    <w:name w:val="Основной текст_"/>
    <w:rPr>
      <w:spacing w:val="2"/>
      <w:w w:val="100"/>
      <w:position w:val="-1"/>
      <w:sz w:val="14"/>
      <w:szCs w:val="14"/>
      <w:effect w:val="none"/>
      <w:shd w:val="clear" w:color="auto" w:fill="FFFFFF"/>
      <w:vertAlign w:val="baseline"/>
      <w:cs w:val="0"/>
      <w:em w:val="none"/>
    </w:rPr>
  </w:style>
  <w:style w:type="paragraph" w:customStyle="1" w:styleId="15">
    <w:name w:val="Основной текст1"/>
    <w:basedOn w:val="a"/>
    <w:pPr>
      <w:widowControl w:val="0"/>
      <w:shd w:val="clear" w:color="auto" w:fill="FFFFFF"/>
      <w:spacing w:after="120" w:line="187" w:lineRule="atLeast"/>
      <w:jc w:val="center"/>
    </w:pPr>
    <w:rPr>
      <w:spacing w:val="2"/>
      <w:sz w:val="14"/>
      <w:szCs w:val="14"/>
    </w:rPr>
  </w:style>
  <w:style w:type="paragraph" w:styleId="afc">
    <w:name w:val="Subtitle"/>
    <w:basedOn w:val="a"/>
    <w:next w:val="a"/>
    <w:link w:val="afd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5" w:type="dxa"/>
        <w:right w:w="7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CE7D7F"/>
  </w:style>
  <w:style w:type="character" w:customStyle="1" w:styleId="31">
    <w:name w:val="Заголовок №3_"/>
    <w:basedOn w:val="a0"/>
    <w:link w:val="32"/>
    <w:rsid w:val="00726CF8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26CF8"/>
    <w:pPr>
      <w:widowControl w:val="0"/>
      <w:shd w:val="clear" w:color="auto" w:fill="FFFFFF"/>
      <w:suppressAutoHyphens w:val="0"/>
      <w:spacing w:before="720" w:after="660" w:line="319" w:lineRule="exact"/>
      <w:ind w:leftChars="0" w:left="0" w:firstLineChars="0" w:firstLine="0"/>
      <w:jc w:val="center"/>
      <w:textDirection w:val="lrTb"/>
      <w:textAlignment w:val="auto"/>
      <w:outlineLvl w:val="2"/>
    </w:pPr>
    <w:rPr>
      <w:b/>
      <w:bCs/>
      <w:position w:val="0"/>
      <w:sz w:val="28"/>
      <w:szCs w:val="28"/>
    </w:rPr>
  </w:style>
  <w:style w:type="character" w:customStyle="1" w:styleId="20">
    <w:name w:val="Заголовок 2 Знак"/>
    <w:basedOn w:val="a0"/>
    <w:link w:val="2"/>
    <w:rsid w:val="00726CF8"/>
    <w:rPr>
      <w:b/>
      <w:position w:val="-1"/>
      <w:sz w:val="36"/>
      <w:szCs w:val="36"/>
    </w:rPr>
  </w:style>
  <w:style w:type="character" w:customStyle="1" w:styleId="30">
    <w:name w:val="Заголовок 3 Знак"/>
    <w:basedOn w:val="a0"/>
    <w:link w:val="3"/>
    <w:rsid w:val="00726CF8"/>
    <w:rPr>
      <w:b/>
      <w:position w:val="-1"/>
      <w:sz w:val="28"/>
      <w:szCs w:val="28"/>
    </w:rPr>
  </w:style>
  <w:style w:type="character" w:customStyle="1" w:styleId="40">
    <w:name w:val="Заголовок 4 Знак"/>
    <w:basedOn w:val="a0"/>
    <w:link w:val="4"/>
    <w:rsid w:val="00726CF8"/>
    <w:rPr>
      <w:b/>
      <w:position w:val="-1"/>
      <w:sz w:val="24"/>
      <w:szCs w:val="24"/>
    </w:rPr>
  </w:style>
  <w:style w:type="character" w:customStyle="1" w:styleId="50">
    <w:name w:val="Заголовок 5 Знак"/>
    <w:basedOn w:val="a0"/>
    <w:link w:val="5"/>
    <w:rsid w:val="00726CF8"/>
    <w:rPr>
      <w:b/>
      <w:position w:val="-1"/>
      <w:sz w:val="22"/>
      <w:szCs w:val="22"/>
    </w:rPr>
  </w:style>
  <w:style w:type="paragraph" w:customStyle="1" w:styleId="17">
    <w:name w:val="çàãîëîâîê 1"/>
    <w:basedOn w:val="a"/>
    <w:next w:val="a"/>
    <w:rsid w:val="00726CF8"/>
    <w:pPr>
      <w:keepNext/>
      <w:suppressAutoHyphens w:val="0"/>
      <w:spacing w:before="120" w:line="240" w:lineRule="auto"/>
      <w:ind w:leftChars="0" w:left="0" w:firstLineChars="0" w:firstLine="720"/>
      <w:jc w:val="both"/>
      <w:textDirection w:val="lrTb"/>
      <w:textAlignment w:val="auto"/>
      <w:outlineLvl w:val="9"/>
    </w:pPr>
    <w:rPr>
      <w:rFonts w:ascii="Arial" w:hAnsi="Arial"/>
      <w:position w:val="0"/>
      <w:sz w:val="32"/>
      <w:szCs w:val="20"/>
    </w:rPr>
  </w:style>
  <w:style w:type="paragraph" w:customStyle="1" w:styleId="ConsPlusNonformat">
    <w:name w:val="ConsPlusNonformat"/>
    <w:uiPriority w:val="99"/>
    <w:rsid w:val="00726C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rsid w:val="00726CF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726C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8">
    <w:name w:val="Верх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19">
    <w:name w:val="Нижний колонтитул Знак1"/>
    <w:basedOn w:val="a0"/>
    <w:uiPriority w:val="99"/>
    <w:semiHidden/>
    <w:rsid w:val="00726CF8"/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a4">
    <w:name w:val="Название Знак"/>
    <w:link w:val="a3"/>
    <w:rsid w:val="00726CF8"/>
    <w:rPr>
      <w:b/>
      <w:position w:val="-1"/>
      <w:sz w:val="72"/>
      <w:szCs w:val="72"/>
    </w:rPr>
  </w:style>
  <w:style w:type="character" w:customStyle="1" w:styleId="1a">
    <w:name w:val="Название Знак1"/>
    <w:basedOn w:val="a0"/>
    <w:uiPriority w:val="10"/>
    <w:rsid w:val="00726C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TML1">
    <w:name w:val="Стандартный HTML Знак1"/>
    <w:basedOn w:val="a0"/>
    <w:uiPriority w:val="99"/>
    <w:semiHidden/>
    <w:rsid w:val="00726CF8"/>
    <w:rPr>
      <w:rFonts w:ascii="Consolas" w:eastAsia="Times New Roman" w:hAnsi="Consolas" w:cs="Times New Roman"/>
      <w:kern w:val="1"/>
      <w:sz w:val="20"/>
      <w:szCs w:val="20"/>
    </w:rPr>
  </w:style>
  <w:style w:type="paragraph" w:customStyle="1" w:styleId="ConsNonformat">
    <w:name w:val="ConsNonformat"/>
    <w:rsid w:val="00726CF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726CF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DocList">
    <w:name w:val="ConsPlusDocList"/>
    <w:uiPriority w:val="99"/>
    <w:rsid w:val="00726CF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726CF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paragraph" w:customStyle="1" w:styleId="BodyText22">
    <w:name w:val="Body Text 22"/>
    <w:basedOn w:val="a"/>
    <w:rsid w:val="00726CF8"/>
    <w:pPr>
      <w:suppressAutoHyphens w:val="0"/>
      <w:spacing w:line="240" w:lineRule="auto"/>
      <w:ind w:leftChars="0" w:left="0" w:firstLineChars="0" w:firstLine="709"/>
      <w:jc w:val="both"/>
      <w:textDirection w:val="lrTb"/>
      <w:textAlignment w:val="auto"/>
      <w:outlineLvl w:val="9"/>
    </w:pPr>
    <w:rPr>
      <w:position w:val="0"/>
      <w:szCs w:val="20"/>
    </w:rPr>
  </w:style>
  <w:style w:type="character" w:customStyle="1" w:styleId="apple-style-span">
    <w:name w:val="apple-style-span"/>
    <w:basedOn w:val="a0"/>
    <w:rsid w:val="00726CF8"/>
  </w:style>
  <w:style w:type="character" w:customStyle="1" w:styleId="PointChar">
    <w:name w:val="Point Char"/>
    <w:link w:val="Point"/>
    <w:locked/>
    <w:rsid w:val="00726CF8"/>
    <w:rPr>
      <w:sz w:val="24"/>
      <w:szCs w:val="24"/>
    </w:rPr>
  </w:style>
  <w:style w:type="paragraph" w:customStyle="1" w:styleId="Point">
    <w:name w:val="Point"/>
    <w:basedOn w:val="a"/>
    <w:link w:val="PointChar"/>
    <w:rsid w:val="00726CF8"/>
    <w:pPr>
      <w:suppressAutoHyphens w:val="0"/>
      <w:spacing w:before="120" w:line="288" w:lineRule="auto"/>
      <w:ind w:leftChars="0" w:left="0" w:firstLineChars="0" w:firstLine="720"/>
      <w:jc w:val="both"/>
      <w:textDirection w:val="lrTb"/>
      <w:textAlignment w:val="auto"/>
      <w:outlineLvl w:val="9"/>
    </w:pPr>
    <w:rPr>
      <w:position w:val="0"/>
    </w:rPr>
  </w:style>
  <w:style w:type="paragraph" w:customStyle="1" w:styleId="aff6">
    <w:name w:val="Нормальный (таблица)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aff7">
    <w:name w:val="Прижатый влево"/>
    <w:basedOn w:val="a"/>
    <w:next w:val="a"/>
    <w:rsid w:val="00726CF8"/>
    <w:pPr>
      <w:widowControl w:val="0"/>
      <w:suppressAutoHyphens w:val="0"/>
      <w:autoSpaceDE w:val="0"/>
      <w:autoSpaceDN w:val="0"/>
      <w:adjustRightInd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hAnsi="Arial"/>
      <w:position w:val="0"/>
    </w:rPr>
  </w:style>
  <w:style w:type="paragraph" w:customStyle="1" w:styleId="1b">
    <w:name w:val="1 Знак Знак Знак Знак"/>
    <w:basedOn w:val="a"/>
    <w:rsid w:val="00726CF8"/>
    <w:pPr>
      <w:tabs>
        <w:tab w:val="num" w:pos="720"/>
      </w:tabs>
      <w:suppressAutoHyphens w:val="0"/>
      <w:spacing w:after="160" w:line="240" w:lineRule="exact"/>
      <w:ind w:leftChars="0" w:left="720" w:firstLineChars="0" w:hanging="720"/>
      <w:jc w:val="both"/>
      <w:textDirection w:val="lrTb"/>
      <w:textAlignment w:val="auto"/>
      <w:outlineLvl w:val="9"/>
    </w:pPr>
    <w:rPr>
      <w:rFonts w:ascii="Verdana" w:hAnsi="Verdana" w:cs="Arial"/>
      <w:position w:val="0"/>
      <w:sz w:val="20"/>
      <w:szCs w:val="20"/>
      <w:lang w:val="en-US" w:eastAsia="en-US"/>
    </w:rPr>
  </w:style>
  <w:style w:type="character" w:customStyle="1" w:styleId="afd">
    <w:name w:val="Подзаголовок Знак"/>
    <w:basedOn w:val="a0"/>
    <w:link w:val="afc"/>
    <w:rsid w:val="00726CF8"/>
    <w:rPr>
      <w:rFonts w:ascii="Georgia" w:eastAsia="Georgia" w:hAnsi="Georgia" w:cs="Georgia"/>
      <w:i/>
      <w:color w:val="666666"/>
      <w:position w:val="-1"/>
      <w:sz w:val="48"/>
      <w:szCs w:val="48"/>
    </w:rPr>
  </w:style>
  <w:style w:type="paragraph" w:customStyle="1" w:styleId="180">
    <w:name w:val="Титул_заголовок_18_центр"/>
    <w:uiPriority w:val="99"/>
    <w:rsid w:val="00726CF8"/>
    <w:pPr>
      <w:jc w:val="center"/>
    </w:pPr>
    <w:rPr>
      <w:sz w:val="36"/>
      <w:szCs w:val="36"/>
    </w:rPr>
  </w:style>
  <w:style w:type="character" w:customStyle="1" w:styleId="ConsPlusNormal0">
    <w:name w:val="ConsPlusNormal Знак"/>
    <w:link w:val="ConsPlusNormal"/>
    <w:locked/>
    <w:rsid w:val="00726CF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VtO3vu7HNjfCYn/V4fvcI5heKg==">CgMxLjAaJQoBMBIgCh4IB0IaCg9UaW1lcyBOZXcgUm9tYW4SB0d1bmdzdWgaJQoBMRIgCh4IB0IaCg9UaW1lcyBOZXcgUm9tYW4SB0d1bmdzdWg4AHIhMXdTNFh3QjdpRnFpUjF3MlV0UkZkNDdNTWlSS3NYUm1u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864640-74A0-46D1-94C4-2367B0D1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11791</Words>
  <Characters>67215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m-buro</cp:lastModifiedBy>
  <cp:revision>8</cp:revision>
  <cp:lastPrinted>2026-02-25T08:25:00Z</cp:lastPrinted>
  <dcterms:created xsi:type="dcterms:W3CDTF">2026-01-27T08:34:00Z</dcterms:created>
  <dcterms:modified xsi:type="dcterms:W3CDTF">2026-03-02T02:22:00Z</dcterms:modified>
</cp:coreProperties>
</file>