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4F" w:rsidRPr="00B6004F" w:rsidRDefault="002A7EA3" w:rsidP="00B6004F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707390" cy="874395"/>
            <wp:effectExtent l="0" t="0" r="0" b="1905"/>
            <wp:docPr id="6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4F" w:rsidRPr="00B6004F" w:rsidRDefault="00B6004F" w:rsidP="00B6004F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КЕМЕРОВСКАЯ ОБЛАСТЬ – КУЗБАСС</w:t>
      </w:r>
    </w:p>
    <w:p w:rsidR="00B6004F" w:rsidRPr="00B6004F" w:rsidRDefault="00B6004F" w:rsidP="00B6004F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ЮРГИНСКИЙ МУНИЦИПАЛЬНЫЙ ОКРУГ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Совет народных депутатов Юргинского муниципального округа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второго созыва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</w:p>
    <w:p w:rsidR="00B6004F" w:rsidRPr="00B6004F" w:rsidRDefault="001F621D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8"/>
          <w:lang w:eastAsia="en-US"/>
        </w:rPr>
      </w:pPr>
      <w:r>
        <w:rPr>
          <w:rFonts w:eastAsia="Calibri"/>
          <w:color w:val="000000"/>
          <w:sz w:val="28"/>
          <w:lang w:eastAsia="en-US"/>
        </w:rPr>
        <w:t>двадцать второе</w:t>
      </w:r>
      <w:r w:rsidR="00B6004F" w:rsidRPr="00B6004F">
        <w:rPr>
          <w:rFonts w:eastAsia="Calibri"/>
          <w:color w:val="000000"/>
          <w:sz w:val="28"/>
          <w:lang w:eastAsia="en-US"/>
        </w:rPr>
        <w:t xml:space="preserve"> заседание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B6004F" w:rsidRPr="00B6004F" w:rsidRDefault="00B6004F" w:rsidP="00B6004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РЕШЕНИЕ</w:t>
      </w:r>
    </w:p>
    <w:p w:rsidR="00B6004F" w:rsidRPr="00B6004F" w:rsidRDefault="00B6004F" w:rsidP="00B6004F">
      <w:pPr>
        <w:jc w:val="center"/>
        <w:rPr>
          <w:rFonts w:eastAsia="Calibri"/>
          <w:b/>
          <w:bCs/>
          <w:color w:val="000000"/>
          <w:sz w:val="28"/>
          <w:lang w:eastAsia="en-US"/>
        </w:rPr>
      </w:pPr>
      <w:r w:rsidRPr="00B6004F">
        <w:rPr>
          <w:rFonts w:eastAsia="Calibri"/>
          <w:b/>
          <w:bCs/>
          <w:color w:val="000000"/>
          <w:sz w:val="28"/>
          <w:lang w:eastAsia="en-US"/>
        </w:rPr>
        <w:t xml:space="preserve">от </w:t>
      </w:r>
      <w:r w:rsidR="001F621D">
        <w:rPr>
          <w:rFonts w:eastAsia="Calibri"/>
          <w:b/>
          <w:bCs/>
          <w:color w:val="000000"/>
          <w:sz w:val="28"/>
          <w:lang w:eastAsia="en-US"/>
        </w:rPr>
        <w:t>26 марта 2026</w:t>
      </w:r>
      <w:r w:rsidRPr="00B6004F">
        <w:rPr>
          <w:rFonts w:eastAsia="Calibri"/>
          <w:b/>
          <w:bCs/>
          <w:color w:val="000000"/>
          <w:sz w:val="28"/>
          <w:lang w:eastAsia="en-US"/>
        </w:rPr>
        <w:t xml:space="preserve"> года № </w:t>
      </w:r>
      <w:r w:rsidR="007932E2">
        <w:rPr>
          <w:rFonts w:eastAsia="Calibri"/>
          <w:b/>
          <w:bCs/>
          <w:color w:val="000000"/>
          <w:sz w:val="28"/>
          <w:lang w:eastAsia="en-US"/>
        </w:rPr>
        <w:t>58</w:t>
      </w:r>
      <w:r w:rsidRPr="00B6004F">
        <w:rPr>
          <w:rFonts w:eastAsia="Calibri"/>
          <w:b/>
          <w:bCs/>
          <w:color w:val="000000"/>
          <w:sz w:val="28"/>
          <w:lang w:eastAsia="en-US"/>
        </w:rPr>
        <w:t xml:space="preserve"> – </w:t>
      </w:r>
      <w:proofErr w:type="gramStart"/>
      <w:r w:rsidRPr="00B6004F">
        <w:rPr>
          <w:rFonts w:eastAsia="Calibri"/>
          <w:b/>
          <w:bCs/>
          <w:color w:val="000000"/>
          <w:sz w:val="28"/>
          <w:lang w:eastAsia="en-US"/>
        </w:rPr>
        <w:t>НА</w:t>
      </w:r>
      <w:proofErr w:type="gramEnd"/>
    </w:p>
    <w:p w:rsidR="00B6004F" w:rsidRPr="00D91128" w:rsidRDefault="00B6004F" w:rsidP="00B6004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6004F" w:rsidRPr="002F18EF" w:rsidRDefault="00B6004F" w:rsidP="00B6004F">
      <w:pPr>
        <w:jc w:val="center"/>
        <w:rPr>
          <w:b/>
          <w:sz w:val="32"/>
        </w:rPr>
      </w:pPr>
      <w:r w:rsidRPr="002F18EF">
        <w:rPr>
          <w:b/>
          <w:color w:val="000000"/>
          <w:spacing w:val="3"/>
          <w:sz w:val="28"/>
          <w:lang w:eastAsia="en-US"/>
        </w:rPr>
        <w:t>О внесении изменений в Устав муниципального образования Юргинский муниципальный округ Кемеровской области – Кузбасса</w:t>
      </w:r>
    </w:p>
    <w:p w:rsidR="00B6004F" w:rsidRDefault="00B6004F" w:rsidP="00B6004F">
      <w:pPr>
        <w:spacing w:line="276" w:lineRule="auto"/>
        <w:jc w:val="center"/>
        <w:rPr>
          <w:b/>
        </w:rPr>
      </w:pPr>
    </w:p>
    <w:p w:rsidR="001F621D" w:rsidRPr="003F2A7C" w:rsidRDefault="001F621D" w:rsidP="001F621D">
      <w:pPr>
        <w:keepNext/>
        <w:spacing w:line="276" w:lineRule="auto"/>
        <w:ind w:firstLine="567"/>
        <w:jc w:val="both"/>
        <w:outlineLvl w:val="0"/>
        <w:rPr>
          <w:bCs/>
          <w:lang w:eastAsia="zh-CN"/>
        </w:rPr>
      </w:pPr>
      <w:r w:rsidRPr="003F2A7C">
        <w:rPr>
          <w:bCs/>
          <w:lang w:eastAsia="zh-CN"/>
        </w:rPr>
        <w:t xml:space="preserve">С целью приведения в соответствие с действующим законодательством Устава муниципального образования Юргинский муниципальный округ Кемеровской области - Кузбасса, руководствуясь </w:t>
      </w:r>
      <w:r w:rsidRPr="003F2A7C">
        <w:rPr>
          <w:rFonts w:eastAsia="Calibri"/>
          <w:bCs/>
          <w:lang w:eastAsia="en-US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F2A7C">
        <w:rPr>
          <w:bCs/>
          <w:lang w:eastAsia="zh-CN"/>
        </w:rPr>
        <w:t xml:space="preserve">статьей </w:t>
      </w:r>
      <w:r>
        <w:rPr>
          <w:bCs/>
          <w:lang w:eastAsia="zh-CN"/>
        </w:rPr>
        <w:t>27</w:t>
      </w:r>
      <w:r w:rsidRPr="003F2A7C">
        <w:rPr>
          <w:bCs/>
          <w:lang w:eastAsia="zh-CN"/>
        </w:rPr>
        <w:t xml:space="preserve"> Устава Юргинского муниципального округа Кемеровской области – Кузбасса, Совет народных депутатов Юргинского муниципального округа </w:t>
      </w:r>
    </w:p>
    <w:p w:rsidR="001F621D" w:rsidRPr="003F2A7C" w:rsidRDefault="001F621D" w:rsidP="001F621D">
      <w:pPr>
        <w:spacing w:line="276" w:lineRule="auto"/>
        <w:ind w:firstLine="708"/>
        <w:jc w:val="both"/>
      </w:pPr>
    </w:p>
    <w:p w:rsidR="001F621D" w:rsidRPr="001E0C6D" w:rsidRDefault="001F621D" w:rsidP="001F621D">
      <w:pPr>
        <w:spacing w:line="276" w:lineRule="auto"/>
        <w:ind w:firstLine="567"/>
        <w:jc w:val="both"/>
        <w:rPr>
          <w:b/>
        </w:rPr>
      </w:pPr>
      <w:r w:rsidRPr="001E0C6D">
        <w:rPr>
          <w:b/>
        </w:rPr>
        <w:t>РЕШИЛ:</w:t>
      </w:r>
    </w:p>
    <w:p w:rsidR="001F621D" w:rsidRPr="003F2A7C" w:rsidRDefault="001F621D" w:rsidP="001F621D">
      <w:pPr>
        <w:spacing w:line="276" w:lineRule="auto"/>
        <w:ind w:firstLine="567"/>
        <w:rPr>
          <w:lang w:eastAsia="zh-CN"/>
        </w:rPr>
      </w:pPr>
      <w:r w:rsidRPr="003F2A7C">
        <w:rPr>
          <w:lang w:eastAsia="zh-CN"/>
        </w:rPr>
        <w:t>1. Внести следующие изменения в Устав муниципального образования Юргинский муниципальный округ Кемеровской области – Кузбасса: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F2A7C">
        <w:rPr>
          <w:lang w:eastAsia="zh-CN"/>
        </w:rPr>
        <w:t xml:space="preserve">1.1. </w:t>
      </w:r>
      <w:r>
        <w:rPr>
          <w:lang w:eastAsia="zh-CN"/>
        </w:rPr>
        <w:t>С</w:t>
      </w:r>
      <w:r w:rsidRPr="003F2A7C">
        <w:rPr>
          <w:lang w:eastAsia="zh-CN"/>
        </w:rPr>
        <w:t>тать</w:t>
      </w:r>
      <w:r>
        <w:rPr>
          <w:lang w:eastAsia="zh-CN"/>
        </w:rPr>
        <w:t>ю</w:t>
      </w:r>
      <w:r w:rsidRPr="003F2A7C">
        <w:rPr>
          <w:lang w:eastAsia="zh-CN"/>
        </w:rPr>
        <w:t xml:space="preserve"> 35.1. </w:t>
      </w:r>
      <w:r>
        <w:rPr>
          <w:lang w:eastAsia="zh-CN"/>
        </w:rPr>
        <w:t xml:space="preserve">изложить </w:t>
      </w:r>
      <w:r w:rsidRPr="003F2A7C">
        <w:t>в следующей редакции:</w:t>
      </w:r>
      <w:r w:rsidRPr="003F2A7C">
        <w:rPr>
          <w:lang w:eastAsia="zh-CN"/>
        </w:rPr>
        <w:t xml:space="preserve"> 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eastAsia="Calibri"/>
          <w:b/>
          <w:bCs/>
          <w:lang w:eastAsia="en-US"/>
        </w:rPr>
      </w:pPr>
      <w:r w:rsidRPr="003F2A7C">
        <w:rPr>
          <w:rFonts w:eastAsia="Calibri"/>
          <w:b/>
          <w:bCs/>
          <w:color w:val="000000"/>
          <w:lang w:eastAsia="en-US"/>
        </w:rPr>
        <w:t>«</w:t>
      </w:r>
      <w:r w:rsidRPr="003F2A7C">
        <w:rPr>
          <w:rFonts w:eastAsia="Calibri"/>
          <w:b/>
          <w:bCs/>
          <w:lang w:eastAsia="en-US"/>
        </w:rPr>
        <w:t>Статья 35.1. Гарантии осуществления полномочий лиц, замещающих муниципальные должности Юргинского муниципального округа на постоянной основе</w:t>
      </w:r>
    </w:p>
    <w:p w:rsidR="001F621D" w:rsidRPr="001F621D" w:rsidRDefault="001F621D" w:rsidP="001F621D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eastAsia="Calibri"/>
          <w:bCs/>
          <w:lang w:eastAsia="en-US"/>
        </w:rPr>
      </w:pPr>
    </w:p>
    <w:p w:rsidR="001F621D" w:rsidRPr="003F2A7C" w:rsidRDefault="001F621D" w:rsidP="001F621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3F2A7C">
        <w:rPr>
          <w:rFonts w:eastAsia="Calibri"/>
          <w:lang w:eastAsia="en-US"/>
        </w:rPr>
        <w:t>Денежное вознаграждение</w:t>
      </w:r>
      <w:r>
        <w:rPr>
          <w:rFonts w:eastAsia="Calibri"/>
          <w:lang w:eastAsia="en-US"/>
        </w:rPr>
        <w:t xml:space="preserve"> лиц, замещающих муниципальные должности на постоянной основе.</w:t>
      </w:r>
    </w:p>
    <w:p w:rsidR="001F621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Лицам, замещающим муниципальные должности Юргинского муниципального округа на постоянной основе, гарантируется своевременная выплата ежемесячного денежного вознаграждения за счет средств местного бюджета.</w:t>
      </w:r>
    </w:p>
    <w:p w:rsidR="001F621D" w:rsidRPr="005645DA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Ежемесячное денежное вознаграждение лиц, замещающ</w:t>
      </w:r>
      <w:r>
        <w:rPr>
          <w:rFonts w:eastAsia="Calibri"/>
          <w:bCs/>
          <w:lang w:eastAsia="en-US"/>
        </w:rPr>
        <w:t>их</w:t>
      </w:r>
      <w:r w:rsidRPr="005645DA">
        <w:rPr>
          <w:rFonts w:eastAsia="Calibri"/>
          <w:bCs/>
          <w:lang w:eastAsia="en-US"/>
        </w:rPr>
        <w:t xml:space="preserve"> муниципальн</w:t>
      </w:r>
      <w:r>
        <w:rPr>
          <w:rFonts w:eastAsia="Calibri"/>
          <w:bCs/>
          <w:lang w:eastAsia="en-US"/>
        </w:rPr>
        <w:t>ые  должности</w:t>
      </w:r>
      <w:r w:rsidRPr="005645DA">
        <w:rPr>
          <w:rFonts w:eastAsia="Calibri"/>
          <w:bCs/>
          <w:lang w:eastAsia="en-US"/>
        </w:rPr>
        <w:t xml:space="preserve">, устанавливается муниципальным нормативным правовым актом в соответствии с действующим федеральным законодательством и с учетом положений </w:t>
      </w:r>
      <w:r w:rsidRPr="00CC09DA">
        <w:rPr>
          <w:rFonts w:eastAsia="Calibri"/>
          <w:bCs/>
          <w:lang w:eastAsia="en-US"/>
        </w:rPr>
        <w:t>Закон</w:t>
      </w:r>
      <w:r>
        <w:rPr>
          <w:rFonts w:eastAsia="Calibri"/>
          <w:bCs/>
          <w:lang w:eastAsia="en-US"/>
        </w:rPr>
        <w:t>а</w:t>
      </w:r>
      <w:r w:rsidRPr="00CC09DA">
        <w:rPr>
          <w:rFonts w:eastAsia="Calibri"/>
          <w:bCs/>
          <w:lang w:eastAsia="en-US"/>
        </w:rPr>
        <w:t xml:space="preserve"> Кемеровской области от 25.04.2008 </w:t>
      </w:r>
      <w:r>
        <w:rPr>
          <w:rFonts w:eastAsia="Calibri"/>
          <w:bCs/>
          <w:lang w:eastAsia="en-US"/>
        </w:rPr>
        <w:t>№</w:t>
      </w:r>
      <w:r w:rsidRPr="00CC09DA">
        <w:rPr>
          <w:rFonts w:eastAsia="Calibri"/>
          <w:bCs/>
          <w:lang w:eastAsia="en-US"/>
        </w:rPr>
        <w:t xml:space="preserve">31-ОЗ </w:t>
      </w:r>
      <w:r>
        <w:rPr>
          <w:rFonts w:eastAsia="Calibri"/>
          <w:bCs/>
          <w:lang w:eastAsia="en-US"/>
        </w:rPr>
        <w:t>«</w:t>
      </w:r>
      <w:r w:rsidRPr="00CC09DA">
        <w:rPr>
          <w:rFonts w:eastAsia="Calibri"/>
          <w:bCs/>
          <w:lang w:eastAsia="en-US"/>
        </w:rPr>
        <w:t>О гарантиях осуществления полномочий лиц, зам</w:t>
      </w:r>
      <w:r>
        <w:rPr>
          <w:rFonts w:eastAsia="Calibri"/>
          <w:bCs/>
          <w:lang w:eastAsia="en-US"/>
        </w:rPr>
        <w:t>ещающих муниципальные должности»</w:t>
      </w:r>
      <w:r w:rsidRPr="005645DA">
        <w:rPr>
          <w:rFonts w:eastAsia="Calibri"/>
          <w:bCs/>
          <w:lang w:eastAsia="en-US"/>
        </w:rPr>
        <w:t>.</w:t>
      </w:r>
    </w:p>
    <w:p w:rsidR="001F621D" w:rsidRPr="005645DA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 xml:space="preserve">В ежемесячное денежное вознаграждение лица, замещающего муниципальную должность, включаются процентные надбавки за ученую степень и почетное звание Российской Федерации, за работу со сведениями, составляющими государственную тайну, </w:t>
      </w:r>
      <w:r w:rsidRPr="005645DA">
        <w:rPr>
          <w:rFonts w:eastAsia="Calibri"/>
          <w:bCs/>
          <w:lang w:eastAsia="en-US"/>
        </w:rPr>
        <w:lastRenderedPageBreak/>
        <w:t>единовременная выплата при предоставлении ежегодного оплачиваемого отпуска и материальная помощь.</w:t>
      </w:r>
    </w:p>
    <w:p w:rsidR="001F621D" w:rsidRPr="005645DA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 xml:space="preserve">Ежемесячное денежное вознаграждение главы </w:t>
      </w:r>
      <w:r>
        <w:rPr>
          <w:rFonts w:eastAsia="Calibri"/>
          <w:bCs/>
          <w:lang w:eastAsia="en-US"/>
        </w:rPr>
        <w:t>Юргинского муниципального округа</w:t>
      </w:r>
      <w:r w:rsidRPr="005645DA">
        <w:rPr>
          <w:rFonts w:eastAsia="Calibri"/>
          <w:bCs/>
          <w:lang w:eastAsia="en-US"/>
        </w:rPr>
        <w:t xml:space="preserve"> состоит </w:t>
      </w:r>
      <w:proofErr w:type="gramStart"/>
      <w:r w:rsidRPr="005645DA">
        <w:rPr>
          <w:rFonts w:eastAsia="Calibri"/>
          <w:bCs/>
          <w:lang w:eastAsia="en-US"/>
        </w:rPr>
        <w:t>из</w:t>
      </w:r>
      <w:proofErr w:type="gramEnd"/>
      <w:r w:rsidRPr="005645DA">
        <w:rPr>
          <w:rFonts w:eastAsia="Calibri"/>
          <w:bCs/>
          <w:lang w:eastAsia="en-US"/>
        </w:rPr>
        <w:t>:</w:t>
      </w:r>
    </w:p>
    <w:p w:rsidR="001F621D" w:rsidRPr="005645DA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1) месячного оклада по замещаемой должности в размере не выше предусмотренного для заместителя председателя Пра</w:t>
      </w:r>
      <w:r>
        <w:rPr>
          <w:rFonts w:eastAsia="Calibri"/>
          <w:bCs/>
          <w:lang w:eastAsia="en-US"/>
        </w:rPr>
        <w:t>вительства Кемеровской области –</w:t>
      </w:r>
      <w:r w:rsidRPr="005645DA">
        <w:rPr>
          <w:rFonts w:eastAsia="Calibri"/>
          <w:bCs/>
          <w:lang w:eastAsia="en-US"/>
        </w:rPr>
        <w:t xml:space="preserve"> Кузбасса;</w:t>
      </w:r>
    </w:p>
    <w:p w:rsidR="001F621D" w:rsidRPr="005645DA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2) денежного содержания по замещаемой должности в размере не выше предусмотренного для заместителя председателя Пра</w:t>
      </w:r>
      <w:r>
        <w:rPr>
          <w:rFonts w:eastAsia="Calibri"/>
          <w:bCs/>
          <w:lang w:eastAsia="en-US"/>
        </w:rPr>
        <w:t>вительства Кемеровской области –</w:t>
      </w:r>
      <w:r w:rsidRPr="005645DA">
        <w:rPr>
          <w:rFonts w:eastAsia="Calibri"/>
          <w:bCs/>
          <w:lang w:eastAsia="en-US"/>
        </w:rPr>
        <w:t xml:space="preserve"> Кузбасса;</w:t>
      </w:r>
    </w:p>
    <w:p w:rsidR="001F621D" w:rsidRPr="005645DA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lang w:eastAsia="en-US"/>
        </w:rPr>
      </w:pPr>
      <w:proofErr w:type="gramStart"/>
      <w:r w:rsidRPr="005645DA">
        <w:rPr>
          <w:rFonts w:eastAsia="Calibri"/>
          <w:bCs/>
          <w:lang w:eastAsia="en-US"/>
        </w:rPr>
        <w:t>3) надбавки за особые условия работы при численности населения муниципального образования более 500 тысяч человек в размере не выше 290 проценто</w:t>
      </w:r>
      <w:r>
        <w:rPr>
          <w:rFonts w:eastAsia="Calibri"/>
          <w:bCs/>
          <w:lang w:eastAsia="en-US"/>
        </w:rPr>
        <w:t>в, от 100 до 200 тысяч человек –</w:t>
      </w:r>
      <w:r w:rsidRPr="005645DA">
        <w:rPr>
          <w:rFonts w:eastAsia="Calibri"/>
          <w:bCs/>
          <w:lang w:eastAsia="en-US"/>
        </w:rPr>
        <w:t xml:space="preserve"> не выше 50 процент</w:t>
      </w:r>
      <w:r>
        <w:rPr>
          <w:rFonts w:eastAsia="Calibri"/>
          <w:bCs/>
          <w:lang w:eastAsia="en-US"/>
        </w:rPr>
        <w:t>ов, от 50 до 100 тысяч человек –</w:t>
      </w:r>
      <w:r w:rsidRPr="005645DA">
        <w:rPr>
          <w:rFonts w:eastAsia="Calibri"/>
          <w:bCs/>
          <w:lang w:eastAsia="en-US"/>
        </w:rPr>
        <w:t xml:space="preserve"> не выше 40 процен</w:t>
      </w:r>
      <w:r>
        <w:rPr>
          <w:rFonts w:eastAsia="Calibri"/>
          <w:bCs/>
          <w:lang w:eastAsia="en-US"/>
        </w:rPr>
        <w:t>тов, от 30 до 50 тысяч человек –</w:t>
      </w:r>
      <w:r w:rsidRPr="005645DA">
        <w:rPr>
          <w:rFonts w:eastAsia="Calibri"/>
          <w:bCs/>
          <w:lang w:eastAsia="en-US"/>
        </w:rPr>
        <w:t xml:space="preserve"> не выше 25 </w:t>
      </w:r>
      <w:r>
        <w:rPr>
          <w:rFonts w:eastAsia="Calibri"/>
          <w:bCs/>
          <w:lang w:eastAsia="en-US"/>
        </w:rPr>
        <w:t>процентов, до 30 тысяч человек –</w:t>
      </w:r>
      <w:r w:rsidRPr="005645DA">
        <w:rPr>
          <w:rFonts w:eastAsia="Calibri"/>
          <w:bCs/>
          <w:lang w:eastAsia="en-US"/>
        </w:rPr>
        <w:t xml:space="preserve"> не выше 10 процентов денежного</w:t>
      </w:r>
      <w:proofErr w:type="gramEnd"/>
      <w:r w:rsidRPr="005645DA">
        <w:rPr>
          <w:rFonts w:eastAsia="Calibri"/>
          <w:bCs/>
          <w:lang w:eastAsia="en-US"/>
        </w:rPr>
        <w:t xml:space="preserve"> содержания по замещаемой должности.</w:t>
      </w:r>
    </w:p>
    <w:p w:rsidR="001F621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К денежному вознаграждению лица, замещающего муниципальную должность</w:t>
      </w:r>
      <w:r>
        <w:rPr>
          <w:rFonts w:eastAsia="Calibri"/>
          <w:bCs/>
          <w:lang w:eastAsia="en-US"/>
        </w:rPr>
        <w:t xml:space="preserve"> Юргинского муниципального округа</w:t>
      </w:r>
      <w:r w:rsidRPr="005645DA">
        <w:rPr>
          <w:rFonts w:eastAsia="Calibri"/>
          <w:bCs/>
          <w:lang w:eastAsia="en-US"/>
        </w:rPr>
        <w:t>, устанавливается районный коэффициент в размере и порядке, определяемы</w:t>
      </w:r>
      <w:r>
        <w:rPr>
          <w:rFonts w:eastAsia="Calibri"/>
          <w:bCs/>
          <w:lang w:eastAsia="en-US"/>
        </w:rPr>
        <w:t>м</w:t>
      </w:r>
      <w:r w:rsidRPr="005645DA">
        <w:rPr>
          <w:rFonts w:eastAsia="Calibri"/>
          <w:bCs/>
          <w:lang w:eastAsia="en-US"/>
        </w:rPr>
        <w:t xml:space="preserve"> федеральным законодательством.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Отпуск лиц, замещающих муниципальные должности.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3F2A7C">
        <w:rPr>
          <w:rFonts w:eastAsia="Calibri"/>
          <w:lang w:eastAsia="en-US"/>
        </w:rPr>
        <w:t>Лицам, замещающим муниципальные должности Юргинского муниципального округа на постоянной основе, гарантируется ежегодный оплачиваемый отпуск, продолжительностью 45 календарных дней.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Пенсия за выслугу лет лиц, замещавших муниципальные должности.</w:t>
      </w:r>
    </w:p>
    <w:p w:rsidR="001F621D" w:rsidRDefault="001F621D" w:rsidP="001F621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Лицам, замещавшим</w:t>
      </w:r>
      <w:r w:rsidRPr="003F2A7C">
        <w:rPr>
          <w:rFonts w:eastAsia="Calibri"/>
          <w:lang w:eastAsia="en-US"/>
        </w:rPr>
        <w:t xml:space="preserve"> муниципальные должности Юргинского муниципального округа на постоянной</w:t>
      </w:r>
      <w:r>
        <w:rPr>
          <w:rFonts w:eastAsia="Calibri"/>
          <w:lang w:eastAsia="en-US"/>
        </w:rPr>
        <w:t xml:space="preserve"> основе,</w:t>
      </w:r>
      <w:r w:rsidRPr="00CC09DA">
        <w:t xml:space="preserve"> </w:t>
      </w:r>
      <w:r w:rsidRPr="00CC09DA">
        <w:rPr>
          <w:rFonts w:eastAsia="Calibri"/>
          <w:lang w:eastAsia="en-US"/>
        </w:rPr>
        <w:t>в случае замещения муниципальной должности не менее трех лет</w:t>
      </w:r>
      <w:r>
        <w:rPr>
          <w:rFonts w:eastAsia="Calibri"/>
          <w:lang w:eastAsia="en-US"/>
        </w:rPr>
        <w:t>,</w:t>
      </w:r>
      <w:r w:rsidRPr="00CC09DA">
        <w:rPr>
          <w:rFonts w:eastAsia="Calibri"/>
          <w:lang w:eastAsia="en-US"/>
        </w:rPr>
        <w:t xml:space="preserve"> устанавливается пенсия за выслугу лет</w:t>
      </w:r>
      <w:r w:rsidRPr="003F2A7C">
        <w:rPr>
          <w:rFonts w:eastAsia="Calibri"/>
          <w:lang w:eastAsia="en-US"/>
        </w:rPr>
        <w:t>.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proofErr w:type="gramStart"/>
      <w:r w:rsidRPr="00CC09DA">
        <w:rPr>
          <w:rFonts w:eastAsia="Calibri"/>
          <w:lang w:eastAsia="en-US"/>
        </w:rPr>
        <w:t xml:space="preserve">Пенсия за выслугу лет устанавливается лицам, замещавшим муниципальные должности </w:t>
      </w:r>
      <w:r>
        <w:rPr>
          <w:rFonts w:eastAsia="Calibri"/>
          <w:lang w:eastAsia="en-US"/>
        </w:rPr>
        <w:t xml:space="preserve">Юргинского муниципального округа </w:t>
      </w:r>
      <w:r w:rsidRPr="00CC09DA">
        <w:rPr>
          <w:rFonts w:eastAsia="Calibri"/>
          <w:lang w:eastAsia="en-US"/>
        </w:rPr>
        <w:t xml:space="preserve">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</w:t>
      </w:r>
      <w:r>
        <w:rPr>
          <w:rFonts w:eastAsia="Calibri"/>
          <w:lang w:eastAsia="en-US"/>
        </w:rPr>
        <w:t>Юргинского муниципального округа</w:t>
      </w:r>
      <w:r w:rsidRPr="00CC09DA">
        <w:rPr>
          <w:rFonts w:eastAsia="Calibri"/>
          <w:lang w:eastAsia="en-US"/>
        </w:rPr>
        <w:t>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</w:t>
      </w:r>
      <w:proofErr w:type="gramEnd"/>
      <w:r w:rsidRPr="00CC09DA">
        <w:rPr>
          <w:rFonts w:eastAsia="Calibri"/>
          <w:lang w:eastAsia="en-US"/>
        </w:rPr>
        <w:t xml:space="preserve"> по основаниям, предусмотренным пунктами 6, 7 и 10 части 1 и частью 2 статьи 30 Федерального закона от 20.03.2025 №33-ФЗ </w:t>
      </w:r>
      <w:r>
        <w:rPr>
          <w:rFonts w:eastAsia="Calibri"/>
          <w:lang w:eastAsia="en-US"/>
        </w:rPr>
        <w:t>«</w:t>
      </w:r>
      <w:r w:rsidRPr="00CC09DA">
        <w:rPr>
          <w:rFonts w:eastAsia="Calibri"/>
          <w:lang w:eastAsia="en-US"/>
        </w:rPr>
        <w:t xml:space="preserve">Об общих принципах организации местного самоуправления в </w:t>
      </w:r>
      <w:r>
        <w:rPr>
          <w:rFonts w:eastAsia="Calibri"/>
          <w:lang w:eastAsia="en-US"/>
        </w:rPr>
        <w:t>единой системе публичной власти»</w:t>
      </w:r>
      <w:r w:rsidRPr="00CC09DA">
        <w:rPr>
          <w:rFonts w:eastAsia="Calibri"/>
          <w:lang w:eastAsia="en-US"/>
        </w:rPr>
        <w:t>.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 xml:space="preserve">Размер, порядок и условия назначения пенсии за выслугу лет лицу, замещавшему муниципальную должность, устанавливаются муниципальным нормативным правовым актом с учетом положений Закона Кемеровской области от 25.04.2008 №31-ОЗ «О гарантиях осуществления полномочий лиц, замещающих муниципальные должности». 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3F2A7C">
        <w:rPr>
          <w:rFonts w:eastAsia="Calibri"/>
          <w:lang w:eastAsia="en-US"/>
        </w:rPr>
        <w:t>Пенсия за выслугу лет выплачивается за счет средств местного бюджета.</w:t>
      </w:r>
    </w:p>
    <w:p w:rsidR="001F621D" w:rsidRPr="00EA26F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3F2A7C">
        <w:rPr>
          <w:rFonts w:eastAsia="Calibri"/>
          <w:lang w:eastAsia="en-US"/>
        </w:rPr>
        <w:t xml:space="preserve">4. </w:t>
      </w:r>
      <w:r w:rsidRPr="00EA26FD">
        <w:rPr>
          <w:rFonts w:eastAsia="Calibri"/>
          <w:lang w:eastAsia="en-US"/>
        </w:rPr>
        <w:t>Дополнительные гарантии осуществления полномочий лиц, замещающих муниципальные должности</w:t>
      </w:r>
      <w:r>
        <w:rPr>
          <w:rFonts w:eastAsia="Calibri"/>
          <w:lang w:eastAsia="en-US"/>
        </w:rPr>
        <w:t>.</w:t>
      </w:r>
    </w:p>
    <w:p w:rsidR="001F621D" w:rsidRPr="00EA26F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1. Лицу, замещающему муниципальную должность</w:t>
      </w:r>
      <w:r>
        <w:rPr>
          <w:rFonts w:eastAsia="Calibri"/>
          <w:lang w:eastAsia="en-US"/>
        </w:rPr>
        <w:t xml:space="preserve"> Юргинского муниципального округа</w:t>
      </w:r>
      <w:r w:rsidRPr="00EA26FD">
        <w:rPr>
          <w:rFonts w:eastAsia="Calibri"/>
          <w:lang w:eastAsia="en-US"/>
        </w:rPr>
        <w:t>, за счет средств местного бюджета могут предоставляться следующие гарантии:</w:t>
      </w:r>
    </w:p>
    <w:p w:rsidR="001F621D" w:rsidRPr="00EA26F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1) добровольное медицинское страхование;</w:t>
      </w:r>
    </w:p>
    <w:p w:rsidR="001F621D" w:rsidRPr="00EA26F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2) служебный автотранспорт для осуществления полномочий;</w:t>
      </w:r>
    </w:p>
    <w:p w:rsidR="001F621D" w:rsidRPr="00EA26F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3) служебная мобильная (сотовая) связь.</w:t>
      </w:r>
    </w:p>
    <w:p w:rsidR="001F621D" w:rsidRPr="00EA26F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lastRenderedPageBreak/>
        <w:t>Порядок предоставления гарантий, предусмотренных настоящим пунктом, устанавливается муниципальным нормативным правовым актом.</w:t>
      </w:r>
    </w:p>
    <w:p w:rsidR="001F621D" w:rsidRPr="00EA26F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2. Лицу, замещающему муниципальную должность</w:t>
      </w:r>
      <w:r>
        <w:rPr>
          <w:rFonts w:eastAsia="Calibri"/>
          <w:lang w:eastAsia="en-US"/>
        </w:rPr>
        <w:t xml:space="preserve"> Юргинского муниципального округа</w:t>
      </w:r>
      <w:r w:rsidRPr="00EA26FD">
        <w:rPr>
          <w:rFonts w:eastAsia="Calibri"/>
          <w:lang w:eastAsia="en-US"/>
        </w:rPr>
        <w:t>, может предоставляться целевой жилищный заем в порядке и на условиях, предусмотренных законами Кемеровс</w:t>
      </w:r>
      <w:r>
        <w:rPr>
          <w:rFonts w:eastAsia="Calibri"/>
          <w:lang w:eastAsia="en-US"/>
        </w:rPr>
        <w:t>кой области –</w:t>
      </w:r>
      <w:r w:rsidRPr="00EA26FD">
        <w:rPr>
          <w:rFonts w:eastAsia="Calibri"/>
          <w:lang w:eastAsia="en-US"/>
        </w:rPr>
        <w:t xml:space="preserve"> Кузбасса.</w:t>
      </w: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 xml:space="preserve">3. </w:t>
      </w:r>
      <w:proofErr w:type="gramStart"/>
      <w:r w:rsidRPr="00EA26FD">
        <w:rPr>
          <w:rFonts w:eastAsia="Calibri"/>
          <w:lang w:eastAsia="en-US"/>
        </w:rPr>
        <w:t xml:space="preserve">Перечень дополнительных гарантий, установленный настоящей статьей, является исчерпывающим, за исключением предоставления главе </w:t>
      </w:r>
      <w:r>
        <w:rPr>
          <w:rFonts w:eastAsia="Calibri"/>
          <w:lang w:eastAsia="en-US"/>
        </w:rPr>
        <w:t>Юргинского муниципального округа</w:t>
      </w:r>
      <w:r w:rsidRPr="00EA26FD">
        <w:rPr>
          <w:rFonts w:eastAsia="Calibri"/>
          <w:lang w:eastAsia="en-US"/>
        </w:rPr>
        <w:t xml:space="preserve"> предусмотренных Закон</w:t>
      </w:r>
      <w:r>
        <w:rPr>
          <w:rFonts w:eastAsia="Calibri"/>
          <w:lang w:eastAsia="en-US"/>
        </w:rPr>
        <w:t>ом</w:t>
      </w:r>
      <w:r w:rsidRPr="00EA26FD">
        <w:rPr>
          <w:rFonts w:eastAsia="Calibri"/>
          <w:lang w:eastAsia="en-US"/>
        </w:rPr>
        <w:t xml:space="preserve"> Кемеровской области от 25.04.2008 №31-ОЗ «О гарантиях осуществления полномочий лиц, замещающих муниципальные должности» дополнительных гарантий, связанных с одновременным замещением им государственной</w:t>
      </w:r>
      <w:r>
        <w:rPr>
          <w:rFonts w:eastAsia="Calibri"/>
          <w:lang w:eastAsia="en-US"/>
        </w:rPr>
        <w:t xml:space="preserve"> должности Кемеровской области –</w:t>
      </w:r>
      <w:r w:rsidRPr="00EA26FD">
        <w:rPr>
          <w:rFonts w:eastAsia="Calibri"/>
          <w:lang w:eastAsia="en-US"/>
        </w:rPr>
        <w:t xml:space="preserve"> Кузбасса.</w:t>
      </w:r>
      <w:r w:rsidRPr="003F2A7C">
        <w:rPr>
          <w:rFonts w:eastAsia="Calibri"/>
          <w:lang w:eastAsia="en-US"/>
        </w:rPr>
        <w:t>»</w:t>
      </w:r>
      <w:proofErr w:type="gramEnd"/>
    </w:p>
    <w:p w:rsidR="001F621D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zh-CN"/>
        </w:rPr>
      </w:pPr>
    </w:p>
    <w:p w:rsidR="001F621D" w:rsidRPr="003F2A7C" w:rsidRDefault="001F621D" w:rsidP="001F621D">
      <w:pPr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lang w:eastAsia="zh-CN"/>
        </w:rPr>
        <w:t>2</w:t>
      </w:r>
      <w:r w:rsidRPr="003F2A7C">
        <w:rPr>
          <w:lang w:eastAsia="zh-CN"/>
        </w:rPr>
        <w:t xml:space="preserve">. </w:t>
      </w:r>
      <w:proofErr w:type="gramStart"/>
      <w:r w:rsidRPr="003F2A7C">
        <w:rPr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</w:t>
      </w:r>
      <w:r w:rsidRPr="00D91EFA">
        <w:rPr>
          <w:lang w:eastAsia="zh-CN"/>
        </w:rPr>
        <w:t>а также официальному опубликованию в сетевом издании – «Вестник Юргинского муниципального округа» (доменное имя: vestnik-umo.ru)</w:t>
      </w:r>
      <w:r w:rsidRPr="003F2A7C">
        <w:rPr>
          <w:lang w:eastAsia="zh-CN"/>
        </w:rPr>
        <w:t xml:space="preserve"> в течение 7 дней со дня поступления </w:t>
      </w:r>
      <w:r w:rsidRPr="003F2A7C">
        <w:t>из территориального органа уполномоченного федерального органа исполнительной власти в сфере регистрации уставов муниципальных образований</w:t>
      </w:r>
      <w:proofErr w:type="gramEnd"/>
      <w:r w:rsidRPr="003F2A7C">
        <w:t xml:space="preserve"> уведомления о включении сведений о муниципальном правовом </w:t>
      </w:r>
      <w:proofErr w:type="gramStart"/>
      <w:r w:rsidRPr="003F2A7C">
        <w:t>акте</w:t>
      </w:r>
      <w:proofErr w:type="gramEnd"/>
      <w:r w:rsidRPr="003F2A7C">
        <w:t xml:space="preserve"> о внесении изменений в Устав Юргинского муниципальн</w:t>
      </w:r>
      <w:r>
        <w:t>ого округа Кемеровской области –</w:t>
      </w:r>
      <w:r w:rsidRPr="003F2A7C">
        <w:t xml:space="preserve"> Кузбасса в государственный реестр уставов муниципальных образований Кемеровской области, предусмотренного </w:t>
      </w:r>
      <w:hyperlink r:id="rId10" w:history="1">
        <w:r w:rsidRPr="003F2A7C">
          <w:t>частью 6 статьи 4</w:t>
        </w:r>
      </w:hyperlink>
      <w:r w:rsidRPr="003F2A7C">
        <w:t xml:space="preserve"> Федерального закона от 21 июля 2005 года №97-ФЗ «О</w:t>
      </w:r>
      <w:r>
        <w:t> </w:t>
      </w:r>
      <w:r w:rsidRPr="003F2A7C">
        <w:t xml:space="preserve">государственной регистрации уставов муниципальных образований» </w:t>
      </w:r>
      <w:r w:rsidRPr="003F2A7C">
        <w:rPr>
          <w:lang w:eastAsia="zh-CN"/>
        </w:rPr>
        <w:t>и вступает в силу после его официального опубликования</w:t>
      </w:r>
      <w:r w:rsidRPr="003F2A7C">
        <w:t>.</w:t>
      </w:r>
    </w:p>
    <w:p w:rsidR="001F621D" w:rsidRDefault="001F621D" w:rsidP="001F621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</w:p>
    <w:p w:rsidR="001F621D" w:rsidRPr="003F2A7C" w:rsidRDefault="001F621D" w:rsidP="001F621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3F2A7C">
        <w:t xml:space="preserve">3. </w:t>
      </w:r>
      <w:proofErr w:type="gramStart"/>
      <w:r w:rsidRPr="003F2A7C">
        <w:t>Контроль за</w:t>
      </w:r>
      <w:proofErr w:type="gramEnd"/>
      <w:r w:rsidRPr="003F2A7C">
        <w:t xml:space="preserve"> исполнением настоящего решения возложить на постоянную комиссию Совета народных депутатов Юргинского муниципального округа </w:t>
      </w:r>
      <w:r w:rsidR="00D2461D">
        <w:t xml:space="preserve">второго созыва </w:t>
      </w:r>
      <w:r w:rsidRPr="003F2A7C">
        <w:t>по социальным вопросам, правопорядку и соблюдению законности.</w:t>
      </w:r>
    </w:p>
    <w:p w:rsidR="001F621D" w:rsidRPr="003F2A7C" w:rsidRDefault="001F621D" w:rsidP="001F621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1"/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1F621D" w:rsidRPr="003F2A7C" w:rsidTr="00CD7819">
        <w:tc>
          <w:tcPr>
            <w:tcW w:w="5778" w:type="dxa"/>
          </w:tcPr>
          <w:p w:rsidR="001F621D" w:rsidRPr="003F2A7C" w:rsidRDefault="001F621D" w:rsidP="001F62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3F2A7C">
              <w:rPr>
                <w:rFonts w:eastAsia="Calibri"/>
              </w:rPr>
              <w:t>Председатель Совета народных депутатов Юргинского муниципального округа</w:t>
            </w:r>
          </w:p>
          <w:p w:rsidR="001F621D" w:rsidRPr="003F2A7C" w:rsidRDefault="001F621D" w:rsidP="001F62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1701" w:type="dxa"/>
          </w:tcPr>
          <w:p w:rsidR="001F621D" w:rsidRPr="003F2A7C" w:rsidRDefault="001F621D" w:rsidP="001F62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1F621D" w:rsidRPr="003F2A7C" w:rsidRDefault="001F621D" w:rsidP="001F62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</w:p>
          <w:p w:rsidR="001F621D" w:rsidRPr="003F2A7C" w:rsidRDefault="001F621D" w:rsidP="001F62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proofErr w:type="spellStart"/>
            <w:r w:rsidRPr="003F2A7C">
              <w:rPr>
                <w:rFonts w:eastAsia="Calibri"/>
              </w:rPr>
              <w:t>И.Я.Бережнова</w:t>
            </w:r>
            <w:proofErr w:type="spellEnd"/>
          </w:p>
        </w:tc>
      </w:tr>
      <w:tr w:rsidR="001F621D" w:rsidRPr="003F2A7C" w:rsidTr="00CD7819">
        <w:tc>
          <w:tcPr>
            <w:tcW w:w="5778" w:type="dxa"/>
          </w:tcPr>
          <w:p w:rsidR="001F621D" w:rsidRPr="003F2A7C" w:rsidRDefault="001F621D" w:rsidP="001F62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3F2A7C">
              <w:rPr>
                <w:rFonts w:eastAsia="Calibri"/>
              </w:rPr>
              <w:t>Глава Юргинского муниципального округа</w:t>
            </w:r>
          </w:p>
          <w:p w:rsidR="001F621D" w:rsidRPr="003F2A7C" w:rsidRDefault="007932E2" w:rsidP="007932E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  <w:bookmarkStart w:id="0" w:name="_GoBack"/>
            <w:bookmarkEnd w:id="0"/>
            <w:r w:rsidR="001F621D">
              <w:rPr>
                <w:rFonts w:eastAsia="Calibri"/>
              </w:rPr>
              <w:t xml:space="preserve"> марта 2026</w:t>
            </w:r>
            <w:r w:rsidR="001F621D" w:rsidRPr="003F2A7C">
              <w:rPr>
                <w:rFonts w:eastAsia="Calibri"/>
              </w:rPr>
              <w:t xml:space="preserve"> года</w:t>
            </w:r>
          </w:p>
        </w:tc>
        <w:tc>
          <w:tcPr>
            <w:tcW w:w="1701" w:type="dxa"/>
          </w:tcPr>
          <w:p w:rsidR="001F621D" w:rsidRPr="003F2A7C" w:rsidRDefault="001F621D" w:rsidP="001F62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1F621D" w:rsidRPr="003F2A7C" w:rsidRDefault="001F621D" w:rsidP="001F62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proofErr w:type="spellStart"/>
            <w:r w:rsidRPr="003F2A7C">
              <w:rPr>
                <w:rFonts w:eastAsia="Calibri"/>
              </w:rPr>
              <w:t>Д.К.Дадашов</w:t>
            </w:r>
            <w:proofErr w:type="spellEnd"/>
          </w:p>
        </w:tc>
      </w:tr>
    </w:tbl>
    <w:p w:rsidR="001F621D" w:rsidRPr="00D91128" w:rsidRDefault="001F621D" w:rsidP="001F621D">
      <w:pPr>
        <w:spacing w:line="276" w:lineRule="auto"/>
        <w:ind w:firstLine="567"/>
        <w:jc w:val="both"/>
        <w:rPr>
          <w:b/>
        </w:rPr>
      </w:pPr>
    </w:p>
    <w:sectPr w:rsidR="001F621D" w:rsidRPr="00D91128" w:rsidSect="00C011CF">
      <w:headerReference w:type="even" r:id="rId11"/>
      <w:footerReference w:type="even" r:id="rId12"/>
      <w:footerReference w:type="default" r:id="rId13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DF" w:rsidRDefault="004A2CDF">
      <w:r>
        <w:separator/>
      </w:r>
    </w:p>
  </w:endnote>
  <w:endnote w:type="continuationSeparator" w:id="0">
    <w:p w:rsidR="004A2CDF" w:rsidRDefault="004A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5B76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D2E" w:rsidRDefault="001B0D2E" w:rsidP="00C25B1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C25B1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DF" w:rsidRDefault="004A2CDF">
      <w:r>
        <w:separator/>
      </w:r>
    </w:p>
  </w:footnote>
  <w:footnote w:type="continuationSeparator" w:id="0">
    <w:p w:rsidR="004A2CDF" w:rsidRDefault="004A2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62207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D2E" w:rsidRDefault="001B0D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331F"/>
    <w:multiLevelType w:val="hybridMultilevel"/>
    <w:tmpl w:val="FA26222A"/>
    <w:lvl w:ilvl="0" w:tplc="BA249F3A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AF6833"/>
    <w:multiLevelType w:val="hybridMultilevel"/>
    <w:tmpl w:val="D3A29A0E"/>
    <w:lvl w:ilvl="0" w:tplc="D8ACE98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7F6B2D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27E83C03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51587655"/>
    <w:multiLevelType w:val="multilevel"/>
    <w:tmpl w:val="66D092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5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E6956"/>
    <w:multiLevelType w:val="hybridMultilevel"/>
    <w:tmpl w:val="D62AB46C"/>
    <w:lvl w:ilvl="0" w:tplc="F20C4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8C3BFA"/>
    <w:multiLevelType w:val="hybridMultilevel"/>
    <w:tmpl w:val="0DDACCF4"/>
    <w:lvl w:ilvl="0" w:tplc="D226A80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127950"/>
    <w:multiLevelType w:val="multilevel"/>
    <w:tmpl w:val="84623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7D052D6"/>
    <w:multiLevelType w:val="hybridMultilevel"/>
    <w:tmpl w:val="00703A0C"/>
    <w:lvl w:ilvl="0" w:tplc="3B1AABFA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66141C3"/>
    <w:multiLevelType w:val="hybridMultilevel"/>
    <w:tmpl w:val="7C1A8BBA"/>
    <w:lvl w:ilvl="0" w:tplc="D6C4D16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90493A"/>
    <w:multiLevelType w:val="multilevel"/>
    <w:tmpl w:val="3E92FA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5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7C1B592F"/>
    <w:multiLevelType w:val="hybridMultilevel"/>
    <w:tmpl w:val="BCC46146"/>
    <w:lvl w:ilvl="0" w:tplc="F910A13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D8640D9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9"/>
  </w:num>
  <w:num w:numId="10">
    <w:abstractNumId w:val="8"/>
  </w:num>
  <w:num w:numId="11">
    <w:abstractNumId w:val="13"/>
  </w:num>
  <w:num w:numId="12">
    <w:abstractNumId w:val="3"/>
  </w:num>
  <w:num w:numId="13">
    <w:abstractNumId w:val="2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98"/>
    <w:rsid w:val="00002CEA"/>
    <w:rsid w:val="00005534"/>
    <w:rsid w:val="00006F7C"/>
    <w:rsid w:val="00020E11"/>
    <w:rsid w:val="00026552"/>
    <w:rsid w:val="0003094D"/>
    <w:rsid w:val="00033AA1"/>
    <w:rsid w:val="000476D6"/>
    <w:rsid w:val="000527AF"/>
    <w:rsid w:val="00055DD8"/>
    <w:rsid w:val="00061A87"/>
    <w:rsid w:val="00061DBA"/>
    <w:rsid w:val="0006374C"/>
    <w:rsid w:val="00073DE9"/>
    <w:rsid w:val="000744B7"/>
    <w:rsid w:val="00086759"/>
    <w:rsid w:val="00095250"/>
    <w:rsid w:val="00097D0E"/>
    <w:rsid w:val="000A2C59"/>
    <w:rsid w:val="000A5831"/>
    <w:rsid w:val="000B0249"/>
    <w:rsid w:val="000B3DAF"/>
    <w:rsid w:val="000B4325"/>
    <w:rsid w:val="000B6837"/>
    <w:rsid w:val="000C1444"/>
    <w:rsid w:val="000C2F66"/>
    <w:rsid w:val="000C360D"/>
    <w:rsid w:val="000C50CE"/>
    <w:rsid w:val="000C5D10"/>
    <w:rsid w:val="000C7CF4"/>
    <w:rsid w:val="000F53D1"/>
    <w:rsid w:val="001071F9"/>
    <w:rsid w:val="00115B9A"/>
    <w:rsid w:val="00117A51"/>
    <w:rsid w:val="00131582"/>
    <w:rsid w:val="001318FE"/>
    <w:rsid w:val="00131913"/>
    <w:rsid w:val="0013361A"/>
    <w:rsid w:val="00136156"/>
    <w:rsid w:val="00137996"/>
    <w:rsid w:val="00141AE7"/>
    <w:rsid w:val="00141D42"/>
    <w:rsid w:val="00146690"/>
    <w:rsid w:val="001505E6"/>
    <w:rsid w:val="00163FB6"/>
    <w:rsid w:val="00165710"/>
    <w:rsid w:val="001760F7"/>
    <w:rsid w:val="00187523"/>
    <w:rsid w:val="00196AFA"/>
    <w:rsid w:val="001A0F2A"/>
    <w:rsid w:val="001A1DC0"/>
    <w:rsid w:val="001A2853"/>
    <w:rsid w:val="001B0D2E"/>
    <w:rsid w:val="001C0780"/>
    <w:rsid w:val="001C2DA9"/>
    <w:rsid w:val="001C3C97"/>
    <w:rsid w:val="001C5EC1"/>
    <w:rsid w:val="001C78B8"/>
    <w:rsid w:val="001C7FF0"/>
    <w:rsid w:val="001D0C22"/>
    <w:rsid w:val="001D42DD"/>
    <w:rsid w:val="001D523B"/>
    <w:rsid w:val="001D5D8A"/>
    <w:rsid w:val="001D7E0C"/>
    <w:rsid w:val="001E0C6D"/>
    <w:rsid w:val="001F621D"/>
    <w:rsid w:val="002151E0"/>
    <w:rsid w:val="002204DA"/>
    <w:rsid w:val="0022096A"/>
    <w:rsid w:val="00221582"/>
    <w:rsid w:val="00232A9C"/>
    <w:rsid w:val="00232C75"/>
    <w:rsid w:val="00235A60"/>
    <w:rsid w:val="00252777"/>
    <w:rsid w:val="0025513F"/>
    <w:rsid w:val="002613AC"/>
    <w:rsid w:val="00262BF9"/>
    <w:rsid w:val="00265A79"/>
    <w:rsid w:val="00266C23"/>
    <w:rsid w:val="002835BC"/>
    <w:rsid w:val="00285AC2"/>
    <w:rsid w:val="002875FC"/>
    <w:rsid w:val="00287853"/>
    <w:rsid w:val="002911FF"/>
    <w:rsid w:val="00291721"/>
    <w:rsid w:val="002925D2"/>
    <w:rsid w:val="00296C5C"/>
    <w:rsid w:val="002A2C93"/>
    <w:rsid w:val="002A2E9E"/>
    <w:rsid w:val="002A7EA3"/>
    <w:rsid w:val="002B0710"/>
    <w:rsid w:val="002B2E05"/>
    <w:rsid w:val="002B4E93"/>
    <w:rsid w:val="002C103F"/>
    <w:rsid w:val="002C35AA"/>
    <w:rsid w:val="002C4E90"/>
    <w:rsid w:val="002D7E55"/>
    <w:rsid w:val="002E43AA"/>
    <w:rsid w:val="002E4DBF"/>
    <w:rsid w:val="002E5933"/>
    <w:rsid w:val="002E6787"/>
    <w:rsid w:val="002F03DC"/>
    <w:rsid w:val="002F2247"/>
    <w:rsid w:val="002F321B"/>
    <w:rsid w:val="002F32ED"/>
    <w:rsid w:val="002F53DC"/>
    <w:rsid w:val="002F73ED"/>
    <w:rsid w:val="00304B2C"/>
    <w:rsid w:val="003070ED"/>
    <w:rsid w:val="003129D8"/>
    <w:rsid w:val="00321C3C"/>
    <w:rsid w:val="0032337B"/>
    <w:rsid w:val="003264C6"/>
    <w:rsid w:val="0032689B"/>
    <w:rsid w:val="00326B22"/>
    <w:rsid w:val="00332923"/>
    <w:rsid w:val="00333284"/>
    <w:rsid w:val="0033365F"/>
    <w:rsid w:val="00345009"/>
    <w:rsid w:val="003458D8"/>
    <w:rsid w:val="00353035"/>
    <w:rsid w:val="00357019"/>
    <w:rsid w:val="003570E0"/>
    <w:rsid w:val="0035795C"/>
    <w:rsid w:val="00360190"/>
    <w:rsid w:val="00361DD7"/>
    <w:rsid w:val="00362CB7"/>
    <w:rsid w:val="00363CD9"/>
    <w:rsid w:val="00363D3D"/>
    <w:rsid w:val="003667CF"/>
    <w:rsid w:val="00377495"/>
    <w:rsid w:val="003848C3"/>
    <w:rsid w:val="00385701"/>
    <w:rsid w:val="00385FA0"/>
    <w:rsid w:val="003A0B8B"/>
    <w:rsid w:val="003A3C38"/>
    <w:rsid w:val="003A3D50"/>
    <w:rsid w:val="003A76B5"/>
    <w:rsid w:val="003B2A49"/>
    <w:rsid w:val="003B41EF"/>
    <w:rsid w:val="003B666A"/>
    <w:rsid w:val="003C221F"/>
    <w:rsid w:val="003C2CF0"/>
    <w:rsid w:val="003C39F7"/>
    <w:rsid w:val="003D496C"/>
    <w:rsid w:val="003E23BD"/>
    <w:rsid w:val="003E4940"/>
    <w:rsid w:val="003E511E"/>
    <w:rsid w:val="003E7C5D"/>
    <w:rsid w:val="003F4613"/>
    <w:rsid w:val="003F6AD3"/>
    <w:rsid w:val="0040693A"/>
    <w:rsid w:val="0042553D"/>
    <w:rsid w:val="00447B9E"/>
    <w:rsid w:val="0045467B"/>
    <w:rsid w:val="00455406"/>
    <w:rsid w:val="0045550F"/>
    <w:rsid w:val="00457B53"/>
    <w:rsid w:val="004607D9"/>
    <w:rsid w:val="00467297"/>
    <w:rsid w:val="004748BB"/>
    <w:rsid w:val="004902A8"/>
    <w:rsid w:val="00496B7D"/>
    <w:rsid w:val="004A2CDF"/>
    <w:rsid w:val="004A494D"/>
    <w:rsid w:val="004A4BAD"/>
    <w:rsid w:val="004A6D9C"/>
    <w:rsid w:val="004B059B"/>
    <w:rsid w:val="004B0709"/>
    <w:rsid w:val="004B09F3"/>
    <w:rsid w:val="004B0FEC"/>
    <w:rsid w:val="004B1873"/>
    <w:rsid w:val="004C1395"/>
    <w:rsid w:val="004C380A"/>
    <w:rsid w:val="004D20DA"/>
    <w:rsid w:val="004D5872"/>
    <w:rsid w:val="004D7FBF"/>
    <w:rsid w:val="004E1528"/>
    <w:rsid w:val="004E3ED2"/>
    <w:rsid w:val="004E5775"/>
    <w:rsid w:val="004F51D4"/>
    <w:rsid w:val="00522DBF"/>
    <w:rsid w:val="005327E9"/>
    <w:rsid w:val="00545CBE"/>
    <w:rsid w:val="00545D6A"/>
    <w:rsid w:val="0055066F"/>
    <w:rsid w:val="005513AE"/>
    <w:rsid w:val="00561AB5"/>
    <w:rsid w:val="00567FEC"/>
    <w:rsid w:val="0057109B"/>
    <w:rsid w:val="005737A4"/>
    <w:rsid w:val="00584376"/>
    <w:rsid w:val="00585EB7"/>
    <w:rsid w:val="00596697"/>
    <w:rsid w:val="005A2C3A"/>
    <w:rsid w:val="005A7961"/>
    <w:rsid w:val="005B2D8F"/>
    <w:rsid w:val="005B76A2"/>
    <w:rsid w:val="005D2FDE"/>
    <w:rsid w:val="005D3A63"/>
    <w:rsid w:val="005D5735"/>
    <w:rsid w:val="005E5F5E"/>
    <w:rsid w:val="005F1E1E"/>
    <w:rsid w:val="005F3265"/>
    <w:rsid w:val="005F5C3F"/>
    <w:rsid w:val="006103FE"/>
    <w:rsid w:val="00612BDA"/>
    <w:rsid w:val="00614227"/>
    <w:rsid w:val="0061641F"/>
    <w:rsid w:val="00616D9D"/>
    <w:rsid w:val="00621531"/>
    <w:rsid w:val="0062161A"/>
    <w:rsid w:val="00622072"/>
    <w:rsid w:val="00623939"/>
    <w:rsid w:val="00624FAA"/>
    <w:rsid w:val="006301A3"/>
    <w:rsid w:val="006325BD"/>
    <w:rsid w:val="00633477"/>
    <w:rsid w:val="006362EB"/>
    <w:rsid w:val="00642949"/>
    <w:rsid w:val="00646434"/>
    <w:rsid w:val="00646BB9"/>
    <w:rsid w:val="00650773"/>
    <w:rsid w:val="0065414D"/>
    <w:rsid w:val="00663F0C"/>
    <w:rsid w:val="00666F4E"/>
    <w:rsid w:val="00681AFC"/>
    <w:rsid w:val="006822DC"/>
    <w:rsid w:val="00683C45"/>
    <w:rsid w:val="00696516"/>
    <w:rsid w:val="006A3E43"/>
    <w:rsid w:val="006A4E7B"/>
    <w:rsid w:val="006A6916"/>
    <w:rsid w:val="006B0433"/>
    <w:rsid w:val="006B1452"/>
    <w:rsid w:val="006B44A6"/>
    <w:rsid w:val="006C0698"/>
    <w:rsid w:val="006C7583"/>
    <w:rsid w:val="006D4BCC"/>
    <w:rsid w:val="006D7FD1"/>
    <w:rsid w:val="006E5D6F"/>
    <w:rsid w:val="006F1035"/>
    <w:rsid w:val="006F280E"/>
    <w:rsid w:val="007022D6"/>
    <w:rsid w:val="00713210"/>
    <w:rsid w:val="0072788F"/>
    <w:rsid w:val="00727BC9"/>
    <w:rsid w:val="0073368B"/>
    <w:rsid w:val="00736DA7"/>
    <w:rsid w:val="007402F1"/>
    <w:rsid w:val="0075120D"/>
    <w:rsid w:val="00755C9A"/>
    <w:rsid w:val="0076775D"/>
    <w:rsid w:val="007742D5"/>
    <w:rsid w:val="00783BFA"/>
    <w:rsid w:val="00783C71"/>
    <w:rsid w:val="00784F2D"/>
    <w:rsid w:val="00785EAD"/>
    <w:rsid w:val="007908F4"/>
    <w:rsid w:val="007932E2"/>
    <w:rsid w:val="0079641A"/>
    <w:rsid w:val="007A20B3"/>
    <w:rsid w:val="007A4862"/>
    <w:rsid w:val="007A5468"/>
    <w:rsid w:val="007A7147"/>
    <w:rsid w:val="007B1FB4"/>
    <w:rsid w:val="007B5165"/>
    <w:rsid w:val="007B562C"/>
    <w:rsid w:val="007B589D"/>
    <w:rsid w:val="007B7529"/>
    <w:rsid w:val="007C0E48"/>
    <w:rsid w:val="007C4489"/>
    <w:rsid w:val="007C5BB3"/>
    <w:rsid w:val="007D097D"/>
    <w:rsid w:val="007D3887"/>
    <w:rsid w:val="007D3BDE"/>
    <w:rsid w:val="007D4A94"/>
    <w:rsid w:val="007E250F"/>
    <w:rsid w:val="007E5699"/>
    <w:rsid w:val="0080188D"/>
    <w:rsid w:val="00802ED2"/>
    <w:rsid w:val="00803118"/>
    <w:rsid w:val="008057BE"/>
    <w:rsid w:val="00807ABB"/>
    <w:rsid w:val="00813985"/>
    <w:rsid w:val="00817594"/>
    <w:rsid w:val="00821B4A"/>
    <w:rsid w:val="008222AE"/>
    <w:rsid w:val="00823142"/>
    <w:rsid w:val="008306D5"/>
    <w:rsid w:val="008416E5"/>
    <w:rsid w:val="008471B6"/>
    <w:rsid w:val="008516FE"/>
    <w:rsid w:val="008555DC"/>
    <w:rsid w:val="00855983"/>
    <w:rsid w:val="008602A9"/>
    <w:rsid w:val="00863C96"/>
    <w:rsid w:val="00865A4A"/>
    <w:rsid w:val="00872347"/>
    <w:rsid w:val="0087267E"/>
    <w:rsid w:val="008865C9"/>
    <w:rsid w:val="008918C4"/>
    <w:rsid w:val="00892E8B"/>
    <w:rsid w:val="00897246"/>
    <w:rsid w:val="008A13C6"/>
    <w:rsid w:val="008A603C"/>
    <w:rsid w:val="008B6883"/>
    <w:rsid w:val="008C3EBB"/>
    <w:rsid w:val="008D39BE"/>
    <w:rsid w:val="008D617F"/>
    <w:rsid w:val="008F6C87"/>
    <w:rsid w:val="009001F3"/>
    <w:rsid w:val="00912B28"/>
    <w:rsid w:val="00916519"/>
    <w:rsid w:val="00927163"/>
    <w:rsid w:val="009273BF"/>
    <w:rsid w:val="009352D6"/>
    <w:rsid w:val="00941495"/>
    <w:rsid w:val="009454BC"/>
    <w:rsid w:val="00952F4E"/>
    <w:rsid w:val="0096151B"/>
    <w:rsid w:val="0098492E"/>
    <w:rsid w:val="009903C7"/>
    <w:rsid w:val="00991313"/>
    <w:rsid w:val="009A45AA"/>
    <w:rsid w:val="009A63AB"/>
    <w:rsid w:val="009B31B5"/>
    <w:rsid w:val="009B4A71"/>
    <w:rsid w:val="009B4BFC"/>
    <w:rsid w:val="009B5C70"/>
    <w:rsid w:val="009C1A55"/>
    <w:rsid w:val="009C28B1"/>
    <w:rsid w:val="009C4240"/>
    <w:rsid w:val="009E11C3"/>
    <w:rsid w:val="009E11CA"/>
    <w:rsid w:val="009E27BC"/>
    <w:rsid w:val="009E4765"/>
    <w:rsid w:val="009F4F72"/>
    <w:rsid w:val="009F6BED"/>
    <w:rsid w:val="00A007A4"/>
    <w:rsid w:val="00A07229"/>
    <w:rsid w:val="00A16CDA"/>
    <w:rsid w:val="00A23C72"/>
    <w:rsid w:val="00A3147A"/>
    <w:rsid w:val="00A320D7"/>
    <w:rsid w:val="00A33623"/>
    <w:rsid w:val="00A4562E"/>
    <w:rsid w:val="00A47548"/>
    <w:rsid w:val="00A505BB"/>
    <w:rsid w:val="00A51CA9"/>
    <w:rsid w:val="00A57FB1"/>
    <w:rsid w:val="00A70042"/>
    <w:rsid w:val="00A71BCF"/>
    <w:rsid w:val="00A73380"/>
    <w:rsid w:val="00A772E2"/>
    <w:rsid w:val="00A8537A"/>
    <w:rsid w:val="00A8687B"/>
    <w:rsid w:val="00A94F92"/>
    <w:rsid w:val="00AA54DB"/>
    <w:rsid w:val="00AC00E4"/>
    <w:rsid w:val="00AC0234"/>
    <w:rsid w:val="00AC659E"/>
    <w:rsid w:val="00AD69E7"/>
    <w:rsid w:val="00AF398C"/>
    <w:rsid w:val="00B16962"/>
    <w:rsid w:val="00B20814"/>
    <w:rsid w:val="00B20A2F"/>
    <w:rsid w:val="00B21BED"/>
    <w:rsid w:val="00B23415"/>
    <w:rsid w:val="00B42B86"/>
    <w:rsid w:val="00B47222"/>
    <w:rsid w:val="00B51A4F"/>
    <w:rsid w:val="00B6004F"/>
    <w:rsid w:val="00B60842"/>
    <w:rsid w:val="00B642F5"/>
    <w:rsid w:val="00B653BB"/>
    <w:rsid w:val="00B82853"/>
    <w:rsid w:val="00B85727"/>
    <w:rsid w:val="00B90AD7"/>
    <w:rsid w:val="00B94BF8"/>
    <w:rsid w:val="00B96176"/>
    <w:rsid w:val="00BA2D60"/>
    <w:rsid w:val="00BB1723"/>
    <w:rsid w:val="00BB716F"/>
    <w:rsid w:val="00BB7CCC"/>
    <w:rsid w:val="00BC1492"/>
    <w:rsid w:val="00BC4C96"/>
    <w:rsid w:val="00BC7959"/>
    <w:rsid w:val="00BD02EF"/>
    <w:rsid w:val="00BD7456"/>
    <w:rsid w:val="00BF127F"/>
    <w:rsid w:val="00BF163F"/>
    <w:rsid w:val="00BF2BA6"/>
    <w:rsid w:val="00BF30D0"/>
    <w:rsid w:val="00C00103"/>
    <w:rsid w:val="00C011CF"/>
    <w:rsid w:val="00C025CF"/>
    <w:rsid w:val="00C0600A"/>
    <w:rsid w:val="00C10BBF"/>
    <w:rsid w:val="00C15CB4"/>
    <w:rsid w:val="00C16D91"/>
    <w:rsid w:val="00C23E78"/>
    <w:rsid w:val="00C24BC5"/>
    <w:rsid w:val="00C25759"/>
    <w:rsid w:val="00C25B10"/>
    <w:rsid w:val="00C272F2"/>
    <w:rsid w:val="00C305B3"/>
    <w:rsid w:val="00C33878"/>
    <w:rsid w:val="00C4011B"/>
    <w:rsid w:val="00C4131A"/>
    <w:rsid w:val="00C47306"/>
    <w:rsid w:val="00C510DE"/>
    <w:rsid w:val="00C5540A"/>
    <w:rsid w:val="00C6185E"/>
    <w:rsid w:val="00C7262B"/>
    <w:rsid w:val="00C72D58"/>
    <w:rsid w:val="00C87762"/>
    <w:rsid w:val="00C91260"/>
    <w:rsid w:val="00CA0B66"/>
    <w:rsid w:val="00CA278F"/>
    <w:rsid w:val="00CA3050"/>
    <w:rsid w:val="00CB0BCE"/>
    <w:rsid w:val="00CB22D8"/>
    <w:rsid w:val="00CC6BD8"/>
    <w:rsid w:val="00CC6F54"/>
    <w:rsid w:val="00CD5223"/>
    <w:rsid w:val="00CD7EC8"/>
    <w:rsid w:val="00CE2A29"/>
    <w:rsid w:val="00CE36BB"/>
    <w:rsid w:val="00CE58CC"/>
    <w:rsid w:val="00CF07A4"/>
    <w:rsid w:val="00D02F8F"/>
    <w:rsid w:val="00D04FC0"/>
    <w:rsid w:val="00D052FE"/>
    <w:rsid w:val="00D0556F"/>
    <w:rsid w:val="00D076E5"/>
    <w:rsid w:val="00D10C1E"/>
    <w:rsid w:val="00D117A5"/>
    <w:rsid w:val="00D13762"/>
    <w:rsid w:val="00D15DCB"/>
    <w:rsid w:val="00D161A4"/>
    <w:rsid w:val="00D21C18"/>
    <w:rsid w:val="00D2461D"/>
    <w:rsid w:val="00D273DF"/>
    <w:rsid w:val="00D3017A"/>
    <w:rsid w:val="00D376EE"/>
    <w:rsid w:val="00D4426D"/>
    <w:rsid w:val="00D46F81"/>
    <w:rsid w:val="00D474FE"/>
    <w:rsid w:val="00D55C95"/>
    <w:rsid w:val="00D65720"/>
    <w:rsid w:val="00D7072B"/>
    <w:rsid w:val="00D8311F"/>
    <w:rsid w:val="00D9157C"/>
    <w:rsid w:val="00D9273B"/>
    <w:rsid w:val="00D9754E"/>
    <w:rsid w:val="00D97642"/>
    <w:rsid w:val="00DA1730"/>
    <w:rsid w:val="00DA4FAD"/>
    <w:rsid w:val="00DA50A2"/>
    <w:rsid w:val="00DA6246"/>
    <w:rsid w:val="00DB0443"/>
    <w:rsid w:val="00DB2CC5"/>
    <w:rsid w:val="00DB42F7"/>
    <w:rsid w:val="00DC0FF7"/>
    <w:rsid w:val="00DC2380"/>
    <w:rsid w:val="00DD1355"/>
    <w:rsid w:val="00DD3A36"/>
    <w:rsid w:val="00DF6FEE"/>
    <w:rsid w:val="00E02444"/>
    <w:rsid w:val="00E04995"/>
    <w:rsid w:val="00E04A50"/>
    <w:rsid w:val="00E14DBE"/>
    <w:rsid w:val="00E14E98"/>
    <w:rsid w:val="00E15A58"/>
    <w:rsid w:val="00E276F3"/>
    <w:rsid w:val="00E3784C"/>
    <w:rsid w:val="00E41DF2"/>
    <w:rsid w:val="00E642DB"/>
    <w:rsid w:val="00E657A7"/>
    <w:rsid w:val="00E66366"/>
    <w:rsid w:val="00E77BC9"/>
    <w:rsid w:val="00E82135"/>
    <w:rsid w:val="00E82E8B"/>
    <w:rsid w:val="00E91350"/>
    <w:rsid w:val="00E97345"/>
    <w:rsid w:val="00EA0113"/>
    <w:rsid w:val="00EA032A"/>
    <w:rsid w:val="00EA1343"/>
    <w:rsid w:val="00EA1861"/>
    <w:rsid w:val="00EA2693"/>
    <w:rsid w:val="00EA2C75"/>
    <w:rsid w:val="00EA5369"/>
    <w:rsid w:val="00EB52E6"/>
    <w:rsid w:val="00EB6A15"/>
    <w:rsid w:val="00EC34CB"/>
    <w:rsid w:val="00EC4A55"/>
    <w:rsid w:val="00ED0A48"/>
    <w:rsid w:val="00ED39CF"/>
    <w:rsid w:val="00EE067F"/>
    <w:rsid w:val="00EE1412"/>
    <w:rsid w:val="00EF3458"/>
    <w:rsid w:val="00F03E71"/>
    <w:rsid w:val="00F21B13"/>
    <w:rsid w:val="00F22E49"/>
    <w:rsid w:val="00F267A8"/>
    <w:rsid w:val="00F31CF1"/>
    <w:rsid w:val="00F33369"/>
    <w:rsid w:val="00F4466B"/>
    <w:rsid w:val="00F46A23"/>
    <w:rsid w:val="00F53925"/>
    <w:rsid w:val="00F54233"/>
    <w:rsid w:val="00F6212F"/>
    <w:rsid w:val="00F62BEC"/>
    <w:rsid w:val="00F7095A"/>
    <w:rsid w:val="00F7292B"/>
    <w:rsid w:val="00F777F6"/>
    <w:rsid w:val="00F81D3F"/>
    <w:rsid w:val="00F9042B"/>
    <w:rsid w:val="00F930B6"/>
    <w:rsid w:val="00FA19CE"/>
    <w:rsid w:val="00FB3931"/>
    <w:rsid w:val="00FB4635"/>
    <w:rsid w:val="00FB7194"/>
    <w:rsid w:val="00FC28DB"/>
    <w:rsid w:val="00FD22EC"/>
    <w:rsid w:val="00FD4138"/>
    <w:rsid w:val="00FD735E"/>
    <w:rsid w:val="00FE256D"/>
    <w:rsid w:val="00FE73D5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FF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FE256D"/>
    <w:pPr>
      <w:keepNext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E256D"/>
    <w:pPr>
      <w:keepNext/>
      <w:keepLines/>
      <w:widowControl w:val="0"/>
      <w:jc w:val="both"/>
      <w:outlineLvl w:val="1"/>
    </w:pPr>
    <w:rPr>
      <w:b/>
      <w:bCs/>
      <w:kern w:val="2"/>
    </w:rPr>
  </w:style>
  <w:style w:type="paragraph" w:styleId="3">
    <w:name w:val="heading 3"/>
    <w:basedOn w:val="a"/>
    <w:next w:val="a"/>
    <w:link w:val="30"/>
    <w:qFormat/>
    <w:rsid w:val="00FE256D"/>
    <w:pPr>
      <w:keepNext/>
      <w:ind w:hanging="13"/>
      <w:jc w:val="both"/>
      <w:outlineLvl w:val="2"/>
    </w:pPr>
    <w:rPr>
      <w:b/>
      <w:i/>
      <w:color w:val="FF0000"/>
    </w:rPr>
  </w:style>
  <w:style w:type="paragraph" w:styleId="4">
    <w:name w:val="heading 4"/>
    <w:basedOn w:val="a"/>
    <w:next w:val="a"/>
    <w:link w:val="40"/>
    <w:qFormat/>
    <w:rsid w:val="00FE256D"/>
    <w:pPr>
      <w:keepNext/>
      <w:ind w:firstLine="709"/>
      <w:jc w:val="both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E25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E256D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</w:rPr>
  </w:style>
  <w:style w:type="paragraph" w:styleId="9">
    <w:name w:val="heading 9"/>
    <w:basedOn w:val="a"/>
    <w:next w:val="a"/>
    <w:link w:val="90"/>
    <w:qFormat/>
    <w:rsid w:val="00FE256D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6C06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6C0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25B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5B10"/>
  </w:style>
  <w:style w:type="paragraph" w:styleId="a6">
    <w:name w:val="header"/>
    <w:basedOn w:val="a"/>
    <w:rsid w:val="00823142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855983"/>
    <w:pPr>
      <w:jc w:val="both"/>
    </w:pPr>
    <w:rPr>
      <w:szCs w:val="20"/>
    </w:rPr>
  </w:style>
  <w:style w:type="paragraph" w:customStyle="1" w:styleId="1">
    <w:name w:val="Знак1"/>
    <w:basedOn w:val="a"/>
    <w:semiHidden/>
    <w:rsid w:val="00855983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rsid w:val="0062161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B2CC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ConsPlusNormal">
    <w:name w:val="ConsPlusNormal"/>
    <w:rsid w:val="002A2E9E"/>
    <w:pPr>
      <w:widowControl w:val="0"/>
      <w:autoSpaceDE w:val="0"/>
      <w:autoSpaceDN w:val="0"/>
    </w:pPr>
    <w:rPr>
      <w:sz w:val="24"/>
    </w:rPr>
  </w:style>
  <w:style w:type="paragraph" w:customStyle="1" w:styleId="ConsNonformat">
    <w:name w:val="ConsNonformat"/>
    <w:link w:val="ConsNonformat0"/>
    <w:rsid w:val="002A2E9E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rsid w:val="002A2E9E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ConsNonformat0">
    <w:name w:val="ConsNonformat Знак"/>
    <w:link w:val="ConsNonformat"/>
    <w:locked/>
    <w:rsid w:val="002A2E9E"/>
    <w:rPr>
      <w:rFonts w:ascii="Courier New" w:hAnsi="Courier New"/>
      <w:snapToGrid w:val="0"/>
      <w:lang w:val="ru-RU" w:eastAsia="ru-RU" w:bidi="ar-SA"/>
    </w:rPr>
  </w:style>
  <w:style w:type="character" w:customStyle="1" w:styleId="ConsNormal0">
    <w:name w:val="ConsNormal Знак"/>
    <w:link w:val="ConsNormal"/>
    <w:locked/>
    <w:rsid w:val="002A2E9E"/>
    <w:rPr>
      <w:rFonts w:ascii="Arial" w:hAnsi="Arial"/>
      <w:snapToGrid w:val="0"/>
      <w:lang w:val="ru-RU" w:eastAsia="ru-RU" w:bidi="ar-SA"/>
    </w:rPr>
  </w:style>
  <w:style w:type="paragraph" w:customStyle="1" w:styleId="13">
    <w:name w:val="Знак1"/>
    <w:basedOn w:val="a"/>
    <w:semiHidden/>
    <w:rsid w:val="00EA0113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nhideWhenUsed/>
    <w:rsid w:val="003D496C"/>
    <w:rPr>
      <w:rFonts w:ascii="Verdana" w:hAnsi="Verdana"/>
      <w:color w:val="0000FF"/>
      <w:u w:val="single"/>
      <w:lang w:val="en-US" w:eastAsia="en-US" w:bidi="ar-SA"/>
    </w:rPr>
  </w:style>
  <w:style w:type="character" w:customStyle="1" w:styleId="11">
    <w:name w:val="Заголовок 1 Знак"/>
    <w:link w:val="10"/>
    <w:rsid w:val="00FE256D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FE256D"/>
    <w:rPr>
      <w:b/>
      <w:bCs/>
      <w:kern w:val="2"/>
      <w:sz w:val="24"/>
      <w:szCs w:val="24"/>
    </w:rPr>
  </w:style>
  <w:style w:type="character" w:customStyle="1" w:styleId="30">
    <w:name w:val="Заголовок 3 Знак"/>
    <w:link w:val="3"/>
    <w:rsid w:val="00FE256D"/>
    <w:rPr>
      <w:b/>
      <w:i/>
      <w:color w:val="FF0000"/>
      <w:sz w:val="24"/>
      <w:szCs w:val="24"/>
    </w:rPr>
  </w:style>
  <w:style w:type="character" w:customStyle="1" w:styleId="40">
    <w:name w:val="Заголовок 4 Знак"/>
    <w:link w:val="4"/>
    <w:rsid w:val="00FE256D"/>
    <w:rPr>
      <w:b/>
      <w:bCs/>
      <w:sz w:val="24"/>
      <w:szCs w:val="24"/>
    </w:rPr>
  </w:style>
  <w:style w:type="character" w:customStyle="1" w:styleId="60">
    <w:name w:val="Заголовок 6 Знак"/>
    <w:link w:val="6"/>
    <w:semiHidden/>
    <w:rsid w:val="00FE256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FE256D"/>
    <w:rPr>
      <w:b/>
      <w:bCs/>
      <w:kern w:val="2"/>
      <w:sz w:val="28"/>
      <w:szCs w:val="24"/>
    </w:rPr>
  </w:style>
  <w:style w:type="character" w:customStyle="1" w:styleId="90">
    <w:name w:val="Заголовок 9 Знак"/>
    <w:link w:val="9"/>
    <w:rsid w:val="00FE256D"/>
    <w:rPr>
      <w:b/>
      <w:bCs/>
      <w:sz w:val="28"/>
      <w:szCs w:val="28"/>
    </w:rPr>
  </w:style>
  <w:style w:type="paragraph" w:styleId="aa">
    <w:name w:val="Title"/>
    <w:basedOn w:val="a"/>
    <w:link w:val="ab"/>
    <w:qFormat/>
    <w:rsid w:val="00FE256D"/>
    <w:pPr>
      <w:keepLines/>
      <w:widowControl w:val="0"/>
      <w:jc w:val="center"/>
    </w:pPr>
    <w:rPr>
      <w:b/>
      <w:kern w:val="2"/>
      <w:sz w:val="28"/>
    </w:rPr>
  </w:style>
  <w:style w:type="character" w:customStyle="1" w:styleId="ab">
    <w:name w:val="Название Знак"/>
    <w:link w:val="aa"/>
    <w:rsid w:val="00FE256D"/>
    <w:rPr>
      <w:b/>
      <w:kern w:val="2"/>
      <w:sz w:val="28"/>
      <w:szCs w:val="24"/>
    </w:rPr>
  </w:style>
  <w:style w:type="paragraph" w:styleId="22">
    <w:name w:val="Body Text Indent 2"/>
    <w:basedOn w:val="a"/>
    <w:link w:val="23"/>
    <w:rsid w:val="00FE256D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rsid w:val="00FE256D"/>
    <w:rPr>
      <w:sz w:val="28"/>
      <w:szCs w:val="28"/>
    </w:rPr>
  </w:style>
  <w:style w:type="paragraph" w:customStyle="1" w:styleId="ac">
    <w:name w:val="адресат"/>
    <w:basedOn w:val="a"/>
    <w:next w:val="a"/>
    <w:rsid w:val="00FE256D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FE256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d">
    <w:name w:val="Body Text"/>
    <w:basedOn w:val="a"/>
    <w:link w:val="ae"/>
    <w:rsid w:val="00FE256D"/>
    <w:rPr>
      <w:sz w:val="28"/>
    </w:rPr>
  </w:style>
  <w:style w:type="character" w:customStyle="1" w:styleId="ae">
    <w:name w:val="Основной текст Знак"/>
    <w:link w:val="ad"/>
    <w:rsid w:val="00FE256D"/>
    <w:rPr>
      <w:sz w:val="28"/>
      <w:szCs w:val="24"/>
    </w:rPr>
  </w:style>
  <w:style w:type="paragraph" w:styleId="31">
    <w:name w:val="Body Text Indent 3"/>
    <w:basedOn w:val="a"/>
    <w:link w:val="32"/>
    <w:rsid w:val="00FE256D"/>
    <w:pPr>
      <w:autoSpaceDE w:val="0"/>
      <w:autoSpaceDN w:val="0"/>
      <w:adjustRightInd w:val="0"/>
      <w:ind w:firstLine="540"/>
    </w:pPr>
  </w:style>
  <w:style w:type="character" w:customStyle="1" w:styleId="32">
    <w:name w:val="Основной текст с отступом 3 Знак"/>
    <w:link w:val="31"/>
    <w:rsid w:val="00FE256D"/>
    <w:rPr>
      <w:sz w:val="24"/>
      <w:szCs w:val="24"/>
    </w:rPr>
  </w:style>
  <w:style w:type="paragraph" w:styleId="af">
    <w:name w:val="Body Text Indent"/>
    <w:basedOn w:val="a"/>
    <w:link w:val="af0"/>
    <w:rsid w:val="00FE256D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link w:val="af"/>
    <w:rsid w:val="00FE256D"/>
    <w:rPr>
      <w:b/>
      <w:bCs/>
      <w:sz w:val="28"/>
      <w:szCs w:val="28"/>
    </w:rPr>
  </w:style>
  <w:style w:type="paragraph" w:styleId="33">
    <w:name w:val="Body Text 3"/>
    <w:basedOn w:val="a"/>
    <w:link w:val="34"/>
    <w:rsid w:val="00FE256D"/>
    <w:pPr>
      <w:spacing w:line="360" w:lineRule="auto"/>
      <w:jc w:val="both"/>
    </w:pPr>
  </w:style>
  <w:style w:type="character" w:customStyle="1" w:styleId="34">
    <w:name w:val="Основной текст 3 Знак"/>
    <w:link w:val="33"/>
    <w:rsid w:val="00FE256D"/>
    <w:rPr>
      <w:sz w:val="24"/>
      <w:szCs w:val="24"/>
    </w:rPr>
  </w:style>
  <w:style w:type="paragraph" w:customStyle="1" w:styleId="14">
    <w:name w:val="Обычный1"/>
    <w:link w:val="Normal"/>
    <w:rsid w:val="00FE256D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Normal">
    <w:name w:val="Normal Знак"/>
    <w:link w:val="14"/>
    <w:rsid w:val="00FE256D"/>
    <w:rPr>
      <w:snapToGrid w:val="0"/>
      <w:sz w:val="22"/>
    </w:rPr>
  </w:style>
  <w:style w:type="paragraph" w:customStyle="1" w:styleId="text">
    <w:name w:val="text"/>
    <w:basedOn w:val="a"/>
    <w:rsid w:val="00FE256D"/>
    <w:pPr>
      <w:ind w:firstLine="709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unhideWhenUsed/>
    <w:rsid w:val="00FE256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E256D"/>
    <w:rPr>
      <w:i/>
      <w:iCs/>
    </w:rPr>
  </w:style>
  <w:style w:type="character" w:customStyle="1" w:styleId="a8">
    <w:name w:val="Текст выноски Знак"/>
    <w:link w:val="a7"/>
    <w:uiPriority w:val="99"/>
    <w:rsid w:val="00FE256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FE256D"/>
    <w:pPr>
      <w:ind w:left="720"/>
      <w:contextualSpacing/>
    </w:pPr>
    <w:rPr>
      <w:sz w:val="20"/>
      <w:szCs w:val="20"/>
    </w:rPr>
  </w:style>
  <w:style w:type="paragraph" w:customStyle="1" w:styleId="af4">
    <w:name w:val="Знак"/>
    <w:basedOn w:val="a"/>
    <w:rsid w:val="00FE25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JurTerm">
    <w:name w:val="ConsPlusJurTerm"/>
    <w:uiPriority w:val="99"/>
    <w:rsid w:val="00FE256D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5">
    <w:name w:val="annotation reference"/>
    <w:rsid w:val="00FE256D"/>
    <w:rPr>
      <w:sz w:val="16"/>
      <w:szCs w:val="16"/>
    </w:rPr>
  </w:style>
  <w:style w:type="paragraph" w:styleId="af6">
    <w:name w:val="annotation text"/>
    <w:basedOn w:val="a"/>
    <w:link w:val="af7"/>
    <w:rsid w:val="00FE256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FE256D"/>
  </w:style>
  <w:style w:type="paragraph" w:styleId="af8">
    <w:name w:val="annotation subject"/>
    <w:basedOn w:val="af6"/>
    <w:next w:val="af6"/>
    <w:link w:val="af9"/>
    <w:rsid w:val="00FE256D"/>
    <w:rPr>
      <w:b/>
      <w:bCs/>
    </w:rPr>
  </w:style>
  <w:style w:type="character" w:customStyle="1" w:styleId="af9">
    <w:name w:val="Тема примечания Знак"/>
    <w:link w:val="af8"/>
    <w:rsid w:val="00FE256D"/>
    <w:rPr>
      <w:b/>
      <w:bCs/>
    </w:rPr>
  </w:style>
  <w:style w:type="paragraph" w:styleId="afa">
    <w:name w:val="No Spacing"/>
    <w:uiPriority w:val="1"/>
    <w:qFormat/>
    <w:rsid w:val="00FE256D"/>
    <w:rPr>
      <w:sz w:val="24"/>
      <w:szCs w:val="24"/>
    </w:rPr>
  </w:style>
  <w:style w:type="paragraph" w:customStyle="1" w:styleId="textmailrucssattributepostfix">
    <w:name w:val="text_mailru_css_attribute_postfix"/>
    <w:basedOn w:val="a"/>
    <w:rsid w:val="00FE256D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FE256D"/>
    <w:rPr>
      <w:b/>
      <w:bCs/>
    </w:rPr>
  </w:style>
  <w:style w:type="character" w:customStyle="1" w:styleId="afc">
    <w:name w:val="Основной текст_"/>
    <w:link w:val="35"/>
    <w:locked/>
    <w:rsid w:val="00C011CF"/>
    <w:rPr>
      <w:sz w:val="25"/>
      <w:szCs w:val="25"/>
      <w:shd w:val="clear" w:color="auto" w:fill="FFFFFF"/>
    </w:rPr>
  </w:style>
  <w:style w:type="paragraph" w:customStyle="1" w:styleId="35">
    <w:name w:val="Основной текст3"/>
    <w:basedOn w:val="a"/>
    <w:link w:val="afc"/>
    <w:rsid w:val="00C011CF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5">
    <w:name w:val="Основной текст1"/>
    <w:rsid w:val="00C011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4">
    <w:name w:val="Основной текст2"/>
    <w:rsid w:val="00C011CF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C011CF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  <w:style w:type="paragraph" w:styleId="afd">
    <w:name w:val="Subtitle"/>
    <w:basedOn w:val="a"/>
    <w:next w:val="a"/>
    <w:link w:val="afe"/>
    <w:qFormat/>
    <w:rsid w:val="00232A9C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rsid w:val="00232A9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rsid w:val="00C15CB4"/>
    <w:pPr>
      <w:widowControl w:val="0"/>
      <w:autoSpaceDE w:val="0"/>
      <w:autoSpaceDN w:val="0"/>
    </w:pPr>
    <w:rPr>
      <w:rFonts w:ascii="Arial" w:hAnsi="Arial" w:cs="Arial"/>
      <w:b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FF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FE256D"/>
    <w:pPr>
      <w:keepNext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E256D"/>
    <w:pPr>
      <w:keepNext/>
      <w:keepLines/>
      <w:widowControl w:val="0"/>
      <w:jc w:val="both"/>
      <w:outlineLvl w:val="1"/>
    </w:pPr>
    <w:rPr>
      <w:b/>
      <w:bCs/>
      <w:kern w:val="2"/>
    </w:rPr>
  </w:style>
  <w:style w:type="paragraph" w:styleId="3">
    <w:name w:val="heading 3"/>
    <w:basedOn w:val="a"/>
    <w:next w:val="a"/>
    <w:link w:val="30"/>
    <w:qFormat/>
    <w:rsid w:val="00FE256D"/>
    <w:pPr>
      <w:keepNext/>
      <w:ind w:hanging="13"/>
      <w:jc w:val="both"/>
      <w:outlineLvl w:val="2"/>
    </w:pPr>
    <w:rPr>
      <w:b/>
      <w:i/>
      <w:color w:val="FF0000"/>
    </w:rPr>
  </w:style>
  <w:style w:type="paragraph" w:styleId="4">
    <w:name w:val="heading 4"/>
    <w:basedOn w:val="a"/>
    <w:next w:val="a"/>
    <w:link w:val="40"/>
    <w:qFormat/>
    <w:rsid w:val="00FE256D"/>
    <w:pPr>
      <w:keepNext/>
      <w:ind w:firstLine="709"/>
      <w:jc w:val="both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E25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E256D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</w:rPr>
  </w:style>
  <w:style w:type="paragraph" w:styleId="9">
    <w:name w:val="heading 9"/>
    <w:basedOn w:val="a"/>
    <w:next w:val="a"/>
    <w:link w:val="90"/>
    <w:qFormat/>
    <w:rsid w:val="00FE256D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6C06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6C0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25B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5B10"/>
  </w:style>
  <w:style w:type="paragraph" w:styleId="a6">
    <w:name w:val="header"/>
    <w:basedOn w:val="a"/>
    <w:rsid w:val="00823142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855983"/>
    <w:pPr>
      <w:jc w:val="both"/>
    </w:pPr>
    <w:rPr>
      <w:szCs w:val="20"/>
    </w:rPr>
  </w:style>
  <w:style w:type="paragraph" w:customStyle="1" w:styleId="1">
    <w:name w:val="Знак1"/>
    <w:basedOn w:val="a"/>
    <w:semiHidden/>
    <w:rsid w:val="00855983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rsid w:val="0062161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B2CC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ConsPlusNormal">
    <w:name w:val="ConsPlusNormal"/>
    <w:rsid w:val="002A2E9E"/>
    <w:pPr>
      <w:widowControl w:val="0"/>
      <w:autoSpaceDE w:val="0"/>
      <w:autoSpaceDN w:val="0"/>
    </w:pPr>
    <w:rPr>
      <w:sz w:val="24"/>
    </w:rPr>
  </w:style>
  <w:style w:type="paragraph" w:customStyle="1" w:styleId="ConsNonformat">
    <w:name w:val="ConsNonformat"/>
    <w:link w:val="ConsNonformat0"/>
    <w:rsid w:val="002A2E9E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rsid w:val="002A2E9E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ConsNonformat0">
    <w:name w:val="ConsNonformat Знак"/>
    <w:link w:val="ConsNonformat"/>
    <w:locked/>
    <w:rsid w:val="002A2E9E"/>
    <w:rPr>
      <w:rFonts w:ascii="Courier New" w:hAnsi="Courier New"/>
      <w:snapToGrid w:val="0"/>
      <w:lang w:val="ru-RU" w:eastAsia="ru-RU" w:bidi="ar-SA"/>
    </w:rPr>
  </w:style>
  <w:style w:type="character" w:customStyle="1" w:styleId="ConsNormal0">
    <w:name w:val="ConsNormal Знак"/>
    <w:link w:val="ConsNormal"/>
    <w:locked/>
    <w:rsid w:val="002A2E9E"/>
    <w:rPr>
      <w:rFonts w:ascii="Arial" w:hAnsi="Arial"/>
      <w:snapToGrid w:val="0"/>
      <w:lang w:val="ru-RU" w:eastAsia="ru-RU" w:bidi="ar-SA"/>
    </w:rPr>
  </w:style>
  <w:style w:type="paragraph" w:customStyle="1" w:styleId="13">
    <w:name w:val="Знак1"/>
    <w:basedOn w:val="a"/>
    <w:semiHidden/>
    <w:rsid w:val="00EA0113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nhideWhenUsed/>
    <w:rsid w:val="003D496C"/>
    <w:rPr>
      <w:rFonts w:ascii="Verdana" w:hAnsi="Verdana"/>
      <w:color w:val="0000FF"/>
      <w:u w:val="single"/>
      <w:lang w:val="en-US" w:eastAsia="en-US" w:bidi="ar-SA"/>
    </w:rPr>
  </w:style>
  <w:style w:type="character" w:customStyle="1" w:styleId="11">
    <w:name w:val="Заголовок 1 Знак"/>
    <w:link w:val="10"/>
    <w:rsid w:val="00FE256D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FE256D"/>
    <w:rPr>
      <w:b/>
      <w:bCs/>
      <w:kern w:val="2"/>
      <w:sz w:val="24"/>
      <w:szCs w:val="24"/>
    </w:rPr>
  </w:style>
  <w:style w:type="character" w:customStyle="1" w:styleId="30">
    <w:name w:val="Заголовок 3 Знак"/>
    <w:link w:val="3"/>
    <w:rsid w:val="00FE256D"/>
    <w:rPr>
      <w:b/>
      <w:i/>
      <w:color w:val="FF0000"/>
      <w:sz w:val="24"/>
      <w:szCs w:val="24"/>
    </w:rPr>
  </w:style>
  <w:style w:type="character" w:customStyle="1" w:styleId="40">
    <w:name w:val="Заголовок 4 Знак"/>
    <w:link w:val="4"/>
    <w:rsid w:val="00FE256D"/>
    <w:rPr>
      <w:b/>
      <w:bCs/>
      <w:sz w:val="24"/>
      <w:szCs w:val="24"/>
    </w:rPr>
  </w:style>
  <w:style w:type="character" w:customStyle="1" w:styleId="60">
    <w:name w:val="Заголовок 6 Знак"/>
    <w:link w:val="6"/>
    <w:semiHidden/>
    <w:rsid w:val="00FE256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FE256D"/>
    <w:rPr>
      <w:b/>
      <w:bCs/>
      <w:kern w:val="2"/>
      <w:sz w:val="28"/>
      <w:szCs w:val="24"/>
    </w:rPr>
  </w:style>
  <w:style w:type="character" w:customStyle="1" w:styleId="90">
    <w:name w:val="Заголовок 9 Знак"/>
    <w:link w:val="9"/>
    <w:rsid w:val="00FE256D"/>
    <w:rPr>
      <w:b/>
      <w:bCs/>
      <w:sz w:val="28"/>
      <w:szCs w:val="28"/>
    </w:rPr>
  </w:style>
  <w:style w:type="paragraph" w:styleId="aa">
    <w:name w:val="Title"/>
    <w:basedOn w:val="a"/>
    <w:link w:val="ab"/>
    <w:qFormat/>
    <w:rsid w:val="00FE256D"/>
    <w:pPr>
      <w:keepLines/>
      <w:widowControl w:val="0"/>
      <w:jc w:val="center"/>
    </w:pPr>
    <w:rPr>
      <w:b/>
      <w:kern w:val="2"/>
      <w:sz w:val="28"/>
    </w:rPr>
  </w:style>
  <w:style w:type="character" w:customStyle="1" w:styleId="ab">
    <w:name w:val="Название Знак"/>
    <w:link w:val="aa"/>
    <w:rsid w:val="00FE256D"/>
    <w:rPr>
      <w:b/>
      <w:kern w:val="2"/>
      <w:sz w:val="28"/>
      <w:szCs w:val="24"/>
    </w:rPr>
  </w:style>
  <w:style w:type="paragraph" w:styleId="22">
    <w:name w:val="Body Text Indent 2"/>
    <w:basedOn w:val="a"/>
    <w:link w:val="23"/>
    <w:rsid w:val="00FE256D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rsid w:val="00FE256D"/>
    <w:rPr>
      <w:sz w:val="28"/>
      <w:szCs w:val="28"/>
    </w:rPr>
  </w:style>
  <w:style w:type="paragraph" w:customStyle="1" w:styleId="ac">
    <w:name w:val="адресат"/>
    <w:basedOn w:val="a"/>
    <w:next w:val="a"/>
    <w:rsid w:val="00FE256D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FE256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d">
    <w:name w:val="Body Text"/>
    <w:basedOn w:val="a"/>
    <w:link w:val="ae"/>
    <w:rsid w:val="00FE256D"/>
    <w:rPr>
      <w:sz w:val="28"/>
    </w:rPr>
  </w:style>
  <w:style w:type="character" w:customStyle="1" w:styleId="ae">
    <w:name w:val="Основной текст Знак"/>
    <w:link w:val="ad"/>
    <w:rsid w:val="00FE256D"/>
    <w:rPr>
      <w:sz w:val="28"/>
      <w:szCs w:val="24"/>
    </w:rPr>
  </w:style>
  <w:style w:type="paragraph" w:styleId="31">
    <w:name w:val="Body Text Indent 3"/>
    <w:basedOn w:val="a"/>
    <w:link w:val="32"/>
    <w:rsid w:val="00FE256D"/>
    <w:pPr>
      <w:autoSpaceDE w:val="0"/>
      <w:autoSpaceDN w:val="0"/>
      <w:adjustRightInd w:val="0"/>
      <w:ind w:firstLine="540"/>
    </w:pPr>
  </w:style>
  <w:style w:type="character" w:customStyle="1" w:styleId="32">
    <w:name w:val="Основной текст с отступом 3 Знак"/>
    <w:link w:val="31"/>
    <w:rsid w:val="00FE256D"/>
    <w:rPr>
      <w:sz w:val="24"/>
      <w:szCs w:val="24"/>
    </w:rPr>
  </w:style>
  <w:style w:type="paragraph" w:styleId="af">
    <w:name w:val="Body Text Indent"/>
    <w:basedOn w:val="a"/>
    <w:link w:val="af0"/>
    <w:rsid w:val="00FE256D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link w:val="af"/>
    <w:rsid w:val="00FE256D"/>
    <w:rPr>
      <w:b/>
      <w:bCs/>
      <w:sz w:val="28"/>
      <w:szCs w:val="28"/>
    </w:rPr>
  </w:style>
  <w:style w:type="paragraph" w:styleId="33">
    <w:name w:val="Body Text 3"/>
    <w:basedOn w:val="a"/>
    <w:link w:val="34"/>
    <w:rsid w:val="00FE256D"/>
    <w:pPr>
      <w:spacing w:line="360" w:lineRule="auto"/>
      <w:jc w:val="both"/>
    </w:pPr>
  </w:style>
  <w:style w:type="character" w:customStyle="1" w:styleId="34">
    <w:name w:val="Основной текст 3 Знак"/>
    <w:link w:val="33"/>
    <w:rsid w:val="00FE256D"/>
    <w:rPr>
      <w:sz w:val="24"/>
      <w:szCs w:val="24"/>
    </w:rPr>
  </w:style>
  <w:style w:type="paragraph" w:customStyle="1" w:styleId="14">
    <w:name w:val="Обычный1"/>
    <w:link w:val="Normal"/>
    <w:rsid w:val="00FE256D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Normal">
    <w:name w:val="Normal Знак"/>
    <w:link w:val="14"/>
    <w:rsid w:val="00FE256D"/>
    <w:rPr>
      <w:snapToGrid w:val="0"/>
      <w:sz w:val="22"/>
    </w:rPr>
  </w:style>
  <w:style w:type="paragraph" w:customStyle="1" w:styleId="text">
    <w:name w:val="text"/>
    <w:basedOn w:val="a"/>
    <w:rsid w:val="00FE256D"/>
    <w:pPr>
      <w:ind w:firstLine="709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unhideWhenUsed/>
    <w:rsid w:val="00FE256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E256D"/>
    <w:rPr>
      <w:i/>
      <w:iCs/>
    </w:rPr>
  </w:style>
  <w:style w:type="character" w:customStyle="1" w:styleId="a8">
    <w:name w:val="Текст выноски Знак"/>
    <w:link w:val="a7"/>
    <w:uiPriority w:val="99"/>
    <w:rsid w:val="00FE256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FE256D"/>
    <w:pPr>
      <w:ind w:left="720"/>
      <w:contextualSpacing/>
    </w:pPr>
    <w:rPr>
      <w:sz w:val="20"/>
      <w:szCs w:val="20"/>
    </w:rPr>
  </w:style>
  <w:style w:type="paragraph" w:customStyle="1" w:styleId="af4">
    <w:name w:val="Знак"/>
    <w:basedOn w:val="a"/>
    <w:rsid w:val="00FE25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JurTerm">
    <w:name w:val="ConsPlusJurTerm"/>
    <w:uiPriority w:val="99"/>
    <w:rsid w:val="00FE256D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5">
    <w:name w:val="annotation reference"/>
    <w:rsid w:val="00FE256D"/>
    <w:rPr>
      <w:sz w:val="16"/>
      <w:szCs w:val="16"/>
    </w:rPr>
  </w:style>
  <w:style w:type="paragraph" w:styleId="af6">
    <w:name w:val="annotation text"/>
    <w:basedOn w:val="a"/>
    <w:link w:val="af7"/>
    <w:rsid w:val="00FE256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FE256D"/>
  </w:style>
  <w:style w:type="paragraph" w:styleId="af8">
    <w:name w:val="annotation subject"/>
    <w:basedOn w:val="af6"/>
    <w:next w:val="af6"/>
    <w:link w:val="af9"/>
    <w:rsid w:val="00FE256D"/>
    <w:rPr>
      <w:b/>
      <w:bCs/>
    </w:rPr>
  </w:style>
  <w:style w:type="character" w:customStyle="1" w:styleId="af9">
    <w:name w:val="Тема примечания Знак"/>
    <w:link w:val="af8"/>
    <w:rsid w:val="00FE256D"/>
    <w:rPr>
      <w:b/>
      <w:bCs/>
    </w:rPr>
  </w:style>
  <w:style w:type="paragraph" w:styleId="afa">
    <w:name w:val="No Spacing"/>
    <w:uiPriority w:val="1"/>
    <w:qFormat/>
    <w:rsid w:val="00FE256D"/>
    <w:rPr>
      <w:sz w:val="24"/>
      <w:szCs w:val="24"/>
    </w:rPr>
  </w:style>
  <w:style w:type="paragraph" w:customStyle="1" w:styleId="textmailrucssattributepostfix">
    <w:name w:val="text_mailru_css_attribute_postfix"/>
    <w:basedOn w:val="a"/>
    <w:rsid w:val="00FE256D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FE256D"/>
    <w:rPr>
      <w:b/>
      <w:bCs/>
    </w:rPr>
  </w:style>
  <w:style w:type="character" w:customStyle="1" w:styleId="afc">
    <w:name w:val="Основной текст_"/>
    <w:link w:val="35"/>
    <w:locked/>
    <w:rsid w:val="00C011CF"/>
    <w:rPr>
      <w:sz w:val="25"/>
      <w:szCs w:val="25"/>
      <w:shd w:val="clear" w:color="auto" w:fill="FFFFFF"/>
    </w:rPr>
  </w:style>
  <w:style w:type="paragraph" w:customStyle="1" w:styleId="35">
    <w:name w:val="Основной текст3"/>
    <w:basedOn w:val="a"/>
    <w:link w:val="afc"/>
    <w:rsid w:val="00C011CF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5">
    <w:name w:val="Основной текст1"/>
    <w:rsid w:val="00C011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4">
    <w:name w:val="Основной текст2"/>
    <w:rsid w:val="00C011CF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C011CF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  <w:style w:type="paragraph" w:styleId="afd">
    <w:name w:val="Subtitle"/>
    <w:basedOn w:val="a"/>
    <w:next w:val="a"/>
    <w:link w:val="afe"/>
    <w:qFormat/>
    <w:rsid w:val="00232A9C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rsid w:val="00232A9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rsid w:val="00C15CB4"/>
    <w:pPr>
      <w:widowControl w:val="0"/>
      <w:autoSpaceDE w:val="0"/>
      <w:autoSpaceDN w:val="0"/>
    </w:pPr>
    <w:rPr>
      <w:rFonts w:ascii="Arial" w:hAnsi="Arial" w:cs="Arial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567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78311543A9ED2F68D3A97071577569E023A24270614EB177248EFFFE1627679C36319F85317D37C19A4BC7078DBADCD82A17C3z2u9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F628F96-1C79-4D5F-B7D6-4208094E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825</Words>
  <Characters>6544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RUSSIA</Company>
  <LinksUpToDate>false</LinksUpToDate>
  <CharactersWithSpaces>7355</CharactersWithSpaces>
  <SharedDoc>false</SharedDoc>
  <HLinks>
    <vt:vector size="12" baseType="variant">
      <vt:variant>
        <vt:i4>7602230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consultantplus://offline/ref=9978311543A9ED2F68D3A97071577569E023A24270614EB177248EFFFE1627679C36319F85317D37C19A4BC7078DBADCD82A17C3z2u9C</vt:lpwstr>
      </vt:variant>
      <vt:variant>
        <vt:lpwstr/>
      </vt:variant>
      <vt:variant>
        <vt:i4>7471144</vt:i4>
      </vt:variant>
      <vt:variant>
        <vt:i4>0</vt:i4>
      </vt:variant>
      <vt:variant>
        <vt:i4>0</vt:i4>
      </vt:variant>
      <vt:variant>
        <vt:i4>5</vt:i4>
      </vt:variant>
      <vt:variant>
        <vt:lpwstr>https://vestnik-umo.ru/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12</cp:revision>
  <cp:lastPrinted>2025-12-10T03:08:00Z</cp:lastPrinted>
  <dcterms:created xsi:type="dcterms:W3CDTF">2025-12-01T07:59:00Z</dcterms:created>
  <dcterms:modified xsi:type="dcterms:W3CDTF">2026-03-25T01:45:00Z</dcterms:modified>
</cp:coreProperties>
</file>