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C3" w:rsidRDefault="00F65EC3" w:rsidP="00F65EC3">
      <w:pPr>
        <w:tabs>
          <w:tab w:val="left" w:pos="2700"/>
          <w:tab w:val="center" w:pos="4677"/>
          <w:tab w:val="left" w:pos="6103"/>
        </w:tabs>
        <w:jc w:val="center"/>
        <w:rPr>
          <w:rFonts w:ascii="Arial" w:hAnsi="Arial" w:cs="Arial"/>
          <w:sz w:val="28"/>
          <w:szCs w:val="28"/>
        </w:rPr>
      </w:pPr>
      <w:r>
        <w:rPr>
          <w:noProof/>
        </w:rPr>
        <w:drawing>
          <wp:inline distT="0" distB="0" distL="0" distR="0" wp14:anchorId="2B94676E" wp14:editId="7750B1E3">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F65EC3" w:rsidRDefault="00F65EC3" w:rsidP="00F65EC3">
      <w:pPr>
        <w:tabs>
          <w:tab w:val="left" w:pos="2700"/>
          <w:tab w:val="center" w:pos="4677"/>
          <w:tab w:val="left" w:pos="6103"/>
        </w:tabs>
        <w:jc w:val="center"/>
        <w:rPr>
          <w:rFonts w:ascii="Arial" w:hAnsi="Arial" w:cs="Arial"/>
          <w:sz w:val="28"/>
          <w:szCs w:val="28"/>
        </w:rPr>
      </w:pPr>
    </w:p>
    <w:p w:rsidR="00F65EC3" w:rsidRPr="00B72855" w:rsidRDefault="00F65EC3" w:rsidP="00F65EC3">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F65EC3" w:rsidRPr="00B72855" w:rsidRDefault="00F65EC3" w:rsidP="00F65EC3">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F65EC3" w:rsidRDefault="00F65EC3" w:rsidP="00F65EC3">
      <w:pPr>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F65EC3" w:rsidRDefault="00F65EC3" w:rsidP="00F65EC3">
      <w:pPr>
        <w:tabs>
          <w:tab w:val="center" w:pos="4677"/>
          <w:tab w:val="left" w:pos="4956"/>
          <w:tab w:val="left" w:pos="5664"/>
        </w:tabs>
        <w:jc w:val="center"/>
        <w:rPr>
          <w:rFonts w:ascii="Arial" w:hAnsi="Arial" w:cs="Arial"/>
          <w:b/>
          <w:sz w:val="32"/>
          <w:szCs w:val="32"/>
        </w:rPr>
      </w:pPr>
    </w:p>
    <w:p w:rsidR="00F65EC3" w:rsidRDefault="00F65EC3" w:rsidP="00F65EC3">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F65EC3" w:rsidRDefault="00F65EC3" w:rsidP="00F65EC3">
      <w:pPr>
        <w:tabs>
          <w:tab w:val="left" w:pos="5760"/>
        </w:tabs>
        <w:jc w:val="center"/>
        <w:rPr>
          <w:rFonts w:ascii="Arial" w:hAnsi="Arial" w:cs="Arial"/>
          <w:sz w:val="26"/>
        </w:rPr>
      </w:pPr>
    </w:p>
    <w:p w:rsidR="00F65EC3" w:rsidRDefault="00F65EC3" w:rsidP="00F65EC3">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F65EC3" w:rsidRDefault="00F65EC3" w:rsidP="00F65EC3">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F65EC3" w:rsidTr="00D72EE8">
        <w:trPr>
          <w:trHeight w:val="328"/>
          <w:jc w:val="center"/>
        </w:trPr>
        <w:tc>
          <w:tcPr>
            <w:tcW w:w="784" w:type="dxa"/>
            <w:hideMark/>
          </w:tcPr>
          <w:p w:rsidR="00F65EC3" w:rsidRDefault="00F65EC3" w:rsidP="00D72EE8">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F65EC3" w:rsidRDefault="00F31DF0" w:rsidP="00D72EE8">
            <w:pPr>
              <w:jc w:val="center"/>
              <w:rPr>
                <w:sz w:val="28"/>
                <w:szCs w:val="28"/>
              </w:rPr>
            </w:pPr>
            <w:r>
              <w:rPr>
                <w:sz w:val="28"/>
                <w:szCs w:val="28"/>
              </w:rPr>
              <w:t>07</w:t>
            </w:r>
          </w:p>
        </w:tc>
        <w:tc>
          <w:tcPr>
            <w:tcW w:w="361" w:type="dxa"/>
            <w:hideMark/>
          </w:tcPr>
          <w:p w:rsidR="00F65EC3" w:rsidRDefault="00F65EC3" w:rsidP="00D72EE8">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F65EC3" w:rsidRDefault="00F31DF0" w:rsidP="00D72EE8">
            <w:pPr>
              <w:jc w:val="center"/>
              <w:rPr>
                <w:sz w:val="28"/>
                <w:szCs w:val="28"/>
              </w:rPr>
            </w:pPr>
            <w:r>
              <w:rPr>
                <w:sz w:val="28"/>
                <w:szCs w:val="28"/>
              </w:rPr>
              <w:t>04</w:t>
            </w:r>
          </w:p>
        </w:tc>
        <w:tc>
          <w:tcPr>
            <w:tcW w:w="486" w:type="dxa"/>
            <w:hideMark/>
          </w:tcPr>
          <w:p w:rsidR="00F65EC3" w:rsidRDefault="00F65EC3" w:rsidP="00D72EE8">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F65EC3" w:rsidRDefault="00F31DF0" w:rsidP="00D72EE8">
            <w:pPr>
              <w:ind w:right="-152"/>
              <w:jc w:val="center"/>
              <w:rPr>
                <w:sz w:val="28"/>
                <w:szCs w:val="28"/>
              </w:rPr>
            </w:pPr>
            <w:r>
              <w:rPr>
                <w:sz w:val="28"/>
                <w:szCs w:val="28"/>
              </w:rPr>
              <w:t>26</w:t>
            </w:r>
          </w:p>
        </w:tc>
        <w:tc>
          <w:tcPr>
            <w:tcW w:w="506" w:type="dxa"/>
            <w:hideMark/>
          </w:tcPr>
          <w:p w:rsidR="00F65EC3" w:rsidRDefault="00F65EC3" w:rsidP="00D72EE8">
            <w:pPr>
              <w:jc w:val="center"/>
              <w:rPr>
                <w:sz w:val="28"/>
                <w:szCs w:val="28"/>
              </w:rPr>
            </w:pPr>
          </w:p>
        </w:tc>
        <w:tc>
          <w:tcPr>
            <w:tcW w:w="805" w:type="dxa"/>
          </w:tcPr>
          <w:p w:rsidR="00F65EC3" w:rsidRDefault="00F65EC3" w:rsidP="00D72EE8">
            <w:pPr>
              <w:jc w:val="center"/>
              <w:rPr>
                <w:sz w:val="28"/>
                <w:szCs w:val="28"/>
              </w:rPr>
            </w:pPr>
          </w:p>
        </w:tc>
        <w:tc>
          <w:tcPr>
            <w:tcW w:w="692" w:type="dxa"/>
            <w:hideMark/>
          </w:tcPr>
          <w:p w:rsidR="00F65EC3" w:rsidRDefault="00F65EC3" w:rsidP="00D72EE8">
            <w:pPr>
              <w:jc w:val="center"/>
              <w:rPr>
                <w:sz w:val="28"/>
                <w:szCs w:val="28"/>
              </w:rPr>
            </w:pPr>
            <w:r>
              <w:rPr>
                <w:sz w:val="28"/>
                <w:szCs w:val="28"/>
              </w:rPr>
              <w:t>№</w:t>
            </w:r>
          </w:p>
        </w:tc>
        <w:tc>
          <w:tcPr>
            <w:tcW w:w="2248" w:type="dxa"/>
            <w:tcBorders>
              <w:top w:val="nil"/>
              <w:left w:val="nil"/>
              <w:bottom w:val="single" w:sz="4" w:space="0" w:color="auto"/>
              <w:right w:val="nil"/>
            </w:tcBorders>
            <w:hideMark/>
          </w:tcPr>
          <w:p w:rsidR="00F65EC3" w:rsidRDefault="00F31DF0" w:rsidP="00D72EE8">
            <w:pPr>
              <w:jc w:val="center"/>
              <w:rPr>
                <w:sz w:val="28"/>
                <w:szCs w:val="28"/>
              </w:rPr>
            </w:pPr>
            <w:r>
              <w:rPr>
                <w:sz w:val="28"/>
                <w:szCs w:val="28"/>
              </w:rPr>
              <w:t>333</w:t>
            </w:r>
          </w:p>
        </w:tc>
      </w:tr>
    </w:tbl>
    <w:p w:rsidR="008B5B05" w:rsidRPr="00F65EC3" w:rsidRDefault="008B5B05" w:rsidP="00F65EC3">
      <w:pPr>
        <w:ind w:firstLine="709"/>
        <w:jc w:val="center"/>
        <w:rPr>
          <w:b/>
          <w:sz w:val="26"/>
          <w:szCs w:val="26"/>
        </w:rPr>
      </w:pPr>
    </w:p>
    <w:p w:rsidR="00F65EC3" w:rsidRPr="00F65EC3" w:rsidRDefault="00F65EC3" w:rsidP="00F65EC3">
      <w:pPr>
        <w:ind w:firstLine="709"/>
        <w:jc w:val="center"/>
        <w:rPr>
          <w:b/>
          <w:sz w:val="26"/>
          <w:szCs w:val="26"/>
        </w:rPr>
      </w:pPr>
    </w:p>
    <w:p w:rsidR="00F65EC3" w:rsidRDefault="00F65EC3" w:rsidP="00F65EC3">
      <w:pPr>
        <w:ind w:firstLine="709"/>
        <w:jc w:val="center"/>
        <w:rPr>
          <w:b/>
          <w:sz w:val="26"/>
          <w:szCs w:val="26"/>
        </w:rPr>
      </w:pPr>
      <w:r>
        <w:rPr>
          <w:b/>
          <w:sz w:val="26"/>
          <w:szCs w:val="26"/>
        </w:rPr>
        <w:t>Об утверждении</w:t>
      </w:r>
    </w:p>
    <w:p w:rsidR="0064090B" w:rsidRPr="00F65EC3" w:rsidRDefault="003509B2" w:rsidP="00F65EC3">
      <w:pPr>
        <w:ind w:firstLine="709"/>
        <w:jc w:val="center"/>
        <w:rPr>
          <w:b/>
          <w:sz w:val="26"/>
          <w:szCs w:val="26"/>
        </w:rPr>
      </w:pPr>
      <w:r w:rsidRPr="00F65EC3">
        <w:rPr>
          <w:b/>
          <w:sz w:val="26"/>
          <w:szCs w:val="26"/>
        </w:rPr>
        <w:t xml:space="preserve">программы </w:t>
      </w:r>
      <w:r w:rsidR="0078341D" w:rsidRPr="00F65EC3">
        <w:rPr>
          <w:b/>
          <w:sz w:val="26"/>
          <w:szCs w:val="26"/>
        </w:rPr>
        <w:t xml:space="preserve">оздоровления муниципальных </w:t>
      </w:r>
      <w:r w:rsidR="001F35A3" w:rsidRPr="00F65EC3">
        <w:rPr>
          <w:b/>
          <w:sz w:val="26"/>
          <w:szCs w:val="26"/>
        </w:rPr>
        <w:t>финансов</w:t>
      </w:r>
    </w:p>
    <w:p w:rsidR="003509B2" w:rsidRPr="00F65EC3" w:rsidRDefault="003509B2" w:rsidP="00F65EC3">
      <w:pPr>
        <w:ind w:firstLine="709"/>
        <w:jc w:val="center"/>
        <w:rPr>
          <w:b/>
          <w:sz w:val="26"/>
          <w:szCs w:val="26"/>
        </w:rPr>
      </w:pPr>
      <w:r w:rsidRPr="00F65EC3">
        <w:rPr>
          <w:b/>
          <w:sz w:val="26"/>
          <w:szCs w:val="26"/>
        </w:rPr>
        <w:t xml:space="preserve">Юргинского муниципального </w:t>
      </w:r>
      <w:r w:rsidR="00022E0E" w:rsidRPr="00F65EC3">
        <w:rPr>
          <w:b/>
          <w:sz w:val="26"/>
          <w:szCs w:val="26"/>
        </w:rPr>
        <w:t xml:space="preserve">округа </w:t>
      </w:r>
      <w:r w:rsidR="009C7E34" w:rsidRPr="00F65EC3">
        <w:rPr>
          <w:b/>
          <w:sz w:val="26"/>
          <w:szCs w:val="26"/>
        </w:rPr>
        <w:t xml:space="preserve">на </w:t>
      </w:r>
      <w:r w:rsidR="001F35A3" w:rsidRPr="00F65EC3">
        <w:rPr>
          <w:b/>
          <w:sz w:val="26"/>
          <w:szCs w:val="26"/>
        </w:rPr>
        <w:t>20</w:t>
      </w:r>
      <w:r w:rsidR="00F1181A" w:rsidRPr="00F65EC3">
        <w:rPr>
          <w:b/>
          <w:sz w:val="26"/>
          <w:szCs w:val="26"/>
        </w:rPr>
        <w:t>2</w:t>
      </w:r>
      <w:r w:rsidR="002679C2" w:rsidRPr="00F65EC3">
        <w:rPr>
          <w:b/>
          <w:sz w:val="26"/>
          <w:szCs w:val="26"/>
        </w:rPr>
        <w:t>6</w:t>
      </w:r>
      <w:r w:rsidR="009C7E34" w:rsidRPr="00F65EC3">
        <w:rPr>
          <w:b/>
          <w:sz w:val="26"/>
          <w:szCs w:val="26"/>
        </w:rPr>
        <w:t>-202</w:t>
      </w:r>
      <w:r w:rsidR="004D62EC" w:rsidRPr="00F65EC3">
        <w:rPr>
          <w:b/>
          <w:sz w:val="26"/>
          <w:szCs w:val="26"/>
        </w:rPr>
        <w:t>8</w:t>
      </w:r>
      <w:r w:rsidR="009C7E34" w:rsidRPr="00F65EC3">
        <w:rPr>
          <w:b/>
          <w:sz w:val="26"/>
          <w:szCs w:val="26"/>
        </w:rPr>
        <w:t xml:space="preserve"> </w:t>
      </w:r>
      <w:r w:rsidRPr="00F65EC3">
        <w:rPr>
          <w:b/>
          <w:sz w:val="26"/>
          <w:szCs w:val="26"/>
        </w:rPr>
        <w:t>год</w:t>
      </w:r>
      <w:r w:rsidR="009C7E34" w:rsidRPr="00F65EC3">
        <w:rPr>
          <w:b/>
          <w:sz w:val="26"/>
          <w:szCs w:val="26"/>
        </w:rPr>
        <w:t>ы</w:t>
      </w:r>
    </w:p>
    <w:p w:rsidR="003509B2" w:rsidRPr="00F65EC3" w:rsidRDefault="003509B2" w:rsidP="00F65EC3">
      <w:pPr>
        <w:ind w:firstLine="709"/>
        <w:jc w:val="center"/>
        <w:rPr>
          <w:b/>
          <w:sz w:val="26"/>
          <w:szCs w:val="26"/>
        </w:rPr>
      </w:pPr>
    </w:p>
    <w:p w:rsidR="003509B2" w:rsidRPr="00F65EC3" w:rsidRDefault="003509B2" w:rsidP="00F65EC3">
      <w:pPr>
        <w:ind w:firstLine="709"/>
        <w:jc w:val="both"/>
        <w:rPr>
          <w:sz w:val="26"/>
          <w:szCs w:val="26"/>
        </w:rPr>
      </w:pPr>
      <w:r w:rsidRPr="00F65EC3">
        <w:rPr>
          <w:sz w:val="26"/>
          <w:szCs w:val="26"/>
        </w:rPr>
        <w:t xml:space="preserve">Во исполнение </w:t>
      </w:r>
      <w:r w:rsidR="001F35A3" w:rsidRPr="00F65EC3">
        <w:rPr>
          <w:sz w:val="26"/>
          <w:szCs w:val="26"/>
        </w:rPr>
        <w:t xml:space="preserve">пункта 4 </w:t>
      </w:r>
      <w:r w:rsidR="009C7E34" w:rsidRPr="00F65EC3">
        <w:rPr>
          <w:sz w:val="26"/>
          <w:szCs w:val="26"/>
        </w:rPr>
        <w:t>р</w:t>
      </w:r>
      <w:r w:rsidRPr="00F65EC3">
        <w:rPr>
          <w:sz w:val="26"/>
          <w:szCs w:val="26"/>
        </w:rPr>
        <w:t xml:space="preserve">аспоряжения </w:t>
      </w:r>
      <w:r w:rsidR="00022E0E" w:rsidRPr="00F65EC3">
        <w:rPr>
          <w:sz w:val="26"/>
          <w:szCs w:val="26"/>
        </w:rPr>
        <w:t xml:space="preserve">Правительства </w:t>
      </w:r>
      <w:r w:rsidRPr="00F65EC3">
        <w:rPr>
          <w:sz w:val="26"/>
          <w:szCs w:val="26"/>
        </w:rPr>
        <w:t xml:space="preserve">Кемеровской </w:t>
      </w:r>
      <w:r w:rsidR="008B5B05" w:rsidRPr="00F65EC3">
        <w:rPr>
          <w:sz w:val="26"/>
          <w:szCs w:val="26"/>
        </w:rPr>
        <w:t xml:space="preserve">                        </w:t>
      </w:r>
      <w:r w:rsidRPr="00F65EC3">
        <w:rPr>
          <w:sz w:val="26"/>
          <w:szCs w:val="26"/>
        </w:rPr>
        <w:t>области</w:t>
      </w:r>
      <w:r w:rsidR="000E46BB" w:rsidRPr="00F65EC3">
        <w:rPr>
          <w:sz w:val="26"/>
          <w:szCs w:val="26"/>
        </w:rPr>
        <w:t xml:space="preserve"> </w:t>
      </w:r>
      <w:r w:rsidR="008B5B05" w:rsidRPr="00F65EC3">
        <w:rPr>
          <w:sz w:val="26"/>
          <w:szCs w:val="26"/>
        </w:rPr>
        <w:t>–</w:t>
      </w:r>
      <w:r w:rsidR="000E46BB" w:rsidRPr="00F65EC3">
        <w:rPr>
          <w:sz w:val="26"/>
          <w:szCs w:val="26"/>
        </w:rPr>
        <w:t xml:space="preserve"> </w:t>
      </w:r>
      <w:r w:rsidR="00022E0E" w:rsidRPr="00F65EC3">
        <w:rPr>
          <w:sz w:val="26"/>
          <w:szCs w:val="26"/>
        </w:rPr>
        <w:t>Кузбасса</w:t>
      </w:r>
      <w:r w:rsidRPr="00F65EC3">
        <w:rPr>
          <w:sz w:val="26"/>
          <w:szCs w:val="26"/>
        </w:rPr>
        <w:t xml:space="preserve"> от </w:t>
      </w:r>
      <w:r w:rsidR="001F35A3" w:rsidRPr="00F65EC3">
        <w:rPr>
          <w:sz w:val="26"/>
          <w:szCs w:val="26"/>
        </w:rPr>
        <w:t>2</w:t>
      </w:r>
      <w:r w:rsidR="002679C2" w:rsidRPr="00F65EC3">
        <w:rPr>
          <w:sz w:val="26"/>
          <w:szCs w:val="26"/>
        </w:rPr>
        <w:t>7</w:t>
      </w:r>
      <w:r w:rsidRPr="00F65EC3">
        <w:rPr>
          <w:sz w:val="26"/>
          <w:szCs w:val="26"/>
        </w:rPr>
        <w:t>.</w:t>
      </w:r>
      <w:r w:rsidR="004D62EC" w:rsidRPr="00F65EC3">
        <w:rPr>
          <w:sz w:val="26"/>
          <w:szCs w:val="26"/>
        </w:rPr>
        <w:t>0</w:t>
      </w:r>
      <w:r w:rsidR="00022E0E" w:rsidRPr="00F65EC3">
        <w:rPr>
          <w:sz w:val="26"/>
          <w:szCs w:val="26"/>
        </w:rPr>
        <w:t>2</w:t>
      </w:r>
      <w:r w:rsidRPr="00F65EC3">
        <w:rPr>
          <w:sz w:val="26"/>
          <w:szCs w:val="26"/>
        </w:rPr>
        <w:t>.20</w:t>
      </w:r>
      <w:r w:rsidR="009C7E34" w:rsidRPr="00F65EC3">
        <w:rPr>
          <w:sz w:val="26"/>
          <w:szCs w:val="26"/>
        </w:rPr>
        <w:t>2</w:t>
      </w:r>
      <w:r w:rsidR="002679C2" w:rsidRPr="00F65EC3">
        <w:rPr>
          <w:sz w:val="26"/>
          <w:szCs w:val="26"/>
        </w:rPr>
        <w:t>6</w:t>
      </w:r>
      <w:r w:rsidR="008B5B05" w:rsidRPr="00F65EC3">
        <w:rPr>
          <w:sz w:val="26"/>
          <w:szCs w:val="26"/>
        </w:rPr>
        <w:t xml:space="preserve"> №</w:t>
      </w:r>
      <w:r w:rsidR="002679C2" w:rsidRPr="00F65EC3">
        <w:rPr>
          <w:sz w:val="26"/>
          <w:szCs w:val="26"/>
        </w:rPr>
        <w:t>83</w:t>
      </w:r>
      <w:r w:rsidRPr="00F65EC3">
        <w:rPr>
          <w:sz w:val="26"/>
          <w:szCs w:val="26"/>
        </w:rPr>
        <w:t xml:space="preserve">-р «Об утверждении Программы </w:t>
      </w:r>
      <w:r w:rsidR="001F35A3" w:rsidRPr="00F65EC3">
        <w:rPr>
          <w:sz w:val="26"/>
          <w:szCs w:val="26"/>
        </w:rPr>
        <w:t>финансового оздоровления</w:t>
      </w:r>
      <w:r w:rsidR="009C7E34" w:rsidRPr="00F65EC3">
        <w:rPr>
          <w:sz w:val="26"/>
          <w:szCs w:val="26"/>
        </w:rPr>
        <w:t xml:space="preserve"> К</w:t>
      </w:r>
      <w:r w:rsidRPr="00F65EC3">
        <w:rPr>
          <w:sz w:val="26"/>
          <w:szCs w:val="26"/>
        </w:rPr>
        <w:t>емеровской области</w:t>
      </w:r>
      <w:r w:rsidR="00022E0E" w:rsidRPr="00F65EC3">
        <w:rPr>
          <w:sz w:val="26"/>
          <w:szCs w:val="26"/>
        </w:rPr>
        <w:t>-Кузбасса</w:t>
      </w:r>
      <w:r w:rsidR="008B5B05" w:rsidRPr="00F65EC3">
        <w:rPr>
          <w:sz w:val="26"/>
          <w:szCs w:val="26"/>
        </w:rPr>
        <w:t xml:space="preserve"> </w:t>
      </w:r>
      <w:r w:rsidRPr="00F65EC3">
        <w:rPr>
          <w:sz w:val="26"/>
          <w:szCs w:val="26"/>
        </w:rPr>
        <w:t xml:space="preserve">на </w:t>
      </w:r>
      <w:r w:rsidR="001F35A3" w:rsidRPr="00F65EC3">
        <w:rPr>
          <w:sz w:val="26"/>
          <w:szCs w:val="26"/>
        </w:rPr>
        <w:t>20</w:t>
      </w:r>
      <w:r w:rsidR="009C7E34" w:rsidRPr="00F65EC3">
        <w:rPr>
          <w:sz w:val="26"/>
          <w:szCs w:val="26"/>
        </w:rPr>
        <w:t>2</w:t>
      </w:r>
      <w:r w:rsidR="002679C2" w:rsidRPr="00F65EC3">
        <w:rPr>
          <w:sz w:val="26"/>
          <w:szCs w:val="26"/>
        </w:rPr>
        <w:t>6</w:t>
      </w:r>
      <w:r w:rsidR="001F35A3" w:rsidRPr="00F65EC3">
        <w:rPr>
          <w:sz w:val="26"/>
          <w:szCs w:val="26"/>
        </w:rPr>
        <w:t xml:space="preserve"> -</w:t>
      </w:r>
      <w:r w:rsidRPr="00F65EC3">
        <w:rPr>
          <w:sz w:val="26"/>
          <w:szCs w:val="26"/>
        </w:rPr>
        <w:t xml:space="preserve"> 20</w:t>
      </w:r>
      <w:r w:rsidR="00F1181A" w:rsidRPr="00F65EC3">
        <w:rPr>
          <w:sz w:val="26"/>
          <w:szCs w:val="26"/>
        </w:rPr>
        <w:t>2</w:t>
      </w:r>
      <w:r w:rsidR="004D62EC" w:rsidRPr="00F65EC3">
        <w:rPr>
          <w:sz w:val="26"/>
          <w:szCs w:val="26"/>
        </w:rPr>
        <w:t>8</w:t>
      </w:r>
      <w:r w:rsidRPr="00F65EC3">
        <w:rPr>
          <w:sz w:val="26"/>
          <w:szCs w:val="26"/>
        </w:rPr>
        <w:t xml:space="preserve"> год</w:t>
      </w:r>
      <w:r w:rsidR="001F35A3" w:rsidRPr="00F65EC3">
        <w:rPr>
          <w:sz w:val="26"/>
          <w:szCs w:val="26"/>
        </w:rPr>
        <w:t>ы</w:t>
      </w:r>
      <w:r w:rsidR="008B5B05" w:rsidRPr="00F65EC3">
        <w:rPr>
          <w:sz w:val="26"/>
          <w:szCs w:val="26"/>
        </w:rPr>
        <w:t xml:space="preserve">», </w:t>
      </w:r>
      <w:r w:rsidR="00F65EC3">
        <w:rPr>
          <w:sz w:val="26"/>
          <w:szCs w:val="26"/>
        </w:rPr>
        <w:t xml:space="preserve">             </w:t>
      </w:r>
      <w:r w:rsidRPr="00F65EC3">
        <w:rPr>
          <w:sz w:val="26"/>
          <w:szCs w:val="26"/>
        </w:rPr>
        <w:t xml:space="preserve">в целях </w:t>
      </w:r>
      <w:r w:rsidR="001F35A3" w:rsidRPr="00F65EC3">
        <w:rPr>
          <w:sz w:val="26"/>
          <w:szCs w:val="26"/>
        </w:rPr>
        <w:t xml:space="preserve">эффективного использования бюджетных средств и обеспечения сбалансированности бюджета Юргинского муниципального </w:t>
      </w:r>
      <w:r w:rsidR="00022E0E" w:rsidRPr="00F65EC3">
        <w:rPr>
          <w:sz w:val="26"/>
          <w:szCs w:val="26"/>
        </w:rPr>
        <w:t>округа</w:t>
      </w:r>
      <w:r w:rsidRPr="00F65EC3">
        <w:rPr>
          <w:sz w:val="26"/>
          <w:szCs w:val="26"/>
        </w:rPr>
        <w:t>:</w:t>
      </w:r>
    </w:p>
    <w:p w:rsidR="003509B2" w:rsidRPr="00F65EC3" w:rsidRDefault="00B4278F" w:rsidP="00F65EC3">
      <w:pPr>
        <w:pStyle w:val="a3"/>
        <w:ind w:left="0" w:firstLine="709"/>
        <w:jc w:val="both"/>
        <w:rPr>
          <w:sz w:val="26"/>
          <w:szCs w:val="26"/>
        </w:rPr>
      </w:pPr>
      <w:r w:rsidRPr="00F65EC3">
        <w:rPr>
          <w:sz w:val="26"/>
          <w:szCs w:val="26"/>
        </w:rPr>
        <w:t>1.</w:t>
      </w:r>
      <w:r w:rsidR="008B5B05" w:rsidRPr="00F65EC3">
        <w:rPr>
          <w:sz w:val="26"/>
          <w:szCs w:val="26"/>
        </w:rPr>
        <w:t xml:space="preserve"> </w:t>
      </w:r>
      <w:r w:rsidR="003509B2" w:rsidRPr="00F65EC3">
        <w:rPr>
          <w:sz w:val="26"/>
          <w:szCs w:val="26"/>
        </w:rPr>
        <w:t xml:space="preserve">Утвердить </w:t>
      </w:r>
      <w:r w:rsidR="00DD0745" w:rsidRPr="00F65EC3">
        <w:rPr>
          <w:sz w:val="26"/>
          <w:szCs w:val="26"/>
        </w:rPr>
        <w:t>П</w:t>
      </w:r>
      <w:r w:rsidR="003B461C" w:rsidRPr="00F65EC3">
        <w:rPr>
          <w:sz w:val="26"/>
          <w:szCs w:val="26"/>
        </w:rPr>
        <w:t xml:space="preserve">рограмму </w:t>
      </w:r>
      <w:r w:rsidR="00C85D4C" w:rsidRPr="00F65EC3">
        <w:rPr>
          <w:sz w:val="26"/>
          <w:szCs w:val="26"/>
        </w:rPr>
        <w:t xml:space="preserve">оздоровления </w:t>
      </w:r>
      <w:r w:rsidR="0078341D" w:rsidRPr="00F65EC3">
        <w:rPr>
          <w:sz w:val="26"/>
          <w:szCs w:val="26"/>
        </w:rPr>
        <w:t>муниципальных финансов</w:t>
      </w:r>
      <w:r w:rsidR="0078341D" w:rsidRPr="00F65EC3">
        <w:rPr>
          <w:b/>
          <w:sz w:val="26"/>
          <w:szCs w:val="26"/>
        </w:rPr>
        <w:t xml:space="preserve"> </w:t>
      </w:r>
      <w:r w:rsidR="003509B2" w:rsidRPr="00F65EC3">
        <w:rPr>
          <w:sz w:val="26"/>
          <w:szCs w:val="26"/>
        </w:rPr>
        <w:t xml:space="preserve">Юргинского муниципального </w:t>
      </w:r>
      <w:r w:rsidR="00022E0E" w:rsidRPr="00F65EC3">
        <w:rPr>
          <w:sz w:val="26"/>
          <w:szCs w:val="26"/>
        </w:rPr>
        <w:t>округа</w:t>
      </w:r>
      <w:r w:rsidR="003509B2" w:rsidRPr="00F65EC3">
        <w:rPr>
          <w:sz w:val="26"/>
          <w:szCs w:val="26"/>
        </w:rPr>
        <w:t xml:space="preserve"> </w:t>
      </w:r>
      <w:r w:rsidR="004A2869" w:rsidRPr="00F65EC3">
        <w:rPr>
          <w:sz w:val="26"/>
          <w:szCs w:val="26"/>
        </w:rPr>
        <w:t>на</w:t>
      </w:r>
      <w:r w:rsidR="00022E0E" w:rsidRPr="00F65EC3">
        <w:rPr>
          <w:sz w:val="26"/>
          <w:szCs w:val="26"/>
        </w:rPr>
        <w:t xml:space="preserve"> </w:t>
      </w:r>
      <w:r w:rsidR="003509B2" w:rsidRPr="00F65EC3">
        <w:rPr>
          <w:sz w:val="26"/>
          <w:szCs w:val="26"/>
        </w:rPr>
        <w:t>20</w:t>
      </w:r>
      <w:r w:rsidR="00F1181A" w:rsidRPr="00F65EC3">
        <w:rPr>
          <w:sz w:val="26"/>
          <w:szCs w:val="26"/>
        </w:rPr>
        <w:t>2</w:t>
      </w:r>
      <w:r w:rsidR="002679C2" w:rsidRPr="00F65EC3">
        <w:rPr>
          <w:sz w:val="26"/>
          <w:szCs w:val="26"/>
        </w:rPr>
        <w:t>6</w:t>
      </w:r>
      <w:r w:rsidR="004A2869" w:rsidRPr="00F65EC3">
        <w:rPr>
          <w:sz w:val="26"/>
          <w:szCs w:val="26"/>
        </w:rPr>
        <w:t>-202</w:t>
      </w:r>
      <w:r w:rsidR="004D62EC" w:rsidRPr="00F65EC3">
        <w:rPr>
          <w:sz w:val="26"/>
          <w:szCs w:val="26"/>
        </w:rPr>
        <w:t>8</w:t>
      </w:r>
      <w:r w:rsidR="003509B2" w:rsidRPr="00F65EC3">
        <w:rPr>
          <w:sz w:val="26"/>
          <w:szCs w:val="26"/>
        </w:rPr>
        <w:t xml:space="preserve"> год</w:t>
      </w:r>
      <w:r w:rsidR="004A2869" w:rsidRPr="00F65EC3">
        <w:rPr>
          <w:sz w:val="26"/>
          <w:szCs w:val="26"/>
        </w:rPr>
        <w:t>ы</w:t>
      </w:r>
      <w:r w:rsidR="00D20E43" w:rsidRPr="00F65EC3">
        <w:rPr>
          <w:sz w:val="26"/>
          <w:szCs w:val="26"/>
        </w:rPr>
        <w:t>,</w:t>
      </w:r>
      <w:r w:rsidR="003B461C" w:rsidRPr="00F65EC3">
        <w:rPr>
          <w:sz w:val="26"/>
          <w:szCs w:val="26"/>
        </w:rPr>
        <w:t xml:space="preserve"> </w:t>
      </w:r>
      <w:r w:rsidR="00D20E43" w:rsidRPr="00F65EC3">
        <w:rPr>
          <w:sz w:val="26"/>
          <w:szCs w:val="26"/>
        </w:rPr>
        <w:t>согласно П</w:t>
      </w:r>
      <w:r w:rsidR="003509B2" w:rsidRPr="00F65EC3">
        <w:rPr>
          <w:sz w:val="26"/>
          <w:szCs w:val="26"/>
        </w:rPr>
        <w:t>риложени</w:t>
      </w:r>
      <w:r w:rsidR="00404DED" w:rsidRPr="00F65EC3">
        <w:rPr>
          <w:sz w:val="26"/>
          <w:szCs w:val="26"/>
        </w:rPr>
        <w:t>ю</w:t>
      </w:r>
      <w:r w:rsidR="00FE721C" w:rsidRPr="00F65EC3">
        <w:rPr>
          <w:sz w:val="26"/>
          <w:szCs w:val="26"/>
        </w:rPr>
        <w:t>.</w:t>
      </w:r>
    </w:p>
    <w:p w:rsidR="00411FF2" w:rsidRPr="00F65EC3" w:rsidRDefault="00975B07" w:rsidP="00F65EC3">
      <w:pPr>
        <w:pStyle w:val="a3"/>
        <w:ind w:left="0" w:firstLine="709"/>
        <w:jc w:val="both"/>
        <w:rPr>
          <w:sz w:val="26"/>
          <w:szCs w:val="26"/>
        </w:rPr>
      </w:pPr>
      <w:r w:rsidRPr="00F65EC3">
        <w:rPr>
          <w:sz w:val="26"/>
          <w:szCs w:val="26"/>
        </w:rPr>
        <w:t>2</w:t>
      </w:r>
      <w:r w:rsidR="00575EB0" w:rsidRPr="00F65EC3">
        <w:rPr>
          <w:sz w:val="26"/>
          <w:szCs w:val="26"/>
        </w:rPr>
        <w:t>.</w:t>
      </w:r>
      <w:r w:rsidR="00D20E43" w:rsidRPr="00F65EC3">
        <w:rPr>
          <w:sz w:val="26"/>
          <w:szCs w:val="26"/>
        </w:rPr>
        <w:t xml:space="preserve"> </w:t>
      </w:r>
      <w:r w:rsidR="004603C1" w:rsidRPr="00F65EC3">
        <w:rPr>
          <w:sz w:val="26"/>
          <w:szCs w:val="26"/>
        </w:rPr>
        <w:t xml:space="preserve">Финансовому управлению Юргинского муниципального округа, </w:t>
      </w:r>
      <w:r w:rsidR="00F65EC3">
        <w:rPr>
          <w:sz w:val="26"/>
          <w:szCs w:val="26"/>
        </w:rPr>
        <w:t xml:space="preserve">  </w:t>
      </w:r>
      <w:r w:rsidR="004603C1" w:rsidRPr="00F65EC3">
        <w:rPr>
          <w:sz w:val="26"/>
          <w:szCs w:val="26"/>
        </w:rPr>
        <w:t>Комитету по управлению муниципальным имуществом Ю</w:t>
      </w:r>
      <w:r w:rsidR="000926DA" w:rsidRPr="00F65EC3">
        <w:rPr>
          <w:sz w:val="26"/>
          <w:szCs w:val="26"/>
        </w:rPr>
        <w:t>ргинского муниципального округа</w:t>
      </w:r>
      <w:r w:rsidR="007645A3" w:rsidRPr="00F65EC3">
        <w:rPr>
          <w:sz w:val="26"/>
          <w:szCs w:val="26"/>
        </w:rPr>
        <w:t xml:space="preserve"> </w:t>
      </w:r>
      <w:r w:rsidR="004603C1" w:rsidRPr="00F65EC3">
        <w:rPr>
          <w:sz w:val="26"/>
          <w:szCs w:val="26"/>
        </w:rPr>
        <w:t xml:space="preserve">ежеквартально до 15 числа месяца, следующего </w:t>
      </w:r>
      <w:r w:rsidR="00F65EC3">
        <w:rPr>
          <w:sz w:val="26"/>
          <w:szCs w:val="26"/>
        </w:rPr>
        <w:t xml:space="preserve">                         </w:t>
      </w:r>
      <w:r w:rsidR="004603C1" w:rsidRPr="00F65EC3">
        <w:rPr>
          <w:sz w:val="26"/>
          <w:szCs w:val="26"/>
        </w:rPr>
        <w:t>за отчетным кварталом, представлять необходимую информацию о</w:t>
      </w:r>
      <w:r w:rsidR="00575EB0" w:rsidRPr="00F65EC3">
        <w:rPr>
          <w:sz w:val="26"/>
          <w:szCs w:val="26"/>
        </w:rPr>
        <w:t xml:space="preserve">тделу экономики, планирования и торговли администрации Юргинского муниципального </w:t>
      </w:r>
      <w:r w:rsidR="008C2530" w:rsidRPr="00F65EC3">
        <w:rPr>
          <w:sz w:val="26"/>
          <w:szCs w:val="26"/>
        </w:rPr>
        <w:t>округ</w:t>
      </w:r>
      <w:r w:rsidR="00575EB0" w:rsidRPr="00F65EC3">
        <w:rPr>
          <w:sz w:val="26"/>
          <w:szCs w:val="26"/>
        </w:rPr>
        <w:t xml:space="preserve">а </w:t>
      </w:r>
      <w:r w:rsidR="004603C1" w:rsidRPr="00F65EC3">
        <w:rPr>
          <w:sz w:val="26"/>
          <w:szCs w:val="26"/>
        </w:rPr>
        <w:t xml:space="preserve">для направления сводного отчета </w:t>
      </w:r>
      <w:r w:rsidR="00575EB0" w:rsidRPr="00F65EC3">
        <w:rPr>
          <w:sz w:val="26"/>
          <w:szCs w:val="26"/>
        </w:rPr>
        <w:t xml:space="preserve">о ходе выполнения </w:t>
      </w:r>
      <w:r w:rsidR="00A0056B" w:rsidRPr="00F65EC3">
        <w:rPr>
          <w:sz w:val="26"/>
          <w:szCs w:val="26"/>
        </w:rPr>
        <w:t xml:space="preserve">отдельных пунктов </w:t>
      </w:r>
      <w:r w:rsidR="008C2530" w:rsidRPr="00F65EC3">
        <w:rPr>
          <w:sz w:val="26"/>
          <w:szCs w:val="26"/>
        </w:rPr>
        <w:t>П</w:t>
      </w:r>
      <w:r w:rsidR="00575EB0" w:rsidRPr="00F65EC3">
        <w:rPr>
          <w:sz w:val="26"/>
          <w:szCs w:val="26"/>
        </w:rPr>
        <w:t>л</w:t>
      </w:r>
      <w:r w:rsidR="00D20E43" w:rsidRPr="00F65EC3">
        <w:rPr>
          <w:sz w:val="26"/>
          <w:szCs w:val="26"/>
        </w:rPr>
        <w:t xml:space="preserve">ана мероприятий, утвержденного </w:t>
      </w:r>
      <w:r w:rsidR="004A2869" w:rsidRPr="00F65EC3">
        <w:rPr>
          <w:sz w:val="26"/>
          <w:szCs w:val="26"/>
        </w:rPr>
        <w:t>р</w:t>
      </w:r>
      <w:r w:rsidR="00575EB0" w:rsidRPr="00F65EC3">
        <w:rPr>
          <w:sz w:val="26"/>
          <w:szCs w:val="26"/>
        </w:rPr>
        <w:t xml:space="preserve">аспоряжением </w:t>
      </w:r>
      <w:r w:rsidR="00F65EC3">
        <w:rPr>
          <w:sz w:val="26"/>
          <w:szCs w:val="26"/>
        </w:rPr>
        <w:t xml:space="preserve">Правительства </w:t>
      </w:r>
      <w:r w:rsidR="008C2530" w:rsidRPr="00F65EC3">
        <w:rPr>
          <w:sz w:val="26"/>
          <w:szCs w:val="26"/>
        </w:rPr>
        <w:t>Кемеровской области</w:t>
      </w:r>
      <w:r w:rsidR="00C85D4C" w:rsidRPr="00F65EC3">
        <w:rPr>
          <w:sz w:val="26"/>
          <w:szCs w:val="26"/>
        </w:rPr>
        <w:t xml:space="preserve"> – </w:t>
      </w:r>
      <w:r w:rsidR="008C2530" w:rsidRPr="00F65EC3">
        <w:rPr>
          <w:sz w:val="26"/>
          <w:szCs w:val="26"/>
        </w:rPr>
        <w:t>Кузбасса от 2</w:t>
      </w:r>
      <w:r w:rsidR="002679C2" w:rsidRPr="00F65EC3">
        <w:rPr>
          <w:sz w:val="26"/>
          <w:szCs w:val="26"/>
        </w:rPr>
        <w:t>7</w:t>
      </w:r>
      <w:r w:rsidR="004D62EC" w:rsidRPr="00F65EC3">
        <w:rPr>
          <w:sz w:val="26"/>
          <w:szCs w:val="26"/>
        </w:rPr>
        <w:t>.0</w:t>
      </w:r>
      <w:r w:rsidR="008C2530" w:rsidRPr="00F65EC3">
        <w:rPr>
          <w:sz w:val="26"/>
          <w:szCs w:val="26"/>
        </w:rPr>
        <w:t>2.20</w:t>
      </w:r>
      <w:r w:rsidR="004A2869" w:rsidRPr="00F65EC3">
        <w:rPr>
          <w:sz w:val="26"/>
          <w:szCs w:val="26"/>
        </w:rPr>
        <w:t>2</w:t>
      </w:r>
      <w:r w:rsidR="002679C2" w:rsidRPr="00F65EC3">
        <w:rPr>
          <w:sz w:val="26"/>
          <w:szCs w:val="26"/>
        </w:rPr>
        <w:t>6</w:t>
      </w:r>
      <w:r w:rsidR="00C85D4C" w:rsidRPr="00F65EC3">
        <w:rPr>
          <w:sz w:val="26"/>
          <w:szCs w:val="26"/>
        </w:rPr>
        <w:t xml:space="preserve"> №</w:t>
      </w:r>
      <w:r w:rsidR="002679C2" w:rsidRPr="00F65EC3">
        <w:rPr>
          <w:sz w:val="26"/>
          <w:szCs w:val="26"/>
        </w:rPr>
        <w:t>83</w:t>
      </w:r>
      <w:r w:rsidR="008C2530" w:rsidRPr="00F65EC3">
        <w:rPr>
          <w:sz w:val="26"/>
          <w:szCs w:val="26"/>
        </w:rPr>
        <w:t>-р «Об утверждении Прог</w:t>
      </w:r>
      <w:r w:rsidR="003453EC" w:rsidRPr="00F65EC3">
        <w:rPr>
          <w:sz w:val="26"/>
          <w:szCs w:val="26"/>
        </w:rPr>
        <w:t xml:space="preserve">раммы финансового оздоровления </w:t>
      </w:r>
      <w:r w:rsidR="008C2530" w:rsidRPr="00F65EC3">
        <w:rPr>
          <w:sz w:val="26"/>
          <w:szCs w:val="26"/>
        </w:rPr>
        <w:t>Кемеро</w:t>
      </w:r>
      <w:r w:rsidR="00D20E43" w:rsidRPr="00F65EC3">
        <w:rPr>
          <w:sz w:val="26"/>
          <w:szCs w:val="26"/>
        </w:rPr>
        <w:t>вской области</w:t>
      </w:r>
      <w:r w:rsidR="00C85D4C" w:rsidRPr="00F65EC3">
        <w:rPr>
          <w:sz w:val="26"/>
          <w:szCs w:val="26"/>
        </w:rPr>
        <w:t xml:space="preserve"> – </w:t>
      </w:r>
      <w:r w:rsidR="00D20E43" w:rsidRPr="00F65EC3">
        <w:rPr>
          <w:sz w:val="26"/>
          <w:szCs w:val="26"/>
        </w:rPr>
        <w:t>Кузбасса</w:t>
      </w:r>
      <w:r w:rsidR="000926DA" w:rsidRPr="00F65EC3">
        <w:rPr>
          <w:sz w:val="26"/>
          <w:szCs w:val="26"/>
        </w:rPr>
        <w:t xml:space="preserve"> </w:t>
      </w:r>
      <w:r w:rsidR="00D20E43" w:rsidRPr="00F65EC3">
        <w:rPr>
          <w:sz w:val="26"/>
          <w:szCs w:val="26"/>
        </w:rPr>
        <w:t>на 20</w:t>
      </w:r>
      <w:r w:rsidR="004A2869" w:rsidRPr="00F65EC3">
        <w:rPr>
          <w:sz w:val="26"/>
          <w:szCs w:val="26"/>
        </w:rPr>
        <w:t>2</w:t>
      </w:r>
      <w:r w:rsidR="002679C2" w:rsidRPr="00F65EC3">
        <w:rPr>
          <w:sz w:val="26"/>
          <w:szCs w:val="26"/>
        </w:rPr>
        <w:t>6</w:t>
      </w:r>
      <w:r w:rsidR="00D20E43" w:rsidRPr="00F65EC3">
        <w:rPr>
          <w:sz w:val="26"/>
          <w:szCs w:val="26"/>
        </w:rPr>
        <w:t>-</w:t>
      </w:r>
      <w:r w:rsidR="008C2530" w:rsidRPr="00F65EC3">
        <w:rPr>
          <w:sz w:val="26"/>
          <w:szCs w:val="26"/>
        </w:rPr>
        <w:t>202</w:t>
      </w:r>
      <w:r w:rsidR="004D62EC" w:rsidRPr="00F65EC3">
        <w:rPr>
          <w:sz w:val="26"/>
          <w:szCs w:val="26"/>
        </w:rPr>
        <w:t>8</w:t>
      </w:r>
      <w:r w:rsidR="008C2530" w:rsidRPr="00F65EC3">
        <w:rPr>
          <w:sz w:val="26"/>
          <w:szCs w:val="26"/>
        </w:rPr>
        <w:t xml:space="preserve"> годы»</w:t>
      </w:r>
      <w:r w:rsidR="00575EB0" w:rsidRPr="00F65EC3">
        <w:rPr>
          <w:sz w:val="26"/>
          <w:szCs w:val="26"/>
        </w:rPr>
        <w:t>,</w:t>
      </w:r>
      <w:r w:rsidR="00EB3588" w:rsidRPr="00F65EC3">
        <w:rPr>
          <w:sz w:val="26"/>
          <w:szCs w:val="26"/>
        </w:rPr>
        <w:t xml:space="preserve"> </w:t>
      </w:r>
      <w:r w:rsidR="00AA06EE" w:rsidRPr="00F65EC3">
        <w:rPr>
          <w:sz w:val="26"/>
          <w:szCs w:val="26"/>
        </w:rPr>
        <w:t xml:space="preserve">по Юргинскому муниципальному </w:t>
      </w:r>
      <w:r w:rsidR="008C2530" w:rsidRPr="00F65EC3">
        <w:rPr>
          <w:sz w:val="26"/>
          <w:szCs w:val="26"/>
        </w:rPr>
        <w:t>округу</w:t>
      </w:r>
      <w:r w:rsidR="00AA06EE" w:rsidRPr="00F65EC3">
        <w:rPr>
          <w:sz w:val="26"/>
          <w:szCs w:val="26"/>
        </w:rPr>
        <w:t xml:space="preserve"> в </w:t>
      </w:r>
      <w:r w:rsidR="004A2869" w:rsidRPr="00F65EC3">
        <w:rPr>
          <w:sz w:val="26"/>
          <w:szCs w:val="26"/>
        </w:rPr>
        <w:t>Министерство</w:t>
      </w:r>
      <w:r w:rsidR="00AA06EE" w:rsidRPr="00F65EC3">
        <w:rPr>
          <w:sz w:val="26"/>
          <w:szCs w:val="26"/>
        </w:rPr>
        <w:t xml:space="preserve"> финансов </w:t>
      </w:r>
      <w:r w:rsidR="004A2869" w:rsidRPr="00F65EC3">
        <w:rPr>
          <w:sz w:val="26"/>
          <w:szCs w:val="26"/>
        </w:rPr>
        <w:t>Кузбасса</w:t>
      </w:r>
      <w:r w:rsidR="00F65EC3">
        <w:rPr>
          <w:sz w:val="26"/>
          <w:szCs w:val="26"/>
        </w:rPr>
        <w:t xml:space="preserve"> </w:t>
      </w:r>
      <w:r w:rsidR="00AA06EE" w:rsidRPr="00F65EC3">
        <w:rPr>
          <w:sz w:val="26"/>
          <w:szCs w:val="26"/>
        </w:rPr>
        <w:t xml:space="preserve">ежеквартально до </w:t>
      </w:r>
      <w:r w:rsidR="004603C1" w:rsidRPr="00F65EC3">
        <w:rPr>
          <w:sz w:val="26"/>
          <w:szCs w:val="26"/>
        </w:rPr>
        <w:t>20</w:t>
      </w:r>
      <w:r w:rsidR="00AA06EE" w:rsidRPr="00F65EC3">
        <w:rPr>
          <w:sz w:val="26"/>
          <w:szCs w:val="26"/>
        </w:rPr>
        <w:t>-го числа месяца, следующего за отчетным кварталом.</w:t>
      </w:r>
    </w:p>
    <w:p w:rsidR="00411FF2" w:rsidRPr="00F65EC3" w:rsidRDefault="00975B07" w:rsidP="00F65EC3">
      <w:pPr>
        <w:tabs>
          <w:tab w:val="left" w:pos="709"/>
        </w:tabs>
        <w:ind w:firstLine="709"/>
        <w:jc w:val="both"/>
        <w:rPr>
          <w:sz w:val="26"/>
          <w:szCs w:val="26"/>
        </w:rPr>
      </w:pPr>
      <w:r w:rsidRPr="00F65EC3">
        <w:rPr>
          <w:sz w:val="26"/>
          <w:szCs w:val="26"/>
        </w:rPr>
        <w:t>3</w:t>
      </w:r>
      <w:r w:rsidR="002467C2" w:rsidRPr="00F65EC3">
        <w:rPr>
          <w:sz w:val="26"/>
          <w:szCs w:val="26"/>
        </w:rPr>
        <w:t>. Настоящее постановление вст</w:t>
      </w:r>
      <w:r w:rsidR="00C85D4C" w:rsidRPr="00F65EC3">
        <w:rPr>
          <w:sz w:val="26"/>
          <w:szCs w:val="26"/>
        </w:rPr>
        <w:t>упает в силу со дня подписания.</w:t>
      </w:r>
    </w:p>
    <w:p w:rsidR="00F06886" w:rsidRPr="00F65EC3" w:rsidRDefault="00975B07" w:rsidP="00F65EC3">
      <w:pPr>
        <w:tabs>
          <w:tab w:val="left" w:pos="709"/>
        </w:tabs>
        <w:ind w:firstLine="709"/>
        <w:jc w:val="both"/>
        <w:rPr>
          <w:spacing w:val="-3"/>
          <w:sz w:val="26"/>
          <w:szCs w:val="26"/>
        </w:rPr>
      </w:pPr>
      <w:r w:rsidRPr="00F65EC3">
        <w:rPr>
          <w:sz w:val="26"/>
          <w:szCs w:val="26"/>
        </w:rPr>
        <w:t>4</w:t>
      </w:r>
      <w:r w:rsidR="00B4278F" w:rsidRPr="00F65EC3">
        <w:rPr>
          <w:sz w:val="26"/>
          <w:szCs w:val="26"/>
        </w:rPr>
        <w:t>.</w:t>
      </w:r>
      <w:r w:rsidR="00C85D4C" w:rsidRPr="00F65EC3">
        <w:rPr>
          <w:sz w:val="26"/>
          <w:szCs w:val="26"/>
        </w:rPr>
        <w:t xml:space="preserve"> </w:t>
      </w:r>
      <w:r w:rsidR="00A3523D" w:rsidRPr="00F65EC3">
        <w:rPr>
          <w:sz w:val="26"/>
          <w:szCs w:val="26"/>
        </w:rPr>
        <w:t>Н</w:t>
      </w:r>
      <w:r w:rsidR="00F06886" w:rsidRPr="00F65EC3">
        <w:rPr>
          <w:sz w:val="26"/>
          <w:szCs w:val="26"/>
        </w:rPr>
        <w:t xml:space="preserve">астоящее постановление </w:t>
      </w:r>
      <w:r w:rsidR="00A3523D" w:rsidRPr="00F65EC3">
        <w:rPr>
          <w:sz w:val="26"/>
          <w:szCs w:val="26"/>
        </w:rPr>
        <w:t xml:space="preserve">подлежит опубликованию </w:t>
      </w:r>
      <w:r w:rsidR="00F06886" w:rsidRPr="00F65EC3">
        <w:rPr>
          <w:sz w:val="26"/>
          <w:szCs w:val="26"/>
        </w:rPr>
        <w:t>в информационно-</w:t>
      </w:r>
      <w:r w:rsidR="00F1181A" w:rsidRPr="00F65EC3">
        <w:rPr>
          <w:sz w:val="26"/>
          <w:szCs w:val="26"/>
        </w:rPr>
        <w:t>теле</w:t>
      </w:r>
      <w:r w:rsidR="00F06886" w:rsidRPr="00F65EC3">
        <w:rPr>
          <w:sz w:val="26"/>
          <w:szCs w:val="26"/>
        </w:rPr>
        <w:t xml:space="preserve">коммуникационной сети «Интернет» на официальном сайте администрации Юргинского муниципального </w:t>
      </w:r>
      <w:r w:rsidR="008C2530" w:rsidRPr="00F65EC3">
        <w:rPr>
          <w:sz w:val="26"/>
          <w:szCs w:val="26"/>
        </w:rPr>
        <w:t>округ</w:t>
      </w:r>
      <w:r w:rsidR="00F06886" w:rsidRPr="00F65EC3">
        <w:rPr>
          <w:sz w:val="26"/>
          <w:szCs w:val="26"/>
        </w:rPr>
        <w:t>а</w:t>
      </w:r>
      <w:r w:rsidR="00F06886" w:rsidRPr="00F65EC3">
        <w:rPr>
          <w:spacing w:val="-3"/>
          <w:sz w:val="26"/>
          <w:szCs w:val="26"/>
        </w:rPr>
        <w:t>.</w:t>
      </w:r>
    </w:p>
    <w:p w:rsidR="00A3523D" w:rsidRDefault="00975B07" w:rsidP="00F65EC3">
      <w:pPr>
        <w:pStyle w:val="a3"/>
        <w:widowControl w:val="0"/>
        <w:shd w:val="clear" w:color="auto" w:fill="FFFFFF"/>
        <w:tabs>
          <w:tab w:val="left" w:pos="709"/>
          <w:tab w:val="left" w:pos="1418"/>
          <w:tab w:val="left" w:pos="1560"/>
        </w:tabs>
        <w:autoSpaceDE w:val="0"/>
        <w:autoSpaceDN w:val="0"/>
        <w:adjustRightInd w:val="0"/>
        <w:ind w:left="0" w:firstLine="709"/>
        <w:jc w:val="both"/>
        <w:rPr>
          <w:sz w:val="26"/>
          <w:szCs w:val="26"/>
        </w:rPr>
      </w:pPr>
      <w:r w:rsidRPr="00F65EC3">
        <w:rPr>
          <w:spacing w:val="-3"/>
          <w:sz w:val="26"/>
          <w:szCs w:val="26"/>
        </w:rPr>
        <w:t>5</w:t>
      </w:r>
      <w:r w:rsidR="00A3523D" w:rsidRPr="00F65EC3">
        <w:rPr>
          <w:spacing w:val="-3"/>
          <w:sz w:val="26"/>
          <w:szCs w:val="26"/>
        </w:rPr>
        <w:t>.</w:t>
      </w:r>
      <w:r w:rsidR="00C85D4C" w:rsidRPr="00F65EC3">
        <w:rPr>
          <w:spacing w:val="-3"/>
          <w:sz w:val="26"/>
          <w:szCs w:val="26"/>
        </w:rPr>
        <w:t xml:space="preserve"> </w:t>
      </w:r>
      <w:r w:rsidR="00A3523D" w:rsidRPr="00F65EC3">
        <w:rPr>
          <w:spacing w:val="-3"/>
          <w:sz w:val="26"/>
          <w:szCs w:val="26"/>
        </w:rPr>
        <w:t xml:space="preserve">Постановление администрации Юргинского муниципального </w:t>
      </w:r>
      <w:r w:rsidR="004A2869" w:rsidRPr="00F65EC3">
        <w:rPr>
          <w:spacing w:val="-3"/>
          <w:sz w:val="26"/>
          <w:szCs w:val="26"/>
        </w:rPr>
        <w:t>округа</w:t>
      </w:r>
      <w:r w:rsidR="00A3523D" w:rsidRPr="00F65EC3">
        <w:rPr>
          <w:spacing w:val="-3"/>
          <w:sz w:val="26"/>
          <w:szCs w:val="26"/>
        </w:rPr>
        <w:t xml:space="preserve"> </w:t>
      </w:r>
      <w:r w:rsidR="00F65EC3">
        <w:rPr>
          <w:spacing w:val="-3"/>
          <w:sz w:val="26"/>
          <w:szCs w:val="26"/>
        </w:rPr>
        <w:t xml:space="preserve">                   </w:t>
      </w:r>
      <w:r w:rsidR="00A3523D" w:rsidRPr="00F65EC3">
        <w:rPr>
          <w:spacing w:val="-3"/>
          <w:sz w:val="26"/>
          <w:szCs w:val="26"/>
        </w:rPr>
        <w:t xml:space="preserve">от </w:t>
      </w:r>
      <w:r w:rsidR="004D62EC" w:rsidRPr="00F65EC3">
        <w:rPr>
          <w:spacing w:val="-3"/>
          <w:sz w:val="26"/>
          <w:szCs w:val="26"/>
        </w:rPr>
        <w:t>1</w:t>
      </w:r>
      <w:r w:rsidR="002679C2" w:rsidRPr="00F65EC3">
        <w:rPr>
          <w:spacing w:val="-3"/>
          <w:sz w:val="26"/>
          <w:szCs w:val="26"/>
        </w:rPr>
        <w:t>0</w:t>
      </w:r>
      <w:r w:rsidR="00A3523D" w:rsidRPr="00F65EC3">
        <w:rPr>
          <w:spacing w:val="-3"/>
          <w:sz w:val="26"/>
          <w:szCs w:val="26"/>
        </w:rPr>
        <w:t>.</w:t>
      </w:r>
      <w:r w:rsidR="008C2530" w:rsidRPr="00F65EC3">
        <w:rPr>
          <w:spacing w:val="-3"/>
          <w:sz w:val="26"/>
          <w:szCs w:val="26"/>
        </w:rPr>
        <w:t>0</w:t>
      </w:r>
      <w:r w:rsidR="002679C2" w:rsidRPr="00F65EC3">
        <w:rPr>
          <w:spacing w:val="-3"/>
          <w:sz w:val="26"/>
          <w:szCs w:val="26"/>
        </w:rPr>
        <w:t>4</w:t>
      </w:r>
      <w:r w:rsidR="00A3523D" w:rsidRPr="00F65EC3">
        <w:rPr>
          <w:spacing w:val="-3"/>
          <w:sz w:val="26"/>
          <w:szCs w:val="26"/>
        </w:rPr>
        <w:t>.20</w:t>
      </w:r>
      <w:r w:rsidR="004A2869" w:rsidRPr="00F65EC3">
        <w:rPr>
          <w:spacing w:val="-3"/>
          <w:sz w:val="26"/>
          <w:szCs w:val="26"/>
        </w:rPr>
        <w:t>2</w:t>
      </w:r>
      <w:r w:rsidR="002679C2" w:rsidRPr="00F65EC3">
        <w:rPr>
          <w:spacing w:val="-3"/>
          <w:sz w:val="26"/>
          <w:szCs w:val="26"/>
        </w:rPr>
        <w:t>5</w:t>
      </w:r>
      <w:r w:rsidR="008C2530" w:rsidRPr="00F65EC3">
        <w:rPr>
          <w:spacing w:val="-3"/>
          <w:sz w:val="26"/>
          <w:szCs w:val="26"/>
        </w:rPr>
        <w:t xml:space="preserve"> </w:t>
      </w:r>
      <w:r w:rsidR="00C85D4C" w:rsidRPr="00F65EC3">
        <w:rPr>
          <w:spacing w:val="-3"/>
          <w:sz w:val="26"/>
          <w:szCs w:val="26"/>
        </w:rPr>
        <w:t>№</w:t>
      </w:r>
      <w:r w:rsidR="002679C2" w:rsidRPr="00F65EC3">
        <w:rPr>
          <w:spacing w:val="-3"/>
          <w:sz w:val="26"/>
          <w:szCs w:val="26"/>
        </w:rPr>
        <w:t>408</w:t>
      </w:r>
      <w:r w:rsidR="00662718" w:rsidRPr="00F65EC3">
        <w:rPr>
          <w:spacing w:val="-3"/>
          <w:sz w:val="26"/>
          <w:szCs w:val="26"/>
        </w:rPr>
        <w:t xml:space="preserve"> «Об у</w:t>
      </w:r>
      <w:r w:rsidR="00662718" w:rsidRPr="00F65EC3">
        <w:rPr>
          <w:sz w:val="26"/>
          <w:szCs w:val="26"/>
        </w:rPr>
        <w:t xml:space="preserve">тверждении программы оздоровления </w:t>
      </w:r>
      <w:r w:rsidR="004D62EC" w:rsidRPr="00F65EC3">
        <w:rPr>
          <w:sz w:val="26"/>
          <w:szCs w:val="26"/>
        </w:rPr>
        <w:t xml:space="preserve">муниципальных финансов </w:t>
      </w:r>
      <w:r w:rsidR="00662718" w:rsidRPr="00F65EC3">
        <w:rPr>
          <w:sz w:val="26"/>
          <w:szCs w:val="26"/>
        </w:rPr>
        <w:t xml:space="preserve">Юргинского муниципального </w:t>
      </w:r>
      <w:r w:rsidR="00347A82" w:rsidRPr="00F65EC3">
        <w:rPr>
          <w:sz w:val="26"/>
          <w:szCs w:val="26"/>
        </w:rPr>
        <w:t>округа</w:t>
      </w:r>
      <w:r w:rsidR="00662718" w:rsidRPr="00F65EC3">
        <w:rPr>
          <w:sz w:val="26"/>
          <w:szCs w:val="26"/>
        </w:rPr>
        <w:t xml:space="preserve"> </w:t>
      </w:r>
      <w:r w:rsidR="004D62EC" w:rsidRPr="00F65EC3">
        <w:rPr>
          <w:sz w:val="26"/>
          <w:szCs w:val="26"/>
        </w:rPr>
        <w:t>на</w:t>
      </w:r>
      <w:r w:rsidR="004A2869" w:rsidRPr="00F65EC3">
        <w:rPr>
          <w:sz w:val="26"/>
          <w:szCs w:val="26"/>
        </w:rPr>
        <w:t xml:space="preserve"> </w:t>
      </w:r>
      <w:r w:rsidR="00662718" w:rsidRPr="00F65EC3">
        <w:rPr>
          <w:sz w:val="26"/>
          <w:szCs w:val="26"/>
        </w:rPr>
        <w:t>20</w:t>
      </w:r>
      <w:r w:rsidR="008C2530" w:rsidRPr="00F65EC3">
        <w:rPr>
          <w:sz w:val="26"/>
          <w:szCs w:val="26"/>
        </w:rPr>
        <w:t>2</w:t>
      </w:r>
      <w:r w:rsidR="002679C2" w:rsidRPr="00F65EC3">
        <w:rPr>
          <w:sz w:val="26"/>
          <w:szCs w:val="26"/>
        </w:rPr>
        <w:t>5</w:t>
      </w:r>
      <w:r w:rsidR="00662718" w:rsidRPr="00F65EC3">
        <w:rPr>
          <w:sz w:val="26"/>
          <w:szCs w:val="26"/>
        </w:rPr>
        <w:t xml:space="preserve"> </w:t>
      </w:r>
      <w:r w:rsidR="00F65EC3">
        <w:rPr>
          <w:sz w:val="26"/>
          <w:szCs w:val="26"/>
        </w:rPr>
        <w:t xml:space="preserve">– </w:t>
      </w:r>
      <w:r w:rsidR="004D62EC" w:rsidRPr="00F65EC3">
        <w:rPr>
          <w:sz w:val="26"/>
          <w:szCs w:val="26"/>
        </w:rPr>
        <w:t>202</w:t>
      </w:r>
      <w:r w:rsidR="00F65EC3">
        <w:rPr>
          <w:sz w:val="26"/>
          <w:szCs w:val="26"/>
        </w:rPr>
        <w:t xml:space="preserve">8 </w:t>
      </w:r>
      <w:r w:rsidR="00662718" w:rsidRPr="00F65EC3">
        <w:rPr>
          <w:sz w:val="26"/>
          <w:szCs w:val="26"/>
        </w:rPr>
        <w:t>год</w:t>
      </w:r>
      <w:r w:rsidR="004D62EC" w:rsidRPr="00F65EC3">
        <w:rPr>
          <w:sz w:val="26"/>
          <w:szCs w:val="26"/>
        </w:rPr>
        <w:t>ы</w:t>
      </w:r>
      <w:r w:rsidR="00647B73" w:rsidRPr="00F65EC3">
        <w:rPr>
          <w:sz w:val="26"/>
          <w:szCs w:val="26"/>
        </w:rPr>
        <w:t>» признать утратившим силу.</w:t>
      </w:r>
    </w:p>
    <w:p w:rsidR="00F65EC3" w:rsidRPr="00F65EC3" w:rsidRDefault="00F65EC3" w:rsidP="00F65EC3">
      <w:pPr>
        <w:pStyle w:val="a3"/>
        <w:widowControl w:val="0"/>
        <w:shd w:val="clear" w:color="auto" w:fill="FFFFFF"/>
        <w:tabs>
          <w:tab w:val="left" w:pos="709"/>
          <w:tab w:val="left" w:pos="1418"/>
          <w:tab w:val="left" w:pos="1560"/>
        </w:tabs>
        <w:autoSpaceDE w:val="0"/>
        <w:autoSpaceDN w:val="0"/>
        <w:adjustRightInd w:val="0"/>
        <w:ind w:left="0" w:firstLine="709"/>
        <w:jc w:val="both"/>
        <w:rPr>
          <w:spacing w:val="-3"/>
          <w:sz w:val="26"/>
          <w:szCs w:val="26"/>
        </w:rPr>
      </w:pPr>
    </w:p>
    <w:p w:rsidR="003509B2" w:rsidRPr="00F65EC3" w:rsidRDefault="00975B07" w:rsidP="00F65EC3">
      <w:pPr>
        <w:pStyle w:val="a3"/>
        <w:shd w:val="clear" w:color="auto" w:fill="FFFFFF" w:themeFill="background1"/>
        <w:tabs>
          <w:tab w:val="left" w:pos="709"/>
        </w:tabs>
        <w:autoSpaceDE w:val="0"/>
        <w:autoSpaceDN w:val="0"/>
        <w:adjustRightInd w:val="0"/>
        <w:ind w:left="0" w:firstLine="709"/>
        <w:jc w:val="both"/>
        <w:rPr>
          <w:sz w:val="26"/>
          <w:szCs w:val="26"/>
        </w:rPr>
      </w:pPr>
      <w:r w:rsidRPr="00F65EC3">
        <w:rPr>
          <w:sz w:val="26"/>
          <w:szCs w:val="26"/>
        </w:rPr>
        <w:lastRenderedPageBreak/>
        <w:t>6</w:t>
      </w:r>
      <w:r w:rsidR="00B4278F" w:rsidRPr="00F65EC3">
        <w:rPr>
          <w:sz w:val="26"/>
          <w:szCs w:val="26"/>
        </w:rPr>
        <w:t>.</w:t>
      </w:r>
      <w:r w:rsidR="004D0F2C" w:rsidRPr="00F65EC3">
        <w:rPr>
          <w:sz w:val="26"/>
          <w:szCs w:val="26"/>
        </w:rPr>
        <w:t xml:space="preserve"> </w:t>
      </w:r>
      <w:r w:rsidR="003509B2" w:rsidRPr="00F65EC3">
        <w:rPr>
          <w:sz w:val="26"/>
          <w:szCs w:val="26"/>
        </w:rPr>
        <w:t xml:space="preserve">Контроль </w:t>
      </w:r>
      <w:r w:rsidR="00E12440" w:rsidRPr="00F65EC3">
        <w:rPr>
          <w:sz w:val="26"/>
          <w:szCs w:val="26"/>
        </w:rPr>
        <w:t xml:space="preserve">за </w:t>
      </w:r>
      <w:r w:rsidR="003509B2" w:rsidRPr="00F65EC3">
        <w:rPr>
          <w:sz w:val="26"/>
          <w:szCs w:val="26"/>
        </w:rPr>
        <w:t>исполнени</w:t>
      </w:r>
      <w:r w:rsidR="00E12440" w:rsidRPr="00F65EC3">
        <w:rPr>
          <w:sz w:val="26"/>
          <w:szCs w:val="26"/>
        </w:rPr>
        <w:t>ем</w:t>
      </w:r>
      <w:r w:rsidR="003509B2" w:rsidRPr="00F65EC3">
        <w:rPr>
          <w:sz w:val="26"/>
          <w:szCs w:val="26"/>
        </w:rPr>
        <w:t xml:space="preserve"> нас</w:t>
      </w:r>
      <w:r w:rsidR="00C85D4C" w:rsidRPr="00F65EC3">
        <w:rPr>
          <w:sz w:val="26"/>
          <w:szCs w:val="26"/>
        </w:rPr>
        <w:t>тоящего постановления возложить</w:t>
      </w:r>
      <w:r w:rsidR="00404DED" w:rsidRPr="00F65EC3">
        <w:rPr>
          <w:sz w:val="26"/>
          <w:szCs w:val="26"/>
        </w:rPr>
        <w:t xml:space="preserve"> </w:t>
      </w:r>
      <w:r w:rsidR="00F65EC3">
        <w:rPr>
          <w:sz w:val="26"/>
          <w:szCs w:val="26"/>
        </w:rPr>
        <w:t xml:space="preserve">                        </w:t>
      </w:r>
      <w:r w:rsidR="003509B2" w:rsidRPr="00F65EC3">
        <w:rPr>
          <w:sz w:val="26"/>
          <w:szCs w:val="26"/>
        </w:rPr>
        <w:t xml:space="preserve">на заместителя главы Юргинского муниципального </w:t>
      </w:r>
      <w:r w:rsidR="008C2530" w:rsidRPr="00F65EC3">
        <w:rPr>
          <w:sz w:val="26"/>
          <w:szCs w:val="26"/>
        </w:rPr>
        <w:t>округа</w:t>
      </w:r>
      <w:r w:rsidR="003509B2" w:rsidRPr="00F65EC3">
        <w:rPr>
          <w:sz w:val="26"/>
          <w:szCs w:val="26"/>
        </w:rPr>
        <w:t xml:space="preserve"> </w:t>
      </w:r>
      <w:r w:rsidR="00540795" w:rsidRPr="00F65EC3">
        <w:rPr>
          <w:sz w:val="26"/>
          <w:szCs w:val="26"/>
        </w:rPr>
        <w:t xml:space="preserve">– начальника Финансового </w:t>
      </w:r>
      <w:r w:rsidR="004F5270" w:rsidRPr="00F65EC3">
        <w:rPr>
          <w:sz w:val="26"/>
          <w:szCs w:val="26"/>
        </w:rPr>
        <w:t>у</w:t>
      </w:r>
      <w:r w:rsidR="00540795" w:rsidRPr="00F65EC3">
        <w:rPr>
          <w:sz w:val="26"/>
          <w:szCs w:val="26"/>
        </w:rPr>
        <w:t xml:space="preserve">правления </w:t>
      </w:r>
      <w:r w:rsidR="00700227" w:rsidRPr="00F65EC3">
        <w:rPr>
          <w:sz w:val="26"/>
          <w:szCs w:val="26"/>
        </w:rPr>
        <w:t xml:space="preserve">Юргинского муниципального округа </w:t>
      </w:r>
      <w:r w:rsidR="00540795" w:rsidRPr="00F65EC3">
        <w:rPr>
          <w:sz w:val="26"/>
          <w:szCs w:val="26"/>
        </w:rPr>
        <w:t>Е</w:t>
      </w:r>
      <w:r w:rsidR="004A2869" w:rsidRPr="00F65EC3">
        <w:rPr>
          <w:sz w:val="26"/>
          <w:szCs w:val="26"/>
        </w:rPr>
        <w:t>.</w:t>
      </w:r>
      <w:r w:rsidR="00540795" w:rsidRPr="00F65EC3">
        <w:rPr>
          <w:sz w:val="26"/>
          <w:szCs w:val="26"/>
        </w:rPr>
        <w:t>В</w:t>
      </w:r>
      <w:r w:rsidR="00C85D4C" w:rsidRPr="00F65EC3">
        <w:rPr>
          <w:sz w:val="26"/>
          <w:szCs w:val="26"/>
        </w:rPr>
        <w:t xml:space="preserve">. </w:t>
      </w:r>
      <w:r w:rsidR="00540795" w:rsidRPr="00F65EC3">
        <w:rPr>
          <w:sz w:val="26"/>
          <w:szCs w:val="26"/>
        </w:rPr>
        <w:t>Твердохлебова</w:t>
      </w:r>
      <w:r w:rsidR="00C04053" w:rsidRPr="00F65EC3">
        <w:rPr>
          <w:sz w:val="26"/>
          <w:szCs w:val="26"/>
        </w:rPr>
        <w:t>, первого заместителя главы Юргинского муниципального округа по экономическим вопросам, транспорту и связи К.А. Либец</w:t>
      </w:r>
      <w:r w:rsidR="003509B2" w:rsidRPr="00F65EC3">
        <w:rPr>
          <w:sz w:val="26"/>
          <w:szCs w:val="26"/>
        </w:rPr>
        <w:t>.</w:t>
      </w:r>
    </w:p>
    <w:p w:rsidR="0064090B" w:rsidRPr="00F65EC3" w:rsidRDefault="0064090B" w:rsidP="00F65EC3">
      <w:pPr>
        <w:ind w:firstLine="709"/>
        <w:jc w:val="both"/>
        <w:rPr>
          <w:sz w:val="26"/>
          <w:szCs w:val="26"/>
        </w:rPr>
      </w:pPr>
    </w:p>
    <w:p w:rsidR="0064090B" w:rsidRPr="00F65EC3" w:rsidRDefault="0064090B" w:rsidP="00F65EC3">
      <w:pPr>
        <w:ind w:firstLine="709"/>
        <w:jc w:val="both"/>
        <w:rPr>
          <w:sz w:val="26"/>
          <w:szCs w:val="26"/>
        </w:rPr>
      </w:pPr>
    </w:p>
    <w:p w:rsidR="00F65EC3" w:rsidRPr="00F65EC3" w:rsidRDefault="00F65EC3" w:rsidP="00F65EC3">
      <w:pPr>
        <w:ind w:firstLine="709"/>
        <w:jc w:val="both"/>
        <w:rPr>
          <w:sz w:val="26"/>
          <w:szCs w:val="26"/>
        </w:rPr>
      </w:pPr>
    </w:p>
    <w:p w:rsidR="00F65EC3" w:rsidRPr="00F65EC3" w:rsidRDefault="00F65EC3" w:rsidP="00F65EC3">
      <w:pPr>
        <w:ind w:firstLine="709"/>
        <w:jc w:val="both"/>
        <w:rPr>
          <w:sz w:val="26"/>
          <w:szCs w:val="26"/>
        </w:rPr>
      </w:pPr>
    </w:p>
    <w:tbl>
      <w:tblPr>
        <w:tblW w:w="9606" w:type="dxa"/>
        <w:tblLook w:val="04A0" w:firstRow="1" w:lastRow="0" w:firstColumn="1" w:lastColumn="0" w:noHBand="0" w:noVBand="1"/>
      </w:tblPr>
      <w:tblGrid>
        <w:gridCol w:w="6062"/>
        <w:gridCol w:w="3544"/>
      </w:tblGrid>
      <w:tr w:rsidR="00F65EC3" w:rsidRPr="00F65EC3" w:rsidTr="00D72EE8">
        <w:tc>
          <w:tcPr>
            <w:tcW w:w="6062" w:type="dxa"/>
            <w:hideMark/>
          </w:tcPr>
          <w:p w:rsidR="00F65EC3" w:rsidRPr="00F65EC3" w:rsidRDefault="00F65EC3" w:rsidP="00F65EC3">
            <w:pPr>
              <w:tabs>
                <w:tab w:val="left" w:pos="969"/>
                <w:tab w:val="left" w:pos="1083"/>
              </w:tabs>
              <w:ind w:firstLine="709"/>
              <w:jc w:val="both"/>
              <w:rPr>
                <w:sz w:val="26"/>
                <w:szCs w:val="26"/>
              </w:rPr>
            </w:pPr>
            <w:r w:rsidRPr="00F65EC3">
              <w:rPr>
                <w:sz w:val="26"/>
                <w:szCs w:val="26"/>
              </w:rPr>
              <w:t>Глава Юргинского</w:t>
            </w:r>
          </w:p>
          <w:p w:rsidR="00F65EC3" w:rsidRPr="00F65EC3" w:rsidRDefault="00F65EC3" w:rsidP="00F65EC3">
            <w:pPr>
              <w:tabs>
                <w:tab w:val="left" w:pos="969"/>
                <w:tab w:val="left" w:pos="1083"/>
              </w:tabs>
              <w:ind w:firstLine="709"/>
              <w:jc w:val="both"/>
              <w:rPr>
                <w:sz w:val="26"/>
                <w:szCs w:val="26"/>
              </w:rPr>
            </w:pPr>
            <w:r w:rsidRPr="00F65EC3">
              <w:rPr>
                <w:sz w:val="26"/>
                <w:szCs w:val="26"/>
              </w:rPr>
              <w:t>муниципального округа</w:t>
            </w:r>
          </w:p>
        </w:tc>
        <w:tc>
          <w:tcPr>
            <w:tcW w:w="3544" w:type="dxa"/>
          </w:tcPr>
          <w:p w:rsidR="00F65EC3" w:rsidRPr="00F65EC3" w:rsidRDefault="00F65EC3" w:rsidP="00F65EC3">
            <w:pPr>
              <w:tabs>
                <w:tab w:val="left" w:pos="969"/>
                <w:tab w:val="left" w:pos="1083"/>
              </w:tabs>
              <w:ind w:firstLine="709"/>
              <w:jc w:val="both"/>
              <w:rPr>
                <w:sz w:val="26"/>
                <w:szCs w:val="26"/>
              </w:rPr>
            </w:pPr>
          </w:p>
          <w:p w:rsidR="00F65EC3" w:rsidRPr="00F65EC3" w:rsidRDefault="00F65EC3" w:rsidP="00F65EC3">
            <w:pPr>
              <w:ind w:firstLine="709"/>
              <w:jc w:val="both"/>
              <w:rPr>
                <w:sz w:val="26"/>
                <w:szCs w:val="26"/>
              </w:rPr>
            </w:pPr>
            <w:r w:rsidRPr="00F65EC3">
              <w:rPr>
                <w:sz w:val="26"/>
                <w:szCs w:val="26"/>
              </w:rPr>
              <w:t xml:space="preserve">           Д.К. Дадашов</w:t>
            </w:r>
          </w:p>
        </w:tc>
      </w:tr>
      <w:tr w:rsidR="00F65EC3" w:rsidRPr="00F65EC3" w:rsidTr="00D72EE8">
        <w:tc>
          <w:tcPr>
            <w:tcW w:w="6062" w:type="dxa"/>
          </w:tcPr>
          <w:p w:rsidR="00F65EC3" w:rsidRPr="00F65EC3" w:rsidRDefault="00F65EC3" w:rsidP="00F65EC3">
            <w:pPr>
              <w:tabs>
                <w:tab w:val="left" w:pos="969"/>
                <w:tab w:val="left" w:pos="1083"/>
              </w:tabs>
              <w:ind w:firstLine="709"/>
              <w:jc w:val="both"/>
              <w:rPr>
                <w:sz w:val="26"/>
                <w:szCs w:val="26"/>
              </w:rPr>
            </w:pPr>
          </w:p>
        </w:tc>
        <w:tc>
          <w:tcPr>
            <w:tcW w:w="3544" w:type="dxa"/>
          </w:tcPr>
          <w:p w:rsidR="00F65EC3" w:rsidRPr="00F65EC3" w:rsidRDefault="00F65EC3" w:rsidP="00F65EC3">
            <w:pPr>
              <w:ind w:firstLine="709"/>
              <w:jc w:val="both"/>
              <w:rPr>
                <w:sz w:val="26"/>
                <w:szCs w:val="26"/>
              </w:rPr>
            </w:pPr>
          </w:p>
        </w:tc>
      </w:tr>
    </w:tbl>
    <w:p w:rsidR="0064090B" w:rsidRDefault="0064090B">
      <w:r>
        <w:br w:type="page"/>
      </w:r>
    </w:p>
    <w:p w:rsidR="00F65EC3" w:rsidRPr="00C94DDE" w:rsidRDefault="00F65EC3" w:rsidP="00F65EC3">
      <w:pPr>
        <w:tabs>
          <w:tab w:val="center" w:pos="7229"/>
        </w:tabs>
        <w:ind w:left="5103"/>
        <w:rPr>
          <w:sz w:val="26"/>
          <w:szCs w:val="26"/>
        </w:rPr>
      </w:pPr>
      <w:r w:rsidRPr="00C94DDE">
        <w:rPr>
          <w:sz w:val="26"/>
          <w:szCs w:val="26"/>
        </w:rPr>
        <w:lastRenderedPageBreak/>
        <w:t>Приложение</w:t>
      </w:r>
    </w:p>
    <w:p w:rsidR="00F65EC3" w:rsidRPr="00C94DDE" w:rsidRDefault="00F65EC3" w:rsidP="00F65EC3">
      <w:pPr>
        <w:ind w:left="5103"/>
        <w:rPr>
          <w:sz w:val="26"/>
          <w:szCs w:val="26"/>
        </w:rPr>
      </w:pPr>
      <w:r>
        <w:rPr>
          <w:sz w:val="26"/>
          <w:szCs w:val="26"/>
        </w:rPr>
        <w:t>к постановлению</w:t>
      </w:r>
      <w:r w:rsidRPr="00C94DDE">
        <w:rPr>
          <w:sz w:val="26"/>
          <w:szCs w:val="26"/>
        </w:rPr>
        <w:t xml:space="preserve"> администрации</w:t>
      </w:r>
    </w:p>
    <w:p w:rsidR="00F65EC3" w:rsidRDefault="00F65EC3" w:rsidP="00F65EC3">
      <w:pPr>
        <w:ind w:left="5103"/>
        <w:rPr>
          <w:sz w:val="26"/>
          <w:szCs w:val="26"/>
        </w:rPr>
      </w:pPr>
      <w:r w:rsidRPr="00C94DDE">
        <w:rPr>
          <w:sz w:val="26"/>
          <w:szCs w:val="26"/>
        </w:rPr>
        <w:t xml:space="preserve">Юргинского муниципального </w:t>
      </w:r>
      <w:r>
        <w:rPr>
          <w:sz w:val="26"/>
          <w:szCs w:val="26"/>
        </w:rPr>
        <w:t>округа</w:t>
      </w:r>
    </w:p>
    <w:p w:rsidR="00F65EC3" w:rsidRPr="001940A3" w:rsidRDefault="00F65EC3" w:rsidP="00F65EC3">
      <w:pPr>
        <w:ind w:left="5103"/>
        <w:rPr>
          <w:sz w:val="26"/>
          <w:szCs w:val="26"/>
        </w:rPr>
      </w:pPr>
      <w:r>
        <w:rPr>
          <w:sz w:val="26"/>
          <w:szCs w:val="26"/>
        </w:rPr>
        <w:t xml:space="preserve">от </w:t>
      </w:r>
      <w:r w:rsidR="00F31DF0" w:rsidRPr="00F31DF0">
        <w:rPr>
          <w:sz w:val="26"/>
          <w:szCs w:val="26"/>
          <w:u w:val="single"/>
        </w:rPr>
        <w:t>07.04.2026</w:t>
      </w:r>
      <w:r w:rsidRPr="00F31DF0">
        <w:rPr>
          <w:sz w:val="26"/>
          <w:szCs w:val="26"/>
          <w:u w:val="single"/>
        </w:rPr>
        <w:t xml:space="preserve"> </w:t>
      </w:r>
      <w:r>
        <w:rPr>
          <w:sz w:val="26"/>
          <w:szCs w:val="26"/>
        </w:rPr>
        <w:t xml:space="preserve">№ </w:t>
      </w:r>
      <w:r w:rsidR="00F31DF0" w:rsidRPr="00F31DF0">
        <w:rPr>
          <w:sz w:val="26"/>
          <w:szCs w:val="26"/>
          <w:u w:val="single"/>
        </w:rPr>
        <w:t>333</w:t>
      </w:r>
      <w:bookmarkStart w:id="0" w:name="_GoBack"/>
      <w:bookmarkEnd w:id="0"/>
    </w:p>
    <w:p w:rsidR="00401329" w:rsidRPr="00F65EC3" w:rsidRDefault="00401329" w:rsidP="00F65EC3">
      <w:pPr>
        <w:ind w:firstLine="709"/>
        <w:jc w:val="center"/>
        <w:rPr>
          <w:b/>
          <w:sz w:val="26"/>
          <w:szCs w:val="26"/>
        </w:rPr>
      </w:pPr>
    </w:p>
    <w:p w:rsidR="00F65EC3" w:rsidRPr="00F65EC3" w:rsidRDefault="00F65EC3" w:rsidP="00F65EC3">
      <w:pPr>
        <w:ind w:firstLine="709"/>
        <w:jc w:val="center"/>
        <w:rPr>
          <w:b/>
          <w:sz w:val="26"/>
          <w:szCs w:val="26"/>
        </w:rPr>
      </w:pPr>
    </w:p>
    <w:p w:rsidR="000F638C" w:rsidRPr="00F65EC3" w:rsidRDefault="00D32AD5" w:rsidP="00F65EC3">
      <w:pPr>
        <w:ind w:firstLine="709"/>
        <w:jc w:val="center"/>
        <w:rPr>
          <w:b/>
          <w:sz w:val="26"/>
          <w:szCs w:val="26"/>
        </w:rPr>
      </w:pPr>
      <w:r w:rsidRPr="00F65EC3">
        <w:rPr>
          <w:b/>
          <w:sz w:val="26"/>
          <w:szCs w:val="26"/>
        </w:rPr>
        <w:t>П</w:t>
      </w:r>
      <w:r w:rsidR="005E203D" w:rsidRPr="00F65EC3">
        <w:rPr>
          <w:b/>
          <w:sz w:val="26"/>
          <w:szCs w:val="26"/>
        </w:rPr>
        <w:t>рограмма</w:t>
      </w:r>
    </w:p>
    <w:p w:rsidR="005E203D" w:rsidRPr="00F65EC3" w:rsidRDefault="00344BFF" w:rsidP="00F65EC3">
      <w:pPr>
        <w:ind w:firstLine="709"/>
        <w:jc w:val="center"/>
        <w:rPr>
          <w:sz w:val="26"/>
          <w:szCs w:val="26"/>
        </w:rPr>
      </w:pPr>
      <w:r w:rsidRPr="00F65EC3">
        <w:rPr>
          <w:b/>
          <w:sz w:val="26"/>
          <w:szCs w:val="26"/>
        </w:rPr>
        <w:t xml:space="preserve">оздоровления </w:t>
      </w:r>
      <w:r w:rsidR="0078341D" w:rsidRPr="00F65EC3">
        <w:rPr>
          <w:b/>
          <w:sz w:val="26"/>
          <w:szCs w:val="26"/>
        </w:rPr>
        <w:t>муниципальных финансов</w:t>
      </w:r>
    </w:p>
    <w:p w:rsidR="003509B2" w:rsidRPr="00F65EC3" w:rsidRDefault="000F638C" w:rsidP="00F65EC3">
      <w:pPr>
        <w:ind w:firstLine="709"/>
        <w:jc w:val="center"/>
        <w:rPr>
          <w:b/>
          <w:sz w:val="26"/>
          <w:szCs w:val="26"/>
        </w:rPr>
      </w:pPr>
      <w:r w:rsidRPr="00F65EC3">
        <w:rPr>
          <w:b/>
          <w:sz w:val="26"/>
          <w:szCs w:val="26"/>
        </w:rPr>
        <w:t xml:space="preserve">Юргинского муниципального </w:t>
      </w:r>
      <w:r w:rsidR="00840CEE" w:rsidRPr="00F65EC3">
        <w:rPr>
          <w:b/>
          <w:sz w:val="26"/>
          <w:szCs w:val="26"/>
        </w:rPr>
        <w:t>округ</w:t>
      </w:r>
      <w:r w:rsidR="00896ABA" w:rsidRPr="00F65EC3">
        <w:rPr>
          <w:b/>
          <w:sz w:val="26"/>
          <w:szCs w:val="26"/>
        </w:rPr>
        <w:t xml:space="preserve">а </w:t>
      </w:r>
      <w:r w:rsidR="003B14BA" w:rsidRPr="00F65EC3">
        <w:rPr>
          <w:b/>
          <w:sz w:val="26"/>
          <w:szCs w:val="26"/>
        </w:rPr>
        <w:t xml:space="preserve">на </w:t>
      </w:r>
      <w:r w:rsidR="00896ABA" w:rsidRPr="00F65EC3">
        <w:rPr>
          <w:b/>
          <w:sz w:val="26"/>
          <w:szCs w:val="26"/>
        </w:rPr>
        <w:t>20</w:t>
      </w:r>
      <w:r w:rsidR="00662718" w:rsidRPr="00F65EC3">
        <w:rPr>
          <w:b/>
          <w:sz w:val="26"/>
          <w:szCs w:val="26"/>
        </w:rPr>
        <w:t>2</w:t>
      </w:r>
      <w:r w:rsidR="002679C2" w:rsidRPr="00F65EC3">
        <w:rPr>
          <w:b/>
          <w:sz w:val="26"/>
          <w:szCs w:val="26"/>
        </w:rPr>
        <w:t>6</w:t>
      </w:r>
      <w:r w:rsidR="003B14BA" w:rsidRPr="00F65EC3">
        <w:rPr>
          <w:b/>
          <w:sz w:val="26"/>
          <w:szCs w:val="26"/>
        </w:rPr>
        <w:t xml:space="preserve"> - 202</w:t>
      </w:r>
      <w:r w:rsidR="0044342A" w:rsidRPr="00F65EC3">
        <w:rPr>
          <w:b/>
          <w:sz w:val="26"/>
          <w:szCs w:val="26"/>
        </w:rPr>
        <w:t>8</w:t>
      </w:r>
      <w:r w:rsidR="00896ABA" w:rsidRPr="00F65EC3">
        <w:rPr>
          <w:b/>
          <w:sz w:val="26"/>
          <w:szCs w:val="26"/>
        </w:rPr>
        <w:t xml:space="preserve"> год</w:t>
      </w:r>
      <w:r w:rsidR="003B14BA" w:rsidRPr="00F65EC3">
        <w:rPr>
          <w:b/>
          <w:sz w:val="26"/>
          <w:szCs w:val="26"/>
        </w:rPr>
        <w:t>ы</w:t>
      </w:r>
    </w:p>
    <w:p w:rsidR="00401329" w:rsidRPr="00F65EC3" w:rsidRDefault="00401329" w:rsidP="00F65EC3">
      <w:pPr>
        <w:ind w:firstLine="709"/>
        <w:jc w:val="center"/>
        <w:rPr>
          <w:b/>
          <w:bCs/>
          <w:sz w:val="26"/>
          <w:szCs w:val="26"/>
        </w:rPr>
      </w:pPr>
    </w:p>
    <w:p w:rsidR="00CB0F91" w:rsidRPr="00F65EC3" w:rsidRDefault="00CB0F91" w:rsidP="00F65EC3">
      <w:pPr>
        <w:pStyle w:val="ConsPlusNormal0"/>
        <w:ind w:firstLine="709"/>
        <w:jc w:val="center"/>
        <w:rPr>
          <w:rFonts w:ascii="Times New Roman" w:hAnsi="Times New Roman" w:cs="Times New Roman"/>
          <w:b/>
          <w:sz w:val="26"/>
          <w:szCs w:val="26"/>
        </w:rPr>
      </w:pPr>
      <w:r w:rsidRPr="00F65EC3">
        <w:rPr>
          <w:rFonts w:ascii="Times New Roman" w:hAnsi="Times New Roman" w:cs="Times New Roman"/>
          <w:b/>
          <w:sz w:val="26"/>
          <w:szCs w:val="26"/>
        </w:rPr>
        <w:t>1. Общие положения</w:t>
      </w:r>
    </w:p>
    <w:p w:rsidR="0081450C" w:rsidRPr="00F65EC3" w:rsidRDefault="003509B2" w:rsidP="00F65EC3">
      <w:pPr>
        <w:pStyle w:val="ConsPlusNormal0"/>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Программа </w:t>
      </w:r>
      <w:r w:rsidR="0078341D" w:rsidRPr="00F65EC3">
        <w:rPr>
          <w:rFonts w:ascii="Times New Roman" w:hAnsi="Times New Roman" w:cs="Times New Roman"/>
          <w:sz w:val="26"/>
          <w:szCs w:val="26"/>
        </w:rPr>
        <w:t>оздоровления муниципальных финансов</w:t>
      </w:r>
      <w:r w:rsidR="0078341D" w:rsidRPr="00F65EC3">
        <w:rPr>
          <w:rFonts w:ascii="Times New Roman" w:hAnsi="Times New Roman" w:cs="Times New Roman"/>
          <w:b/>
          <w:sz w:val="26"/>
          <w:szCs w:val="26"/>
        </w:rPr>
        <w:t xml:space="preserve"> </w:t>
      </w:r>
      <w:r w:rsidR="002C1330" w:rsidRPr="00F65EC3">
        <w:rPr>
          <w:rFonts w:ascii="Times New Roman" w:hAnsi="Times New Roman" w:cs="Times New Roman"/>
          <w:sz w:val="26"/>
          <w:szCs w:val="26"/>
        </w:rPr>
        <w:t xml:space="preserve">Юргинского муниципального </w:t>
      </w:r>
      <w:r w:rsidR="00437749" w:rsidRPr="00F65EC3">
        <w:rPr>
          <w:rFonts w:ascii="Times New Roman" w:hAnsi="Times New Roman" w:cs="Times New Roman"/>
          <w:sz w:val="26"/>
          <w:szCs w:val="26"/>
        </w:rPr>
        <w:t xml:space="preserve">округа </w:t>
      </w:r>
      <w:r w:rsidR="00865B97" w:rsidRPr="00F65EC3">
        <w:rPr>
          <w:rFonts w:ascii="Times New Roman" w:hAnsi="Times New Roman" w:cs="Times New Roman"/>
          <w:sz w:val="26"/>
          <w:szCs w:val="26"/>
        </w:rPr>
        <w:t xml:space="preserve">на </w:t>
      </w:r>
      <w:r w:rsidR="002C1330" w:rsidRPr="00F65EC3">
        <w:rPr>
          <w:rFonts w:ascii="Times New Roman" w:hAnsi="Times New Roman" w:cs="Times New Roman"/>
          <w:sz w:val="26"/>
          <w:szCs w:val="26"/>
        </w:rPr>
        <w:t>20</w:t>
      </w:r>
      <w:r w:rsidR="00662718" w:rsidRPr="00F65EC3">
        <w:rPr>
          <w:rFonts w:ascii="Times New Roman" w:hAnsi="Times New Roman" w:cs="Times New Roman"/>
          <w:sz w:val="26"/>
          <w:szCs w:val="26"/>
        </w:rPr>
        <w:t>2</w:t>
      </w:r>
      <w:r w:rsidR="00547140" w:rsidRPr="00F65EC3">
        <w:rPr>
          <w:rFonts w:ascii="Times New Roman" w:hAnsi="Times New Roman" w:cs="Times New Roman"/>
          <w:sz w:val="26"/>
          <w:szCs w:val="26"/>
        </w:rPr>
        <w:t>6</w:t>
      </w:r>
      <w:r w:rsidR="00865B97" w:rsidRPr="00F65EC3">
        <w:rPr>
          <w:rFonts w:ascii="Times New Roman" w:hAnsi="Times New Roman" w:cs="Times New Roman"/>
          <w:sz w:val="26"/>
          <w:szCs w:val="26"/>
        </w:rPr>
        <w:t xml:space="preserve"> - 202</w:t>
      </w:r>
      <w:r w:rsidR="0044342A" w:rsidRPr="00F65EC3">
        <w:rPr>
          <w:rFonts w:ascii="Times New Roman" w:hAnsi="Times New Roman" w:cs="Times New Roman"/>
          <w:sz w:val="26"/>
          <w:szCs w:val="26"/>
        </w:rPr>
        <w:t>8</w:t>
      </w:r>
      <w:r w:rsidR="002C1330" w:rsidRPr="00F65EC3">
        <w:rPr>
          <w:rFonts w:ascii="Times New Roman" w:hAnsi="Times New Roman" w:cs="Times New Roman"/>
          <w:sz w:val="26"/>
          <w:szCs w:val="26"/>
        </w:rPr>
        <w:t xml:space="preserve"> год</w:t>
      </w:r>
      <w:r w:rsidR="00865B97" w:rsidRPr="00F65EC3">
        <w:rPr>
          <w:rFonts w:ascii="Times New Roman" w:hAnsi="Times New Roman" w:cs="Times New Roman"/>
          <w:sz w:val="26"/>
          <w:szCs w:val="26"/>
        </w:rPr>
        <w:t>ы</w:t>
      </w:r>
      <w:r w:rsidR="002C1330" w:rsidRPr="00F65EC3">
        <w:rPr>
          <w:rFonts w:ascii="Times New Roman" w:hAnsi="Times New Roman" w:cs="Times New Roman"/>
          <w:b/>
          <w:bCs/>
          <w:sz w:val="26"/>
          <w:szCs w:val="26"/>
        </w:rPr>
        <w:t xml:space="preserve"> </w:t>
      </w:r>
      <w:r w:rsidR="002646F0" w:rsidRPr="00F65EC3">
        <w:rPr>
          <w:rFonts w:ascii="Times New Roman" w:hAnsi="Times New Roman" w:cs="Times New Roman"/>
          <w:b/>
          <w:bCs/>
          <w:sz w:val="26"/>
          <w:szCs w:val="26"/>
        </w:rPr>
        <w:t xml:space="preserve"> </w:t>
      </w:r>
      <w:r w:rsidR="00D20E43" w:rsidRPr="00F65EC3">
        <w:rPr>
          <w:rFonts w:ascii="Times New Roman" w:hAnsi="Times New Roman" w:cs="Times New Roman"/>
          <w:sz w:val="26"/>
          <w:szCs w:val="26"/>
        </w:rPr>
        <w:t>разработана в соответствии с Р</w:t>
      </w:r>
      <w:r w:rsidRPr="00F65EC3">
        <w:rPr>
          <w:rFonts w:ascii="Times New Roman" w:hAnsi="Times New Roman" w:cs="Times New Roman"/>
          <w:sz w:val="26"/>
          <w:szCs w:val="26"/>
        </w:rPr>
        <w:t xml:space="preserve">аспоряжением </w:t>
      </w:r>
      <w:r w:rsidR="00437749" w:rsidRPr="00F65EC3">
        <w:rPr>
          <w:rFonts w:ascii="Times New Roman" w:hAnsi="Times New Roman" w:cs="Times New Roman"/>
          <w:sz w:val="26"/>
          <w:szCs w:val="26"/>
        </w:rPr>
        <w:t>Правительства Кемеровской области</w:t>
      </w:r>
      <w:r w:rsidR="00865B97" w:rsidRPr="00F65EC3">
        <w:rPr>
          <w:rFonts w:ascii="Times New Roman" w:hAnsi="Times New Roman" w:cs="Times New Roman"/>
          <w:sz w:val="26"/>
          <w:szCs w:val="26"/>
        </w:rPr>
        <w:t xml:space="preserve"> </w:t>
      </w:r>
      <w:r w:rsidR="00F45C11" w:rsidRPr="00F65EC3">
        <w:rPr>
          <w:rFonts w:ascii="Times New Roman" w:hAnsi="Times New Roman" w:cs="Times New Roman"/>
          <w:sz w:val="26"/>
          <w:szCs w:val="26"/>
        </w:rPr>
        <w:t>–</w:t>
      </w:r>
      <w:r w:rsidR="00865B97" w:rsidRPr="00F65EC3">
        <w:rPr>
          <w:rFonts w:ascii="Times New Roman" w:hAnsi="Times New Roman" w:cs="Times New Roman"/>
          <w:sz w:val="26"/>
          <w:szCs w:val="26"/>
        </w:rPr>
        <w:t xml:space="preserve"> </w:t>
      </w:r>
      <w:r w:rsidR="00437749" w:rsidRPr="00F65EC3">
        <w:rPr>
          <w:rFonts w:ascii="Times New Roman" w:hAnsi="Times New Roman" w:cs="Times New Roman"/>
          <w:sz w:val="26"/>
          <w:szCs w:val="26"/>
        </w:rPr>
        <w:t>Кузбасса</w:t>
      </w:r>
      <w:r w:rsidR="00404DED" w:rsidRPr="00F65EC3">
        <w:rPr>
          <w:rFonts w:ascii="Times New Roman" w:hAnsi="Times New Roman" w:cs="Times New Roman"/>
          <w:sz w:val="26"/>
          <w:szCs w:val="26"/>
        </w:rPr>
        <w:t xml:space="preserve"> </w:t>
      </w:r>
      <w:r w:rsidRPr="00F65EC3">
        <w:rPr>
          <w:rFonts w:ascii="Times New Roman" w:hAnsi="Times New Roman" w:cs="Times New Roman"/>
          <w:sz w:val="26"/>
          <w:szCs w:val="26"/>
        </w:rPr>
        <w:t xml:space="preserve">от </w:t>
      </w:r>
      <w:r w:rsidR="00F95097" w:rsidRPr="00F65EC3">
        <w:rPr>
          <w:rFonts w:ascii="Times New Roman" w:hAnsi="Times New Roman" w:cs="Times New Roman"/>
          <w:sz w:val="26"/>
          <w:szCs w:val="26"/>
        </w:rPr>
        <w:t>2</w:t>
      </w:r>
      <w:r w:rsidR="00547140" w:rsidRPr="00F65EC3">
        <w:rPr>
          <w:rFonts w:ascii="Times New Roman" w:hAnsi="Times New Roman" w:cs="Times New Roman"/>
          <w:sz w:val="26"/>
          <w:szCs w:val="26"/>
        </w:rPr>
        <w:t>7</w:t>
      </w:r>
      <w:r w:rsidRPr="00F65EC3">
        <w:rPr>
          <w:rFonts w:ascii="Times New Roman" w:hAnsi="Times New Roman" w:cs="Times New Roman"/>
          <w:sz w:val="26"/>
          <w:szCs w:val="26"/>
        </w:rPr>
        <w:t>.</w:t>
      </w:r>
      <w:r w:rsidR="0044342A" w:rsidRPr="00F65EC3">
        <w:rPr>
          <w:rFonts w:ascii="Times New Roman" w:hAnsi="Times New Roman" w:cs="Times New Roman"/>
          <w:sz w:val="26"/>
          <w:szCs w:val="26"/>
        </w:rPr>
        <w:t>0</w:t>
      </w:r>
      <w:r w:rsidR="00437749" w:rsidRPr="00F65EC3">
        <w:rPr>
          <w:rFonts w:ascii="Times New Roman" w:hAnsi="Times New Roman" w:cs="Times New Roman"/>
          <w:sz w:val="26"/>
          <w:szCs w:val="26"/>
        </w:rPr>
        <w:t>2</w:t>
      </w:r>
      <w:r w:rsidRPr="00F65EC3">
        <w:rPr>
          <w:rFonts w:ascii="Times New Roman" w:hAnsi="Times New Roman" w:cs="Times New Roman"/>
          <w:sz w:val="26"/>
          <w:szCs w:val="26"/>
        </w:rPr>
        <w:t>.20</w:t>
      </w:r>
      <w:r w:rsidR="00865B97" w:rsidRPr="00F65EC3">
        <w:rPr>
          <w:rFonts w:ascii="Times New Roman" w:hAnsi="Times New Roman" w:cs="Times New Roman"/>
          <w:sz w:val="26"/>
          <w:szCs w:val="26"/>
        </w:rPr>
        <w:t>2</w:t>
      </w:r>
      <w:r w:rsidR="0044342A" w:rsidRPr="00F65EC3">
        <w:rPr>
          <w:rFonts w:ascii="Times New Roman" w:hAnsi="Times New Roman" w:cs="Times New Roman"/>
          <w:sz w:val="26"/>
          <w:szCs w:val="26"/>
        </w:rPr>
        <w:t>5</w:t>
      </w:r>
      <w:r w:rsidR="00F45C11" w:rsidRPr="00F65EC3">
        <w:rPr>
          <w:rFonts w:ascii="Times New Roman" w:hAnsi="Times New Roman" w:cs="Times New Roman"/>
          <w:sz w:val="26"/>
          <w:szCs w:val="26"/>
        </w:rPr>
        <w:t xml:space="preserve"> №</w:t>
      </w:r>
      <w:r w:rsidR="00547140" w:rsidRPr="00F65EC3">
        <w:rPr>
          <w:rFonts w:ascii="Times New Roman" w:hAnsi="Times New Roman" w:cs="Times New Roman"/>
          <w:sz w:val="26"/>
          <w:szCs w:val="26"/>
        </w:rPr>
        <w:t>83</w:t>
      </w:r>
      <w:r w:rsidRPr="00F65EC3">
        <w:rPr>
          <w:rFonts w:ascii="Times New Roman" w:hAnsi="Times New Roman" w:cs="Times New Roman"/>
          <w:sz w:val="26"/>
          <w:szCs w:val="26"/>
        </w:rPr>
        <w:t xml:space="preserve">-р «Об утверждении Программы </w:t>
      </w:r>
      <w:r w:rsidR="00F45C11" w:rsidRPr="00F65EC3">
        <w:rPr>
          <w:rFonts w:ascii="Times New Roman" w:hAnsi="Times New Roman" w:cs="Times New Roman"/>
          <w:sz w:val="26"/>
          <w:szCs w:val="26"/>
        </w:rPr>
        <w:t xml:space="preserve">финансового оздоровления </w:t>
      </w:r>
      <w:r w:rsidRPr="00F65EC3">
        <w:rPr>
          <w:rFonts w:ascii="Times New Roman" w:hAnsi="Times New Roman" w:cs="Times New Roman"/>
          <w:sz w:val="26"/>
          <w:szCs w:val="26"/>
        </w:rPr>
        <w:t xml:space="preserve">Кемеровской области </w:t>
      </w:r>
      <w:r w:rsidR="00865B97" w:rsidRPr="00F65EC3">
        <w:rPr>
          <w:rFonts w:ascii="Times New Roman" w:hAnsi="Times New Roman" w:cs="Times New Roman"/>
          <w:sz w:val="26"/>
          <w:szCs w:val="26"/>
        </w:rPr>
        <w:t>–</w:t>
      </w:r>
      <w:r w:rsidR="00F46954" w:rsidRPr="00F65EC3">
        <w:rPr>
          <w:rFonts w:ascii="Times New Roman" w:hAnsi="Times New Roman" w:cs="Times New Roman"/>
          <w:sz w:val="26"/>
          <w:szCs w:val="26"/>
        </w:rPr>
        <w:t xml:space="preserve"> </w:t>
      </w:r>
      <w:r w:rsidR="00865B97" w:rsidRPr="00F65EC3">
        <w:rPr>
          <w:rFonts w:ascii="Times New Roman" w:hAnsi="Times New Roman" w:cs="Times New Roman"/>
          <w:sz w:val="26"/>
          <w:szCs w:val="26"/>
        </w:rPr>
        <w:t xml:space="preserve">Кузбасса </w:t>
      </w:r>
      <w:r w:rsidRPr="00F65EC3">
        <w:rPr>
          <w:rFonts w:ascii="Times New Roman" w:hAnsi="Times New Roman" w:cs="Times New Roman"/>
          <w:sz w:val="26"/>
          <w:szCs w:val="26"/>
        </w:rPr>
        <w:t>на</w:t>
      </w:r>
      <w:r w:rsidR="00F45C11" w:rsidRPr="00F65EC3">
        <w:rPr>
          <w:rFonts w:ascii="Times New Roman" w:hAnsi="Times New Roman" w:cs="Times New Roman"/>
          <w:sz w:val="26"/>
          <w:szCs w:val="26"/>
        </w:rPr>
        <w:t xml:space="preserve"> </w:t>
      </w:r>
      <w:r w:rsidR="00F95097" w:rsidRPr="00F65EC3">
        <w:rPr>
          <w:rFonts w:ascii="Times New Roman" w:hAnsi="Times New Roman" w:cs="Times New Roman"/>
          <w:sz w:val="26"/>
          <w:szCs w:val="26"/>
        </w:rPr>
        <w:t>20</w:t>
      </w:r>
      <w:r w:rsidR="00865B97" w:rsidRPr="00F65EC3">
        <w:rPr>
          <w:rFonts w:ascii="Times New Roman" w:hAnsi="Times New Roman" w:cs="Times New Roman"/>
          <w:sz w:val="26"/>
          <w:szCs w:val="26"/>
        </w:rPr>
        <w:t>2</w:t>
      </w:r>
      <w:r w:rsidR="00547140" w:rsidRPr="00F65EC3">
        <w:rPr>
          <w:rFonts w:ascii="Times New Roman" w:hAnsi="Times New Roman" w:cs="Times New Roman"/>
          <w:sz w:val="26"/>
          <w:szCs w:val="26"/>
        </w:rPr>
        <w:t>6</w:t>
      </w:r>
      <w:r w:rsidR="00F95097" w:rsidRPr="00F65EC3">
        <w:rPr>
          <w:rFonts w:ascii="Times New Roman" w:hAnsi="Times New Roman" w:cs="Times New Roman"/>
          <w:sz w:val="26"/>
          <w:szCs w:val="26"/>
        </w:rPr>
        <w:t>-</w:t>
      </w:r>
      <w:r w:rsidRPr="00F65EC3">
        <w:rPr>
          <w:rFonts w:ascii="Times New Roman" w:hAnsi="Times New Roman" w:cs="Times New Roman"/>
          <w:sz w:val="26"/>
          <w:szCs w:val="26"/>
        </w:rPr>
        <w:t>20</w:t>
      </w:r>
      <w:r w:rsidR="00662718" w:rsidRPr="00F65EC3">
        <w:rPr>
          <w:rFonts w:ascii="Times New Roman" w:hAnsi="Times New Roman" w:cs="Times New Roman"/>
          <w:sz w:val="26"/>
          <w:szCs w:val="26"/>
        </w:rPr>
        <w:t>2</w:t>
      </w:r>
      <w:r w:rsidR="0044342A" w:rsidRPr="00F65EC3">
        <w:rPr>
          <w:rFonts w:ascii="Times New Roman" w:hAnsi="Times New Roman" w:cs="Times New Roman"/>
          <w:sz w:val="26"/>
          <w:szCs w:val="26"/>
        </w:rPr>
        <w:t>8</w:t>
      </w:r>
      <w:r w:rsidRPr="00F65EC3">
        <w:rPr>
          <w:rFonts w:ascii="Times New Roman" w:hAnsi="Times New Roman" w:cs="Times New Roman"/>
          <w:sz w:val="26"/>
          <w:szCs w:val="26"/>
        </w:rPr>
        <w:t xml:space="preserve"> год</w:t>
      </w:r>
      <w:r w:rsidR="00F95097" w:rsidRPr="00F65EC3">
        <w:rPr>
          <w:rFonts w:ascii="Times New Roman" w:hAnsi="Times New Roman" w:cs="Times New Roman"/>
          <w:sz w:val="26"/>
          <w:szCs w:val="26"/>
        </w:rPr>
        <w:t>ы</w:t>
      </w:r>
      <w:r w:rsidRPr="00F65EC3">
        <w:rPr>
          <w:rFonts w:ascii="Times New Roman" w:hAnsi="Times New Roman" w:cs="Times New Roman"/>
          <w:sz w:val="26"/>
          <w:szCs w:val="26"/>
        </w:rPr>
        <w:t xml:space="preserve">» и определяет </w:t>
      </w:r>
      <w:r w:rsidR="0081450C" w:rsidRPr="00F65EC3">
        <w:rPr>
          <w:rFonts w:ascii="Times New Roman" w:hAnsi="Times New Roman" w:cs="Times New Roman"/>
          <w:sz w:val="26"/>
          <w:szCs w:val="26"/>
        </w:rPr>
        <w:t>определяет основные направления деятельности исполнительных органов органов местного самоуправления Юргинского муниципального округа в сфере развития собственной доходной базы, оптимизации и приоритизации расходов местного бюджета, ограничения бюджетного дефицита, совершенствования управления долговыми обязательствами.</w:t>
      </w:r>
    </w:p>
    <w:p w:rsidR="0078341D" w:rsidRPr="00F65EC3" w:rsidRDefault="0078341D" w:rsidP="00F65EC3">
      <w:pPr>
        <w:ind w:firstLine="709"/>
        <w:jc w:val="center"/>
        <w:rPr>
          <w:b/>
          <w:sz w:val="26"/>
          <w:szCs w:val="26"/>
        </w:rPr>
      </w:pPr>
    </w:p>
    <w:p w:rsidR="001E3B10" w:rsidRPr="00F65EC3" w:rsidRDefault="001E3B10" w:rsidP="00F65EC3">
      <w:pPr>
        <w:ind w:firstLine="709"/>
        <w:jc w:val="center"/>
        <w:rPr>
          <w:b/>
          <w:sz w:val="26"/>
          <w:szCs w:val="26"/>
        </w:rPr>
      </w:pPr>
      <w:r w:rsidRPr="00F65EC3">
        <w:rPr>
          <w:b/>
          <w:sz w:val="26"/>
          <w:szCs w:val="26"/>
        </w:rPr>
        <w:t>2.</w:t>
      </w:r>
      <w:r w:rsidR="0000677B" w:rsidRPr="00F65EC3">
        <w:rPr>
          <w:b/>
          <w:sz w:val="26"/>
          <w:szCs w:val="26"/>
        </w:rPr>
        <w:t xml:space="preserve"> </w:t>
      </w:r>
      <w:r w:rsidRPr="00F65EC3">
        <w:rPr>
          <w:b/>
          <w:sz w:val="26"/>
          <w:szCs w:val="26"/>
        </w:rPr>
        <w:t>Цель и задачи</w:t>
      </w:r>
    </w:p>
    <w:p w:rsidR="003509B2" w:rsidRPr="00F65EC3" w:rsidRDefault="004B637C" w:rsidP="00F65EC3">
      <w:pPr>
        <w:ind w:firstLine="709"/>
        <w:jc w:val="both"/>
        <w:rPr>
          <w:sz w:val="26"/>
          <w:szCs w:val="26"/>
        </w:rPr>
      </w:pPr>
      <w:r w:rsidRPr="00F65EC3">
        <w:rPr>
          <w:sz w:val="26"/>
          <w:szCs w:val="26"/>
        </w:rPr>
        <w:t>Цел</w:t>
      </w:r>
      <w:r w:rsidR="00823F21" w:rsidRPr="00F65EC3">
        <w:rPr>
          <w:sz w:val="26"/>
          <w:szCs w:val="26"/>
        </w:rPr>
        <w:t>ь программы</w:t>
      </w:r>
      <w:r w:rsidRPr="00F65EC3">
        <w:rPr>
          <w:sz w:val="26"/>
          <w:szCs w:val="26"/>
        </w:rPr>
        <w:t xml:space="preserve"> – формирование бюджетной политики </w:t>
      </w:r>
      <w:r w:rsidR="00865B97" w:rsidRPr="00F65EC3">
        <w:rPr>
          <w:sz w:val="26"/>
          <w:szCs w:val="26"/>
        </w:rPr>
        <w:t xml:space="preserve">Юргинского </w:t>
      </w:r>
      <w:r w:rsidRPr="00F65EC3">
        <w:rPr>
          <w:sz w:val="26"/>
          <w:szCs w:val="26"/>
        </w:rPr>
        <w:t xml:space="preserve">муниципального </w:t>
      </w:r>
      <w:r w:rsidR="00865B97" w:rsidRPr="00F65EC3">
        <w:rPr>
          <w:sz w:val="26"/>
          <w:szCs w:val="26"/>
        </w:rPr>
        <w:t>округа</w:t>
      </w:r>
      <w:r w:rsidRPr="00F65EC3">
        <w:rPr>
          <w:sz w:val="26"/>
          <w:szCs w:val="26"/>
        </w:rPr>
        <w:t xml:space="preserve">, ориентированной на создание условий для эффективного управления муниципальными финансами Юргинского муниципального </w:t>
      </w:r>
      <w:r w:rsidR="00A533A7" w:rsidRPr="00F65EC3">
        <w:rPr>
          <w:sz w:val="26"/>
          <w:szCs w:val="26"/>
        </w:rPr>
        <w:t>округа</w:t>
      </w:r>
      <w:r w:rsidRPr="00F65EC3">
        <w:rPr>
          <w:sz w:val="26"/>
          <w:szCs w:val="26"/>
        </w:rPr>
        <w:t xml:space="preserve"> и укрепление устойчивости бюджетной системы </w:t>
      </w:r>
      <w:r w:rsidR="00A533A7" w:rsidRPr="00F65EC3">
        <w:rPr>
          <w:sz w:val="26"/>
          <w:szCs w:val="26"/>
        </w:rPr>
        <w:t>муниципального округа</w:t>
      </w:r>
      <w:r w:rsidRPr="00F65EC3">
        <w:rPr>
          <w:sz w:val="26"/>
          <w:szCs w:val="26"/>
        </w:rPr>
        <w:t>.</w:t>
      </w:r>
    </w:p>
    <w:p w:rsidR="000E391D" w:rsidRPr="00F65EC3" w:rsidRDefault="000E391D" w:rsidP="00F65EC3">
      <w:pPr>
        <w:pStyle w:val="1"/>
        <w:ind w:firstLine="709"/>
        <w:rPr>
          <w:sz w:val="26"/>
          <w:szCs w:val="26"/>
        </w:rPr>
      </w:pPr>
      <w:r w:rsidRPr="00F65EC3">
        <w:rPr>
          <w:sz w:val="26"/>
          <w:szCs w:val="26"/>
        </w:rPr>
        <w:t>Для достижения поставленн</w:t>
      </w:r>
      <w:r w:rsidR="005F592F" w:rsidRPr="00F65EC3">
        <w:rPr>
          <w:sz w:val="26"/>
          <w:szCs w:val="26"/>
        </w:rPr>
        <w:t>ой</w:t>
      </w:r>
      <w:r w:rsidRPr="00F65EC3">
        <w:rPr>
          <w:sz w:val="26"/>
          <w:szCs w:val="26"/>
        </w:rPr>
        <w:t xml:space="preserve"> цел</w:t>
      </w:r>
      <w:r w:rsidR="005F592F" w:rsidRPr="00F65EC3">
        <w:rPr>
          <w:sz w:val="26"/>
          <w:szCs w:val="26"/>
        </w:rPr>
        <w:t>и</w:t>
      </w:r>
      <w:r w:rsidRPr="00F65EC3">
        <w:rPr>
          <w:sz w:val="26"/>
          <w:szCs w:val="26"/>
        </w:rPr>
        <w:t xml:space="preserve"> необходимо решить следующие задачи Программы:</w:t>
      </w:r>
    </w:p>
    <w:p w:rsidR="000E391D" w:rsidRPr="00F65EC3" w:rsidRDefault="000C3634" w:rsidP="00F65EC3">
      <w:pPr>
        <w:pStyle w:val="1"/>
        <w:ind w:firstLine="709"/>
        <w:rPr>
          <w:sz w:val="26"/>
          <w:szCs w:val="26"/>
        </w:rPr>
      </w:pPr>
      <w:r w:rsidRPr="00F65EC3">
        <w:rPr>
          <w:sz w:val="26"/>
          <w:szCs w:val="26"/>
        </w:rPr>
        <w:t>-</w:t>
      </w:r>
      <w:r w:rsidR="00376B0F" w:rsidRPr="00F65EC3">
        <w:rPr>
          <w:sz w:val="26"/>
          <w:szCs w:val="26"/>
        </w:rPr>
        <w:t xml:space="preserve"> </w:t>
      </w:r>
      <w:r w:rsidR="000E391D" w:rsidRPr="00F65EC3">
        <w:rPr>
          <w:sz w:val="26"/>
          <w:szCs w:val="26"/>
        </w:rPr>
        <w:t>обеспечение роста налоговых и неналоговых доходов  местн</w:t>
      </w:r>
      <w:r w:rsidR="00376B0F" w:rsidRPr="00F65EC3">
        <w:rPr>
          <w:sz w:val="26"/>
          <w:szCs w:val="26"/>
        </w:rPr>
        <w:t>ого</w:t>
      </w:r>
      <w:r w:rsidR="000E391D" w:rsidRPr="00F65EC3">
        <w:rPr>
          <w:sz w:val="26"/>
          <w:szCs w:val="26"/>
        </w:rPr>
        <w:t xml:space="preserve"> бюджет</w:t>
      </w:r>
      <w:r w:rsidR="00376B0F" w:rsidRPr="00F65EC3">
        <w:rPr>
          <w:sz w:val="26"/>
          <w:szCs w:val="26"/>
        </w:rPr>
        <w:t>а</w:t>
      </w:r>
      <w:r w:rsidR="000E391D" w:rsidRPr="00F65EC3">
        <w:rPr>
          <w:sz w:val="26"/>
          <w:szCs w:val="26"/>
        </w:rPr>
        <w:t>;</w:t>
      </w:r>
    </w:p>
    <w:p w:rsidR="00A533A7" w:rsidRPr="00F65EC3" w:rsidRDefault="000C3634" w:rsidP="00F65EC3">
      <w:pPr>
        <w:ind w:firstLine="709"/>
        <w:jc w:val="both"/>
        <w:rPr>
          <w:sz w:val="26"/>
          <w:szCs w:val="26"/>
        </w:rPr>
      </w:pPr>
      <w:r w:rsidRPr="00F65EC3">
        <w:rPr>
          <w:sz w:val="26"/>
          <w:szCs w:val="26"/>
        </w:rPr>
        <w:t>-</w:t>
      </w:r>
      <w:r w:rsidR="0094113C" w:rsidRPr="00F65EC3">
        <w:rPr>
          <w:sz w:val="26"/>
          <w:szCs w:val="26"/>
        </w:rPr>
        <w:t xml:space="preserve"> </w:t>
      </w:r>
      <w:r w:rsidR="00A533A7" w:rsidRPr="00F65EC3">
        <w:rPr>
          <w:sz w:val="26"/>
          <w:szCs w:val="26"/>
        </w:rPr>
        <w:t>реализация мер по оптимизации бюджетных расходов и повышению эффективности использования бюджетных средств;</w:t>
      </w:r>
    </w:p>
    <w:p w:rsidR="00A31DF7" w:rsidRPr="00F65EC3" w:rsidRDefault="000C3634" w:rsidP="00F65EC3">
      <w:pPr>
        <w:ind w:firstLine="709"/>
        <w:jc w:val="both"/>
        <w:rPr>
          <w:sz w:val="26"/>
          <w:szCs w:val="26"/>
        </w:rPr>
      </w:pPr>
      <w:r w:rsidRPr="00F65EC3">
        <w:rPr>
          <w:sz w:val="26"/>
          <w:szCs w:val="26"/>
        </w:rPr>
        <w:t xml:space="preserve">- </w:t>
      </w:r>
      <w:r w:rsidR="00094F0C" w:rsidRPr="00F65EC3">
        <w:rPr>
          <w:sz w:val="26"/>
          <w:szCs w:val="26"/>
        </w:rPr>
        <w:t xml:space="preserve">сокращение задолженности по платежам в бюджет Юргинского муниципального </w:t>
      </w:r>
      <w:r w:rsidR="00A533A7" w:rsidRPr="00F65EC3">
        <w:rPr>
          <w:sz w:val="26"/>
          <w:szCs w:val="26"/>
        </w:rPr>
        <w:t>округа</w:t>
      </w:r>
      <w:r w:rsidR="00094F0C" w:rsidRPr="00F65EC3">
        <w:rPr>
          <w:sz w:val="26"/>
          <w:szCs w:val="26"/>
        </w:rPr>
        <w:t>;</w:t>
      </w:r>
    </w:p>
    <w:p w:rsidR="00094F0C" w:rsidRPr="00F65EC3" w:rsidRDefault="000C3634" w:rsidP="00F65EC3">
      <w:pPr>
        <w:ind w:firstLine="709"/>
        <w:jc w:val="both"/>
        <w:rPr>
          <w:sz w:val="26"/>
          <w:szCs w:val="26"/>
        </w:rPr>
      </w:pPr>
      <w:r w:rsidRPr="00F65EC3">
        <w:rPr>
          <w:sz w:val="26"/>
          <w:szCs w:val="26"/>
        </w:rPr>
        <w:t xml:space="preserve">- </w:t>
      </w:r>
      <w:r w:rsidR="00A31DF7" w:rsidRPr="00F65EC3">
        <w:rPr>
          <w:sz w:val="26"/>
          <w:szCs w:val="26"/>
        </w:rPr>
        <w:t>повышение эффективности реализации полномочий в сфере земельно-имущественных отношений;</w:t>
      </w:r>
      <w:r w:rsidR="00094F0C" w:rsidRPr="00F65EC3">
        <w:rPr>
          <w:sz w:val="26"/>
          <w:szCs w:val="26"/>
        </w:rPr>
        <w:t xml:space="preserve"> </w:t>
      </w:r>
    </w:p>
    <w:p w:rsidR="000E391D" w:rsidRPr="00F65EC3" w:rsidRDefault="000C3634" w:rsidP="00F65EC3">
      <w:pPr>
        <w:ind w:firstLine="709"/>
        <w:jc w:val="both"/>
        <w:rPr>
          <w:sz w:val="26"/>
          <w:szCs w:val="26"/>
        </w:rPr>
      </w:pPr>
      <w:r w:rsidRPr="00F65EC3">
        <w:rPr>
          <w:sz w:val="26"/>
          <w:szCs w:val="26"/>
        </w:rPr>
        <w:t xml:space="preserve">- </w:t>
      </w:r>
      <w:r w:rsidR="00376B0F" w:rsidRPr="00F65EC3">
        <w:rPr>
          <w:sz w:val="26"/>
          <w:szCs w:val="26"/>
        </w:rPr>
        <w:t>эффективное управление муниципальным долгом</w:t>
      </w:r>
      <w:r w:rsidR="000E391D" w:rsidRPr="00F65EC3">
        <w:rPr>
          <w:sz w:val="26"/>
          <w:szCs w:val="26"/>
        </w:rPr>
        <w:t xml:space="preserve"> </w:t>
      </w:r>
      <w:r w:rsidR="00376B0F" w:rsidRPr="00F65EC3">
        <w:rPr>
          <w:sz w:val="26"/>
          <w:szCs w:val="26"/>
        </w:rPr>
        <w:t xml:space="preserve">Юргинского муниципального </w:t>
      </w:r>
      <w:r w:rsidR="00A533A7" w:rsidRPr="00F65EC3">
        <w:rPr>
          <w:sz w:val="26"/>
          <w:szCs w:val="26"/>
        </w:rPr>
        <w:t>округа</w:t>
      </w:r>
      <w:r w:rsidR="00376B0F" w:rsidRPr="00F65EC3">
        <w:rPr>
          <w:sz w:val="26"/>
          <w:szCs w:val="26"/>
        </w:rPr>
        <w:t>.</w:t>
      </w:r>
    </w:p>
    <w:p w:rsidR="001E3B10" w:rsidRPr="00F65EC3" w:rsidRDefault="001E3B10" w:rsidP="00F65EC3">
      <w:pPr>
        <w:pStyle w:val="ConsPlusNormal0"/>
        <w:ind w:firstLine="709"/>
        <w:jc w:val="center"/>
        <w:rPr>
          <w:rFonts w:ascii="Times New Roman" w:hAnsi="Times New Roman" w:cs="Times New Roman"/>
          <w:sz w:val="26"/>
          <w:szCs w:val="26"/>
        </w:rPr>
      </w:pPr>
    </w:p>
    <w:p w:rsidR="00CB0F91" w:rsidRPr="00F65EC3" w:rsidRDefault="00CB0F91" w:rsidP="00F65EC3">
      <w:pPr>
        <w:pStyle w:val="ConsPlusNormal0"/>
        <w:ind w:firstLine="709"/>
        <w:jc w:val="center"/>
        <w:rPr>
          <w:rFonts w:ascii="Times New Roman" w:hAnsi="Times New Roman" w:cs="Times New Roman"/>
          <w:b/>
          <w:sz w:val="26"/>
          <w:szCs w:val="26"/>
        </w:rPr>
      </w:pPr>
      <w:r w:rsidRPr="00F65EC3">
        <w:rPr>
          <w:rFonts w:ascii="Times New Roman" w:hAnsi="Times New Roman" w:cs="Times New Roman"/>
          <w:b/>
          <w:sz w:val="26"/>
          <w:szCs w:val="26"/>
        </w:rPr>
        <w:t>3. Характеристика текущего состояния</w:t>
      </w:r>
    </w:p>
    <w:p w:rsidR="00CB0F91" w:rsidRPr="00F65EC3" w:rsidRDefault="00CB0F91" w:rsidP="00F65EC3">
      <w:pPr>
        <w:pStyle w:val="ConsPlusNormal0"/>
        <w:ind w:firstLine="709"/>
        <w:jc w:val="center"/>
        <w:rPr>
          <w:rFonts w:ascii="Times New Roman" w:hAnsi="Times New Roman" w:cs="Times New Roman"/>
          <w:b/>
          <w:sz w:val="26"/>
          <w:szCs w:val="26"/>
        </w:rPr>
      </w:pPr>
      <w:r w:rsidRPr="00F65EC3">
        <w:rPr>
          <w:rFonts w:ascii="Times New Roman" w:hAnsi="Times New Roman" w:cs="Times New Roman"/>
          <w:b/>
          <w:sz w:val="26"/>
          <w:szCs w:val="26"/>
        </w:rPr>
        <w:t xml:space="preserve">муниципальных финансов Юргинского муниципального </w:t>
      </w:r>
      <w:r w:rsidR="00A533A7" w:rsidRPr="00F65EC3">
        <w:rPr>
          <w:rFonts w:ascii="Times New Roman" w:hAnsi="Times New Roman" w:cs="Times New Roman"/>
          <w:b/>
          <w:sz w:val="26"/>
          <w:szCs w:val="26"/>
        </w:rPr>
        <w:t>округа</w:t>
      </w:r>
    </w:p>
    <w:p w:rsidR="00773D04" w:rsidRPr="00F65EC3" w:rsidRDefault="00773D04" w:rsidP="00F65EC3">
      <w:pPr>
        <w:pStyle w:val="ConsPlusNormal0"/>
        <w:ind w:firstLine="709"/>
        <w:jc w:val="center"/>
        <w:rPr>
          <w:rFonts w:ascii="Times New Roman" w:hAnsi="Times New Roman" w:cs="Times New Roman"/>
          <w:b/>
          <w:sz w:val="26"/>
          <w:szCs w:val="26"/>
        </w:rPr>
      </w:pPr>
    </w:p>
    <w:p w:rsidR="00CB0F91" w:rsidRPr="00F65EC3" w:rsidRDefault="00CB0F91" w:rsidP="00F65EC3">
      <w:pPr>
        <w:ind w:firstLine="709"/>
        <w:jc w:val="both"/>
        <w:rPr>
          <w:sz w:val="26"/>
          <w:szCs w:val="26"/>
        </w:rPr>
      </w:pPr>
      <w:r w:rsidRPr="00F65EC3">
        <w:rPr>
          <w:sz w:val="26"/>
          <w:szCs w:val="26"/>
        </w:rPr>
        <w:t xml:space="preserve">Основные направления налоговой политики в Юргинском муниципальном </w:t>
      </w:r>
      <w:r w:rsidR="00A533A7" w:rsidRPr="00F65EC3">
        <w:rPr>
          <w:sz w:val="26"/>
          <w:szCs w:val="26"/>
        </w:rPr>
        <w:t>округе</w:t>
      </w:r>
      <w:r w:rsidRPr="00F65EC3">
        <w:rPr>
          <w:sz w:val="26"/>
          <w:szCs w:val="26"/>
        </w:rPr>
        <w:t xml:space="preserve"> помимо решения задач в области бюджетного планирования, позволяют определить</w:t>
      </w:r>
      <w:r w:rsidR="00CE1840" w:rsidRPr="00F65EC3">
        <w:rPr>
          <w:sz w:val="26"/>
          <w:szCs w:val="26"/>
        </w:rPr>
        <w:t xml:space="preserve"> ориентиры в налоговой сфере в </w:t>
      </w:r>
      <w:r w:rsidR="003945DF" w:rsidRPr="00F65EC3">
        <w:rPr>
          <w:sz w:val="26"/>
          <w:szCs w:val="26"/>
        </w:rPr>
        <w:t>перспективе</w:t>
      </w:r>
      <w:r w:rsidRPr="00F65EC3">
        <w:rPr>
          <w:sz w:val="26"/>
          <w:szCs w:val="26"/>
        </w:rPr>
        <w:t xml:space="preserve">, что способствует стабильности и определенности условий ведения экономической деятельности на территории  </w:t>
      </w:r>
      <w:r w:rsidR="00A533A7" w:rsidRPr="00F65EC3">
        <w:rPr>
          <w:sz w:val="26"/>
          <w:szCs w:val="26"/>
        </w:rPr>
        <w:t>муниципального образования</w:t>
      </w:r>
      <w:r w:rsidR="00F65EC3">
        <w:rPr>
          <w:sz w:val="26"/>
          <w:szCs w:val="26"/>
        </w:rPr>
        <w:t>.</w:t>
      </w:r>
    </w:p>
    <w:p w:rsidR="00CB0F91" w:rsidRPr="00F65EC3" w:rsidRDefault="00CB0F91" w:rsidP="00F65EC3">
      <w:pPr>
        <w:ind w:firstLine="709"/>
        <w:jc w:val="both"/>
        <w:rPr>
          <w:sz w:val="26"/>
          <w:szCs w:val="26"/>
        </w:rPr>
      </w:pPr>
      <w:r w:rsidRPr="00F65EC3">
        <w:rPr>
          <w:sz w:val="26"/>
          <w:szCs w:val="26"/>
        </w:rPr>
        <w:lastRenderedPageBreak/>
        <w:t>Приоритеты налоговой политики остаются прежними - обеспечение бюджетной устойчивости в среднесрочной и долгосрочной перспективе.</w:t>
      </w:r>
    </w:p>
    <w:p w:rsidR="000F638C" w:rsidRPr="00F65EC3" w:rsidRDefault="005A4F9A" w:rsidP="00F65EC3">
      <w:pPr>
        <w:ind w:firstLine="709"/>
        <w:jc w:val="both"/>
        <w:rPr>
          <w:sz w:val="26"/>
          <w:szCs w:val="26"/>
        </w:rPr>
      </w:pPr>
      <w:r w:rsidRPr="00F65EC3">
        <w:rPr>
          <w:sz w:val="26"/>
          <w:szCs w:val="26"/>
        </w:rPr>
        <w:t xml:space="preserve">Результатами реализации на территории Юргинского муниципального </w:t>
      </w:r>
      <w:r w:rsidR="0017713E" w:rsidRPr="00F65EC3">
        <w:rPr>
          <w:sz w:val="26"/>
          <w:szCs w:val="26"/>
        </w:rPr>
        <w:t>округа</w:t>
      </w:r>
      <w:r w:rsidRPr="00F65EC3">
        <w:rPr>
          <w:sz w:val="26"/>
          <w:szCs w:val="26"/>
        </w:rPr>
        <w:t xml:space="preserve"> среднесрочных бюджетных реформ на сегодняшний день стали:</w:t>
      </w:r>
    </w:p>
    <w:p w:rsidR="005A4F9A" w:rsidRPr="00F65EC3" w:rsidRDefault="005A4F9A" w:rsidP="00F65EC3">
      <w:pPr>
        <w:ind w:firstLine="709"/>
        <w:jc w:val="both"/>
        <w:rPr>
          <w:sz w:val="26"/>
          <w:szCs w:val="26"/>
        </w:rPr>
      </w:pPr>
      <w:r w:rsidRPr="00F65EC3">
        <w:rPr>
          <w:sz w:val="26"/>
          <w:szCs w:val="26"/>
        </w:rPr>
        <w:t>-</w:t>
      </w:r>
      <w:r w:rsidR="008F555C" w:rsidRPr="00F65EC3">
        <w:rPr>
          <w:sz w:val="26"/>
          <w:szCs w:val="26"/>
        </w:rPr>
        <w:t xml:space="preserve"> </w:t>
      </w:r>
      <w:r w:rsidRPr="00F65EC3">
        <w:rPr>
          <w:sz w:val="26"/>
          <w:szCs w:val="26"/>
        </w:rPr>
        <w:t>создание целостной системы регулирования бюджетных правоотношений, установления единых принципов бюджетной системы и четкого определения статуса и полномочий участников бюджетного процесса;</w:t>
      </w:r>
    </w:p>
    <w:p w:rsidR="005A4F9A" w:rsidRPr="00F65EC3" w:rsidRDefault="005A4F9A" w:rsidP="00F65EC3">
      <w:pPr>
        <w:ind w:firstLine="709"/>
        <w:jc w:val="both"/>
        <w:rPr>
          <w:sz w:val="26"/>
          <w:szCs w:val="26"/>
        </w:rPr>
      </w:pPr>
      <w:r w:rsidRPr="00F65EC3">
        <w:rPr>
          <w:sz w:val="26"/>
          <w:szCs w:val="26"/>
        </w:rPr>
        <w:t>-</w:t>
      </w:r>
      <w:r w:rsidR="008F555C" w:rsidRPr="00F65EC3">
        <w:rPr>
          <w:sz w:val="26"/>
          <w:szCs w:val="26"/>
        </w:rPr>
        <w:t xml:space="preserve"> </w:t>
      </w:r>
      <w:r w:rsidRPr="00F65EC3">
        <w:rPr>
          <w:sz w:val="26"/>
          <w:szCs w:val="26"/>
        </w:rPr>
        <w:t>эффективный учет и контроль в процессе исполнения расходных обязательств бюджета</w:t>
      </w:r>
      <w:r w:rsidR="002034BE" w:rsidRPr="00F65EC3">
        <w:rPr>
          <w:sz w:val="26"/>
          <w:szCs w:val="26"/>
        </w:rPr>
        <w:t xml:space="preserve"> Юргинского муниципального округа</w:t>
      </w:r>
      <w:r w:rsidRPr="00F65EC3">
        <w:rPr>
          <w:sz w:val="26"/>
          <w:szCs w:val="26"/>
        </w:rPr>
        <w:t>;</w:t>
      </w:r>
    </w:p>
    <w:p w:rsidR="005A4F9A" w:rsidRPr="00F65EC3" w:rsidRDefault="005A4F9A" w:rsidP="00F65EC3">
      <w:pPr>
        <w:ind w:firstLine="709"/>
        <w:jc w:val="both"/>
        <w:rPr>
          <w:sz w:val="26"/>
          <w:szCs w:val="26"/>
        </w:rPr>
      </w:pPr>
      <w:r w:rsidRPr="00F65EC3">
        <w:rPr>
          <w:sz w:val="26"/>
          <w:szCs w:val="26"/>
        </w:rPr>
        <w:t>-</w:t>
      </w:r>
      <w:r w:rsidR="008F555C" w:rsidRPr="00F65EC3">
        <w:rPr>
          <w:sz w:val="26"/>
          <w:szCs w:val="26"/>
        </w:rPr>
        <w:t xml:space="preserve"> </w:t>
      </w:r>
      <w:r w:rsidRPr="00F65EC3">
        <w:rPr>
          <w:sz w:val="26"/>
          <w:szCs w:val="26"/>
        </w:rPr>
        <w:t>формирование достоверной и прозрачной бюджетной отчетности;</w:t>
      </w:r>
    </w:p>
    <w:p w:rsidR="005A4F9A" w:rsidRPr="00F65EC3" w:rsidRDefault="005A4F9A" w:rsidP="00F65EC3">
      <w:pPr>
        <w:ind w:firstLine="709"/>
        <w:jc w:val="both"/>
        <w:rPr>
          <w:sz w:val="26"/>
          <w:szCs w:val="26"/>
        </w:rPr>
      </w:pPr>
      <w:r w:rsidRPr="00F65EC3">
        <w:rPr>
          <w:sz w:val="26"/>
          <w:szCs w:val="26"/>
        </w:rPr>
        <w:t>-</w:t>
      </w:r>
      <w:r w:rsidR="008F555C" w:rsidRPr="00F65EC3">
        <w:rPr>
          <w:sz w:val="26"/>
          <w:szCs w:val="26"/>
        </w:rPr>
        <w:t xml:space="preserve"> </w:t>
      </w:r>
      <w:r w:rsidRPr="00F65EC3">
        <w:rPr>
          <w:sz w:val="26"/>
          <w:szCs w:val="26"/>
        </w:rPr>
        <w:t>внедрения инструментов бюджетирования,</w:t>
      </w:r>
      <w:r w:rsidR="00F46954" w:rsidRPr="00F65EC3">
        <w:rPr>
          <w:sz w:val="26"/>
          <w:szCs w:val="26"/>
        </w:rPr>
        <w:t xml:space="preserve"> ориентированного на результаты.</w:t>
      </w:r>
    </w:p>
    <w:p w:rsidR="005A4F9A" w:rsidRPr="00F65EC3" w:rsidRDefault="005A4F9A" w:rsidP="00F65EC3">
      <w:pPr>
        <w:ind w:firstLine="709"/>
        <w:jc w:val="both"/>
        <w:rPr>
          <w:sz w:val="26"/>
          <w:szCs w:val="26"/>
        </w:rPr>
      </w:pPr>
      <w:r w:rsidRPr="00F65EC3">
        <w:rPr>
          <w:sz w:val="26"/>
          <w:szCs w:val="26"/>
        </w:rPr>
        <w:t xml:space="preserve">Кроме того, создана система управления объемами и качеством муниципальных услуг (работ), оказываемых (выполняемых) за счет средств бюджета муниципального </w:t>
      </w:r>
      <w:r w:rsidR="0017713E" w:rsidRPr="00F65EC3">
        <w:rPr>
          <w:sz w:val="26"/>
          <w:szCs w:val="26"/>
        </w:rPr>
        <w:t>округа</w:t>
      </w:r>
      <w:r w:rsidRPr="00F65EC3">
        <w:rPr>
          <w:sz w:val="26"/>
          <w:szCs w:val="26"/>
        </w:rPr>
        <w:t>.</w:t>
      </w:r>
    </w:p>
    <w:p w:rsidR="005A4F9A" w:rsidRPr="00F65EC3" w:rsidRDefault="00D206E7" w:rsidP="00F65EC3">
      <w:pPr>
        <w:ind w:firstLine="709"/>
        <w:jc w:val="both"/>
        <w:rPr>
          <w:sz w:val="26"/>
          <w:szCs w:val="26"/>
        </w:rPr>
      </w:pPr>
      <w:r w:rsidRPr="00F65EC3">
        <w:rPr>
          <w:sz w:val="26"/>
          <w:szCs w:val="26"/>
        </w:rPr>
        <w:t xml:space="preserve">Проводится </w:t>
      </w:r>
      <w:r w:rsidR="005A4F9A" w:rsidRPr="00F65EC3">
        <w:rPr>
          <w:sz w:val="26"/>
          <w:szCs w:val="26"/>
        </w:rPr>
        <w:t>контроль за расходованием бюджетных средств на всех стадиях осуществления муниципальных закупок.</w:t>
      </w:r>
    </w:p>
    <w:p w:rsidR="005A4F9A" w:rsidRPr="00F65EC3" w:rsidRDefault="005A4F9A" w:rsidP="00F65EC3">
      <w:pPr>
        <w:ind w:firstLine="709"/>
        <w:jc w:val="both"/>
        <w:rPr>
          <w:sz w:val="26"/>
          <w:szCs w:val="26"/>
        </w:rPr>
      </w:pPr>
      <w:r w:rsidRPr="00F65EC3">
        <w:rPr>
          <w:sz w:val="26"/>
          <w:szCs w:val="26"/>
        </w:rPr>
        <w:t xml:space="preserve">Осуществляется контроль за соблюдением норматива формирования расходов на содержание </w:t>
      </w:r>
      <w:r w:rsidR="0017713E" w:rsidRPr="00F65EC3">
        <w:rPr>
          <w:sz w:val="26"/>
          <w:szCs w:val="26"/>
        </w:rPr>
        <w:t>работников органов местного самоуправления</w:t>
      </w:r>
      <w:r w:rsidRPr="00F65EC3">
        <w:rPr>
          <w:sz w:val="26"/>
          <w:szCs w:val="26"/>
        </w:rPr>
        <w:t>.</w:t>
      </w:r>
    </w:p>
    <w:p w:rsidR="00DF70B7" w:rsidRPr="00F65EC3" w:rsidRDefault="005A4F9A" w:rsidP="00F65EC3">
      <w:pPr>
        <w:ind w:firstLine="709"/>
        <w:jc w:val="both"/>
        <w:rPr>
          <w:sz w:val="26"/>
          <w:szCs w:val="26"/>
        </w:rPr>
      </w:pPr>
      <w:r w:rsidRPr="00F65EC3">
        <w:rPr>
          <w:sz w:val="26"/>
          <w:szCs w:val="26"/>
        </w:rPr>
        <w:t>Проводится мониторинг качества финансового менеджмента, осуществляемого главными</w:t>
      </w:r>
      <w:r w:rsidR="004C1948" w:rsidRPr="00F65EC3">
        <w:rPr>
          <w:sz w:val="26"/>
          <w:szCs w:val="26"/>
        </w:rPr>
        <w:t xml:space="preserve"> администраторами</w:t>
      </w:r>
      <w:r w:rsidR="0061141D" w:rsidRPr="00F65EC3">
        <w:rPr>
          <w:sz w:val="26"/>
          <w:szCs w:val="26"/>
        </w:rPr>
        <w:t xml:space="preserve"> средств местного бюджета</w:t>
      </w:r>
      <w:r w:rsidR="00DF70B7" w:rsidRPr="00F65EC3">
        <w:rPr>
          <w:sz w:val="26"/>
          <w:szCs w:val="26"/>
        </w:rPr>
        <w:t>.</w:t>
      </w:r>
    </w:p>
    <w:p w:rsidR="00C804CF" w:rsidRPr="00F65EC3" w:rsidRDefault="00C804CF" w:rsidP="00F65EC3">
      <w:pPr>
        <w:ind w:firstLine="709"/>
        <w:jc w:val="both"/>
        <w:rPr>
          <w:sz w:val="26"/>
          <w:szCs w:val="26"/>
        </w:rPr>
      </w:pPr>
      <w:r w:rsidRPr="00F65EC3">
        <w:rPr>
          <w:sz w:val="26"/>
          <w:szCs w:val="26"/>
        </w:rPr>
        <w:t>В целях создания условий для обеспечения финансовой стабильности, долгосрочной сбалансированности и устойчивости бюджетной системы Юргинского муниципального округа были разработаны и утверждены нормативные акты, направленные на интеграцию процессов стратегического прогнозирования и бюджетного планирования:</w:t>
      </w:r>
    </w:p>
    <w:p w:rsidR="0061141D" w:rsidRPr="00F65EC3" w:rsidRDefault="0061141D" w:rsidP="00F65EC3">
      <w:pPr>
        <w:tabs>
          <w:tab w:val="left" w:pos="709"/>
        </w:tabs>
        <w:autoSpaceDE w:val="0"/>
        <w:autoSpaceDN w:val="0"/>
        <w:adjustRightInd w:val="0"/>
        <w:ind w:firstLine="709"/>
        <w:jc w:val="both"/>
        <w:rPr>
          <w:sz w:val="26"/>
          <w:szCs w:val="26"/>
        </w:rPr>
      </w:pPr>
      <w:r w:rsidRPr="00F65EC3">
        <w:rPr>
          <w:sz w:val="26"/>
          <w:szCs w:val="26"/>
        </w:rPr>
        <w:t xml:space="preserve">1. Постановление администрации Юргинского муниципального округа </w:t>
      </w:r>
      <w:r w:rsidR="00F65EC3">
        <w:rPr>
          <w:sz w:val="26"/>
          <w:szCs w:val="26"/>
        </w:rPr>
        <w:t xml:space="preserve">                </w:t>
      </w:r>
      <w:r w:rsidRPr="00F65EC3">
        <w:rPr>
          <w:spacing w:val="-3"/>
          <w:sz w:val="26"/>
          <w:szCs w:val="26"/>
        </w:rPr>
        <w:t>от 10.04.2025 №408 «Об у</w:t>
      </w:r>
      <w:r w:rsidRPr="00F65EC3">
        <w:rPr>
          <w:sz w:val="26"/>
          <w:szCs w:val="26"/>
        </w:rPr>
        <w:t>тверждении программы оздоровления муниципальных финансов Юргинского муниципального округа на 2025 -2028 годы».</w:t>
      </w:r>
    </w:p>
    <w:p w:rsidR="0061141D" w:rsidRPr="00F65EC3" w:rsidRDefault="0061141D" w:rsidP="00F65EC3">
      <w:pPr>
        <w:tabs>
          <w:tab w:val="left" w:pos="1134"/>
        </w:tabs>
        <w:ind w:firstLine="709"/>
        <w:jc w:val="both"/>
        <w:rPr>
          <w:strike/>
          <w:sz w:val="26"/>
          <w:szCs w:val="26"/>
        </w:rPr>
      </w:pPr>
      <w:r w:rsidRPr="00F65EC3">
        <w:rPr>
          <w:sz w:val="26"/>
          <w:szCs w:val="26"/>
        </w:rPr>
        <w:t xml:space="preserve">2. Постановление администрации Юргинского муниципального округа </w:t>
      </w:r>
      <w:r w:rsidR="00F65EC3">
        <w:rPr>
          <w:sz w:val="26"/>
          <w:szCs w:val="26"/>
        </w:rPr>
        <w:t xml:space="preserve">                </w:t>
      </w:r>
      <w:r w:rsidRPr="00F65EC3">
        <w:rPr>
          <w:sz w:val="26"/>
          <w:szCs w:val="26"/>
        </w:rPr>
        <w:t>от 05.05.2025 №489 «Об утверждении бюджетного прогноза Юргинского муниципального округа на долгосрочный период до 2031 года» (в ред. постановления от 19.02.2026 №134).</w:t>
      </w:r>
    </w:p>
    <w:p w:rsidR="00562387" w:rsidRPr="00F65EC3" w:rsidRDefault="00471CAF" w:rsidP="00F65EC3">
      <w:pPr>
        <w:ind w:firstLine="709"/>
        <w:jc w:val="both"/>
        <w:rPr>
          <w:sz w:val="26"/>
          <w:szCs w:val="26"/>
        </w:rPr>
      </w:pPr>
      <w:r w:rsidRPr="00F65EC3">
        <w:rPr>
          <w:sz w:val="26"/>
          <w:szCs w:val="26"/>
        </w:rPr>
        <w:t xml:space="preserve">3. </w:t>
      </w:r>
      <w:r w:rsidR="006E7D3D" w:rsidRPr="00F65EC3">
        <w:rPr>
          <w:sz w:val="26"/>
          <w:szCs w:val="26"/>
        </w:rPr>
        <w:t xml:space="preserve">Постановление администрации Юргинского муниципального округа </w:t>
      </w:r>
      <w:r w:rsidR="000A12A4" w:rsidRPr="00F65EC3">
        <w:rPr>
          <w:sz w:val="26"/>
          <w:szCs w:val="26"/>
        </w:rPr>
        <w:t xml:space="preserve">от 10.11.2023 №1417 </w:t>
      </w:r>
      <w:r w:rsidR="00C804CF" w:rsidRPr="00F65EC3">
        <w:rPr>
          <w:sz w:val="26"/>
          <w:szCs w:val="26"/>
        </w:rPr>
        <w:t xml:space="preserve">«Об утверждении </w:t>
      </w:r>
      <w:r w:rsidR="00671CA5" w:rsidRPr="00F65EC3">
        <w:rPr>
          <w:sz w:val="26"/>
          <w:szCs w:val="26"/>
        </w:rPr>
        <w:t>д</w:t>
      </w:r>
      <w:r w:rsidR="00C804CF" w:rsidRPr="00F65EC3">
        <w:rPr>
          <w:sz w:val="26"/>
          <w:szCs w:val="26"/>
        </w:rPr>
        <w:t xml:space="preserve">олговой политики </w:t>
      </w:r>
      <w:r w:rsidR="00671CA5" w:rsidRPr="00F65EC3">
        <w:rPr>
          <w:sz w:val="26"/>
          <w:szCs w:val="26"/>
        </w:rPr>
        <w:t xml:space="preserve">муниципального образования </w:t>
      </w:r>
      <w:r w:rsidR="00C804CF" w:rsidRPr="00F65EC3">
        <w:rPr>
          <w:sz w:val="26"/>
          <w:szCs w:val="26"/>
        </w:rPr>
        <w:t>Юргинский муниципальный округ</w:t>
      </w:r>
      <w:r w:rsidR="00671CA5" w:rsidRPr="00F65EC3">
        <w:rPr>
          <w:sz w:val="26"/>
          <w:szCs w:val="26"/>
        </w:rPr>
        <w:t xml:space="preserve"> Кемеровской области-Кузбасса</w:t>
      </w:r>
      <w:r w:rsidR="00C804CF" w:rsidRPr="00F65EC3">
        <w:rPr>
          <w:sz w:val="26"/>
          <w:szCs w:val="26"/>
        </w:rPr>
        <w:t xml:space="preserve"> на 202</w:t>
      </w:r>
      <w:r w:rsidR="000A12A4" w:rsidRPr="00F65EC3">
        <w:rPr>
          <w:sz w:val="26"/>
          <w:szCs w:val="26"/>
        </w:rPr>
        <w:t>4</w:t>
      </w:r>
      <w:r w:rsidR="00C804CF" w:rsidRPr="00F65EC3">
        <w:rPr>
          <w:sz w:val="26"/>
          <w:szCs w:val="26"/>
        </w:rPr>
        <w:t xml:space="preserve"> год и плановый период 202</w:t>
      </w:r>
      <w:r w:rsidR="000A12A4" w:rsidRPr="00F65EC3">
        <w:rPr>
          <w:sz w:val="26"/>
          <w:szCs w:val="26"/>
        </w:rPr>
        <w:t>5</w:t>
      </w:r>
      <w:r w:rsidR="00C804CF" w:rsidRPr="00F65EC3">
        <w:rPr>
          <w:sz w:val="26"/>
          <w:szCs w:val="26"/>
        </w:rPr>
        <w:t xml:space="preserve"> и 202</w:t>
      </w:r>
      <w:r w:rsidR="000A12A4" w:rsidRPr="00F65EC3">
        <w:rPr>
          <w:sz w:val="26"/>
          <w:szCs w:val="26"/>
        </w:rPr>
        <w:t>6</w:t>
      </w:r>
      <w:r w:rsidR="00C804CF" w:rsidRPr="00F65EC3">
        <w:rPr>
          <w:sz w:val="26"/>
          <w:szCs w:val="26"/>
        </w:rPr>
        <w:t xml:space="preserve"> годов»</w:t>
      </w:r>
      <w:r w:rsidR="000A12A4" w:rsidRPr="00F65EC3">
        <w:rPr>
          <w:sz w:val="26"/>
          <w:szCs w:val="26"/>
        </w:rPr>
        <w:t xml:space="preserve">. </w:t>
      </w:r>
    </w:p>
    <w:p w:rsidR="00937F8C" w:rsidRPr="00F65EC3" w:rsidRDefault="00955B82" w:rsidP="00F65EC3">
      <w:pPr>
        <w:ind w:firstLine="709"/>
        <w:jc w:val="both"/>
        <w:rPr>
          <w:sz w:val="26"/>
          <w:szCs w:val="26"/>
        </w:rPr>
      </w:pPr>
      <w:r w:rsidRPr="00F65EC3">
        <w:rPr>
          <w:sz w:val="26"/>
          <w:szCs w:val="26"/>
        </w:rPr>
        <w:t>4</w:t>
      </w:r>
      <w:r w:rsidR="00562387" w:rsidRPr="00F65EC3">
        <w:rPr>
          <w:sz w:val="26"/>
          <w:szCs w:val="26"/>
        </w:rPr>
        <w:t>.</w:t>
      </w:r>
      <w:r w:rsidR="00937F8C" w:rsidRPr="00F65EC3">
        <w:rPr>
          <w:sz w:val="26"/>
          <w:szCs w:val="26"/>
        </w:rPr>
        <w:t>Постановление администрации Юргинского муниципального округа от 12.11.2025 №1267 «Об утверждении основных направлений долговой политики муниципального образования Юргинский муниципальный округ Кемеровской области – Кузбасса на 2026 год и плановый период 2027 и 2028 годов».</w:t>
      </w:r>
    </w:p>
    <w:p w:rsidR="00C804CF" w:rsidRPr="00F65EC3" w:rsidRDefault="00955B82" w:rsidP="00F65EC3">
      <w:pPr>
        <w:ind w:firstLine="709"/>
        <w:jc w:val="both"/>
        <w:rPr>
          <w:sz w:val="26"/>
          <w:szCs w:val="26"/>
        </w:rPr>
      </w:pPr>
      <w:r w:rsidRPr="00F65EC3">
        <w:rPr>
          <w:sz w:val="26"/>
          <w:szCs w:val="26"/>
        </w:rPr>
        <w:t>5</w:t>
      </w:r>
      <w:r w:rsidR="00471CAF" w:rsidRPr="00F65EC3">
        <w:rPr>
          <w:sz w:val="26"/>
          <w:szCs w:val="26"/>
        </w:rPr>
        <w:t xml:space="preserve">. </w:t>
      </w:r>
      <w:r w:rsidR="00C804CF" w:rsidRPr="00F65EC3">
        <w:rPr>
          <w:sz w:val="26"/>
          <w:szCs w:val="26"/>
        </w:rPr>
        <w:t>Постановление администрации Юргинского муниципального округа от 27.04.2022 № 422 «Об утверждении порядка осуществления бюджетных полномочий главных администраторов доходов бюджета Юргинского муниципального округа, являющихся органами местного самоуправления и (или) находящимися в их ведении казенными учреждениями»</w:t>
      </w:r>
      <w:r w:rsidR="000A12A4" w:rsidRPr="00F65EC3">
        <w:rPr>
          <w:sz w:val="26"/>
          <w:szCs w:val="26"/>
        </w:rPr>
        <w:t xml:space="preserve"> (в ред. </w:t>
      </w:r>
      <w:r w:rsidR="008869A9" w:rsidRPr="00F65EC3">
        <w:rPr>
          <w:sz w:val="26"/>
          <w:szCs w:val="26"/>
        </w:rPr>
        <w:t>п</w:t>
      </w:r>
      <w:r w:rsidR="000A12A4" w:rsidRPr="00F65EC3">
        <w:rPr>
          <w:sz w:val="26"/>
          <w:szCs w:val="26"/>
        </w:rPr>
        <w:t>остановления от 20.06.2023 № 743).</w:t>
      </w:r>
    </w:p>
    <w:p w:rsidR="00C804CF" w:rsidRPr="00F65EC3" w:rsidRDefault="00955B82" w:rsidP="00F65EC3">
      <w:pPr>
        <w:ind w:firstLine="709"/>
        <w:jc w:val="both"/>
        <w:rPr>
          <w:sz w:val="26"/>
          <w:szCs w:val="26"/>
        </w:rPr>
      </w:pPr>
      <w:r w:rsidRPr="00F65EC3">
        <w:rPr>
          <w:sz w:val="26"/>
          <w:szCs w:val="26"/>
        </w:rPr>
        <w:lastRenderedPageBreak/>
        <w:t>6</w:t>
      </w:r>
      <w:r w:rsidR="00471CAF" w:rsidRPr="00F65EC3">
        <w:rPr>
          <w:sz w:val="26"/>
          <w:szCs w:val="26"/>
        </w:rPr>
        <w:t xml:space="preserve">. </w:t>
      </w:r>
      <w:r w:rsidR="00C804CF" w:rsidRPr="00F65EC3">
        <w:rPr>
          <w:sz w:val="26"/>
          <w:szCs w:val="26"/>
        </w:rPr>
        <w:t>Постановление администрации Юргинского муниципального округа от 21.06.2022 № 630 «Об утверждении порядка осуществления бюджетных полномочий главных администраторов (администраторов) источников финансирования дефицита бюджета Юргинского муниципального округа».</w:t>
      </w:r>
    </w:p>
    <w:p w:rsidR="00C804CF" w:rsidRPr="00F65EC3" w:rsidRDefault="00955B82" w:rsidP="00F65EC3">
      <w:pPr>
        <w:ind w:firstLine="709"/>
        <w:jc w:val="both"/>
        <w:rPr>
          <w:sz w:val="26"/>
          <w:szCs w:val="26"/>
        </w:rPr>
      </w:pPr>
      <w:r w:rsidRPr="00F65EC3">
        <w:rPr>
          <w:sz w:val="26"/>
          <w:szCs w:val="26"/>
        </w:rPr>
        <w:t>7</w:t>
      </w:r>
      <w:r w:rsidR="00471CAF" w:rsidRPr="00F65EC3">
        <w:rPr>
          <w:sz w:val="26"/>
          <w:szCs w:val="26"/>
        </w:rPr>
        <w:t xml:space="preserve">. </w:t>
      </w:r>
      <w:r w:rsidR="00C804CF" w:rsidRPr="00F65EC3">
        <w:rPr>
          <w:sz w:val="26"/>
          <w:szCs w:val="26"/>
        </w:rPr>
        <w:t>Постановление администрации Юргинского муниципального округа от 24.06.2022 № 641 «Об утверждении Порядка формирования и ведения реестра источников доходов бюджета Юргинского муниципального округа».</w:t>
      </w:r>
    </w:p>
    <w:p w:rsidR="009852AC" w:rsidRPr="00F65EC3" w:rsidRDefault="009852AC" w:rsidP="00F65EC3">
      <w:pPr>
        <w:ind w:firstLine="709"/>
        <w:jc w:val="both"/>
        <w:rPr>
          <w:sz w:val="26"/>
          <w:szCs w:val="26"/>
        </w:rPr>
      </w:pPr>
      <w:r w:rsidRPr="00F65EC3">
        <w:rPr>
          <w:sz w:val="26"/>
          <w:szCs w:val="26"/>
        </w:rPr>
        <w:t xml:space="preserve">  7.1. Постановление администрации Юргинского муниципального округа от 27.10. 2025 №1227 «Об утверждении основных направлений бюджетной и налоговой политики Юргинского муниципального округа на 2026 год и на плановый период 2027 и 2028 годов».</w:t>
      </w:r>
    </w:p>
    <w:p w:rsidR="00C804CF" w:rsidRPr="00F65EC3" w:rsidRDefault="00955B82" w:rsidP="00F65EC3">
      <w:pPr>
        <w:ind w:firstLine="709"/>
        <w:jc w:val="both"/>
        <w:rPr>
          <w:sz w:val="26"/>
          <w:szCs w:val="26"/>
        </w:rPr>
      </w:pPr>
      <w:r w:rsidRPr="00F65EC3">
        <w:rPr>
          <w:sz w:val="26"/>
          <w:szCs w:val="26"/>
        </w:rPr>
        <w:t>8</w:t>
      </w:r>
      <w:r w:rsidR="00471CAF" w:rsidRPr="00F65EC3">
        <w:rPr>
          <w:sz w:val="26"/>
          <w:szCs w:val="26"/>
        </w:rPr>
        <w:t xml:space="preserve">. </w:t>
      </w:r>
      <w:r w:rsidR="00C804CF" w:rsidRPr="00F65EC3">
        <w:rPr>
          <w:sz w:val="26"/>
          <w:szCs w:val="26"/>
        </w:rPr>
        <w:t>Постановление администрации Юргинс</w:t>
      </w:r>
      <w:r w:rsidR="00BE1DAB" w:rsidRPr="00F65EC3">
        <w:rPr>
          <w:sz w:val="26"/>
          <w:szCs w:val="26"/>
        </w:rPr>
        <w:t>кого муниципального округа от 01.11.2023</w:t>
      </w:r>
      <w:r w:rsidR="00C804CF" w:rsidRPr="00F65EC3">
        <w:rPr>
          <w:sz w:val="26"/>
          <w:szCs w:val="26"/>
        </w:rPr>
        <w:t xml:space="preserve"> № </w:t>
      </w:r>
      <w:r w:rsidR="00BE1DAB" w:rsidRPr="00F65EC3">
        <w:rPr>
          <w:sz w:val="26"/>
          <w:szCs w:val="26"/>
        </w:rPr>
        <w:t>1383</w:t>
      </w:r>
      <w:r w:rsidR="00C804CF" w:rsidRPr="00F65EC3">
        <w:rPr>
          <w:sz w:val="26"/>
          <w:szCs w:val="26"/>
        </w:rPr>
        <w:t xml:space="preserve"> «Об утверждении основных направлений бюджетной и налоговой политики Юргинско</w:t>
      </w:r>
      <w:r w:rsidR="00BE1DAB" w:rsidRPr="00F65EC3">
        <w:rPr>
          <w:sz w:val="26"/>
          <w:szCs w:val="26"/>
        </w:rPr>
        <w:t>го муниципального округа на 2024</w:t>
      </w:r>
      <w:r w:rsidR="00C804CF" w:rsidRPr="00F65EC3">
        <w:rPr>
          <w:sz w:val="26"/>
          <w:szCs w:val="26"/>
        </w:rPr>
        <w:t xml:space="preserve"> год и плановый п</w:t>
      </w:r>
      <w:r w:rsidR="00BE1DAB" w:rsidRPr="00F65EC3">
        <w:rPr>
          <w:sz w:val="26"/>
          <w:szCs w:val="26"/>
        </w:rPr>
        <w:t>ериод 2025 и 2026</w:t>
      </w:r>
      <w:r w:rsidR="00C804CF" w:rsidRPr="00F65EC3">
        <w:rPr>
          <w:sz w:val="26"/>
          <w:szCs w:val="26"/>
        </w:rPr>
        <w:t xml:space="preserve"> годов»</w:t>
      </w:r>
      <w:r w:rsidR="009852AC" w:rsidRPr="00F65EC3">
        <w:rPr>
          <w:sz w:val="26"/>
          <w:szCs w:val="26"/>
        </w:rPr>
        <w:t xml:space="preserve"> ( в редакции от 20.05.2025 №576).</w:t>
      </w:r>
    </w:p>
    <w:p w:rsidR="009852AC" w:rsidRPr="00F65EC3" w:rsidRDefault="009852AC" w:rsidP="00F65EC3">
      <w:pPr>
        <w:ind w:firstLine="709"/>
        <w:jc w:val="both"/>
        <w:rPr>
          <w:sz w:val="26"/>
          <w:szCs w:val="26"/>
        </w:rPr>
      </w:pPr>
      <w:r w:rsidRPr="00F65EC3">
        <w:rPr>
          <w:sz w:val="26"/>
          <w:szCs w:val="26"/>
        </w:rPr>
        <w:t>8.1. Постановление администрации Юргинского муниципального округа от 26.11.2025 №1326 «Об утверждении Перечня налоговых расходов Юргинского муниципального округа на 2026 год и на плановый период 2027 и 2028 годов» (в ред. постановления от 19.03.2026 №266).</w:t>
      </w:r>
    </w:p>
    <w:p w:rsidR="009852AC" w:rsidRPr="00F65EC3" w:rsidRDefault="009852AC" w:rsidP="00F65EC3">
      <w:pPr>
        <w:ind w:firstLine="709"/>
        <w:jc w:val="both"/>
        <w:rPr>
          <w:sz w:val="26"/>
          <w:szCs w:val="26"/>
        </w:rPr>
      </w:pPr>
      <w:r w:rsidRPr="00F65EC3">
        <w:rPr>
          <w:sz w:val="26"/>
          <w:szCs w:val="26"/>
        </w:rPr>
        <w:t>9. Постановление администрации Юргинского муниципального округа от 06.12.2024 № 1800 «Об утверждении перечня главных администраторов доходов местного бюджета» (в ред. постановления от 24.12.2025 №1504).</w:t>
      </w:r>
    </w:p>
    <w:p w:rsidR="009852AC" w:rsidRPr="00F65EC3" w:rsidRDefault="009852AC" w:rsidP="00F65EC3">
      <w:pPr>
        <w:ind w:firstLine="709"/>
        <w:jc w:val="both"/>
        <w:rPr>
          <w:sz w:val="26"/>
          <w:szCs w:val="26"/>
        </w:rPr>
      </w:pPr>
      <w:r w:rsidRPr="00F65EC3">
        <w:rPr>
          <w:sz w:val="26"/>
          <w:szCs w:val="26"/>
        </w:rPr>
        <w:t>9.1. Постановление администрации Юргинского муниципального округа от 03.12.2025 №1359 «Об утверждении перечня главных администраторов доходов местного бюджета» (в ред. постановления от 19.12.2025 №1436).</w:t>
      </w:r>
    </w:p>
    <w:p w:rsidR="009852AC" w:rsidRPr="00F65EC3" w:rsidRDefault="009852AC" w:rsidP="00F65EC3">
      <w:pPr>
        <w:ind w:firstLine="709"/>
        <w:jc w:val="both"/>
        <w:rPr>
          <w:sz w:val="26"/>
          <w:szCs w:val="26"/>
        </w:rPr>
      </w:pPr>
      <w:r w:rsidRPr="00F65EC3">
        <w:rPr>
          <w:sz w:val="26"/>
          <w:szCs w:val="26"/>
        </w:rPr>
        <w:t>10. Постановление администрации Юргинского муниципального округа от 16.12.2024 №1897 «Об утверждении перечня главных администраторов источников финансирования дефицита местного бюджета».</w:t>
      </w:r>
    </w:p>
    <w:p w:rsidR="009852AC" w:rsidRPr="00F65EC3" w:rsidRDefault="009852AC" w:rsidP="00F65EC3">
      <w:pPr>
        <w:ind w:firstLine="709"/>
        <w:jc w:val="both"/>
        <w:rPr>
          <w:sz w:val="26"/>
          <w:szCs w:val="26"/>
        </w:rPr>
      </w:pPr>
      <w:r w:rsidRPr="00F65EC3">
        <w:rPr>
          <w:sz w:val="26"/>
          <w:szCs w:val="26"/>
        </w:rPr>
        <w:t>10.1. Постановление администрации Юргинского муниципального округа от 03.12.2025 №1360 «Об утверждении перечня главных администраторов источников финансирования дефицита местного бюджета».</w:t>
      </w:r>
    </w:p>
    <w:p w:rsidR="009852AC" w:rsidRPr="00F65EC3" w:rsidRDefault="009852AC" w:rsidP="00F65EC3">
      <w:pPr>
        <w:ind w:firstLine="709"/>
        <w:jc w:val="both"/>
        <w:rPr>
          <w:sz w:val="26"/>
          <w:szCs w:val="26"/>
        </w:rPr>
      </w:pPr>
      <w:r w:rsidRPr="00F65EC3">
        <w:rPr>
          <w:sz w:val="26"/>
          <w:szCs w:val="26"/>
        </w:rPr>
        <w:t>11. Постановление администрации Юргинского муниципального округа от 06.03.2026 №221 «Об утверждении Плана мероприятий («дорожная карта») по взысканию дебиторской задолженности по платежам в бюджет Юргинского муниципального округа, пеням и штрафам по ним».</w:t>
      </w:r>
    </w:p>
    <w:p w:rsidR="00C804CF" w:rsidRPr="00F65EC3" w:rsidRDefault="00C804CF" w:rsidP="00F65EC3">
      <w:pPr>
        <w:ind w:firstLine="709"/>
        <w:jc w:val="both"/>
        <w:rPr>
          <w:sz w:val="26"/>
          <w:szCs w:val="26"/>
        </w:rPr>
      </w:pPr>
    </w:p>
    <w:p w:rsidR="00FD1C92" w:rsidRPr="00F65EC3" w:rsidRDefault="00FD1C92" w:rsidP="00F65EC3">
      <w:pPr>
        <w:widowControl w:val="0"/>
        <w:tabs>
          <w:tab w:val="left" w:pos="709"/>
        </w:tabs>
        <w:autoSpaceDE w:val="0"/>
        <w:autoSpaceDN w:val="0"/>
        <w:adjustRightInd w:val="0"/>
        <w:ind w:firstLine="709"/>
        <w:jc w:val="both"/>
        <w:rPr>
          <w:b/>
          <w:sz w:val="26"/>
          <w:szCs w:val="26"/>
        </w:rPr>
      </w:pPr>
      <w:r w:rsidRPr="00F65EC3">
        <w:rPr>
          <w:b/>
          <w:sz w:val="26"/>
          <w:szCs w:val="26"/>
        </w:rPr>
        <w:t>Обеспечение роста налоговых и неналоговых доходов местного бюджета</w:t>
      </w:r>
    </w:p>
    <w:p w:rsidR="00A576A0" w:rsidRPr="00F65EC3" w:rsidRDefault="00A576A0" w:rsidP="00F65EC3">
      <w:pPr>
        <w:pStyle w:val="ConsPlusNormal0"/>
        <w:tabs>
          <w:tab w:val="left" w:pos="709"/>
        </w:tabs>
        <w:ind w:firstLine="709"/>
        <w:jc w:val="both"/>
        <w:rPr>
          <w:rFonts w:ascii="Times New Roman" w:hAnsi="Times New Roman" w:cs="Times New Roman"/>
          <w:sz w:val="26"/>
          <w:szCs w:val="26"/>
        </w:rPr>
      </w:pPr>
      <w:r w:rsidRPr="00F65EC3">
        <w:rPr>
          <w:rFonts w:ascii="Times New Roman" w:hAnsi="Times New Roman" w:cs="Times New Roman"/>
          <w:sz w:val="26"/>
          <w:szCs w:val="26"/>
        </w:rPr>
        <w:t>Формирование доходов бюджет</w:t>
      </w:r>
      <w:r w:rsidR="00CE1840" w:rsidRPr="00F65EC3">
        <w:rPr>
          <w:rFonts w:ascii="Times New Roman" w:hAnsi="Times New Roman" w:cs="Times New Roman"/>
          <w:sz w:val="26"/>
          <w:szCs w:val="26"/>
        </w:rPr>
        <w:t>а</w:t>
      </w:r>
      <w:r w:rsidRPr="00F65EC3">
        <w:rPr>
          <w:rFonts w:ascii="Times New Roman" w:hAnsi="Times New Roman" w:cs="Times New Roman"/>
          <w:sz w:val="26"/>
          <w:szCs w:val="26"/>
        </w:rPr>
        <w:t xml:space="preserve"> Юргинского </w:t>
      </w:r>
      <w:r w:rsidR="00B95D96" w:rsidRPr="00F65EC3">
        <w:rPr>
          <w:rFonts w:ascii="Times New Roman" w:hAnsi="Times New Roman" w:cs="Times New Roman"/>
          <w:sz w:val="26"/>
          <w:szCs w:val="26"/>
        </w:rPr>
        <w:t>муниципального округа</w:t>
      </w:r>
      <w:r w:rsidRPr="00F65EC3">
        <w:rPr>
          <w:rFonts w:ascii="Times New Roman" w:hAnsi="Times New Roman" w:cs="Times New Roman"/>
          <w:sz w:val="26"/>
          <w:szCs w:val="26"/>
        </w:rPr>
        <w:t xml:space="preserve"> на </w:t>
      </w:r>
      <w:r w:rsidR="003256AE" w:rsidRPr="00F65EC3">
        <w:rPr>
          <w:rFonts w:ascii="Times New Roman" w:hAnsi="Times New Roman" w:cs="Times New Roman"/>
          <w:sz w:val="26"/>
          <w:szCs w:val="26"/>
        </w:rPr>
        <w:t xml:space="preserve">среднесрочный </w:t>
      </w:r>
      <w:r w:rsidRPr="00F65EC3">
        <w:rPr>
          <w:rFonts w:ascii="Times New Roman" w:hAnsi="Times New Roman" w:cs="Times New Roman"/>
          <w:sz w:val="26"/>
          <w:szCs w:val="26"/>
        </w:rPr>
        <w:t>период осуществл</w:t>
      </w:r>
      <w:r w:rsidR="003256AE" w:rsidRPr="00F65EC3">
        <w:rPr>
          <w:rFonts w:ascii="Times New Roman" w:hAnsi="Times New Roman" w:cs="Times New Roman"/>
          <w:sz w:val="26"/>
          <w:szCs w:val="26"/>
        </w:rPr>
        <w:t>яется</w:t>
      </w:r>
      <w:r w:rsidRPr="00F65EC3">
        <w:rPr>
          <w:rFonts w:ascii="Times New Roman" w:hAnsi="Times New Roman" w:cs="Times New Roman"/>
          <w:sz w:val="26"/>
          <w:szCs w:val="26"/>
        </w:rPr>
        <w:t xml:space="preserve"> с учетом следующих </w:t>
      </w:r>
      <w:r w:rsidR="00635656" w:rsidRPr="00F65EC3">
        <w:rPr>
          <w:rFonts w:ascii="Times New Roman" w:hAnsi="Times New Roman" w:cs="Times New Roman"/>
          <w:sz w:val="26"/>
          <w:szCs w:val="26"/>
        </w:rPr>
        <w:t>подходов</w:t>
      </w:r>
      <w:r w:rsidRPr="00F65EC3">
        <w:rPr>
          <w:rFonts w:ascii="Times New Roman" w:hAnsi="Times New Roman" w:cs="Times New Roman"/>
          <w:sz w:val="26"/>
          <w:szCs w:val="26"/>
        </w:rPr>
        <w:t>:</w:t>
      </w:r>
    </w:p>
    <w:p w:rsidR="00447C48" w:rsidRPr="00F65EC3" w:rsidRDefault="00447C48" w:rsidP="00F65EC3">
      <w:pPr>
        <w:ind w:firstLine="709"/>
        <w:jc w:val="both"/>
        <w:rPr>
          <w:sz w:val="26"/>
          <w:szCs w:val="26"/>
        </w:rPr>
      </w:pPr>
      <w:r w:rsidRPr="00F65EC3">
        <w:rPr>
          <w:sz w:val="26"/>
          <w:szCs w:val="26"/>
        </w:rPr>
        <w:t xml:space="preserve">- разработаны показатели доходов бюджета округа на очередной финансовый год и плановый период, учитывающие все возможные доходные источники, а также влияние на них изменений законодательства и новых экономических и политических условий; </w:t>
      </w:r>
    </w:p>
    <w:p w:rsidR="00447C48" w:rsidRPr="00F65EC3" w:rsidRDefault="00447C48" w:rsidP="00F65EC3">
      <w:pPr>
        <w:ind w:firstLine="709"/>
        <w:jc w:val="both"/>
        <w:rPr>
          <w:sz w:val="26"/>
          <w:szCs w:val="26"/>
        </w:rPr>
      </w:pPr>
      <w:r w:rsidRPr="00F65EC3">
        <w:rPr>
          <w:sz w:val="26"/>
          <w:szCs w:val="26"/>
        </w:rPr>
        <w:t xml:space="preserve">- осуществлялась координация работы главных администраторов и администраторов доходов бюджета округа в части совершенствования процедур администрирования с целью обеспечения полноты и своевременности поступления доходов в бюджет округа; </w:t>
      </w:r>
    </w:p>
    <w:p w:rsidR="00447C48" w:rsidRPr="00F65EC3" w:rsidRDefault="00447C48" w:rsidP="00F65EC3">
      <w:pPr>
        <w:ind w:firstLine="709"/>
        <w:jc w:val="both"/>
        <w:rPr>
          <w:sz w:val="26"/>
          <w:szCs w:val="26"/>
        </w:rPr>
      </w:pPr>
      <w:r w:rsidRPr="00F65EC3">
        <w:rPr>
          <w:sz w:val="26"/>
          <w:szCs w:val="26"/>
        </w:rPr>
        <w:lastRenderedPageBreak/>
        <w:t xml:space="preserve">-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 </w:t>
      </w:r>
    </w:p>
    <w:p w:rsidR="00447C48" w:rsidRPr="00F65EC3" w:rsidRDefault="00447C48" w:rsidP="00F65EC3">
      <w:pPr>
        <w:ind w:firstLine="709"/>
        <w:jc w:val="both"/>
        <w:rPr>
          <w:sz w:val="26"/>
          <w:szCs w:val="26"/>
        </w:rPr>
      </w:pPr>
      <w:r w:rsidRPr="00F65EC3">
        <w:rPr>
          <w:sz w:val="26"/>
          <w:szCs w:val="26"/>
        </w:rPr>
        <w:t>- реализованы мероприятия по мобилизации доходов бюджета округа.</w:t>
      </w:r>
    </w:p>
    <w:p w:rsidR="00447C48" w:rsidRPr="00F65EC3" w:rsidRDefault="004B06F5" w:rsidP="00F65EC3">
      <w:pPr>
        <w:ind w:firstLine="709"/>
        <w:jc w:val="both"/>
        <w:rPr>
          <w:sz w:val="26"/>
          <w:szCs w:val="26"/>
        </w:rPr>
      </w:pPr>
      <w:r w:rsidRPr="00F65EC3">
        <w:rPr>
          <w:sz w:val="26"/>
          <w:szCs w:val="26"/>
        </w:rPr>
        <w:t>Р</w:t>
      </w:r>
      <w:r w:rsidR="00447C48" w:rsidRPr="00F65EC3">
        <w:rPr>
          <w:sz w:val="26"/>
          <w:szCs w:val="26"/>
        </w:rPr>
        <w:t>абота в данных направлениях способствовала</w:t>
      </w:r>
      <w:r w:rsidRPr="00F65EC3">
        <w:rPr>
          <w:sz w:val="26"/>
          <w:szCs w:val="26"/>
        </w:rPr>
        <w:t xml:space="preserve"> увеличению наполняемости доходной части бюджета округа,</w:t>
      </w:r>
      <w:r w:rsidR="000B3A9F" w:rsidRPr="00F65EC3">
        <w:rPr>
          <w:sz w:val="26"/>
          <w:szCs w:val="26"/>
        </w:rPr>
        <w:t xml:space="preserve"> за счет выявления резервов налоговых и неналоговых доходов.</w:t>
      </w:r>
    </w:p>
    <w:p w:rsidR="00904439" w:rsidRPr="00F65EC3" w:rsidRDefault="008B17B1" w:rsidP="00F65EC3">
      <w:pPr>
        <w:ind w:firstLine="709"/>
        <w:jc w:val="both"/>
        <w:rPr>
          <w:sz w:val="26"/>
          <w:szCs w:val="26"/>
        </w:rPr>
      </w:pPr>
      <w:r w:rsidRPr="00F65EC3">
        <w:rPr>
          <w:sz w:val="26"/>
          <w:szCs w:val="26"/>
        </w:rPr>
        <w:t xml:space="preserve">На территории Юргинского муниципального округа ежегодно проводится оценка эффективности налоговых </w:t>
      </w:r>
      <w:r w:rsidR="00F46954" w:rsidRPr="00F65EC3">
        <w:rPr>
          <w:sz w:val="26"/>
          <w:szCs w:val="26"/>
        </w:rPr>
        <w:t>расходов (</w:t>
      </w:r>
      <w:r w:rsidRPr="00F65EC3">
        <w:rPr>
          <w:sz w:val="26"/>
          <w:szCs w:val="26"/>
        </w:rPr>
        <w:t>льгот</w:t>
      </w:r>
      <w:r w:rsidR="00F46954" w:rsidRPr="00F65EC3">
        <w:rPr>
          <w:sz w:val="26"/>
          <w:szCs w:val="26"/>
        </w:rPr>
        <w:t>)</w:t>
      </w:r>
      <w:r w:rsidRPr="00F65EC3">
        <w:rPr>
          <w:sz w:val="26"/>
          <w:szCs w:val="26"/>
        </w:rPr>
        <w:t xml:space="preserve"> в соответствии с Положением о формировании перечня налоговых расходов Юргинского муниципального округа и оценки налоговых расходов</w:t>
      </w:r>
      <w:r w:rsidR="005A6097" w:rsidRPr="00F65EC3">
        <w:rPr>
          <w:sz w:val="26"/>
          <w:szCs w:val="26"/>
        </w:rPr>
        <w:t xml:space="preserve"> Юргинского муниципального округа</w:t>
      </w:r>
      <w:r w:rsidRPr="00F65EC3">
        <w:rPr>
          <w:sz w:val="26"/>
          <w:szCs w:val="26"/>
        </w:rPr>
        <w:t xml:space="preserve">, утвержденным постановлением администрации Юргинского муниципального округа от 09.07.2020 </w:t>
      </w:r>
      <w:r w:rsidR="00262505" w:rsidRPr="00F65EC3">
        <w:rPr>
          <w:sz w:val="26"/>
          <w:szCs w:val="26"/>
        </w:rPr>
        <w:t xml:space="preserve">                      </w:t>
      </w:r>
      <w:r w:rsidRPr="00F65EC3">
        <w:rPr>
          <w:sz w:val="26"/>
          <w:szCs w:val="26"/>
        </w:rPr>
        <w:t>№ 19-МНА</w:t>
      </w:r>
      <w:r w:rsidR="00447C48" w:rsidRPr="00F65EC3">
        <w:rPr>
          <w:sz w:val="26"/>
          <w:szCs w:val="26"/>
        </w:rPr>
        <w:t xml:space="preserve"> (в ред</w:t>
      </w:r>
      <w:r w:rsidR="00431817" w:rsidRPr="00F65EC3">
        <w:rPr>
          <w:sz w:val="26"/>
          <w:szCs w:val="26"/>
        </w:rPr>
        <w:t>.</w:t>
      </w:r>
      <w:r w:rsidR="00447C48" w:rsidRPr="00F65EC3">
        <w:rPr>
          <w:sz w:val="26"/>
          <w:szCs w:val="26"/>
        </w:rPr>
        <w:t xml:space="preserve"> от</w:t>
      </w:r>
      <w:r w:rsidR="007F3941" w:rsidRPr="00F65EC3">
        <w:rPr>
          <w:sz w:val="26"/>
          <w:szCs w:val="26"/>
        </w:rPr>
        <w:t xml:space="preserve"> 22.12.2023 № 111-МНА</w:t>
      </w:r>
      <w:r w:rsidR="007465C1" w:rsidRPr="00F65EC3">
        <w:rPr>
          <w:sz w:val="26"/>
          <w:szCs w:val="26"/>
        </w:rPr>
        <w:t>, от 08.07.2025 года № 73-МНА).</w:t>
      </w:r>
    </w:p>
    <w:p w:rsidR="008B17B1" w:rsidRPr="00F65EC3" w:rsidRDefault="00447C48" w:rsidP="00F65EC3">
      <w:pPr>
        <w:ind w:firstLine="709"/>
        <w:jc w:val="both"/>
        <w:rPr>
          <w:sz w:val="26"/>
          <w:szCs w:val="26"/>
        </w:rPr>
      </w:pPr>
      <w:r w:rsidRPr="00F65EC3">
        <w:rPr>
          <w:sz w:val="26"/>
          <w:szCs w:val="26"/>
        </w:rPr>
        <w:t>По итогам оценки за 202</w:t>
      </w:r>
      <w:r w:rsidR="005D7122" w:rsidRPr="00F65EC3">
        <w:rPr>
          <w:sz w:val="26"/>
          <w:szCs w:val="26"/>
        </w:rPr>
        <w:t>3</w:t>
      </w:r>
      <w:r w:rsidR="008B17B1" w:rsidRPr="00F65EC3">
        <w:rPr>
          <w:sz w:val="26"/>
          <w:szCs w:val="26"/>
        </w:rPr>
        <w:t xml:space="preserve"> год сохранены налоговые льготы по земельному налогу физическим и юридическим </w:t>
      </w:r>
      <w:r w:rsidR="0026188E" w:rsidRPr="00F65EC3">
        <w:rPr>
          <w:sz w:val="26"/>
          <w:szCs w:val="26"/>
        </w:rPr>
        <w:t xml:space="preserve">лицам в отношении муниципальных </w:t>
      </w:r>
      <w:r w:rsidR="008B17B1" w:rsidRPr="00F65EC3">
        <w:rPr>
          <w:sz w:val="26"/>
          <w:szCs w:val="26"/>
        </w:rPr>
        <w:t>учреждений округа, органов местного самоуправления, земельных участков, используемых под садоводство и огородничество, налоговые льготы по земельному налогу ветеранам и инвали</w:t>
      </w:r>
      <w:r w:rsidR="0026188E" w:rsidRPr="00F65EC3">
        <w:rPr>
          <w:sz w:val="26"/>
          <w:szCs w:val="26"/>
        </w:rPr>
        <w:t>дам Великой Отечественной войны, а также в отношении земельных участков, находящихся в собственности российских организаций, которые осуществляют деятельность в области информационных технологий.</w:t>
      </w:r>
    </w:p>
    <w:p w:rsidR="008B17B1" w:rsidRPr="00F65EC3" w:rsidRDefault="008B17B1" w:rsidP="00F65EC3">
      <w:pPr>
        <w:ind w:firstLine="709"/>
        <w:jc w:val="both"/>
        <w:rPr>
          <w:sz w:val="26"/>
          <w:szCs w:val="26"/>
        </w:rPr>
      </w:pPr>
      <w:r w:rsidRPr="00F65EC3">
        <w:rPr>
          <w:sz w:val="26"/>
          <w:szCs w:val="26"/>
        </w:rPr>
        <w:t>В Решениях Совета народных депутатов Юргинского муниципального округа об установлении земельного налога и налога на имущество на территории округа сохранена существующая система льгот, предусмотренных Федеральным законодательством и органами местного самоуправления для определённой категории налогоплательщиков, которая является социальной поддержкой и той мерой, которая способна не допустить резкого увеличения нагрузки на семейный бюджет. В отношении муниципальных социальных учреждений округа, органов местного самоуправления применяется льгота в виде полного их освобождения их от уплаты земельного налога.</w:t>
      </w:r>
    </w:p>
    <w:p w:rsidR="000F5848" w:rsidRPr="00F65EC3" w:rsidRDefault="000F5848" w:rsidP="00F65EC3">
      <w:pPr>
        <w:pStyle w:val="ae"/>
        <w:ind w:firstLine="709"/>
        <w:jc w:val="both"/>
        <w:rPr>
          <w:sz w:val="26"/>
          <w:szCs w:val="26"/>
        </w:rPr>
      </w:pPr>
      <w:r w:rsidRPr="00F65EC3">
        <w:rPr>
          <w:sz w:val="26"/>
          <w:szCs w:val="26"/>
        </w:rPr>
        <w:t xml:space="preserve">В </w:t>
      </w:r>
      <w:r w:rsidR="00547140" w:rsidRPr="00F65EC3">
        <w:rPr>
          <w:sz w:val="26"/>
          <w:szCs w:val="26"/>
        </w:rPr>
        <w:t xml:space="preserve">2024 - </w:t>
      </w:r>
      <w:r w:rsidRPr="00F65EC3">
        <w:rPr>
          <w:sz w:val="26"/>
          <w:szCs w:val="26"/>
        </w:rPr>
        <w:t>202</w:t>
      </w:r>
      <w:r w:rsidR="00547140" w:rsidRPr="00F65EC3">
        <w:rPr>
          <w:sz w:val="26"/>
          <w:szCs w:val="26"/>
        </w:rPr>
        <w:t>5</w:t>
      </w:r>
      <w:r w:rsidRPr="00F65EC3">
        <w:rPr>
          <w:sz w:val="26"/>
          <w:szCs w:val="26"/>
        </w:rPr>
        <w:t xml:space="preserve"> год</w:t>
      </w:r>
      <w:r w:rsidR="00547140" w:rsidRPr="00F65EC3">
        <w:rPr>
          <w:sz w:val="26"/>
          <w:szCs w:val="26"/>
        </w:rPr>
        <w:t>ах</w:t>
      </w:r>
      <w:r w:rsidRPr="00F65EC3">
        <w:rPr>
          <w:sz w:val="26"/>
          <w:szCs w:val="26"/>
        </w:rPr>
        <w:t xml:space="preserve"> </w:t>
      </w:r>
      <w:r w:rsidR="007D2B47" w:rsidRPr="00F65EC3">
        <w:rPr>
          <w:sz w:val="26"/>
          <w:szCs w:val="26"/>
        </w:rPr>
        <w:t xml:space="preserve">администрацией Юргинского муниципального окрука </w:t>
      </w:r>
      <w:r w:rsidRPr="00F65EC3">
        <w:rPr>
          <w:sz w:val="26"/>
          <w:szCs w:val="26"/>
        </w:rPr>
        <w:t>принимались решения по совершенствованию законодательства в сфере налогообложения</w:t>
      </w:r>
      <w:r w:rsidR="00CE3863" w:rsidRPr="00F65EC3">
        <w:rPr>
          <w:sz w:val="26"/>
          <w:szCs w:val="26"/>
        </w:rPr>
        <w:t xml:space="preserve"> по местным налогам</w:t>
      </w:r>
      <w:r w:rsidRPr="00F65EC3">
        <w:rPr>
          <w:sz w:val="26"/>
          <w:szCs w:val="26"/>
        </w:rPr>
        <w:t>:</w:t>
      </w:r>
    </w:p>
    <w:p w:rsidR="00DB4436" w:rsidRPr="00F65EC3" w:rsidRDefault="007D2B47" w:rsidP="00F65EC3">
      <w:pPr>
        <w:ind w:firstLine="709"/>
        <w:jc w:val="both"/>
        <w:rPr>
          <w:sz w:val="26"/>
          <w:szCs w:val="26"/>
        </w:rPr>
      </w:pPr>
      <w:r w:rsidRPr="00F65EC3">
        <w:rPr>
          <w:sz w:val="26"/>
          <w:szCs w:val="26"/>
        </w:rPr>
        <w:t>Федеральн</w:t>
      </w:r>
      <w:r w:rsidR="007A0632" w:rsidRPr="00F65EC3">
        <w:rPr>
          <w:sz w:val="26"/>
          <w:szCs w:val="26"/>
        </w:rPr>
        <w:t>ым</w:t>
      </w:r>
      <w:r w:rsidRPr="00F65EC3">
        <w:rPr>
          <w:sz w:val="26"/>
          <w:szCs w:val="26"/>
        </w:rPr>
        <w:t xml:space="preserve"> закон</w:t>
      </w:r>
      <w:r w:rsidR="007A0632" w:rsidRPr="00F65EC3">
        <w:rPr>
          <w:sz w:val="26"/>
          <w:szCs w:val="26"/>
        </w:rPr>
        <w:t>ом</w:t>
      </w:r>
      <w:r w:rsidRPr="00F65EC3">
        <w:rPr>
          <w:sz w:val="26"/>
          <w:szCs w:val="26"/>
        </w:rPr>
        <w:t xml:space="preserve"> от 12</w:t>
      </w:r>
      <w:r w:rsidR="008869A9" w:rsidRPr="00F65EC3">
        <w:rPr>
          <w:sz w:val="26"/>
          <w:szCs w:val="26"/>
        </w:rPr>
        <w:t>.07.</w:t>
      </w:r>
      <w:r w:rsidRPr="00F65EC3">
        <w:rPr>
          <w:sz w:val="26"/>
          <w:szCs w:val="26"/>
        </w:rPr>
        <w:t xml:space="preserve">2024 №176-ФЗ «О внесении изменений в части первую и вторую Налогового кодекса </w:t>
      </w:r>
      <w:r w:rsidR="00955B82" w:rsidRPr="00F65EC3">
        <w:rPr>
          <w:sz w:val="26"/>
          <w:szCs w:val="26"/>
        </w:rPr>
        <w:t>Российской Федерации</w:t>
      </w:r>
      <w:r w:rsidRPr="00F65EC3">
        <w:rPr>
          <w:sz w:val="26"/>
          <w:szCs w:val="26"/>
        </w:rPr>
        <w:t xml:space="preserve">, отдельные законодательные акты Российской Федерации и признании утратившими силу отдельных положений законодательных актов </w:t>
      </w:r>
      <w:r w:rsidR="00955B82" w:rsidRPr="00F65EC3">
        <w:rPr>
          <w:sz w:val="26"/>
          <w:szCs w:val="26"/>
        </w:rPr>
        <w:t>Российской Федерации</w:t>
      </w:r>
      <w:r w:rsidRPr="00F65EC3">
        <w:rPr>
          <w:sz w:val="26"/>
          <w:szCs w:val="26"/>
        </w:rPr>
        <w:t xml:space="preserve">» в статью 406 </w:t>
      </w:r>
      <w:r w:rsidR="00955B82" w:rsidRPr="00F65EC3">
        <w:rPr>
          <w:sz w:val="26"/>
          <w:szCs w:val="26"/>
        </w:rPr>
        <w:t xml:space="preserve">Налогового кодекса Российской Федерации </w:t>
      </w:r>
      <w:r w:rsidR="00E04AED" w:rsidRPr="00F65EC3">
        <w:rPr>
          <w:sz w:val="26"/>
          <w:szCs w:val="26"/>
        </w:rPr>
        <w:t xml:space="preserve">внесены изменеия и дополения </w:t>
      </w:r>
      <w:r w:rsidR="009D5CD4" w:rsidRPr="00F65EC3">
        <w:rPr>
          <w:sz w:val="26"/>
          <w:szCs w:val="26"/>
        </w:rPr>
        <w:t>в части</w:t>
      </w:r>
      <w:r w:rsidRPr="00F65EC3">
        <w:rPr>
          <w:sz w:val="26"/>
          <w:szCs w:val="26"/>
        </w:rPr>
        <w:t xml:space="preserve"> увеличени</w:t>
      </w:r>
      <w:r w:rsidR="009D5CD4" w:rsidRPr="00F65EC3">
        <w:rPr>
          <w:sz w:val="26"/>
          <w:szCs w:val="26"/>
        </w:rPr>
        <w:t>я</w:t>
      </w:r>
      <w:r w:rsidRPr="00F65EC3">
        <w:rPr>
          <w:sz w:val="26"/>
          <w:szCs w:val="26"/>
        </w:rPr>
        <w:t xml:space="preserve"> ставки налога на имущество физических лиц для категории объектов налогообложения с кадастровой стоимостью свыше 300 млн.рублей с 2 до 2,5%.</w:t>
      </w:r>
      <w:r w:rsidR="00DB4436" w:rsidRPr="00F65EC3">
        <w:rPr>
          <w:sz w:val="26"/>
          <w:szCs w:val="26"/>
        </w:rPr>
        <w:t xml:space="preserve"> Так же вышеуказанным законом были внесены  изменеия в ст. 394 </w:t>
      </w:r>
      <w:r w:rsidR="00955B82" w:rsidRPr="00F65EC3">
        <w:rPr>
          <w:sz w:val="26"/>
          <w:szCs w:val="26"/>
        </w:rPr>
        <w:t>Налогового кодекса Российской Федерации</w:t>
      </w:r>
      <w:r w:rsidR="00DB4436" w:rsidRPr="00F65EC3">
        <w:rPr>
          <w:sz w:val="26"/>
          <w:szCs w:val="26"/>
        </w:rPr>
        <w:t xml:space="preserve">, в части определения налоговых ставкок по землям, кадастровая стоимость которых </w:t>
      </w:r>
      <w:r w:rsidR="00E04AED" w:rsidRPr="00F65EC3">
        <w:rPr>
          <w:sz w:val="26"/>
          <w:szCs w:val="26"/>
        </w:rPr>
        <w:t xml:space="preserve">составляет </w:t>
      </w:r>
      <w:r w:rsidR="00DB4436" w:rsidRPr="00F65EC3">
        <w:rPr>
          <w:sz w:val="26"/>
          <w:szCs w:val="26"/>
        </w:rPr>
        <w:t xml:space="preserve">более 300 млн. рублей,  </w:t>
      </w:r>
      <w:r w:rsidR="006038C8" w:rsidRPr="00F65EC3">
        <w:rPr>
          <w:sz w:val="26"/>
          <w:szCs w:val="26"/>
        </w:rPr>
        <w:t xml:space="preserve">произошло  повышение  </w:t>
      </w:r>
      <w:r w:rsidR="00DB4436" w:rsidRPr="00F65EC3">
        <w:rPr>
          <w:sz w:val="26"/>
          <w:szCs w:val="26"/>
        </w:rPr>
        <w:t xml:space="preserve">в части повышена с 0,3% до 1,5%,  а так же увеличение ставки с 0,15 до 0,3% в отношении земельных участков, занятых жилищным фондом 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w:t>
      </w:r>
      <w:r w:rsidR="00DB4436" w:rsidRPr="00F65EC3">
        <w:rPr>
          <w:sz w:val="26"/>
          <w:szCs w:val="26"/>
        </w:rPr>
        <w:lastRenderedPageBreak/>
        <w:t>фонду и (или) к объектам инженерной инфраструктуры жилищно-коммунального комплекса) или приобретенных (предоставленных) для жилищного строительства.</w:t>
      </w:r>
    </w:p>
    <w:p w:rsidR="00DB4436" w:rsidRPr="00F65EC3" w:rsidRDefault="007A0632" w:rsidP="00F65EC3">
      <w:pPr>
        <w:ind w:firstLine="709"/>
        <w:jc w:val="both"/>
        <w:rPr>
          <w:sz w:val="26"/>
          <w:szCs w:val="26"/>
        </w:rPr>
      </w:pPr>
      <w:r w:rsidRPr="00F65EC3">
        <w:rPr>
          <w:sz w:val="26"/>
          <w:szCs w:val="26"/>
        </w:rPr>
        <w:t>В целях</w:t>
      </w:r>
      <w:r w:rsidR="007D2B47" w:rsidRPr="00F65EC3">
        <w:rPr>
          <w:sz w:val="26"/>
          <w:szCs w:val="26"/>
        </w:rPr>
        <w:t xml:space="preserve"> приведения в соответствие с действующим законодательством </w:t>
      </w:r>
      <w:r w:rsidR="00955B82" w:rsidRPr="00F65EC3">
        <w:rPr>
          <w:sz w:val="26"/>
          <w:szCs w:val="26"/>
        </w:rPr>
        <w:t>Российской Федерации</w:t>
      </w:r>
      <w:r w:rsidR="007D2B47" w:rsidRPr="00F65EC3">
        <w:rPr>
          <w:sz w:val="26"/>
          <w:szCs w:val="26"/>
        </w:rPr>
        <w:t xml:space="preserve"> нормативных правовых актов </w:t>
      </w:r>
      <w:r w:rsidR="00013A92" w:rsidRPr="00F65EC3">
        <w:rPr>
          <w:sz w:val="26"/>
          <w:szCs w:val="26"/>
        </w:rPr>
        <w:t>Ю</w:t>
      </w:r>
      <w:r w:rsidR="00A67762" w:rsidRPr="00F65EC3">
        <w:rPr>
          <w:sz w:val="26"/>
          <w:szCs w:val="26"/>
        </w:rPr>
        <w:t xml:space="preserve">ргинского муниципального округа </w:t>
      </w:r>
      <w:r w:rsidR="009D5CD4" w:rsidRPr="00F65EC3">
        <w:rPr>
          <w:sz w:val="26"/>
          <w:szCs w:val="26"/>
        </w:rPr>
        <w:t xml:space="preserve"> и увеличения доходной части местного бюджета </w:t>
      </w:r>
      <w:r w:rsidR="007D2B47" w:rsidRPr="00F65EC3">
        <w:rPr>
          <w:sz w:val="26"/>
          <w:szCs w:val="26"/>
        </w:rPr>
        <w:t>принят</w:t>
      </w:r>
      <w:r w:rsidR="00DB4436" w:rsidRPr="00F65EC3">
        <w:rPr>
          <w:sz w:val="26"/>
          <w:szCs w:val="26"/>
        </w:rPr>
        <w:t>ы</w:t>
      </w:r>
      <w:r w:rsidR="007D2B47" w:rsidRPr="00F65EC3">
        <w:rPr>
          <w:sz w:val="26"/>
          <w:szCs w:val="26"/>
        </w:rPr>
        <w:t xml:space="preserve"> </w:t>
      </w:r>
      <w:r w:rsidR="009D5CD4" w:rsidRPr="00F65EC3">
        <w:rPr>
          <w:sz w:val="26"/>
          <w:szCs w:val="26"/>
        </w:rPr>
        <w:t>муниципальны</w:t>
      </w:r>
      <w:r w:rsidR="00DB4436" w:rsidRPr="00F65EC3">
        <w:rPr>
          <w:sz w:val="26"/>
          <w:szCs w:val="26"/>
        </w:rPr>
        <w:t>е</w:t>
      </w:r>
      <w:r w:rsidR="009D5CD4" w:rsidRPr="00F65EC3">
        <w:rPr>
          <w:sz w:val="26"/>
          <w:szCs w:val="26"/>
        </w:rPr>
        <w:t xml:space="preserve"> нормативны</w:t>
      </w:r>
      <w:r w:rsidR="00DB4436" w:rsidRPr="00F65EC3">
        <w:rPr>
          <w:sz w:val="26"/>
          <w:szCs w:val="26"/>
        </w:rPr>
        <w:t>е</w:t>
      </w:r>
      <w:r w:rsidR="009D5CD4" w:rsidRPr="00F65EC3">
        <w:rPr>
          <w:sz w:val="26"/>
          <w:szCs w:val="26"/>
        </w:rPr>
        <w:t xml:space="preserve"> акт</w:t>
      </w:r>
      <w:r w:rsidR="00DB4436" w:rsidRPr="00F65EC3">
        <w:rPr>
          <w:sz w:val="26"/>
          <w:szCs w:val="26"/>
        </w:rPr>
        <w:t>ы:</w:t>
      </w:r>
    </w:p>
    <w:p w:rsidR="009D5CD4" w:rsidRPr="00F65EC3" w:rsidRDefault="009D5CD4" w:rsidP="00F65EC3">
      <w:pPr>
        <w:ind w:firstLine="709"/>
        <w:jc w:val="both"/>
        <w:rPr>
          <w:sz w:val="26"/>
          <w:szCs w:val="26"/>
        </w:rPr>
      </w:pPr>
      <w:r w:rsidRPr="00F65EC3">
        <w:rPr>
          <w:sz w:val="26"/>
          <w:szCs w:val="26"/>
        </w:rPr>
        <w:t>- Решени</w:t>
      </w:r>
      <w:r w:rsidR="008846AA" w:rsidRPr="00F65EC3">
        <w:rPr>
          <w:sz w:val="26"/>
          <w:szCs w:val="26"/>
        </w:rPr>
        <w:t>е</w:t>
      </w:r>
      <w:r w:rsidRPr="00F65EC3">
        <w:rPr>
          <w:sz w:val="26"/>
          <w:szCs w:val="26"/>
        </w:rPr>
        <w:t xml:space="preserve"> Совета народных депутатов Юргинского муниципального округа о</w:t>
      </w:r>
      <w:r w:rsidR="007D2B47" w:rsidRPr="00F65EC3">
        <w:rPr>
          <w:sz w:val="26"/>
          <w:szCs w:val="26"/>
        </w:rPr>
        <w:t>т 31.10.2024 №2-НА «О внесении изменений в решение Совета народных депутатов Юргинского муниципального округа от 26</w:t>
      </w:r>
      <w:r w:rsidR="008869A9" w:rsidRPr="00F65EC3">
        <w:rPr>
          <w:sz w:val="26"/>
          <w:szCs w:val="26"/>
        </w:rPr>
        <w:t>.12.</w:t>
      </w:r>
      <w:r w:rsidR="007D2B47" w:rsidRPr="00F65EC3">
        <w:rPr>
          <w:sz w:val="26"/>
          <w:szCs w:val="26"/>
        </w:rPr>
        <w:t>2019 № 7-НА «Об установлении на  территории Юргинского муниципального округа налога на имущество физических лиц»</w:t>
      </w:r>
      <w:r w:rsidR="008846AA" w:rsidRPr="00F65EC3">
        <w:rPr>
          <w:sz w:val="26"/>
          <w:szCs w:val="26"/>
        </w:rPr>
        <w:t>.</w:t>
      </w:r>
    </w:p>
    <w:p w:rsidR="009D5CD4" w:rsidRPr="00F65EC3" w:rsidRDefault="008846AA" w:rsidP="00F65EC3">
      <w:pPr>
        <w:ind w:firstLine="709"/>
        <w:jc w:val="both"/>
        <w:rPr>
          <w:sz w:val="26"/>
          <w:szCs w:val="26"/>
        </w:rPr>
      </w:pPr>
      <w:r w:rsidRPr="00F65EC3">
        <w:rPr>
          <w:sz w:val="26"/>
          <w:szCs w:val="26"/>
        </w:rPr>
        <w:t xml:space="preserve">- Решение Совета народных депутатов Юргинского муниципального округа </w:t>
      </w:r>
      <w:r w:rsidR="009D5CD4" w:rsidRPr="00F65EC3">
        <w:rPr>
          <w:sz w:val="26"/>
          <w:szCs w:val="26"/>
        </w:rPr>
        <w:t>от 31.10.2024 №3-НА «О внесении изменений в решение Совета народных депутатов Юргинского муниципального округа от 26</w:t>
      </w:r>
      <w:r w:rsidR="00075268" w:rsidRPr="00F65EC3">
        <w:rPr>
          <w:sz w:val="26"/>
          <w:szCs w:val="26"/>
        </w:rPr>
        <w:t>.12.</w:t>
      </w:r>
      <w:r w:rsidR="009D5CD4" w:rsidRPr="00F65EC3">
        <w:rPr>
          <w:sz w:val="26"/>
          <w:szCs w:val="26"/>
        </w:rPr>
        <w:t>2019 № 8-НА «Об установлении на  территории Юргинского муниципального округа земельного налога».</w:t>
      </w:r>
    </w:p>
    <w:p w:rsidR="009D5CD4" w:rsidRPr="00F65EC3" w:rsidRDefault="007D2B47" w:rsidP="00F65EC3">
      <w:pPr>
        <w:ind w:firstLine="709"/>
        <w:jc w:val="both"/>
        <w:rPr>
          <w:sz w:val="26"/>
          <w:szCs w:val="26"/>
        </w:rPr>
      </w:pPr>
      <w:r w:rsidRPr="00F65EC3">
        <w:rPr>
          <w:sz w:val="26"/>
          <w:szCs w:val="26"/>
        </w:rPr>
        <w:t xml:space="preserve">Новые </w:t>
      </w:r>
      <w:r w:rsidR="00A67762" w:rsidRPr="00F65EC3">
        <w:rPr>
          <w:sz w:val="26"/>
          <w:szCs w:val="26"/>
        </w:rPr>
        <w:t xml:space="preserve">налоговые </w:t>
      </w:r>
      <w:r w:rsidRPr="00F65EC3">
        <w:rPr>
          <w:sz w:val="26"/>
          <w:szCs w:val="26"/>
        </w:rPr>
        <w:t xml:space="preserve">ставки </w:t>
      </w:r>
      <w:r w:rsidR="000D50AE" w:rsidRPr="00F65EC3">
        <w:rPr>
          <w:sz w:val="26"/>
          <w:szCs w:val="26"/>
        </w:rPr>
        <w:t xml:space="preserve"> </w:t>
      </w:r>
      <w:r w:rsidR="00013A92" w:rsidRPr="00F65EC3">
        <w:rPr>
          <w:sz w:val="26"/>
          <w:szCs w:val="26"/>
        </w:rPr>
        <w:t xml:space="preserve">стали </w:t>
      </w:r>
      <w:r w:rsidR="00A67762" w:rsidRPr="00F65EC3">
        <w:rPr>
          <w:sz w:val="26"/>
          <w:szCs w:val="26"/>
        </w:rPr>
        <w:t>действ</w:t>
      </w:r>
      <w:r w:rsidR="00013A92" w:rsidRPr="00F65EC3">
        <w:rPr>
          <w:sz w:val="26"/>
          <w:szCs w:val="26"/>
        </w:rPr>
        <w:t>овать</w:t>
      </w:r>
      <w:r w:rsidR="00A67762" w:rsidRPr="00F65EC3">
        <w:rPr>
          <w:sz w:val="26"/>
          <w:szCs w:val="26"/>
        </w:rPr>
        <w:t xml:space="preserve"> </w:t>
      </w:r>
      <w:r w:rsidRPr="00F65EC3">
        <w:rPr>
          <w:sz w:val="26"/>
          <w:szCs w:val="26"/>
        </w:rPr>
        <w:t>с 01 января 2025 года</w:t>
      </w:r>
      <w:r w:rsidR="009D5CD4" w:rsidRPr="00F65EC3">
        <w:rPr>
          <w:sz w:val="26"/>
          <w:szCs w:val="26"/>
        </w:rPr>
        <w:t>.</w:t>
      </w:r>
    </w:p>
    <w:p w:rsidR="00AD1201" w:rsidRPr="00F65EC3" w:rsidRDefault="00AD1201" w:rsidP="00F65EC3">
      <w:pPr>
        <w:ind w:firstLine="709"/>
        <w:jc w:val="both"/>
        <w:rPr>
          <w:sz w:val="26"/>
          <w:szCs w:val="26"/>
        </w:rPr>
      </w:pPr>
      <w:r w:rsidRPr="00F65EC3">
        <w:rPr>
          <w:sz w:val="26"/>
          <w:szCs w:val="26"/>
        </w:rPr>
        <w:t>- Решение Совета народных депутатов Юргинского муниципального округа от 29.01.2026 №50-НА «О внесении изменений в решение Совета народных депутатов Юргинского муниципального округа от 26.12.2019 № 7-НА «Об установлении на  территории Юргинского муниципального округа налога на имущество физических лиц».</w:t>
      </w:r>
    </w:p>
    <w:p w:rsidR="00A576A0" w:rsidRPr="00F65EC3" w:rsidRDefault="00A576A0" w:rsidP="00F65EC3">
      <w:pPr>
        <w:pStyle w:val="ConsPlusNormal0"/>
        <w:tabs>
          <w:tab w:val="left" w:pos="709"/>
        </w:tabs>
        <w:ind w:firstLine="709"/>
        <w:jc w:val="both"/>
        <w:rPr>
          <w:rFonts w:ascii="Times New Roman" w:hAnsi="Times New Roman" w:cs="Times New Roman"/>
          <w:sz w:val="26"/>
          <w:szCs w:val="26"/>
        </w:rPr>
      </w:pPr>
      <w:r w:rsidRPr="00F65EC3">
        <w:rPr>
          <w:rFonts w:ascii="Times New Roman" w:hAnsi="Times New Roman" w:cs="Times New Roman"/>
          <w:sz w:val="26"/>
          <w:szCs w:val="26"/>
        </w:rPr>
        <w:t>Наряду с мерами по совершенствованию законодательства в сфере налогообложения, существенную роль в проведении политики в области доходов играют административные методы регулирования.</w:t>
      </w:r>
    </w:p>
    <w:p w:rsidR="00015A53" w:rsidRPr="00F65EC3" w:rsidRDefault="008B7739" w:rsidP="00F65EC3">
      <w:pPr>
        <w:pStyle w:val="a3"/>
        <w:ind w:left="0" w:firstLine="709"/>
        <w:jc w:val="both"/>
        <w:rPr>
          <w:sz w:val="26"/>
          <w:szCs w:val="26"/>
        </w:rPr>
      </w:pPr>
      <w:r w:rsidRPr="00F65EC3">
        <w:rPr>
          <w:sz w:val="26"/>
          <w:szCs w:val="26"/>
        </w:rPr>
        <w:t xml:space="preserve">На постоянной основе осуществляется мобилизация дополнительных доходов в бюджет </w:t>
      </w:r>
      <w:r w:rsidR="00B95D96" w:rsidRPr="00F65EC3">
        <w:rPr>
          <w:sz w:val="26"/>
          <w:szCs w:val="26"/>
        </w:rPr>
        <w:t>муниципального образования</w:t>
      </w:r>
      <w:r w:rsidR="00015A53" w:rsidRPr="00F65EC3">
        <w:rPr>
          <w:sz w:val="26"/>
          <w:szCs w:val="26"/>
        </w:rPr>
        <w:t>:</w:t>
      </w:r>
    </w:p>
    <w:p w:rsidR="00690C2A" w:rsidRPr="00F65EC3" w:rsidRDefault="00015A53" w:rsidP="00F65EC3">
      <w:pPr>
        <w:pStyle w:val="a3"/>
        <w:numPr>
          <w:ilvl w:val="0"/>
          <w:numId w:val="25"/>
        </w:numPr>
        <w:ind w:left="0" w:firstLine="709"/>
        <w:jc w:val="both"/>
        <w:rPr>
          <w:sz w:val="26"/>
          <w:szCs w:val="26"/>
        </w:rPr>
      </w:pPr>
      <w:r w:rsidRPr="00F65EC3">
        <w:rPr>
          <w:sz w:val="26"/>
          <w:szCs w:val="26"/>
        </w:rPr>
        <w:t>В</w:t>
      </w:r>
      <w:r w:rsidR="008B7739" w:rsidRPr="00F65EC3">
        <w:rPr>
          <w:sz w:val="26"/>
          <w:szCs w:val="26"/>
        </w:rPr>
        <w:t xml:space="preserve"> рамках </w:t>
      </w:r>
      <w:r w:rsidR="00690C2A" w:rsidRPr="00F65EC3">
        <w:rPr>
          <w:sz w:val="26"/>
          <w:szCs w:val="26"/>
        </w:rPr>
        <w:t>штаба по финансовому мониторингу, обеспечению устойчивого развития  отраслей экономики  и социальной стабильности Юргинского  муниципального округа</w:t>
      </w:r>
      <w:r w:rsidR="00C04456" w:rsidRPr="00F65EC3">
        <w:rPr>
          <w:sz w:val="26"/>
          <w:szCs w:val="26"/>
        </w:rPr>
        <w:t xml:space="preserve"> рассматривался вопрос снижения задолженности по налоговым платежам в местный бюджет</w:t>
      </w:r>
      <w:r w:rsidR="000E14DF" w:rsidRPr="00F65EC3">
        <w:rPr>
          <w:sz w:val="26"/>
          <w:szCs w:val="26"/>
        </w:rPr>
        <w:t>.</w:t>
      </w:r>
    </w:p>
    <w:p w:rsidR="00532B08" w:rsidRPr="00F65EC3" w:rsidRDefault="008B7739" w:rsidP="00F65EC3">
      <w:pPr>
        <w:tabs>
          <w:tab w:val="left" w:pos="709"/>
        </w:tabs>
        <w:ind w:firstLine="709"/>
        <w:jc w:val="both"/>
        <w:rPr>
          <w:sz w:val="26"/>
          <w:szCs w:val="26"/>
        </w:rPr>
      </w:pPr>
      <w:r w:rsidRPr="00F65EC3">
        <w:rPr>
          <w:sz w:val="26"/>
          <w:szCs w:val="26"/>
        </w:rPr>
        <w:t>Количество проведенных заседаний штаба с января по декабрь 20</w:t>
      </w:r>
      <w:r w:rsidR="00D9414C" w:rsidRPr="00F65EC3">
        <w:rPr>
          <w:sz w:val="26"/>
          <w:szCs w:val="26"/>
        </w:rPr>
        <w:t>2</w:t>
      </w:r>
      <w:r w:rsidR="00013A92" w:rsidRPr="00F65EC3">
        <w:rPr>
          <w:sz w:val="26"/>
          <w:szCs w:val="26"/>
        </w:rPr>
        <w:t>5</w:t>
      </w:r>
      <w:r w:rsidRPr="00F65EC3">
        <w:rPr>
          <w:sz w:val="26"/>
          <w:szCs w:val="26"/>
        </w:rPr>
        <w:t xml:space="preserve"> года – </w:t>
      </w:r>
      <w:r w:rsidR="007870BE" w:rsidRPr="00F65EC3">
        <w:rPr>
          <w:sz w:val="26"/>
          <w:szCs w:val="26"/>
        </w:rPr>
        <w:t>4</w:t>
      </w:r>
      <w:r w:rsidR="001C104A" w:rsidRPr="00F65EC3">
        <w:rPr>
          <w:sz w:val="26"/>
          <w:szCs w:val="26"/>
        </w:rPr>
        <w:t xml:space="preserve"> (за 20</w:t>
      </w:r>
      <w:r w:rsidR="000E14DF" w:rsidRPr="00F65EC3">
        <w:rPr>
          <w:sz w:val="26"/>
          <w:szCs w:val="26"/>
        </w:rPr>
        <w:t>2</w:t>
      </w:r>
      <w:r w:rsidR="00013A92" w:rsidRPr="00F65EC3">
        <w:rPr>
          <w:sz w:val="26"/>
          <w:szCs w:val="26"/>
        </w:rPr>
        <w:t>4</w:t>
      </w:r>
      <w:r w:rsidR="001C104A" w:rsidRPr="00F65EC3">
        <w:rPr>
          <w:sz w:val="26"/>
          <w:szCs w:val="26"/>
        </w:rPr>
        <w:t xml:space="preserve"> год – </w:t>
      </w:r>
      <w:r w:rsidR="007870BE" w:rsidRPr="00F65EC3">
        <w:rPr>
          <w:sz w:val="26"/>
          <w:szCs w:val="26"/>
        </w:rPr>
        <w:t>4</w:t>
      </w:r>
      <w:r w:rsidR="001C104A" w:rsidRPr="00F65EC3">
        <w:rPr>
          <w:sz w:val="26"/>
          <w:szCs w:val="26"/>
        </w:rPr>
        <w:t>)</w:t>
      </w:r>
      <w:r w:rsidRPr="00F65EC3">
        <w:rPr>
          <w:sz w:val="26"/>
          <w:szCs w:val="26"/>
        </w:rPr>
        <w:t>. Заседания штаба проход</w:t>
      </w:r>
      <w:r w:rsidR="003945DF" w:rsidRPr="00F65EC3">
        <w:rPr>
          <w:sz w:val="26"/>
          <w:szCs w:val="26"/>
        </w:rPr>
        <w:t>ят</w:t>
      </w:r>
      <w:r w:rsidRPr="00F65EC3">
        <w:rPr>
          <w:sz w:val="26"/>
          <w:szCs w:val="26"/>
        </w:rPr>
        <w:t xml:space="preserve"> с приглашением руководителей  предприятий, организаций и индивидуальных предпринимателей,  которые являются должниками</w:t>
      </w:r>
      <w:r w:rsidR="00532B08" w:rsidRPr="00F65EC3">
        <w:rPr>
          <w:sz w:val="26"/>
          <w:szCs w:val="26"/>
        </w:rPr>
        <w:t xml:space="preserve"> в областной и местный бюджеты.</w:t>
      </w:r>
    </w:p>
    <w:p w:rsidR="008B7739" w:rsidRPr="00F65EC3" w:rsidRDefault="008B7739" w:rsidP="00F65EC3">
      <w:pPr>
        <w:pStyle w:val="ConsPlusNormal0"/>
        <w:tabs>
          <w:tab w:val="left" w:pos="709"/>
        </w:tabs>
        <w:ind w:firstLine="709"/>
        <w:jc w:val="both"/>
        <w:rPr>
          <w:rFonts w:ascii="Times New Roman" w:hAnsi="Times New Roman" w:cs="Times New Roman"/>
          <w:sz w:val="26"/>
          <w:szCs w:val="26"/>
        </w:rPr>
      </w:pPr>
      <w:r w:rsidRPr="00F65EC3">
        <w:rPr>
          <w:rFonts w:ascii="Times New Roman" w:hAnsi="Times New Roman" w:cs="Times New Roman"/>
          <w:sz w:val="26"/>
          <w:szCs w:val="26"/>
        </w:rPr>
        <w:t>По результатам деятельности штаба перечислено в областной и местный бюджеты в</w:t>
      </w:r>
      <w:r w:rsidR="00577B65" w:rsidRPr="00F65EC3">
        <w:rPr>
          <w:rFonts w:ascii="Times New Roman" w:hAnsi="Times New Roman" w:cs="Times New Roman"/>
          <w:sz w:val="26"/>
          <w:szCs w:val="26"/>
        </w:rPr>
        <w:t xml:space="preserve"> 20</w:t>
      </w:r>
      <w:r w:rsidR="00532B08" w:rsidRPr="00F65EC3">
        <w:rPr>
          <w:rFonts w:ascii="Times New Roman" w:hAnsi="Times New Roman" w:cs="Times New Roman"/>
          <w:sz w:val="26"/>
          <w:szCs w:val="26"/>
        </w:rPr>
        <w:t>2</w:t>
      </w:r>
      <w:r w:rsidR="00013A92" w:rsidRPr="00F65EC3">
        <w:rPr>
          <w:rFonts w:ascii="Times New Roman" w:hAnsi="Times New Roman" w:cs="Times New Roman"/>
          <w:sz w:val="26"/>
          <w:szCs w:val="26"/>
        </w:rPr>
        <w:t>4</w:t>
      </w:r>
      <w:r w:rsidR="00577B65" w:rsidRPr="00F65EC3">
        <w:rPr>
          <w:rFonts w:ascii="Times New Roman" w:hAnsi="Times New Roman" w:cs="Times New Roman"/>
          <w:sz w:val="26"/>
          <w:szCs w:val="26"/>
        </w:rPr>
        <w:t xml:space="preserve"> году </w:t>
      </w:r>
      <w:r w:rsidR="00262505" w:rsidRPr="00F65EC3">
        <w:rPr>
          <w:rFonts w:ascii="Times New Roman" w:hAnsi="Times New Roman" w:cs="Times New Roman"/>
          <w:sz w:val="26"/>
          <w:szCs w:val="26"/>
        </w:rPr>
        <w:t>–</w:t>
      </w:r>
      <w:r w:rsidRPr="00F65EC3">
        <w:rPr>
          <w:rFonts w:ascii="Times New Roman" w:hAnsi="Times New Roman" w:cs="Times New Roman"/>
          <w:sz w:val="26"/>
          <w:szCs w:val="26"/>
        </w:rPr>
        <w:t xml:space="preserve"> </w:t>
      </w:r>
      <w:r w:rsidR="00013A92" w:rsidRPr="00F65EC3">
        <w:rPr>
          <w:rFonts w:ascii="Times New Roman" w:hAnsi="Times New Roman" w:cs="Times New Roman"/>
          <w:sz w:val="26"/>
          <w:szCs w:val="26"/>
        </w:rPr>
        <w:t>7742</w:t>
      </w:r>
      <w:r w:rsidR="00577B65" w:rsidRPr="00F65EC3">
        <w:rPr>
          <w:rFonts w:ascii="Times New Roman" w:hAnsi="Times New Roman" w:cs="Times New Roman"/>
          <w:sz w:val="26"/>
          <w:szCs w:val="26"/>
        </w:rPr>
        <w:t xml:space="preserve"> тыс.</w:t>
      </w:r>
      <w:r w:rsidR="002B6566" w:rsidRPr="00F65EC3">
        <w:rPr>
          <w:rFonts w:ascii="Times New Roman" w:hAnsi="Times New Roman" w:cs="Times New Roman"/>
          <w:sz w:val="26"/>
          <w:szCs w:val="26"/>
        </w:rPr>
        <w:t xml:space="preserve"> </w:t>
      </w:r>
      <w:r w:rsidRPr="00F65EC3">
        <w:rPr>
          <w:rFonts w:ascii="Times New Roman" w:hAnsi="Times New Roman" w:cs="Times New Roman"/>
          <w:sz w:val="26"/>
          <w:szCs w:val="26"/>
        </w:rPr>
        <w:t>рублей</w:t>
      </w:r>
      <w:r w:rsidR="007870BE" w:rsidRPr="00F65EC3">
        <w:rPr>
          <w:rFonts w:ascii="Times New Roman" w:hAnsi="Times New Roman" w:cs="Times New Roman"/>
          <w:sz w:val="26"/>
          <w:szCs w:val="26"/>
        </w:rPr>
        <w:t xml:space="preserve">, </w:t>
      </w:r>
      <w:r w:rsidR="00030231" w:rsidRPr="00F65EC3">
        <w:rPr>
          <w:rFonts w:ascii="Times New Roman" w:hAnsi="Times New Roman" w:cs="Times New Roman"/>
          <w:sz w:val="26"/>
          <w:szCs w:val="26"/>
        </w:rPr>
        <w:t>в 202</w:t>
      </w:r>
      <w:r w:rsidR="00013A92" w:rsidRPr="00F65EC3">
        <w:rPr>
          <w:rFonts w:ascii="Times New Roman" w:hAnsi="Times New Roman" w:cs="Times New Roman"/>
          <w:sz w:val="26"/>
          <w:szCs w:val="26"/>
        </w:rPr>
        <w:t>5</w:t>
      </w:r>
      <w:r w:rsidR="00030231" w:rsidRPr="00F65EC3">
        <w:rPr>
          <w:rFonts w:ascii="Times New Roman" w:hAnsi="Times New Roman" w:cs="Times New Roman"/>
          <w:sz w:val="26"/>
          <w:szCs w:val="26"/>
        </w:rPr>
        <w:t xml:space="preserve"> году –  </w:t>
      </w:r>
      <w:r w:rsidR="00452BA3" w:rsidRPr="00F65EC3">
        <w:rPr>
          <w:rFonts w:ascii="Times New Roman" w:hAnsi="Times New Roman" w:cs="Times New Roman"/>
          <w:sz w:val="26"/>
          <w:szCs w:val="26"/>
        </w:rPr>
        <w:t>1122,6</w:t>
      </w:r>
      <w:r w:rsidR="00030231" w:rsidRPr="00F65EC3">
        <w:rPr>
          <w:rFonts w:ascii="Times New Roman" w:hAnsi="Times New Roman" w:cs="Times New Roman"/>
          <w:sz w:val="26"/>
          <w:szCs w:val="26"/>
        </w:rPr>
        <w:t xml:space="preserve"> тыс. рублей</w:t>
      </w:r>
      <w:r w:rsidR="007820EE" w:rsidRPr="00F65EC3">
        <w:rPr>
          <w:rFonts w:ascii="Times New Roman" w:hAnsi="Times New Roman" w:cs="Times New Roman"/>
          <w:sz w:val="26"/>
          <w:szCs w:val="26"/>
        </w:rPr>
        <w:t>.</w:t>
      </w:r>
    </w:p>
    <w:p w:rsidR="0078232F" w:rsidRPr="00F65EC3" w:rsidRDefault="00463614" w:rsidP="00F65EC3">
      <w:pPr>
        <w:pStyle w:val="ConsPlusNormal0"/>
        <w:tabs>
          <w:tab w:val="left" w:pos="709"/>
          <w:tab w:val="left" w:pos="851"/>
        </w:tabs>
        <w:ind w:firstLine="709"/>
        <w:jc w:val="both"/>
        <w:rPr>
          <w:rFonts w:ascii="Times New Roman" w:hAnsi="Times New Roman" w:cs="Times New Roman"/>
          <w:sz w:val="26"/>
          <w:szCs w:val="26"/>
        </w:rPr>
      </w:pPr>
      <w:r w:rsidRPr="00F65EC3">
        <w:rPr>
          <w:rFonts w:ascii="Times New Roman" w:hAnsi="Times New Roman" w:cs="Times New Roman"/>
          <w:sz w:val="26"/>
          <w:szCs w:val="26"/>
        </w:rPr>
        <w:t>2.</w:t>
      </w:r>
      <w:r w:rsidR="00ED0CC7" w:rsidRPr="00F65EC3">
        <w:rPr>
          <w:rFonts w:ascii="Times New Roman" w:hAnsi="Times New Roman" w:cs="Times New Roman"/>
          <w:sz w:val="26"/>
          <w:szCs w:val="26"/>
        </w:rPr>
        <w:t xml:space="preserve"> </w:t>
      </w:r>
      <w:r w:rsidR="0078232F" w:rsidRPr="00F65EC3">
        <w:rPr>
          <w:rFonts w:ascii="Times New Roman" w:hAnsi="Times New Roman" w:cs="Times New Roman"/>
          <w:sz w:val="26"/>
          <w:szCs w:val="26"/>
        </w:rPr>
        <w:t>В течение 202</w:t>
      </w:r>
      <w:r w:rsidR="00013A92" w:rsidRPr="00F65EC3">
        <w:rPr>
          <w:rFonts w:ascii="Times New Roman" w:hAnsi="Times New Roman" w:cs="Times New Roman"/>
          <w:sz w:val="26"/>
          <w:szCs w:val="26"/>
        </w:rPr>
        <w:t>5</w:t>
      </w:r>
      <w:r w:rsidR="0078232F" w:rsidRPr="00F65EC3">
        <w:rPr>
          <w:rFonts w:ascii="Times New Roman" w:hAnsi="Times New Roman" w:cs="Times New Roman"/>
          <w:sz w:val="26"/>
          <w:szCs w:val="26"/>
        </w:rPr>
        <w:t xml:space="preserve"> года проводился контроль над своевременным поступлением арендной платы и пени за земельные участки. В результате предъявлено</w:t>
      </w:r>
      <w:r w:rsidR="00013A92" w:rsidRPr="00F65EC3">
        <w:rPr>
          <w:rFonts w:ascii="Times New Roman" w:hAnsi="Times New Roman" w:cs="Times New Roman"/>
          <w:sz w:val="26"/>
          <w:szCs w:val="26"/>
        </w:rPr>
        <w:t xml:space="preserve"> </w:t>
      </w:r>
      <w:r w:rsidR="00177B42" w:rsidRPr="00F65EC3">
        <w:rPr>
          <w:rFonts w:ascii="Times New Roman" w:hAnsi="Times New Roman" w:cs="Times New Roman"/>
          <w:sz w:val="26"/>
          <w:szCs w:val="26"/>
        </w:rPr>
        <w:t>49</w:t>
      </w:r>
      <w:r w:rsidR="0078232F" w:rsidRPr="00F65EC3">
        <w:rPr>
          <w:rFonts w:ascii="Times New Roman" w:hAnsi="Times New Roman" w:cs="Times New Roman"/>
          <w:sz w:val="26"/>
          <w:szCs w:val="26"/>
        </w:rPr>
        <w:t xml:space="preserve"> претензи</w:t>
      </w:r>
      <w:r w:rsidR="004A255E" w:rsidRPr="00F65EC3">
        <w:rPr>
          <w:rFonts w:ascii="Times New Roman" w:hAnsi="Times New Roman" w:cs="Times New Roman"/>
          <w:sz w:val="26"/>
          <w:szCs w:val="26"/>
        </w:rPr>
        <w:t>й</w:t>
      </w:r>
      <w:r w:rsidR="0078232F" w:rsidRPr="00F65EC3">
        <w:rPr>
          <w:rFonts w:ascii="Times New Roman" w:hAnsi="Times New Roman" w:cs="Times New Roman"/>
          <w:sz w:val="26"/>
          <w:szCs w:val="26"/>
        </w:rPr>
        <w:t xml:space="preserve">  на общую сумму </w:t>
      </w:r>
      <w:r w:rsidR="00177B42" w:rsidRPr="00F65EC3">
        <w:rPr>
          <w:rFonts w:ascii="Times New Roman" w:hAnsi="Times New Roman" w:cs="Times New Roman"/>
          <w:sz w:val="26"/>
          <w:szCs w:val="26"/>
        </w:rPr>
        <w:t>11</w:t>
      </w:r>
      <w:r w:rsidR="0078232F" w:rsidRPr="00F65EC3">
        <w:rPr>
          <w:rFonts w:ascii="Times New Roman" w:hAnsi="Times New Roman" w:cs="Times New Roman"/>
          <w:sz w:val="26"/>
          <w:szCs w:val="26"/>
        </w:rPr>
        <w:t xml:space="preserve"> млн. рублей, </w:t>
      </w:r>
      <w:r w:rsidR="00177B42" w:rsidRPr="00F65EC3">
        <w:rPr>
          <w:rFonts w:ascii="Times New Roman" w:hAnsi="Times New Roman" w:cs="Times New Roman"/>
          <w:sz w:val="26"/>
          <w:szCs w:val="26"/>
        </w:rPr>
        <w:t>11</w:t>
      </w:r>
      <w:r w:rsidR="00030231" w:rsidRPr="00F65EC3">
        <w:rPr>
          <w:rFonts w:ascii="Times New Roman" w:hAnsi="Times New Roman" w:cs="Times New Roman"/>
          <w:sz w:val="26"/>
          <w:szCs w:val="26"/>
        </w:rPr>
        <w:t xml:space="preserve"> исковых заявлений </w:t>
      </w:r>
      <w:r w:rsidR="0078232F" w:rsidRPr="00F65EC3">
        <w:rPr>
          <w:rFonts w:ascii="Times New Roman" w:hAnsi="Times New Roman" w:cs="Times New Roman"/>
          <w:sz w:val="26"/>
          <w:szCs w:val="26"/>
        </w:rPr>
        <w:t xml:space="preserve">на сумму 4 млн. рублей. Удовлетворено </w:t>
      </w:r>
      <w:r w:rsidR="00177B42" w:rsidRPr="00F65EC3">
        <w:rPr>
          <w:rFonts w:ascii="Times New Roman" w:hAnsi="Times New Roman" w:cs="Times New Roman"/>
          <w:sz w:val="26"/>
          <w:szCs w:val="26"/>
        </w:rPr>
        <w:t>38</w:t>
      </w:r>
      <w:r w:rsidR="0078232F" w:rsidRPr="00F65EC3">
        <w:rPr>
          <w:rFonts w:ascii="Times New Roman" w:hAnsi="Times New Roman" w:cs="Times New Roman"/>
          <w:sz w:val="26"/>
          <w:szCs w:val="26"/>
        </w:rPr>
        <w:t xml:space="preserve"> претензи</w:t>
      </w:r>
      <w:r w:rsidR="00030231" w:rsidRPr="00F65EC3">
        <w:rPr>
          <w:rFonts w:ascii="Times New Roman" w:hAnsi="Times New Roman" w:cs="Times New Roman"/>
          <w:sz w:val="26"/>
          <w:szCs w:val="26"/>
        </w:rPr>
        <w:t>и</w:t>
      </w:r>
      <w:r w:rsidR="0078232F" w:rsidRPr="00F65EC3">
        <w:rPr>
          <w:rFonts w:ascii="Times New Roman" w:hAnsi="Times New Roman" w:cs="Times New Roman"/>
          <w:sz w:val="26"/>
          <w:szCs w:val="26"/>
        </w:rPr>
        <w:t xml:space="preserve"> в размере </w:t>
      </w:r>
      <w:r w:rsidR="00030231" w:rsidRPr="00F65EC3">
        <w:rPr>
          <w:rFonts w:ascii="Times New Roman" w:hAnsi="Times New Roman" w:cs="Times New Roman"/>
          <w:sz w:val="26"/>
          <w:szCs w:val="26"/>
        </w:rPr>
        <w:t>7</w:t>
      </w:r>
      <w:r w:rsidR="00177B42" w:rsidRPr="00F65EC3">
        <w:rPr>
          <w:rFonts w:ascii="Times New Roman" w:hAnsi="Times New Roman" w:cs="Times New Roman"/>
          <w:sz w:val="26"/>
          <w:szCs w:val="26"/>
        </w:rPr>
        <w:t>,5</w:t>
      </w:r>
      <w:r w:rsidR="00030231" w:rsidRPr="00F65EC3">
        <w:rPr>
          <w:rFonts w:ascii="Times New Roman" w:hAnsi="Times New Roman" w:cs="Times New Roman"/>
          <w:sz w:val="26"/>
          <w:szCs w:val="26"/>
        </w:rPr>
        <w:t xml:space="preserve"> млн. рублей,  судом вынесены решения по 1</w:t>
      </w:r>
      <w:r w:rsidR="00177B42" w:rsidRPr="00F65EC3">
        <w:rPr>
          <w:rFonts w:ascii="Times New Roman" w:hAnsi="Times New Roman" w:cs="Times New Roman"/>
          <w:sz w:val="26"/>
          <w:szCs w:val="26"/>
        </w:rPr>
        <w:t>1-ти</w:t>
      </w:r>
      <w:r w:rsidR="00030231" w:rsidRPr="00F65EC3">
        <w:rPr>
          <w:rFonts w:ascii="Times New Roman" w:hAnsi="Times New Roman" w:cs="Times New Roman"/>
          <w:sz w:val="26"/>
          <w:szCs w:val="26"/>
        </w:rPr>
        <w:t xml:space="preserve"> искам </w:t>
      </w:r>
      <w:r w:rsidR="0078232F" w:rsidRPr="00F65EC3">
        <w:rPr>
          <w:rFonts w:ascii="Times New Roman" w:hAnsi="Times New Roman" w:cs="Times New Roman"/>
          <w:sz w:val="26"/>
          <w:szCs w:val="26"/>
        </w:rPr>
        <w:t xml:space="preserve">на </w:t>
      </w:r>
      <w:r w:rsidR="00177B42" w:rsidRPr="00F65EC3">
        <w:rPr>
          <w:rFonts w:ascii="Times New Roman" w:hAnsi="Times New Roman" w:cs="Times New Roman"/>
          <w:sz w:val="26"/>
          <w:szCs w:val="26"/>
        </w:rPr>
        <w:t>4</w:t>
      </w:r>
      <w:r w:rsidR="0078232F" w:rsidRPr="00F65EC3">
        <w:rPr>
          <w:rFonts w:ascii="Times New Roman" w:hAnsi="Times New Roman" w:cs="Times New Roman"/>
          <w:sz w:val="26"/>
          <w:szCs w:val="26"/>
        </w:rPr>
        <w:t xml:space="preserve"> млн. рублей. </w:t>
      </w:r>
      <w:r w:rsidR="00030231" w:rsidRPr="00F65EC3">
        <w:rPr>
          <w:rFonts w:ascii="Times New Roman" w:hAnsi="Times New Roman" w:cs="Times New Roman"/>
          <w:sz w:val="26"/>
          <w:szCs w:val="26"/>
        </w:rPr>
        <w:t xml:space="preserve">Итогом претензионно-исковой работы являются </w:t>
      </w:r>
      <w:r w:rsidR="00177B42" w:rsidRPr="00F65EC3">
        <w:rPr>
          <w:rFonts w:ascii="Times New Roman" w:hAnsi="Times New Roman" w:cs="Times New Roman"/>
          <w:sz w:val="26"/>
          <w:szCs w:val="26"/>
        </w:rPr>
        <w:t>11</w:t>
      </w:r>
      <w:r w:rsidR="00030231" w:rsidRPr="00F65EC3">
        <w:rPr>
          <w:rFonts w:ascii="Times New Roman" w:hAnsi="Times New Roman" w:cs="Times New Roman"/>
          <w:sz w:val="26"/>
          <w:szCs w:val="26"/>
        </w:rPr>
        <w:t>,</w:t>
      </w:r>
      <w:r w:rsidR="00177B42" w:rsidRPr="00F65EC3">
        <w:rPr>
          <w:rFonts w:ascii="Times New Roman" w:hAnsi="Times New Roman" w:cs="Times New Roman"/>
          <w:sz w:val="26"/>
          <w:szCs w:val="26"/>
        </w:rPr>
        <w:t>5</w:t>
      </w:r>
      <w:r w:rsidR="00030231" w:rsidRPr="00F65EC3">
        <w:rPr>
          <w:rFonts w:ascii="Times New Roman" w:hAnsi="Times New Roman" w:cs="Times New Roman"/>
          <w:sz w:val="26"/>
          <w:szCs w:val="26"/>
        </w:rPr>
        <w:t xml:space="preserve"> млн.рублей, поступившие в бюджет Юргинского муниципального округа.</w:t>
      </w:r>
    </w:p>
    <w:p w:rsidR="00030231" w:rsidRPr="00F65EC3" w:rsidRDefault="000B0F57" w:rsidP="00F65EC3">
      <w:pPr>
        <w:overflowPunct w:val="0"/>
        <w:autoSpaceDE w:val="0"/>
        <w:autoSpaceDN w:val="0"/>
        <w:adjustRightInd w:val="0"/>
        <w:ind w:firstLine="709"/>
        <w:jc w:val="both"/>
        <w:textAlignment w:val="baseline"/>
        <w:rPr>
          <w:sz w:val="26"/>
          <w:szCs w:val="26"/>
        </w:rPr>
      </w:pPr>
      <w:r w:rsidRPr="00F65EC3">
        <w:rPr>
          <w:sz w:val="26"/>
          <w:szCs w:val="26"/>
        </w:rPr>
        <w:t>3</w:t>
      </w:r>
      <w:r w:rsidR="00463614" w:rsidRPr="00F65EC3">
        <w:rPr>
          <w:sz w:val="26"/>
          <w:szCs w:val="26"/>
        </w:rPr>
        <w:t>.</w:t>
      </w:r>
      <w:r w:rsidR="00ED0CC7" w:rsidRPr="00F65EC3">
        <w:rPr>
          <w:sz w:val="26"/>
          <w:szCs w:val="26"/>
        </w:rPr>
        <w:t xml:space="preserve"> </w:t>
      </w:r>
      <w:r w:rsidR="0078232F" w:rsidRPr="00F65EC3">
        <w:rPr>
          <w:sz w:val="26"/>
          <w:szCs w:val="26"/>
        </w:rPr>
        <w:t>В целях введения неиспользуемых земельных участков сельскохозяйственного назначения в оборот, в 202</w:t>
      </w:r>
      <w:r w:rsidR="00013A92" w:rsidRPr="00F65EC3">
        <w:rPr>
          <w:sz w:val="26"/>
          <w:szCs w:val="26"/>
        </w:rPr>
        <w:t>5</w:t>
      </w:r>
      <w:r w:rsidR="0078232F" w:rsidRPr="00F65EC3">
        <w:rPr>
          <w:sz w:val="26"/>
          <w:szCs w:val="26"/>
        </w:rPr>
        <w:t xml:space="preserve"> году </w:t>
      </w:r>
      <w:r w:rsidR="00030231" w:rsidRPr="00F65EC3">
        <w:rPr>
          <w:sz w:val="26"/>
          <w:szCs w:val="26"/>
        </w:rPr>
        <w:t xml:space="preserve">поставлены на кадастровый учет </w:t>
      </w:r>
      <w:r w:rsidRPr="00F65EC3">
        <w:rPr>
          <w:sz w:val="26"/>
          <w:szCs w:val="26"/>
        </w:rPr>
        <w:t>283</w:t>
      </w:r>
      <w:r w:rsidR="00030231" w:rsidRPr="00F65EC3">
        <w:rPr>
          <w:sz w:val="26"/>
          <w:szCs w:val="26"/>
        </w:rPr>
        <w:t xml:space="preserve"> га.</w:t>
      </w:r>
    </w:p>
    <w:p w:rsidR="000B0F57" w:rsidRPr="00F65EC3" w:rsidRDefault="000B0F57" w:rsidP="00F65EC3">
      <w:pPr>
        <w:overflowPunct w:val="0"/>
        <w:autoSpaceDE w:val="0"/>
        <w:autoSpaceDN w:val="0"/>
        <w:adjustRightInd w:val="0"/>
        <w:ind w:firstLine="709"/>
        <w:jc w:val="both"/>
        <w:textAlignment w:val="baseline"/>
        <w:rPr>
          <w:sz w:val="26"/>
          <w:szCs w:val="26"/>
        </w:rPr>
      </w:pPr>
      <w:r w:rsidRPr="00F65EC3">
        <w:rPr>
          <w:sz w:val="26"/>
          <w:szCs w:val="26"/>
        </w:rPr>
        <w:lastRenderedPageBreak/>
        <w:t>4. Проведена паспортизация автомобильных дорог – 30 единиц на сумму 715,5 тыс.руб..</w:t>
      </w:r>
    </w:p>
    <w:p w:rsidR="00E43F9A" w:rsidRPr="00F65EC3" w:rsidRDefault="000B0F57" w:rsidP="00F65EC3">
      <w:pPr>
        <w:pStyle w:val="a3"/>
        <w:tabs>
          <w:tab w:val="left" w:pos="851"/>
        </w:tabs>
        <w:autoSpaceDE w:val="0"/>
        <w:autoSpaceDN w:val="0"/>
        <w:adjustRightInd w:val="0"/>
        <w:ind w:left="0" w:firstLine="709"/>
        <w:jc w:val="both"/>
        <w:rPr>
          <w:bCs/>
          <w:sz w:val="26"/>
          <w:szCs w:val="26"/>
        </w:rPr>
      </w:pPr>
      <w:r w:rsidRPr="00F65EC3">
        <w:rPr>
          <w:bCs/>
          <w:sz w:val="26"/>
          <w:szCs w:val="26"/>
        </w:rPr>
        <w:t>5</w:t>
      </w:r>
      <w:r w:rsidR="00D05316" w:rsidRPr="00F65EC3">
        <w:rPr>
          <w:bCs/>
          <w:sz w:val="26"/>
          <w:szCs w:val="26"/>
        </w:rPr>
        <w:t>.</w:t>
      </w:r>
      <w:r w:rsidR="00ED0CC7" w:rsidRPr="00F65EC3">
        <w:rPr>
          <w:bCs/>
          <w:sz w:val="26"/>
          <w:szCs w:val="26"/>
        </w:rPr>
        <w:t xml:space="preserve"> </w:t>
      </w:r>
      <w:r w:rsidR="00E43F9A" w:rsidRPr="00F65EC3">
        <w:rPr>
          <w:bCs/>
          <w:sz w:val="26"/>
          <w:szCs w:val="26"/>
        </w:rPr>
        <w:t>Комплексные меры, направленные на снижение уровня теневой занятости и легализации трудовых отношений:</w:t>
      </w:r>
    </w:p>
    <w:p w:rsidR="00631684" w:rsidRPr="00F65EC3" w:rsidRDefault="00A77DEA" w:rsidP="00F65EC3">
      <w:pPr>
        <w:ind w:firstLine="709"/>
        <w:jc w:val="both"/>
        <w:rPr>
          <w:sz w:val="26"/>
          <w:szCs w:val="26"/>
        </w:rPr>
      </w:pPr>
      <w:r w:rsidRPr="00F65EC3">
        <w:rPr>
          <w:rStyle w:val="ac"/>
          <w:i w:val="0"/>
          <w:sz w:val="26"/>
          <w:szCs w:val="26"/>
        </w:rPr>
        <w:t xml:space="preserve">- </w:t>
      </w:r>
      <w:r w:rsidR="00E43F9A" w:rsidRPr="00F65EC3">
        <w:rPr>
          <w:rStyle w:val="ac"/>
          <w:i w:val="0"/>
          <w:sz w:val="26"/>
          <w:szCs w:val="26"/>
        </w:rPr>
        <w:t>н</w:t>
      </w:r>
      <w:r w:rsidR="00631684" w:rsidRPr="00F65EC3">
        <w:rPr>
          <w:rStyle w:val="ac"/>
          <w:i w:val="0"/>
          <w:sz w:val="26"/>
          <w:szCs w:val="26"/>
        </w:rPr>
        <w:t xml:space="preserve">а постоянной основе </w:t>
      </w:r>
      <w:r w:rsidR="00E43F9A" w:rsidRPr="00F65EC3">
        <w:rPr>
          <w:rStyle w:val="ac"/>
          <w:i w:val="0"/>
          <w:sz w:val="26"/>
          <w:szCs w:val="26"/>
        </w:rPr>
        <w:t xml:space="preserve">организована </w:t>
      </w:r>
      <w:r w:rsidR="00631684" w:rsidRPr="00F65EC3">
        <w:rPr>
          <w:rStyle w:val="ac"/>
          <w:i w:val="0"/>
          <w:sz w:val="26"/>
          <w:szCs w:val="26"/>
        </w:rPr>
        <w:t xml:space="preserve">работа </w:t>
      </w:r>
      <w:r w:rsidR="00631684" w:rsidRPr="00F65EC3">
        <w:rPr>
          <w:sz w:val="26"/>
          <w:szCs w:val="26"/>
        </w:rPr>
        <w:t>межведомственн</w:t>
      </w:r>
      <w:r w:rsidR="00E43F9A" w:rsidRPr="00F65EC3">
        <w:rPr>
          <w:sz w:val="26"/>
          <w:szCs w:val="26"/>
        </w:rPr>
        <w:t>ой</w:t>
      </w:r>
      <w:r w:rsidR="00631684" w:rsidRPr="00F65EC3">
        <w:rPr>
          <w:sz w:val="26"/>
          <w:szCs w:val="26"/>
        </w:rPr>
        <w:t xml:space="preserve"> комисси</w:t>
      </w:r>
      <w:r w:rsidR="00E43F9A" w:rsidRPr="00F65EC3">
        <w:rPr>
          <w:sz w:val="26"/>
          <w:szCs w:val="26"/>
        </w:rPr>
        <w:t>и</w:t>
      </w:r>
      <w:r w:rsidR="00631684" w:rsidRPr="00F65EC3">
        <w:rPr>
          <w:sz w:val="26"/>
          <w:szCs w:val="26"/>
        </w:rPr>
        <w:t xml:space="preserve"> по </w:t>
      </w:r>
      <w:r w:rsidR="00E43F9A" w:rsidRPr="00F65EC3">
        <w:rPr>
          <w:sz w:val="26"/>
          <w:szCs w:val="26"/>
        </w:rPr>
        <w:t xml:space="preserve">вопросам </w:t>
      </w:r>
      <w:r w:rsidR="00631684" w:rsidRPr="00F65EC3">
        <w:rPr>
          <w:sz w:val="26"/>
          <w:szCs w:val="26"/>
        </w:rPr>
        <w:t>снижени</w:t>
      </w:r>
      <w:r w:rsidR="00E43F9A" w:rsidRPr="00F65EC3">
        <w:rPr>
          <w:sz w:val="26"/>
          <w:szCs w:val="26"/>
        </w:rPr>
        <w:t>я</w:t>
      </w:r>
      <w:r w:rsidR="00631684" w:rsidRPr="00F65EC3">
        <w:rPr>
          <w:sz w:val="26"/>
          <w:szCs w:val="26"/>
        </w:rPr>
        <w:t xml:space="preserve"> неформальной занятости и легализации неофициальной заработной платы работников организаций, расположенных на территории Юргинского муниципального </w:t>
      </w:r>
      <w:r w:rsidR="00E43F9A" w:rsidRPr="00F65EC3">
        <w:rPr>
          <w:sz w:val="26"/>
          <w:szCs w:val="26"/>
        </w:rPr>
        <w:t xml:space="preserve">округа (постановление администрации Юргинского муниципального округа </w:t>
      </w:r>
      <w:r w:rsidR="003065DC" w:rsidRPr="00F65EC3">
        <w:rPr>
          <w:sz w:val="26"/>
          <w:szCs w:val="26"/>
        </w:rPr>
        <w:t>от 19.07.2024 № 1087 "О создании рабочей группы межведомственной комиссии по противодействию нелегальной занятости в Кузбассе на территории Юргинского муниципального округа" (с изменениями и дополнениями от 30.09.2024 №1471)</w:t>
      </w:r>
      <w:r w:rsidR="00E43F9A" w:rsidRPr="00F65EC3">
        <w:rPr>
          <w:sz w:val="26"/>
          <w:szCs w:val="26"/>
        </w:rPr>
        <w:t>)</w:t>
      </w:r>
      <w:r w:rsidR="00631684" w:rsidRPr="00F65EC3">
        <w:rPr>
          <w:sz w:val="26"/>
          <w:szCs w:val="26"/>
        </w:rPr>
        <w:t>.</w:t>
      </w:r>
    </w:p>
    <w:p w:rsidR="00631684" w:rsidRPr="00F65EC3" w:rsidRDefault="00E43F9A" w:rsidP="00F65EC3">
      <w:pPr>
        <w:widowControl w:val="0"/>
        <w:autoSpaceDE w:val="0"/>
        <w:autoSpaceDN w:val="0"/>
        <w:adjustRightInd w:val="0"/>
        <w:ind w:firstLine="709"/>
        <w:jc w:val="both"/>
        <w:rPr>
          <w:sz w:val="26"/>
          <w:szCs w:val="26"/>
        </w:rPr>
      </w:pPr>
      <w:r w:rsidRPr="00F65EC3">
        <w:rPr>
          <w:rStyle w:val="ac"/>
          <w:i w:val="0"/>
          <w:sz w:val="26"/>
          <w:szCs w:val="26"/>
        </w:rPr>
        <w:t>Начальники территориальных управлений администрации Юргинского муниципального округа</w:t>
      </w:r>
      <w:r w:rsidR="00631684" w:rsidRPr="00F65EC3">
        <w:rPr>
          <w:rStyle w:val="ac"/>
          <w:i w:val="0"/>
          <w:sz w:val="26"/>
          <w:szCs w:val="26"/>
        </w:rPr>
        <w:t xml:space="preserve"> со своей стороны также принима</w:t>
      </w:r>
      <w:r w:rsidR="00CF0D3E" w:rsidRPr="00F65EC3">
        <w:rPr>
          <w:rStyle w:val="ac"/>
          <w:i w:val="0"/>
          <w:sz w:val="26"/>
          <w:szCs w:val="26"/>
        </w:rPr>
        <w:t>ют</w:t>
      </w:r>
      <w:r w:rsidR="00631684" w:rsidRPr="00F65EC3">
        <w:rPr>
          <w:rStyle w:val="ac"/>
          <w:i w:val="0"/>
          <w:sz w:val="26"/>
          <w:szCs w:val="26"/>
        </w:rPr>
        <w:t xml:space="preserve"> меры по выявлению недобросовестных работодателей, информируя администрацию </w:t>
      </w:r>
      <w:r w:rsidRPr="00F65EC3">
        <w:rPr>
          <w:rStyle w:val="ac"/>
          <w:i w:val="0"/>
          <w:sz w:val="26"/>
          <w:szCs w:val="26"/>
        </w:rPr>
        <w:t>ЮМО</w:t>
      </w:r>
      <w:r w:rsidR="00631684" w:rsidRPr="00F65EC3">
        <w:rPr>
          <w:rStyle w:val="ac"/>
          <w:i w:val="0"/>
          <w:sz w:val="26"/>
          <w:szCs w:val="26"/>
        </w:rPr>
        <w:t xml:space="preserve"> о фактах нелегальной занятости и отсутствия у работников </w:t>
      </w:r>
      <w:r w:rsidR="00CF0D3E" w:rsidRPr="00F65EC3">
        <w:rPr>
          <w:rStyle w:val="ac"/>
          <w:i w:val="0"/>
          <w:sz w:val="26"/>
          <w:szCs w:val="26"/>
        </w:rPr>
        <w:t xml:space="preserve">официальных </w:t>
      </w:r>
      <w:r w:rsidR="00631684" w:rsidRPr="00F65EC3">
        <w:rPr>
          <w:rStyle w:val="ac"/>
          <w:i w:val="0"/>
          <w:sz w:val="26"/>
          <w:szCs w:val="26"/>
        </w:rPr>
        <w:t xml:space="preserve">трудовых договоров, тем самым </w:t>
      </w:r>
      <w:r w:rsidR="00631684" w:rsidRPr="00F65EC3">
        <w:rPr>
          <w:sz w:val="26"/>
          <w:szCs w:val="26"/>
        </w:rPr>
        <w:t xml:space="preserve">способствуя снижению </w:t>
      </w:r>
      <w:r w:rsidR="00CF0D3E" w:rsidRPr="00F65EC3">
        <w:rPr>
          <w:sz w:val="26"/>
          <w:szCs w:val="26"/>
        </w:rPr>
        <w:t xml:space="preserve">нелегальной занятости. </w:t>
      </w:r>
      <w:r w:rsidR="00631684" w:rsidRPr="00F65EC3">
        <w:rPr>
          <w:sz w:val="26"/>
          <w:szCs w:val="26"/>
        </w:rPr>
        <w:t xml:space="preserve">Отчётность направляется в </w:t>
      </w:r>
      <w:r w:rsidR="00CF0D3E" w:rsidRPr="00F65EC3">
        <w:rPr>
          <w:sz w:val="26"/>
          <w:szCs w:val="26"/>
        </w:rPr>
        <w:t xml:space="preserve">Министерство </w:t>
      </w:r>
      <w:r w:rsidR="00631684" w:rsidRPr="00F65EC3">
        <w:rPr>
          <w:sz w:val="26"/>
          <w:szCs w:val="26"/>
        </w:rPr>
        <w:t xml:space="preserve">труда и </w:t>
      </w:r>
      <w:r w:rsidR="004A255E" w:rsidRPr="00F65EC3">
        <w:rPr>
          <w:sz w:val="26"/>
          <w:szCs w:val="26"/>
        </w:rPr>
        <w:t>социальной защиты</w:t>
      </w:r>
      <w:r w:rsidR="00631684" w:rsidRPr="00F65EC3">
        <w:rPr>
          <w:sz w:val="26"/>
          <w:szCs w:val="26"/>
        </w:rPr>
        <w:t xml:space="preserve"> К</w:t>
      </w:r>
      <w:r w:rsidR="00CF0D3E" w:rsidRPr="00F65EC3">
        <w:rPr>
          <w:sz w:val="26"/>
          <w:szCs w:val="26"/>
        </w:rPr>
        <w:t>узбасса</w:t>
      </w:r>
      <w:r w:rsidR="00631684" w:rsidRPr="00F65EC3">
        <w:rPr>
          <w:sz w:val="26"/>
          <w:szCs w:val="26"/>
        </w:rPr>
        <w:t xml:space="preserve"> еже</w:t>
      </w:r>
      <w:r w:rsidR="009B7DA6" w:rsidRPr="00F65EC3">
        <w:rPr>
          <w:sz w:val="26"/>
          <w:szCs w:val="26"/>
        </w:rPr>
        <w:t>месячно</w:t>
      </w:r>
      <w:r w:rsidR="00631684" w:rsidRPr="00F65EC3">
        <w:rPr>
          <w:sz w:val="26"/>
          <w:szCs w:val="26"/>
        </w:rPr>
        <w:t>.</w:t>
      </w:r>
    </w:p>
    <w:p w:rsidR="00CC51BC" w:rsidRPr="00F65EC3" w:rsidRDefault="000B0F57" w:rsidP="00F65EC3">
      <w:pPr>
        <w:widowControl w:val="0"/>
        <w:tabs>
          <w:tab w:val="left" w:pos="709"/>
        </w:tabs>
        <w:autoSpaceDE w:val="0"/>
        <w:autoSpaceDN w:val="0"/>
        <w:adjustRightInd w:val="0"/>
        <w:ind w:firstLine="709"/>
        <w:jc w:val="both"/>
        <w:rPr>
          <w:sz w:val="26"/>
          <w:szCs w:val="26"/>
        </w:rPr>
      </w:pPr>
      <w:r w:rsidRPr="00F65EC3">
        <w:rPr>
          <w:sz w:val="26"/>
          <w:szCs w:val="26"/>
        </w:rPr>
        <w:t>За 2025 год проведено 8 заседаний Рабочей группы межведомственной комиссии по противодействию нелегальной занятости в Кузбассе на территории Юргинского муниципального округа. Количество рассмотренных работодателей на комиссии по использованию труда наемных работников без оформления трудовых отношений – 56. Количество выявленных работников, с которыми не заключены трудовые договоры – 48 человек, оуществляли деятельность без регистрации в налоговых органах - 27. В результате, работники продолжают осуществлять трудовую деятельность на основании заключенных договоров, а 27 граждан зарегистрировались в качестве ИП и самозанятых. Проводится  информационно-разъяснительная работа и публикация тематической информации в разных источниках – на сайте, соцсетях, каналах связи.</w:t>
      </w:r>
    </w:p>
    <w:p w:rsidR="000B0F57" w:rsidRPr="00F65EC3" w:rsidRDefault="000B0F57" w:rsidP="00F65EC3">
      <w:pPr>
        <w:widowControl w:val="0"/>
        <w:tabs>
          <w:tab w:val="left" w:pos="709"/>
        </w:tabs>
        <w:autoSpaceDE w:val="0"/>
        <w:autoSpaceDN w:val="0"/>
        <w:adjustRightInd w:val="0"/>
        <w:ind w:firstLine="709"/>
        <w:jc w:val="center"/>
        <w:rPr>
          <w:b/>
          <w:sz w:val="26"/>
          <w:szCs w:val="26"/>
        </w:rPr>
      </w:pPr>
    </w:p>
    <w:p w:rsidR="00401329" w:rsidRPr="00F65EC3" w:rsidRDefault="0090751D" w:rsidP="00F65EC3">
      <w:pPr>
        <w:widowControl w:val="0"/>
        <w:tabs>
          <w:tab w:val="left" w:pos="709"/>
        </w:tabs>
        <w:autoSpaceDE w:val="0"/>
        <w:autoSpaceDN w:val="0"/>
        <w:adjustRightInd w:val="0"/>
        <w:ind w:firstLine="709"/>
        <w:jc w:val="center"/>
        <w:rPr>
          <w:b/>
          <w:sz w:val="26"/>
          <w:szCs w:val="26"/>
        </w:rPr>
      </w:pPr>
      <w:r w:rsidRPr="00F65EC3">
        <w:rPr>
          <w:b/>
          <w:sz w:val="26"/>
          <w:szCs w:val="26"/>
        </w:rPr>
        <w:t>Реализация мер по оптимизации бюджетных расходов и повышению</w:t>
      </w:r>
    </w:p>
    <w:p w:rsidR="0090751D" w:rsidRPr="00F65EC3" w:rsidRDefault="0090751D" w:rsidP="00F65EC3">
      <w:pPr>
        <w:widowControl w:val="0"/>
        <w:tabs>
          <w:tab w:val="left" w:pos="709"/>
        </w:tabs>
        <w:autoSpaceDE w:val="0"/>
        <w:autoSpaceDN w:val="0"/>
        <w:adjustRightInd w:val="0"/>
        <w:ind w:firstLine="709"/>
        <w:jc w:val="center"/>
        <w:rPr>
          <w:b/>
          <w:sz w:val="26"/>
          <w:szCs w:val="26"/>
        </w:rPr>
      </w:pPr>
      <w:r w:rsidRPr="00F65EC3">
        <w:rPr>
          <w:b/>
          <w:sz w:val="26"/>
          <w:szCs w:val="26"/>
        </w:rPr>
        <w:t>эффективности использования бюджетных средств</w:t>
      </w:r>
    </w:p>
    <w:p w:rsidR="0000677B" w:rsidRPr="00F65EC3" w:rsidRDefault="0000677B" w:rsidP="00F65EC3">
      <w:pPr>
        <w:widowControl w:val="0"/>
        <w:tabs>
          <w:tab w:val="left" w:pos="709"/>
        </w:tabs>
        <w:autoSpaceDE w:val="0"/>
        <w:autoSpaceDN w:val="0"/>
        <w:adjustRightInd w:val="0"/>
        <w:ind w:firstLine="709"/>
        <w:jc w:val="center"/>
        <w:rPr>
          <w:b/>
          <w:sz w:val="26"/>
          <w:szCs w:val="26"/>
        </w:rPr>
      </w:pPr>
    </w:p>
    <w:p w:rsidR="00704CE2" w:rsidRPr="00F65EC3" w:rsidRDefault="00704CE2" w:rsidP="00F65EC3">
      <w:pPr>
        <w:suppressAutoHyphens/>
        <w:ind w:firstLine="709"/>
        <w:jc w:val="both"/>
        <w:rPr>
          <w:sz w:val="26"/>
          <w:szCs w:val="26"/>
        </w:rPr>
      </w:pPr>
      <w:r w:rsidRPr="00F65EC3">
        <w:rPr>
          <w:sz w:val="26"/>
          <w:szCs w:val="26"/>
        </w:rPr>
        <w:t>Реализация бюджетной политики в 2024 - 2025 годах были направлены на решение задач бюджетной консолидации в целях обеспечения устойчивости и сбалансированности бюджета округа.</w:t>
      </w:r>
    </w:p>
    <w:p w:rsidR="00704CE2" w:rsidRPr="00F65EC3" w:rsidRDefault="00704CE2" w:rsidP="00F65EC3">
      <w:pPr>
        <w:ind w:firstLine="709"/>
        <w:jc w:val="both"/>
        <w:rPr>
          <w:sz w:val="26"/>
          <w:szCs w:val="26"/>
        </w:rPr>
      </w:pPr>
      <w:r w:rsidRPr="00F65EC3">
        <w:rPr>
          <w:sz w:val="26"/>
          <w:szCs w:val="26"/>
        </w:rPr>
        <w:t xml:space="preserve">Основным приоритетом при реализации бюджетной политики в 2024 - 2025 годах являлось обеспечение долгосрочной стабильности, предотвращение социальной напряженности, создание благоприятных условий для развития малого и среднего бизнеса, укрепление собственной доходной базы, в том числе через стимулирование инвестиционной активности в округе, своевременной оценки достоверности бюджетных расходов при полном исполнении действующих бюджетных обязательств и поставленных задач, в соответствии с Программой оздоровления муниципальных финансов Юргинского муниципального округа на 2024-2026 годы, утвержденной постановлением администрации Юргинского муниципального округа от 19.02.2024 №234, и Программой оздоровления муниципальных финансов Юргинского муниципального округа на 2025-2028 годы, </w:t>
      </w:r>
      <w:r w:rsidRPr="00F65EC3">
        <w:rPr>
          <w:sz w:val="26"/>
          <w:szCs w:val="26"/>
        </w:rPr>
        <w:lastRenderedPageBreak/>
        <w:t>утвержденной постановлением администрации Юргинского муниципального округа от 10.04.2025 №408.</w:t>
      </w:r>
    </w:p>
    <w:p w:rsidR="00704CE2" w:rsidRPr="00F65EC3" w:rsidRDefault="00704CE2" w:rsidP="00F65EC3">
      <w:pPr>
        <w:suppressAutoHyphens/>
        <w:ind w:firstLine="709"/>
        <w:jc w:val="both"/>
        <w:rPr>
          <w:sz w:val="26"/>
          <w:szCs w:val="26"/>
        </w:rPr>
      </w:pPr>
      <w:r w:rsidRPr="00F65EC3">
        <w:rPr>
          <w:sz w:val="26"/>
          <w:szCs w:val="26"/>
        </w:rPr>
        <w:t xml:space="preserve">В ходе исполнения бюджета значительная часть средств муниципального округа в 2024 - 2025 годах 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 </w:t>
      </w:r>
    </w:p>
    <w:p w:rsidR="00704CE2" w:rsidRPr="00F65EC3" w:rsidRDefault="00704CE2" w:rsidP="00F65EC3">
      <w:pPr>
        <w:autoSpaceDE w:val="0"/>
        <w:autoSpaceDN w:val="0"/>
        <w:adjustRightInd w:val="0"/>
        <w:ind w:firstLine="709"/>
        <w:jc w:val="both"/>
        <w:rPr>
          <w:rFonts w:eastAsiaTheme="minorHAnsi"/>
          <w:sz w:val="26"/>
          <w:szCs w:val="26"/>
          <w:lang w:eastAsia="en-US"/>
        </w:rPr>
      </w:pPr>
      <w:r w:rsidRPr="00F65EC3">
        <w:rPr>
          <w:rFonts w:eastAsiaTheme="minorHAnsi"/>
          <w:sz w:val="26"/>
          <w:szCs w:val="26"/>
          <w:lang w:eastAsia="en-US"/>
        </w:rPr>
        <w:t>В 2024 - 2025</w:t>
      </w:r>
      <w:r w:rsidRPr="00F65EC3">
        <w:rPr>
          <w:rFonts w:eastAsiaTheme="minorHAnsi"/>
          <w:b/>
          <w:sz w:val="26"/>
          <w:szCs w:val="26"/>
          <w:lang w:eastAsia="en-US"/>
        </w:rPr>
        <w:t xml:space="preserve"> </w:t>
      </w:r>
      <w:r w:rsidRPr="00F65EC3">
        <w:rPr>
          <w:rFonts w:eastAsiaTheme="minorHAnsi"/>
          <w:sz w:val="26"/>
          <w:szCs w:val="26"/>
          <w:lang w:eastAsia="en-US"/>
        </w:rPr>
        <w:t xml:space="preserve">годах в </w:t>
      </w:r>
      <w:r w:rsidRPr="00F65EC3">
        <w:rPr>
          <w:spacing w:val="1"/>
          <w:sz w:val="26"/>
          <w:szCs w:val="26"/>
          <w:lang w:eastAsia="en-US"/>
        </w:rPr>
        <w:t xml:space="preserve">Юргинском муниципальном округе </w:t>
      </w:r>
      <w:r w:rsidRPr="00F65EC3">
        <w:rPr>
          <w:rFonts w:eastAsiaTheme="minorHAnsi"/>
          <w:sz w:val="26"/>
          <w:szCs w:val="26"/>
          <w:lang w:eastAsia="en-US"/>
        </w:rPr>
        <w:t xml:space="preserve">осуществлялась реализация 18 муниципальных программ. Расходы бюджета относительно утвержденного плана расходов, исполненны за 2024 год на 93,48% (за 2025 год на 98,04%), в рамках муниципальных целевых программ исполнение составило за 2024 год 99,20% (за 2025 год 99,41%) в общем объеме расходов бюджета округа. </w:t>
      </w:r>
      <w:r w:rsidRPr="00F65EC3">
        <w:rPr>
          <w:spacing w:val="1"/>
          <w:sz w:val="26"/>
          <w:szCs w:val="26"/>
          <w:lang w:eastAsia="en-US"/>
        </w:rPr>
        <w:t>Юргинский муниципальный округ</w:t>
      </w:r>
      <w:r w:rsidRPr="00F65EC3">
        <w:rPr>
          <w:rFonts w:eastAsiaTheme="minorHAnsi"/>
          <w:sz w:val="26"/>
          <w:szCs w:val="26"/>
          <w:lang w:eastAsia="en-US"/>
        </w:rPr>
        <w:t xml:space="preserve"> выполнил условия получения субсидий из вышестоящих бюджетов на исполнение полномочий муниципального уровня. Общая сумма привлеченных средств вышестоящих бюджетов (безвозмездные поступления от других бюджетов бюджетной системы Российской Федерации) составила за 2024 год  - 1 483 337,8 тыс. рублей (за 2025 год  -  1 485 311,0 тыс. рублей). </w:t>
      </w:r>
    </w:p>
    <w:p w:rsidR="00704CE2" w:rsidRPr="00F65EC3" w:rsidRDefault="00704CE2" w:rsidP="00F65EC3">
      <w:pPr>
        <w:tabs>
          <w:tab w:val="left" w:pos="709"/>
        </w:tabs>
        <w:ind w:firstLine="709"/>
        <w:jc w:val="both"/>
        <w:rPr>
          <w:sz w:val="26"/>
          <w:szCs w:val="26"/>
        </w:rPr>
      </w:pPr>
      <w:r w:rsidRPr="00F65EC3">
        <w:rPr>
          <w:sz w:val="26"/>
          <w:szCs w:val="26"/>
        </w:rPr>
        <w:t>В целях обеспечения сбалансированности местного бюджета и сохранения его устойчивости в 2024 - 2025 годах, в условиях ограничения роста бюджетных расходов, не обеспеченных доходными источниками, осуществлялась работа по выявлению и использованию возможности оптимизации бюджетных расходов и перераспределению высвобождающихся ресурсов на решение приоритетных задач государственной и муниципальной политики.</w:t>
      </w:r>
    </w:p>
    <w:p w:rsidR="00704CE2" w:rsidRPr="00F65EC3" w:rsidRDefault="00704CE2" w:rsidP="00F65EC3">
      <w:pPr>
        <w:tabs>
          <w:tab w:val="left" w:pos="709"/>
        </w:tabs>
        <w:ind w:firstLine="709"/>
        <w:jc w:val="both"/>
        <w:rPr>
          <w:sz w:val="26"/>
          <w:szCs w:val="26"/>
        </w:rPr>
      </w:pPr>
      <w:r w:rsidRPr="00F65EC3">
        <w:rPr>
          <w:sz w:val="26"/>
          <w:szCs w:val="26"/>
        </w:rPr>
        <w:t xml:space="preserve">В целях концентрации бюджетных ресурсов при выполнении важнейших  задач, поставленных перед муниципальными образованиями и органами местного самоуправления, были приняты следующие меры по оптимизации расходов муниципального бюджета: </w:t>
      </w:r>
    </w:p>
    <w:p w:rsidR="00704CE2" w:rsidRPr="00F65EC3" w:rsidRDefault="00704CE2" w:rsidP="00F65EC3">
      <w:pPr>
        <w:tabs>
          <w:tab w:val="left" w:pos="709"/>
        </w:tabs>
        <w:ind w:firstLine="709"/>
        <w:jc w:val="both"/>
        <w:rPr>
          <w:rFonts w:eastAsiaTheme="minorHAnsi"/>
          <w:sz w:val="26"/>
          <w:szCs w:val="26"/>
          <w:lang w:eastAsia="en-US"/>
        </w:rPr>
      </w:pPr>
      <w:r w:rsidRPr="00F65EC3">
        <w:rPr>
          <w:sz w:val="26"/>
          <w:szCs w:val="26"/>
        </w:rPr>
        <w:t xml:space="preserve">- осуществлялось </w:t>
      </w:r>
      <w:r w:rsidRPr="00F65EC3">
        <w:rPr>
          <w:rFonts w:eastAsiaTheme="minorHAnsi"/>
          <w:sz w:val="26"/>
          <w:szCs w:val="26"/>
          <w:lang w:eastAsia="en-US"/>
        </w:rPr>
        <w:t xml:space="preserve">оперативное перераспределение денежных ресурсов и оптимизация принятых расходных обязательств, направленных на решение первоочередных социально-значимых задач; </w:t>
      </w:r>
    </w:p>
    <w:p w:rsidR="00704CE2" w:rsidRPr="00F65EC3" w:rsidRDefault="00704CE2" w:rsidP="00F65EC3">
      <w:pPr>
        <w:tabs>
          <w:tab w:val="left" w:pos="709"/>
        </w:tabs>
        <w:ind w:firstLine="709"/>
        <w:jc w:val="both"/>
        <w:rPr>
          <w:sz w:val="26"/>
          <w:szCs w:val="26"/>
        </w:rPr>
      </w:pPr>
      <w:r w:rsidRPr="00F65EC3">
        <w:rPr>
          <w:sz w:val="26"/>
          <w:szCs w:val="26"/>
        </w:rPr>
        <w:t>- проводилась работа по оптимизации расходов на содержание органов местного самоуправления, финансового обеспечения деятельности муниципальных учреждений, финансового обеспечения муниципального задания муниципальным бюджетным и автономным учреждениям, в том числе соблюдены условия установленные постановлением Правительства Кемеровской области - Кузбасса от 22.12.2021 № 767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w:t>
      </w:r>
      <w:r w:rsidRPr="00F65EC3">
        <w:rPr>
          <w:sz w:val="26"/>
          <w:szCs w:val="26"/>
          <w:shd w:val="clear" w:color="auto" w:fill="FFFFFF"/>
        </w:rPr>
        <w:t>в ред. постановлений Правительства Кемеровской области – Кузбасса от 11.10.2022 № 680, от 02.03.2023 № 117, от 05.02.2024 № 53, от 22.05.2024 № 301)</w:t>
      </w:r>
      <w:r w:rsidRPr="00F65EC3">
        <w:rPr>
          <w:sz w:val="26"/>
          <w:szCs w:val="26"/>
        </w:rPr>
        <w:t xml:space="preserve">; </w:t>
      </w:r>
    </w:p>
    <w:p w:rsidR="00704CE2" w:rsidRPr="00F65EC3" w:rsidRDefault="00704CE2" w:rsidP="00F65EC3">
      <w:pPr>
        <w:tabs>
          <w:tab w:val="left" w:pos="709"/>
        </w:tabs>
        <w:ind w:firstLine="709"/>
        <w:jc w:val="both"/>
        <w:rPr>
          <w:sz w:val="26"/>
          <w:szCs w:val="26"/>
        </w:rPr>
      </w:pPr>
      <w:r w:rsidRPr="00F65EC3">
        <w:rPr>
          <w:sz w:val="26"/>
          <w:szCs w:val="26"/>
        </w:rPr>
        <w:t>- не допущено увеличение численности муниципальных служащих, работников, осуществляющих техническое обеспечение и обслуживающих деятельность органов местного самоуправления.</w:t>
      </w:r>
    </w:p>
    <w:p w:rsidR="00704CE2" w:rsidRPr="00F65EC3" w:rsidRDefault="00704CE2" w:rsidP="00F65EC3">
      <w:pPr>
        <w:pStyle w:val="ConsPlusNormal0"/>
        <w:tabs>
          <w:tab w:val="left" w:pos="709"/>
        </w:tabs>
        <w:ind w:firstLine="709"/>
        <w:jc w:val="both"/>
        <w:rPr>
          <w:rFonts w:ascii="Times New Roman" w:hAnsi="Times New Roman" w:cs="Times New Roman"/>
          <w:sz w:val="26"/>
          <w:szCs w:val="26"/>
        </w:rPr>
      </w:pPr>
      <w:r w:rsidRPr="00F65EC3">
        <w:rPr>
          <w:rFonts w:ascii="Times New Roman" w:hAnsi="Times New Roman" w:cs="Times New Roman"/>
          <w:sz w:val="26"/>
          <w:szCs w:val="26"/>
        </w:rPr>
        <w:t>В числе исполнения приоритетных мероприятий и направлений сохраняются расходы на жилищно-коммунальное и дорожное хозяйство, обеспечение гарантированных социальных выплат.</w:t>
      </w:r>
    </w:p>
    <w:p w:rsidR="00704CE2" w:rsidRPr="00F65EC3" w:rsidRDefault="00704CE2" w:rsidP="00F65EC3">
      <w:pPr>
        <w:tabs>
          <w:tab w:val="left" w:pos="1701"/>
          <w:tab w:val="left" w:pos="8791"/>
        </w:tabs>
        <w:ind w:firstLine="709"/>
        <w:jc w:val="both"/>
        <w:rPr>
          <w:sz w:val="26"/>
          <w:szCs w:val="26"/>
        </w:rPr>
      </w:pPr>
      <w:r w:rsidRPr="00F65EC3">
        <w:rPr>
          <w:sz w:val="26"/>
          <w:szCs w:val="26"/>
        </w:rPr>
        <w:lastRenderedPageBreak/>
        <w:t xml:space="preserve">В сфере социальной политики за счет средств местного бюджета обеспечиваются расходы: </w:t>
      </w:r>
    </w:p>
    <w:p w:rsidR="00704CE2" w:rsidRPr="00F65EC3" w:rsidRDefault="00F65EC3" w:rsidP="00F65EC3">
      <w:pPr>
        <w:tabs>
          <w:tab w:val="left" w:pos="1701"/>
          <w:tab w:val="left" w:pos="8791"/>
        </w:tabs>
        <w:ind w:firstLine="709"/>
        <w:jc w:val="both"/>
        <w:rPr>
          <w:sz w:val="26"/>
          <w:szCs w:val="26"/>
        </w:rPr>
      </w:pPr>
      <w:r>
        <w:rPr>
          <w:sz w:val="26"/>
          <w:szCs w:val="26"/>
        </w:rPr>
        <w:t xml:space="preserve">- </w:t>
      </w:r>
      <w:r w:rsidR="00704CE2" w:rsidRPr="00F65EC3">
        <w:rPr>
          <w:sz w:val="26"/>
          <w:szCs w:val="26"/>
        </w:rPr>
        <w:t xml:space="preserve">по хранению, отгрузке и доставке «гуманитарного» угля населению; </w:t>
      </w:r>
    </w:p>
    <w:p w:rsidR="00704CE2" w:rsidRPr="00F65EC3" w:rsidRDefault="00704CE2" w:rsidP="00F65EC3">
      <w:pPr>
        <w:tabs>
          <w:tab w:val="left" w:pos="1701"/>
          <w:tab w:val="left" w:pos="8791"/>
        </w:tabs>
        <w:ind w:firstLine="709"/>
        <w:jc w:val="both"/>
        <w:rPr>
          <w:sz w:val="26"/>
          <w:szCs w:val="26"/>
        </w:rPr>
      </w:pPr>
      <w:r w:rsidRPr="00F65EC3">
        <w:rPr>
          <w:sz w:val="26"/>
          <w:szCs w:val="26"/>
        </w:rPr>
        <w:t xml:space="preserve">- по доставке продуктовых наборов для малообеспеченной категории населения, на оказание им социальной денежной помощи; </w:t>
      </w:r>
    </w:p>
    <w:p w:rsidR="00704CE2" w:rsidRPr="00F65EC3" w:rsidRDefault="00704CE2" w:rsidP="00F65EC3">
      <w:pPr>
        <w:tabs>
          <w:tab w:val="left" w:pos="1701"/>
          <w:tab w:val="left" w:pos="8791"/>
        </w:tabs>
        <w:ind w:firstLine="709"/>
        <w:jc w:val="both"/>
        <w:rPr>
          <w:sz w:val="26"/>
          <w:szCs w:val="26"/>
        </w:rPr>
      </w:pPr>
      <w:r w:rsidRPr="00F65EC3">
        <w:rPr>
          <w:sz w:val="26"/>
          <w:szCs w:val="26"/>
        </w:rPr>
        <w:t xml:space="preserve">- на оказание адресной социальной помощи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 </w:t>
      </w:r>
    </w:p>
    <w:p w:rsidR="00704CE2" w:rsidRPr="00F65EC3" w:rsidRDefault="00704CE2" w:rsidP="00F65EC3">
      <w:pPr>
        <w:pStyle w:val="ConsPlusNormal0"/>
        <w:tabs>
          <w:tab w:val="left" w:pos="709"/>
        </w:tabs>
        <w:ind w:firstLine="709"/>
        <w:jc w:val="both"/>
        <w:rPr>
          <w:rFonts w:ascii="Times New Roman" w:hAnsi="Times New Roman" w:cs="Times New Roman"/>
          <w:sz w:val="26"/>
          <w:szCs w:val="26"/>
        </w:rPr>
      </w:pPr>
      <w:r w:rsidRPr="00F65EC3">
        <w:rPr>
          <w:rFonts w:ascii="Times New Roman" w:hAnsi="Times New Roman" w:cs="Times New Roman"/>
          <w:sz w:val="26"/>
          <w:szCs w:val="26"/>
        </w:rPr>
        <w:t>- по обеспечению доступной среды для инвалидов.</w:t>
      </w:r>
    </w:p>
    <w:p w:rsidR="00704CE2" w:rsidRPr="00F65EC3" w:rsidRDefault="00704CE2" w:rsidP="00F65EC3">
      <w:pPr>
        <w:pStyle w:val="ConsPlusNormal0"/>
        <w:ind w:firstLine="709"/>
        <w:jc w:val="both"/>
        <w:rPr>
          <w:rFonts w:ascii="Times New Roman" w:hAnsi="Times New Roman" w:cs="Times New Roman"/>
          <w:sz w:val="26"/>
          <w:szCs w:val="26"/>
        </w:rPr>
      </w:pPr>
      <w:r w:rsidRPr="00F65EC3">
        <w:rPr>
          <w:rFonts w:ascii="Times New Roman" w:hAnsi="Times New Roman" w:cs="Times New Roman"/>
          <w:sz w:val="26"/>
          <w:szCs w:val="26"/>
        </w:rPr>
        <w:t>Исполнение публичных нормативных обязательств, финансирование которых осуществляется за счет субвенций из вышестоящих (областного, федерального) бюджетов, будет обеспечиваться в полном объеме в соответствии с направленными заявками в фактической потребности социальных выплат.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w:t>
      </w:r>
    </w:p>
    <w:p w:rsidR="00704CE2" w:rsidRPr="00F65EC3" w:rsidRDefault="00704CE2" w:rsidP="00F65EC3">
      <w:pPr>
        <w:pStyle w:val="ConsPlusNormal0"/>
        <w:ind w:firstLine="709"/>
        <w:jc w:val="both"/>
        <w:rPr>
          <w:rFonts w:ascii="Times New Roman" w:hAnsi="Times New Roman" w:cs="Times New Roman"/>
          <w:sz w:val="26"/>
          <w:szCs w:val="26"/>
        </w:rPr>
      </w:pPr>
      <w:r w:rsidRPr="00F65EC3">
        <w:rPr>
          <w:rFonts w:ascii="Times New Roman" w:hAnsi="Times New Roman" w:cs="Times New Roman"/>
          <w:sz w:val="26"/>
          <w:szCs w:val="26"/>
        </w:rPr>
        <w:t>Необходимо продолжать способствовать созданию условий для повышения эффективности расходов местного бюджета. В рамках этой работы необходимо продолжить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образования просроченной кредиторской задолженности, ограничение необоснованного роста расходных обязательств, включая расходы на содержание органов местного самоуправления.</w:t>
      </w:r>
    </w:p>
    <w:p w:rsidR="00704CE2" w:rsidRPr="00F65EC3" w:rsidRDefault="00704CE2" w:rsidP="00F65EC3">
      <w:pPr>
        <w:autoSpaceDE w:val="0"/>
        <w:autoSpaceDN w:val="0"/>
        <w:adjustRightInd w:val="0"/>
        <w:ind w:firstLine="709"/>
        <w:jc w:val="both"/>
        <w:rPr>
          <w:sz w:val="26"/>
          <w:szCs w:val="26"/>
        </w:rPr>
      </w:pPr>
      <w:r w:rsidRPr="00F65EC3">
        <w:rPr>
          <w:bCs/>
          <w:sz w:val="26"/>
          <w:szCs w:val="26"/>
        </w:rPr>
        <w:t xml:space="preserve">В соответствии со </w:t>
      </w:r>
      <w:hyperlink r:id="rId9" w:history="1">
        <w:r w:rsidRPr="00F65EC3">
          <w:rPr>
            <w:bCs/>
            <w:sz w:val="26"/>
            <w:szCs w:val="26"/>
          </w:rPr>
          <w:t>статьями 137 и 138</w:t>
        </w:r>
      </w:hyperlink>
      <w:r w:rsidRPr="00F65EC3">
        <w:rPr>
          <w:bCs/>
          <w:sz w:val="26"/>
          <w:szCs w:val="26"/>
        </w:rPr>
        <w:t xml:space="preserve"> Бюджетного кодекса Российской Федерации Правительством Кемеровской области – Кузбасса утверждено постановление от 20.12.2019 № 725 «Об утверждении положений </w:t>
      </w:r>
      <w:r w:rsidRPr="00F65EC3">
        <w:rPr>
          <w:sz w:val="26"/>
          <w:szCs w:val="26"/>
        </w:rPr>
        <w:t xml:space="preserve">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r w:rsidRPr="00F65EC3">
        <w:rPr>
          <w:bCs/>
          <w:sz w:val="26"/>
          <w:szCs w:val="26"/>
        </w:rPr>
        <w:t>(</w:t>
      </w:r>
      <w:r w:rsidRPr="00F65EC3">
        <w:rPr>
          <w:sz w:val="26"/>
          <w:szCs w:val="26"/>
        </w:rPr>
        <w:t xml:space="preserve">в ред. </w:t>
      </w:r>
      <w:hyperlink r:id="rId10" w:anchor="64U0IK" w:history="1">
        <w:r w:rsidRPr="00F65EC3">
          <w:rPr>
            <w:rStyle w:val="af3"/>
            <w:color w:val="auto"/>
            <w:sz w:val="26"/>
            <w:szCs w:val="26"/>
          </w:rPr>
          <w:t>постановлений Правительства Кемеровской области - Кузбасса от 20.05.2020 № 301</w:t>
        </w:r>
      </w:hyperlink>
      <w:r w:rsidRPr="00F65EC3">
        <w:rPr>
          <w:sz w:val="26"/>
          <w:szCs w:val="26"/>
        </w:rPr>
        <w:t xml:space="preserve">, </w:t>
      </w:r>
      <w:hyperlink r:id="rId11" w:anchor="64U0IK" w:history="1">
        <w:r w:rsidRPr="00F65EC3">
          <w:rPr>
            <w:rStyle w:val="af3"/>
            <w:color w:val="auto"/>
            <w:sz w:val="26"/>
            <w:szCs w:val="26"/>
          </w:rPr>
          <w:t>от 10.09.2020 № 564</w:t>
        </w:r>
      </w:hyperlink>
      <w:r w:rsidRPr="00F65EC3">
        <w:rPr>
          <w:sz w:val="26"/>
          <w:szCs w:val="26"/>
        </w:rPr>
        <w:t xml:space="preserve">, </w:t>
      </w:r>
      <w:hyperlink r:id="rId12" w:anchor="64U0IK" w:history="1">
        <w:r w:rsidRPr="00F65EC3">
          <w:rPr>
            <w:rStyle w:val="af3"/>
            <w:color w:val="auto"/>
            <w:sz w:val="26"/>
            <w:szCs w:val="26"/>
          </w:rPr>
          <w:t>от 22.12.2020 № 773</w:t>
        </w:r>
      </w:hyperlink>
      <w:r w:rsidRPr="00F65EC3">
        <w:rPr>
          <w:sz w:val="26"/>
          <w:szCs w:val="26"/>
        </w:rPr>
        <w:t xml:space="preserve">, </w:t>
      </w:r>
      <w:hyperlink r:id="rId13" w:anchor="64U0IK" w:history="1">
        <w:r w:rsidRPr="00F65EC3">
          <w:rPr>
            <w:rStyle w:val="af3"/>
            <w:color w:val="auto"/>
            <w:sz w:val="26"/>
            <w:szCs w:val="26"/>
          </w:rPr>
          <w:t>от 10.02.2021 № 63</w:t>
        </w:r>
      </w:hyperlink>
      <w:r w:rsidRPr="00F65EC3">
        <w:rPr>
          <w:sz w:val="26"/>
          <w:szCs w:val="26"/>
        </w:rPr>
        <w:t xml:space="preserve">, </w:t>
      </w:r>
      <w:hyperlink r:id="rId14" w:anchor="64U0IK" w:history="1">
        <w:r w:rsidRPr="00F65EC3">
          <w:rPr>
            <w:rStyle w:val="af3"/>
            <w:color w:val="auto"/>
            <w:sz w:val="26"/>
            <w:szCs w:val="26"/>
          </w:rPr>
          <w:t>от 05.08.2021 № 475</w:t>
        </w:r>
      </w:hyperlink>
      <w:r w:rsidRPr="00F65EC3">
        <w:rPr>
          <w:sz w:val="26"/>
          <w:szCs w:val="26"/>
        </w:rPr>
        <w:t xml:space="preserve">, </w:t>
      </w:r>
      <w:hyperlink r:id="rId15" w:anchor="64U0IK" w:history="1">
        <w:r w:rsidRPr="00F65EC3">
          <w:rPr>
            <w:rStyle w:val="af3"/>
            <w:color w:val="auto"/>
            <w:sz w:val="26"/>
            <w:szCs w:val="26"/>
          </w:rPr>
          <w:t>от 25.11.2021 № 706</w:t>
        </w:r>
      </w:hyperlink>
      <w:r w:rsidRPr="00F65EC3">
        <w:rPr>
          <w:sz w:val="26"/>
          <w:szCs w:val="26"/>
        </w:rPr>
        <w:t xml:space="preserve">, </w:t>
      </w:r>
      <w:hyperlink r:id="rId16" w:anchor="64U0IK" w:history="1">
        <w:r w:rsidRPr="00F65EC3">
          <w:rPr>
            <w:rStyle w:val="af3"/>
            <w:color w:val="auto"/>
            <w:sz w:val="26"/>
            <w:szCs w:val="26"/>
          </w:rPr>
          <w:t>от 29.01.2024 № 32</w:t>
        </w:r>
      </w:hyperlink>
      <w:r w:rsidRPr="00F65EC3">
        <w:rPr>
          <w:rStyle w:val="af3"/>
          <w:color w:val="auto"/>
          <w:sz w:val="26"/>
          <w:szCs w:val="26"/>
        </w:rPr>
        <w:t>, от</w:t>
      </w:r>
      <w:r w:rsidRPr="00F65EC3">
        <w:rPr>
          <w:rStyle w:val="af3"/>
          <w:b/>
          <w:color w:val="auto"/>
          <w:sz w:val="26"/>
          <w:szCs w:val="26"/>
        </w:rPr>
        <w:t xml:space="preserve"> </w:t>
      </w:r>
      <w:r w:rsidRPr="00F65EC3">
        <w:rPr>
          <w:rStyle w:val="af3"/>
          <w:color w:val="auto"/>
          <w:sz w:val="26"/>
          <w:szCs w:val="26"/>
        </w:rPr>
        <w:t>03.03.2025 № 104</w:t>
      </w:r>
      <w:r w:rsidRPr="00F65EC3">
        <w:rPr>
          <w:sz w:val="26"/>
          <w:szCs w:val="26"/>
        </w:rPr>
        <w:t>)</w:t>
      </w:r>
      <w:r w:rsidRPr="00F65EC3">
        <w:rPr>
          <w:bCs/>
          <w:sz w:val="26"/>
          <w:szCs w:val="26"/>
        </w:rPr>
        <w:t xml:space="preserve">. Соглашение  предусматривает обязательства муниципального образования Кемеровской области - Кузбасса, </w:t>
      </w:r>
      <w:r w:rsidRPr="00F65EC3">
        <w:rPr>
          <w:sz w:val="26"/>
          <w:szCs w:val="26"/>
        </w:rPr>
        <w:t>получающего из областного бюджета дотацию на выравнивание бюджетной обеспеченности муниципальных округов (городских округов) Кемеровской области - Кузбасса и (или) доходы по заменяющим указанную дотацию дополнительным нормативам отчислений от налога на доходы физических лиц.</w:t>
      </w:r>
    </w:p>
    <w:p w:rsidR="00704CE2" w:rsidRPr="00F65EC3" w:rsidRDefault="00704CE2" w:rsidP="00F65EC3">
      <w:pPr>
        <w:widowControl w:val="0"/>
        <w:autoSpaceDE w:val="0"/>
        <w:autoSpaceDN w:val="0"/>
        <w:adjustRightInd w:val="0"/>
        <w:ind w:firstLine="709"/>
        <w:jc w:val="both"/>
        <w:rPr>
          <w:bCs/>
          <w:sz w:val="26"/>
          <w:szCs w:val="26"/>
        </w:rPr>
      </w:pPr>
      <w:r w:rsidRPr="00F65EC3">
        <w:rPr>
          <w:bCs/>
          <w:sz w:val="26"/>
          <w:szCs w:val="26"/>
        </w:rPr>
        <w:t>На 2026 год между Министерством финансов Кузбасса и главой Юргинского муниципального округа подписано Соглашение о мерах по социально-экономическому развитию и оздоровлению муниципальных финансов Юргинского муниципального округа № 2026/25 от 26.02.2026.</w:t>
      </w:r>
    </w:p>
    <w:p w:rsidR="00704CE2" w:rsidRPr="00F65EC3" w:rsidRDefault="00704CE2" w:rsidP="00F65EC3">
      <w:pPr>
        <w:suppressAutoHyphens/>
        <w:ind w:firstLine="709"/>
        <w:jc w:val="both"/>
        <w:rPr>
          <w:sz w:val="26"/>
          <w:szCs w:val="26"/>
        </w:rPr>
      </w:pPr>
      <w:r w:rsidRPr="00F65EC3">
        <w:rPr>
          <w:bCs/>
          <w:sz w:val="26"/>
          <w:szCs w:val="26"/>
        </w:rPr>
        <w:t>В рамках заключенного Соглашения м</w:t>
      </w:r>
      <w:r w:rsidRPr="00F65EC3">
        <w:rPr>
          <w:sz w:val="26"/>
          <w:szCs w:val="26"/>
        </w:rPr>
        <w:t xml:space="preserve">униципальное образование обязано осуществить определенные меры по социально-экономическому развитию и оздоровлению муниципальных финансов, а именно меры, направленные на снижение уровня дотационности Юргинского муниципального округа и увеличение налоговых и неналоговых доходов бюджета муниципального </w:t>
      </w:r>
      <w:r w:rsidRPr="00F65EC3">
        <w:rPr>
          <w:sz w:val="26"/>
          <w:szCs w:val="26"/>
        </w:rPr>
        <w:lastRenderedPageBreak/>
        <w:t xml:space="preserve">образования; меры, направленные на оптимизацию расходов бюджета муниципального образования; меры, направленные на соблюдение требований бюджетного законодательства Российской Федерации. </w:t>
      </w:r>
    </w:p>
    <w:p w:rsidR="00704CE2" w:rsidRPr="00F65EC3" w:rsidRDefault="00704CE2" w:rsidP="00F65EC3">
      <w:pPr>
        <w:suppressAutoHyphens/>
        <w:ind w:firstLine="709"/>
        <w:jc w:val="both"/>
        <w:rPr>
          <w:sz w:val="26"/>
          <w:szCs w:val="26"/>
        </w:rPr>
      </w:pPr>
      <w:r w:rsidRPr="00F65EC3">
        <w:rPr>
          <w:sz w:val="26"/>
          <w:szCs w:val="26"/>
        </w:rPr>
        <w:t>В сложившихся условиях ограниченности бюджетных ресурсов ключевыми задачами являются:</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минимизация кредиторской задолженности;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проведение ответственной и взвешенной долговой политики;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оптимизация расходной части бюджета и направление на обязательства приоритетного характера;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формирование  бюджета округа  с учетом использования программно-целевых методов бюджетного планирования;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повышение операционной эффективности использования бюджетных средств;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взвешенный подход к увеличению и принятию новых расходных обязательств;</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704CE2" w:rsidRPr="00F65EC3" w:rsidRDefault="00704CE2" w:rsidP="00F65EC3">
      <w:pPr>
        <w:pStyle w:val="af5"/>
        <w:spacing w:before="0" w:beforeAutospacing="0" w:after="0" w:afterAutospacing="0"/>
        <w:ind w:firstLine="709"/>
        <w:jc w:val="both"/>
        <w:rPr>
          <w:sz w:val="26"/>
          <w:szCs w:val="26"/>
        </w:rPr>
      </w:pPr>
      <w:r w:rsidRPr="00F65EC3">
        <w:rPr>
          <w:sz w:val="26"/>
          <w:szCs w:val="26"/>
        </w:rPr>
        <w:t xml:space="preserve">- соблюдение законодательства Российской Федерации о контрактной системе в сфере закупок товаров, работ, услуг для обеспечения муниципальных нужд; </w:t>
      </w:r>
    </w:p>
    <w:p w:rsidR="00704CE2" w:rsidRPr="00F65EC3" w:rsidRDefault="00F65EC3" w:rsidP="00F65EC3">
      <w:pPr>
        <w:pStyle w:val="1"/>
        <w:shd w:val="clear" w:color="auto" w:fill="FFFFFF"/>
        <w:ind w:firstLine="709"/>
        <w:rPr>
          <w:sz w:val="26"/>
          <w:szCs w:val="26"/>
        </w:rPr>
      </w:pPr>
      <w:r>
        <w:rPr>
          <w:sz w:val="26"/>
          <w:szCs w:val="26"/>
        </w:rPr>
        <w:t xml:space="preserve">- </w:t>
      </w:r>
      <w:r w:rsidR="00704CE2" w:rsidRPr="00F65EC3">
        <w:rPr>
          <w:sz w:val="26"/>
          <w:szCs w:val="26"/>
        </w:rPr>
        <w:t xml:space="preserve">усиление контроля за использованием бюджетных средств, в том числе путем развития ведомственного контроля, осуществляемого главными распорядителями средств бюджета муниципального округа в отношении подведомственных им муниципальных учреждений и получателей межбюджетных трансфертов. </w:t>
      </w:r>
    </w:p>
    <w:p w:rsidR="009D738C" w:rsidRPr="00F65EC3" w:rsidRDefault="009D738C" w:rsidP="00F65EC3">
      <w:pPr>
        <w:widowControl w:val="0"/>
        <w:autoSpaceDE w:val="0"/>
        <w:autoSpaceDN w:val="0"/>
        <w:adjustRightInd w:val="0"/>
        <w:ind w:firstLine="709"/>
        <w:jc w:val="center"/>
        <w:rPr>
          <w:sz w:val="26"/>
          <w:szCs w:val="26"/>
        </w:rPr>
      </w:pPr>
    </w:p>
    <w:p w:rsidR="000A4687" w:rsidRPr="00F65EC3" w:rsidRDefault="004C7053" w:rsidP="00F65EC3">
      <w:pPr>
        <w:ind w:firstLine="709"/>
        <w:jc w:val="center"/>
        <w:rPr>
          <w:b/>
          <w:sz w:val="26"/>
          <w:szCs w:val="26"/>
        </w:rPr>
      </w:pPr>
      <w:r w:rsidRPr="00F65EC3">
        <w:rPr>
          <w:b/>
          <w:sz w:val="26"/>
          <w:szCs w:val="26"/>
        </w:rPr>
        <w:t>Обеспечение мер по поддержанию объема муниципального долга</w:t>
      </w:r>
    </w:p>
    <w:p w:rsidR="00B50B05" w:rsidRPr="00F65EC3" w:rsidRDefault="004C7053" w:rsidP="00F65EC3">
      <w:pPr>
        <w:ind w:firstLine="709"/>
        <w:jc w:val="center"/>
        <w:rPr>
          <w:b/>
          <w:sz w:val="26"/>
          <w:szCs w:val="26"/>
        </w:rPr>
      </w:pPr>
      <w:r w:rsidRPr="00F65EC3">
        <w:rPr>
          <w:b/>
          <w:sz w:val="26"/>
          <w:szCs w:val="26"/>
        </w:rPr>
        <w:t xml:space="preserve">Юргинского муниципального </w:t>
      </w:r>
      <w:r w:rsidR="008C4422" w:rsidRPr="00F65EC3">
        <w:rPr>
          <w:b/>
          <w:sz w:val="26"/>
          <w:szCs w:val="26"/>
        </w:rPr>
        <w:t>округа</w:t>
      </w:r>
      <w:r w:rsidR="00B50B05" w:rsidRPr="00F65EC3">
        <w:rPr>
          <w:b/>
          <w:sz w:val="26"/>
          <w:szCs w:val="26"/>
        </w:rPr>
        <w:t xml:space="preserve"> </w:t>
      </w:r>
      <w:r w:rsidRPr="00F65EC3">
        <w:rPr>
          <w:b/>
          <w:sz w:val="26"/>
          <w:szCs w:val="26"/>
        </w:rPr>
        <w:t>на оптимальном уровне,</w:t>
      </w:r>
    </w:p>
    <w:p w:rsidR="004C7053" w:rsidRPr="00F65EC3" w:rsidRDefault="004C7053" w:rsidP="00F65EC3">
      <w:pPr>
        <w:ind w:firstLine="709"/>
        <w:jc w:val="center"/>
        <w:rPr>
          <w:b/>
          <w:sz w:val="26"/>
          <w:szCs w:val="26"/>
        </w:rPr>
      </w:pPr>
      <w:r w:rsidRPr="00F65EC3">
        <w:rPr>
          <w:b/>
          <w:sz w:val="26"/>
          <w:szCs w:val="26"/>
        </w:rPr>
        <w:t>минимизация стоимости его обслуживания</w:t>
      </w:r>
    </w:p>
    <w:p w:rsidR="00C13F98" w:rsidRPr="00F65EC3" w:rsidRDefault="00C13F98" w:rsidP="00F65EC3">
      <w:pPr>
        <w:ind w:firstLine="709"/>
        <w:jc w:val="center"/>
        <w:rPr>
          <w:sz w:val="26"/>
          <w:szCs w:val="26"/>
        </w:rPr>
      </w:pPr>
    </w:p>
    <w:p w:rsidR="00E65B73" w:rsidRPr="00F65EC3" w:rsidRDefault="002875EF" w:rsidP="00F65EC3">
      <w:pPr>
        <w:pStyle w:val="ConsPlusNormal0"/>
        <w:ind w:firstLine="709"/>
        <w:jc w:val="both"/>
        <w:outlineLvl w:val="1"/>
        <w:rPr>
          <w:rFonts w:ascii="Times New Roman" w:hAnsi="Times New Roman" w:cs="Times New Roman"/>
          <w:strike/>
          <w:sz w:val="26"/>
          <w:szCs w:val="26"/>
        </w:rPr>
      </w:pPr>
      <w:r w:rsidRPr="00F65EC3">
        <w:rPr>
          <w:rFonts w:ascii="Times New Roman" w:hAnsi="Times New Roman" w:cs="Times New Roman"/>
          <w:sz w:val="26"/>
          <w:szCs w:val="26"/>
        </w:rPr>
        <w:t xml:space="preserve">Муниципальный долг </w:t>
      </w:r>
      <w:r w:rsidR="00E25CBD" w:rsidRPr="00F65EC3">
        <w:rPr>
          <w:rFonts w:ascii="Times New Roman" w:hAnsi="Times New Roman" w:cs="Times New Roman"/>
          <w:sz w:val="26"/>
          <w:szCs w:val="26"/>
        </w:rPr>
        <w:t xml:space="preserve">Юргинского муниципального округа </w:t>
      </w:r>
      <w:r w:rsidRPr="00F65EC3">
        <w:rPr>
          <w:rFonts w:ascii="Times New Roman" w:hAnsi="Times New Roman" w:cs="Times New Roman"/>
          <w:sz w:val="26"/>
          <w:szCs w:val="26"/>
        </w:rPr>
        <w:t>по состоянию на 01.01.202</w:t>
      </w:r>
      <w:r w:rsidR="001A261F" w:rsidRPr="00F65EC3">
        <w:rPr>
          <w:rFonts w:ascii="Times New Roman" w:hAnsi="Times New Roman" w:cs="Times New Roman"/>
          <w:sz w:val="26"/>
          <w:szCs w:val="26"/>
        </w:rPr>
        <w:t>6</w:t>
      </w:r>
      <w:r w:rsidRPr="00F65EC3">
        <w:rPr>
          <w:rFonts w:ascii="Times New Roman" w:hAnsi="Times New Roman" w:cs="Times New Roman"/>
          <w:sz w:val="26"/>
          <w:szCs w:val="26"/>
        </w:rPr>
        <w:t xml:space="preserve"> отсутствует</w:t>
      </w:r>
      <w:r w:rsidR="008869A9" w:rsidRPr="00F65EC3">
        <w:rPr>
          <w:rFonts w:ascii="Times New Roman" w:hAnsi="Times New Roman" w:cs="Times New Roman"/>
          <w:sz w:val="26"/>
          <w:szCs w:val="26"/>
        </w:rPr>
        <w:t>.</w:t>
      </w:r>
    </w:p>
    <w:p w:rsidR="00AA4B73" w:rsidRPr="00F65EC3" w:rsidRDefault="001A261F" w:rsidP="00F65EC3">
      <w:pPr>
        <w:ind w:firstLine="709"/>
        <w:jc w:val="both"/>
        <w:rPr>
          <w:sz w:val="26"/>
          <w:szCs w:val="26"/>
        </w:rPr>
      </w:pPr>
      <w:r w:rsidRPr="00F65EC3">
        <w:rPr>
          <w:sz w:val="26"/>
          <w:szCs w:val="26"/>
        </w:rPr>
        <w:t xml:space="preserve">Долговая политика Юргинского муниципального округа, утвержденная  Постановлением администрации Юргинского муниципального округа от 12.11.2025 № 1267 «Об утверждении основных направлений долговой политики муниципального образования Юргинский муниципальный округ Кемеровской </w:t>
      </w:r>
      <w:r w:rsidRPr="00F65EC3">
        <w:rPr>
          <w:sz w:val="26"/>
          <w:szCs w:val="26"/>
        </w:rPr>
        <w:lastRenderedPageBreak/>
        <w:t xml:space="preserve">области – Кузбасса на 2026 год и плановый период 2027 и 2028 годов», </w:t>
      </w:r>
      <w:r w:rsidR="00AA4B73" w:rsidRPr="00F65EC3">
        <w:rPr>
          <w:sz w:val="26"/>
          <w:szCs w:val="26"/>
        </w:rPr>
        <w:t>как и в предыдущие годы, будет направлена на обеспечение сбалансированности и устойчивости бюджета округа, поддержание экономически обоснованного объема муниципального долга для сохранения позиции округа в группе муниципальных образований Кемеровской области – Кузбасса  с высоким уровнем долговой устойчивости.</w:t>
      </w:r>
    </w:p>
    <w:p w:rsidR="00AA4B73" w:rsidRPr="00F65EC3" w:rsidRDefault="00AA4B73" w:rsidP="00F65EC3">
      <w:pPr>
        <w:ind w:firstLine="709"/>
        <w:jc w:val="both"/>
        <w:rPr>
          <w:sz w:val="26"/>
          <w:szCs w:val="26"/>
        </w:rPr>
      </w:pPr>
      <w:r w:rsidRPr="00F65EC3">
        <w:rPr>
          <w:sz w:val="26"/>
          <w:szCs w:val="26"/>
        </w:rPr>
        <w:t>В соответствии со статьей 107.1 Бюджетного кодекса Российской Федерации состояние долговой устойчивости муниципальных образований оценивается с применением показателей, на основании которых муниципальные образования классифицируются по группам риска: заемщики с высоким, средним или низким уровнем долговой устойчивости. Юргинский муниципальный округ будет стремиться обеспечить сохранение достигнутых показателей, предусматривающих отнесение муниципального образования к группе с высокой долговой устойчивостью.</w:t>
      </w:r>
    </w:p>
    <w:p w:rsidR="0092120B" w:rsidRPr="00F65EC3" w:rsidRDefault="0092120B" w:rsidP="00F65EC3">
      <w:pPr>
        <w:ind w:firstLine="709"/>
        <w:jc w:val="both"/>
        <w:rPr>
          <w:sz w:val="26"/>
          <w:szCs w:val="26"/>
        </w:rPr>
      </w:pPr>
    </w:p>
    <w:p w:rsidR="000F3FB8" w:rsidRPr="00F65EC3" w:rsidRDefault="000F3FB8" w:rsidP="00F65EC3">
      <w:pPr>
        <w:pStyle w:val="ConsPlusNormal0"/>
        <w:ind w:firstLine="709"/>
        <w:jc w:val="center"/>
        <w:rPr>
          <w:rFonts w:ascii="Times New Roman" w:hAnsi="Times New Roman" w:cs="Times New Roman"/>
          <w:b/>
          <w:sz w:val="26"/>
          <w:szCs w:val="26"/>
        </w:rPr>
      </w:pPr>
      <w:r w:rsidRPr="00F65EC3">
        <w:rPr>
          <w:rFonts w:ascii="Times New Roman" w:hAnsi="Times New Roman" w:cs="Times New Roman"/>
          <w:b/>
          <w:sz w:val="26"/>
          <w:szCs w:val="26"/>
        </w:rPr>
        <w:t>4. Основные направления реализации Программы</w:t>
      </w:r>
    </w:p>
    <w:p w:rsidR="004C7053" w:rsidRPr="00F65EC3" w:rsidRDefault="008A6971" w:rsidP="00F65EC3">
      <w:pPr>
        <w:tabs>
          <w:tab w:val="left" w:pos="709"/>
        </w:tabs>
        <w:ind w:firstLine="709"/>
        <w:jc w:val="both"/>
        <w:rPr>
          <w:sz w:val="26"/>
          <w:szCs w:val="26"/>
        </w:rPr>
      </w:pPr>
      <w:r w:rsidRPr="00F65EC3">
        <w:rPr>
          <w:sz w:val="26"/>
          <w:szCs w:val="26"/>
        </w:rPr>
        <w:t>Основными направлениями реализации Программы являются</w:t>
      </w:r>
      <w:r w:rsidR="004C7053" w:rsidRPr="00F65EC3">
        <w:rPr>
          <w:sz w:val="26"/>
          <w:szCs w:val="26"/>
        </w:rPr>
        <w:t>:</w:t>
      </w:r>
      <w:r w:rsidR="00E25CBD" w:rsidRPr="00F65EC3">
        <w:rPr>
          <w:sz w:val="26"/>
          <w:szCs w:val="26"/>
        </w:rPr>
        <w:t xml:space="preserve"> </w:t>
      </w:r>
    </w:p>
    <w:p w:rsidR="00CB7D9F" w:rsidRPr="00F65EC3" w:rsidRDefault="008A6971" w:rsidP="00F65EC3">
      <w:pPr>
        <w:tabs>
          <w:tab w:val="left" w:pos="709"/>
        </w:tabs>
        <w:ind w:firstLine="709"/>
        <w:jc w:val="both"/>
        <w:rPr>
          <w:sz w:val="26"/>
          <w:szCs w:val="26"/>
        </w:rPr>
      </w:pPr>
      <w:r w:rsidRPr="00F65EC3">
        <w:rPr>
          <w:sz w:val="26"/>
          <w:szCs w:val="26"/>
        </w:rPr>
        <w:t>1) увеличение роста н</w:t>
      </w:r>
      <w:r w:rsidR="0083537B" w:rsidRPr="00F65EC3">
        <w:rPr>
          <w:sz w:val="26"/>
          <w:szCs w:val="26"/>
        </w:rPr>
        <w:t xml:space="preserve">алоговых и неналоговых доходов </w:t>
      </w:r>
      <w:r w:rsidRPr="00F65EC3">
        <w:rPr>
          <w:sz w:val="26"/>
          <w:szCs w:val="26"/>
        </w:rPr>
        <w:t>и местного бюджета</w:t>
      </w:r>
      <w:r w:rsidR="00CB7D9F" w:rsidRPr="00F65EC3">
        <w:rPr>
          <w:sz w:val="26"/>
          <w:szCs w:val="26"/>
        </w:rPr>
        <w:t xml:space="preserve"> за счет следующих направлений:</w:t>
      </w:r>
    </w:p>
    <w:p w:rsidR="00CB7D9F" w:rsidRPr="00F65EC3" w:rsidRDefault="00CB7D9F" w:rsidP="00F65EC3">
      <w:pPr>
        <w:tabs>
          <w:tab w:val="left" w:pos="709"/>
        </w:tabs>
        <w:ind w:firstLine="709"/>
        <w:jc w:val="both"/>
        <w:rPr>
          <w:sz w:val="26"/>
          <w:szCs w:val="26"/>
        </w:rPr>
      </w:pPr>
      <w:r w:rsidRPr="00F65EC3">
        <w:rPr>
          <w:sz w:val="26"/>
          <w:szCs w:val="26"/>
        </w:rPr>
        <w:t>обеспечение поступления в бюджет муниципального округа всех предусмотренных законом налогов и сборов, для этого продолжить работу с задолженностью по платежам в бюджет;</w:t>
      </w:r>
    </w:p>
    <w:p w:rsidR="00CB7D9F" w:rsidRPr="00F65EC3" w:rsidRDefault="00CB7D9F" w:rsidP="00F65EC3">
      <w:pPr>
        <w:pStyle w:val="a3"/>
        <w:tabs>
          <w:tab w:val="left" w:pos="709"/>
          <w:tab w:val="left" w:pos="851"/>
        </w:tabs>
        <w:ind w:left="0" w:firstLine="709"/>
        <w:jc w:val="both"/>
        <w:rPr>
          <w:sz w:val="26"/>
          <w:szCs w:val="26"/>
        </w:rPr>
      </w:pPr>
      <w:r w:rsidRPr="00F65EC3">
        <w:rPr>
          <w:sz w:val="26"/>
          <w:szCs w:val="26"/>
        </w:rPr>
        <w:t>усиление адресной индивидуальной работы с должниками по налогу на доходы физических лиц, имущественным налогам;</w:t>
      </w:r>
    </w:p>
    <w:p w:rsidR="00CB7D9F" w:rsidRPr="00F65EC3" w:rsidRDefault="00CB7D9F" w:rsidP="00F65EC3">
      <w:pPr>
        <w:tabs>
          <w:tab w:val="left" w:pos="709"/>
          <w:tab w:val="left" w:pos="851"/>
        </w:tabs>
        <w:ind w:firstLine="709"/>
        <w:jc w:val="both"/>
        <w:rPr>
          <w:sz w:val="26"/>
          <w:szCs w:val="26"/>
        </w:rPr>
      </w:pPr>
      <w:r w:rsidRPr="00F65EC3">
        <w:rPr>
          <w:sz w:val="26"/>
          <w:szCs w:val="26"/>
        </w:rPr>
        <w:t>обеспечение реализации мероприятий по вовлечению в налоговый оборот объектов недвижимого имущества, в том числе на постоянной основе проведение мероприятий по определению характеристик объектов недвижимости, а также проведение активной работы с собственниками объектов незавершенного строительства и бесхозных объектов;</w:t>
      </w:r>
    </w:p>
    <w:p w:rsidR="00CB7D9F" w:rsidRPr="00F65EC3" w:rsidRDefault="00CB7D9F" w:rsidP="00F65EC3">
      <w:pPr>
        <w:pStyle w:val="a3"/>
        <w:tabs>
          <w:tab w:val="left" w:pos="709"/>
          <w:tab w:val="left" w:pos="993"/>
        </w:tabs>
        <w:ind w:left="0" w:firstLine="709"/>
        <w:contextualSpacing/>
        <w:jc w:val="both"/>
        <w:rPr>
          <w:sz w:val="26"/>
          <w:szCs w:val="26"/>
        </w:rPr>
      </w:pPr>
      <w:r w:rsidRPr="00F65EC3">
        <w:rPr>
          <w:sz w:val="26"/>
          <w:szCs w:val="26"/>
        </w:rPr>
        <w:t>продолжить реализацию мер, направленных на снижение неформальной занятости населения муниципального округа.</w:t>
      </w:r>
      <w:r w:rsidR="00E25CBD" w:rsidRPr="00F65EC3">
        <w:rPr>
          <w:sz w:val="26"/>
          <w:szCs w:val="26"/>
        </w:rPr>
        <w:t xml:space="preserve"> </w:t>
      </w:r>
    </w:p>
    <w:p w:rsidR="00933BAA" w:rsidRPr="00F65EC3" w:rsidRDefault="008A6971"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2) оптимизация расходов местного бюджета</w:t>
      </w:r>
      <w:r w:rsidR="00933BAA" w:rsidRPr="00F65EC3">
        <w:rPr>
          <w:rFonts w:ascii="Times New Roman" w:hAnsi="Times New Roman" w:cs="Times New Roman"/>
          <w:sz w:val="26"/>
          <w:szCs w:val="26"/>
        </w:rPr>
        <w:t xml:space="preserve"> по</w:t>
      </w:r>
      <w:r w:rsidR="001E3B10" w:rsidRPr="00F65EC3">
        <w:rPr>
          <w:rFonts w:ascii="Times New Roman" w:hAnsi="Times New Roman" w:cs="Times New Roman"/>
          <w:sz w:val="26"/>
          <w:szCs w:val="26"/>
        </w:rPr>
        <w:t xml:space="preserve"> </w:t>
      </w:r>
      <w:r w:rsidR="00933BAA" w:rsidRPr="00F65EC3">
        <w:rPr>
          <w:rFonts w:ascii="Times New Roman" w:hAnsi="Times New Roman" w:cs="Times New Roman"/>
          <w:sz w:val="26"/>
          <w:szCs w:val="26"/>
        </w:rPr>
        <w:t>следующим направлениям:</w:t>
      </w:r>
      <w:r w:rsidR="00E25CBD" w:rsidRPr="00F65EC3">
        <w:rPr>
          <w:rFonts w:ascii="Times New Roman" w:hAnsi="Times New Roman" w:cs="Times New Roman"/>
          <w:sz w:val="26"/>
          <w:szCs w:val="26"/>
        </w:rPr>
        <w:t xml:space="preserve"> </w:t>
      </w:r>
    </w:p>
    <w:p w:rsidR="004C7053" w:rsidRPr="00F65EC3" w:rsidRDefault="00E25CBD"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w:t>
      </w:r>
      <w:r w:rsidR="004C7053" w:rsidRPr="00F65EC3">
        <w:rPr>
          <w:rFonts w:ascii="Times New Roman" w:hAnsi="Times New Roman" w:cs="Times New Roman"/>
          <w:sz w:val="26"/>
          <w:szCs w:val="26"/>
        </w:rPr>
        <w:t>пров</w:t>
      </w:r>
      <w:r w:rsidR="00CB7D9F" w:rsidRPr="00F65EC3">
        <w:rPr>
          <w:rFonts w:ascii="Times New Roman" w:hAnsi="Times New Roman" w:cs="Times New Roman"/>
          <w:sz w:val="26"/>
          <w:szCs w:val="26"/>
        </w:rPr>
        <w:t>едение</w:t>
      </w:r>
      <w:r w:rsidR="004C7053" w:rsidRPr="00F65EC3">
        <w:rPr>
          <w:rFonts w:ascii="Times New Roman" w:hAnsi="Times New Roman" w:cs="Times New Roman"/>
          <w:sz w:val="26"/>
          <w:szCs w:val="26"/>
        </w:rPr>
        <w:t xml:space="preserve"> дальнейш</w:t>
      </w:r>
      <w:r w:rsidR="00CB7D9F" w:rsidRPr="00F65EC3">
        <w:rPr>
          <w:rFonts w:ascii="Times New Roman" w:hAnsi="Times New Roman" w:cs="Times New Roman"/>
          <w:sz w:val="26"/>
          <w:szCs w:val="26"/>
        </w:rPr>
        <w:t>ей</w:t>
      </w:r>
      <w:r w:rsidR="004C7053" w:rsidRPr="00F65EC3">
        <w:rPr>
          <w:rFonts w:ascii="Times New Roman" w:hAnsi="Times New Roman" w:cs="Times New Roman"/>
          <w:sz w:val="26"/>
          <w:szCs w:val="26"/>
        </w:rPr>
        <w:t xml:space="preserve"> оптимизаци</w:t>
      </w:r>
      <w:r w:rsidR="00CB7D9F" w:rsidRPr="00F65EC3">
        <w:rPr>
          <w:rFonts w:ascii="Times New Roman" w:hAnsi="Times New Roman" w:cs="Times New Roman"/>
          <w:sz w:val="26"/>
          <w:szCs w:val="26"/>
        </w:rPr>
        <w:t>и</w:t>
      </w:r>
      <w:r w:rsidR="004C7053" w:rsidRPr="00F65EC3">
        <w:rPr>
          <w:rFonts w:ascii="Times New Roman" w:hAnsi="Times New Roman" w:cs="Times New Roman"/>
          <w:sz w:val="26"/>
          <w:szCs w:val="26"/>
        </w:rPr>
        <w:t xml:space="preserve"> бюджетной сети, в том числе</w:t>
      </w:r>
      <w:r w:rsidRPr="00F65EC3">
        <w:rPr>
          <w:rFonts w:ascii="Times New Roman" w:hAnsi="Times New Roman" w:cs="Times New Roman"/>
          <w:sz w:val="26"/>
          <w:szCs w:val="26"/>
        </w:rPr>
        <w:t xml:space="preserve"> </w:t>
      </w:r>
      <w:r w:rsidR="004C7053" w:rsidRPr="00F65EC3">
        <w:rPr>
          <w:rFonts w:ascii="Times New Roman" w:hAnsi="Times New Roman" w:cs="Times New Roman"/>
          <w:sz w:val="26"/>
          <w:szCs w:val="26"/>
        </w:rPr>
        <w:t>укрупнение или присоединение небольших учреждений к более крупным с реализацией излишнего имущества;</w:t>
      </w:r>
      <w:r w:rsidRPr="00F65EC3">
        <w:rPr>
          <w:rFonts w:ascii="Times New Roman" w:hAnsi="Times New Roman" w:cs="Times New Roman"/>
          <w:sz w:val="26"/>
          <w:szCs w:val="26"/>
        </w:rPr>
        <w:t xml:space="preserve"> </w:t>
      </w:r>
    </w:p>
    <w:p w:rsidR="004C7053" w:rsidRPr="00F65EC3" w:rsidRDefault="00E25CBD"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w:t>
      </w:r>
      <w:r w:rsidR="004C7053" w:rsidRPr="00F65EC3">
        <w:rPr>
          <w:rFonts w:ascii="Times New Roman" w:hAnsi="Times New Roman" w:cs="Times New Roman"/>
          <w:sz w:val="26"/>
          <w:szCs w:val="26"/>
        </w:rPr>
        <w:t>развитие конкуренции путем привлечения негосударственных организаций</w:t>
      </w:r>
      <w:r w:rsidR="00EE4D96" w:rsidRPr="00F65EC3">
        <w:rPr>
          <w:rFonts w:ascii="Times New Roman" w:hAnsi="Times New Roman" w:cs="Times New Roman"/>
          <w:sz w:val="26"/>
          <w:szCs w:val="26"/>
        </w:rPr>
        <w:t xml:space="preserve"> к оказанию муниципальных услуг;</w:t>
      </w:r>
      <w:r w:rsidRPr="00F65EC3">
        <w:rPr>
          <w:rFonts w:ascii="Times New Roman" w:hAnsi="Times New Roman" w:cs="Times New Roman"/>
          <w:sz w:val="26"/>
          <w:szCs w:val="26"/>
        </w:rPr>
        <w:t xml:space="preserve"> </w:t>
      </w:r>
    </w:p>
    <w:p w:rsidR="004C7053" w:rsidRPr="00F65EC3" w:rsidRDefault="00E25CBD"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w:t>
      </w:r>
      <w:r w:rsidR="004C7053" w:rsidRPr="00F65EC3">
        <w:rPr>
          <w:rFonts w:ascii="Times New Roman" w:hAnsi="Times New Roman" w:cs="Times New Roman"/>
          <w:sz w:val="26"/>
          <w:szCs w:val="26"/>
        </w:rPr>
        <w:t>пров</w:t>
      </w:r>
      <w:r w:rsidR="00CB7D9F" w:rsidRPr="00F65EC3">
        <w:rPr>
          <w:rFonts w:ascii="Times New Roman" w:hAnsi="Times New Roman" w:cs="Times New Roman"/>
          <w:sz w:val="26"/>
          <w:szCs w:val="26"/>
        </w:rPr>
        <w:t>едение</w:t>
      </w:r>
      <w:r w:rsidR="004C7053" w:rsidRPr="00F65EC3">
        <w:rPr>
          <w:rFonts w:ascii="Times New Roman" w:hAnsi="Times New Roman" w:cs="Times New Roman"/>
          <w:sz w:val="26"/>
          <w:szCs w:val="26"/>
        </w:rPr>
        <w:t xml:space="preserve"> дальнейш</w:t>
      </w:r>
      <w:r w:rsidR="00CB7D9F" w:rsidRPr="00F65EC3">
        <w:rPr>
          <w:rFonts w:ascii="Times New Roman" w:hAnsi="Times New Roman" w:cs="Times New Roman"/>
          <w:sz w:val="26"/>
          <w:szCs w:val="26"/>
        </w:rPr>
        <w:t>ей</w:t>
      </w:r>
      <w:r w:rsidR="004C7053" w:rsidRPr="00F65EC3">
        <w:rPr>
          <w:rFonts w:ascii="Times New Roman" w:hAnsi="Times New Roman" w:cs="Times New Roman"/>
          <w:sz w:val="26"/>
          <w:szCs w:val="26"/>
        </w:rPr>
        <w:t xml:space="preserve"> инвентаризаци</w:t>
      </w:r>
      <w:r w:rsidR="00CB7D9F" w:rsidRPr="00F65EC3">
        <w:rPr>
          <w:rFonts w:ascii="Times New Roman" w:hAnsi="Times New Roman" w:cs="Times New Roman"/>
          <w:sz w:val="26"/>
          <w:szCs w:val="26"/>
        </w:rPr>
        <w:t>и</w:t>
      </w:r>
      <w:r w:rsidR="004C7053" w:rsidRPr="00F65EC3">
        <w:rPr>
          <w:rFonts w:ascii="Times New Roman" w:hAnsi="Times New Roman" w:cs="Times New Roman"/>
          <w:sz w:val="26"/>
          <w:szCs w:val="26"/>
        </w:rPr>
        <w:t xml:space="preserve"> и оптимизаци</w:t>
      </w:r>
      <w:r w:rsidR="00CB7D9F" w:rsidRPr="00F65EC3">
        <w:rPr>
          <w:rFonts w:ascii="Times New Roman" w:hAnsi="Times New Roman" w:cs="Times New Roman"/>
          <w:sz w:val="26"/>
          <w:szCs w:val="26"/>
        </w:rPr>
        <w:t>и</w:t>
      </w:r>
      <w:r w:rsidR="004C7053" w:rsidRPr="00F65EC3">
        <w:rPr>
          <w:rFonts w:ascii="Times New Roman" w:hAnsi="Times New Roman" w:cs="Times New Roman"/>
          <w:sz w:val="26"/>
          <w:szCs w:val="26"/>
        </w:rPr>
        <w:t xml:space="preserve"> мер социальной поддержки граждан </w:t>
      </w:r>
      <w:r w:rsidR="00707312" w:rsidRPr="00F65EC3">
        <w:rPr>
          <w:rFonts w:ascii="Times New Roman" w:hAnsi="Times New Roman" w:cs="Times New Roman"/>
          <w:sz w:val="26"/>
          <w:szCs w:val="26"/>
        </w:rPr>
        <w:t>округ</w:t>
      </w:r>
      <w:r w:rsidR="004C7053" w:rsidRPr="00F65EC3">
        <w:rPr>
          <w:rFonts w:ascii="Times New Roman" w:hAnsi="Times New Roman" w:cs="Times New Roman"/>
          <w:sz w:val="26"/>
          <w:szCs w:val="26"/>
        </w:rPr>
        <w:t>а, исходя из пр</w:t>
      </w:r>
      <w:r w:rsidR="00EE4D96" w:rsidRPr="00F65EC3">
        <w:rPr>
          <w:rFonts w:ascii="Times New Roman" w:hAnsi="Times New Roman" w:cs="Times New Roman"/>
          <w:sz w:val="26"/>
          <w:szCs w:val="26"/>
        </w:rPr>
        <w:t>инципа адресности и нуждаемости;</w:t>
      </w:r>
      <w:r w:rsidRPr="00F65EC3">
        <w:rPr>
          <w:rFonts w:ascii="Times New Roman" w:hAnsi="Times New Roman" w:cs="Times New Roman"/>
          <w:sz w:val="26"/>
          <w:szCs w:val="26"/>
        </w:rPr>
        <w:t xml:space="preserve"> </w:t>
      </w:r>
    </w:p>
    <w:p w:rsidR="00EE4D96" w:rsidRPr="00F65EC3" w:rsidRDefault="00E25CBD"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w:t>
      </w:r>
      <w:r w:rsidR="00EE4D96" w:rsidRPr="00F65EC3">
        <w:rPr>
          <w:rFonts w:ascii="Times New Roman" w:hAnsi="Times New Roman" w:cs="Times New Roman"/>
          <w:sz w:val="26"/>
          <w:szCs w:val="26"/>
        </w:rPr>
        <w:t>прин</w:t>
      </w:r>
      <w:r w:rsidR="006B3001" w:rsidRPr="00F65EC3">
        <w:rPr>
          <w:rFonts w:ascii="Times New Roman" w:hAnsi="Times New Roman" w:cs="Times New Roman"/>
          <w:sz w:val="26"/>
          <w:szCs w:val="26"/>
        </w:rPr>
        <w:t>ятие</w:t>
      </w:r>
      <w:r w:rsidR="00EE4D96" w:rsidRPr="00F65EC3">
        <w:rPr>
          <w:rFonts w:ascii="Times New Roman" w:hAnsi="Times New Roman" w:cs="Times New Roman"/>
          <w:sz w:val="26"/>
          <w:szCs w:val="26"/>
        </w:rPr>
        <w:t xml:space="preserve"> мер по повышению эффективности муниципальных закупок;</w:t>
      </w:r>
      <w:r w:rsidRPr="00F65EC3">
        <w:rPr>
          <w:rFonts w:ascii="Times New Roman" w:hAnsi="Times New Roman" w:cs="Times New Roman"/>
          <w:sz w:val="26"/>
          <w:szCs w:val="26"/>
        </w:rPr>
        <w:t xml:space="preserve"> </w:t>
      </w:r>
    </w:p>
    <w:p w:rsidR="0041133B" w:rsidRPr="00F65EC3" w:rsidRDefault="00E25CBD"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w:t>
      </w:r>
      <w:r w:rsidR="00EE4D96" w:rsidRPr="00F65EC3">
        <w:rPr>
          <w:rFonts w:ascii="Times New Roman" w:hAnsi="Times New Roman" w:cs="Times New Roman"/>
          <w:sz w:val="26"/>
          <w:szCs w:val="26"/>
        </w:rPr>
        <w:t>повышение эффективности системы муниципального финансового контроля, внутреннего финансового контроля и внутреннего финансового аудита</w:t>
      </w:r>
      <w:r w:rsidR="0041133B" w:rsidRPr="00F65EC3">
        <w:rPr>
          <w:rFonts w:ascii="Times New Roman" w:hAnsi="Times New Roman" w:cs="Times New Roman"/>
          <w:sz w:val="26"/>
          <w:szCs w:val="26"/>
        </w:rPr>
        <w:t xml:space="preserve">; </w:t>
      </w:r>
    </w:p>
    <w:p w:rsidR="00EE4D96" w:rsidRPr="00F65EC3" w:rsidRDefault="00A40D2B"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w:t>
      </w:r>
      <w:r w:rsidR="00EE4D96" w:rsidRPr="00F65EC3">
        <w:rPr>
          <w:rFonts w:ascii="Times New Roman" w:hAnsi="Times New Roman" w:cs="Times New Roman"/>
          <w:sz w:val="26"/>
          <w:szCs w:val="26"/>
        </w:rPr>
        <w:t xml:space="preserve"> </w:t>
      </w:r>
      <w:r w:rsidR="0041133B" w:rsidRPr="00F65EC3">
        <w:rPr>
          <w:rFonts w:ascii="Times New Roman" w:hAnsi="Times New Roman" w:cs="Times New Roman"/>
          <w:sz w:val="26"/>
          <w:szCs w:val="26"/>
        </w:rPr>
        <w:t xml:space="preserve">определение объемов финансового обеспечения муниципальных программ с реальными возможностями бюджета муниципального округа; </w:t>
      </w:r>
    </w:p>
    <w:p w:rsidR="0041133B" w:rsidRPr="00F65EC3" w:rsidRDefault="0041133B"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 обеспечение сбалансированности доходных источников и расходных обязательств местного бюджета; </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закрепление положительных результатов, достигнутых при формировании и исполнении местного бюджета за предыдущие годы;</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lastRenderedPageBreak/>
        <w:t>- обеспечение финансовыми ресурсами в первую очередь действующих расходных обязательств и их безусловное исполнение, а также гарантированное исполнение социальных обязательств муниципального округа;</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xml:space="preserve">- минимизация кредиторской задолженности; </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xml:space="preserve">- проведение ответственной и взвешенной долговой политики; </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xml:space="preserve">- формирование  бюджета округа  с учетом использования программно-целевых методов бюджетного планирования; </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взвешенный подход к увеличению и принятию новых расходных обязательств;</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xml:space="preserve">-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 </w:t>
      </w:r>
    </w:p>
    <w:p w:rsidR="0041133B" w:rsidRPr="00F65EC3" w:rsidRDefault="0041133B" w:rsidP="00F65EC3">
      <w:pPr>
        <w:pStyle w:val="af5"/>
        <w:spacing w:before="0" w:beforeAutospacing="0" w:after="0" w:afterAutospacing="0"/>
        <w:ind w:firstLine="709"/>
        <w:jc w:val="both"/>
        <w:rPr>
          <w:sz w:val="26"/>
          <w:szCs w:val="26"/>
        </w:rPr>
      </w:pPr>
      <w:r w:rsidRPr="00F65EC3">
        <w:rPr>
          <w:sz w:val="26"/>
          <w:szCs w:val="26"/>
        </w:rPr>
        <w:t xml:space="preserve">- повышение эффективности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и услуг посредством мониторинга достижения результативности показателей. </w:t>
      </w:r>
    </w:p>
    <w:p w:rsidR="00CB7D9F" w:rsidRPr="00F65EC3" w:rsidRDefault="00CB7D9F" w:rsidP="00F65EC3">
      <w:pPr>
        <w:pStyle w:val="ConsPlusNormal0"/>
        <w:tabs>
          <w:tab w:val="left" w:pos="993"/>
        </w:tabs>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3) </w:t>
      </w:r>
      <w:r w:rsidR="00707312" w:rsidRPr="00F65EC3">
        <w:rPr>
          <w:rFonts w:ascii="Times New Roman" w:hAnsi="Times New Roman" w:cs="Times New Roman"/>
          <w:sz w:val="26"/>
          <w:szCs w:val="26"/>
        </w:rPr>
        <w:t>недопущение образования</w:t>
      </w:r>
      <w:r w:rsidRPr="00F65EC3">
        <w:rPr>
          <w:rFonts w:ascii="Times New Roman" w:hAnsi="Times New Roman" w:cs="Times New Roman"/>
          <w:sz w:val="26"/>
          <w:szCs w:val="26"/>
        </w:rPr>
        <w:t xml:space="preserve"> муниципального долга Юргинского муниципального округа.</w:t>
      </w:r>
    </w:p>
    <w:p w:rsidR="00CB7D9F" w:rsidRPr="00F65EC3" w:rsidRDefault="00CB7D9F" w:rsidP="00F65EC3">
      <w:pPr>
        <w:pStyle w:val="ConsPlusNormal0"/>
        <w:ind w:firstLine="709"/>
        <w:jc w:val="both"/>
        <w:rPr>
          <w:rFonts w:ascii="Times New Roman" w:hAnsi="Times New Roman" w:cs="Times New Roman"/>
          <w:sz w:val="26"/>
          <w:szCs w:val="26"/>
        </w:rPr>
      </w:pPr>
      <w:r w:rsidRPr="00F65EC3">
        <w:rPr>
          <w:rFonts w:ascii="Times New Roman" w:hAnsi="Times New Roman" w:cs="Times New Roman"/>
          <w:sz w:val="26"/>
          <w:szCs w:val="26"/>
        </w:rPr>
        <w:t xml:space="preserve">Данные направления будут реализовываться в рамках мероприятий, предусмотренных планом мероприятий </w:t>
      </w:r>
      <w:r w:rsidR="00C725B4" w:rsidRPr="00F65EC3">
        <w:rPr>
          <w:rFonts w:ascii="Times New Roman" w:hAnsi="Times New Roman" w:cs="Times New Roman"/>
          <w:sz w:val="26"/>
          <w:szCs w:val="26"/>
        </w:rPr>
        <w:t>оздоровлени</w:t>
      </w:r>
      <w:r w:rsidR="00114217" w:rsidRPr="00F65EC3">
        <w:rPr>
          <w:rFonts w:ascii="Times New Roman" w:hAnsi="Times New Roman" w:cs="Times New Roman"/>
          <w:sz w:val="26"/>
          <w:szCs w:val="26"/>
        </w:rPr>
        <w:t>я</w:t>
      </w:r>
      <w:r w:rsidR="00C725B4" w:rsidRPr="00F65EC3">
        <w:rPr>
          <w:rFonts w:ascii="Times New Roman" w:hAnsi="Times New Roman" w:cs="Times New Roman"/>
          <w:sz w:val="26"/>
          <w:szCs w:val="26"/>
        </w:rPr>
        <w:t xml:space="preserve"> муниципальных финансов</w:t>
      </w:r>
      <w:r w:rsidRPr="00F65EC3">
        <w:rPr>
          <w:rFonts w:ascii="Times New Roman" w:hAnsi="Times New Roman" w:cs="Times New Roman"/>
          <w:sz w:val="26"/>
          <w:szCs w:val="26"/>
        </w:rPr>
        <w:t xml:space="preserve"> Юргинского муниципальног</w:t>
      </w:r>
      <w:r w:rsidR="00AD2EA5" w:rsidRPr="00F65EC3">
        <w:rPr>
          <w:rFonts w:ascii="Times New Roman" w:hAnsi="Times New Roman" w:cs="Times New Roman"/>
          <w:sz w:val="26"/>
          <w:szCs w:val="26"/>
        </w:rPr>
        <w:t xml:space="preserve">о округа </w:t>
      </w:r>
      <w:r w:rsidR="005419CE" w:rsidRPr="00F65EC3">
        <w:rPr>
          <w:rFonts w:ascii="Times New Roman" w:hAnsi="Times New Roman" w:cs="Times New Roman"/>
          <w:sz w:val="26"/>
          <w:szCs w:val="26"/>
        </w:rPr>
        <w:t>на 202</w:t>
      </w:r>
      <w:r w:rsidR="00013A92" w:rsidRPr="00F65EC3">
        <w:rPr>
          <w:rFonts w:ascii="Times New Roman" w:hAnsi="Times New Roman" w:cs="Times New Roman"/>
          <w:sz w:val="26"/>
          <w:szCs w:val="26"/>
        </w:rPr>
        <w:t>6</w:t>
      </w:r>
      <w:r w:rsidR="005419CE" w:rsidRPr="00F65EC3">
        <w:rPr>
          <w:rFonts w:ascii="Times New Roman" w:hAnsi="Times New Roman" w:cs="Times New Roman"/>
          <w:sz w:val="26"/>
          <w:szCs w:val="26"/>
        </w:rPr>
        <w:t xml:space="preserve"> -</w:t>
      </w:r>
      <w:r w:rsidR="00AD2EA5" w:rsidRPr="00F65EC3">
        <w:rPr>
          <w:rFonts w:ascii="Times New Roman" w:hAnsi="Times New Roman" w:cs="Times New Roman"/>
          <w:sz w:val="26"/>
          <w:szCs w:val="26"/>
        </w:rPr>
        <w:t xml:space="preserve"> 202</w:t>
      </w:r>
      <w:r w:rsidR="00A40D2B" w:rsidRPr="00F65EC3">
        <w:rPr>
          <w:rFonts w:ascii="Times New Roman" w:hAnsi="Times New Roman" w:cs="Times New Roman"/>
          <w:sz w:val="26"/>
          <w:szCs w:val="26"/>
        </w:rPr>
        <w:t>8</w:t>
      </w:r>
      <w:r w:rsidR="00AD2EA5" w:rsidRPr="00F65EC3">
        <w:rPr>
          <w:rFonts w:ascii="Times New Roman" w:hAnsi="Times New Roman" w:cs="Times New Roman"/>
          <w:sz w:val="26"/>
          <w:szCs w:val="26"/>
        </w:rPr>
        <w:t xml:space="preserve"> год</w:t>
      </w:r>
      <w:r w:rsidR="005419CE" w:rsidRPr="00F65EC3">
        <w:rPr>
          <w:rFonts w:ascii="Times New Roman" w:hAnsi="Times New Roman" w:cs="Times New Roman"/>
          <w:sz w:val="26"/>
          <w:szCs w:val="26"/>
        </w:rPr>
        <w:t>ы</w:t>
      </w:r>
      <w:r w:rsidR="00AD2EA5" w:rsidRPr="00F65EC3">
        <w:rPr>
          <w:rFonts w:ascii="Times New Roman" w:hAnsi="Times New Roman" w:cs="Times New Roman"/>
          <w:sz w:val="26"/>
          <w:szCs w:val="26"/>
        </w:rPr>
        <w:t xml:space="preserve"> согласно П</w:t>
      </w:r>
      <w:r w:rsidRPr="00F65EC3">
        <w:rPr>
          <w:rFonts w:ascii="Times New Roman" w:hAnsi="Times New Roman" w:cs="Times New Roman"/>
          <w:sz w:val="26"/>
          <w:szCs w:val="26"/>
        </w:rPr>
        <w:t>риложению к настояще</w:t>
      </w:r>
      <w:r w:rsidR="00975B07" w:rsidRPr="00F65EC3">
        <w:rPr>
          <w:rFonts w:ascii="Times New Roman" w:hAnsi="Times New Roman" w:cs="Times New Roman"/>
          <w:sz w:val="26"/>
          <w:szCs w:val="26"/>
        </w:rPr>
        <w:t>й</w:t>
      </w:r>
      <w:r w:rsidRPr="00F65EC3">
        <w:rPr>
          <w:rFonts w:ascii="Times New Roman" w:hAnsi="Times New Roman" w:cs="Times New Roman"/>
          <w:sz w:val="26"/>
          <w:szCs w:val="26"/>
        </w:rPr>
        <w:t xml:space="preserve"> п</w:t>
      </w:r>
      <w:r w:rsidR="00975B07" w:rsidRPr="00F65EC3">
        <w:rPr>
          <w:rFonts w:ascii="Times New Roman" w:hAnsi="Times New Roman" w:cs="Times New Roman"/>
          <w:sz w:val="26"/>
          <w:szCs w:val="26"/>
        </w:rPr>
        <w:t>рограмме</w:t>
      </w:r>
      <w:r w:rsidRPr="00F65EC3">
        <w:rPr>
          <w:rFonts w:ascii="Times New Roman" w:hAnsi="Times New Roman" w:cs="Times New Roman"/>
          <w:sz w:val="26"/>
          <w:szCs w:val="26"/>
        </w:rPr>
        <w:t>.</w:t>
      </w:r>
    </w:p>
    <w:p w:rsidR="00A40D2B" w:rsidRPr="00F65EC3" w:rsidRDefault="00A40D2B" w:rsidP="00F65EC3">
      <w:pPr>
        <w:pStyle w:val="ConsPlusNormal0"/>
        <w:ind w:firstLine="709"/>
        <w:jc w:val="both"/>
        <w:rPr>
          <w:rFonts w:ascii="Times New Roman" w:hAnsi="Times New Roman" w:cs="Times New Roman"/>
          <w:sz w:val="26"/>
          <w:szCs w:val="26"/>
        </w:rPr>
      </w:pPr>
    </w:p>
    <w:p w:rsidR="005E40F4" w:rsidRPr="00F65EC3" w:rsidRDefault="005E40F4" w:rsidP="00F65EC3">
      <w:pPr>
        <w:pStyle w:val="ConsPlusNormal0"/>
        <w:ind w:firstLine="709"/>
        <w:jc w:val="center"/>
        <w:rPr>
          <w:rFonts w:ascii="Times New Roman" w:hAnsi="Times New Roman" w:cs="Times New Roman"/>
          <w:b/>
          <w:sz w:val="26"/>
          <w:szCs w:val="26"/>
        </w:rPr>
      </w:pPr>
      <w:r w:rsidRPr="00F65EC3">
        <w:rPr>
          <w:rFonts w:ascii="Times New Roman" w:hAnsi="Times New Roman" w:cs="Times New Roman"/>
          <w:b/>
          <w:sz w:val="26"/>
          <w:szCs w:val="26"/>
        </w:rPr>
        <w:t>5. Ожидаемые результаты реализации Программы</w:t>
      </w:r>
    </w:p>
    <w:p w:rsidR="005E40F4" w:rsidRPr="00F65EC3" w:rsidRDefault="005E40F4" w:rsidP="00F65EC3">
      <w:pPr>
        <w:ind w:firstLine="709"/>
        <w:jc w:val="both"/>
        <w:rPr>
          <w:sz w:val="26"/>
          <w:szCs w:val="26"/>
        </w:rPr>
      </w:pPr>
      <w:r w:rsidRPr="00F65EC3">
        <w:rPr>
          <w:sz w:val="26"/>
          <w:szCs w:val="26"/>
        </w:rPr>
        <w:t xml:space="preserve">Планомерная и последовательная реализация плана мероприятий по </w:t>
      </w:r>
      <w:r w:rsidR="00C725B4" w:rsidRPr="00F65EC3">
        <w:rPr>
          <w:sz w:val="26"/>
          <w:szCs w:val="26"/>
        </w:rPr>
        <w:t xml:space="preserve">оздоровления  муниципальных финансов </w:t>
      </w:r>
      <w:r w:rsidRPr="00F65EC3">
        <w:rPr>
          <w:sz w:val="26"/>
          <w:szCs w:val="26"/>
        </w:rPr>
        <w:t xml:space="preserve">Юргинского муниципального </w:t>
      </w:r>
      <w:r w:rsidR="00A93519" w:rsidRPr="00F65EC3">
        <w:rPr>
          <w:sz w:val="26"/>
          <w:szCs w:val="26"/>
        </w:rPr>
        <w:t>округа</w:t>
      </w:r>
      <w:r w:rsidRPr="00F65EC3">
        <w:rPr>
          <w:sz w:val="26"/>
          <w:szCs w:val="26"/>
        </w:rPr>
        <w:t xml:space="preserve"> на 20</w:t>
      </w:r>
      <w:r w:rsidR="00A93519" w:rsidRPr="00F65EC3">
        <w:rPr>
          <w:sz w:val="26"/>
          <w:szCs w:val="26"/>
        </w:rPr>
        <w:t>2</w:t>
      </w:r>
      <w:r w:rsidR="002679C2" w:rsidRPr="00F65EC3">
        <w:rPr>
          <w:sz w:val="26"/>
          <w:szCs w:val="26"/>
        </w:rPr>
        <w:t>6</w:t>
      </w:r>
      <w:r w:rsidRPr="00F65EC3">
        <w:rPr>
          <w:sz w:val="26"/>
          <w:szCs w:val="26"/>
        </w:rPr>
        <w:t>–202</w:t>
      </w:r>
      <w:r w:rsidR="00A40D2B" w:rsidRPr="00F65EC3">
        <w:rPr>
          <w:sz w:val="26"/>
          <w:szCs w:val="26"/>
        </w:rPr>
        <w:t>8</w:t>
      </w:r>
      <w:r w:rsidRPr="00F65EC3">
        <w:rPr>
          <w:sz w:val="26"/>
          <w:szCs w:val="26"/>
        </w:rPr>
        <w:t xml:space="preserve"> годы позволит достичь следующих результатов:</w:t>
      </w:r>
    </w:p>
    <w:p w:rsidR="00220318" w:rsidRPr="00F65EC3" w:rsidRDefault="005E40F4" w:rsidP="00F65EC3">
      <w:pPr>
        <w:widowControl w:val="0"/>
        <w:shd w:val="clear" w:color="auto" w:fill="FFFFFF" w:themeFill="background1"/>
        <w:autoSpaceDE w:val="0"/>
        <w:autoSpaceDN w:val="0"/>
        <w:adjustRightInd w:val="0"/>
        <w:ind w:firstLine="709"/>
        <w:jc w:val="both"/>
        <w:rPr>
          <w:sz w:val="26"/>
          <w:szCs w:val="26"/>
        </w:rPr>
      </w:pPr>
      <w:r w:rsidRPr="00F65EC3">
        <w:rPr>
          <w:sz w:val="26"/>
          <w:szCs w:val="26"/>
        </w:rPr>
        <w:t>привлечь дополнительные доходы в бюджет</w:t>
      </w:r>
      <w:r w:rsidR="0083537B" w:rsidRPr="00F65EC3">
        <w:rPr>
          <w:sz w:val="26"/>
          <w:szCs w:val="26"/>
        </w:rPr>
        <w:t xml:space="preserve"> </w:t>
      </w:r>
      <w:r w:rsidRPr="00F65EC3">
        <w:rPr>
          <w:sz w:val="26"/>
          <w:szCs w:val="26"/>
        </w:rPr>
        <w:t xml:space="preserve">Юргинского муниципального </w:t>
      </w:r>
      <w:r w:rsidR="00A93519" w:rsidRPr="00F65EC3">
        <w:rPr>
          <w:sz w:val="26"/>
          <w:szCs w:val="26"/>
        </w:rPr>
        <w:t>округа</w:t>
      </w:r>
      <w:r w:rsidRPr="00F65EC3">
        <w:rPr>
          <w:sz w:val="26"/>
          <w:szCs w:val="26"/>
        </w:rPr>
        <w:t>:  в 20</w:t>
      </w:r>
      <w:r w:rsidR="0083537B" w:rsidRPr="00F65EC3">
        <w:rPr>
          <w:sz w:val="26"/>
          <w:szCs w:val="26"/>
        </w:rPr>
        <w:t>2</w:t>
      </w:r>
      <w:r w:rsidR="002679C2" w:rsidRPr="00F65EC3">
        <w:rPr>
          <w:sz w:val="26"/>
          <w:szCs w:val="26"/>
        </w:rPr>
        <w:t>6</w:t>
      </w:r>
      <w:r w:rsidR="00874E2B" w:rsidRPr="00F65EC3">
        <w:rPr>
          <w:sz w:val="26"/>
          <w:szCs w:val="26"/>
        </w:rPr>
        <w:t xml:space="preserve"> </w:t>
      </w:r>
      <w:r w:rsidRPr="00F65EC3">
        <w:rPr>
          <w:sz w:val="26"/>
          <w:szCs w:val="26"/>
        </w:rPr>
        <w:t xml:space="preserve">году </w:t>
      </w:r>
      <w:r w:rsidR="000F4933" w:rsidRPr="00F65EC3">
        <w:rPr>
          <w:sz w:val="26"/>
          <w:szCs w:val="26"/>
        </w:rPr>
        <w:t>-</w:t>
      </w:r>
      <w:r w:rsidR="00874E2B" w:rsidRPr="00F65EC3">
        <w:rPr>
          <w:sz w:val="26"/>
          <w:szCs w:val="26"/>
        </w:rPr>
        <w:t xml:space="preserve"> </w:t>
      </w:r>
      <w:r w:rsidR="00602599" w:rsidRPr="00F65EC3">
        <w:rPr>
          <w:sz w:val="26"/>
          <w:szCs w:val="26"/>
        </w:rPr>
        <w:t>20151</w:t>
      </w:r>
      <w:r w:rsidRPr="00F65EC3">
        <w:rPr>
          <w:sz w:val="26"/>
          <w:szCs w:val="26"/>
        </w:rPr>
        <w:t xml:space="preserve"> </w:t>
      </w:r>
      <w:r w:rsidR="00874E2B" w:rsidRPr="00F65EC3">
        <w:rPr>
          <w:sz w:val="26"/>
          <w:szCs w:val="26"/>
        </w:rPr>
        <w:t>тыс</w:t>
      </w:r>
      <w:r w:rsidR="0092120B" w:rsidRPr="00F65EC3">
        <w:rPr>
          <w:sz w:val="26"/>
          <w:szCs w:val="26"/>
        </w:rPr>
        <w:t>. руб</w:t>
      </w:r>
      <w:r w:rsidR="002679C2" w:rsidRPr="00F65EC3">
        <w:rPr>
          <w:sz w:val="26"/>
          <w:szCs w:val="26"/>
        </w:rPr>
        <w:t>.</w:t>
      </w:r>
      <w:r w:rsidR="0092120B" w:rsidRPr="00F65EC3">
        <w:rPr>
          <w:sz w:val="26"/>
          <w:szCs w:val="26"/>
        </w:rPr>
        <w:t xml:space="preserve">, в </w:t>
      </w:r>
      <w:r w:rsidRPr="00F65EC3">
        <w:rPr>
          <w:sz w:val="26"/>
          <w:szCs w:val="26"/>
        </w:rPr>
        <w:t>202</w:t>
      </w:r>
      <w:r w:rsidR="00A40D2B" w:rsidRPr="00F65EC3">
        <w:rPr>
          <w:sz w:val="26"/>
          <w:szCs w:val="26"/>
        </w:rPr>
        <w:t>7</w:t>
      </w:r>
      <w:r w:rsidR="0092120B" w:rsidRPr="00F65EC3">
        <w:rPr>
          <w:sz w:val="26"/>
          <w:szCs w:val="26"/>
        </w:rPr>
        <w:t xml:space="preserve"> году </w:t>
      </w:r>
      <w:r w:rsidR="000F4933" w:rsidRPr="00F65EC3">
        <w:rPr>
          <w:sz w:val="26"/>
          <w:szCs w:val="26"/>
        </w:rPr>
        <w:t>-</w:t>
      </w:r>
      <w:r w:rsidR="0092120B" w:rsidRPr="00F65EC3">
        <w:rPr>
          <w:sz w:val="26"/>
          <w:szCs w:val="26"/>
        </w:rPr>
        <w:t xml:space="preserve"> </w:t>
      </w:r>
      <w:r w:rsidR="00602599" w:rsidRPr="00F65EC3">
        <w:rPr>
          <w:sz w:val="26"/>
          <w:szCs w:val="26"/>
        </w:rPr>
        <w:t>16604</w:t>
      </w:r>
      <w:r w:rsidR="00874E2B" w:rsidRPr="00F65EC3">
        <w:rPr>
          <w:sz w:val="26"/>
          <w:szCs w:val="26"/>
        </w:rPr>
        <w:t xml:space="preserve"> тыс</w:t>
      </w:r>
      <w:r w:rsidRPr="00F65EC3">
        <w:rPr>
          <w:sz w:val="26"/>
          <w:szCs w:val="26"/>
        </w:rPr>
        <w:t>. руб</w:t>
      </w:r>
      <w:r w:rsidR="002679C2" w:rsidRPr="00F65EC3">
        <w:rPr>
          <w:sz w:val="26"/>
          <w:szCs w:val="26"/>
        </w:rPr>
        <w:t>.</w:t>
      </w:r>
      <w:r w:rsidR="000F4933" w:rsidRPr="00F65EC3">
        <w:rPr>
          <w:sz w:val="26"/>
          <w:szCs w:val="26"/>
        </w:rPr>
        <w:t>,</w:t>
      </w:r>
      <w:r w:rsidR="00774937" w:rsidRPr="00F65EC3">
        <w:rPr>
          <w:sz w:val="26"/>
          <w:szCs w:val="26"/>
        </w:rPr>
        <w:t xml:space="preserve"> в 2028 году </w:t>
      </w:r>
      <w:r w:rsidR="000F4933" w:rsidRPr="00F65EC3">
        <w:rPr>
          <w:sz w:val="26"/>
          <w:szCs w:val="26"/>
        </w:rPr>
        <w:t xml:space="preserve">– </w:t>
      </w:r>
      <w:r w:rsidR="00602599" w:rsidRPr="00F65EC3">
        <w:rPr>
          <w:sz w:val="26"/>
          <w:szCs w:val="26"/>
        </w:rPr>
        <w:t>15386</w:t>
      </w:r>
      <w:r w:rsidR="000F4933" w:rsidRPr="00F65EC3">
        <w:rPr>
          <w:sz w:val="26"/>
          <w:szCs w:val="26"/>
        </w:rPr>
        <w:t xml:space="preserve"> тыс.руб.</w:t>
      </w:r>
    </w:p>
    <w:p w:rsidR="00774937" w:rsidRPr="00F65EC3" w:rsidRDefault="005E40F4" w:rsidP="00F65EC3">
      <w:pPr>
        <w:widowControl w:val="0"/>
        <w:shd w:val="clear" w:color="auto" w:fill="FFFFFF" w:themeFill="background1"/>
        <w:autoSpaceDE w:val="0"/>
        <w:autoSpaceDN w:val="0"/>
        <w:adjustRightInd w:val="0"/>
        <w:ind w:firstLine="709"/>
        <w:jc w:val="both"/>
        <w:rPr>
          <w:sz w:val="26"/>
          <w:szCs w:val="26"/>
        </w:rPr>
      </w:pPr>
      <w:r w:rsidRPr="00F65EC3">
        <w:rPr>
          <w:sz w:val="26"/>
          <w:szCs w:val="26"/>
        </w:rPr>
        <w:t xml:space="preserve">получить бюджетный эффект от повышения эффективности расходов бюджета </w:t>
      </w:r>
      <w:r w:rsidR="00831978" w:rsidRPr="00F65EC3">
        <w:rPr>
          <w:sz w:val="26"/>
          <w:szCs w:val="26"/>
        </w:rPr>
        <w:t xml:space="preserve">Юргинского муниципального </w:t>
      </w:r>
      <w:r w:rsidR="0083537B" w:rsidRPr="00F65EC3">
        <w:rPr>
          <w:sz w:val="26"/>
          <w:szCs w:val="26"/>
        </w:rPr>
        <w:t>округа</w:t>
      </w:r>
      <w:r w:rsidR="0092120B" w:rsidRPr="00F65EC3">
        <w:rPr>
          <w:sz w:val="26"/>
          <w:szCs w:val="26"/>
        </w:rPr>
        <w:t xml:space="preserve">: </w:t>
      </w:r>
      <w:r w:rsidR="00774937" w:rsidRPr="00F65EC3">
        <w:rPr>
          <w:sz w:val="26"/>
          <w:szCs w:val="26"/>
        </w:rPr>
        <w:t xml:space="preserve">2026 году </w:t>
      </w:r>
      <w:r w:rsidR="00B66B05" w:rsidRPr="00F65EC3">
        <w:rPr>
          <w:sz w:val="26"/>
          <w:szCs w:val="26"/>
        </w:rPr>
        <w:t xml:space="preserve">– </w:t>
      </w:r>
      <w:r w:rsidR="00602599" w:rsidRPr="00F65EC3">
        <w:rPr>
          <w:sz w:val="26"/>
          <w:szCs w:val="26"/>
        </w:rPr>
        <w:t>2551,7</w:t>
      </w:r>
      <w:r w:rsidR="00B66B05" w:rsidRPr="00F65EC3">
        <w:rPr>
          <w:sz w:val="26"/>
          <w:szCs w:val="26"/>
        </w:rPr>
        <w:t>,4</w:t>
      </w:r>
      <w:r w:rsidR="00774937" w:rsidRPr="00F65EC3">
        <w:rPr>
          <w:sz w:val="26"/>
          <w:szCs w:val="26"/>
        </w:rPr>
        <w:t xml:space="preserve"> тыс. руб</w:t>
      </w:r>
      <w:r w:rsidR="00B66B05" w:rsidRPr="00F65EC3">
        <w:rPr>
          <w:sz w:val="26"/>
          <w:szCs w:val="26"/>
        </w:rPr>
        <w:t>.</w:t>
      </w:r>
      <w:r w:rsidR="00774937" w:rsidRPr="00F65EC3">
        <w:rPr>
          <w:sz w:val="26"/>
          <w:szCs w:val="26"/>
        </w:rPr>
        <w:t xml:space="preserve">, в 2027 году </w:t>
      </w:r>
      <w:r w:rsidR="00B66B05" w:rsidRPr="00F65EC3">
        <w:rPr>
          <w:sz w:val="26"/>
          <w:szCs w:val="26"/>
        </w:rPr>
        <w:t xml:space="preserve">– </w:t>
      </w:r>
      <w:r w:rsidR="00602599" w:rsidRPr="00F65EC3">
        <w:rPr>
          <w:sz w:val="26"/>
          <w:szCs w:val="26"/>
        </w:rPr>
        <w:t>4240</w:t>
      </w:r>
      <w:r w:rsidR="00774937" w:rsidRPr="00F65EC3">
        <w:rPr>
          <w:sz w:val="26"/>
          <w:szCs w:val="26"/>
        </w:rPr>
        <w:t xml:space="preserve"> тыс. руб</w:t>
      </w:r>
      <w:r w:rsidR="00B66B05" w:rsidRPr="00F65EC3">
        <w:rPr>
          <w:sz w:val="26"/>
          <w:szCs w:val="26"/>
        </w:rPr>
        <w:t>.</w:t>
      </w:r>
      <w:r w:rsidR="00774937" w:rsidRPr="00F65EC3">
        <w:rPr>
          <w:sz w:val="26"/>
          <w:szCs w:val="26"/>
        </w:rPr>
        <w:t xml:space="preserve">; в 2028 году </w:t>
      </w:r>
      <w:r w:rsidR="00B66B05" w:rsidRPr="00F65EC3">
        <w:rPr>
          <w:sz w:val="26"/>
          <w:szCs w:val="26"/>
        </w:rPr>
        <w:t>– 4</w:t>
      </w:r>
      <w:r w:rsidR="00602599" w:rsidRPr="00F65EC3">
        <w:rPr>
          <w:sz w:val="26"/>
          <w:szCs w:val="26"/>
        </w:rPr>
        <w:t>240</w:t>
      </w:r>
      <w:r w:rsidR="00774937" w:rsidRPr="00F65EC3">
        <w:rPr>
          <w:sz w:val="26"/>
          <w:szCs w:val="26"/>
        </w:rPr>
        <w:t xml:space="preserve"> тыс.руб.</w:t>
      </w:r>
    </w:p>
    <w:p w:rsidR="005E40F4" w:rsidRPr="00F65EC3" w:rsidRDefault="005E40F4" w:rsidP="00F65EC3">
      <w:pPr>
        <w:widowControl w:val="0"/>
        <w:autoSpaceDE w:val="0"/>
        <w:autoSpaceDN w:val="0"/>
        <w:adjustRightInd w:val="0"/>
        <w:ind w:firstLine="709"/>
        <w:jc w:val="both"/>
        <w:rPr>
          <w:sz w:val="26"/>
          <w:szCs w:val="26"/>
        </w:rPr>
      </w:pPr>
    </w:p>
    <w:p w:rsidR="00831978" w:rsidRPr="00F65EC3" w:rsidRDefault="00831978" w:rsidP="00F65EC3">
      <w:pPr>
        <w:widowControl w:val="0"/>
        <w:autoSpaceDE w:val="0"/>
        <w:autoSpaceDN w:val="0"/>
        <w:adjustRightInd w:val="0"/>
        <w:ind w:firstLine="709"/>
        <w:jc w:val="center"/>
        <w:rPr>
          <w:b/>
          <w:sz w:val="26"/>
          <w:szCs w:val="26"/>
        </w:rPr>
      </w:pPr>
      <w:r w:rsidRPr="00F65EC3">
        <w:rPr>
          <w:b/>
          <w:sz w:val="26"/>
          <w:szCs w:val="26"/>
        </w:rPr>
        <w:t>6. Риски реализации Программы</w:t>
      </w:r>
    </w:p>
    <w:p w:rsidR="008F69BA" w:rsidRPr="00F65EC3" w:rsidRDefault="008F69BA" w:rsidP="00F65EC3">
      <w:pPr>
        <w:widowControl w:val="0"/>
        <w:autoSpaceDE w:val="0"/>
        <w:autoSpaceDN w:val="0"/>
        <w:adjustRightInd w:val="0"/>
        <w:ind w:firstLine="709"/>
        <w:jc w:val="both"/>
        <w:rPr>
          <w:sz w:val="26"/>
          <w:szCs w:val="26"/>
        </w:rPr>
      </w:pPr>
      <w:r w:rsidRPr="00F65EC3">
        <w:rPr>
          <w:sz w:val="26"/>
          <w:szCs w:val="26"/>
        </w:rPr>
        <w:t>Реализация Программы связана с возникновением рисков как внешнего, так и внутреннего характера.</w:t>
      </w:r>
    </w:p>
    <w:p w:rsidR="008F69BA" w:rsidRPr="00F65EC3" w:rsidRDefault="008F69BA" w:rsidP="00F65EC3">
      <w:pPr>
        <w:widowControl w:val="0"/>
        <w:autoSpaceDE w:val="0"/>
        <w:autoSpaceDN w:val="0"/>
        <w:adjustRightInd w:val="0"/>
        <w:ind w:firstLine="709"/>
        <w:jc w:val="both"/>
        <w:rPr>
          <w:sz w:val="26"/>
          <w:szCs w:val="26"/>
        </w:rPr>
      </w:pPr>
      <w:r w:rsidRPr="00F65EC3">
        <w:rPr>
          <w:sz w:val="26"/>
          <w:szCs w:val="26"/>
        </w:rPr>
        <w:t>К основным рискам реализации Программы относятся:</w:t>
      </w:r>
    </w:p>
    <w:p w:rsidR="008F69BA" w:rsidRPr="00F65EC3" w:rsidRDefault="008F69BA" w:rsidP="00F65EC3">
      <w:pPr>
        <w:widowControl w:val="0"/>
        <w:autoSpaceDE w:val="0"/>
        <w:autoSpaceDN w:val="0"/>
        <w:adjustRightInd w:val="0"/>
        <w:ind w:firstLine="709"/>
        <w:jc w:val="both"/>
        <w:rPr>
          <w:sz w:val="26"/>
          <w:szCs w:val="26"/>
        </w:rPr>
      </w:pPr>
      <w:r w:rsidRPr="00F65EC3">
        <w:rPr>
          <w:sz w:val="26"/>
          <w:szCs w:val="26"/>
        </w:rPr>
        <w:t xml:space="preserve">1) в сфере формирования доходов бюджета Юргинского муниципального </w:t>
      </w:r>
      <w:r w:rsidR="00CD088C" w:rsidRPr="00F65EC3">
        <w:rPr>
          <w:sz w:val="26"/>
          <w:szCs w:val="26"/>
        </w:rPr>
        <w:t>округа</w:t>
      </w:r>
      <w:r w:rsidRPr="00F65EC3">
        <w:rPr>
          <w:sz w:val="26"/>
          <w:szCs w:val="26"/>
        </w:rPr>
        <w:t>:</w:t>
      </w:r>
    </w:p>
    <w:p w:rsidR="008F69BA" w:rsidRPr="00F65EC3" w:rsidRDefault="00AD4F2B"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rsidR="008F69BA" w:rsidRPr="00F65EC3" w:rsidRDefault="00AD4F2B"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 xml:space="preserve">риск негативного изменения экономической ситуации в течение </w:t>
      </w:r>
      <w:r w:rsidR="008F69BA" w:rsidRPr="00F65EC3">
        <w:rPr>
          <w:sz w:val="26"/>
          <w:szCs w:val="26"/>
        </w:rPr>
        <w:lastRenderedPageBreak/>
        <w:t>бюджетного года;</w:t>
      </w:r>
    </w:p>
    <w:p w:rsidR="008F69BA" w:rsidRPr="00F65EC3" w:rsidRDefault="00AD4F2B"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рост сокрытой налоговой базы, в том числе по налогу на доходы физических лиц в связи с возможным ростом «теневой» заработной платы;</w:t>
      </w:r>
    </w:p>
    <w:p w:rsidR="008F69BA" w:rsidRPr="00F65EC3" w:rsidRDefault="00AD4F2B"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неисполнение налогоплательщиками налоговых обязательств или исполнение налоговых обязательств не в полном объеме;</w:t>
      </w:r>
    </w:p>
    <w:p w:rsidR="008F69BA" w:rsidRPr="00F65EC3" w:rsidRDefault="00AD4F2B"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риски, обусловленные сокращением финансовой помощи</w:t>
      </w:r>
      <w:r w:rsidR="000771BA" w:rsidRPr="00F65EC3">
        <w:rPr>
          <w:sz w:val="26"/>
          <w:szCs w:val="26"/>
        </w:rPr>
        <w:t xml:space="preserve"> </w:t>
      </w:r>
      <w:r w:rsidR="008F69BA" w:rsidRPr="00F65EC3">
        <w:rPr>
          <w:sz w:val="26"/>
          <w:szCs w:val="26"/>
        </w:rPr>
        <w:t>из областного бюджета;</w:t>
      </w:r>
    </w:p>
    <w:p w:rsidR="008F69BA" w:rsidRPr="00F65EC3" w:rsidRDefault="008F69BA" w:rsidP="00F65EC3">
      <w:pPr>
        <w:widowControl w:val="0"/>
        <w:autoSpaceDE w:val="0"/>
        <w:autoSpaceDN w:val="0"/>
        <w:adjustRightInd w:val="0"/>
        <w:ind w:firstLine="709"/>
        <w:jc w:val="both"/>
        <w:rPr>
          <w:sz w:val="26"/>
          <w:szCs w:val="26"/>
        </w:rPr>
      </w:pPr>
      <w:r w:rsidRPr="00F65EC3">
        <w:rPr>
          <w:sz w:val="26"/>
          <w:szCs w:val="26"/>
        </w:rPr>
        <w:t xml:space="preserve">2) в сфере формирования расходов консолидированного бюджета Юргинского муниципального </w:t>
      </w:r>
      <w:r w:rsidR="00CD088C" w:rsidRPr="00F65EC3">
        <w:rPr>
          <w:sz w:val="26"/>
          <w:szCs w:val="26"/>
        </w:rPr>
        <w:t>округа</w:t>
      </w:r>
      <w:r w:rsidRPr="00F65EC3">
        <w:rPr>
          <w:sz w:val="26"/>
          <w:szCs w:val="26"/>
        </w:rPr>
        <w:t>:</w:t>
      </w:r>
    </w:p>
    <w:p w:rsidR="008F69BA" w:rsidRPr="00F65EC3" w:rsidRDefault="00262505"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риски, вызванные инфляционным давлением на текущие расходы;</w:t>
      </w:r>
    </w:p>
    <w:p w:rsidR="008F69BA" w:rsidRPr="00F65EC3" w:rsidRDefault="00262505"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риски, связанные с принятием на федеральном уровне решений, влияющих на увеличение расходных обязательств нижестоящих уровней;</w:t>
      </w:r>
    </w:p>
    <w:p w:rsidR="008F69BA" w:rsidRPr="00F65EC3" w:rsidRDefault="00262505"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риски, связанные с возникновением непредвиденных ситуаций форс-мажорного характера;</w:t>
      </w:r>
    </w:p>
    <w:p w:rsidR="0000677B" w:rsidRPr="00F20E1A" w:rsidRDefault="00262505" w:rsidP="00F65EC3">
      <w:pPr>
        <w:widowControl w:val="0"/>
        <w:autoSpaceDE w:val="0"/>
        <w:autoSpaceDN w:val="0"/>
        <w:adjustRightInd w:val="0"/>
        <w:ind w:firstLine="709"/>
        <w:jc w:val="both"/>
        <w:rPr>
          <w:sz w:val="26"/>
          <w:szCs w:val="26"/>
        </w:rPr>
      </w:pPr>
      <w:r w:rsidRPr="00F65EC3">
        <w:rPr>
          <w:sz w:val="26"/>
          <w:szCs w:val="26"/>
        </w:rPr>
        <w:t xml:space="preserve">- </w:t>
      </w:r>
      <w:r w:rsidR="008F69BA" w:rsidRPr="00F65EC3">
        <w:rPr>
          <w:sz w:val="26"/>
          <w:szCs w:val="26"/>
        </w:rPr>
        <w:t>риски усиления социальной напряженности, связанные</w:t>
      </w:r>
      <w:r w:rsidR="000771BA" w:rsidRPr="00F65EC3">
        <w:rPr>
          <w:sz w:val="26"/>
          <w:szCs w:val="26"/>
        </w:rPr>
        <w:t xml:space="preserve"> </w:t>
      </w:r>
      <w:r w:rsidR="008F69BA" w:rsidRPr="00F65EC3">
        <w:rPr>
          <w:sz w:val="26"/>
          <w:szCs w:val="26"/>
        </w:rPr>
        <w:t>с высвобождением работников и трудностями их последующего трудоустрой</w:t>
      </w:r>
      <w:r w:rsidR="00E83C1B" w:rsidRPr="00F65EC3">
        <w:rPr>
          <w:sz w:val="26"/>
          <w:szCs w:val="26"/>
        </w:rPr>
        <w:t>ства без смены места жительства.</w:t>
      </w:r>
    </w:p>
    <w:p w:rsidR="002070D6" w:rsidRPr="00C61E04" w:rsidRDefault="002070D6" w:rsidP="00A055C5">
      <w:pPr>
        <w:ind w:left="5954"/>
        <w:rPr>
          <w:sz w:val="20"/>
          <w:szCs w:val="20"/>
        </w:rPr>
        <w:sectPr w:rsidR="002070D6" w:rsidRPr="00C61E04" w:rsidSect="00462B4F">
          <w:pgSz w:w="11906" w:h="16838"/>
          <w:pgMar w:top="1134" w:right="851" w:bottom="1134" w:left="1701" w:header="708" w:footer="708" w:gutter="0"/>
          <w:pgNumType w:start="0"/>
          <w:cols w:space="708"/>
          <w:titlePg/>
          <w:docGrid w:linePitch="360"/>
        </w:sectPr>
      </w:pPr>
    </w:p>
    <w:p w:rsidR="00AD2EA5" w:rsidRPr="00602599" w:rsidRDefault="00C13F98" w:rsidP="00F65EC3">
      <w:pPr>
        <w:ind w:left="8364"/>
        <w:rPr>
          <w:szCs w:val="26"/>
        </w:rPr>
      </w:pPr>
      <w:r w:rsidRPr="00602599">
        <w:rPr>
          <w:szCs w:val="26"/>
        </w:rPr>
        <w:lastRenderedPageBreak/>
        <w:t>Приложение</w:t>
      </w:r>
    </w:p>
    <w:p w:rsidR="00AD2EA5" w:rsidRPr="00602599" w:rsidRDefault="00AD2EA5" w:rsidP="00F65EC3">
      <w:pPr>
        <w:ind w:left="8364"/>
        <w:rPr>
          <w:szCs w:val="26"/>
        </w:rPr>
      </w:pPr>
      <w:r w:rsidRPr="00602599">
        <w:rPr>
          <w:szCs w:val="26"/>
        </w:rPr>
        <w:t xml:space="preserve">к </w:t>
      </w:r>
      <w:r w:rsidR="00975B07" w:rsidRPr="00602599">
        <w:rPr>
          <w:szCs w:val="26"/>
        </w:rPr>
        <w:t xml:space="preserve">программе оздоровления </w:t>
      </w:r>
      <w:r w:rsidR="00C13F98" w:rsidRPr="00602599">
        <w:rPr>
          <w:szCs w:val="26"/>
        </w:rPr>
        <w:t>муниципальных финансов</w:t>
      </w:r>
    </w:p>
    <w:p w:rsidR="00AD2EA5" w:rsidRPr="00602599" w:rsidRDefault="00AD2EA5" w:rsidP="00F65EC3">
      <w:pPr>
        <w:ind w:left="8364"/>
        <w:rPr>
          <w:szCs w:val="26"/>
        </w:rPr>
      </w:pPr>
      <w:r w:rsidRPr="00602599">
        <w:rPr>
          <w:szCs w:val="26"/>
        </w:rPr>
        <w:t>Юргинского муниципального округа</w:t>
      </w:r>
      <w:r w:rsidR="007609FB" w:rsidRPr="00602599">
        <w:rPr>
          <w:szCs w:val="26"/>
        </w:rPr>
        <w:t xml:space="preserve"> </w:t>
      </w:r>
      <w:r w:rsidR="00975B07" w:rsidRPr="00602599">
        <w:rPr>
          <w:szCs w:val="26"/>
        </w:rPr>
        <w:t>на 202</w:t>
      </w:r>
      <w:r w:rsidR="002929B6" w:rsidRPr="00602599">
        <w:rPr>
          <w:szCs w:val="26"/>
        </w:rPr>
        <w:t>6</w:t>
      </w:r>
      <w:r w:rsidR="00975B07" w:rsidRPr="00602599">
        <w:rPr>
          <w:szCs w:val="26"/>
        </w:rPr>
        <w:t xml:space="preserve"> – 202</w:t>
      </w:r>
      <w:r w:rsidR="00B9106A" w:rsidRPr="00602599">
        <w:rPr>
          <w:szCs w:val="26"/>
        </w:rPr>
        <w:t>8</w:t>
      </w:r>
      <w:r w:rsidR="00975B07" w:rsidRPr="00602599">
        <w:rPr>
          <w:szCs w:val="26"/>
        </w:rPr>
        <w:t xml:space="preserve"> годы</w:t>
      </w:r>
    </w:p>
    <w:p w:rsidR="002B6566" w:rsidRPr="00F65EC3" w:rsidRDefault="002B6566" w:rsidP="00C13F98">
      <w:pPr>
        <w:ind w:firstLine="709"/>
        <w:jc w:val="center"/>
      </w:pPr>
    </w:p>
    <w:p w:rsidR="00F65EC3" w:rsidRPr="00F65EC3" w:rsidRDefault="00F65EC3" w:rsidP="00C13F98">
      <w:pPr>
        <w:ind w:firstLine="709"/>
        <w:jc w:val="center"/>
      </w:pPr>
    </w:p>
    <w:p w:rsidR="00793CFE" w:rsidRPr="00F65EC3" w:rsidRDefault="00793CFE" w:rsidP="00C13F98">
      <w:pPr>
        <w:ind w:firstLine="709"/>
        <w:jc w:val="center"/>
        <w:rPr>
          <w:b/>
        </w:rPr>
      </w:pPr>
      <w:r w:rsidRPr="00F65EC3">
        <w:rPr>
          <w:b/>
        </w:rPr>
        <w:t>План мероприятий</w:t>
      </w:r>
    </w:p>
    <w:p w:rsidR="007609FB" w:rsidRPr="00F65EC3" w:rsidRDefault="00C725B4" w:rsidP="00C13F98">
      <w:pPr>
        <w:ind w:firstLine="709"/>
        <w:jc w:val="center"/>
        <w:rPr>
          <w:b/>
        </w:rPr>
      </w:pPr>
      <w:r w:rsidRPr="00F65EC3">
        <w:rPr>
          <w:b/>
        </w:rPr>
        <w:t xml:space="preserve">оздоровления муниципальных финансов </w:t>
      </w:r>
      <w:r w:rsidR="00A055C5" w:rsidRPr="00F65EC3">
        <w:rPr>
          <w:b/>
        </w:rPr>
        <w:t xml:space="preserve">Юргинского муниципального </w:t>
      </w:r>
      <w:r w:rsidR="00840CEE" w:rsidRPr="00F65EC3">
        <w:rPr>
          <w:b/>
        </w:rPr>
        <w:t>округ</w:t>
      </w:r>
      <w:r w:rsidR="00793CFE" w:rsidRPr="00F65EC3">
        <w:rPr>
          <w:b/>
        </w:rPr>
        <w:t>а</w:t>
      </w:r>
    </w:p>
    <w:p w:rsidR="000A4687" w:rsidRPr="00F65EC3" w:rsidRDefault="003B14BA" w:rsidP="00C13F98">
      <w:pPr>
        <w:ind w:firstLine="709"/>
        <w:jc w:val="center"/>
        <w:rPr>
          <w:b/>
        </w:rPr>
      </w:pPr>
      <w:r w:rsidRPr="00F65EC3">
        <w:rPr>
          <w:b/>
        </w:rPr>
        <w:t xml:space="preserve">на </w:t>
      </w:r>
      <w:r w:rsidR="00A055C5" w:rsidRPr="00F65EC3">
        <w:rPr>
          <w:b/>
        </w:rPr>
        <w:t>20</w:t>
      </w:r>
      <w:r w:rsidR="0096379A" w:rsidRPr="00F65EC3">
        <w:rPr>
          <w:b/>
        </w:rPr>
        <w:t>2</w:t>
      </w:r>
      <w:r w:rsidR="002929B6" w:rsidRPr="00F65EC3">
        <w:rPr>
          <w:b/>
        </w:rPr>
        <w:t>6</w:t>
      </w:r>
      <w:r w:rsidRPr="00F65EC3">
        <w:rPr>
          <w:b/>
        </w:rPr>
        <w:t xml:space="preserve"> – 202</w:t>
      </w:r>
      <w:r w:rsidR="00B9106A" w:rsidRPr="00F65EC3">
        <w:rPr>
          <w:b/>
        </w:rPr>
        <w:t>8</w:t>
      </w:r>
      <w:r w:rsidRPr="00F65EC3">
        <w:rPr>
          <w:b/>
        </w:rPr>
        <w:t xml:space="preserve"> </w:t>
      </w:r>
      <w:r w:rsidR="00A055C5" w:rsidRPr="00F65EC3">
        <w:rPr>
          <w:b/>
        </w:rPr>
        <w:t>год</w:t>
      </w:r>
      <w:r w:rsidRPr="00F65EC3">
        <w:rPr>
          <w:b/>
        </w:rPr>
        <w:t>ы</w:t>
      </w:r>
    </w:p>
    <w:p w:rsidR="00793CFE" w:rsidRPr="00F65EC3" w:rsidRDefault="00793CFE" w:rsidP="00C13F98">
      <w:pPr>
        <w:ind w:firstLine="709"/>
        <w:jc w:val="center"/>
      </w:pP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6"/>
        <w:gridCol w:w="4274"/>
        <w:gridCol w:w="3402"/>
        <w:gridCol w:w="1559"/>
        <w:gridCol w:w="1069"/>
        <w:gridCol w:w="1042"/>
        <w:gridCol w:w="1120"/>
        <w:gridCol w:w="1112"/>
        <w:gridCol w:w="998"/>
      </w:tblGrid>
      <w:tr w:rsidR="00602599" w:rsidRPr="00F65EC3" w:rsidTr="00480A82">
        <w:trPr>
          <w:cantSplit/>
          <w:trHeight w:val="660"/>
          <w:tblHeader/>
          <w:jc w:val="center"/>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rsidR="003A78A2" w:rsidRPr="00F65EC3" w:rsidRDefault="00F65EC3" w:rsidP="00F65EC3">
            <w:pPr>
              <w:jc w:val="center"/>
              <w:rPr>
                <w:b/>
                <w:sz w:val="22"/>
                <w:szCs w:val="22"/>
              </w:rPr>
            </w:pPr>
            <w:r w:rsidRPr="00F65EC3">
              <w:rPr>
                <w:b/>
                <w:sz w:val="22"/>
                <w:szCs w:val="22"/>
              </w:rPr>
              <w:t>№</w:t>
            </w:r>
          </w:p>
          <w:p w:rsidR="003A78A2" w:rsidRPr="00F65EC3" w:rsidRDefault="003A78A2" w:rsidP="00F65EC3">
            <w:pPr>
              <w:jc w:val="center"/>
              <w:rPr>
                <w:b/>
                <w:sz w:val="22"/>
                <w:szCs w:val="22"/>
              </w:rPr>
            </w:pPr>
            <w:r w:rsidRPr="00F65EC3">
              <w:rPr>
                <w:b/>
                <w:sz w:val="22"/>
                <w:szCs w:val="22"/>
              </w:rPr>
              <w:t>п/п</w:t>
            </w:r>
          </w:p>
        </w:tc>
        <w:tc>
          <w:tcPr>
            <w:tcW w:w="4274" w:type="dxa"/>
            <w:vMerge w:val="restart"/>
            <w:tcBorders>
              <w:top w:val="single" w:sz="4" w:space="0" w:color="auto"/>
              <w:left w:val="single" w:sz="4" w:space="0" w:color="auto"/>
              <w:bottom w:val="single" w:sz="4" w:space="0" w:color="auto"/>
              <w:right w:val="single" w:sz="4" w:space="0" w:color="auto"/>
            </w:tcBorders>
            <w:vAlign w:val="center"/>
            <w:hideMark/>
          </w:tcPr>
          <w:p w:rsidR="003A78A2" w:rsidRPr="00F65EC3" w:rsidRDefault="003A78A2" w:rsidP="00F65EC3">
            <w:pPr>
              <w:jc w:val="center"/>
              <w:rPr>
                <w:b/>
                <w:sz w:val="22"/>
                <w:szCs w:val="22"/>
              </w:rPr>
            </w:pPr>
            <w:r w:rsidRPr="00F65EC3">
              <w:rPr>
                <w:b/>
                <w:sz w:val="22"/>
                <w:szCs w:val="22"/>
              </w:rPr>
              <w:t>Мероприятия</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A78A2" w:rsidRPr="00F65EC3" w:rsidRDefault="003A78A2" w:rsidP="00F65EC3">
            <w:pPr>
              <w:jc w:val="center"/>
              <w:rPr>
                <w:b/>
                <w:sz w:val="22"/>
                <w:szCs w:val="22"/>
              </w:rPr>
            </w:pPr>
            <w:r w:rsidRPr="00F65EC3">
              <w:rPr>
                <w:b/>
                <w:sz w:val="22"/>
                <w:szCs w:val="22"/>
              </w:rPr>
              <w:t>Ответ</w:t>
            </w:r>
            <w:r w:rsidRPr="00F65EC3">
              <w:rPr>
                <w:b/>
                <w:sz w:val="22"/>
                <w:szCs w:val="22"/>
                <w:lang w:val="en-GB"/>
              </w:rPr>
              <w:t>ственные</w:t>
            </w:r>
          </w:p>
          <w:p w:rsidR="003A78A2" w:rsidRPr="00F65EC3" w:rsidRDefault="003A78A2" w:rsidP="00F65EC3">
            <w:pPr>
              <w:jc w:val="center"/>
              <w:rPr>
                <w:b/>
                <w:sz w:val="22"/>
                <w:szCs w:val="22"/>
              </w:rPr>
            </w:pPr>
            <w:r w:rsidRPr="00F65EC3">
              <w:rPr>
                <w:b/>
                <w:sz w:val="22"/>
                <w:szCs w:val="22"/>
                <w:lang w:val="en-GB"/>
              </w:rPr>
              <w:t>исполнители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A78A2" w:rsidRPr="00F65EC3" w:rsidRDefault="003A78A2" w:rsidP="00F65EC3">
            <w:pPr>
              <w:jc w:val="center"/>
              <w:rPr>
                <w:b/>
                <w:sz w:val="22"/>
                <w:szCs w:val="22"/>
              </w:rPr>
            </w:pPr>
            <w:r w:rsidRPr="00F65EC3">
              <w:rPr>
                <w:b/>
                <w:sz w:val="22"/>
                <w:szCs w:val="22"/>
                <w:lang w:val="en-GB"/>
              </w:rPr>
              <w:t>Сроки</w:t>
            </w:r>
          </w:p>
          <w:p w:rsidR="003A78A2" w:rsidRPr="00F65EC3" w:rsidRDefault="003A78A2" w:rsidP="00F65EC3">
            <w:pPr>
              <w:jc w:val="center"/>
              <w:rPr>
                <w:b/>
                <w:sz w:val="22"/>
                <w:szCs w:val="22"/>
              </w:rPr>
            </w:pPr>
            <w:r w:rsidRPr="00F65EC3">
              <w:rPr>
                <w:b/>
                <w:sz w:val="22"/>
                <w:szCs w:val="22"/>
                <w:lang w:val="en-GB"/>
              </w:rPr>
              <w:t>выполнения</w:t>
            </w:r>
          </w:p>
        </w:tc>
        <w:tc>
          <w:tcPr>
            <w:tcW w:w="5341" w:type="dxa"/>
            <w:gridSpan w:val="5"/>
            <w:tcBorders>
              <w:top w:val="single" w:sz="4" w:space="0" w:color="auto"/>
              <w:left w:val="single" w:sz="4" w:space="0" w:color="auto"/>
              <w:bottom w:val="single" w:sz="4" w:space="0" w:color="auto"/>
            </w:tcBorders>
            <w:vAlign w:val="center"/>
            <w:hideMark/>
          </w:tcPr>
          <w:p w:rsidR="003A78A2" w:rsidRPr="00F65EC3" w:rsidRDefault="003A78A2" w:rsidP="00F65EC3">
            <w:pPr>
              <w:jc w:val="center"/>
              <w:rPr>
                <w:b/>
                <w:sz w:val="22"/>
                <w:szCs w:val="22"/>
              </w:rPr>
            </w:pPr>
            <w:r w:rsidRPr="00F65EC3">
              <w:rPr>
                <w:b/>
                <w:sz w:val="22"/>
                <w:szCs w:val="22"/>
              </w:rPr>
              <w:t>Бюджетный эффект</w:t>
            </w:r>
          </w:p>
          <w:p w:rsidR="003A78A2" w:rsidRPr="00F65EC3" w:rsidRDefault="003A78A2" w:rsidP="00F65EC3">
            <w:pPr>
              <w:jc w:val="center"/>
              <w:rPr>
                <w:b/>
                <w:sz w:val="22"/>
                <w:szCs w:val="22"/>
              </w:rPr>
            </w:pPr>
            <w:r w:rsidRPr="00F65EC3">
              <w:rPr>
                <w:b/>
                <w:sz w:val="22"/>
                <w:szCs w:val="22"/>
              </w:rPr>
              <w:t>(целевые показатели), тыс. рублей</w:t>
            </w:r>
          </w:p>
        </w:tc>
      </w:tr>
      <w:tr w:rsidR="00602599" w:rsidRPr="00F65EC3" w:rsidTr="00480A82">
        <w:trPr>
          <w:cantSplit/>
          <w:trHeight w:val="202"/>
          <w:tblHeader/>
          <w:jc w:val="center"/>
        </w:trPr>
        <w:tc>
          <w:tcPr>
            <w:tcW w:w="876" w:type="dxa"/>
            <w:vMerge/>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p>
        </w:tc>
        <w:tc>
          <w:tcPr>
            <w:tcW w:w="4274" w:type="dxa"/>
            <w:vMerge/>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r w:rsidRPr="00F65EC3">
              <w:rPr>
                <w:b/>
                <w:sz w:val="22"/>
                <w:szCs w:val="22"/>
              </w:rPr>
              <w:t>1 квартал</w:t>
            </w:r>
          </w:p>
        </w:tc>
        <w:tc>
          <w:tcPr>
            <w:tcW w:w="1042" w:type="dxa"/>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r w:rsidRPr="00F65EC3">
              <w:rPr>
                <w:b/>
                <w:sz w:val="22"/>
                <w:szCs w:val="22"/>
              </w:rPr>
              <w:t>2 квартал</w:t>
            </w:r>
          </w:p>
        </w:tc>
        <w:tc>
          <w:tcPr>
            <w:tcW w:w="1120" w:type="dxa"/>
            <w:tcBorders>
              <w:top w:val="single" w:sz="4" w:space="0" w:color="auto"/>
              <w:left w:val="single" w:sz="4" w:space="0" w:color="auto"/>
              <w:bottom w:val="single" w:sz="4" w:space="0" w:color="auto"/>
              <w:right w:val="single" w:sz="4" w:space="0" w:color="auto"/>
            </w:tcBorders>
            <w:vAlign w:val="center"/>
            <w:hideMark/>
          </w:tcPr>
          <w:p w:rsidR="00914EA6" w:rsidRPr="00F65EC3" w:rsidRDefault="00914EA6" w:rsidP="00F65EC3">
            <w:pPr>
              <w:jc w:val="center"/>
              <w:rPr>
                <w:b/>
                <w:sz w:val="22"/>
                <w:szCs w:val="22"/>
              </w:rPr>
            </w:pPr>
            <w:r w:rsidRPr="00F65EC3">
              <w:rPr>
                <w:b/>
                <w:sz w:val="22"/>
                <w:szCs w:val="22"/>
              </w:rPr>
              <w:t>3 квартал</w:t>
            </w:r>
          </w:p>
        </w:tc>
        <w:tc>
          <w:tcPr>
            <w:tcW w:w="1112" w:type="dxa"/>
            <w:shd w:val="clear" w:color="auto" w:fill="auto"/>
            <w:vAlign w:val="center"/>
          </w:tcPr>
          <w:p w:rsidR="00914EA6" w:rsidRPr="00F65EC3" w:rsidRDefault="00914EA6" w:rsidP="00F65EC3">
            <w:pPr>
              <w:jc w:val="center"/>
              <w:rPr>
                <w:b/>
                <w:sz w:val="22"/>
                <w:szCs w:val="22"/>
              </w:rPr>
            </w:pPr>
            <w:r w:rsidRPr="00F65EC3">
              <w:rPr>
                <w:b/>
                <w:sz w:val="22"/>
                <w:szCs w:val="22"/>
              </w:rPr>
              <w:t>4 квартал</w:t>
            </w:r>
          </w:p>
        </w:tc>
        <w:tc>
          <w:tcPr>
            <w:tcW w:w="998" w:type="dxa"/>
          </w:tcPr>
          <w:p w:rsidR="00914EA6" w:rsidRPr="00F65EC3" w:rsidRDefault="00914EA6" w:rsidP="00F65EC3">
            <w:pPr>
              <w:jc w:val="center"/>
              <w:rPr>
                <w:b/>
                <w:sz w:val="22"/>
                <w:szCs w:val="22"/>
              </w:rPr>
            </w:pPr>
            <w:r w:rsidRPr="00F65EC3">
              <w:rPr>
                <w:b/>
                <w:sz w:val="22"/>
                <w:szCs w:val="22"/>
              </w:rPr>
              <w:t>Всего за год</w:t>
            </w:r>
          </w:p>
        </w:tc>
      </w:tr>
      <w:tr w:rsidR="00602599" w:rsidRPr="00F65EC3" w:rsidTr="00480A82">
        <w:trPr>
          <w:cantSplit/>
          <w:tblHeader/>
          <w:jc w:val="center"/>
        </w:trPr>
        <w:tc>
          <w:tcPr>
            <w:tcW w:w="876"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1</w:t>
            </w:r>
          </w:p>
        </w:tc>
        <w:tc>
          <w:tcPr>
            <w:tcW w:w="4274"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bCs/>
                <w:sz w:val="22"/>
                <w:szCs w:val="22"/>
                <w:lang w:val="en-GB"/>
              </w:rPr>
              <w:t>2</w:t>
            </w:r>
          </w:p>
        </w:tc>
        <w:tc>
          <w:tcPr>
            <w:tcW w:w="3402"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3</w:t>
            </w:r>
          </w:p>
        </w:tc>
        <w:tc>
          <w:tcPr>
            <w:tcW w:w="1559"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4</w:t>
            </w:r>
          </w:p>
        </w:tc>
        <w:tc>
          <w:tcPr>
            <w:tcW w:w="1069"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5</w:t>
            </w:r>
          </w:p>
        </w:tc>
        <w:tc>
          <w:tcPr>
            <w:tcW w:w="1042"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6</w:t>
            </w:r>
          </w:p>
        </w:tc>
        <w:tc>
          <w:tcPr>
            <w:tcW w:w="1120" w:type="dxa"/>
            <w:tcBorders>
              <w:top w:val="single" w:sz="4" w:space="0" w:color="auto"/>
              <w:left w:val="single" w:sz="4" w:space="0" w:color="auto"/>
              <w:bottom w:val="single" w:sz="4" w:space="0" w:color="auto"/>
              <w:right w:val="single" w:sz="4" w:space="0" w:color="auto"/>
            </w:tcBorders>
            <w:hideMark/>
          </w:tcPr>
          <w:p w:rsidR="00914EA6" w:rsidRPr="00F65EC3" w:rsidRDefault="00914EA6" w:rsidP="00F65EC3">
            <w:pPr>
              <w:jc w:val="center"/>
              <w:rPr>
                <w:sz w:val="22"/>
                <w:szCs w:val="22"/>
              </w:rPr>
            </w:pPr>
            <w:r w:rsidRPr="00F65EC3">
              <w:rPr>
                <w:sz w:val="22"/>
                <w:szCs w:val="22"/>
                <w:lang w:val="en-GB"/>
              </w:rPr>
              <w:t>7</w:t>
            </w:r>
          </w:p>
        </w:tc>
        <w:tc>
          <w:tcPr>
            <w:tcW w:w="1112" w:type="dxa"/>
            <w:shd w:val="clear" w:color="auto" w:fill="auto"/>
          </w:tcPr>
          <w:p w:rsidR="00914EA6" w:rsidRPr="00F65EC3" w:rsidRDefault="00914EA6" w:rsidP="00F65EC3">
            <w:pPr>
              <w:jc w:val="center"/>
              <w:rPr>
                <w:sz w:val="22"/>
                <w:szCs w:val="22"/>
              </w:rPr>
            </w:pPr>
            <w:r w:rsidRPr="00F65EC3">
              <w:rPr>
                <w:sz w:val="22"/>
                <w:szCs w:val="22"/>
              </w:rPr>
              <w:t>8</w:t>
            </w:r>
          </w:p>
        </w:tc>
        <w:tc>
          <w:tcPr>
            <w:tcW w:w="998" w:type="dxa"/>
          </w:tcPr>
          <w:p w:rsidR="00914EA6" w:rsidRPr="00F65EC3" w:rsidRDefault="003A78A2" w:rsidP="00F65EC3">
            <w:pPr>
              <w:jc w:val="center"/>
              <w:rPr>
                <w:sz w:val="22"/>
                <w:szCs w:val="22"/>
              </w:rPr>
            </w:pPr>
            <w:r w:rsidRPr="00F65EC3">
              <w:rPr>
                <w:sz w:val="22"/>
                <w:szCs w:val="22"/>
              </w:rPr>
              <w:t>9</w:t>
            </w:r>
          </w:p>
        </w:tc>
      </w:tr>
      <w:tr w:rsidR="00602599" w:rsidRPr="00F65EC3" w:rsidTr="00480A82">
        <w:trPr>
          <w:cantSplit/>
          <w:jc w:val="center"/>
        </w:trPr>
        <w:tc>
          <w:tcPr>
            <w:tcW w:w="876" w:type="dxa"/>
            <w:tcBorders>
              <w:top w:val="single" w:sz="4" w:space="0" w:color="auto"/>
              <w:left w:val="single" w:sz="4" w:space="0" w:color="auto"/>
              <w:bottom w:val="single" w:sz="4" w:space="0" w:color="auto"/>
              <w:right w:val="single" w:sz="4" w:space="0" w:color="auto"/>
            </w:tcBorders>
          </w:tcPr>
          <w:p w:rsidR="00914EA6" w:rsidRPr="00F65EC3" w:rsidRDefault="00914EA6" w:rsidP="00F65EC3">
            <w:pPr>
              <w:jc w:val="center"/>
              <w:rPr>
                <w:sz w:val="22"/>
                <w:szCs w:val="22"/>
                <w:lang w:val="en-GB"/>
              </w:rPr>
            </w:pPr>
          </w:p>
        </w:tc>
        <w:tc>
          <w:tcPr>
            <w:tcW w:w="12466" w:type="dxa"/>
            <w:gridSpan w:val="6"/>
            <w:tcBorders>
              <w:top w:val="single" w:sz="4" w:space="0" w:color="auto"/>
              <w:left w:val="single" w:sz="4" w:space="0" w:color="auto"/>
              <w:bottom w:val="single" w:sz="4" w:space="0" w:color="auto"/>
              <w:right w:val="single" w:sz="4" w:space="0" w:color="auto"/>
            </w:tcBorders>
          </w:tcPr>
          <w:p w:rsidR="00914EA6" w:rsidRPr="00F65EC3" w:rsidRDefault="00914EA6" w:rsidP="00F65EC3">
            <w:pPr>
              <w:jc w:val="center"/>
              <w:rPr>
                <w:sz w:val="22"/>
                <w:szCs w:val="22"/>
              </w:rPr>
            </w:pPr>
            <w:r w:rsidRPr="00F65EC3">
              <w:rPr>
                <w:b/>
                <w:sz w:val="22"/>
                <w:szCs w:val="22"/>
                <w:lang w:val="en-US"/>
              </w:rPr>
              <w:t>I</w:t>
            </w:r>
            <w:r w:rsidRPr="00F65EC3">
              <w:rPr>
                <w:b/>
                <w:sz w:val="22"/>
                <w:szCs w:val="22"/>
              </w:rPr>
              <w:t>. Мероприятия по увеличению доходов бюджета Юргинского муниципального округа</w:t>
            </w:r>
          </w:p>
        </w:tc>
        <w:tc>
          <w:tcPr>
            <w:tcW w:w="1112" w:type="dxa"/>
            <w:shd w:val="clear" w:color="auto" w:fill="auto"/>
          </w:tcPr>
          <w:p w:rsidR="00914EA6" w:rsidRPr="00F65EC3" w:rsidRDefault="00914EA6" w:rsidP="00F65EC3">
            <w:pPr>
              <w:rPr>
                <w:sz w:val="22"/>
                <w:szCs w:val="22"/>
              </w:rPr>
            </w:pPr>
          </w:p>
        </w:tc>
        <w:tc>
          <w:tcPr>
            <w:tcW w:w="998" w:type="dxa"/>
          </w:tcPr>
          <w:p w:rsidR="00914EA6" w:rsidRPr="00F65EC3" w:rsidRDefault="00914EA6" w:rsidP="00F65EC3">
            <w:pPr>
              <w:rPr>
                <w:sz w:val="22"/>
                <w:szCs w:val="22"/>
              </w:rPr>
            </w:pPr>
          </w:p>
        </w:tc>
      </w:tr>
      <w:tr w:rsidR="00602599" w:rsidRPr="00F65EC3" w:rsidTr="00480A82">
        <w:trPr>
          <w:cantSplit/>
          <w:trHeight w:val="190"/>
          <w:jc w:val="center"/>
        </w:trPr>
        <w:tc>
          <w:tcPr>
            <w:tcW w:w="876" w:type="dxa"/>
            <w:vMerge w:val="restart"/>
            <w:tcBorders>
              <w:top w:val="single" w:sz="4" w:space="0" w:color="000000"/>
              <w:left w:val="single" w:sz="4" w:space="0" w:color="000000"/>
              <w:right w:val="single" w:sz="4" w:space="0" w:color="000000"/>
            </w:tcBorders>
            <w:shd w:val="clear" w:color="auto" w:fill="FFFFFF" w:themeFill="background1"/>
            <w:hideMark/>
          </w:tcPr>
          <w:p w:rsidR="00240D1E" w:rsidRPr="00F65EC3" w:rsidRDefault="00240D1E" w:rsidP="00F65EC3">
            <w:pPr>
              <w:jc w:val="center"/>
              <w:rPr>
                <w:b/>
                <w:sz w:val="22"/>
                <w:szCs w:val="22"/>
              </w:rPr>
            </w:pPr>
            <w:r w:rsidRPr="00F65EC3">
              <w:rPr>
                <w:b/>
                <w:sz w:val="22"/>
                <w:szCs w:val="22"/>
              </w:rPr>
              <w:t>1.</w:t>
            </w:r>
          </w:p>
        </w:tc>
        <w:tc>
          <w:tcPr>
            <w:tcW w:w="4274" w:type="dxa"/>
            <w:vMerge w:val="restart"/>
            <w:tcBorders>
              <w:top w:val="single" w:sz="4" w:space="0" w:color="000000"/>
              <w:left w:val="single" w:sz="4" w:space="0" w:color="000000"/>
              <w:right w:val="single" w:sz="4" w:space="0" w:color="000000"/>
            </w:tcBorders>
            <w:shd w:val="clear" w:color="auto" w:fill="FFFFFF" w:themeFill="background1"/>
            <w:hideMark/>
          </w:tcPr>
          <w:p w:rsidR="00240D1E" w:rsidRPr="00F65EC3" w:rsidRDefault="00240D1E" w:rsidP="00F65EC3">
            <w:pPr>
              <w:rPr>
                <w:b/>
                <w:bCs/>
                <w:sz w:val="22"/>
                <w:szCs w:val="22"/>
              </w:rPr>
            </w:pPr>
            <w:r w:rsidRPr="00F65EC3">
              <w:rPr>
                <w:b/>
                <w:sz w:val="22"/>
                <w:szCs w:val="22"/>
              </w:rPr>
              <w:t>Мероприятия по повышению доходной базы  бюджета Юргинского муниципального округа - всего</w:t>
            </w:r>
          </w:p>
        </w:tc>
        <w:tc>
          <w:tcPr>
            <w:tcW w:w="3402" w:type="dxa"/>
            <w:vMerge w:val="restart"/>
            <w:tcBorders>
              <w:top w:val="single" w:sz="4" w:space="0" w:color="000000"/>
              <w:left w:val="single" w:sz="4" w:space="0" w:color="000000"/>
              <w:right w:val="single" w:sz="4" w:space="0" w:color="000000"/>
            </w:tcBorders>
            <w:shd w:val="clear" w:color="auto" w:fill="FFFFFF" w:themeFill="background1"/>
            <w:hideMark/>
          </w:tcPr>
          <w:p w:rsidR="00240D1E" w:rsidRPr="00F65EC3" w:rsidRDefault="00240D1E" w:rsidP="00F65EC3">
            <w:pPr>
              <w:jc w:val="both"/>
              <w:rPr>
                <w:b/>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40D1E" w:rsidRPr="00F65EC3" w:rsidRDefault="00240D1E" w:rsidP="00F65EC3">
            <w:pPr>
              <w:jc w:val="center"/>
              <w:rPr>
                <w:b/>
                <w:sz w:val="22"/>
                <w:szCs w:val="22"/>
              </w:rPr>
            </w:pPr>
            <w:r w:rsidRPr="00F65EC3">
              <w:rPr>
                <w:b/>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40D1E" w:rsidRPr="00F65EC3" w:rsidRDefault="00D80885" w:rsidP="00F65EC3">
            <w:pPr>
              <w:jc w:val="center"/>
              <w:rPr>
                <w:b/>
                <w:sz w:val="22"/>
                <w:szCs w:val="22"/>
              </w:rPr>
            </w:pPr>
            <w:r w:rsidRPr="00F65EC3">
              <w:rPr>
                <w:b/>
                <w:sz w:val="22"/>
                <w:szCs w:val="22"/>
              </w:rPr>
              <w:t>33,1</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40D1E" w:rsidRPr="00F65EC3" w:rsidRDefault="00D80885" w:rsidP="00F65EC3">
            <w:pPr>
              <w:jc w:val="center"/>
              <w:rPr>
                <w:b/>
                <w:sz w:val="22"/>
                <w:szCs w:val="22"/>
              </w:rPr>
            </w:pPr>
            <w:r w:rsidRPr="00F65EC3">
              <w:rPr>
                <w:b/>
                <w:sz w:val="22"/>
                <w:szCs w:val="22"/>
              </w:rPr>
              <w:t>91,3</w:t>
            </w:r>
          </w:p>
        </w:tc>
        <w:tc>
          <w:tcPr>
            <w:tcW w:w="1120" w:type="dxa"/>
            <w:tcBorders>
              <w:top w:val="single" w:sz="4" w:space="0" w:color="000000"/>
              <w:left w:val="single" w:sz="4" w:space="0" w:color="000000"/>
              <w:bottom w:val="single" w:sz="4" w:space="0" w:color="auto"/>
              <w:right w:val="single" w:sz="4" w:space="0" w:color="auto"/>
            </w:tcBorders>
            <w:shd w:val="clear" w:color="auto" w:fill="FFFFFF" w:themeFill="background1"/>
          </w:tcPr>
          <w:p w:rsidR="00240D1E" w:rsidRPr="00F65EC3" w:rsidRDefault="00D80885" w:rsidP="00F65EC3">
            <w:pPr>
              <w:jc w:val="center"/>
              <w:rPr>
                <w:b/>
                <w:sz w:val="22"/>
                <w:szCs w:val="22"/>
              </w:rPr>
            </w:pPr>
            <w:r w:rsidRPr="00F65EC3">
              <w:rPr>
                <w:b/>
                <w:sz w:val="22"/>
                <w:szCs w:val="22"/>
              </w:rPr>
              <w:t>101,5</w:t>
            </w:r>
          </w:p>
        </w:tc>
        <w:tc>
          <w:tcPr>
            <w:tcW w:w="1112" w:type="dxa"/>
            <w:tcBorders>
              <w:bottom w:val="single" w:sz="4" w:space="0" w:color="auto"/>
            </w:tcBorders>
            <w:shd w:val="clear" w:color="auto" w:fill="FFFFFF" w:themeFill="background1"/>
          </w:tcPr>
          <w:p w:rsidR="00240D1E" w:rsidRPr="00F65EC3" w:rsidRDefault="00D80885" w:rsidP="00F65EC3">
            <w:pPr>
              <w:jc w:val="center"/>
              <w:rPr>
                <w:b/>
                <w:sz w:val="22"/>
                <w:szCs w:val="22"/>
              </w:rPr>
            </w:pPr>
            <w:r w:rsidRPr="00F65EC3">
              <w:rPr>
                <w:b/>
                <w:sz w:val="22"/>
                <w:szCs w:val="22"/>
              </w:rPr>
              <w:t>156,1</w:t>
            </w:r>
          </w:p>
        </w:tc>
        <w:tc>
          <w:tcPr>
            <w:tcW w:w="998" w:type="dxa"/>
            <w:tcBorders>
              <w:bottom w:val="single" w:sz="4" w:space="0" w:color="auto"/>
            </w:tcBorders>
            <w:shd w:val="clear" w:color="auto" w:fill="FFFFFF" w:themeFill="background1"/>
          </w:tcPr>
          <w:p w:rsidR="00240D1E" w:rsidRPr="00F65EC3" w:rsidRDefault="00240D1E" w:rsidP="00F65EC3">
            <w:pPr>
              <w:jc w:val="center"/>
              <w:rPr>
                <w:b/>
                <w:sz w:val="22"/>
                <w:szCs w:val="22"/>
              </w:rPr>
            </w:pPr>
            <w:r w:rsidRPr="00F65EC3">
              <w:rPr>
                <w:b/>
                <w:sz w:val="22"/>
                <w:szCs w:val="22"/>
              </w:rPr>
              <w:t>3</w:t>
            </w:r>
            <w:r w:rsidR="00D80885" w:rsidRPr="00F65EC3">
              <w:rPr>
                <w:b/>
                <w:sz w:val="22"/>
                <w:szCs w:val="22"/>
              </w:rPr>
              <w:t>82</w:t>
            </w:r>
            <w:r w:rsidR="001D2905" w:rsidRPr="00F65EC3">
              <w:rPr>
                <w:b/>
                <w:sz w:val="22"/>
                <w:szCs w:val="22"/>
              </w:rPr>
              <w:t>,0</w:t>
            </w:r>
          </w:p>
        </w:tc>
      </w:tr>
      <w:tr w:rsidR="00602599" w:rsidRPr="00F65EC3" w:rsidTr="00480A82">
        <w:trPr>
          <w:cantSplit/>
          <w:trHeight w:val="280"/>
          <w:jc w:val="center"/>
        </w:trPr>
        <w:tc>
          <w:tcPr>
            <w:tcW w:w="876" w:type="dxa"/>
            <w:vMerge/>
            <w:tcBorders>
              <w:left w:val="single" w:sz="4" w:space="0" w:color="000000"/>
              <w:right w:val="single" w:sz="4" w:space="0" w:color="000000"/>
            </w:tcBorders>
            <w:shd w:val="clear" w:color="auto" w:fill="FFFFFF" w:themeFill="background1"/>
          </w:tcPr>
          <w:p w:rsidR="00240D1E" w:rsidRPr="00F65EC3" w:rsidRDefault="00240D1E" w:rsidP="00F65EC3">
            <w:pPr>
              <w:jc w:val="center"/>
              <w:rPr>
                <w:b/>
                <w:sz w:val="22"/>
                <w:szCs w:val="22"/>
              </w:rPr>
            </w:pPr>
          </w:p>
        </w:tc>
        <w:tc>
          <w:tcPr>
            <w:tcW w:w="4274" w:type="dxa"/>
            <w:vMerge/>
            <w:tcBorders>
              <w:left w:val="single" w:sz="4" w:space="0" w:color="000000"/>
              <w:right w:val="single" w:sz="4" w:space="0" w:color="000000"/>
            </w:tcBorders>
            <w:shd w:val="clear" w:color="auto" w:fill="FFFFFF" w:themeFill="background1"/>
          </w:tcPr>
          <w:p w:rsidR="00240D1E" w:rsidRPr="00F65EC3" w:rsidRDefault="00240D1E" w:rsidP="00F65EC3">
            <w:pPr>
              <w:rPr>
                <w:b/>
                <w:i/>
                <w:sz w:val="22"/>
                <w:szCs w:val="22"/>
              </w:rPr>
            </w:pPr>
          </w:p>
        </w:tc>
        <w:tc>
          <w:tcPr>
            <w:tcW w:w="3402" w:type="dxa"/>
            <w:vMerge/>
            <w:tcBorders>
              <w:left w:val="single" w:sz="4" w:space="0" w:color="000000"/>
              <w:right w:val="single" w:sz="4" w:space="0" w:color="000000"/>
            </w:tcBorders>
            <w:shd w:val="clear" w:color="auto" w:fill="FFFFFF" w:themeFill="background1"/>
          </w:tcPr>
          <w:p w:rsidR="00240D1E" w:rsidRPr="00F65EC3" w:rsidRDefault="00240D1E" w:rsidP="00F65EC3">
            <w:pPr>
              <w:jc w:val="both"/>
              <w:rPr>
                <w:b/>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40D1E" w:rsidRPr="00F65EC3" w:rsidRDefault="00240D1E" w:rsidP="00F65EC3">
            <w:pPr>
              <w:jc w:val="center"/>
              <w:rPr>
                <w:b/>
                <w:sz w:val="22"/>
                <w:szCs w:val="22"/>
              </w:rPr>
            </w:pPr>
            <w:r w:rsidRPr="00F65EC3">
              <w:rPr>
                <w:b/>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40D1E" w:rsidRPr="00F65EC3" w:rsidRDefault="00D80885" w:rsidP="00F65EC3">
            <w:pPr>
              <w:jc w:val="center"/>
              <w:rPr>
                <w:b/>
                <w:sz w:val="22"/>
                <w:szCs w:val="22"/>
              </w:rPr>
            </w:pPr>
            <w:r w:rsidRPr="00F65EC3">
              <w:rPr>
                <w:b/>
                <w:sz w:val="22"/>
                <w:szCs w:val="22"/>
              </w:rPr>
              <w:t>102</w:t>
            </w:r>
            <w:r w:rsidR="001D2905" w:rsidRPr="00F65EC3">
              <w:rPr>
                <w:b/>
                <w:sz w:val="22"/>
                <w:szCs w:val="22"/>
              </w:rPr>
              <w:t>,0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40D1E" w:rsidRPr="00F65EC3" w:rsidRDefault="00A43A81" w:rsidP="00F65EC3">
            <w:pPr>
              <w:jc w:val="center"/>
              <w:rPr>
                <w:b/>
                <w:sz w:val="22"/>
                <w:szCs w:val="22"/>
              </w:rPr>
            </w:pPr>
            <w:r w:rsidRPr="00F65EC3">
              <w:rPr>
                <w:b/>
                <w:sz w:val="22"/>
                <w:szCs w:val="22"/>
              </w:rPr>
              <w:t>99</w:t>
            </w:r>
            <w:r w:rsidR="001D2905" w:rsidRPr="00F65EC3">
              <w:rPr>
                <w:b/>
                <w:sz w:val="22"/>
                <w:szCs w:val="22"/>
              </w:rPr>
              <w:t>,0</w:t>
            </w:r>
          </w:p>
        </w:tc>
        <w:tc>
          <w:tcPr>
            <w:tcW w:w="1120" w:type="dxa"/>
            <w:tcBorders>
              <w:top w:val="single" w:sz="4" w:space="0" w:color="auto"/>
              <w:left w:val="single" w:sz="4" w:space="0" w:color="000000"/>
              <w:bottom w:val="single" w:sz="4" w:space="0" w:color="auto"/>
              <w:right w:val="single" w:sz="4" w:space="0" w:color="auto"/>
            </w:tcBorders>
            <w:shd w:val="clear" w:color="auto" w:fill="FFFFFF" w:themeFill="background1"/>
          </w:tcPr>
          <w:p w:rsidR="00240D1E" w:rsidRPr="00F65EC3" w:rsidRDefault="00A43A81" w:rsidP="00F65EC3">
            <w:pPr>
              <w:jc w:val="center"/>
              <w:rPr>
                <w:b/>
                <w:sz w:val="22"/>
                <w:szCs w:val="22"/>
              </w:rPr>
            </w:pPr>
            <w:r w:rsidRPr="00F65EC3">
              <w:rPr>
                <w:b/>
                <w:sz w:val="22"/>
                <w:szCs w:val="22"/>
              </w:rPr>
              <w:t>151</w:t>
            </w:r>
            <w:r w:rsidR="001D2905" w:rsidRPr="00F65EC3">
              <w:rPr>
                <w:b/>
                <w:sz w:val="22"/>
                <w:szCs w:val="22"/>
              </w:rPr>
              <w:t>,0</w:t>
            </w:r>
          </w:p>
        </w:tc>
        <w:tc>
          <w:tcPr>
            <w:tcW w:w="1112" w:type="dxa"/>
            <w:tcBorders>
              <w:top w:val="single" w:sz="4" w:space="0" w:color="auto"/>
              <w:bottom w:val="single" w:sz="4" w:space="0" w:color="auto"/>
            </w:tcBorders>
            <w:shd w:val="clear" w:color="auto" w:fill="FFFFFF" w:themeFill="background1"/>
          </w:tcPr>
          <w:p w:rsidR="00240D1E" w:rsidRPr="00F65EC3" w:rsidRDefault="00A43A81" w:rsidP="00F65EC3">
            <w:pPr>
              <w:jc w:val="center"/>
              <w:rPr>
                <w:b/>
                <w:sz w:val="22"/>
                <w:szCs w:val="22"/>
              </w:rPr>
            </w:pPr>
            <w:r w:rsidRPr="00F65EC3">
              <w:rPr>
                <w:b/>
                <w:sz w:val="22"/>
                <w:szCs w:val="22"/>
              </w:rPr>
              <w:t>102</w:t>
            </w:r>
            <w:r w:rsidR="001D2905" w:rsidRPr="00F65EC3">
              <w:rPr>
                <w:b/>
                <w:sz w:val="22"/>
                <w:szCs w:val="22"/>
              </w:rPr>
              <w:t>,0</w:t>
            </w:r>
          </w:p>
        </w:tc>
        <w:tc>
          <w:tcPr>
            <w:tcW w:w="998" w:type="dxa"/>
            <w:tcBorders>
              <w:top w:val="single" w:sz="4" w:space="0" w:color="auto"/>
              <w:bottom w:val="single" w:sz="4" w:space="0" w:color="auto"/>
            </w:tcBorders>
            <w:shd w:val="clear" w:color="auto" w:fill="FFFFFF" w:themeFill="background1"/>
          </w:tcPr>
          <w:p w:rsidR="00240D1E" w:rsidRPr="00F65EC3" w:rsidRDefault="00240D1E" w:rsidP="00F65EC3">
            <w:pPr>
              <w:jc w:val="center"/>
              <w:rPr>
                <w:b/>
                <w:sz w:val="22"/>
                <w:szCs w:val="22"/>
              </w:rPr>
            </w:pPr>
            <w:r w:rsidRPr="00F65EC3">
              <w:rPr>
                <w:b/>
                <w:sz w:val="22"/>
                <w:szCs w:val="22"/>
              </w:rPr>
              <w:t>4</w:t>
            </w:r>
            <w:r w:rsidR="00A43A81" w:rsidRPr="00F65EC3">
              <w:rPr>
                <w:b/>
                <w:sz w:val="22"/>
                <w:szCs w:val="22"/>
              </w:rPr>
              <w:t>54</w:t>
            </w:r>
            <w:r w:rsidR="001D2905" w:rsidRPr="00F65EC3">
              <w:rPr>
                <w:b/>
                <w:sz w:val="22"/>
                <w:szCs w:val="22"/>
              </w:rPr>
              <w:t>,0</w:t>
            </w:r>
          </w:p>
        </w:tc>
      </w:tr>
      <w:tr w:rsidR="00602599" w:rsidRPr="00F65EC3" w:rsidTr="00480A82">
        <w:trPr>
          <w:cantSplit/>
          <w:trHeight w:val="287"/>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40D1E" w:rsidRPr="00F65EC3" w:rsidRDefault="00240D1E" w:rsidP="00F65EC3">
            <w:pPr>
              <w:jc w:val="center"/>
              <w:rPr>
                <w:b/>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40D1E" w:rsidRPr="00F65EC3" w:rsidRDefault="00240D1E" w:rsidP="00F65EC3">
            <w:pPr>
              <w:rPr>
                <w:b/>
                <w:i/>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40D1E" w:rsidRPr="00F65EC3" w:rsidRDefault="00240D1E" w:rsidP="00F65EC3">
            <w:pPr>
              <w:jc w:val="both"/>
              <w:rPr>
                <w:b/>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40D1E" w:rsidRPr="00F65EC3" w:rsidRDefault="00240D1E" w:rsidP="00F65EC3">
            <w:pPr>
              <w:jc w:val="center"/>
              <w:rPr>
                <w:b/>
                <w:sz w:val="22"/>
                <w:szCs w:val="22"/>
              </w:rPr>
            </w:pPr>
            <w:r w:rsidRPr="00F65EC3">
              <w:rPr>
                <w:b/>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40D1E" w:rsidRPr="00F65EC3" w:rsidRDefault="00A43A81" w:rsidP="00F65EC3">
            <w:pPr>
              <w:jc w:val="center"/>
              <w:rPr>
                <w:b/>
                <w:sz w:val="22"/>
                <w:szCs w:val="22"/>
              </w:rPr>
            </w:pPr>
            <w:r w:rsidRPr="00F65EC3">
              <w:rPr>
                <w:b/>
                <w:sz w:val="22"/>
                <w:szCs w:val="22"/>
              </w:rPr>
              <w:t>131</w:t>
            </w:r>
            <w:r w:rsidR="001D2905" w:rsidRPr="00F65EC3">
              <w:rPr>
                <w:b/>
                <w:sz w:val="22"/>
                <w:szCs w:val="22"/>
              </w:rPr>
              <w:t>,0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40D1E" w:rsidRPr="00F65EC3" w:rsidRDefault="00A43A81" w:rsidP="00F65EC3">
            <w:pPr>
              <w:jc w:val="center"/>
              <w:rPr>
                <w:b/>
                <w:sz w:val="22"/>
                <w:szCs w:val="22"/>
              </w:rPr>
            </w:pPr>
            <w:r w:rsidRPr="00F65EC3">
              <w:rPr>
                <w:b/>
                <w:sz w:val="22"/>
                <w:szCs w:val="22"/>
              </w:rPr>
              <w:t>123</w:t>
            </w:r>
            <w:r w:rsidR="001D2905" w:rsidRPr="00F65EC3">
              <w:rPr>
                <w:b/>
                <w:sz w:val="22"/>
                <w:szCs w:val="22"/>
              </w:rPr>
              <w:t>,0</w:t>
            </w:r>
          </w:p>
        </w:tc>
        <w:tc>
          <w:tcPr>
            <w:tcW w:w="1120" w:type="dxa"/>
            <w:tcBorders>
              <w:top w:val="single" w:sz="4" w:space="0" w:color="auto"/>
              <w:left w:val="single" w:sz="4" w:space="0" w:color="000000"/>
              <w:bottom w:val="single" w:sz="4" w:space="0" w:color="000000"/>
              <w:right w:val="single" w:sz="4" w:space="0" w:color="auto"/>
            </w:tcBorders>
            <w:shd w:val="clear" w:color="auto" w:fill="FFFFFF" w:themeFill="background1"/>
          </w:tcPr>
          <w:p w:rsidR="00240D1E" w:rsidRPr="00F65EC3" w:rsidRDefault="00A43A81" w:rsidP="00F65EC3">
            <w:pPr>
              <w:jc w:val="center"/>
              <w:rPr>
                <w:b/>
                <w:sz w:val="22"/>
                <w:szCs w:val="22"/>
              </w:rPr>
            </w:pPr>
            <w:r w:rsidRPr="00F65EC3">
              <w:rPr>
                <w:b/>
                <w:sz w:val="22"/>
                <w:szCs w:val="22"/>
              </w:rPr>
              <w:t>125</w:t>
            </w:r>
            <w:r w:rsidR="001D2905" w:rsidRPr="00F65EC3">
              <w:rPr>
                <w:b/>
                <w:sz w:val="22"/>
                <w:szCs w:val="22"/>
              </w:rPr>
              <w:t>,0</w:t>
            </w:r>
          </w:p>
        </w:tc>
        <w:tc>
          <w:tcPr>
            <w:tcW w:w="1112" w:type="dxa"/>
            <w:tcBorders>
              <w:top w:val="single" w:sz="4" w:space="0" w:color="auto"/>
            </w:tcBorders>
            <w:shd w:val="clear" w:color="auto" w:fill="FFFFFF" w:themeFill="background1"/>
          </w:tcPr>
          <w:p w:rsidR="00240D1E" w:rsidRPr="00F65EC3" w:rsidRDefault="00A43A81" w:rsidP="00F65EC3">
            <w:pPr>
              <w:jc w:val="center"/>
              <w:rPr>
                <w:b/>
                <w:sz w:val="22"/>
                <w:szCs w:val="22"/>
              </w:rPr>
            </w:pPr>
            <w:r w:rsidRPr="00F65EC3">
              <w:rPr>
                <w:b/>
                <w:sz w:val="22"/>
                <w:szCs w:val="22"/>
              </w:rPr>
              <w:t>127</w:t>
            </w:r>
            <w:r w:rsidR="001D2905" w:rsidRPr="00F65EC3">
              <w:rPr>
                <w:b/>
                <w:sz w:val="22"/>
                <w:szCs w:val="22"/>
              </w:rPr>
              <w:t>,0</w:t>
            </w:r>
          </w:p>
        </w:tc>
        <w:tc>
          <w:tcPr>
            <w:tcW w:w="998" w:type="dxa"/>
            <w:tcBorders>
              <w:top w:val="single" w:sz="4" w:space="0" w:color="auto"/>
            </w:tcBorders>
            <w:shd w:val="clear" w:color="auto" w:fill="FFFFFF" w:themeFill="background1"/>
          </w:tcPr>
          <w:p w:rsidR="00240D1E" w:rsidRPr="00F65EC3" w:rsidRDefault="00A43A81" w:rsidP="00F65EC3">
            <w:pPr>
              <w:jc w:val="center"/>
              <w:rPr>
                <w:b/>
                <w:sz w:val="22"/>
                <w:szCs w:val="22"/>
              </w:rPr>
            </w:pPr>
            <w:r w:rsidRPr="00F65EC3">
              <w:rPr>
                <w:b/>
                <w:sz w:val="22"/>
                <w:szCs w:val="22"/>
              </w:rPr>
              <w:t>506</w:t>
            </w:r>
            <w:r w:rsidR="001D2905" w:rsidRPr="00F65EC3">
              <w:rPr>
                <w:b/>
                <w:sz w:val="22"/>
                <w:szCs w:val="22"/>
              </w:rPr>
              <w:t>,0</w:t>
            </w:r>
          </w:p>
        </w:tc>
      </w:tr>
      <w:tr w:rsidR="00602599" w:rsidRPr="00F65EC3" w:rsidTr="00480A82">
        <w:trPr>
          <w:cantSplit/>
          <w:trHeight w:val="754"/>
          <w:jc w:val="center"/>
        </w:trPr>
        <w:tc>
          <w:tcPr>
            <w:tcW w:w="876" w:type="dxa"/>
            <w:vMerge w:val="restart"/>
            <w:tcBorders>
              <w:top w:val="single" w:sz="4" w:space="0" w:color="000000"/>
              <w:left w:val="single" w:sz="4" w:space="0" w:color="000000"/>
              <w:right w:val="single" w:sz="4" w:space="0" w:color="000000"/>
            </w:tcBorders>
            <w:hideMark/>
          </w:tcPr>
          <w:p w:rsidR="0071582A" w:rsidRPr="00F65EC3" w:rsidRDefault="0071582A" w:rsidP="00F65EC3">
            <w:pPr>
              <w:jc w:val="center"/>
              <w:rPr>
                <w:sz w:val="22"/>
                <w:szCs w:val="22"/>
              </w:rPr>
            </w:pPr>
            <w:r w:rsidRPr="00F65EC3">
              <w:rPr>
                <w:sz w:val="22"/>
                <w:szCs w:val="22"/>
              </w:rPr>
              <w:t>1.1</w:t>
            </w:r>
          </w:p>
        </w:tc>
        <w:tc>
          <w:tcPr>
            <w:tcW w:w="4274" w:type="dxa"/>
            <w:vMerge w:val="restart"/>
            <w:tcBorders>
              <w:top w:val="single" w:sz="4" w:space="0" w:color="000000"/>
              <w:left w:val="single" w:sz="4" w:space="0" w:color="000000"/>
              <w:right w:val="single" w:sz="4" w:space="0" w:color="000000"/>
            </w:tcBorders>
            <w:hideMark/>
          </w:tcPr>
          <w:p w:rsidR="0071582A" w:rsidRPr="00F65EC3" w:rsidRDefault="0071582A" w:rsidP="00F65EC3">
            <w:pPr>
              <w:rPr>
                <w:sz w:val="22"/>
                <w:szCs w:val="22"/>
              </w:rPr>
            </w:pPr>
            <w:r w:rsidRPr="00F65EC3">
              <w:rPr>
                <w:sz w:val="22"/>
                <w:szCs w:val="22"/>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w="3402" w:type="dxa"/>
            <w:vMerge w:val="restart"/>
            <w:tcBorders>
              <w:top w:val="single" w:sz="4" w:space="0" w:color="000000"/>
              <w:left w:val="single" w:sz="4" w:space="0" w:color="000000"/>
              <w:right w:val="single" w:sz="4" w:space="0" w:color="000000"/>
            </w:tcBorders>
            <w:hideMark/>
          </w:tcPr>
          <w:p w:rsidR="0071582A" w:rsidRPr="00F65EC3" w:rsidRDefault="0071582A" w:rsidP="00F65EC3">
            <w:pPr>
              <w:jc w:val="center"/>
              <w:rPr>
                <w:sz w:val="22"/>
                <w:szCs w:val="22"/>
              </w:rPr>
            </w:pPr>
            <w:r w:rsidRPr="00F65EC3">
              <w:rPr>
                <w:sz w:val="22"/>
                <w:szCs w:val="22"/>
              </w:rPr>
              <w:t>Комитет по управлению муниципальным имуществом Юргинского муниципального округа,</w:t>
            </w:r>
          </w:p>
          <w:p w:rsidR="0071582A" w:rsidRPr="00F65EC3" w:rsidRDefault="0071582A" w:rsidP="00F65EC3">
            <w:pPr>
              <w:jc w:val="center"/>
              <w:rPr>
                <w:sz w:val="22"/>
                <w:szCs w:val="22"/>
              </w:rPr>
            </w:pPr>
            <w:r w:rsidRPr="00F65EC3">
              <w:rPr>
                <w:sz w:val="22"/>
                <w:szCs w:val="22"/>
              </w:rPr>
              <w:t>Начальники территориальных управлен</w:t>
            </w:r>
            <w:r w:rsidR="00F65EC3">
              <w:rPr>
                <w:sz w:val="22"/>
                <w:szCs w:val="22"/>
              </w:rPr>
              <w:t xml:space="preserve">ий </w:t>
            </w:r>
            <w:r w:rsidRPr="00F65EC3">
              <w:rPr>
                <w:sz w:val="22"/>
                <w:szCs w:val="22"/>
              </w:rPr>
              <w:t>Юргинского муниципального округа,</w:t>
            </w:r>
          </w:p>
          <w:p w:rsidR="0071582A" w:rsidRPr="00F65EC3" w:rsidRDefault="0071582A" w:rsidP="00F65EC3">
            <w:pPr>
              <w:jc w:val="center"/>
              <w:rPr>
                <w:sz w:val="22"/>
                <w:szCs w:val="22"/>
              </w:rPr>
            </w:pPr>
            <w:r w:rsidRPr="00F65EC3">
              <w:rPr>
                <w:sz w:val="22"/>
                <w:szCs w:val="22"/>
              </w:rPr>
              <w:t>Межрайонная ИФНС России № 2 по Кемеровской области-Кузбассу (по согласованию)</w:t>
            </w:r>
          </w:p>
        </w:tc>
        <w:tc>
          <w:tcPr>
            <w:tcW w:w="1559" w:type="dxa"/>
            <w:tcBorders>
              <w:top w:val="single" w:sz="4" w:space="0" w:color="000000"/>
              <w:left w:val="single" w:sz="4" w:space="0" w:color="000000"/>
              <w:bottom w:val="single" w:sz="4" w:space="0" w:color="auto"/>
              <w:right w:val="single" w:sz="4" w:space="0" w:color="000000"/>
            </w:tcBorders>
            <w:hideMark/>
          </w:tcPr>
          <w:p w:rsidR="0071582A" w:rsidRPr="00F65EC3" w:rsidRDefault="0071582A" w:rsidP="00F65EC3">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30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40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40</w:t>
            </w:r>
          </w:p>
        </w:tc>
        <w:tc>
          <w:tcPr>
            <w:tcW w:w="1112" w:type="dxa"/>
            <w:tcBorders>
              <w:bottom w:val="single" w:sz="4" w:space="0" w:color="auto"/>
            </w:tcBorders>
            <w:shd w:val="clear" w:color="auto" w:fill="auto"/>
          </w:tcPr>
          <w:p w:rsidR="0071582A" w:rsidRPr="00F65EC3" w:rsidRDefault="0071582A" w:rsidP="00F65EC3">
            <w:pPr>
              <w:jc w:val="center"/>
              <w:rPr>
                <w:sz w:val="22"/>
                <w:szCs w:val="22"/>
              </w:rPr>
            </w:pPr>
            <w:r w:rsidRPr="00F65EC3">
              <w:rPr>
                <w:sz w:val="22"/>
                <w:szCs w:val="22"/>
              </w:rPr>
              <w:t>40</w:t>
            </w:r>
          </w:p>
        </w:tc>
        <w:tc>
          <w:tcPr>
            <w:tcW w:w="998" w:type="dxa"/>
            <w:tcBorders>
              <w:bottom w:val="single" w:sz="4" w:space="0" w:color="auto"/>
            </w:tcBorders>
          </w:tcPr>
          <w:p w:rsidR="0071582A" w:rsidRPr="00F65EC3" w:rsidRDefault="0071582A" w:rsidP="00F65EC3">
            <w:pPr>
              <w:jc w:val="center"/>
              <w:rPr>
                <w:sz w:val="22"/>
                <w:szCs w:val="22"/>
              </w:rPr>
            </w:pPr>
            <w:r w:rsidRPr="00F65EC3">
              <w:rPr>
                <w:sz w:val="22"/>
                <w:szCs w:val="22"/>
              </w:rPr>
              <w:t>150</w:t>
            </w:r>
          </w:p>
        </w:tc>
      </w:tr>
      <w:tr w:rsidR="00602599" w:rsidRPr="00F65EC3" w:rsidTr="00480A82">
        <w:trPr>
          <w:cantSplit/>
          <w:trHeight w:val="851"/>
          <w:jc w:val="center"/>
        </w:trPr>
        <w:tc>
          <w:tcPr>
            <w:tcW w:w="876" w:type="dxa"/>
            <w:vMerge/>
            <w:tcBorders>
              <w:left w:val="single" w:sz="4" w:space="0" w:color="000000"/>
              <w:right w:val="single" w:sz="4" w:space="0" w:color="000000"/>
            </w:tcBorders>
          </w:tcPr>
          <w:p w:rsidR="0071582A" w:rsidRPr="00F65EC3" w:rsidRDefault="0071582A" w:rsidP="00F65EC3">
            <w:pPr>
              <w:jc w:val="center"/>
              <w:rPr>
                <w:sz w:val="22"/>
                <w:szCs w:val="22"/>
              </w:rPr>
            </w:pPr>
          </w:p>
        </w:tc>
        <w:tc>
          <w:tcPr>
            <w:tcW w:w="4274" w:type="dxa"/>
            <w:vMerge/>
            <w:tcBorders>
              <w:left w:val="single" w:sz="4" w:space="0" w:color="000000"/>
              <w:right w:val="single" w:sz="4" w:space="0" w:color="000000"/>
            </w:tcBorders>
          </w:tcPr>
          <w:p w:rsidR="0071582A" w:rsidRPr="00F65EC3" w:rsidRDefault="0071582A" w:rsidP="00F65EC3">
            <w:pPr>
              <w:rPr>
                <w:sz w:val="22"/>
                <w:szCs w:val="22"/>
              </w:rPr>
            </w:pPr>
          </w:p>
        </w:tc>
        <w:tc>
          <w:tcPr>
            <w:tcW w:w="3402" w:type="dxa"/>
            <w:vMerge/>
            <w:tcBorders>
              <w:left w:val="single" w:sz="4" w:space="0" w:color="000000"/>
              <w:right w:val="single" w:sz="4" w:space="0" w:color="000000"/>
            </w:tcBorders>
          </w:tcPr>
          <w:p w:rsidR="0071582A" w:rsidRPr="00F65EC3" w:rsidRDefault="0071582A" w:rsidP="00F65EC3">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71582A" w:rsidRPr="00F65EC3" w:rsidRDefault="0071582A" w:rsidP="00F65EC3">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36</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48</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48</w:t>
            </w:r>
          </w:p>
        </w:tc>
        <w:tc>
          <w:tcPr>
            <w:tcW w:w="1112" w:type="dxa"/>
            <w:tcBorders>
              <w:top w:val="single" w:sz="4" w:space="0" w:color="auto"/>
              <w:bottom w:val="single" w:sz="4" w:space="0" w:color="auto"/>
            </w:tcBorders>
            <w:shd w:val="clear" w:color="auto" w:fill="auto"/>
          </w:tcPr>
          <w:p w:rsidR="0071582A" w:rsidRPr="00F65EC3" w:rsidRDefault="0071582A" w:rsidP="00F65EC3">
            <w:pPr>
              <w:jc w:val="center"/>
              <w:rPr>
                <w:sz w:val="22"/>
                <w:szCs w:val="22"/>
              </w:rPr>
            </w:pPr>
            <w:r w:rsidRPr="00F65EC3">
              <w:rPr>
                <w:sz w:val="22"/>
                <w:szCs w:val="22"/>
              </w:rPr>
              <w:t>48</w:t>
            </w:r>
          </w:p>
        </w:tc>
        <w:tc>
          <w:tcPr>
            <w:tcW w:w="998" w:type="dxa"/>
            <w:tcBorders>
              <w:top w:val="single" w:sz="4" w:space="0" w:color="auto"/>
              <w:bottom w:val="single" w:sz="4" w:space="0" w:color="auto"/>
            </w:tcBorders>
          </w:tcPr>
          <w:p w:rsidR="0071582A" w:rsidRPr="00F65EC3" w:rsidRDefault="0071582A" w:rsidP="00F65EC3">
            <w:pPr>
              <w:jc w:val="center"/>
              <w:rPr>
                <w:sz w:val="22"/>
                <w:szCs w:val="22"/>
              </w:rPr>
            </w:pPr>
            <w:r w:rsidRPr="00F65EC3">
              <w:rPr>
                <w:sz w:val="22"/>
                <w:szCs w:val="22"/>
              </w:rPr>
              <w:t>180</w:t>
            </w:r>
          </w:p>
        </w:tc>
      </w:tr>
      <w:tr w:rsidR="00602599" w:rsidRPr="00F65EC3" w:rsidTr="00480A82">
        <w:trPr>
          <w:cantSplit/>
          <w:trHeight w:val="543"/>
          <w:jc w:val="center"/>
        </w:trPr>
        <w:tc>
          <w:tcPr>
            <w:tcW w:w="876" w:type="dxa"/>
            <w:vMerge/>
            <w:tcBorders>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p>
        </w:tc>
        <w:tc>
          <w:tcPr>
            <w:tcW w:w="4274" w:type="dxa"/>
            <w:vMerge/>
            <w:tcBorders>
              <w:left w:val="single" w:sz="4" w:space="0" w:color="000000"/>
              <w:bottom w:val="single" w:sz="4" w:space="0" w:color="000000"/>
              <w:right w:val="single" w:sz="4" w:space="0" w:color="000000"/>
            </w:tcBorders>
          </w:tcPr>
          <w:p w:rsidR="0071582A" w:rsidRPr="00F65EC3" w:rsidRDefault="0071582A" w:rsidP="00F65EC3">
            <w:pPr>
              <w:rPr>
                <w:sz w:val="22"/>
                <w:szCs w:val="22"/>
              </w:rPr>
            </w:pPr>
          </w:p>
        </w:tc>
        <w:tc>
          <w:tcPr>
            <w:tcW w:w="3402" w:type="dxa"/>
            <w:vMerge/>
            <w:tcBorders>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44</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52</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52</w:t>
            </w:r>
          </w:p>
        </w:tc>
        <w:tc>
          <w:tcPr>
            <w:tcW w:w="1112" w:type="dxa"/>
            <w:tcBorders>
              <w:top w:val="single" w:sz="4" w:space="0" w:color="auto"/>
            </w:tcBorders>
            <w:shd w:val="clear" w:color="auto" w:fill="auto"/>
          </w:tcPr>
          <w:p w:rsidR="0071582A" w:rsidRPr="00F65EC3" w:rsidRDefault="0071582A" w:rsidP="00F65EC3">
            <w:pPr>
              <w:jc w:val="center"/>
              <w:rPr>
                <w:sz w:val="22"/>
                <w:szCs w:val="22"/>
              </w:rPr>
            </w:pPr>
            <w:r w:rsidRPr="00F65EC3">
              <w:rPr>
                <w:sz w:val="22"/>
                <w:szCs w:val="22"/>
              </w:rPr>
              <w:t>52</w:t>
            </w:r>
          </w:p>
        </w:tc>
        <w:tc>
          <w:tcPr>
            <w:tcW w:w="998" w:type="dxa"/>
            <w:tcBorders>
              <w:top w:val="single" w:sz="4" w:space="0" w:color="auto"/>
            </w:tcBorders>
          </w:tcPr>
          <w:p w:rsidR="0071582A" w:rsidRPr="00F65EC3" w:rsidRDefault="0071582A" w:rsidP="00F65EC3">
            <w:pPr>
              <w:jc w:val="center"/>
              <w:rPr>
                <w:sz w:val="22"/>
                <w:szCs w:val="22"/>
              </w:rPr>
            </w:pPr>
            <w:r w:rsidRPr="00F65EC3">
              <w:rPr>
                <w:sz w:val="22"/>
                <w:szCs w:val="22"/>
              </w:rPr>
              <w:t>200</w:t>
            </w:r>
          </w:p>
        </w:tc>
      </w:tr>
      <w:tr w:rsidR="00602599" w:rsidRPr="00F65EC3" w:rsidTr="00480A82">
        <w:trPr>
          <w:cantSplit/>
          <w:jc w:val="center"/>
        </w:trPr>
        <w:tc>
          <w:tcPr>
            <w:tcW w:w="876"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p>
        </w:tc>
        <w:tc>
          <w:tcPr>
            <w:tcW w:w="4274"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rPr>
                <w:sz w:val="22"/>
                <w:szCs w:val="22"/>
              </w:rPr>
            </w:pPr>
            <w:r w:rsidRPr="00F65EC3">
              <w:rPr>
                <w:sz w:val="22"/>
                <w:szCs w:val="22"/>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w="3402"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Комитет по управлению муниципальным имуществом Юргинского муниципального округа,</w:t>
            </w:r>
          </w:p>
          <w:p w:rsidR="00914EA6" w:rsidRPr="00F65EC3" w:rsidRDefault="00914EA6" w:rsidP="00F65EC3">
            <w:pPr>
              <w:jc w:val="center"/>
              <w:rPr>
                <w:sz w:val="22"/>
                <w:szCs w:val="22"/>
              </w:rPr>
            </w:pPr>
            <w:r w:rsidRPr="00F65EC3">
              <w:rPr>
                <w:sz w:val="22"/>
                <w:szCs w:val="22"/>
              </w:rPr>
              <w:t xml:space="preserve">Межрайонная ИФНС России № </w:t>
            </w:r>
            <w:r w:rsidR="00FD6B35" w:rsidRPr="00F65EC3">
              <w:rPr>
                <w:sz w:val="22"/>
                <w:szCs w:val="22"/>
              </w:rPr>
              <w:t>2</w:t>
            </w:r>
            <w:r w:rsidRPr="00F65EC3">
              <w:rPr>
                <w:sz w:val="22"/>
                <w:szCs w:val="22"/>
              </w:rPr>
              <w:t xml:space="preserve"> по Кемеровской области-Кузбассу (по согласованию)</w:t>
            </w:r>
          </w:p>
        </w:tc>
        <w:tc>
          <w:tcPr>
            <w:tcW w:w="1559"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202</w:t>
            </w:r>
            <w:r w:rsidR="00AF78FE" w:rsidRPr="00F65EC3">
              <w:rPr>
                <w:sz w:val="22"/>
                <w:szCs w:val="22"/>
              </w:rPr>
              <w:t>6</w:t>
            </w:r>
            <w:r w:rsidRPr="00F65EC3">
              <w:rPr>
                <w:sz w:val="22"/>
                <w:szCs w:val="22"/>
              </w:rPr>
              <w:t>–2028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p w:rsidR="00914EA6" w:rsidRPr="00F65EC3" w:rsidRDefault="00914EA6" w:rsidP="00F65EC3">
            <w:pPr>
              <w:jc w:val="center"/>
              <w:rPr>
                <w:sz w:val="22"/>
                <w:szCs w:val="22"/>
              </w:rPr>
            </w:pPr>
          </w:p>
        </w:tc>
        <w:tc>
          <w:tcPr>
            <w:tcW w:w="1112" w:type="dxa"/>
            <w:shd w:val="clear" w:color="auto" w:fill="auto"/>
          </w:tcPr>
          <w:p w:rsidR="00914EA6" w:rsidRPr="00F65EC3" w:rsidRDefault="00914EA6" w:rsidP="00F65EC3">
            <w:pPr>
              <w:jc w:val="center"/>
              <w:rPr>
                <w:sz w:val="22"/>
                <w:szCs w:val="22"/>
              </w:rPr>
            </w:pPr>
            <w:r w:rsidRPr="00F65EC3">
              <w:rPr>
                <w:sz w:val="22"/>
                <w:szCs w:val="22"/>
              </w:rPr>
              <w:t>да</w:t>
            </w:r>
          </w:p>
        </w:tc>
        <w:tc>
          <w:tcPr>
            <w:tcW w:w="998" w:type="dxa"/>
          </w:tcPr>
          <w:p w:rsidR="00914EA6" w:rsidRPr="00F65EC3" w:rsidRDefault="00AF78FE" w:rsidP="00F65EC3">
            <w:pPr>
              <w:jc w:val="center"/>
              <w:rPr>
                <w:sz w:val="22"/>
                <w:szCs w:val="22"/>
              </w:rPr>
            </w:pPr>
            <w:r w:rsidRPr="00F65EC3">
              <w:rPr>
                <w:sz w:val="22"/>
                <w:szCs w:val="22"/>
              </w:rPr>
              <w:t>-</w:t>
            </w:r>
          </w:p>
        </w:tc>
      </w:tr>
      <w:tr w:rsidR="00602599" w:rsidRPr="00F65EC3" w:rsidTr="00480A82">
        <w:trPr>
          <w:cantSplit/>
          <w:jc w:val="center"/>
        </w:trPr>
        <w:tc>
          <w:tcPr>
            <w:tcW w:w="876"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lastRenderedPageBreak/>
              <w:t>1.2</w:t>
            </w:r>
          </w:p>
        </w:tc>
        <w:tc>
          <w:tcPr>
            <w:tcW w:w="4274"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rPr>
                <w:sz w:val="22"/>
                <w:szCs w:val="22"/>
              </w:rPr>
            </w:pPr>
            <w:r w:rsidRPr="00F65EC3">
              <w:rPr>
                <w:sz w:val="22"/>
                <w:szCs w:val="22"/>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w="3402"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Комитет по управлению муниципальным имуществом Юргинского муниципального округа,</w:t>
            </w:r>
          </w:p>
          <w:p w:rsidR="00914EA6" w:rsidRPr="00F65EC3" w:rsidRDefault="00914EA6" w:rsidP="00F65EC3">
            <w:pPr>
              <w:jc w:val="center"/>
              <w:rPr>
                <w:sz w:val="22"/>
                <w:szCs w:val="22"/>
              </w:rPr>
            </w:pPr>
            <w:r w:rsidRPr="00F65EC3">
              <w:rPr>
                <w:sz w:val="22"/>
                <w:szCs w:val="22"/>
              </w:rPr>
              <w:t>Межрайонная ИФНС России № 9 по Кемеровской области (по согласованию)-Кузбассу</w:t>
            </w:r>
          </w:p>
        </w:tc>
        <w:tc>
          <w:tcPr>
            <w:tcW w:w="1559"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202</w:t>
            </w:r>
            <w:r w:rsidR="00AF78FE" w:rsidRPr="00F65EC3">
              <w:rPr>
                <w:sz w:val="22"/>
                <w:szCs w:val="22"/>
              </w:rPr>
              <w:t>6</w:t>
            </w:r>
            <w:r w:rsidRPr="00F65EC3">
              <w:rPr>
                <w:sz w:val="22"/>
                <w:szCs w:val="22"/>
              </w:rPr>
              <w:t>–2028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12" w:type="dxa"/>
            <w:tcBorders>
              <w:top w:val="nil"/>
              <w:bottom w:val="nil"/>
            </w:tcBorders>
            <w:shd w:val="clear" w:color="auto" w:fill="auto"/>
          </w:tcPr>
          <w:p w:rsidR="00914EA6" w:rsidRPr="00F65EC3" w:rsidRDefault="00914EA6" w:rsidP="00F65EC3">
            <w:pPr>
              <w:jc w:val="center"/>
              <w:rPr>
                <w:sz w:val="22"/>
                <w:szCs w:val="22"/>
              </w:rPr>
            </w:pPr>
            <w:r w:rsidRPr="00F65EC3">
              <w:rPr>
                <w:sz w:val="22"/>
                <w:szCs w:val="22"/>
              </w:rPr>
              <w:t>да</w:t>
            </w:r>
          </w:p>
        </w:tc>
        <w:tc>
          <w:tcPr>
            <w:tcW w:w="998" w:type="dxa"/>
            <w:tcBorders>
              <w:top w:val="nil"/>
              <w:bottom w:val="nil"/>
            </w:tcBorders>
          </w:tcPr>
          <w:p w:rsidR="00914EA6" w:rsidRPr="00F65EC3" w:rsidRDefault="00AF78FE" w:rsidP="00F65EC3">
            <w:pPr>
              <w:jc w:val="center"/>
              <w:rPr>
                <w:sz w:val="22"/>
                <w:szCs w:val="22"/>
              </w:rPr>
            </w:pPr>
            <w:r w:rsidRPr="00F65EC3">
              <w:rPr>
                <w:sz w:val="22"/>
                <w:szCs w:val="22"/>
              </w:rPr>
              <w:t>-</w:t>
            </w:r>
          </w:p>
        </w:tc>
      </w:tr>
      <w:tr w:rsidR="00602599" w:rsidRPr="00F65EC3" w:rsidTr="00480A82">
        <w:trPr>
          <w:cantSplit/>
          <w:trHeight w:val="1160"/>
          <w:jc w:val="center"/>
        </w:trPr>
        <w:tc>
          <w:tcPr>
            <w:tcW w:w="876" w:type="dxa"/>
            <w:vMerge w:val="restart"/>
            <w:tcBorders>
              <w:top w:val="single" w:sz="4" w:space="0" w:color="auto"/>
              <w:left w:val="single" w:sz="4" w:space="0" w:color="000000"/>
              <w:right w:val="single" w:sz="4" w:space="0" w:color="000000"/>
            </w:tcBorders>
          </w:tcPr>
          <w:p w:rsidR="0071582A" w:rsidRPr="00F65EC3" w:rsidRDefault="0071582A" w:rsidP="00F65EC3">
            <w:pPr>
              <w:jc w:val="center"/>
              <w:rPr>
                <w:sz w:val="22"/>
                <w:szCs w:val="22"/>
              </w:rPr>
            </w:pPr>
            <w:r w:rsidRPr="00F65EC3">
              <w:rPr>
                <w:sz w:val="22"/>
                <w:szCs w:val="22"/>
              </w:rPr>
              <w:t>1.3</w:t>
            </w:r>
          </w:p>
        </w:tc>
        <w:tc>
          <w:tcPr>
            <w:tcW w:w="4274" w:type="dxa"/>
            <w:vMerge w:val="restart"/>
            <w:tcBorders>
              <w:top w:val="single" w:sz="4" w:space="0" w:color="auto"/>
              <w:left w:val="single" w:sz="4" w:space="0" w:color="000000"/>
              <w:right w:val="single" w:sz="4" w:space="0" w:color="000000"/>
            </w:tcBorders>
          </w:tcPr>
          <w:p w:rsidR="0071582A" w:rsidRPr="00F65EC3" w:rsidRDefault="0071582A" w:rsidP="00F65EC3">
            <w:pPr>
              <w:rPr>
                <w:sz w:val="22"/>
                <w:szCs w:val="22"/>
              </w:rPr>
            </w:pPr>
            <w:r w:rsidRPr="00F65EC3">
              <w:rPr>
                <w:sz w:val="22"/>
                <w:szCs w:val="22"/>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w="3402" w:type="dxa"/>
            <w:vMerge w:val="restart"/>
            <w:tcBorders>
              <w:top w:val="single" w:sz="4" w:space="0" w:color="auto"/>
              <w:left w:val="single" w:sz="4" w:space="0" w:color="000000"/>
              <w:right w:val="single" w:sz="4" w:space="0" w:color="000000"/>
            </w:tcBorders>
          </w:tcPr>
          <w:p w:rsidR="0071582A" w:rsidRPr="00F65EC3" w:rsidRDefault="0071582A" w:rsidP="00F65EC3">
            <w:pPr>
              <w:jc w:val="center"/>
              <w:rPr>
                <w:sz w:val="22"/>
                <w:szCs w:val="22"/>
              </w:rPr>
            </w:pPr>
            <w:r w:rsidRPr="00F65EC3">
              <w:rPr>
                <w:sz w:val="22"/>
                <w:szCs w:val="22"/>
              </w:rPr>
              <w:t>Комитет по управлению муниципальным имуществом Юргинского муниципального округа,</w:t>
            </w:r>
          </w:p>
          <w:p w:rsidR="0071582A" w:rsidRPr="00F65EC3" w:rsidRDefault="0071582A" w:rsidP="00F65EC3">
            <w:pPr>
              <w:jc w:val="center"/>
              <w:rPr>
                <w:sz w:val="22"/>
                <w:szCs w:val="22"/>
              </w:rPr>
            </w:pPr>
            <w:r w:rsidRPr="00F65EC3">
              <w:rPr>
                <w:sz w:val="22"/>
                <w:szCs w:val="22"/>
              </w:rPr>
              <w:t>Межрайонная ИФНС России № 2 по Кемеровской области-Кузбассу (по согласованию)</w:t>
            </w:r>
          </w:p>
        </w:tc>
        <w:tc>
          <w:tcPr>
            <w:tcW w:w="1559" w:type="dxa"/>
            <w:tcBorders>
              <w:top w:val="single" w:sz="4" w:space="0" w:color="auto"/>
              <w:left w:val="single" w:sz="4" w:space="0" w:color="000000"/>
              <w:bottom w:val="single" w:sz="4" w:space="0" w:color="auto"/>
              <w:right w:val="single" w:sz="4" w:space="0" w:color="000000"/>
            </w:tcBorders>
          </w:tcPr>
          <w:p w:rsidR="0071582A" w:rsidRPr="00F65EC3" w:rsidRDefault="0071582A" w:rsidP="00F65EC3">
            <w:pPr>
              <w:jc w:val="center"/>
              <w:rPr>
                <w:sz w:val="22"/>
                <w:szCs w:val="22"/>
              </w:rPr>
            </w:pPr>
            <w:r w:rsidRPr="00F65EC3">
              <w:rPr>
                <w:sz w:val="22"/>
                <w:szCs w:val="22"/>
              </w:rPr>
              <w:t>2026 год</w:t>
            </w:r>
          </w:p>
          <w:p w:rsidR="0071582A" w:rsidRPr="00F65EC3" w:rsidRDefault="0071582A" w:rsidP="00F65EC3">
            <w:pPr>
              <w:jc w:val="center"/>
              <w:rPr>
                <w:sz w:val="22"/>
                <w:szCs w:val="22"/>
              </w:rPr>
            </w:pPr>
            <w:r w:rsidRPr="00F65EC3">
              <w:rPr>
                <w:sz w:val="22"/>
                <w:szCs w:val="22"/>
              </w:rPr>
              <w:br/>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50</w:t>
            </w:r>
          </w:p>
        </w:tc>
        <w:tc>
          <w:tcPr>
            <w:tcW w:w="1112" w:type="dxa"/>
            <w:tcBorders>
              <w:bottom w:val="single" w:sz="4" w:space="0" w:color="auto"/>
            </w:tcBorders>
            <w:shd w:val="clear" w:color="auto" w:fill="FFFFFF" w:themeFill="background1"/>
          </w:tcPr>
          <w:p w:rsidR="0071582A" w:rsidRPr="00F65EC3" w:rsidRDefault="0071582A" w:rsidP="00F65EC3">
            <w:pPr>
              <w:jc w:val="center"/>
              <w:rPr>
                <w:sz w:val="22"/>
                <w:szCs w:val="22"/>
              </w:rPr>
            </w:pPr>
            <w:r w:rsidRPr="00F65EC3">
              <w:rPr>
                <w:sz w:val="22"/>
                <w:szCs w:val="22"/>
              </w:rPr>
              <w:t>100</w:t>
            </w:r>
          </w:p>
        </w:tc>
        <w:tc>
          <w:tcPr>
            <w:tcW w:w="998" w:type="dxa"/>
            <w:tcBorders>
              <w:bottom w:val="single" w:sz="4" w:space="0" w:color="auto"/>
            </w:tcBorders>
          </w:tcPr>
          <w:p w:rsidR="0071582A" w:rsidRPr="00F65EC3" w:rsidRDefault="0071582A" w:rsidP="00F65EC3">
            <w:pPr>
              <w:jc w:val="center"/>
              <w:rPr>
                <w:sz w:val="22"/>
                <w:szCs w:val="22"/>
              </w:rPr>
            </w:pPr>
            <w:r w:rsidRPr="00F65EC3">
              <w:rPr>
                <w:sz w:val="22"/>
                <w:szCs w:val="22"/>
              </w:rPr>
              <w:t>200</w:t>
            </w:r>
          </w:p>
        </w:tc>
      </w:tr>
      <w:tr w:rsidR="00602599" w:rsidRPr="00F65EC3" w:rsidTr="00480A82">
        <w:trPr>
          <w:cantSplit/>
          <w:trHeight w:val="1294"/>
          <w:jc w:val="center"/>
        </w:trPr>
        <w:tc>
          <w:tcPr>
            <w:tcW w:w="876" w:type="dxa"/>
            <w:vMerge/>
            <w:tcBorders>
              <w:left w:val="single" w:sz="4" w:space="0" w:color="000000"/>
              <w:right w:val="single" w:sz="4" w:space="0" w:color="000000"/>
            </w:tcBorders>
          </w:tcPr>
          <w:p w:rsidR="0071582A" w:rsidRPr="00F65EC3" w:rsidRDefault="0071582A" w:rsidP="00F65EC3">
            <w:pPr>
              <w:jc w:val="center"/>
              <w:rPr>
                <w:sz w:val="22"/>
                <w:szCs w:val="22"/>
              </w:rPr>
            </w:pPr>
          </w:p>
        </w:tc>
        <w:tc>
          <w:tcPr>
            <w:tcW w:w="4274" w:type="dxa"/>
            <w:vMerge/>
            <w:tcBorders>
              <w:left w:val="single" w:sz="4" w:space="0" w:color="000000"/>
              <w:right w:val="single" w:sz="4" w:space="0" w:color="000000"/>
            </w:tcBorders>
          </w:tcPr>
          <w:p w:rsidR="0071582A" w:rsidRPr="00F65EC3" w:rsidRDefault="0071582A" w:rsidP="00F65EC3">
            <w:pPr>
              <w:rPr>
                <w:sz w:val="22"/>
                <w:szCs w:val="22"/>
              </w:rPr>
            </w:pPr>
          </w:p>
        </w:tc>
        <w:tc>
          <w:tcPr>
            <w:tcW w:w="3402" w:type="dxa"/>
            <w:vMerge/>
            <w:tcBorders>
              <w:left w:val="single" w:sz="4" w:space="0" w:color="000000"/>
              <w:right w:val="single" w:sz="4" w:space="0" w:color="000000"/>
            </w:tcBorders>
          </w:tcPr>
          <w:p w:rsidR="0071582A" w:rsidRPr="00F65EC3" w:rsidRDefault="0071582A" w:rsidP="00F65EC3">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71582A" w:rsidRPr="00F65EC3" w:rsidRDefault="0071582A" w:rsidP="00F65EC3">
            <w:pPr>
              <w:jc w:val="center"/>
              <w:rPr>
                <w:sz w:val="22"/>
                <w:szCs w:val="22"/>
              </w:rPr>
            </w:pPr>
            <w:r w:rsidRPr="00F65EC3">
              <w:rPr>
                <w:sz w:val="22"/>
                <w:szCs w:val="22"/>
              </w:rPr>
              <w:t>2027 год</w:t>
            </w:r>
          </w:p>
          <w:p w:rsidR="0071582A" w:rsidRPr="00F65EC3" w:rsidRDefault="0071582A" w:rsidP="00F65EC3">
            <w:pPr>
              <w:jc w:val="center"/>
              <w:rPr>
                <w:sz w:val="22"/>
                <w:szCs w:val="22"/>
              </w:rPr>
            </w:pP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50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100</w:t>
            </w:r>
          </w:p>
        </w:tc>
        <w:tc>
          <w:tcPr>
            <w:tcW w:w="1112" w:type="dxa"/>
            <w:tcBorders>
              <w:bottom w:val="single" w:sz="4" w:space="0" w:color="auto"/>
            </w:tcBorders>
            <w:shd w:val="clear" w:color="auto" w:fill="FFFFFF" w:themeFill="background1"/>
          </w:tcPr>
          <w:p w:rsidR="0071582A" w:rsidRPr="00F65EC3" w:rsidRDefault="0071582A" w:rsidP="00F65EC3">
            <w:pPr>
              <w:jc w:val="center"/>
              <w:rPr>
                <w:sz w:val="22"/>
                <w:szCs w:val="22"/>
              </w:rPr>
            </w:pPr>
            <w:r w:rsidRPr="00F65EC3">
              <w:rPr>
                <w:sz w:val="22"/>
                <w:szCs w:val="22"/>
              </w:rPr>
              <w:t>50</w:t>
            </w:r>
          </w:p>
        </w:tc>
        <w:tc>
          <w:tcPr>
            <w:tcW w:w="998" w:type="dxa"/>
            <w:tcBorders>
              <w:bottom w:val="single" w:sz="4" w:space="0" w:color="auto"/>
            </w:tcBorders>
          </w:tcPr>
          <w:p w:rsidR="0071582A" w:rsidRPr="00F65EC3" w:rsidRDefault="0071582A" w:rsidP="00F65EC3">
            <w:pPr>
              <w:jc w:val="center"/>
              <w:rPr>
                <w:sz w:val="22"/>
                <w:szCs w:val="22"/>
              </w:rPr>
            </w:pPr>
            <w:r w:rsidRPr="00F65EC3">
              <w:rPr>
                <w:sz w:val="22"/>
                <w:szCs w:val="22"/>
              </w:rPr>
              <w:t>250</w:t>
            </w:r>
          </w:p>
        </w:tc>
      </w:tr>
      <w:tr w:rsidR="00602599" w:rsidRPr="00F65EC3" w:rsidTr="00480A82">
        <w:trPr>
          <w:cantSplit/>
          <w:trHeight w:val="605"/>
          <w:jc w:val="center"/>
        </w:trPr>
        <w:tc>
          <w:tcPr>
            <w:tcW w:w="876" w:type="dxa"/>
            <w:vMerge/>
            <w:tcBorders>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p>
        </w:tc>
        <w:tc>
          <w:tcPr>
            <w:tcW w:w="4274" w:type="dxa"/>
            <w:vMerge/>
            <w:tcBorders>
              <w:left w:val="single" w:sz="4" w:space="0" w:color="000000"/>
              <w:bottom w:val="single" w:sz="4" w:space="0" w:color="000000"/>
              <w:right w:val="single" w:sz="4" w:space="0" w:color="000000"/>
            </w:tcBorders>
          </w:tcPr>
          <w:p w:rsidR="0071582A" w:rsidRPr="00F65EC3" w:rsidRDefault="0071582A" w:rsidP="00F65EC3">
            <w:pPr>
              <w:rPr>
                <w:sz w:val="22"/>
                <w:szCs w:val="22"/>
              </w:rPr>
            </w:pPr>
          </w:p>
        </w:tc>
        <w:tc>
          <w:tcPr>
            <w:tcW w:w="3402" w:type="dxa"/>
            <w:vMerge/>
            <w:tcBorders>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71582A" w:rsidRPr="00F65EC3" w:rsidRDefault="0071582A" w:rsidP="00F65EC3">
            <w:pPr>
              <w:jc w:val="center"/>
              <w:rPr>
                <w:sz w:val="22"/>
                <w:szCs w:val="22"/>
              </w:rPr>
            </w:pPr>
            <w:r w:rsidRPr="00F65EC3">
              <w:rPr>
                <w:sz w:val="22"/>
                <w:szCs w:val="22"/>
              </w:rPr>
              <w:t>2028 год</w:t>
            </w:r>
          </w:p>
          <w:p w:rsidR="0071582A" w:rsidRPr="00F65EC3" w:rsidRDefault="0071582A" w:rsidP="00F65EC3">
            <w:pPr>
              <w:jc w:val="center"/>
              <w:rPr>
                <w:sz w:val="22"/>
                <w:szCs w:val="22"/>
              </w:rPr>
            </w:pP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70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70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71582A" w:rsidRPr="00F65EC3" w:rsidRDefault="0071582A" w:rsidP="00F65EC3">
            <w:pPr>
              <w:jc w:val="center"/>
              <w:rPr>
                <w:sz w:val="22"/>
                <w:szCs w:val="22"/>
              </w:rPr>
            </w:pPr>
            <w:r w:rsidRPr="00F65EC3">
              <w:rPr>
                <w:sz w:val="22"/>
                <w:szCs w:val="22"/>
              </w:rPr>
              <w:t>70</w:t>
            </w:r>
          </w:p>
        </w:tc>
        <w:tc>
          <w:tcPr>
            <w:tcW w:w="1112" w:type="dxa"/>
            <w:shd w:val="clear" w:color="auto" w:fill="FFFFFF" w:themeFill="background1"/>
          </w:tcPr>
          <w:p w:rsidR="0071582A" w:rsidRPr="00F65EC3" w:rsidRDefault="0071582A" w:rsidP="00F65EC3">
            <w:pPr>
              <w:jc w:val="center"/>
              <w:rPr>
                <w:sz w:val="22"/>
                <w:szCs w:val="22"/>
              </w:rPr>
            </w:pPr>
            <w:r w:rsidRPr="00F65EC3">
              <w:rPr>
                <w:sz w:val="22"/>
                <w:szCs w:val="22"/>
              </w:rPr>
              <w:t>70</w:t>
            </w:r>
          </w:p>
        </w:tc>
        <w:tc>
          <w:tcPr>
            <w:tcW w:w="998" w:type="dxa"/>
          </w:tcPr>
          <w:p w:rsidR="0071582A" w:rsidRPr="00F65EC3" w:rsidRDefault="0071582A" w:rsidP="00F65EC3">
            <w:pPr>
              <w:jc w:val="center"/>
              <w:rPr>
                <w:sz w:val="22"/>
                <w:szCs w:val="22"/>
              </w:rPr>
            </w:pPr>
            <w:r w:rsidRPr="00F65EC3">
              <w:rPr>
                <w:sz w:val="22"/>
                <w:szCs w:val="22"/>
              </w:rPr>
              <w:t>280</w:t>
            </w:r>
          </w:p>
        </w:tc>
      </w:tr>
      <w:tr w:rsidR="00602599" w:rsidRPr="00F65EC3" w:rsidTr="00480A82">
        <w:trPr>
          <w:cantSplit/>
          <w:trHeight w:val="1246"/>
          <w:jc w:val="center"/>
        </w:trPr>
        <w:tc>
          <w:tcPr>
            <w:tcW w:w="876"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1.4</w:t>
            </w:r>
          </w:p>
        </w:tc>
        <w:tc>
          <w:tcPr>
            <w:tcW w:w="4274"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rPr>
                <w:sz w:val="22"/>
                <w:szCs w:val="22"/>
              </w:rPr>
            </w:pPr>
            <w:r w:rsidRPr="00F65EC3">
              <w:rPr>
                <w:sz w:val="22"/>
                <w:szCs w:val="22"/>
              </w:rPr>
              <w:t xml:space="preserve">Применение в работе рекомендаций, выработанных Министерством финансов Кузбасса </w:t>
            </w:r>
            <w:r w:rsidR="00495CAD" w:rsidRPr="00F65EC3">
              <w:rPr>
                <w:sz w:val="22"/>
                <w:szCs w:val="22"/>
              </w:rPr>
              <w:t xml:space="preserve">в целях повышения эффективности реализации органами местного самоуправления полномочий по регулированию налоговой нагрузки по местным налогам </w:t>
            </w:r>
          </w:p>
        </w:tc>
        <w:tc>
          <w:tcPr>
            <w:tcW w:w="3402"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Заместитель главы Юргинского муниципального округа по экономическим вопросам, транспорту и связи,</w:t>
            </w:r>
          </w:p>
          <w:p w:rsidR="00914EA6" w:rsidRPr="00F65EC3" w:rsidRDefault="00914EA6"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 xml:space="preserve">Заместитель главы Юргинского муниципального округа – начальник </w:t>
            </w:r>
          </w:p>
          <w:p w:rsidR="00914EA6" w:rsidRPr="00F65EC3" w:rsidRDefault="00914EA6" w:rsidP="00F65EC3">
            <w:pPr>
              <w:jc w:val="center"/>
              <w:rPr>
                <w:sz w:val="22"/>
                <w:szCs w:val="22"/>
              </w:rPr>
            </w:pPr>
            <w:r w:rsidRPr="00F65EC3">
              <w:rPr>
                <w:sz w:val="22"/>
                <w:szCs w:val="22"/>
              </w:rPr>
              <w:t xml:space="preserve">Финансового управления </w:t>
            </w:r>
          </w:p>
        </w:tc>
        <w:tc>
          <w:tcPr>
            <w:tcW w:w="1559"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202</w:t>
            </w:r>
            <w:r w:rsidR="00495CAD" w:rsidRPr="00F65EC3">
              <w:rPr>
                <w:sz w:val="22"/>
                <w:szCs w:val="22"/>
              </w:rPr>
              <w:t>6</w:t>
            </w:r>
            <w:r w:rsidRPr="00F65EC3">
              <w:rPr>
                <w:sz w:val="22"/>
                <w:szCs w:val="22"/>
              </w:rPr>
              <w:t>–2028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jc w:val="center"/>
              <w:rPr>
                <w:sz w:val="22"/>
                <w:szCs w:val="22"/>
              </w:rPr>
            </w:pPr>
            <w:r w:rsidRPr="00F65EC3">
              <w:rPr>
                <w:sz w:val="22"/>
                <w:szCs w:val="22"/>
              </w:rPr>
              <w:t>да</w:t>
            </w:r>
          </w:p>
        </w:tc>
        <w:tc>
          <w:tcPr>
            <w:tcW w:w="1112" w:type="dxa"/>
            <w:shd w:val="clear" w:color="auto" w:fill="auto"/>
          </w:tcPr>
          <w:p w:rsidR="00914EA6" w:rsidRPr="00F65EC3" w:rsidRDefault="00914EA6" w:rsidP="00F65EC3">
            <w:pPr>
              <w:jc w:val="center"/>
              <w:rPr>
                <w:sz w:val="22"/>
                <w:szCs w:val="22"/>
              </w:rPr>
            </w:pPr>
            <w:r w:rsidRPr="00F65EC3">
              <w:rPr>
                <w:sz w:val="22"/>
                <w:szCs w:val="22"/>
              </w:rPr>
              <w:t>да</w:t>
            </w:r>
          </w:p>
        </w:tc>
        <w:tc>
          <w:tcPr>
            <w:tcW w:w="998" w:type="dxa"/>
          </w:tcPr>
          <w:p w:rsidR="00914EA6" w:rsidRPr="00F65EC3" w:rsidRDefault="00495CAD" w:rsidP="00F65EC3">
            <w:pPr>
              <w:jc w:val="center"/>
              <w:rPr>
                <w:sz w:val="22"/>
                <w:szCs w:val="22"/>
              </w:rPr>
            </w:pPr>
            <w:r w:rsidRPr="00F65EC3">
              <w:rPr>
                <w:sz w:val="22"/>
                <w:szCs w:val="22"/>
              </w:rPr>
              <w:t>-</w:t>
            </w:r>
          </w:p>
        </w:tc>
      </w:tr>
      <w:tr w:rsidR="00602599" w:rsidRPr="00F65EC3" w:rsidTr="00480A82">
        <w:trPr>
          <w:cantSplit/>
          <w:trHeight w:val="1156"/>
          <w:jc w:val="center"/>
        </w:trPr>
        <w:tc>
          <w:tcPr>
            <w:tcW w:w="876" w:type="dxa"/>
            <w:vMerge w:val="restart"/>
            <w:tcBorders>
              <w:top w:val="single" w:sz="4" w:space="0" w:color="000000"/>
              <w:left w:val="single" w:sz="4" w:space="0" w:color="000000"/>
              <w:right w:val="single" w:sz="4" w:space="0" w:color="000000"/>
            </w:tcBorders>
          </w:tcPr>
          <w:p w:rsidR="00AA1C7C" w:rsidRPr="00F65EC3" w:rsidRDefault="00AA1C7C" w:rsidP="00F65EC3">
            <w:pPr>
              <w:jc w:val="center"/>
              <w:rPr>
                <w:sz w:val="22"/>
                <w:szCs w:val="22"/>
              </w:rPr>
            </w:pPr>
            <w:r w:rsidRPr="00F65EC3">
              <w:rPr>
                <w:sz w:val="22"/>
                <w:szCs w:val="22"/>
              </w:rPr>
              <w:lastRenderedPageBreak/>
              <w:t>1.5</w:t>
            </w:r>
          </w:p>
        </w:tc>
        <w:tc>
          <w:tcPr>
            <w:tcW w:w="4274" w:type="dxa"/>
            <w:vMerge w:val="restart"/>
            <w:tcBorders>
              <w:top w:val="single" w:sz="4" w:space="0" w:color="000000"/>
              <w:left w:val="single" w:sz="4" w:space="0" w:color="000000"/>
              <w:right w:val="single" w:sz="4" w:space="0" w:color="000000"/>
            </w:tcBorders>
          </w:tcPr>
          <w:p w:rsidR="00AA1C7C" w:rsidRPr="00F65EC3" w:rsidRDefault="00AA1C7C" w:rsidP="00F65EC3">
            <w:pPr>
              <w:rPr>
                <w:sz w:val="22"/>
                <w:szCs w:val="22"/>
              </w:rPr>
            </w:pPr>
            <w:r w:rsidRPr="00F65EC3">
              <w:rPr>
                <w:sz w:val="22"/>
                <w:szCs w:val="22"/>
              </w:rPr>
              <w:t>Увеличение доходов за:</w:t>
            </w:r>
          </w:p>
          <w:p w:rsidR="00AA1C7C" w:rsidRPr="00F65EC3" w:rsidRDefault="00AA1C7C" w:rsidP="00F65EC3">
            <w:pPr>
              <w:rPr>
                <w:sz w:val="22"/>
                <w:szCs w:val="22"/>
              </w:rPr>
            </w:pPr>
            <w:r w:rsidRPr="00F65EC3">
              <w:rPr>
                <w:sz w:val="22"/>
                <w:szCs w:val="22"/>
              </w:rPr>
              <w:t xml:space="preserve">- установку и эксплуатацию рекламных конструкций, </w:t>
            </w:r>
          </w:p>
          <w:p w:rsidR="00AA1C7C" w:rsidRPr="00F65EC3" w:rsidRDefault="00AA1C7C" w:rsidP="00F65EC3">
            <w:pPr>
              <w:rPr>
                <w:sz w:val="22"/>
                <w:szCs w:val="22"/>
              </w:rPr>
            </w:pPr>
            <w:r w:rsidRPr="00F65EC3">
              <w:rPr>
                <w:sz w:val="22"/>
                <w:szCs w:val="22"/>
              </w:rPr>
              <w:t xml:space="preserve">- предоставление права на размещение нестационарных торговых точек, </w:t>
            </w:r>
          </w:p>
          <w:p w:rsidR="00AA1C7C" w:rsidRPr="00F65EC3" w:rsidRDefault="00AA1C7C" w:rsidP="00F65EC3">
            <w:pPr>
              <w:rPr>
                <w:sz w:val="22"/>
                <w:szCs w:val="22"/>
              </w:rPr>
            </w:pPr>
            <w:r w:rsidRPr="00F65EC3">
              <w:rPr>
                <w:sz w:val="22"/>
                <w:szCs w:val="22"/>
              </w:rPr>
              <w:t>- штрафов в соответствии с Законом Кемеровской области от 16.06.2006 № 89-ОЗ «Об административных правонарушениях в Кемеровской области»</w:t>
            </w:r>
          </w:p>
        </w:tc>
        <w:tc>
          <w:tcPr>
            <w:tcW w:w="3402" w:type="dxa"/>
            <w:vMerge w:val="restart"/>
            <w:tcBorders>
              <w:top w:val="single" w:sz="4" w:space="0" w:color="000000"/>
              <w:left w:val="single" w:sz="4" w:space="0" w:color="000000"/>
              <w:right w:val="single" w:sz="4" w:space="0" w:color="000000"/>
            </w:tcBorders>
          </w:tcPr>
          <w:p w:rsidR="00AA1C7C" w:rsidRPr="00F65EC3" w:rsidRDefault="00AA1C7C"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Комитет по управлению муниципальным имуществом Юргинского муниципального округа,</w:t>
            </w:r>
          </w:p>
          <w:p w:rsidR="00AA1C7C" w:rsidRPr="00F65EC3" w:rsidRDefault="00AA1C7C"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Отдел архитектуры администрации Юргинского муниципального округа,</w:t>
            </w:r>
          </w:p>
          <w:p w:rsidR="00AA1C7C" w:rsidRPr="00F65EC3" w:rsidRDefault="00AA1C7C"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Отдел экономики, планирования и торговли администрации Юргинского муниципального округа,</w:t>
            </w:r>
          </w:p>
          <w:p w:rsidR="00AA1C7C" w:rsidRPr="00F65EC3" w:rsidRDefault="00AA1C7C"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Административная комиссии администрации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tcPr>
          <w:p w:rsidR="00AA1C7C" w:rsidRPr="00F65EC3" w:rsidRDefault="00AA1C7C" w:rsidP="00F65EC3">
            <w:pPr>
              <w:jc w:val="center"/>
              <w:rPr>
                <w:sz w:val="22"/>
                <w:szCs w:val="22"/>
              </w:rPr>
            </w:pPr>
            <w:r w:rsidRPr="00F65EC3">
              <w:rPr>
                <w:sz w:val="22"/>
                <w:szCs w:val="22"/>
              </w:rPr>
              <w:t>2026 год</w:t>
            </w:r>
          </w:p>
          <w:p w:rsidR="00AA1C7C" w:rsidRPr="00F65EC3" w:rsidRDefault="00AA1C7C" w:rsidP="00F65EC3">
            <w:pPr>
              <w:jc w:val="center"/>
              <w:rPr>
                <w:sz w:val="22"/>
                <w:szCs w:val="22"/>
              </w:rPr>
            </w:pPr>
            <w:r w:rsidRPr="00F65EC3">
              <w:rPr>
                <w:sz w:val="22"/>
                <w:szCs w:val="22"/>
              </w:rPr>
              <w:br/>
            </w:r>
          </w:p>
        </w:tc>
        <w:tc>
          <w:tcPr>
            <w:tcW w:w="1069" w:type="dxa"/>
            <w:tcBorders>
              <w:top w:val="single" w:sz="4" w:space="0" w:color="000000"/>
              <w:left w:val="single" w:sz="4" w:space="0" w:color="000000"/>
              <w:bottom w:val="single" w:sz="4" w:space="0" w:color="auto"/>
              <w:right w:val="single" w:sz="4" w:space="0" w:color="000000"/>
            </w:tcBorders>
          </w:tcPr>
          <w:p w:rsidR="00AA1C7C" w:rsidRPr="00F65EC3" w:rsidRDefault="00AA1C7C" w:rsidP="00F65EC3">
            <w:pPr>
              <w:jc w:val="center"/>
              <w:rPr>
                <w:sz w:val="22"/>
                <w:szCs w:val="22"/>
              </w:rPr>
            </w:pPr>
            <w:r w:rsidRPr="00F65EC3">
              <w:rPr>
                <w:sz w:val="22"/>
                <w:szCs w:val="22"/>
              </w:rPr>
              <w:t>3,1</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1,3</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11,5</w:t>
            </w:r>
          </w:p>
        </w:tc>
        <w:tc>
          <w:tcPr>
            <w:tcW w:w="1112" w:type="dxa"/>
            <w:tcBorders>
              <w:bottom w:val="single" w:sz="4" w:space="0" w:color="auto"/>
            </w:tcBorders>
            <w:shd w:val="clear" w:color="auto" w:fill="auto"/>
          </w:tcPr>
          <w:p w:rsidR="00AA1C7C" w:rsidRPr="00F65EC3" w:rsidRDefault="00AA1C7C" w:rsidP="00F65EC3">
            <w:pPr>
              <w:jc w:val="center"/>
              <w:rPr>
                <w:sz w:val="22"/>
                <w:szCs w:val="22"/>
              </w:rPr>
            </w:pPr>
            <w:r w:rsidRPr="00F65EC3">
              <w:rPr>
                <w:sz w:val="22"/>
                <w:szCs w:val="22"/>
              </w:rPr>
              <w:t>16,1</w:t>
            </w:r>
          </w:p>
        </w:tc>
        <w:tc>
          <w:tcPr>
            <w:tcW w:w="998" w:type="dxa"/>
            <w:tcBorders>
              <w:bottom w:val="single" w:sz="4" w:space="0" w:color="auto"/>
            </w:tcBorders>
          </w:tcPr>
          <w:p w:rsidR="00AA1C7C" w:rsidRPr="00F65EC3" w:rsidRDefault="00AA1C7C" w:rsidP="00F65EC3">
            <w:pPr>
              <w:jc w:val="center"/>
              <w:rPr>
                <w:sz w:val="22"/>
                <w:szCs w:val="22"/>
              </w:rPr>
            </w:pPr>
            <w:r w:rsidRPr="00F65EC3">
              <w:rPr>
                <w:sz w:val="22"/>
                <w:szCs w:val="22"/>
              </w:rPr>
              <w:t>32</w:t>
            </w:r>
          </w:p>
        </w:tc>
      </w:tr>
      <w:tr w:rsidR="00602599" w:rsidRPr="00F65EC3" w:rsidTr="00480A82">
        <w:trPr>
          <w:cantSplit/>
          <w:trHeight w:val="1202"/>
          <w:jc w:val="center"/>
        </w:trPr>
        <w:tc>
          <w:tcPr>
            <w:tcW w:w="876" w:type="dxa"/>
            <w:vMerge/>
            <w:tcBorders>
              <w:left w:val="single" w:sz="4" w:space="0" w:color="000000"/>
              <w:right w:val="single" w:sz="4" w:space="0" w:color="000000"/>
            </w:tcBorders>
          </w:tcPr>
          <w:p w:rsidR="00AA1C7C" w:rsidRPr="00F65EC3" w:rsidRDefault="00AA1C7C" w:rsidP="00F65EC3">
            <w:pPr>
              <w:jc w:val="center"/>
              <w:rPr>
                <w:sz w:val="22"/>
                <w:szCs w:val="22"/>
              </w:rPr>
            </w:pPr>
          </w:p>
        </w:tc>
        <w:tc>
          <w:tcPr>
            <w:tcW w:w="4274" w:type="dxa"/>
            <w:vMerge/>
            <w:tcBorders>
              <w:left w:val="single" w:sz="4" w:space="0" w:color="000000"/>
              <w:right w:val="single" w:sz="4" w:space="0" w:color="000000"/>
            </w:tcBorders>
          </w:tcPr>
          <w:p w:rsidR="00AA1C7C" w:rsidRPr="00F65EC3" w:rsidRDefault="00AA1C7C" w:rsidP="00F65EC3">
            <w:pPr>
              <w:rPr>
                <w:sz w:val="22"/>
                <w:szCs w:val="22"/>
              </w:rPr>
            </w:pPr>
          </w:p>
        </w:tc>
        <w:tc>
          <w:tcPr>
            <w:tcW w:w="3402" w:type="dxa"/>
            <w:vMerge/>
            <w:tcBorders>
              <w:left w:val="single" w:sz="4" w:space="0" w:color="000000"/>
              <w:right w:val="single" w:sz="4" w:space="0" w:color="000000"/>
            </w:tcBorders>
          </w:tcPr>
          <w:p w:rsidR="00AA1C7C" w:rsidRPr="00F65EC3" w:rsidRDefault="00AA1C7C" w:rsidP="00F65EC3">
            <w:pPr>
              <w:pStyle w:val="24"/>
              <w:shd w:val="clear" w:color="auto" w:fill="auto"/>
              <w:spacing w:line="240" w:lineRule="auto"/>
              <w:jc w:val="center"/>
              <w:rPr>
                <w:rFonts w:ascii="Times New Roman" w:cs="Times New Roman"/>
                <w:b w:val="0"/>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AA1C7C" w:rsidRPr="00F65EC3" w:rsidRDefault="00AA1C7C" w:rsidP="00F65EC3">
            <w:pPr>
              <w:jc w:val="center"/>
              <w:rPr>
                <w:sz w:val="22"/>
                <w:szCs w:val="22"/>
              </w:rPr>
            </w:pPr>
            <w:r w:rsidRPr="00F65EC3">
              <w:rPr>
                <w:sz w:val="22"/>
                <w:szCs w:val="22"/>
              </w:rPr>
              <w:t>2027 год</w:t>
            </w:r>
          </w:p>
          <w:p w:rsidR="00AA1C7C" w:rsidRPr="00F65EC3" w:rsidRDefault="00AA1C7C" w:rsidP="00F65EC3">
            <w:pPr>
              <w:jc w:val="center"/>
              <w:rPr>
                <w:sz w:val="22"/>
                <w:szCs w:val="22"/>
              </w:rPr>
            </w:pPr>
          </w:p>
        </w:tc>
        <w:tc>
          <w:tcPr>
            <w:tcW w:w="1069" w:type="dxa"/>
            <w:tcBorders>
              <w:top w:val="single" w:sz="4" w:space="0" w:color="auto"/>
              <w:left w:val="single" w:sz="4" w:space="0" w:color="000000"/>
              <w:bottom w:val="single" w:sz="4" w:space="0" w:color="auto"/>
              <w:right w:val="single" w:sz="4" w:space="0" w:color="000000"/>
            </w:tcBorders>
          </w:tcPr>
          <w:p w:rsidR="00AA1C7C" w:rsidRPr="00F65EC3" w:rsidRDefault="00AA1C7C" w:rsidP="00F65EC3">
            <w:pPr>
              <w:jc w:val="center"/>
              <w:rPr>
                <w:sz w:val="22"/>
                <w:szCs w:val="22"/>
              </w:rPr>
            </w:pPr>
            <w:r w:rsidRPr="00F65EC3">
              <w:rPr>
                <w:sz w:val="22"/>
                <w:szCs w:val="22"/>
              </w:rPr>
              <w:t>16</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1</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3</w:t>
            </w:r>
          </w:p>
        </w:tc>
        <w:tc>
          <w:tcPr>
            <w:tcW w:w="1112" w:type="dxa"/>
            <w:tcBorders>
              <w:top w:val="single" w:sz="4" w:space="0" w:color="auto"/>
              <w:bottom w:val="single" w:sz="4" w:space="0" w:color="auto"/>
            </w:tcBorders>
            <w:shd w:val="clear" w:color="auto" w:fill="auto"/>
          </w:tcPr>
          <w:p w:rsidR="00AA1C7C" w:rsidRPr="00F65EC3" w:rsidRDefault="00AA1C7C" w:rsidP="00F65EC3">
            <w:pPr>
              <w:jc w:val="center"/>
              <w:rPr>
                <w:sz w:val="22"/>
                <w:szCs w:val="22"/>
              </w:rPr>
            </w:pPr>
            <w:r w:rsidRPr="00F65EC3">
              <w:rPr>
                <w:sz w:val="22"/>
                <w:szCs w:val="22"/>
              </w:rPr>
              <w:t>4</w:t>
            </w:r>
          </w:p>
        </w:tc>
        <w:tc>
          <w:tcPr>
            <w:tcW w:w="998" w:type="dxa"/>
            <w:tcBorders>
              <w:top w:val="single" w:sz="4" w:space="0" w:color="auto"/>
              <w:bottom w:val="single" w:sz="4" w:space="0" w:color="auto"/>
            </w:tcBorders>
          </w:tcPr>
          <w:p w:rsidR="00AA1C7C" w:rsidRPr="00F65EC3" w:rsidRDefault="00AA1C7C" w:rsidP="00F65EC3">
            <w:pPr>
              <w:jc w:val="center"/>
              <w:rPr>
                <w:sz w:val="22"/>
                <w:szCs w:val="22"/>
              </w:rPr>
            </w:pPr>
            <w:r w:rsidRPr="00F65EC3">
              <w:rPr>
                <w:sz w:val="22"/>
                <w:szCs w:val="22"/>
              </w:rPr>
              <w:t>24</w:t>
            </w:r>
          </w:p>
        </w:tc>
      </w:tr>
      <w:tr w:rsidR="00602599" w:rsidRPr="00F65EC3" w:rsidTr="00480A82">
        <w:trPr>
          <w:cantSplit/>
          <w:trHeight w:val="967"/>
          <w:jc w:val="center"/>
        </w:trPr>
        <w:tc>
          <w:tcPr>
            <w:tcW w:w="876" w:type="dxa"/>
            <w:vMerge/>
            <w:tcBorders>
              <w:left w:val="single" w:sz="4" w:space="0" w:color="000000"/>
              <w:bottom w:val="single" w:sz="4" w:space="0" w:color="000000"/>
              <w:right w:val="single" w:sz="4" w:space="0" w:color="000000"/>
            </w:tcBorders>
          </w:tcPr>
          <w:p w:rsidR="00AA1C7C" w:rsidRPr="00F65EC3" w:rsidRDefault="00AA1C7C" w:rsidP="00F65EC3">
            <w:pPr>
              <w:jc w:val="center"/>
              <w:rPr>
                <w:sz w:val="22"/>
                <w:szCs w:val="22"/>
              </w:rPr>
            </w:pPr>
          </w:p>
        </w:tc>
        <w:tc>
          <w:tcPr>
            <w:tcW w:w="4274" w:type="dxa"/>
            <w:vMerge/>
            <w:tcBorders>
              <w:left w:val="single" w:sz="4" w:space="0" w:color="000000"/>
              <w:bottom w:val="single" w:sz="4" w:space="0" w:color="000000"/>
              <w:right w:val="single" w:sz="4" w:space="0" w:color="000000"/>
            </w:tcBorders>
          </w:tcPr>
          <w:p w:rsidR="00AA1C7C" w:rsidRPr="00F65EC3" w:rsidRDefault="00AA1C7C" w:rsidP="00F65EC3">
            <w:pPr>
              <w:rPr>
                <w:sz w:val="22"/>
                <w:szCs w:val="22"/>
              </w:rPr>
            </w:pPr>
          </w:p>
        </w:tc>
        <w:tc>
          <w:tcPr>
            <w:tcW w:w="3402" w:type="dxa"/>
            <w:vMerge/>
            <w:tcBorders>
              <w:left w:val="single" w:sz="4" w:space="0" w:color="000000"/>
              <w:bottom w:val="single" w:sz="4" w:space="0" w:color="000000"/>
              <w:right w:val="single" w:sz="4" w:space="0" w:color="000000"/>
            </w:tcBorders>
          </w:tcPr>
          <w:p w:rsidR="00AA1C7C" w:rsidRPr="00F65EC3" w:rsidRDefault="00AA1C7C" w:rsidP="00F65EC3">
            <w:pPr>
              <w:pStyle w:val="24"/>
              <w:shd w:val="clear" w:color="auto" w:fill="auto"/>
              <w:spacing w:line="240" w:lineRule="auto"/>
              <w:jc w:val="center"/>
              <w:rPr>
                <w:rFonts w:ascii="Times New Roman" w:cs="Times New Roman"/>
                <w:b w:val="0"/>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AA1C7C" w:rsidRPr="00F65EC3" w:rsidRDefault="00AA1C7C" w:rsidP="00F65EC3">
            <w:pPr>
              <w:jc w:val="center"/>
              <w:rPr>
                <w:sz w:val="22"/>
                <w:szCs w:val="22"/>
              </w:rPr>
            </w:pPr>
            <w:r w:rsidRPr="00F65EC3">
              <w:rPr>
                <w:sz w:val="22"/>
                <w:szCs w:val="22"/>
              </w:rPr>
              <w:t>2028 год</w:t>
            </w:r>
          </w:p>
          <w:p w:rsidR="00AA1C7C" w:rsidRPr="00F65EC3" w:rsidRDefault="00AA1C7C" w:rsidP="00F65EC3">
            <w:pPr>
              <w:jc w:val="center"/>
              <w:rPr>
                <w:sz w:val="22"/>
                <w:szCs w:val="22"/>
              </w:rPr>
            </w:pPr>
          </w:p>
        </w:tc>
        <w:tc>
          <w:tcPr>
            <w:tcW w:w="1069" w:type="dxa"/>
            <w:tcBorders>
              <w:top w:val="single" w:sz="4" w:space="0" w:color="auto"/>
              <w:left w:val="single" w:sz="4" w:space="0" w:color="000000"/>
              <w:bottom w:val="single" w:sz="4" w:space="0" w:color="000000"/>
              <w:right w:val="single" w:sz="4" w:space="0" w:color="000000"/>
            </w:tcBorders>
          </w:tcPr>
          <w:p w:rsidR="00AA1C7C" w:rsidRPr="00F65EC3" w:rsidRDefault="00AA1C7C" w:rsidP="00F65EC3">
            <w:pPr>
              <w:jc w:val="center"/>
              <w:rPr>
                <w:sz w:val="22"/>
                <w:szCs w:val="22"/>
              </w:rPr>
            </w:pPr>
            <w:r w:rsidRPr="00F65EC3">
              <w:rPr>
                <w:sz w:val="22"/>
                <w:szCs w:val="22"/>
              </w:rPr>
              <w:t>17</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1</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AA1C7C" w:rsidRPr="00F65EC3" w:rsidRDefault="00AA1C7C" w:rsidP="00F65EC3">
            <w:pPr>
              <w:jc w:val="center"/>
              <w:rPr>
                <w:sz w:val="22"/>
                <w:szCs w:val="22"/>
              </w:rPr>
            </w:pPr>
            <w:r w:rsidRPr="00F65EC3">
              <w:rPr>
                <w:sz w:val="22"/>
                <w:szCs w:val="22"/>
              </w:rPr>
              <w:t>3</w:t>
            </w:r>
          </w:p>
        </w:tc>
        <w:tc>
          <w:tcPr>
            <w:tcW w:w="1112" w:type="dxa"/>
            <w:tcBorders>
              <w:top w:val="single" w:sz="4" w:space="0" w:color="auto"/>
            </w:tcBorders>
            <w:shd w:val="clear" w:color="auto" w:fill="auto"/>
          </w:tcPr>
          <w:p w:rsidR="00AA1C7C" w:rsidRPr="00F65EC3" w:rsidRDefault="00AA1C7C" w:rsidP="00F65EC3">
            <w:pPr>
              <w:jc w:val="center"/>
              <w:rPr>
                <w:sz w:val="22"/>
                <w:szCs w:val="22"/>
              </w:rPr>
            </w:pPr>
            <w:r w:rsidRPr="00F65EC3">
              <w:rPr>
                <w:sz w:val="22"/>
                <w:szCs w:val="22"/>
              </w:rPr>
              <w:t>5</w:t>
            </w:r>
          </w:p>
        </w:tc>
        <w:tc>
          <w:tcPr>
            <w:tcW w:w="998" w:type="dxa"/>
            <w:tcBorders>
              <w:top w:val="single" w:sz="4" w:space="0" w:color="auto"/>
            </w:tcBorders>
          </w:tcPr>
          <w:p w:rsidR="00AA1C7C" w:rsidRPr="00F65EC3" w:rsidRDefault="00AA1C7C" w:rsidP="00F65EC3">
            <w:pPr>
              <w:jc w:val="center"/>
              <w:rPr>
                <w:sz w:val="22"/>
                <w:szCs w:val="22"/>
              </w:rPr>
            </w:pPr>
            <w:r w:rsidRPr="00F65EC3">
              <w:rPr>
                <w:sz w:val="22"/>
                <w:szCs w:val="22"/>
              </w:rPr>
              <w:t>26</w:t>
            </w:r>
          </w:p>
        </w:tc>
      </w:tr>
      <w:tr w:rsidR="00602599" w:rsidRPr="00F65EC3" w:rsidTr="00480A82">
        <w:trPr>
          <w:cantSplit/>
          <w:trHeight w:val="435"/>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keepNext/>
              <w:jc w:val="center"/>
              <w:rPr>
                <w:b/>
                <w:sz w:val="22"/>
                <w:szCs w:val="22"/>
              </w:rPr>
            </w:pPr>
            <w:r w:rsidRPr="00F65EC3">
              <w:rPr>
                <w:b/>
                <w:sz w:val="22"/>
                <w:szCs w:val="22"/>
              </w:rPr>
              <w:t>2.</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D72EE8">
            <w:pPr>
              <w:keepNext/>
              <w:jc w:val="both"/>
              <w:rPr>
                <w:b/>
                <w:sz w:val="22"/>
                <w:szCs w:val="22"/>
              </w:rPr>
            </w:pPr>
            <w:r w:rsidRPr="00F65EC3">
              <w:rPr>
                <w:b/>
                <w:sz w:val="22"/>
                <w:szCs w:val="22"/>
              </w:rPr>
              <w:t>Повышение эффективности налоговых расходов бюджета Юргинского муниципального округа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pStyle w:val="24"/>
              <w:keepNext/>
              <w:shd w:val="clear" w:color="auto" w:fill="auto"/>
              <w:spacing w:line="240" w:lineRule="auto"/>
              <w:jc w:val="left"/>
              <w:rPr>
                <w:rFonts w:ascii="Times New Roman" w:cs="Times New Roman"/>
                <w:b w:val="0"/>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keepNext/>
              <w:jc w:val="cente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keepNext/>
              <w:jc w:val="center"/>
              <w:rPr>
                <w:sz w:val="22"/>
                <w:szCs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keepNext/>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14EA6" w:rsidRPr="00F65EC3" w:rsidRDefault="00914EA6" w:rsidP="00F65EC3">
            <w:pPr>
              <w:keepNext/>
              <w:jc w:val="center"/>
              <w:rPr>
                <w:sz w:val="22"/>
                <w:szCs w:val="22"/>
              </w:rPr>
            </w:pPr>
          </w:p>
        </w:tc>
        <w:tc>
          <w:tcPr>
            <w:tcW w:w="1112" w:type="dxa"/>
            <w:shd w:val="clear" w:color="auto" w:fill="FFFFFF" w:themeFill="background1"/>
          </w:tcPr>
          <w:p w:rsidR="00914EA6" w:rsidRPr="00F65EC3" w:rsidRDefault="00914EA6" w:rsidP="00F65EC3">
            <w:pPr>
              <w:rPr>
                <w:sz w:val="22"/>
                <w:szCs w:val="22"/>
              </w:rPr>
            </w:pPr>
          </w:p>
        </w:tc>
        <w:tc>
          <w:tcPr>
            <w:tcW w:w="998" w:type="dxa"/>
            <w:shd w:val="clear" w:color="auto" w:fill="FFFFFF" w:themeFill="background1"/>
          </w:tcPr>
          <w:p w:rsidR="00914EA6" w:rsidRPr="00F65EC3" w:rsidRDefault="00914EA6" w:rsidP="00F65EC3">
            <w:pPr>
              <w:rPr>
                <w:sz w:val="22"/>
                <w:szCs w:val="22"/>
              </w:rPr>
            </w:pPr>
          </w:p>
        </w:tc>
      </w:tr>
      <w:tr w:rsidR="00602599" w:rsidRPr="00F65EC3" w:rsidTr="00480A82">
        <w:trPr>
          <w:cantSplit/>
          <w:trHeight w:val="1038"/>
          <w:jc w:val="center"/>
        </w:trPr>
        <w:tc>
          <w:tcPr>
            <w:tcW w:w="876"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2.1</w:t>
            </w:r>
          </w:p>
        </w:tc>
        <w:tc>
          <w:tcPr>
            <w:tcW w:w="4274"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rPr>
                <w:sz w:val="22"/>
                <w:szCs w:val="22"/>
              </w:rPr>
            </w:pPr>
            <w:r w:rsidRPr="00F65EC3">
              <w:rPr>
                <w:sz w:val="22"/>
                <w:szCs w:val="22"/>
              </w:rPr>
              <w:t>Проведение оценки налоговых расходов Юргинского муниципального округа в порядке, установленном постановлением администрации Юргинского муниципального округа</w:t>
            </w:r>
          </w:p>
        </w:tc>
        <w:tc>
          <w:tcPr>
            <w:tcW w:w="3402"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Финансовое Управление  Юргинского муниципального округа</w:t>
            </w:r>
            <w:r w:rsidR="00FB4535" w:rsidRPr="00F65EC3">
              <w:rPr>
                <w:sz w:val="22"/>
                <w:szCs w:val="22"/>
              </w:rPr>
              <w:t>,</w:t>
            </w:r>
          </w:p>
          <w:p w:rsidR="00FB4535" w:rsidRPr="00F65EC3" w:rsidRDefault="00FB4535" w:rsidP="00F65EC3">
            <w:pPr>
              <w:jc w:val="center"/>
              <w:rPr>
                <w:sz w:val="22"/>
                <w:szCs w:val="22"/>
              </w:rPr>
            </w:pPr>
            <w:r w:rsidRPr="00F65EC3">
              <w:rPr>
                <w:sz w:val="22"/>
                <w:szCs w:val="22"/>
              </w:rPr>
              <w:t xml:space="preserve">Кураторы налоговых расходов </w:t>
            </w:r>
          </w:p>
        </w:tc>
        <w:tc>
          <w:tcPr>
            <w:tcW w:w="1559" w:type="dxa"/>
            <w:tcBorders>
              <w:top w:val="single" w:sz="4" w:space="0" w:color="000000"/>
              <w:left w:val="single" w:sz="4" w:space="0" w:color="000000"/>
              <w:bottom w:val="single" w:sz="4" w:space="0" w:color="000000"/>
              <w:right w:val="single" w:sz="4" w:space="0" w:color="000000"/>
            </w:tcBorders>
            <w:hideMark/>
          </w:tcPr>
          <w:p w:rsidR="006B4A57" w:rsidRPr="00F65EC3" w:rsidRDefault="006B4A57" w:rsidP="00F65EC3">
            <w:pPr>
              <w:jc w:val="center"/>
              <w:rPr>
                <w:sz w:val="22"/>
                <w:szCs w:val="22"/>
              </w:rPr>
            </w:pPr>
            <w:r w:rsidRPr="00F65EC3">
              <w:rPr>
                <w:sz w:val="22"/>
                <w:szCs w:val="22"/>
              </w:rPr>
              <w:t>2026 – 2028 годы</w:t>
            </w:r>
          </w:p>
          <w:p w:rsidR="00914EA6" w:rsidRPr="00F65EC3" w:rsidRDefault="00914EA6" w:rsidP="00F65EC3">
            <w:pPr>
              <w:jc w:val="center"/>
              <w:rPr>
                <w:sz w:val="22"/>
                <w:szCs w:val="22"/>
              </w:rPr>
            </w:pPr>
            <w:r w:rsidRPr="00F65EC3">
              <w:rPr>
                <w:sz w:val="22"/>
                <w:szCs w:val="22"/>
              </w:rPr>
              <w:t xml:space="preserve">до </w:t>
            </w:r>
            <w:r w:rsidR="00AA1C7C" w:rsidRPr="00F65EC3">
              <w:rPr>
                <w:sz w:val="22"/>
                <w:szCs w:val="22"/>
              </w:rPr>
              <w:t>01 июня</w:t>
            </w:r>
            <w:r w:rsidRPr="00F65EC3">
              <w:rPr>
                <w:sz w:val="22"/>
                <w:szCs w:val="22"/>
              </w:rPr>
              <w:t xml:space="preserve"> каждого года</w:t>
            </w:r>
          </w:p>
        </w:tc>
        <w:tc>
          <w:tcPr>
            <w:tcW w:w="1069" w:type="dxa"/>
            <w:tcBorders>
              <w:top w:val="single" w:sz="4" w:space="0" w:color="000000"/>
              <w:left w:val="single" w:sz="4" w:space="0" w:color="000000"/>
              <w:bottom w:val="single" w:sz="4" w:space="0" w:color="000000"/>
              <w:right w:val="single" w:sz="4" w:space="0" w:color="000000"/>
            </w:tcBorders>
            <w:hideMark/>
          </w:tcPr>
          <w:p w:rsidR="00914EA6" w:rsidRPr="00F65EC3" w:rsidRDefault="00914EA6"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12" w:type="dxa"/>
            <w:shd w:val="clear" w:color="auto" w:fill="auto"/>
          </w:tcPr>
          <w:p w:rsidR="00914EA6" w:rsidRPr="00F65EC3" w:rsidRDefault="00914EA6" w:rsidP="00F65EC3">
            <w:pPr>
              <w:jc w:val="center"/>
              <w:rPr>
                <w:sz w:val="22"/>
                <w:szCs w:val="22"/>
              </w:rPr>
            </w:pPr>
            <w:r w:rsidRPr="00F65EC3">
              <w:rPr>
                <w:sz w:val="22"/>
                <w:szCs w:val="22"/>
              </w:rPr>
              <w:t>да</w:t>
            </w:r>
          </w:p>
        </w:tc>
        <w:tc>
          <w:tcPr>
            <w:tcW w:w="998" w:type="dxa"/>
          </w:tcPr>
          <w:p w:rsidR="00914EA6" w:rsidRPr="00F65EC3" w:rsidRDefault="006B4A57" w:rsidP="00F65EC3">
            <w:pPr>
              <w:jc w:val="center"/>
              <w:rPr>
                <w:sz w:val="22"/>
                <w:szCs w:val="22"/>
              </w:rPr>
            </w:pPr>
            <w:r w:rsidRPr="00F65EC3">
              <w:rPr>
                <w:sz w:val="22"/>
                <w:szCs w:val="22"/>
              </w:rPr>
              <w:t>-</w:t>
            </w:r>
          </w:p>
        </w:tc>
      </w:tr>
      <w:tr w:rsidR="00602599" w:rsidRPr="00F65EC3" w:rsidTr="00480A82">
        <w:trPr>
          <w:cantSplit/>
          <w:trHeight w:val="1246"/>
          <w:jc w:val="center"/>
        </w:trPr>
        <w:tc>
          <w:tcPr>
            <w:tcW w:w="876" w:type="dxa"/>
            <w:tcBorders>
              <w:top w:val="single" w:sz="4" w:space="0" w:color="000000"/>
              <w:left w:val="single" w:sz="4" w:space="0" w:color="000000"/>
              <w:bottom w:val="single" w:sz="4" w:space="0" w:color="000000"/>
              <w:right w:val="single" w:sz="4" w:space="0" w:color="000000"/>
            </w:tcBorders>
          </w:tcPr>
          <w:p w:rsidR="00914EA6" w:rsidRPr="00F65EC3" w:rsidRDefault="00732AF0" w:rsidP="00F65EC3">
            <w:pPr>
              <w:jc w:val="center"/>
              <w:rPr>
                <w:sz w:val="22"/>
                <w:szCs w:val="22"/>
              </w:rPr>
            </w:pPr>
            <w:r w:rsidRPr="00F65EC3">
              <w:rPr>
                <w:sz w:val="22"/>
                <w:szCs w:val="22"/>
              </w:rPr>
              <w:lastRenderedPageBreak/>
              <w:t>2.2</w:t>
            </w:r>
          </w:p>
        </w:tc>
        <w:tc>
          <w:tcPr>
            <w:tcW w:w="4274"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rPr>
                <w:sz w:val="22"/>
                <w:szCs w:val="22"/>
              </w:rPr>
            </w:pPr>
            <w:r w:rsidRPr="00F65EC3">
              <w:rPr>
                <w:sz w:val="22"/>
                <w:szCs w:val="22"/>
              </w:rPr>
              <w:t>Отмена в случае необходимости неэффективных налоговых льгот, изменение размера льгот и ставок по местным налогам</w:t>
            </w:r>
          </w:p>
        </w:tc>
        <w:tc>
          <w:tcPr>
            <w:tcW w:w="3402" w:type="dxa"/>
            <w:tcBorders>
              <w:top w:val="single" w:sz="4" w:space="0" w:color="000000"/>
              <w:left w:val="single" w:sz="4" w:space="0" w:color="000000"/>
              <w:bottom w:val="single" w:sz="4" w:space="0" w:color="000000"/>
              <w:right w:val="single" w:sz="4" w:space="0" w:color="000000"/>
            </w:tcBorders>
          </w:tcPr>
          <w:p w:rsidR="002D41E0" w:rsidRPr="00F65EC3" w:rsidRDefault="002D41E0"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Кураторы налоговых расходов,</w:t>
            </w:r>
          </w:p>
          <w:p w:rsidR="00914EA6" w:rsidRPr="00F65EC3" w:rsidRDefault="002D41E0"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 xml:space="preserve"> Первый з</w:t>
            </w:r>
            <w:r w:rsidR="00914EA6" w:rsidRPr="00F65EC3">
              <w:rPr>
                <w:rFonts w:ascii="Times New Roman" w:cs="Times New Roman"/>
                <w:b w:val="0"/>
                <w:sz w:val="22"/>
                <w:szCs w:val="22"/>
              </w:rPr>
              <w:t xml:space="preserve">аместитель главы Юргинского муниципального округа по экономическим вопросам, транспорту и связи, Заместитель главы Юргинского муниципального округа – начальник </w:t>
            </w:r>
          </w:p>
          <w:p w:rsidR="00914EA6" w:rsidRPr="00F65EC3" w:rsidRDefault="00914EA6" w:rsidP="00F65EC3">
            <w:pPr>
              <w:pStyle w:val="24"/>
              <w:shd w:val="clear" w:color="auto" w:fill="auto"/>
              <w:spacing w:line="240" w:lineRule="auto"/>
              <w:jc w:val="center"/>
              <w:rPr>
                <w:rFonts w:ascii="Times New Roman" w:cs="Times New Roman"/>
                <w:b w:val="0"/>
                <w:sz w:val="22"/>
                <w:szCs w:val="22"/>
              </w:rPr>
            </w:pPr>
            <w:r w:rsidRPr="00F65EC3">
              <w:rPr>
                <w:rFonts w:ascii="Times New Roman" w:cs="Times New Roman"/>
                <w:b w:val="0"/>
                <w:sz w:val="22"/>
                <w:szCs w:val="22"/>
              </w:rPr>
              <w:t>Финансового управления,</w:t>
            </w:r>
          </w:p>
          <w:p w:rsidR="00914EA6" w:rsidRPr="00F65EC3" w:rsidRDefault="00914EA6" w:rsidP="00F65EC3">
            <w:pPr>
              <w:jc w:val="center"/>
              <w:rPr>
                <w:sz w:val="22"/>
                <w:szCs w:val="22"/>
              </w:rPr>
            </w:pPr>
            <w:r w:rsidRPr="00F65EC3">
              <w:rPr>
                <w:sz w:val="22"/>
                <w:szCs w:val="22"/>
              </w:rPr>
              <w:t xml:space="preserve"> Правовое Управление администрации Юргинского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202</w:t>
            </w:r>
            <w:r w:rsidR="002D41E0" w:rsidRPr="00F65EC3">
              <w:rPr>
                <w:sz w:val="22"/>
                <w:szCs w:val="22"/>
              </w:rPr>
              <w:t>6</w:t>
            </w:r>
            <w:r w:rsidRPr="00F65EC3">
              <w:rPr>
                <w:sz w:val="22"/>
                <w:szCs w:val="22"/>
              </w:rPr>
              <w:t>-2028 годы</w:t>
            </w:r>
          </w:p>
        </w:tc>
        <w:tc>
          <w:tcPr>
            <w:tcW w:w="1069" w:type="dxa"/>
            <w:tcBorders>
              <w:top w:val="single" w:sz="4" w:space="0" w:color="000000"/>
              <w:left w:val="single" w:sz="4" w:space="0" w:color="000000"/>
              <w:bottom w:val="single" w:sz="4" w:space="0" w:color="000000"/>
              <w:right w:val="single" w:sz="4" w:space="0" w:color="000000"/>
            </w:tcBorders>
          </w:tcPr>
          <w:p w:rsidR="00914EA6" w:rsidRPr="00F65EC3" w:rsidRDefault="00914EA6"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4EA6" w:rsidRPr="00F65EC3" w:rsidRDefault="00914EA6" w:rsidP="00F65EC3">
            <w:pPr>
              <w:jc w:val="center"/>
              <w:rPr>
                <w:sz w:val="22"/>
                <w:szCs w:val="22"/>
              </w:rPr>
            </w:pPr>
            <w:r w:rsidRPr="00F65EC3">
              <w:rPr>
                <w:sz w:val="22"/>
                <w:szCs w:val="22"/>
              </w:rPr>
              <w:t>да</w:t>
            </w:r>
          </w:p>
        </w:tc>
        <w:tc>
          <w:tcPr>
            <w:tcW w:w="1112" w:type="dxa"/>
            <w:shd w:val="clear" w:color="auto" w:fill="auto"/>
          </w:tcPr>
          <w:p w:rsidR="00914EA6" w:rsidRPr="00F65EC3" w:rsidRDefault="00914EA6" w:rsidP="00F65EC3">
            <w:pPr>
              <w:jc w:val="center"/>
              <w:rPr>
                <w:sz w:val="22"/>
                <w:szCs w:val="22"/>
              </w:rPr>
            </w:pPr>
            <w:r w:rsidRPr="00F65EC3">
              <w:rPr>
                <w:sz w:val="22"/>
                <w:szCs w:val="22"/>
              </w:rPr>
              <w:t>да</w:t>
            </w:r>
          </w:p>
        </w:tc>
        <w:tc>
          <w:tcPr>
            <w:tcW w:w="998" w:type="dxa"/>
          </w:tcPr>
          <w:p w:rsidR="00914EA6" w:rsidRPr="00F65EC3" w:rsidRDefault="002D41E0" w:rsidP="00F65EC3">
            <w:pPr>
              <w:jc w:val="center"/>
              <w:rPr>
                <w:sz w:val="22"/>
                <w:szCs w:val="22"/>
              </w:rPr>
            </w:pPr>
            <w:r w:rsidRPr="00F65EC3">
              <w:rPr>
                <w:sz w:val="22"/>
                <w:szCs w:val="22"/>
              </w:rPr>
              <w:t>-</w:t>
            </w:r>
          </w:p>
        </w:tc>
      </w:tr>
      <w:tr w:rsidR="00602599" w:rsidRPr="00F65EC3" w:rsidTr="00480A82">
        <w:trPr>
          <w:cantSplit/>
          <w:trHeight w:val="344"/>
          <w:jc w:val="center"/>
        </w:trPr>
        <w:tc>
          <w:tcPr>
            <w:tcW w:w="876" w:type="dxa"/>
            <w:vMerge w:val="restart"/>
            <w:tcBorders>
              <w:top w:val="single" w:sz="4" w:space="0" w:color="000000"/>
              <w:left w:val="single" w:sz="4" w:space="0" w:color="000000"/>
              <w:right w:val="single" w:sz="4" w:space="0" w:color="000000"/>
            </w:tcBorders>
            <w:shd w:val="clear" w:color="auto" w:fill="FFFFFF" w:themeFill="background1"/>
            <w:hideMark/>
          </w:tcPr>
          <w:p w:rsidR="00086EF1" w:rsidRPr="00F65EC3" w:rsidRDefault="00086EF1" w:rsidP="00F65EC3">
            <w:pPr>
              <w:jc w:val="center"/>
              <w:rPr>
                <w:b/>
                <w:sz w:val="22"/>
                <w:szCs w:val="22"/>
              </w:rPr>
            </w:pPr>
            <w:r w:rsidRPr="00F65EC3">
              <w:rPr>
                <w:b/>
                <w:sz w:val="22"/>
                <w:szCs w:val="22"/>
              </w:rPr>
              <w:t>3.</w:t>
            </w:r>
          </w:p>
        </w:tc>
        <w:tc>
          <w:tcPr>
            <w:tcW w:w="4274" w:type="dxa"/>
            <w:vMerge w:val="restart"/>
            <w:tcBorders>
              <w:top w:val="single" w:sz="4" w:space="0" w:color="000000"/>
              <w:left w:val="single" w:sz="4" w:space="0" w:color="000000"/>
              <w:right w:val="single" w:sz="4" w:space="0" w:color="000000"/>
            </w:tcBorders>
            <w:shd w:val="clear" w:color="auto" w:fill="FFFFFF" w:themeFill="background1"/>
            <w:hideMark/>
          </w:tcPr>
          <w:p w:rsidR="00086EF1" w:rsidRPr="00F65EC3" w:rsidRDefault="00086EF1" w:rsidP="00F65EC3">
            <w:pPr>
              <w:rPr>
                <w:b/>
                <w:sz w:val="22"/>
                <w:szCs w:val="22"/>
              </w:rPr>
            </w:pPr>
            <w:r w:rsidRPr="00F65EC3">
              <w:rPr>
                <w:b/>
                <w:sz w:val="22"/>
                <w:szCs w:val="22"/>
              </w:rPr>
              <w:t>Сокращение задолженности в бюджет Юргинского муниципального округа, всего</w:t>
            </w:r>
          </w:p>
        </w:tc>
        <w:tc>
          <w:tcPr>
            <w:tcW w:w="3402" w:type="dxa"/>
            <w:vMerge w:val="restart"/>
            <w:tcBorders>
              <w:top w:val="single" w:sz="4" w:space="0" w:color="000000"/>
              <w:left w:val="single" w:sz="4" w:space="0" w:color="000000"/>
              <w:right w:val="single" w:sz="4" w:space="0" w:color="000000"/>
            </w:tcBorders>
            <w:shd w:val="clear" w:color="auto" w:fill="FFFFFF" w:themeFill="background1"/>
            <w:hideMark/>
          </w:tcPr>
          <w:p w:rsidR="00086EF1" w:rsidRPr="00F65EC3" w:rsidRDefault="00086EF1" w:rsidP="00F65EC3">
            <w:pPr>
              <w:pStyle w:val="24"/>
              <w:shd w:val="clear" w:color="auto" w:fill="auto"/>
              <w:spacing w:line="240" w:lineRule="auto"/>
              <w:jc w:val="left"/>
              <w:rPr>
                <w:rFonts w:ascii="Times New Roman" w:cs="Times New Roman"/>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86EF1" w:rsidRPr="00F65EC3" w:rsidRDefault="00086EF1" w:rsidP="00F65EC3">
            <w:pPr>
              <w:jc w:val="center"/>
              <w:rPr>
                <w:b/>
                <w:sz w:val="22"/>
                <w:szCs w:val="22"/>
              </w:rPr>
            </w:pPr>
            <w:r w:rsidRPr="00F65EC3">
              <w:rPr>
                <w:b/>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1440</w:t>
            </w:r>
            <w:r w:rsidR="001D2905" w:rsidRPr="00F65EC3">
              <w:rPr>
                <w:b/>
                <w:sz w:val="22"/>
                <w:szCs w:val="22"/>
              </w:rPr>
              <w:t>,0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3600</w:t>
            </w:r>
            <w:r w:rsidR="001D2905" w:rsidRPr="00F65EC3">
              <w:rPr>
                <w:b/>
                <w:sz w:val="22"/>
                <w:szCs w:val="22"/>
              </w:rPr>
              <w:t>,0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5550</w:t>
            </w:r>
            <w:r w:rsidR="001D2905" w:rsidRPr="00F65EC3">
              <w:rPr>
                <w:b/>
                <w:sz w:val="22"/>
                <w:szCs w:val="22"/>
              </w:rPr>
              <w:t>,0</w:t>
            </w:r>
          </w:p>
        </w:tc>
        <w:tc>
          <w:tcPr>
            <w:tcW w:w="1112" w:type="dxa"/>
            <w:tcBorders>
              <w:bottom w:val="single" w:sz="4" w:space="0" w:color="auto"/>
            </w:tcBorders>
            <w:shd w:val="clear" w:color="auto" w:fill="FFFFFF" w:themeFill="background1"/>
          </w:tcPr>
          <w:p w:rsidR="00086EF1" w:rsidRPr="00F65EC3" w:rsidRDefault="00461031" w:rsidP="00F65EC3">
            <w:pPr>
              <w:jc w:val="center"/>
              <w:rPr>
                <w:b/>
                <w:sz w:val="22"/>
                <w:szCs w:val="22"/>
              </w:rPr>
            </w:pPr>
            <w:r w:rsidRPr="00F65EC3">
              <w:rPr>
                <w:b/>
                <w:sz w:val="22"/>
                <w:szCs w:val="22"/>
              </w:rPr>
              <w:t>6363</w:t>
            </w:r>
            <w:r w:rsidR="001D2905" w:rsidRPr="00F65EC3">
              <w:rPr>
                <w:b/>
                <w:sz w:val="22"/>
                <w:szCs w:val="22"/>
              </w:rPr>
              <w:t>,0</w:t>
            </w:r>
          </w:p>
        </w:tc>
        <w:tc>
          <w:tcPr>
            <w:tcW w:w="998" w:type="dxa"/>
            <w:tcBorders>
              <w:bottom w:val="single" w:sz="4" w:space="0" w:color="auto"/>
            </w:tcBorders>
            <w:shd w:val="clear" w:color="auto" w:fill="FFFFFF" w:themeFill="background1"/>
          </w:tcPr>
          <w:p w:rsidR="00086EF1" w:rsidRPr="00F65EC3" w:rsidRDefault="00461031" w:rsidP="00F65EC3">
            <w:pPr>
              <w:jc w:val="center"/>
              <w:rPr>
                <w:b/>
                <w:sz w:val="22"/>
                <w:szCs w:val="22"/>
              </w:rPr>
            </w:pPr>
            <w:r w:rsidRPr="00F65EC3">
              <w:rPr>
                <w:b/>
                <w:sz w:val="22"/>
                <w:szCs w:val="22"/>
              </w:rPr>
              <w:t>17153</w:t>
            </w:r>
            <w:r w:rsidR="001D2905" w:rsidRPr="00F65EC3">
              <w:rPr>
                <w:b/>
                <w:sz w:val="22"/>
                <w:szCs w:val="22"/>
              </w:rPr>
              <w:t>,0</w:t>
            </w:r>
          </w:p>
        </w:tc>
      </w:tr>
      <w:tr w:rsidR="00602599" w:rsidRPr="00F65EC3" w:rsidTr="00480A82">
        <w:trPr>
          <w:cantSplit/>
          <w:trHeight w:val="387"/>
          <w:jc w:val="center"/>
        </w:trPr>
        <w:tc>
          <w:tcPr>
            <w:tcW w:w="876" w:type="dxa"/>
            <w:vMerge/>
            <w:tcBorders>
              <w:left w:val="single" w:sz="4" w:space="0" w:color="000000"/>
              <w:right w:val="single" w:sz="4" w:space="0" w:color="000000"/>
            </w:tcBorders>
            <w:shd w:val="clear" w:color="auto" w:fill="FFFFFF" w:themeFill="background1"/>
          </w:tcPr>
          <w:p w:rsidR="00086EF1" w:rsidRPr="00F65EC3" w:rsidRDefault="00086EF1" w:rsidP="00F65EC3">
            <w:pPr>
              <w:jc w:val="center"/>
              <w:rPr>
                <w:b/>
                <w:sz w:val="22"/>
                <w:szCs w:val="22"/>
              </w:rPr>
            </w:pPr>
          </w:p>
        </w:tc>
        <w:tc>
          <w:tcPr>
            <w:tcW w:w="4274" w:type="dxa"/>
            <w:vMerge/>
            <w:tcBorders>
              <w:left w:val="single" w:sz="4" w:space="0" w:color="000000"/>
              <w:right w:val="single" w:sz="4" w:space="0" w:color="000000"/>
            </w:tcBorders>
            <w:shd w:val="clear" w:color="auto" w:fill="FFFFFF" w:themeFill="background1"/>
          </w:tcPr>
          <w:p w:rsidR="00086EF1" w:rsidRPr="00F65EC3" w:rsidRDefault="00086EF1" w:rsidP="00F65EC3">
            <w:pPr>
              <w:rPr>
                <w:b/>
                <w:sz w:val="22"/>
                <w:szCs w:val="22"/>
              </w:rPr>
            </w:pPr>
          </w:p>
        </w:tc>
        <w:tc>
          <w:tcPr>
            <w:tcW w:w="3402" w:type="dxa"/>
            <w:vMerge/>
            <w:tcBorders>
              <w:left w:val="single" w:sz="4" w:space="0" w:color="000000"/>
              <w:right w:val="single" w:sz="4" w:space="0" w:color="000000"/>
            </w:tcBorders>
            <w:shd w:val="clear" w:color="auto" w:fill="FFFFFF" w:themeFill="background1"/>
          </w:tcPr>
          <w:p w:rsidR="00086EF1" w:rsidRPr="00F65EC3" w:rsidRDefault="00086EF1" w:rsidP="00F65EC3">
            <w:pPr>
              <w:pStyle w:val="24"/>
              <w:shd w:val="clear" w:color="auto" w:fill="auto"/>
              <w:spacing w:line="240" w:lineRule="auto"/>
              <w:jc w:val="left"/>
              <w:rPr>
                <w:rFonts w:ascii="Times New Roman" w:cs="Times New Roman"/>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EF1" w:rsidRPr="00F65EC3" w:rsidRDefault="00086EF1" w:rsidP="00F65EC3">
            <w:pPr>
              <w:jc w:val="center"/>
              <w:rPr>
                <w:b/>
                <w:sz w:val="22"/>
                <w:szCs w:val="22"/>
              </w:rPr>
            </w:pPr>
            <w:r w:rsidRPr="00F65EC3">
              <w:rPr>
                <w:b/>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1500</w:t>
            </w:r>
            <w:r w:rsidR="001D2905" w:rsidRPr="00F65EC3">
              <w:rPr>
                <w:b/>
                <w:sz w:val="22"/>
                <w:szCs w:val="22"/>
              </w:rPr>
              <w:t>,0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2400</w:t>
            </w:r>
            <w:r w:rsidR="001D2905" w:rsidRPr="00F65EC3">
              <w:rPr>
                <w:b/>
                <w:sz w:val="22"/>
                <w:szCs w:val="22"/>
              </w:rPr>
              <w:t>,0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EF1" w:rsidRPr="00F65EC3" w:rsidRDefault="00461031" w:rsidP="00F65EC3">
            <w:pPr>
              <w:jc w:val="center"/>
              <w:rPr>
                <w:b/>
                <w:sz w:val="22"/>
                <w:szCs w:val="22"/>
              </w:rPr>
            </w:pPr>
            <w:r w:rsidRPr="00F65EC3">
              <w:rPr>
                <w:b/>
                <w:sz w:val="22"/>
                <w:szCs w:val="22"/>
              </w:rPr>
              <w:t>3300</w:t>
            </w:r>
            <w:r w:rsidR="001D2905" w:rsidRPr="00F65EC3">
              <w:rPr>
                <w:b/>
                <w:sz w:val="22"/>
                <w:szCs w:val="22"/>
              </w:rPr>
              <w:t>,0</w:t>
            </w:r>
          </w:p>
        </w:tc>
        <w:tc>
          <w:tcPr>
            <w:tcW w:w="1112" w:type="dxa"/>
            <w:tcBorders>
              <w:top w:val="single" w:sz="4" w:space="0" w:color="auto"/>
              <w:bottom w:val="single" w:sz="4" w:space="0" w:color="auto"/>
            </w:tcBorders>
            <w:shd w:val="clear" w:color="auto" w:fill="FFFFFF" w:themeFill="background1"/>
          </w:tcPr>
          <w:p w:rsidR="00086EF1" w:rsidRPr="00F65EC3" w:rsidRDefault="00461031" w:rsidP="00F65EC3">
            <w:pPr>
              <w:jc w:val="center"/>
              <w:rPr>
                <w:b/>
                <w:sz w:val="22"/>
                <w:szCs w:val="22"/>
              </w:rPr>
            </w:pPr>
            <w:r w:rsidRPr="00F65EC3">
              <w:rPr>
                <w:b/>
                <w:sz w:val="22"/>
                <w:szCs w:val="22"/>
              </w:rPr>
              <w:t>6100</w:t>
            </w:r>
            <w:r w:rsidR="001D2905" w:rsidRPr="00F65EC3">
              <w:rPr>
                <w:b/>
                <w:sz w:val="22"/>
                <w:szCs w:val="22"/>
              </w:rPr>
              <w:t>,0</w:t>
            </w:r>
          </w:p>
        </w:tc>
        <w:tc>
          <w:tcPr>
            <w:tcW w:w="998" w:type="dxa"/>
            <w:tcBorders>
              <w:top w:val="single" w:sz="4" w:space="0" w:color="auto"/>
              <w:bottom w:val="single" w:sz="4" w:space="0" w:color="auto"/>
            </w:tcBorders>
            <w:shd w:val="clear" w:color="auto" w:fill="FFFFFF" w:themeFill="background1"/>
          </w:tcPr>
          <w:p w:rsidR="00086EF1" w:rsidRPr="00F65EC3" w:rsidRDefault="00461031" w:rsidP="00F65EC3">
            <w:pPr>
              <w:jc w:val="center"/>
              <w:rPr>
                <w:b/>
                <w:sz w:val="22"/>
                <w:szCs w:val="22"/>
              </w:rPr>
            </w:pPr>
            <w:r w:rsidRPr="00F65EC3">
              <w:rPr>
                <w:b/>
                <w:sz w:val="22"/>
                <w:szCs w:val="22"/>
              </w:rPr>
              <w:t>13300</w:t>
            </w:r>
            <w:r w:rsidR="001D2905" w:rsidRPr="00F65EC3">
              <w:rPr>
                <w:b/>
                <w:sz w:val="22"/>
                <w:szCs w:val="22"/>
              </w:rPr>
              <w:t>,0</w:t>
            </w:r>
          </w:p>
        </w:tc>
      </w:tr>
      <w:tr w:rsidR="00602599" w:rsidRPr="00F65EC3" w:rsidTr="00480A82">
        <w:trPr>
          <w:cantSplit/>
          <w:trHeight w:val="360"/>
          <w:jc w:val="center"/>
        </w:trPr>
        <w:tc>
          <w:tcPr>
            <w:tcW w:w="876" w:type="dxa"/>
            <w:vMerge/>
            <w:tcBorders>
              <w:left w:val="single" w:sz="4" w:space="0" w:color="000000"/>
              <w:bottom w:val="single" w:sz="4" w:space="0" w:color="auto"/>
              <w:right w:val="single" w:sz="4" w:space="0" w:color="000000"/>
            </w:tcBorders>
            <w:shd w:val="clear" w:color="auto" w:fill="FFFFFF" w:themeFill="background1"/>
          </w:tcPr>
          <w:p w:rsidR="00086EF1" w:rsidRPr="00F65EC3" w:rsidRDefault="00086EF1" w:rsidP="00F65EC3">
            <w:pPr>
              <w:jc w:val="center"/>
              <w:rPr>
                <w:b/>
                <w:sz w:val="22"/>
                <w:szCs w:val="22"/>
              </w:rPr>
            </w:pPr>
          </w:p>
        </w:tc>
        <w:tc>
          <w:tcPr>
            <w:tcW w:w="4274" w:type="dxa"/>
            <w:vMerge/>
            <w:tcBorders>
              <w:left w:val="single" w:sz="4" w:space="0" w:color="000000"/>
              <w:bottom w:val="single" w:sz="4" w:space="0" w:color="auto"/>
              <w:right w:val="single" w:sz="4" w:space="0" w:color="000000"/>
            </w:tcBorders>
            <w:shd w:val="clear" w:color="auto" w:fill="FFFFFF" w:themeFill="background1"/>
          </w:tcPr>
          <w:p w:rsidR="00086EF1" w:rsidRPr="00F65EC3" w:rsidRDefault="00086EF1" w:rsidP="00F65EC3">
            <w:pPr>
              <w:rPr>
                <w:b/>
                <w:sz w:val="22"/>
                <w:szCs w:val="22"/>
              </w:rPr>
            </w:pPr>
          </w:p>
        </w:tc>
        <w:tc>
          <w:tcPr>
            <w:tcW w:w="3402" w:type="dxa"/>
            <w:vMerge/>
            <w:tcBorders>
              <w:left w:val="single" w:sz="4" w:space="0" w:color="000000"/>
              <w:bottom w:val="single" w:sz="4" w:space="0" w:color="auto"/>
              <w:right w:val="single" w:sz="4" w:space="0" w:color="000000"/>
            </w:tcBorders>
            <w:shd w:val="clear" w:color="auto" w:fill="FFFFFF" w:themeFill="background1"/>
          </w:tcPr>
          <w:p w:rsidR="00086EF1" w:rsidRPr="00F65EC3" w:rsidRDefault="00086EF1" w:rsidP="00F65EC3">
            <w:pPr>
              <w:pStyle w:val="24"/>
              <w:shd w:val="clear" w:color="auto" w:fill="auto"/>
              <w:spacing w:line="240" w:lineRule="auto"/>
              <w:jc w:val="left"/>
              <w:rPr>
                <w:rFonts w:ascii="Times New Roman" w:cs="Times New Roman"/>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EF1" w:rsidRPr="00F65EC3" w:rsidRDefault="00086EF1" w:rsidP="00F65EC3">
            <w:pPr>
              <w:jc w:val="center"/>
              <w:rPr>
                <w:b/>
                <w:sz w:val="22"/>
                <w:szCs w:val="22"/>
              </w:rPr>
            </w:pPr>
            <w:r w:rsidRPr="00F65EC3">
              <w:rPr>
                <w:b/>
                <w:sz w:val="22"/>
                <w:szCs w:val="22"/>
              </w:rPr>
              <w:t>2028 год</w:t>
            </w:r>
          </w:p>
        </w:tc>
        <w:tc>
          <w:tcPr>
            <w:tcW w:w="1069" w:type="dxa"/>
            <w:tcBorders>
              <w:top w:val="single" w:sz="4" w:space="0" w:color="auto"/>
              <w:left w:val="single" w:sz="4" w:space="0" w:color="000000"/>
              <w:bottom w:val="nil"/>
              <w:right w:val="single" w:sz="4" w:space="0" w:color="000000"/>
            </w:tcBorders>
            <w:shd w:val="clear" w:color="auto" w:fill="FFFFFF" w:themeFill="background1"/>
          </w:tcPr>
          <w:p w:rsidR="00086EF1" w:rsidRPr="00F65EC3" w:rsidRDefault="008B0B2A" w:rsidP="00F65EC3">
            <w:pPr>
              <w:jc w:val="center"/>
              <w:rPr>
                <w:b/>
                <w:sz w:val="22"/>
                <w:szCs w:val="22"/>
              </w:rPr>
            </w:pPr>
            <w:r w:rsidRPr="00F65EC3">
              <w:rPr>
                <w:b/>
                <w:sz w:val="22"/>
                <w:szCs w:val="22"/>
              </w:rPr>
              <w:t>1700</w:t>
            </w:r>
            <w:r w:rsidR="001D2905" w:rsidRPr="00F65EC3">
              <w:rPr>
                <w:b/>
                <w:sz w:val="22"/>
                <w:szCs w:val="22"/>
              </w:rPr>
              <w:t>,0</w:t>
            </w:r>
          </w:p>
        </w:tc>
        <w:tc>
          <w:tcPr>
            <w:tcW w:w="1042" w:type="dxa"/>
            <w:tcBorders>
              <w:top w:val="single" w:sz="4" w:space="0" w:color="auto"/>
              <w:left w:val="single" w:sz="4" w:space="0" w:color="000000"/>
              <w:bottom w:val="nil"/>
              <w:right w:val="single" w:sz="4" w:space="0" w:color="000000"/>
            </w:tcBorders>
            <w:shd w:val="clear" w:color="auto" w:fill="FFFFFF" w:themeFill="background1"/>
          </w:tcPr>
          <w:p w:rsidR="00086EF1" w:rsidRPr="00F65EC3" w:rsidRDefault="008B0B2A" w:rsidP="00F65EC3">
            <w:pPr>
              <w:jc w:val="center"/>
              <w:rPr>
                <w:b/>
                <w:sz w:val="22"/>
                <w:szCs w:val="22"/>
              </w:rPr>
            </w:pPr>
            <w:r w:rsidRPr="00F65EC3">
              <w:rPr>
                <w:b/>
                <w:sz w:val="22"/>
                <w:szCs w:val="22"/>
              </w:rPr>
              <w:t>2300</w:t>
            </w:r>
            <w:r w:rsidR="001D2905" w:rsidRPr="00F65EC3">
              <w:rPr>
                <w:b/>
                <w:sz w:val="22"/>
                <w:szCs w:val="22"/>
              </w:rPr>
              <w:t>,0</w:t>
            </w:r>
          </w:p>
        </w:tc>
        <w:tc>
          <w:tcPr>
            <w:tcW w:w="1120" w:type="dxa"/>
            <w:tcBorders>
              <w:top w:val="single" w:sz="4" w:space="0" w:color="auto"/>
              <w:left w:val="single" w:sz="4" w:space="0" w:color="000000"/>
              <w:bottom w:val="nil"/>
              <w:right w:val="single" w:sz="4" w:space="0" w:color="000000"/>
            </w:tcBorders>
            <w:shd w:val="clear" w:color="auto" w:fill="FFFFFF" w:themeFill="background1"/>
          </w:tcPr>
          <w:p w:rsidR="00086EF1" w:rsidRPr="00F65EC3" w:rsidRDefault="008B0B2A" w:rsidP="00F65EC3">
            <w:pPr>
              <w:jc w:val="center"/>
              <w:rPr>
                <w:b/>
                <w:sz w:val="22"/>
                <w:szCs w:val="22"/>
              </w:rPr>
            </w:pPr>
            <w:r w:rsidRPr="00F65EC3">
              <w:rPr>
                <w:b/>
                <w:sz w:val="22"/>
                <w:szCs w:val="22"/>
              </w:rPr>
              <w:t>3500</w:t>
            </w:r>
            <w:r w:rsidR="001D2905" w:rsidRPr="00F65EC3">
              <w:rPr>
                <w:b/>
                <w:sz w:val="22"/>
                <w:szCs w:val="22"/>
              </w:rPr>
              <w:t>,0</w:t>
            </w:r>
          </w:p>
        </w:tc>
        <w:tc>
          <w:tcPr>
            <w:tcW w:w="1112" w:type="dxa"/>
            <w:tcBorders>
              <w:top w:val="single" w:sz="4" w:space="0" w:color="auto"/>
            </w:tcBorders>
            <w:shd w:val="clear" w:color="auto" w:fill="FFFFFF" w:themeFill="background1"/>
          </w:tcPr>
          <w:p w:rsidR="00086EF1" w:rsidRPr="00F65EC3" w:rsidRDefault="0058698D" w:rsidP="00F65EC3">
            <w:pPr>
              <w:jc w:val="center"/>
              <w:rPr>
                <w:b/>
                <w:sz w:val="22"/>
                <w:szCs w:val="22"/>
              </w:rPr>
            </w:pPr>
            <w:r w:rsidRPr="00F65EC3">
              <w:rPr>
                <w:b/>
                <w:sz w:val="22"/>
                <w:szCs w:val="22"/>
              </w:rPr>
              <w:t>4500</w:t>
            </w:r>
            <w:r w:rsidR="001D2905" w:rsidRPr="00F65EC3">
              <w:rPr>
                <w:b/>
                <w:sz w:val="22"/>
                <w:szCs w:val="22"/>
              </w:rPr>
              <w:t>,0</w:t>
            </w:r>
          </w:p>
        </w:tc>
        <w:tc>
          <w:tcPr>
            <w:tcW w:w="998" w:type="dxa"/>
            <w:tcBorders>
              <w:top w:val="single" w:sz="4" w:space="0" w:color="auto"/>
            </w:tcBorders>
            <w:shd w:val="clear" w:color="auto" w:fill="FFFFFF" w:themeFill="background1"/>
          </w:tcPr>
          <w:p w:rsidR="00086EF1" w:rsidRPr="00F65EC3" w:rsidRDefault="0058698D" w:rsidP="00F65EC3">
            <w:pPr>
              <w:jc w:val="center"/>
              <w:rPr>
                <w:b/>
                <w:sz w:val="22"/>
                <w:szCs w:val="22"/>
                <w:highlight w:val="yellow"/>
              </w:rPr>
            </w:pPr>
            <w:r w:rsidRPr="00F65EC3">
              <w:rPr>
                <w:b/>
                <w:sz w:val="22"/>
                <w:szCs w:val="22"/>
              </w:rPr>
              <w:t>12000</w:t>
            </w:r>
            <w:r w:rsidR="001D2905" w:rsidRPr="00F65EC3">
              <w:rPr>
                <w:b/>
                <w:sz w:val="22"/>
                <w:szCs w:val="22"/>
              </w:rPr>
              <w:t>,0</w:t>
            </w:r>
          </w:p>
        </w:tc>
      </w:tr>
      <w:tr w:rsidR="00602599" w:rsidRPr="00F65EC3" w:rsidTr="00480A82">
        <w:trPr>
          <w:cantSplit/>
          <w:trHeight w:val="533"/>
          <w:jc w:val="center"/>
        </w:trPr>
        <w:tc>
          <w:tcPr>
            <w:tcW w:w="876" w:type="dxa"/>
            <w:vMerge w:val="restart"/>
            <w:tcBorders>
              <w:top w:val="single" w:sz="4" w:space="0" w:color="auto"/>
              <w:left w:val="single" w:sz="4" w:space="0" w:color="000000"/>
              <w:right w:val="single" w:sz="4" w:space="0" w:color="000000"/>
            </w:tcBorders>
            <w:hideMark/>
          </w:tcPr>
          <w:p w:rsidR="007F43E1" w:rsidRPr="00F65EC3" w:rsidRDefault="007F43E1" w:rsidP="00F65EC3">
            <w:pPr>
              <w:jc w:val="center"/>
              <w:rPr>
                <w:sz w:val="22"/>
                <w:szCs w:val="22"/>
              </w:rPr>
            </w:pPr>
            <w:r w:rsidRPr="00F65EC3">
              <w:rPr>
                <w:sz w:val="22"/>
                <w:szCs w:val="22"/>
              </w:rPr>
              <w:t>3.1</w:t>
            </w:r>
          </w:p>
        </w:tc>
        <w:tc>
          <w:tcPr>
            <w:tcW w:w="4274" w:type="dxa"/>
            <w:vMerge w:val="restart"/>
            <w:tcBorders>
              <w:top w:val="single" w:sz="4" w:space="0" w:color="auto"/>
              <w:left w:val="single" w:sz="4" w:space="0" w:color="000000"/>
              <w:right w:val="single" w:sz="4" w:space="0" w:color="000000"/>
            </w:tcBorders>
            <w:hideMark/>
          </w:tcPr>
          <w:p w:rsidR="007F43E1" w:rsidRPr="00F65EC3" w:rsidRDefault="007F43E1" w:rsidP="00F65EC3">
            <w:pPr>
              <w:pStyle w:val="ae"/>
              <w:rPr>
                <w:sz w:val="22"/>
              </w:rPr>
            </w:pPr>
            <w:r w:rsidRPr="00F65EC3">
              <w:rPr>
                <w:sz w:val="22"/>
              </w:rPr>
              <w:t>Продолжение деятельности штаба по финансовому мониторингу, обеспечению устойчивого развития отраслей экономики и социальной стабильности Юргинского  муниципального округа по вопросам:</w:t>
            </w:r>
          </w:p>
          <w:p w:rsidR="00D72EE8" w:rsidRPr="00F65EC3" w:rsidRDefault="007F43E1" w:rsidP="00F65EC3">
            <w:pPr>
              <w:pStyle w:val="ae"/>
              <w:rPr>
                <w:sz w:val="22"/>
              </w:rPr>
            </w:pPr>
            <w:r w:rsidRPr="00F65EC3">
              <w:rPr>
                <w:sz w:val="22"/>
              </w:rPr>
              <w:t>увеличения поступлений налоговых платежей в бюджет муниципального образования и внебюджетные фонды; исполнения предприятиями и организациями функции налогового агента по перечислению в бюджет налога на доходы физических лиц; проведения работы с убыточными предприятиями</w:t>
            </w:r>
          </w:p>
        </w:tc>
        <w:tc>
          <w:tcPr>
            <w:tcW w:w="3402" w:type="dxa"/>
            <w:vMerge w:val="restart"/>
            <w:tcBorders>
              <w:top w:val="single" w:sz="4" w:space="0" w:color="auto"/>
              <w:left w:val="single" w:sz="4" w:space="0" w:color="000000"/>
              <w:right w:val="single" w:sz="4" w:space="0" w:color="000000"/>
            </w:tcBorders>
            <w:hideMark/>
          </w:tcPr>
          <w:p w:rsidR="007F43E1" w:rsidRPr="00F65EC3" w:rsidRDefault="007F43E1" w:rsidP="00F65EC3">
            <w:pPr>
              <w:jc w:val="center"/>
              <w:rPr>
                <w:sz w:val="22"/>
                <w:szCs w:val="22"/>
              </w:rPr>
            </w:pPr>
            <w:r w:rsidRPr="00F65EC3">
              <w:rPr>
                <w:sz w:val="22"/>
                <w:szCs w:val="22"/>
              </w:rPr>
              <w:t>Заместители главы Юргинского муниципального округа;</w:t>
            </w:r>
          </w:p>
          <w:p w:rsidR="007F43E1" w:rsidRPr="00F65EC3" w:rsidRDefault="007F43E1" w:rsidP="00F65EC3">
            <w:pPr>
              <w:jc w:val="center"/>
              <w:rPr>
                <w:sz w:val="22"/>
                <w:szCs w:val="22"/>
              </w:rPr>
            </w:pPr>
            <w:r w:rsidRPr="00F65EC3">
              <w:rPr>
                <w:sz w:val="22"/>
                <w:szCs w:val="22"/>
              </w:rPr>
              <w:t>Начальники управлений, отделов администрации Юргинского муниципального округа,</w:t>
            </w:r>
          </w:p>
          <w:p w:rsidR="007F43E1" w:rsidRPr="00F65EC3" w:rsidRDefault="007F43E1" w:rsidP="00F65EC3">
            <w:pPr>
              <w:jc w:val="center"/>
              <w:rPr>
                <w:sz w:val="22"/>
                <w:szCs w:val="22"/>
              </w:rPr>
            </w:pPr>
            <w:r w:rsidRPr="00F65EC3">
              <w:rPr>
                <w:sz w:val="22"/>
                <w:szCs w:val="22"/>
              </w:rPr>
              <w:t>Межрайонная ИФНС России № 2 по Кемеровской области-Кузбассу (по согласованию)</w:t>
            </w:r>
          </w:p>
        </w:tc>
        <w:tc>
          <w:tcPr>
            <w:tcW w:w="1559" w:type="dxa"/>
            <w:tcBorders>
              <w:top w:val="single" w:sz="4" w:space="0" w:color="auto"/>
              <w:left w:val="single" w:sz="4" w:space="0" w:color="000000"/>
              <w:bottom w:val="single" w:sz="4" w:space="0" w:color="auto"/>
              <w:right w:val="single" w:sz="4" w:space="0" w:color="000000"/>
            </w:tcBorders>
            <w:hideMark/>
          </w:tcPr>
          <w:p w:rsidR="007F43E1" w:rsidRPr="00F65EC3" w:rsidRDefault="007F43E1" w:rsidP="00F65EC3">
            <w:pPr>
              <w:jc w:val="center"/>
              <w:rPr>
                <w:sz w:val="22"/>
                <w:szCs w:val="22"/>
              </w:rPr>
            </w:pPr>
            <w:r w:rsidRPr="00F65EC3">
              <w:rPr>
                <w:sz w:val="22"/>
                <w:szCs w:val="22"/>
              </w:rPr>
              <w:t>2026 год</w:t>
            </w:r>
          </w:p>
          <w:p w:rsidR="007F43E1" w:rsidRPr="00F65EC3" w:rsidRDefault="007F43E1" w:rsidP="00F65EC3">
            <w:pPr>
              <w:jc w:val="center"/>
              <w:rPr>
                <w:sz w:val="22"/>
                <w:szCs w:val="22"/>
              </w:rPr>
            </w:pPr>
            <w:r w:rsidRPr="00F65EC3">
              <w:rPr>
                <w:sz w:val="22"/>
                <w:szCs w:val="22"/>
              </w:rPr>
              <w:br/>
            </w:r>
          </w:p>
        </w:tc>
        <w:tc>
          <w:tcPr>
            <w:tcW w:w="1069" w:type="dxa"/>
            <w:tcBorders>
              <w:top w:val="single" w:sz="4" w:space="0" w:color="000000"/>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1190</w:t>
            </w:r>
            <w:r w:rsidR="001D2905" w:rsidRPr="00F65EC3">
              <w:rPr>
                <w:sz w:val="22"/>
                <w:szCs w:val="22"/>
              </w:rPr>
              <w:t>,0</w:t>
            </w:r>
          </w:p>
        </w:tc>
        <w:tc>
          <w:tcPr>
            <w:tcW w:w="1042" w:type="dxa"/>
            <w:tcBorders>
              <w:top w:val="single" w:sz="4" w:space="0" w:color="000000"/>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2600</w:t>
            </w:r>
            <w:r w:rsidR="001D2905" w:rsidRPr="00F65EC3">
              <w:rPr>
                <w:sz w:val="22"/>
                <w:szCs w:val="22"/>
              </w:rPr>
              <w:t>,0</w:t>
            </w:r>
          </w:p>
        </w:tc>
        <w:tc>
          <w:tcPr>
            <w:tcW w:w="1120" w:type="dxa"/>
            <w:tcBorders>
              <w:top w:val="single" w:sz="4" w:space="0" w:color="000000"/>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2800</w:t>
            </w:r>
            <w:r w:rsidR="001D2905" w:rsidRPr="00F65EC3">
              <w:rPr>
                <w:sz w:val="22"/>
                <w:szCs w:val="22"/>
              </w:rPr>
              <w:t>,0</w:t>
            </w:r>
          </w:p>
        </w:tc>
        <w:tc>
          <w:tcPr>
            <w:tcW w:w="1112" w:type="dxa"/>
            <w:tcBorders>
              <w:bottom w:val="single" w:sz="4" w:space="0" w:color="auto"/>
            </w:tcBorders>
            <w:shd w:val="clear" w:color="auto" w:fill="auto"/>
          </w:tcPr>
          <w:p w:rsidR="007F43E1" w:rsidRPr="00F65EC3" w:rsidRDefault="007F43E1" w:rsidP="00F65EC3">
            <w:pPr>
              <w:jc w:val="center"/>
              <w:rPr>
                <w:sz w:val="22"/>
                <w:szCs w:val="22"/>
              </w:rPr>
            </w:pPr>
            <w:r w:rsidRPr="00F65EC3">
              <w:rPr>
                <w:sz w:val="22"/>
                <w:szCs w:val="22"/>
              </w:rPr>
              <w:t>2563</w:t>
            </w:r>
            <w:r w:rsidR="001D2905" w:rsidRPr="00F65EC3">
              <w:rPr>
                <w:sz w:val="22"/>
                <w:szCs w:val="22"/>
              </w:rPr>
              <w:t>,0</w:t>
            </w:r>
          </w:p>
        </w:tc>
        <w:tc>
          <w:tcPr>
            <w:tcW w:w="998" w:type="dxa"/>
            <w:tcBorders>
              <w:bottom w:val="single" w:sz="4" w:space="0" w:color="auto"/>
            </w:tcBorders>
          </w:tcPr>
          <w:p w:rsidR="007F43E1" w:rsidRPr="00F65EC3" w:rsidRDefault="007F43E1" w:rsidP="00F65EC3">
            <w:pPr>
              <w:jc w:val="center"/>
              <w:rPr>
                <w:sz w:val="22"/>
                <w:szCs w:val="22"/>
                <w:highlight w:val="yellow"/>
              </w:rPr>
            </w:pPr>
            <w:r w:rsidRPr="00F65EC3">
              <w:rPr>
                <w:sz w:val="22"/>
                <w:szCs w:val="22"/>
              </w:rPr>
              <w:t>9553</w:t>
            </w:r>
            <w:r w:rsidR="001D2905" w:rsidRPr="00F65EC3">
              <w:rPr>
                <w:sz w:val="22"/>
                <w:szCs w:val="22"/>
              </w:rPr>
              <w:t>,0</w:t>
            </w:r>
          </w:p>
        </w:tc>
      </w:tr>
      <w:tr w:rsidR="00602599" w:rsidRPr="00F65EC3" w:rsidTr="00480A82">
        <w:trPr>
          <w:cantSplit/>
          <w:trHeight w:val="1387"/>
          <w:jc w:val="center"/>
        </w:trPr>
        <w:tc>
          <w:tcPr>
            <w:tcW w:w="876" w:type="dxa"/>
            <w:vMerge/>
            <w:tcBorders>
              <w:left w:val="single" w:sz="4" w:space="0" w:color="000000"/>
              <w:right w:val="single" w:sz="4" w:space="0" w:color="000000"/>
            </w:tcBorders>
          </w:tcPr>
          <w:p w:rsidR="007F43E1" w:rsidRPr="00F65EC3" w:rsidRDefault="007F43E1" w:rsidP="00F65EC3">
            <w:pPr>
              <w:jc w:val="center"/>
              <w:rPr>
                <w:sz w:val="22"/>
                <w:szCs w:val="22"/>
              </w:rPr>
            </w:pPr>
          </w:p>
        </w:tc>
        <w:tc>
          <w:tcPr>
            <w:tcW w:w="4274" w:type="dxa"/>
            <w:vMerge/>
            <w:tcBorders>
              <w:left w:val="single" w:sz="4" w:space="0" w:color="000000"/>
              <w:right w:val="single" w:sz="4" w:space="0" w:color="000000"/>
            </w:tcBorders>
          </w:tcPr>
          <w:p w:rsidR="007F43E1" w:rsidRPr="00F65EC3" w:rsidRDefault="007F43E1" w:rsidP="00F65EC3">
            <w:pPr>
              <w:pStyle w:val="ae"/>
              <w:rPr>
                <w:sz w:val="22"/>
              </w:rPr>
            </w:pPr>
          </w:p>
        </w:tc>
        <w:tc>
          <w:tcPr>
            <w:tcW w:w="3402" w:type="dxa"/>
            <w:vMerge/>
            <w:tcBorders>
              <w:left w:val="single" w:sz="4" w:space="0" w:color="000000"/>
              <w:right w:val="single" w:sz="4" w:space="0" w:color="000000"/>
            </w:tcBorders>
          </w:tcPr>
          <w:p w:rsidR="007F43E1" w:rsidRPr="00F65EC3" w:rsidRDefault="007F43E1" w:rsidP="00F65EC3">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2027 год</w:t>
            </w:r>
          </w:p>
          <w:p w:rsidR="007F43E1" w:rsidRPr="00F65EC3" w:rsidRDefault="007F43E1" w:rsidP="00F65EC3">
            <w:pPr>
              <w:jc w:val="center"/>
              <w:rPr>
                <w:sz w:val="22"/>
                <w:szCs w:val="22"/>
              </w:rPr>
            </w:pPr>
          </w:p>
        </w:tc>
        <w:tc>
          <w:tcPr>
            <w:tcW w:w="1069" w:type="dxa"/>
            <w:tcBorders>
              <w:top w:val="single" w:sz="4" w:space="0" w:color="auto"/>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1300</w:t>
            </w:r>
          </w:p>
        </w:tc>
        <w:tc>
          <w:tcPr>
            <w:tcW w:w="1042" w:type="dxa"/>
            <w:tcBorders>
              <w:top w:val="single" w:sz="4" w:space="0" w:color="auto"/>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1900</w:t>
            </w:r>
          </w:p>
        </w:tc>
        <w:tc>
          <w:tcPr>
            <w:tcW w:w="1120" w:type="dxa"/>
            <w:tcBorders>
              <w:top w:val="single" w:sz="4" w:space="0" w:color="auto"/>
              <w:left w:val="single" w:sz="4" w:space="0" w:color="000000"/>
              <w:bottom w:val="single" w:sz="4" w:space="0" w:color="auto"/>
              <w:right w:val="single" w:sz="4" w:space="0" w:color="000000"/>
            </w:tcBorders>
          </w:tcPr>
          <w:p w:rsidR="007F43E1" w:rsidRPr="00F65EC3" w:rsidRDefault="007F43E1" w:rsidP="00F65EC3">
            <w:pPr>
              <w:jc w:val="center"/>
              <w:rPr>
                <w:sz w:val="22"/>
                <w:szCs w:val="22"/>
              </w:rPr>
            </w:pPr>
            <w:r w:rsidRPr="00F65EC3">
              <w:rPr>
                <w:sz w:val="22"/>
                <w:szCs w:val="22"/>
              </w:rPr>
              <w:t>2000</w:t>
            </w:r>
          </w:p>
        </w:tc>
        <w:tc>
          <w:tcPr>
            <w:tcW w:w="1112" w:type="dxa"/>
            <w:tcBorders>
              <w:top w:val="single" w:sz="4" w:space="0" w:color="auto"/>
              <w:bottom w:val="single" w:sz="4" w:space="0" w:color="auto"/>
            </w:tcBorders>
            <w:shd w:val="clear" w:color="auto" w:fill="auto"/>
          </w:tcPr>
          <w:p w:rsidR="007F43E1" w:rsidRPr="00F65EC3" w:rsidRDefault="007F43E1" w:rsidP="00F65EC3">
            <w:pPr>
              <w:jc w:val="center"/>
              <w:rPr>
                <w:sz w:val="22"/>
                <w:szCs w:val="22"/>
              </w:rPr>
            </w:pPr>
            <w:r w:rsidRPr="00F65EC3">
              <w:rPr>
                <w:sz w:val="22"/>
                <w:szCs w:val="22"/>
              </w:rPr>
              <w:t>3100</w:t>
            </w:r>
          </w:p>
        </w:tc>
        <w:tc>
          <w:tcPr>
            <w:tcW w:w="998" w:type="dxa"/>
            <w:tcBorders>
              <w:top w:val="single" w:sz="4" w:space="0" w:color="auto"/>
              <w:bottom w:val="single" w:sz="4" w:space="0" w:color="auto"/>
            </w:tcBorders>
          </w:tcPr>
          <w:p w:rsidR="007F43E1" w:rsidRPr="00F65EC3" w:rsidRDefault="007F43E1" w:rsidP="00F65EC3">
            <w:pPr>
              <w:jc w:val="center"/>
              <w:rPr>
                <w:sz w:val="22"/>
                <w:szCs w:val="22"/>
                <w:highlight w:val="yellow"/>
              </w:rPr>
            </w:pPr>
            <w:r w:rsidRPr="00F65EC3">
              <w:rPr>
                <w:sz w:val="22"/>
                <w:szCs w:val="22"/>
              </w:rPr>
              <w:t>8300</w:t>
            </w:r>
          </w:p>
        </w:tc>
      </w:tr>
      <w:tr w:rsidR="00602599" w:rsidRPr="00F65EC3" w:rsidTr="00480A82">
        <w:trPr>
          <w:cantSplit/>
          <w:trHeight w:val="1134"/>
          <w:jc w:val="center"/>
        </w:trPr>
        <w:tc>
          <w:tcPr>
            <w:tcW w:w="876" w:type="dxa"/>
            <w:vMerge/>
            <w:tcBorders>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p>
        </w:tc>
        <w:tc>
          <w:tcPr>
            <w:tcW w:w="4274" w:type="dxa"/>
            <w:vMerge/>
            <w:tcBorders>
              <w:left w:val="single" w:sz="4" w:space="0" w:color="000000"/>
              <w:bottom w:val="single" w:sz="4" w:space="0" w:color="000000"/>
              <w:right w:val="single" w:sz="4" w:space="0" w:color="000000"/>
            </w:tcBorders>
          </w:tcPr>
          <w:p w:rsidR="007F43E1" w:rsidRPr="00F65EC3" w:rsidRDefault="007F43E1" w:rsidP="00F65EC3">
            <w:pPr>
              <w:pStyle w:val="ae"/>
              <w:rPr>
                <w:sz w:val="22"/>
              </w:rPr>
            </w:pPr>
          </w:p>
        </w:tc>
        <w:tc>
          <w:tcPr>
            <w:tcW w:w="3402" w:type="dxa"/>
            <w:vMerge/>
            <w:tcBorders>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r w:rsidRPr="00F65EC3">
              <w:rPr>
                <w:sz w:val="22"/>
                <w:szCs w:val="22"/>
              </w:rPr>
              <w:t>2028 год</w:t>
            </w:r>
          </w:p>
          <w:p w:rsidR="007F43E1" w:rsidRPr="00F65EC3" w:rsidRDefault="007F43E1" w:rsidP="00F65EC3">
            <w:pPr>
              <w:jc w:val="center"/>
              <w:rPr>
                <w:sz w:val="22"/>
                <w:szCs w:val="22"/>
              </w:rPr>
            </w:pPr>
          </w:p>
        </w:tc>
        <w:tc>
          <w:tcPr>
            <w:tcW w:w="1069" w:type="dxa"/>
            <w:tcBorders>
              <w:top w:val="single" w:sz="4" w:space="0" w:color="auto"/>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r w:rsidRPr="00F65EC3">
              <w:rPr>
                <w:sz w:val="22"/>
                <w:szCs w:val="22"/>
              </w:rPr>
              <w:t>1500</w:t>
            </w:r>
          </w:p>
        </w:tc>
        <w:tc>
          <w:tcPr>
            <w:tcW w:w="1042" w:type="dxa"/>
            <w:tcBorders>
              <w:top w:val="single" w:sz="4" w:space="0" w:color="auto"/>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r w:rsidRPr="00F65EC3">
              <w:rPr>
                <w:sz w:val="22"/>
                <w:szCs w:val="22"/>
              </w:rPr>
              <w:t>2000</w:t>
            </w:r>
          </w:p>
        </w:tc>
        <w:tc>
          <w:tcPr>
            <w:tcW w:w="1120" w:type="dxa"/>
            <w:tcBorders>
              <w:top w:val="single" w:sz="4" w:space="0" w:color="auto"/>
              <w:left w:val="single" w:sz="4" w:space="0" w:color="000000"/>
              <w:bottom w:val="single" w:sz="4" w:space="0" w:color="000000"/>
              <w:right w:val="single" w:sz="4" w:space="0" w:color="000000"/>
            </w:tcBorders>
          </w:tcPr>
          <w:p w:rsidR="007F43E1" w:rsidRPr="00F65EC3" w:rsidRDefault="007F43E1" w:rsidP="00F65EC3">
            <w:pPr>
              <w:jc w:val="center"/>
              <w:rPr>
                <w:sz w:val="22"/>
                <w:szCs w:val="22"/>
              </w:rPr>
            </w:pPr>
            <w:r w:rsidRPr="00F65EC3">
              <w:rPr>
                <w:sz w:val="22"/>
                <w:szCs w:val="22"/>
              </w:rPr>
              <w:t>2000</w:t>
            </w:r>
          </w:p>
        </w:tc>
        <w:tc>
          <w:tcPr>
            <w:tcW w:w="1112" w:type="dxa"/>
            <w:tcBorders>
              <w:top w:val="single" w:sz="4" w:space="0" w:color="auto"/>
            </w:tcBorders>
            <w:shd w:val="clear" w:color="auto" w:fill="auto"/>
          </w:tcPr>
          <w:p w:rsidR="007F43E1" w:rsidRPr="00F65EC3" w:rsidRDefault="007F43E1" w:rsidP="00F65EC3">
            <w:pPr>
              <w:jc w:val="center"/>
              <w:rPr>
                <w:sz w:val="22"/>
                <w:szCs w:val="22"/>
              </w:rPr>
            </w:pPr>
            <w:r w:rsidRPr="00F65EC3">
              <w:rPr>
                <w:sz w:val="22"/>
                <w:szCs w:val="22"/>
              </w:rPr>
              <w:t>2500</w:t>
            </w:r>
          </w:p>
        </w:tc>
        <w:tc>
          <w:tcPr>
            <w:tcW w:w="998" w:type="dxa"/>
            <w:tcBorders>
              <w:top w:val="single" w:sz="4" w:space="0" w:color="auto"/>
            </w:tcBorders>
          </w:tcPr>
          <w:p w:rsidR="007F43E1" w:rsidRPr="00F65EC3" w:rsidRDefault="007F43E1" w:rsidP="00F65EC3">
            <w:pPr>
              <w:jc w:val="center"/>
              <w:rPr>
                <w:sz w:val="22"/>
                <w:szCs w:val="22"/>
                <w:highlight w:val="yellow"/>
              </w:rPr>
            </w:pPr>
            <w:r w:rsidRPr="00F65EC3">
              <w:rPr>
                <w:sz w:val="22"/>
                <w:szCs w:val="22"/>
              </w:rPr>
              <w:t>8000</w:t>
            </w:r>
          </w:p>
        </w:tc>
      </w:tr>
      <w:tr w:rsidR="00602599" w:rsidRPr="00F65EC3" w:rsidTr="00480A82">
        <w:trPr>
          <w:cantSplit/>
          <w:trHeight w:val="347"/>
          <w:jc w:val="center"/>
        </w:trPr>
        <w:tc>
          <w:tcPr>
            <w:tcW w:w="876" w:type="dxa"/>
            <w:vMerge w:val="restart"/>
            <w:tcBorders>
              <w:top w:val="single" w:sz="4" w:space="0" w:color="000000"/>
              <w:left w:val="single" w:sz="4" w:space="0" w:color="000000"/>
              <w:right w:val="single" w:sz="4" w:space="0" w:color="000000"/>
            </w:tcBorders>
          </w:tcPr>
          <w:p w:rsidR="00461031" w:rsidRPr="00F65EC3" w:rsidRDefault="00461031" w:rsidP="00F65EC3">
            <w:pPr>
              <w:jc w:val="center"/>
              <w:rPr>
                <w:sz w:val="22"/>
                <w:szCs w:val="22"/>
              </w:rPr>
            </w:pPr>
            <w:r w:rsidRPr="00F65EC3">
              <w:rPr>
                <w:sz w:val="22"/>
                <w:szCs w:val="22"/>
              </w:rPr>
              <w:t>3.2</w:t>
            </w:r>
          </w:p>
        </w:tc>
        <w:tc>
          <w:tcPr>
            <w:tcW w:w="4274" w:type="dxa"/>
            <w:vMerge w:val="restart"/>
            <w:tcBorders>
              <w:top w:val="single" w:sz="4" w:space="0" w:color="000000"/>
              <w:left w:val="single" w:sz="4" w:space="0" w:color="000000"/>
              <w:right w:val="single" w:sz="4" w:space="0" w:color="000000"/>
            </w:tcBorders>
          </w:tcPr>
          <w:p w:rsidR="00461031" w:rsidRPr="00F65EC3" w:rsidRDefault="00461031" w:rsidP="00F65EC3">
            <w:pPr>
              <w:rPr>
                <w:sz w:val="22"/>
                <w:szCs w:val="22"/>
              </w:rPr>
            </w:pPr>
            <w:r w:rsidRPr="00F65EC3">
              <w:rPr>
                <w:sz w:val="22"/>
                <w:szCs w:val="22"/>
              </w:rPr>
              <w:t xml:space="preserve">Принятие мер по взысканию дебиторской </w:t>
            </w:r>
            <w:r w:rsidRPr="00F65EC3">
              <w:rPr>
                <w:sz w:val="22"/>
                <w:szCs w:val="22"/>
              </w:rPr>
              <w:lastRenderedPageBreak/>
              <w:t>задолженности по доходам в бюджет Юргинского муниципального округа</w:t>
            </w:r>
          </w:p>
        </w:tc>
        <w:tc>
          <w:tcPr>
            <w:tcW w:w="3402" w:type="dxa"/>
            <w:vMerge w:val="restart"/>
            <w:tcBorders>
              <w:top w:val="single" w:sz="4" w:space="0" w:color="000000"/>
              <w:left w:val="single" w:sz="4" w:space="0" w:color="000000"/>
              <w:right w:val="single" w:sz="4" w:space="0" w:color="000000"/>
            </w:tcBorders>
          </w:tcPr>
          <w:p w:rsidR="00461031" w:rsidRPr="00F65EC3" w:rsidRDefault="00461031" w:rsidP="00F65EC3">
            <w:pPr>
              <w:jc w:val="center"/>
              <w:rPr>
                <w:sz w:val="22"/>
                <w:szCs w:val="22"/>
              </w:rPr>
            </w:pPr>
            <w:r w:rsidRPr="00F65EC3">
              <w:rPr>
                <w:sz w:val="22"/>
                <w:szCs w:val="22"/>
              </w:rPr>
              <w:lastRenderedPageBreak/>
              <w:t xml:space="preserve">Главные администраторы </w:t>
            </w:r>
            <w:r w:rsidRPr="00F65EC3">
              <w:rPr>
                <w:sz w:val="22"/>
                <w:szCs w:val="22"/>
              </w:rPr>
              <w:lastRenderedPageBreak/>
              <w:t>доходов бюджета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tcPr>
          <w:p w:rsidR="00461031" w:rsidRPr="00F65EC3" w:rsidRDefault="00461031" w:rsidP="00F65EC3">
            <w:pPr>
              <w:jc w:val="center"/>
              <w:rPr>
                <w:sz w:val="22"/>
                <w:szCs w:val="22"/>
              </w:rPr>
            </w:pPr>
            <w:r w:rsidRPr="00F65EC3">
              <w:rPr>
                <w:sz w:val="22"/>
                <w:szCs w:val="22"/>
              </w:rPr>
              <w:lastRenderedPageBreak/>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250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1000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2750</w:t>
            </w:r>
          </w:p>
        </w:tc>
        <w:tc>
          <w:tcPr>
            <w:tcW w:w="1112" w:type="dxa"/>
            <w:tcBorders>
              <w:bottom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4000</w:t>
            </w:r>
          </w:p>
        </w:tc>
        <w:tc>
          <w:tcPr>
            <w:tcW w:w="998" w:type="dxa"/>
            <w:tcBorders>
              <w:bottom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8000</w:t>
            </w:r>
          </w:p>
        </w:tc>
      </w:tr>
      <w:tr w:rsidR="00602599" w:rsidRPr="00F65EC3" w:rsidTr="00480A82">
        <w:trPr>
          <w:cantSplit/>
          <w:trHeight w:val="427"/>
          <w:jc w:val="center"/>
        </w:trPr>
        <w:tc>
          <w:tcPr>
            <w:tcW w:w="876" w:type="dxa"/>
            <w:vMerge/>
            <w:tcBorders>
              <w:left w:val="single" w:sz="4" w:space="0" w:color="000000"/>
              <w:right w:val="single" w:sz="4" w:space="0" w:color="000000"/>
            </w:tcBorders>
          </w:tcPr>
          <w:p w:rsidR="00461031" w:rsidRPr="00F65EC3" w:rsidRDefault="00461031" w:rsidP="00F65EC3">
            <w:pPr>
              <w:jc w:val="center"/>
              <w:rPr>
                <w:sz w:val="22"/>
                <w:szCs w:val="22"/>
              </w:rPr>
            </w:pPr>
          </w:p>
        </w:tc>
        <w:tc>
          <w:tcPr>
            <w:tcW w:w="4274" w:type="dxa"/>
            <w:vMerge/>
            <w:tcBorders>
              <w:left w:val="single" w:sz="4" w:space="0" w:color="000000"/>
              <w:right w:val="single" w:sz="4" w:space="0" w:color="000000"/>
            </w:tcBorders>
          </w:tcPr>
          <w:p w:rsidR="00461031" w:rsidRPr="00F65EC3" w:rsidRDefault="00461031" w:rsidP="00F65EC3">
            <w:pPr>
              <w:rPr>
                <w:sz w:val="22"/>
                <w:szCs w:val="22"/>
              </w:rPr>
            </w:pPr>
          </w:p>
        </w:tc>
        <w:tc>
          <w:tcPr>
            <w:tcW w:w="3402" w:type="dxa"/>
            <w:vMerge/>
            <w:tcBorders>
              <w:left w:val="single" w:sz="4" w:space="0" w:color="000000"/>
              <w:right w:val="single" w:sz="4" w:space="0" w:color="000000"/>
            </w:tcBorders>
          </w:tcPr>
          <w:p w:rsidR="00461031" w:rsidRPr="00F65EC3" w:rsidRDefault="00461031" w:rsidP="00F65EC3">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461031" w:rsidRPr="00F65EC3" w:rsidRDefault="00461031" w:rsidP="00F65EC3">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200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500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1300</w:t>
            </w:r>
          </w:p>
        </w:tc>
        <w:tc>
          <w:tcPr>
            <w:tcW w:w="1112" w:type="dxa"/>
            <w:tcBorders>
              <w:top w:val="single" w:sz="4" w:space="0" w:color="auto"/>
              <w:bottom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3000</w:t>
            </w:r>
          </w:p>
        </w:tc>
        <w:tc>
          <w:tcPr>
            <w:tcW w:w="998" w:type="dxa"/>
            <w:tcBorders>
              <w:top w:val="single" w:sz="4" w:space="0" w:color="auto"/>
              <w:bottom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5000</w:t>
            </w:r>
          </w:p>
        </w:tc>
      </w:tr>
      <w:tr w:rsidR="00602599" w:rsidRPr="00F65EC3" w:rsidTr="00480A82">
        <w:trPr>
          <w:cantSplit/>
          <w:trHeight w:val="333"/>
          <w:jc w:val="center"/>
        </w:trPr>
        <w:tc>
          <w:tcPr>
            <w:tcW w:w="876" w:type="dxa"/>
            <w:vMerge/>
            <w:tcBorders>
              <w:left w:val="single" w:sz="4" w:space="0" w:color="000000"/>
              <w:bottom w:val="single" w:sz="4" w:space="0" w:color="000000"/>
              <w:right w:val="single" w:sz="4" w:space="0" w:color="000000"/>
            </w:tcBorders>
          </w:tcPr>
          <w:p w:rsidR="00461031" w:rsidRPr="00F65EC3" w:rsidRDefault="00461031" w:rsidP="00F65EC3">
            <w:pPr>
              <w:jc w:val="center"/>
              <w:rPr>
                <w:sz w:val="22"/>
                <w:szCs w:val="22"/>
              </w:rPr>
            </w:pPr>
          </w:p>
        </w:tc>
        <w:tc>
          <w:tcPr>
            <w:tcW w:w="4274" w:type="dxa"/>
            <w:vMerge/>
            <w:tcBorders>
              <w:left w:val="single" w:sz="4" w:space="0" w:color="000000"/>
              <w:bottom w:val="single" w:sz="4" w:space="0" w:color="000000"/>
              <w:right w:val="single" w:sz="4" w:space="0" w:color="000000"/>
            </w:tcBorders>
          </w:tcPr>
          <w:p w:rsidR="00461031" w:rsidRPr="00F65EC3" w:rsidRDefault="00461031" w:rsidP="00F65EC3">
            <w:pPr>
              <w:rPr>
                <w:sz w:val="22"/>
                <w:szCs w:val="22"/>
              </w:rPr>
            </w:pPr>
          </w:p>
        </w:tc>
        <w:tc>
          <w:tcPr>
            <w:tcW w:w="3402" w:type="dxa"/>
            <w:vMerge/>
            <w:tcBorders>
              <w:left w:val="single" w:sz="4" w:space="0" w:color="000000"/>
              <w:bottom w:val="single" w:sz="4" w:space="0" w:color="000000"/>
              <w:right w:val="single" w:sz="4" w:space="0" w:color="000000"/>
            </w:tcBorders>
          </w:tcPr>
          <w:p w:rsidR="00461031" w:rsidRPr="00F65EC3" w:rsidRDefault="00461031" w:rsidP="00F65EC3">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461031" w:rsidRPr="00F65EC3" w:rsidRDefault="00461031" w:rsidP="00F65EC3">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200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300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61031" w:rsidRPr="00F65EC3" w:rsidRDefault="00461031" w:rsidP="00F65EC3">
            <w:pPr>
              <w:jc w:val="center"/>
              <w:rPr>
                <w:sz w:val="22"/>
                <w:szCs w:val="22"/>
              </w:rPr>
            </w:pPr>
            <w:r w:rsidRPr="00F65EC3">
              <w:rPr>
                <w:sz w:val="22"/>
                <w:szCs w:val="22"/>
              </w:rPr>
              <w:t>1500</w:t>
            </w:r>
          </w:p>
        </w:tc>
        <w:tc>
          <w:tcPr>
            <w:tcW w:w="1112" w:type="dxa"/>
            <w:tcBorders>
              <w:top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2000</w:t>
            </w:r>
          </w:p>
        </w:tc>
        <w:tc>
          <w:tcPr>
            <w:tcW w:w="998" w:type="dxa"/>
            <w:tcBorders>
              <w:top w:val="single" w:sz="4" w:space="0" w:color="auto"/>
            </w:tcBorders>
            <w:shd w:val="clear" w:color="auto" w:fill="FFFFFF" w:themeFill="background1"/>
          </w:tcPr>
          <w:p w:rsidR="00461031" w:rsidRPr="00F65EC3" w:rsidRDefault="00461031" w:rsidP="00F65EC3">
            <w:pPr>
              <w:jc w:val="center"/>
              <w:rPr>
                <w:sz w:val="22"/>
                <w:szCs w:val="22"/>
              </w:rPr>
            </w:pPr>
            <w:r w:rsidRPr="00F65EC3">
              <w:rPr>
                <w:sz w:val="22"/>
                <w:szCs w:val="22"/>
              </w:rPr>
              <w:t>4000</w:t>
            </w:r>
          </w:p>
        </w:tc>
      </w:tr>
      <w:tr w:rsidR="002347FF" w:rsidRPr="00F65EC3" w:rsidTr="00480A82">
        <w:trPr>
          <w:cantSplit/>
          <w:trHeight w:val="333"/>
          <w:jc w:val="center"/>
        </w:trPr>
        <w:tc>
          <w:tcPr>
            <w:tcW w:w="876" w:type="dxa"/>
            <w:vMerge w:val="restart"/>
            <w:tcBorders>
              <w:left w:val="single" w:sz="4" w:space="0" w:color="000000"/>
              <w:right w:val="single" w:sz="4" w:space="0" w:color="000000"/>
            </w:tcBorders>
          </w:tcPr>
          <w:p w:rsidR="002347FF" w:rsidRPr="00F65EC3" w:rsidRDefault="002347FF" w:rsidP="002347FF">
            <w:pPr>
              <w:keepNext/>
              <w:jc w:val="center"/>
              <w:rPr>
                <w:b/>
                <w:sz w:val="22"/>
                <w:szCs w:val="22"/>
              </w:rPr>
            </w:pPr>
            <w:r w:rsidRPr="00F65EC3">
              <w:rPr>
                <w:b/>
                <w:sz w:val="22"/>
                <w:szCs w:val="22"/>
              </w:rPr>
              <w:t>4.</w:t>
            </w:r>
          </w:p>
        </w:tc>
        <w:tc>
          <w:tcPr>
            <w:tcW w:w="4274" w:type="dxa"/>
            <w:vMerge w:val="restart"/>
            <w:tcBorders>
              <w:left w:val="single" w:sz="4" w:space="0" w:color="000000"/>
              <w:right w:val="single" w:sz="4" w:space="0" w:color="000000"/>
            </w:tcBorders>
          </w:tcPr>
          <w:p w:rsidR="002347FF" w:rsidRPr="00F65EC3" w:rsidRDefault="002347FF" w:rsidP="002347FF">
            <w:pPr>
              <w:keepNext/>
              <w:rPr>
                <w:b/>
                <w:sz w:val="22"/>
                <w:szCs w:val="22"/>
              </w:rPr>
            </w:pPr>
            <w:r w:rsidRPr="00F65EC3">
              <w:rPr>
                <w:b/>
                <w:sz w:val="22"/>
                <w:szCs w:val="22"/>
              </w:rPr>
              <w:t>Реализация плана мероприятий, направленных на снижение нелегальной занятости, всего</w:t>
            </w:r>
          </w:p>
        </w:tc>
        <w:tc>
          <w:tcPr>
            <w:tcW w:w="3402" w:type="dxa"/>
            <w:vMerge w:val="restart"/>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b/>
                <w:sz w:val="22"/>
                <w:szCs w:val="22"/>
              </w:rPr>
            </w:pPr>
            <w:r w:rsidRPr="00F65EC3">
              <w:rPr>
                <w:b/>
                <w:sz w:val="22"/>
                <w:szCs w:val="22"/>
              </w:rPr>
              <w:t>2026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140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250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260</w:t>
            </w:r>
          </w:p>
        </w:tc>
        <w:tc>
          <w:tcPr>
            <w:tcW w:w="1112"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266</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916</w:t>
            </w:r>
          </w:p>
        </w:tc>
      </w:tr>
      <w:tr w:rsidR="002347FF" w:rsidRPr="00F65EC3" w:rsidTr="00480A82">
        <w:trPr>
          <w:cantSplit/>
          <w:trHeight w:val="333"/>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b/>
                <w:sz w:val="22"/>
                <w:szCs w:val="22"/>
              </w:rPr>
            </w:pPr>
            <w:r w:rsidRPr="00F65EC3">
              <w:rPr>
                <w:b/>
                <w:sz w:val="22"/>
                <w:szCs w:val="22"/>
              </w:rPr>
              <w:t>2027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150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260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270</w:t>
            </w:r>
          </w:p>
        </w:tc>
        <w:tc>
          <w:tcPr>
            <w:tcW w:w="1112"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270</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950</w:t>
            </w:r>
          </w:p>
        </w:tc>
      </w:tr>
      <w:tr w:rsidR="002347FF" w:rsidRPr="00F65EC3" w:rsidTr="00480A82">
        <w:trPr>
          <w:cantSplit/>
          <w:trHeight w:val="333"/>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b/>
                <w:sz w:val="22"/>
                <w:szCs w:val="22"/>
              </w:rPr>
            </w:pPr>
            <w:r w:rsidRPr="00F65EC3">
              <w:rPr>
                <w:b/>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170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270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280</w:t>
            </w:r>
          </w:p>
        </w:tc>
        <w:tc>
          <w:tcPr>
            <w:tcW w:w="1112"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260</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980</w:t>
            </w:r>
          </w:p>
        </w:tc>
      </w:tr>
      <w:tr w:rsidR="002347FF" w:rsidRPr="00F65EC3" w:rsidTr="00480A82">
        <w:trPr>
          <w:cantSplit/>
          <w:trHeight w:val="1409"/>
          <w:jc w:val="center"/>
        </w:trPr>
        <w:tc>
          <w:tcPr>
            <w:tcW w:w="876" w:type="dxa"/>
            <w:vMerge w:val="restart"/>
            <w:tcBorders>
              <w:left w:val="single" w:sz="4" w:space="0" w:color="000000"/>
              <w:right w:val="single" w:sz="4" w:space="0" w:color="000000"/>
            </w:tcBorders>
          </w:tcPr>
          <w:p w:rsidR="002347FF" w:rsidRPr="00F65EC3" w:rsidRDefault="002347FF" w:rsidP="002347FF">
            <w:pPr>
              <w:keepNext/>
              <w:jc w:val="center"/>
              <w:rPr>
                <w:sz w:val="22"/>
                <w:szCs w:val="22"/>
              </w:rPr>
            </w:pPr>
            <w:r w:rsidRPr="00F65EC3">
              <w:rPr>
                <w:sz w:val="22"/>
                <w:szCs w:val="22"/>
              </w:rPr>
              <w:t>4.1</w:t>
            </w:r>
          </w:p>
        </w:tc>
        <w:tc>
          <w:tcPr>
            <w:tcW w:w="4274" w:type="dxa"/>
            <w:vMerge w:val="restart"/>
            <w:tcBorders>
              <w:left w:val="single" w:sz="4" w:space="0" w:color="000000"/>
              <w:right w:val="single" w:sz="4" w:space="0" w:color="000000"/>
            </w:tcBorders>
          </w:tcPr>
          <w:p w:rsidR="002347FF" w:rsidRPr="00F65EC3" w:rsidRDefault="002347FF" w:rsidP="002347FF">
            <w:pPr>
              <w:pStyle w:val="Standard"/>
              <w:keepNext/>
              <w:keepLines/>
              <w:rPr>
                <w:rFonts w:cs="Times New Roman"/>
                <w:color w:val="auto"/>
                <w:sz w:val="22"/>
                <w:szCs w:val="22"/>
              </w:rPr>
            </w:pPr>
            <w:r w:rsidRPr="00F65EC3">
              <w:rPr>
                <w:rFonts w:cs="Times New Roman"/>
                <w:color w:val="auto"/>
                <w:sz w:val="22"/>
                <w:szCs w:val="22"/>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p w:rsidR="002347FF" w:rsidRPr="00F65EC3" w:rsidRDefault="002347FF" w:rsidP="002347FF">
            <w:pPr>
              <w:keepNext/>
              <w:rPr>
                <w:b/>
                <w:i/>
                <w:sz w:val="22"/>
                <w:szCs w:val="22"/>
              </w:rPr>
            </w:pPr>
          </w:p>
        </w:tc>
        <w:tc>
          <w:tcPr>
            <w:tcW w:w="3402" w:type="dxa"/>
            <w:vMerge w:val="restart"/>
            <w:tcBorders>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отдел экономики, планирования и торговли администрации Юргинского муниципального округа,</w:t>
            </w:r>
          </w:p>
          <w:p w:rsidR="002347FF" w:rsidRPr="00F65EC3" w:rsidRDefault="002347FF" w:rsidP="002347FF">
            <w:pPr>
              <w:jc w:val="center"/>
              <w:rPr>
                <w:sz w:val="22"/>
                <w:szCs w:val="22"/>
              </w:rPr>
            </w:pPr>
            <w:r w:rsidRPr="00F65EC3">
              <w:rPr>
                <w:bCs/>
                <w:sz w:val="22"/>
                <w:szCs w:val="22"/>
              </w:rPr>
              <w:t>Отдел Федерального государственного надзора в городе Юрга</w:t>
            </w:r>
            <w:r w:rsidRPr="00F65EC3">
              <w:rPr>
                <w:sz w:val="22"/>
                <w:szCs w:val="22"/>
              </w:rPr>
              <w:t xml:space="preserve"> Государственной инспекции труда в Кемеровской области - Кузбассе                                    (по согласованию),</w:t>
            </w:r>
          </w:p>
          <w:p w:rsidR="002347FF" w:rsidRPr="00F65EC3" w:rsidRDefault="002347FF" w:rsidP="002347FF">
            <w:pPr>
              <w:jc w:val="center"/>
              <w:rPr>
                <w:sz w:val="22"/>
                <w:szCs w:val="22"/>
              </w:rPr>
            </w:pPr>
            <w:r w:rsidRPr="00F65EC3">
              <w:rPr>
                <w:sz w:val="22"/>
                <w:szCs w:val="22"/>
              </w:rPr>
              <w:t>Межрайонная ИФНС России № 2 по Кемеровской области-Кузбассу (по согласованию),</w:t>
            </w:r>
          </w:p>
          <w:p w:rsidR="002347FF" w:rsidRPr="00F65EC3" w:rsidRDefault="002347FF" w:rsidP="002347FF">
            <w:pPr>
              <w:jc w:val="center"/>
              <w:rPr>
                <w:sz w:val="22"/>
                <w:szCs w:val="22"/>
              </w:rPr>
            </w:pPr>
            <w:r w:rsidRPr="00F65EC3">
              <w:rPr>
                <w:sz w:val="22"/>
                <w:szCs w:val="22"/>
              </w:rPr>
              <w:t>Юргинская</w:t>
            </w:r>
          </w:p>
          <w:p w:rsidR="002347FF" w:rsidRPr="00F65EC3" w:rsidRDefault="002347FF" w:rsidP="002347FF">
            <w:pPr>
              <w:jc w:val="center"/>
              <w:rPr>
                <w:sz w:val="22"/>
                <w:szCs w:val="22"/>
              </w:rPr>
            </w:pPr>
            <w:r>
              <w:rPr>
                <w:sz w:val="22"/>
                <w:szCs w:val="22"/>
              </w:rPr>
              <w:t xml:space="preserve">межрайонная </w:t>
            </w:r>
            <w:r w:rsidRPr="00F65EC3">
              <w:rPr>
                <w:sz w:val="22"/>
                <w:szCs w:val="22"/>
              </w:rPr>
              <w:t>прокуратура</w:t>
            </w:r>
          </w:p>
          <w:p w:rsidR="002347FF" w:rsidRPr="00F65EC3" w:rsidRDefault="002347FF" w:rsidP="002347FF">
            <w:pPr>
              <w:jc w:val="center"/>
              <w:rPr>
                <w:sz w:val="22"/>
                <w:szCs w:val="22"/>
              </w:rPr>
            </w:pPr>
            <w:r w:rsidRPr="00F65EC3">
              <w:rPr>
                <w:sz w:val="22"/>
                <w:szCs w:val="22"/>
              </w:rPr>
              <w:t>(по согласованию)</w:t>
            </w: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140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250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260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266</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916</w:t>
            </w:r>
          </w:p>
        </w:tc>
      </w:tr>
      <w:tr w:rsidR="002347FF" w:rsidRPr="00F65EC3" w:rsidTr="00480A82">
        <w:trPr>
          <w:cantSplit/>
          <w:trHeight w:val="1416"/>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150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260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270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270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950</w:t>
            </w:r>
          </w:p>
        </w:tc>
      </w:tr>
      <w:tr w:rsidR="002347FF" w:rsidRPr="00F65EC3" w:rsidTr="00480A82">
        <w:trPr>
          <w:cantSplit/>
          <w:trHeight w:val="333"/>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170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270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280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260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980</w:t>
            </w:r>
          </w:p>
        </w:tc>
      </w:tr>
      <w:tr w:rsidR="002347FF" w:rsidRPr="00F65EC3" w:rsidTr="00480A82">
        <w:trPr>
          <w:cantSplit/>
          <w:trHeight w:val="2067"/>
          <w:jc w:val="center"/>
        </w:trPr>
        <w:tc>
          <w:tcPr>
            <w:tcW w:w="876"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lastRenderedPageBreak/>
              <w:t>4.2</w:t>
            </w:r>
          </w:p>
        </w:tc>
        <w:tc>
          <w:tcPr>
            <w:tcW w:w="4274"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pStyle w:val="Standard"/>
              <w:keepNext/>
              <w:keepLines/>
              <w:rPr>
                <w:rFonts w:cs="Times New Roman"/>
                <w:color w:val="auto"/>
                <w:sz w:val="22"/>
                <w:szCs w:val="22"/>
              </w:rPr>
            </w:pPr>
            <w:r w:rsidRPr="00F65EC3">
              <w:rPr>
                <w:rFonts w:cs="Times New Roman"/>
                <w:color w:val="auto"/>
                <w:sz w:val="22"/>
                <w:szCs w:val="22"/>
              </w:rPr>
              <w:t>Проведение органами местного самоуправления с правоохранительными, контролирующими органами Кузбасса совместных рейдовых мероприятий по объектам розничной торговли, общественного питания и сферы услуг в целях выявления и пресечения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w="3402"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Отдел экономики, планирования и торговли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Межмуниципальный отдел МВД России «Юргинский»</w:t>
            </w:r>
          </w:p>
          <w:p w:rsidR="002347FF" w:rsidRPr="00F65EC3" w:rsidRDefault="002347FF" w:rsidP="002347FF">
            <w:pPr>
              <w:jc w:val="center"/>
              <w:rPr>
                <w:sz w:val="22"/>
                <w:szCs w:val="22"/>
              </w:rPr>
            </w:pPr>
            <w:r w:rsidRPr="00F65EC3">
              <w:rPr>
                <w:sz w:val="22"/>
                <w:szCs w:val="22"/>
              </w:rPr>
              <w:t>(по согласованию), Межрайонная ИФНС России № 2 по Кемеровской области-Кузбассу (по согласованию)</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2026–2028 годы</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2067"/>
          <w:jc w:val="center"/>
        </w:trPr>
        <w:tc>
          <w:tcPr>
            <w:tcW w:w="876"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4.3</w:t>
            </w:r>
          </w:p>
        </w:tc>
        <w:tc>
          <w:tcPr>
            <w:tcW w:w="4274"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rPr>
                <w:sz w:val="22"/>
                <w:szCs w:val="22"/>
              </w:rPr>
            </w:pPr>
            <w:r w:rsidRPr="00F65EC3">
              <w:rPr>
                <w:sz w:val="22"/>
                <w:szCs w:val="22"/>
              </w:rPr>
              <w:t>Направление в Министерство труда и социальной защиты Кузбасса информации о подрядных (субподрядных) организациях, зарегистрированных за пределами Кемеровской области – Кузбасса и осуществляющих свою деятельность в Юргинском муниципальном округе</w:t>
            </w:r>
          </w:p>
        </w:tc>
        <w:tc>
          <w:tcPr>
            <w:tcW w:w="3402" w:type="dxa"/>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Отдел экономики, планирования и торговли администрации Юргинского муниципального округа, Комитет по управлению муниципальным имуществом Юргинского муниципального округа</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2026–2028 годы</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sz w:val="22"/>
                <w:szCs w:val="22"/>
              </w:rPr>
            </w:pPr>
            <w:r w:rsidRPr="00F65EC3">
              <w:rPr>
                <w:sz w:val="22"/>
                <w:szCs w:val="22"/>
              </w:rPr>
              <w:t>да</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880"/>
          <w:jc w:val="center"/>
        </w:trPr>
        <w:tc>
          <w:tcPr>
            <w:tcW w:w="876"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4.4</w:t>
            </w:r>
          </w:p>
        </w:tc>
        <w:tc>
          <w:tcPr>
            <w:tcW w:w="4274" w:type="dxa"/>
            <w:vMerge w:val="restart"/>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Реализация плана по снижению неформальной занятости и легализации неофициальной заработной платы, защиты трудовых прав и социальных гарантий работников организаций, расположенных на территории Юргинского муниципального округа (целевой показатель, человек)</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отдел экономики, планирования и торговли администрации Юргинского муниципального округа, Начальники территориальных  Управлений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241</w:t>
            </w:r>
          </w:p>
        </w:tc>
      </w:tr>
      <w:tr w:rsidR="002347FF" w:rsidRPr="00F65EC3" w:rsidTr="00480A82">
        <w:trPr>
          <w:cantSplit/>
          <w:trHeight w:val="987"/>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jc w:val="both"/>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r>
      <w:tr w:rsidR="002347FF" w:rsidRPr="00F65EC3" w:rsidTr="00480A82">
        <w:trPr>
          <w:cantSplit/>
          <w:trHeight w:val="391"/>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jc w:val="both"/>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top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r>
      <w:tr w:rsidR="002347FF" w:rsidRPr="00F65EC3" w:rsidTr="00480A82">
        <w:trPr>
          <w:cantSplit/>
          <w:trHeight w:val="307"/>
          <w:jc w:val="center"/>
        </w:trPr>
        <w:tc>
          <w:tcPr>
            <w:tcW w:w="876"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keepNext/>
              <w:jc w:val="center"/>
              <w:rPr>
                <w:b/>
                <w:sz w:val="22"/>
                <w:szCs w:val="22"/>
              </w:rPr>
            </w:pPr>
            <w:r w:rsidRPr="00F65EC3">
              <w:rPr>
                <w:b/>
                <w:sz w:val="22"/>
                <w:szCs w:val="22"/>
              </w:rPr>
              <w:lastRenderedPageBreak/>
              <w:t>5.</w:t>
            </w:r>
          </w:p>
        </w:tc>
        <w:tc>
          <w:tcPr>
            <w:tcW w:w="4274"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keepNext/>
              <w:rPr>
                <w:b/>
                <w:sz w:val="22"/>
                <w:szCs w:val="22"/>
              </w:rPr>
            </w:pPr>
            <w:r w:rsidRPr="00F65EC3">
              <w:rPr>
                <w:b/>
                <w:sz w:val="22"/>
                <w:szCs w:val="22"/>
              </w:rPr>
              <w:t>Повышение эффективности реализации полномочий в сфере земельных и имущественных отношений, всего</w:t>
            </w:r>
          </w:p>
        </w:tc>
        <w:tc>
          <w:tcPr>
            <w:tcW w:w="3402"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keepNext/>
              <w:jc w:val="both"/>
              <w:rPr>
                <w:b/>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400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400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550</w:t>
            </w:r>
          </w:p>
        </w:tc>
        <w:tc>
          <w:tcPr>
            <w:tcW w:w="1112" w:type="dxa"/>
            <w:tcBorders>
              <w:bottom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550</w:t>
            </w:r>
          </w:p>
        </w:tc>
        <w:tc>
          <w:tcPr>
            <w:tcW w:w="998" w:type="dxa"/>
            <w:tcBorders>
              <w:bottom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1900</w:t>
            </w:r>
          </w:p>
        </w:tc>
      </w:tr>
      <w:tr w:rsidR="002347FF" w:rsidRPr="00F65EC3" w:rsidTr="00480A82">
        <w:trPr>
          <w:cantSplit/>
          <w:trHeight w:val="387"/>
          <w:jc w:val="center"/>
        </w:trPr>
        <w:tc>
          <w:tcPr>
            <w:tcW w:w="876" w:type="dxa"/>
            <w:vMerge/>
            <w:tcBorders>
              <w:left w:val="single" w:sz="4" w:space="0" w:color="000000"/>
              <w:right w:val="single" w:sz="4" w:space="0" w:color="000000"/>
            </w:tcBorders>
            <w:shd w:val="clear" w:color="auto" w:fill="FFFFFF" w:themeFill="background1"/>
          </w:tcPr>
          <w:p w:rsidR="002347FF" w:rsidRPr="00F65EC3" w:rsidRDefault="002347FF" w:rsidP="002347FF">
            <w:pPr>
              <w:keepNext/>
              <w:jc w:val="center"/>
              <w:rPr>
                <w:b/>
                <w:i/>
                <w:sz w:val="22"/>
                <w:szCs w:val="22"/>
              </w:rPr>
            </w:pPr>
          </w:p>
        </w:tc>
        <w:tc>
          <w:tcPr>
            <w:tcW w:w="4274" w:type="dxa"/>
            <w:vMerge/>
            <w:tcBorders>
              <w:left w:val="single" w:sz="4" w:space="0" w:color="000000"/>
              <w:right w:val="single" w:sz="4" w:space="0" w:color="000000"/>
            </w:tcBorders>
            <w:shd w:val="clear" w:color="auto" w:fill="FFFFFF" w:themeFill="background1"/>
          </w:tcPr>
          <w:p w:rsidR="002347FF" w:rsidRPr="00F65EC3" w:rsidRDefault="002347FF" w:rsidP="002347FF">
            <w:pPr>
              <w:keepNext/>
              <w:rPr>
                <w:b/>
                <w:i/>
                <w:sz w:val="22"/>
                <w:szCs w:val="22"/>
              </w:rPr>
            </w:pPr>
          </w:p>
        </w:tc>
        <w:tc>
          <w:tcPr>
            <w:tcW w:w="3402" w:type="dxa"/>
            <w:vMerge/>
            <w:tcBorders>
              <w:left w:val="single" w:sz="4" w:space="0" w:color="000000"/>
              <w:right w:val="single" w:sz="4" w:space="0" w:color="000000"/>
            </w:tcBorders>
            <w:shd w:val="clear" w:color="auto" w:fill="FFFFFF" w:themeFill="background1"/>
          </w:tcPr>
          <w:p w:rsidR="002347FF" w:rsidRPr="00F65EC3" w:rsidRDefault="002347FF" w:rsidP="002347FF">
            <w:pPr>
              <w:keepNext/>
              <w:jc w:val="both"/>
              <w:rPr>
                <w:b/>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450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450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500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500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1900</w:t>
            </w:r>
          </w:p>
        </w:tc>
      </w:tr>
      <w:tr w:rsidR="002347FF" w:rsidRPr="00F65EC3" w:rsidTr="00480A82">
        <w:trPr>
          <w:cantSplit/>
          <w:trHeight w:val="387"/>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i/>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rPr>
                <w:b/>
                <w:i/>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both"/>
              <w:rPr>
                <w:b/>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450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450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jc w:val="center"/>
              <w:rPr>
                <w:b/>
                <w:sz w:val="22"/>
                <w:szCs w:val="22"/>
              </w:rPr>
            </w:pPr>
            <w:r w:rsidRPr="00F65EC3">
              <w:rPr>
                <w:b/>
                <w:sz w:val="22"/>
                <w:szCs w:val="22"/>
              </w:rPr>
              <w:t>500</w:t>
            </w:r>
          </w:p>
        </w:tc>
        <w:tc>
          <w:tcPr>
            <w:tcW w:w="1112"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500</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1900</w:t>
            </w:r>
          </w:p>
        </w:tc>
      </w:tr>
      <w:tr w:rsidR="002347FF" w:rsidRPr="00F65EC3" w:rsidTr="00480A82">
        <w:trPr>
          <w:cantSplit/>
          <w:trHeight w:val="652"/>
          <w:jc w:val="center"/>
        </w:trPr>
        <w:tc>
          <w:tcPr>
            <w:tcW w:w="876"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5.1</w:t>
            </w:r>
          </w:p>
        </w:tc>
        <w:tc>
          <w:tcPr>
            <w:tcW w:w="4274" w:type="dxa"/>
            <w:vMerge w:val="restart"/>
            <w:tcBorders>
              <w:top w:val="single" w:sz="4" w:space="0" w:color="000000"/>
              <w:left w:val="single" w:sz="4" w:space="0" w:color="000000"/>
              <w:right w:val="single" w:sz="4" w:space="0" w:color="000000"/>
            </w:tcBorders>
          </w:tcPr>
          <w:p w:rsidR="002347FF" w:rsidRPr="00F65EC3" w:rsidRDefault="002347FF" w:rsidP="002347FF">
            <w:pPr>
              <w:pStyle w:val="Standard"/>
              <w:keepNext/>
              <w:keepLines/>
              <w:rPr>
                <w:rFonts w:cs="Times New Roman"/>
                <w:color w:val="auto"/>
                <w:sz w:val="22"/>
                <w:szCs w:val="22"/>
              </w:rPr>
            </w:pPr>
            <w:r w:rsidRPr="00F65EC3">
              <w:rPr>
                <w:rFonts w:cs="Times New Roman"/>
                <w:color w:val="auto"/>
                <w:sz w:val="22"/>
                <w:szCs w:val="22"/>
              </w:rPr>
              <w:t>Принятие мер муниципального земельного контроля, проведение мероприятий по переводу земель в соответствующие категории в отношении земельных участков, категории которых не соответствуют видам разрешенного использования</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Комитет по управлению муниципальным имуществом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614"/>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pStyle w:val="Standard"/>
              <w:keepNext/>
              <w:keepLines/>
              <w:rPr>
                <w:rFonts w:cs="Times New Roman"/>
                <w:color w:val="auto"/>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653"/>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pStyle w:val="Standard"/>
              <w:keepNext/>
              <w:keepLines/>
              <w:rPr>
                <w:rFonts w:cs="Times New Roman"/>
                <w:color w:val="auto"/>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590"/>
          <w:jc w:val="center"/>
        </w:trPr>
        <w:tc>
          <w:tcPr>
            <w:tcW w:w="876"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5.2</w:t>
            </w:r>
          </w:p>
        </w:tc>
        <w:tc>
          <w:tcPr>
            <w:tcW w:w="4274" w:type="dxa"/>
            <w:vMerge w:val="restart"/>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Усиление претензионно–исковой деятельности к должникам по арендной плате за пользование земельными участками</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Комитет по управлению муниципальным имуществом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1600</w:t>
            </w:r>
          </w:p>
        </w:tc>
      </w:tr>
      <w:tr w:rsidR="002347FF" w:rsidRPr="00F65EC3" w:rsidTr="00480A82">
        <w:trPr>
          <w:cantSplit/>
          <w:trHeight w:val="454"/>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1600</w:t>
            </w:r>
          </w:p>
        </w:tc>
      </w:tr>
      <w:tr w:rsidR="002347FF" w:rsidRPr="00F65EC3" w:rsidTr="00480A82">
        <w:trPr>
          <w:cantSplit/>
          <w:trHeight w:val="347"/>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400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1600</w:t>
            </w:r>
          </w:p>
        </w:tc>
      </w:tr>
      <w:tr w:rsidR="002347FF" w:rsidRPr="00F65EC3" w:rsidTr="00480A82">
        <w:trPr>
          <w:cantSplit/>
          <w:trHeight w:val="507"/>
          <w:jc w:val="center"/>
        </w:trPr>
        <w:tc>
          <w:tcPr>
            <w:tcW w:w="876"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5.3</w:t>
            </w:r>
          </w:p>
        </w:tc>
        <w:tc>
          <w:tcPr>
            <w:tcW w:w="4274" w:type="dxa"/>
            <w:vMerge w:val="restart"/>
            <w:tcBorders>
              <w:top w:val="single" w:sz="4" w:space="0" w:color="000000"/>
              <w:left w:val="single" w:sz="4" w:space="0" w:color="000000"/>
              <w:right w:val="single" w:sz="4" w:space="0" w:color="000000"/>
            </w:tcBorders>
            <w:shd w:val="clear" w:color="auto" w:fill="auto"/>
            <w:hideMark/>
          </w:tcPr>
          <w:p w:rsidR="002347FF" w:rsidRPr="00F65EC3" w:rsidRDefault="002347FF" w:rsidP="002347FF">
            <w:pPr>
              <w:rPr>
                <w:sz w:val="22"/>
                <w:szCs w:val="22"/>
              </w:rPr>
            </w:pPr>
            <w:r w:rsidRPr="00F65EC3">
              <w:rPr>
                <w:sz w:val="22"/>
                <w:szCs w:val="22"/>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Комитет по управлению муниципальным имуществом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150</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150</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300</w:t>
            </w:r>
          </w:p>
        </w:tc>
      </w:tr>
      <w:tr w:rsidR="002347FF" w:rsidRPr="00F65EC3" w:rsidTr="00480A82">
        <w:trPr>
          <w:cantSplit/>
          <w:trHeight w:val="633"/>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shd w:val="clear" w:color="auto" w:fill="auto"/>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50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50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100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100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300</w:t>
            </w:r>
          </w:p>
        </w:tc>
      </w:tr>
      <w:tr w:rsidR="002347FF" w:rsidRPr="00F65EC3" w:rsidTr="00480A82">
        <w:trPr>
          <w:cantSplit/>
          <w:trHeight w:val="560"/>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shd w:val="clear" w:color="auto" w:fill="auto"/>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50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50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100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100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300</w:t>
            </w:r>
          </w:p>
        </w:tc>
      </w:tr>
      <w:tr w:rsidR="002347FF" w:rsidRPr="00F65EC3" w:rsidTr="00480A82">
        <w:trPr>
          <w:cantSplit/>
          <w:trHeight w:val="551"/>
          <w:jc w:val="center"/>
        </w:trPr>
        <w:tc>
          <w:tcPr>
            <w:tcW w:w="876"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rPr>
                <w:sz w:val="22"/>
                <w:szCs w:val="22"/>
              </w:rPr>
            </w:pPr>
          </w:p>
        </w:tc>
        <w:tc>
          <w:tcPr>
            <w:tcW w:w="4274"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rPr>
                <w:b/>
                <w:sz w:val="22"/>
                <w:szCs w:val="22"/>
              </w:rPr>
            </w:pPr>
            <w:r w:rsidRPr="00F65EC3">
              <w:rPr>
                <w:b/>
                <w:sz w:val="22"/>
                <w:szCs w:val="22"/>
              </w:rPr>
              <w:t xml:space="preserve">Бюджетный эффект мероприятий </w:t>
            </w:r>
            <w:r w:rsidRPr="00F65EC3">
              <w:rPr>
                <w:b/>
                <w:sz w:val="22"/>
                <w:szCs w:val="22"/>
              </w:rPr>
              <w:br/>
              <w:t>по увеличению доходов (нарастающим итогом):</w:t>
            </w:r>
          </w:p>
        </w:tc>
        <w:tc>
          <w:tcPr>
            <w:tcW w:w="3402"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jc w:val="both"/>
              <w:rPr>
                <w:b/>
                <w:i/>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2013,1</w:t>
            </w:r>
          </w:p>
        </w:tc>
        <w:tc>
          <w:tcPr>
            <w:tcW w:w="1042"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4341,3</w:t>
            </w:r>
          </w:p>
        </w:tc>
        <w:tc>
          <w:tcPr>
            <w:tcW w:w="1120"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6461,5</w:t>
            </w:r>
          </w:p>
        </w:tc>
        <w:tc>
          <w:tcPr>
            <w:tcW w:w="1112" w:type="dxa"/>
            <w:tcBorders>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7335,1</w:t>
            </w:r>
          </w:p>
        </w:tc>
        <w:tc>
          <w:tcPr>
            <w:tcW w:w="998" w:type="dxa"/>
            <w:tcBorders>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20151,0</w:t>
            </w:r>
          </w:p>
        </w:tc>
      </w:tr>
      <w:tr w:rsidR="002347FF" w:rsidRPr="00F65EC3" w:rsidTr="00480A82">
        <w:trPr>
          <w:cantSplit/>
          <w:trHeight w:val="559"/>
          <w:jc w:val="center"/>
        </w:trPr>
        <w:tc>
          <w:tcPr>
            <w:tcW w:w="876"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rPr>
                <w:sz w:val="22"/>
                <w:szCs w:val="22"/>
              </w:rPr>
            </w:pPr>
          </w:p>
        </w:tc>
        <w:tc>
          <w:tcPr>
            <w:tcW w:w="4274"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rPr>
                <w:b/>
                <w:i/>
                <w:sz w:val="22"/>
                <w:szCs w:val="22"/>
              </w:rPr>
            </w:pPr>
          </w:p>
        </w:tc>
        <w:tc>
          <w:tcPr>
            <w:tcW w:w="3402"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jc w:val="both"/>
              <w:rPr>
                <w:b/>
                <w:i/>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2202,0</w:t>
            </w:r>
          </w:p>
        </w:tc>
        <w:tc>
          <w:tcPr>
            <w:tcW w:w="1042"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3209,0</w:t>
            </w:r>
          </w:p>
        </w:tc>
        <w:tc>
          <w:tcPr>
            <w:tcW w:w="1120"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4221,0</w:t>
            </w:r>
          </w:p>
        </w:tc>
        <w:tc>
          <w:tcPr>
            <w:tcW w:w="1112"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6972,0</w:t>
            </w:r>
          </w:p>
        </w:tc>
        <w:tc>
          <w:tcPr>
            <w:tcW w:w="998"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16604,0</w:t>
            </w:r>
          </w:p>
        </w:tc>
      </w:tr>
      <w:tr w:rsidR="002347FF" w:rsidRPr="00F65EC3" w:rsidTr="00480A82">
        <w:trPr>
          <w:cantSplit/>
          <w:trHeight w:val="695"/>
          <w:jc w:val="center"/>
        </w:trPr>
        <w:tc>
          <w:tcPr>
            <w:tcW w:w="876" w:type="dxa"/>
            <w:vMerge/>
            <w:tcBorders>
              <w:left w:val="single" w:sz="4" w:space="0" w:color="000000"/>
              <w:bottom w:val="single" w:sz="4" w:space="0" w:color="000000"/>
              <w:right w:val="single" w:sz="4" w:space="0" w:color="000000"/>
            </w:tcBorders>
            <w:shd w:val="clear" w:color="auto" w:fill="EAF1DD" w:themeFill="accent3" w:themeFillTint="33"/>
          </w:tcPr>
          <w:p w:rsidR="002347FF" w:rsidRPr="00F65EC3" w:rsidRDefault="002347FF" w:rsidP="002347FF">
            <w:pPr>
              <w:rPr>
                <w:sz w:val="22"/>
                <w:szCs w:val="22"/>
              </w:rPr>
            </w:pPr>
          </w:p>
        </w:tc>
        <w:tc>
          <w:tcPr>
            <w:tcW w:w="4274" w:type="dxa"/>
            <w:vMerge/>
            <w:tcBorders>
              <w:left w:val="single" w:sz="4" w:space="0" w:color="000000"/>
              <w:bottom w:val="single" w:sz="4" w:space="0" w:color="000000"/>
              <w:right w:val="single" w:sz="4" w:space="0" w:color="000000"/>
            </w:tcBorders>
            <w:shd w:val="clear" w:color="auto" w:fill="EAF1DD" w:themeFill="accent3" w:themeFillTint="33"/>
          </w:tcPr>
          <w:p w:rsidR="002347FF" w:rsidRPr="00F65EC3" w:rsidRDefault="002347FF" w:rsidP="002347FF">
            <w:pPr>
              <w:rPr>
                <w:b/>
                <w:i/>
                <w:sz w:val="22"/>
                <w:szCs w:val="22"/>
              </w:rPr>
            </w:pPr>
          </w:p>
        </w:tc>
        <w:tc>
          <w:tcPr>
            <w:tcW w:w="3402" w:type="dxa"/>
            <w:vMerge/>
            <w:tcBorders>
              <w:left w:val="single" w:sz="4" w:space="0" w:color="000000"/>
              <w:bottom w:val="single" w:sz="4" w:space="0" w:color="000000"/>
              <w:right w:val="single" w:sz="4" w:space="0" w:color="000000"/>
            </w:tcBorders>
            <w:shd w:val="clear" w:color="auto" w:fill="EAF1DD" w:themeFill="accent3" w:themeFillTint="33"/>
          </w:tcPr>
          <w:p w:rsidR="002347FF" w:rsidRPr="00F65EC3" w:rsidRDefault="002347FF" w:rsidP="002347FF">
            <w:pPr>
              <w:jc w:val="both"/>
              <w:rPr>
                <w:b/>
                <w:i/>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EAF1DD" w:themeFill="accent3" w:themeFillTint="33"/>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EAF1DD" w:themeFill="accent3" w:themeFillTint="33"/>
            <w:vAlign w:val="center"/>
          </w:tcPr>
          <w:p w:rsidR="002347FF" w:rsidRPr="00F65EC3" w:rsidRDefault="002347FF" w:rsidP="002347FF">
            <w:pPr>
              <w:jc w:val="center"/>
              <w:rPr>
                <w:b/>
                <w:sz w:val="22"/>
                <w:szCs w:val="22"/>
              </w:rPr>
            </w:pPr>
            <w:r w:rsidRPr="00F65EC3">
              <w:rPr>
                <w:b/>
                <w:sz w:val="22"/>
                <w:szCs w:val="22"/>
              </w:rPr>
              <w:t>2451,0</w:t>
            </w:r>
          </w:p>
        </w:tc>
        <w:tc>
          <w:tcPr>
            <w:tcW w:w="1042" w:type="dxa"/>
            <w:tcBorders>
              <w:top w:val="single" w:sz="4" w:space="0" w:color="auto"/>
              <w:left w:val="single" w:sz="4" w:space="0" w:color="000000"/>
              <w:bottom w:val="single" w:sz="4" w:space="0" w:color="000000"/>
              <w:right w:val="single" w:sz="4" w:space="0" w:color="000000"/>
            </w:tcBorders>
            <w:shd w:val="clear" w:color="auto" w:fill="EAF1DD" w:themeFill="accent3" w:themeFillTint="33"/>
            <w:vAlign w:val="center"/>
          </w:tcPr>
          <w:p w:rsidR="002347FF" w:rsidRPr="00F65EC3" w:rsidRDefault="002347FF" w:rsidP="002347FF">
            <w:pPr>
              <w:jc w:val="center"/>
              <w:rPr>
                <w:b/>
                <w:sz w:val="22"/>
                <w:szCs w:val="22"/>
              </w:rPr>
            </w:pPr>
            <w:r w:rsidRPr="00F65EC3">
              <w:rPr>
                <w:b/>
                <w:sz w:val="22"/>
                <w:szCs w:val="22"/>
              </w:rPr>
              <w:t>3143,0</w:t>
            </w:r>
          </w:p>
        </w:tc>
        <w:tc>
          <w:tcPr>
            <w:tcW w:w="1120" w:type="dxa"/>
            <w:tcBorders>
              <w:top w:val="single" w:sz="4" w:space="0" w:color="auto"/>
              <w:left w:val="single" w:sz="4" w:space="0" w:color="000000"/>
              <w:bottom w:val="single" w:sz="4" w:space="0" w:color="000000"/>
              <w:right w:val="single" w:sz="4" w:space="0" w:color="000000"/>
            </w:tcBorders>
            <w:shd w:val="clear" w:color="auto" w:fill="EAF1DD" w:themeFill="accent3" w:themeFillTint="33"/>
            <w:vAlign w:val="center"/>
          </w:tcPr>
          <w:p w:rsidR="002347FF" w:rsidRPr="00F65EC3" w:rsidRDefault="002347FF" w:rsidP="002347FF">
            <w:pPr>
              <w:jc w:val="center"/>
              <w:rPr>
                <w:b/>
                <w:sz w:val="22"/>
                <w:szCs w:val="22"/>
              </w:rPr>
            </w:pPr>
            <w:r w:rsidRPr="00F65EC3">
              <w:rPr>
                <w:b/>
                <w:sz w:val="22"/>
                <w:szCs w:val="22"/>
              </w:rPr>
              <w:t>4405,0</w:t>
            </w:r>
          </w:p>
        </w:tc>
        <w:tc>
          <w:tcPr>
            <w:tcW w:w="1112" w:type="dxa"/>
            <w:tcBorders>
              <w:top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5387,0</w:t>
            </w:r>
          </w:p>
        </w:tc>
        <w:tc>
          <w:tcPr>
            <w:tcW w:w="998" w:type="dxa"/>
            <w:tcBorders>
              <w:top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15386,0</w:t>
            </w:r>
          </w:p>
        </w:tc>
      </w:tr>
      <w:tr w:rsidR="002347FF" w:rsidRPr="00F65EC3" w:rsidTr="00480A82">
        <w:trPr>
          <w:cantSplit/>
          <w:trHeight w:val="303"/>
          <w:jc w:val="center"/>
        </w:trPr>
        <w:tc>
          <w:tcPr>
            <w:tcW w:w="14454" w:type="dxa"/>
            <w:gridSpan w:val="8"/>
            <w:tcBorders>
              <w:top w:val="single" w:sz="4" w:space="0" w:color="000000"/>
              <w:left w:val="single" w:sz="4" w:space="0" w:color="000000"/>
              <w:bottom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b/>
                <w:sz w:val="22"/>
                <w:szCs w:val="22"/>
                <w:lang w:val="en-US"/>
              </w:rPr>
              <w:lastRenderedPageBreak/>
              <w:t>II</w:t>
            </w:r>
            <w:r w:rsidRPr="00F65EC3">
              <w:rPr>
                <w:b/>
                <w:sz w:val="22"/>
                <w:szCs w:val="22"/>
              </w:rPr>
              <w:t>. Мероприятия по оптимизации расходов бюджета Юргинского муниципального округа</w:t>
            </w:r>
          </w:p>
        </w:tc>
        <w:tc>
          <w:tcPr>
            <w:tcW w:w="998" w:type="dxa"/>
            <w:tcBorders>
              <w:top w:val="single" w:sz="4" w:space="0" w:color="000000"/>
              <w:left w:val="single" w:sz="4" w:space="0" w:color="000000"/>
              <w:bottom w:val="single" w:sz="4" w:space="0" w:color="000000"/>
            </w:tcBorders>
            <w:shd w:val="clear" w:color="auto" w:fill="FFFFFF" w:themeFill="background1"/>
          </w:tcPr>
          <w:p w:rsidR="002347FF" w:rsidRPr="00F65EC3" w:rsidRDefault="002347FF" w:rsidP="002347FF">
            <w:pPr>
              <w:jc w:val="center"/>
              <w:rPr>
                <w:b/>
                <w:sz w:val="22"/>
                <w:szCs w:val="22"/>
              </w:rPr>
            </w:pPr>
          </w:p>
        </w:tc>
      </w:tr>
      <w:tr w:rsidR="002347FF" w:rsidRPr="00F65EC3" w:rsidTr="00480A82">
        <w:trPr>
          <w:cantSplit/>
          <w:trHeight w:val="659"/>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b/>
                <w:sz w:val="22"/>
                <w:szCs w:val="22"/>
              </w:rPr>
            </w:pPr>
            <w:r w:rsidRPr="00F65EC3">
              <w:rPr>
                <w:b/>
                <w:sz w:val="22"/>
                <w:szCs w:val="22"/>
              </w:rPr>
              <w:t>6.</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rPr>
                <w:b/>
                <w:sz w:val="22"/>
                <w:szCs w:val="22"/>
              </w:rPr>
            </w:pPr>
            <w:r w:rsidRPr="00F65EC3">
              <w:rPr>
                <w:b/>
                <w:sz w:val="22"/>
                <w:szCs w:val="22"/>
              </w:rPr>
              <w:t>Оптимизация расходов на муниципальное управление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both"/>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112" w:type="dxa"/>
            <w:shd w:val="clear" w:color="auto" w:fill="FFFFFF" w:themeFill="background1"/>
          </w:tcPr>
          <w:p w:rsidR="002347FF" w:rsidRPr="00F65EC3" w:rsidRDefault="002347FF" w:rsidP="002347FF">
            <w:pPr>
              <w:rPr>
                <w:sz w:val="22"/>
                <w:szCs w:val="22"/>
              </w:rPr>
            </w:pPr>
          </w:p>
        </w:tc>
        <w:tc>
          <w:tcPr>
            <w:tcW w:w="998" w:type="dxa"/>
            <w:shd w:val="clear" w:color="auto" w:fill="FFFFFF" w:themeFill="background1"/>
          </w:tcPr>
          <w:p w:rsidR="002347FF" w:rsidRPr="00F65EC3" w:rsidRDefault="002347FF" w:rsidP="002347FF">
            <w:pPr>
              <w:rPr>
                <w:sz w:val="22"/>
                <w:szCs w:val="22"/>
              </w:rPr>
            </w:pPr>
          </w:p>
        </w:tc>
      </w:tr>
      <w:tr w:rsidR="002347FF" w:rsidRPr="00F65EC3" w:rsidTr="00480A82">
        <w:trPr>
          <w:cantSplit/>
          <w:trHeight w:val="840"/>
          <w:jc w:val="center"/>
        </w:trPr>
        <w:tc>
          <w:tcPr>
            <w:tcW w:w="876"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6.1</w:t>
            </w:r>
          </w:p>
        </w:tc>
        <w:tc>
          <w:tcPr>
            <w:tcW w:w="4274" w:type="dxa"/>
            <w:vMerge w:val="restart"/>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 xml:space="preserve">Соблюдение </w:t>
            </w:r>
            <w:r w:rsidRPr="00F65EC3">
              <w:rPr>
                <w:rFonts w:eastAsia="Calibri"/>
                <w:sz w:val="22"/>
                <w:szCs w:val="22"/>
                <w:lang w:eastAsia="en-US"/>
              </w:rPr>
              <w:t xml:space="preserve">нормативов формирования расходов на </w:t>
            </w:r>
            <w:r w:rsidRPr="00F65EC3">
              <w:rPr>
                <w:sz w:val="22"/>
                <w:szCs w:val="22"/>
              </w:rPr>
              <w:t xml:space="preserve">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Кемеровской области – Кузбасса от 22.12.2021 № 767 </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pStyle w:val="24"/>
              <w:shd w:val="clear" w:color="auto" w:fill="auto"/>
              <w:spacing w:line="240" w:lineRule="auto"/>
              <w:jc w:val="center"/>
              <w:rPr>
                <w:rFonts w:ascii="Times New Roman" w:cs="Times New Roman"/>
                <w:sz w:val="22"/>
                <w:szCs w:val="22"/>
              </w:rPr>
            </w:pPr>
            <w:r w:rsidRPr="00F65EC3">
              <w:rPr>
                <w:rFonts w:ascii="Times New Roman" w:cs="Times New Roman"/>
                <w:b w:val="0"/>
                <w:sz w:val="22"/>
                <w:szCs w:val="22"/>
              </w:rPr>
              <w:t>Администрация Юргинского муниципального округа, Финансовое управление Юргинского муниципального округа</w:t>
            </w: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r w:rsidRPr="00F65EC3">
              <w:rPr>
                <w:sz w:val="22"/>
                <w:szCs w:val="22"/>
              </w:rPr>
              <w:t>2026 год</w:t>
            </w:r>
          </w:p>
        </w:tc>
        <w:tc>
          <w:tcPr>
            <w:tcW w:w="1069"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000000"/>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bottom w:val="single" w:sz="4" w:space="0" w:color="auto"/>
            </w:tcBorders>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934"/>
          <w:jc w:val="center"/>
        </w:trPr>
        <w:tc>
          <w:tcPr>
            <w:tcW w:w="876"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pStyle w:val="24"/>
              <w:shd w:val="clear" w:color="auto" w:fill="auto"/>
              <w:spacing w:line="240" w:lineRule="auto"/>
              <w:jc w:val="center"/>
              <w:rPr>
                <w:rFonts w:ascii="Times New Roman" w:cs="Times New Roman"/>
                <w:b w:val="0"/>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960"/>
          <w:jc w:val="center"/>
        </w:trPr>
        <w:tc>
          <w:tcPr>
            <w:tcW w:w="876" w:type="dxa"/>
            <w:vMerge/>
            <w:tcBorders>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tcPr>
          <w:p w:rsidR="002347FF" w:rsidRPr="00F65EC3" w:rsidRDefault="002347FF" w:rsidP="002347FF">
            <w:pPr>
              <w:pStyle w:val="24"/>
              <w:shd w:val="clear" w:color="auto" w:fill="auto"/>
              <w:spacing w:line="240" w:lineRule="auto"/>
              <w:jc w:val="center"/>
              <w:rPr>
                <w:rFonts w:ascii="Times New Roman" w:cs="Times New Roman"/>
                <w:b w:val="0"/>
                <w:sz w:val="22"/>
                <w:szCs w:val="22"/>
              </w:rPr>
            </w:pPr>
          </w:p>
        </w:tc>
        <w:tc>
          <w:tcPr>
            <w:tcW w:w="155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042"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20" w:type="dxa"/>
            <w:tcBorders>
              <w:top w:val="single" w:sz="4" w:space="0" w:color="auto"/>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w:t>
            </w:r>
          </w:p>
        </w:tc>
        <w:tc>
          <w:tcPr>
            <w:tcW w:w="1112" w:type="dxa"/>
            <w:tcBorders>
              <w:top w:val="single" w:sz="4" w:space="0" w:color="auto"/>
            </w:tcBorders>
            <w:shd w:val="clear" w:color="auto" w:fill="auto"/>
          </w:tcPr>
          <w:p w:rsidR="002347FF" w:rsidRPr="00F65EC3" w:rsidRDefault="002347FF" w:rsidP="002347FF">
            <w:pPr>
              <w:jc w:val="center"/>
              <w:rPr>
                <w:sz w:val="22"/>
                <w:szCs w:val="22"/>
              </w:rPr>
            </w:pPr>
            <w:r w:rsidRPr="00F65EC3">
              <w:rPr>
                <w:sz w:val="22"/>
                <w:szCs w:val="22"/>
              </w:rPr>
              <w:t>-</w:t>
            </w:r>
          </w:p>
        </w:tc>
        <w:tc>
          <w:tcPr>
            <w:tcW w:w="998" w:type="dxa"/>
            <w:tcBorders>
              <w:top w:val="single" w:sz="4" w:space="0" w:color="auto"/>
            </w:tcBorders>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6.2</w:t>
            </w:r>
          </w:p>
        </w:tc>
        <w:tc>
          <w:tcPr>
            <w:tcW w:w="4274"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rPr>
                <w:sz w:val="22"/>
                <w:szCs w:val="22"/>
              </w:rPr>
            </w:pPr>
            <w:r w:rsidRPr="00F65EC3">
              <w:rPr>
                <w:sz w:val="22"/>
                <w:szCs w:val="22"/>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местного бюджета, в том числе предусматривающего мероприятия по исключению дублирования мер, обеспечение которых осуществляется за счет средств областного бюджета.</w:t>
            </w:r>
          </w:p>
          <w:p w:rsidR="002347FF" w:rsidRPr="00F65EC3" w:rsidRDefault="002347FF" w:rsidP="002347FF">
            <w:pPr>
              <w:rPr>
                <w:sz w:val="22"/>
                <w:szCs w:val="22"/>
              </w:rPr>
            </w:pPr>
            <w:r w:rsidRPr="00F65EC3">
              <w:rPr>
                <w:sz w:val="22"/>
                <w:szCs w:val="22"/>
              </w:rPr>
              <w:t>Необходимый пересмотр с учетом принципов адресности и нуждаемости.</w:t>
            </w:r>
          </w:p>
        </w:tc>
        <w:tc>
          <w:tcPr>
            <w:tcW w:w="3402"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Управление социальной защиты населения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Управление культуры, молодежной политики и спорта администрации Юргинского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Ежегодно</w:t>
            </w:r>
          </w:p>
        </w:tc>
        <w:tc>
          <w:tcPr>
            <w:tcW w:w="1069"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да</w:t>
            </w:r>
          </w:p>
        </w:tc>
        <w:tc>
          <w:tcPr>
            <w:tcW w:w="1112" w:type="dxa"/>
            <w:shd w:val="clear" w:color="auto" w:fill="auto"/>
          </w:tcPr>
          <w:p w:rsidR="002347FF" w:rsidRPr="00F65EC3" w:rsidRDefault="002347FF" w:rsidP="002347FF">
            <w:pPr>
              <w:jc w:val="center"/>
              <w:rPr>
                <w:sz w:val="22"/>
                <w:szCs w:val="22"/>
              </w:rPr>
            </w:pPr>
            <w:r w:rsidRPr="00F65EC3">
              <w:rPr>
                <w:sz w:val="22"/>
                <w:szCs w:val="22"/>
              </w:rPr>
              <w:t>да</w:t>
            </w:r>
          </w:p>
        </w:tc>
        <w:tc>
          <w:tcPr>
            <w:tcW w:w="998" w:type="dxa"/>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734"/>
          <w:jc w:val="center"/>
        </w:trPr>
        <w:tc>
          <w:tcPr>
            <w:tcW w:w="876"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7.</w:t>
            </w:r>
          </w:p>
        </w:tc>
        <w:tc>
          <w:tcPr>
            <w:tcW w:w="4274"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r w:rsidRPr="00F65EC3">
              <w:rPr>
                <w:sz w:val="22"/>
                <w:szCs w:val="22"/>
              </w:rPr>
              <w:t xml:space="preserve">Увеличение доходов от оказания платных услуг с направлением дополнительных </w:t>
            </w:r>
            <w:r w:rsidRPr="00F65EC3">
              <w:rPr>
                <w:sz w:val="22"/>
                <w:szCs w:val="22"/>
              </w:rPr>
              <w:lastRenderedPageBreak/>
              <w:t>доходов на расходы муниципальных бюджетных и автономных учреждений</w:t>
            </w:r>
          </w:p>
        </w:tc>
        <w:tc>
          <w:tcPr>
            <w:tcW w:w="3402"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lastRenderedPageBreak/>
              <w:t xml:space="preserve">Начальники Управлений: образования, культуры, </w:t>
            </w:r>
            <w:r w:rsidRPr="00F65EC3">
              <w:rPr>
                <w:sz w:val="22"/>
                <w:szCs w:val="22"/>
              </w:rPr>
              <w:lastRenderedPageBreak/>
              <w:t>молодежной политики и спорта, социальной защиты населения,</w:t>
            </w:r>
          </w:p>
          <w:p w:rsidR="002347FF" w:rsidRPr="00F65EC3" w:rsidRDefault="002347FF" w:rsidP="002347FF">
            <w:pPr>
              <w:jc w:val="center"/>
              <w:rPr>
                <w:sz w:val="22"/>
                <w:szCs w:val="22"/>
              </w:rPr>
            </w:pPr>
            <w:r w:rsidRPr="00F65EC3">
              <w:rPr>
                <w:sz w:val="22"/>
                <w:szCs w:val="22"/>
              </w:rPr>
              <w:t>руководители муниципальных бюджетных, автономных  учреждений</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lastRenderedPageBreak/>
              <w:t>2026 год</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760"/>
          <w:jc w:val="center"/>
        </w:trPr>
        <w:tc>
          <w:tcPr>
            <w:tcW w:w="876"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shd w:val="clear" w:color="auto" w:fill="FFFFFF" w:themeFill="background1"/>
          </w:tcPr>
          <w:p w:rsidR="002347FF" w:rsidRPr="00F65EC3" w:rsidRDefault="002347FF" w:rsidP="002347FF">
            <w:pPr>
              <w:rPr>
                <w:sz w:val="22"/>
                <w:szCs w:val="22"/>
              </w:rPr>
            </w:pPr>
          </w:p>
        </w:tc>
        <w:tc>
          <w:tcPr>
            <w:tcW w:w="3402"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2027 год</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694"/>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2028 год</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0</w:t>
            </w: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8.</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r w:rsidRPr="00F65EC3">
              <w:rPr>
                <w:sz w:val="22"/>
                <w:szCs w:val="22"/>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и социального обслуживания населения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Начальники Управлений:</w:t>
            </w:r>
          </w:p>
          <w:p w:rsidR="002347FF" w:rsidRPr="00F65EC3" w:rsidRDefault="002347FF" w:rsidP="002347FF">
            <w:pPr>
              <w:jc w:val="center"/>
              <w:rPr>
                <w:sz w:val="22"/>
                <w:szCs w:val="22"/>
              </w:rPr>
            </w:pPr>
            <w:r w:rsidRPr="00F65EC3">
              <w:rPr>
                <w:sz w:val="22"/>
                <w:szCs w:val="22"/>
              </w:rPr>
              <w:t>- образования,</w:t>
            </w:r>
          </w:p>
          <w:p w:rsidR="002347FF" w:rsidRPr="00F65EC3" w:rsidRDefault="002347FF" w:rsidP="002347FF">
            <w:pPr>
              <w:jc w:val="center"/>
              <w:rPr>
                <w:sz w:val="22"/>
                <w:szCs w:val="22"/>
              </w:rPr>
            </w:pPr>
            <w:r w:rsidRPr="00F65EC3">
              <w:rPr>
                <w:sz w:val="22"/>
                <w:szCs w:val="22"/>
              </w:rPr>
              <w:t>-культуры, молодежной    политики и спорта</w:t>
            </w:r>
          </w:p>
          <w:p w:rsidR="002347FF" w:rsidRPr="00F65EC3" w:rsidRDefault="002347FF" w:rsidP="002347F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2026–2028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112"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523"/>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9.</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rPr>
                <w:sz w:val="22"/>
                <w:szCs w:val="22"/>
              </w:rPr>
            </w:pPr>
            <w:r w:rsidRPr="00F65EC3">
              <w:rPr>
                <w:sz w:val="22"/>
                <w:szCs w:val="22"/>
              </w:rPr>
              <w:t>Проведение мероприятий по оптимизации расходов на содержание муниципальных учреждений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Начальники Управлений: образования, культуры, молодежной политики и спорта, социальной защиты населения,</w:t>
            </w:r>
          </w:p>
          <w:p w:rsidR="002347FF" w:rsidRPr="00F65EC3" w:rsidRDefault="002347FF" w:rsidP="002347FF">
            <w:pPr>
              <w:jc w:val="center"/>
              <w:rPr>
                <w:sz w:val="22"/>
                <w:szCs w:val="22"/>
              </w:rPr>
            </w:pPr>
            <w:r w:rsidRPr="00F65EC3">
              <w:rPr>
                <w:sz w:val="22"/>
                <w:szCs w:val="22"/>
              </w:rPr>
              <w:t>руководители муниципальных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2026–2028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да</w:t>
            </w:r>
          </w:p>
        </w:tc>
        <w:tc>
          <w:tcPr>
            <w:tcW w:w="1112"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523"/>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10.</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rPr>
                <w:sz w:val="22"/>
                <w:szCs w:val="22"/>
              </w:rPr>
            </w:pPr>
            <w:r w:rsidRPr="00F65EC3">
              <w:rPr>
                <w:sz w:val="22"/>
                <w:szCs w:val="22"/>
              </w:rPr>
              <w:t>Реорганизация бюджетной сети муниципальных учреждений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Начальники Управлений: образования, культуры, молодежной политики и спорта, социальной защиты населения,</w:t>
            </w:r>
          </w:p>
          <w:p w:rsidR="002347FF" w:rsidRPr="00F65EC3" w:rsidRDefault="002347FF" w:rsidP="002347FF">
            <w:pPr>
              <w:jc w:val="center"/>
              <w:rPr>
                <w:sz w:val="22"/>
                <w:szCs w:val="22"/>
              </w:rPr>
            </w:pPr>
            <w:r w:rsidRPr="00F65EC3">
              <w:rPr>
                <w:sz w:val="22"/>
                <w:szCs w:val="22"/>
              </w:rPr>
              <w:t>руководители муниципальных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2026–2028 годы</w:t>
            </w:r>
            <w:r w:rsidRPr="00F65EC3">
              <w:rPr>
                <w:sz w:val="22"/>
                <w:szCs w:val="22"/>
              </w:rPr>
              <w:br/>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112"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567"/>
          <w:jc w:val="center"/>
        </w:trPr>
        <w:tc>
          <w:tcPr>
            <w:tcW w:w="8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11.</w:t>
            </w:r>
          </w:p>
        </w:tc>
        <w:tc>
          <w:tcPr>
            <w:tcW w:w="427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r w:rsidRPr="00F65EC3">
              <w:rPr>
                <w:sz w:val="22"/>
                <w:szCs w:val="22"/>
              </w:rPr>
              <w:t>Оптимизация расходов на оказание государственных (муниципальных) услуг</w:t>
            </w:r>
          </w:p>
        </w:tc>
        <w:tc>
          <w:tcPr>
            <w:tcW w:w="3402"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p>
        </w:tc>
        <w:tc>
          <w:tcPr>
            <w:tcW w:w="1112" w:type="dxa"/>
            <w:tcBorders>
              <w:top w:val="single" w:sz="4" w:space="0" w:color="auto"/>
            </w:tcBorders>
            <w:shd w:val="clear" w:color="auto" w:fill="FFFFFF" w:themeFill="background1"/>
          </w:tcPr>
          <w:p w:rsidR="002347FF" w:rsidRPr="00F65EC3" w:rsidRDefault="002347FF" w:rsidP="002347FF">
            <w:pPr>
              <w:rPr>
                <w:sz w:val="22"/>
                <w:szCs w:val="22"/>
              </w:rPr>
            </w:pPr>
          </w:p>
        </w:tc>
        <w:tc>
          <w:tcPr>
            <w:tcW w:w="998" w:type="dxa"/>
            <w:tcBorders>
              <w:top w:val="single" w:sz="4" w:space="0" w:color="auto"/>
            </w:tcBorders>
            <w:shd w:val="clear" w:color="auto" w:fill="FFFFFF" w:themeFill="background1"/>
          </w:tcPr>
          <w:p w:rsidR="002347FF" w:rsidRPr="00F65EC3" w:rsidRDefault="002347FF" w:rsidP="002347FF">
            <w:pPr>
              <w:rPr>
                <w:sz w:val="22"/>
                <w:szCs w:val="22"/>
              </w:rPr>
            </w:pP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lastRenderedPageBreak/>
              <w:t>11.1</w:t>
            </w:r>
          </w:p>
        </w:tc>
        <w:tc>
          <w:tcPr>
            <w:tcW w:w="4274"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Анализ муниципальных (государственных) услуг (работ) на предмет целесообразности их оказания (выполнения) муниципальными  учреждениями</w:t>
            </w:r>
          </w:p>
        </w:tc>
        <w:tc>
          <w:tcPr>
            <w:tcW w:w="340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Начальники управлений, отделов администрации Юргинского муниципального округа, оказывающие муниципальные (государственные) услуги</w:t>
            </w: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2026–2028 годы</w:t>
            </w:r>
          </w:p>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да</w:t>
            </w:r>
          </w:p>
        </w:tc>
        <w:tc>
          <w:tcPr>
            <w:tcW w:w="1112" w:type="dxa"/>
            <w:shd w:val="clear" w:color="auto" w:fill="auto"/>
          </w:tcPr>
          <w:p w:rsidR="002347FF" w:rsidRPr="00F65EC3" w:rsidRDefault="002347FF" w:rsidP="002347FF">
            <w:pPr>
              <w:jc w:val="center"/>
              <w:rPr>
                <w:sz w:val="22"/>
                <w:szCs w:val="22"/>
              </w:rPr>
            </w:pPr>
            <w:r w:rsidRPr="00F65EC3">
              <w:rPr>
                <w:sz w:val="22"/>
                <w:szCs w:val="22"/>
              </w:rPr>
              <w:t>да</w:t>
            </w:r>
          </w:p>
        </w:tc>
        <w:tc>
          <w:tcPr>
            <w:tcW w:w="998" w:type="dxa"/>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11.2</w:t>
            </w:r>
          </w:p>
        </w:tc>
        <w:tc>
          <w:tcPr>
            <w:tcW w:w="4274"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муниципальных учреждений в сфере:</w:t>
            </w:r>
          </w:p>
        </w:tc>
        <w:tc>
          <w:tcPr>
            <w:tcW w:w="3402" w:type="dxa"/>
            <w:vMerge w:val="restart"/>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p>
          <w:p w:rsidR="002347FF" w:rsidRPr="00F65EC3" w:rsidRDefault="002347FF" w:rsidP="002347FF">
            <w:pPr>
              <w:jc w:val="center"/>
              <w:rPr>
                <w:sz w:val="22"/>
                <w:szCs w:val="22"/>
              </w:rPr>
            </w:pPr>
            <w:r w:rsidRPr="00F65EC3">
              <w:rPr>
                <w:sz w:val="22"/>
                <w:szCs w:val="22"/>
              </w:rPr>
              <w:t>Управление социальной защиты населения администрации Юргинского муниципального округа,</w:t>
            </w:r>
          </w:p>
          <w:p w:rsidR="002347FF" w:rsidRPr="00F65EC3" w:rsidRDefault="002347FF" w:rsidP="002347FF">
            <w:pPr>
              <w:jc w:val="center"/>
              <w:rPr>
                <w:sz w:val="22"/>
                <w:szCs w:val="22"/>
              </w:rPr>
            </w:pPr>
          </w:p>
          <w:p w:rsidR="002347FF" w:rsidRPr="00F65EC3" w:rsidRDefault="002347FF" w:rsidP="002347FF">
            <w:pPr>
              <w:jc w:val="center"/>
              <w:rPr>
                <w:sz w:val="22"/>
                <w:szCs w:val="22"/>
              </w:rPr>
            </w:pPr>
            <w:r w:rsidRPr="00F65EC3">
              <w:rPr>
                <w:sz w:val="22"/>
                <w:szCs w:val="22"/>
              </w:rPr>
              <w:t>Управление культуры, молодежной политики и спорта администрации Юргинского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lang w:val="en-US"/>
              </w:rPr>
              <w:t>20</w:t>
            </w:r>
            <w:r w:rsidRPr="00F65EC3">
              <w:rPr>
                <w:sz w:val="22"/>
                <w:szCs w:val="22"/>
              </w:rPr>
              <w:t>26</w:t>
            </w:r>
            <w:r w:rsidRPr="00F65EC3">
              <w:rPr>
                <w:sz w:val="22"/>
                <w:szCs w:val="22"/>
                <w:lang w:val="en-US"/>
              </w:rPr>
              <w:t>-20</w:t>
            </w:r>
            <w:r w:rsidRPr="00F65EC3">
              <w:rPr>
                <w:sz w:val="22"/>
                <w:szCs w:val="22"/>
              </w:rPr>
              <w:t>28</w:t>
            </w:r>
            <w:r w:rsidRPr="00F65EC3">
              <w:rPr>
                <w:sz w:val="22"/>
                <w:szCs w:val="22"/>
                <w:lang w:val="en-US"/>
              </w:rPr>
              <w:t xml:space="preserve"> </w:t>
            </w:r>
            <w:r w:rsidRPr="00F65EC3">
              <w:rPr>
                <w:sz w:val="22"/>
                <w:szCs w:val="22"/>
              </w:rPr>
              <w:t>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p>
        </w:tc>
        <w:tc>
          <w:tcPr>
            <w:tcW w:w="1112" w:type="dxa"/>
            <w:shd w:val="clear" w:color="auto" w:fill="auto"/>
          </w:tcPr>
          <w:p w:rsidR="002347FF" w:rsidRPr="00F65EC3" w:rsidRDefault="002347FF" w:rsidP="002347FF">
            <w:pPr>
              <w:rPr>
                <w:sz w:val="22"/>
                <w:szCs w:val="22"/>
              </w:rPr>
            </w:pPr>
          </w:p>
        </w:tc>
        <w:tc>
          <w:tcPr>
            <w:tcW w:w="998" w:type="dxa"/>
          </w:tcPr>
          <w:p w:rsidR="002347FF" w:rsidRPr="00F65EC3" w:rsidRDefault="002347FF" w:rsidP="002347FF">
            <w:pPr>
              <w:rPr>
                <w:sz w:val="22"/>
                <w:szCs w:val="22"/>
              </w:rPr>
            </w:pPr>
          </w:p>
        </w:tc>
      </w:tr>
      <w:tr w:rsidR="002347FF" w:rsidRPr="00F65EC3" w:rsidTr="00480A82">
        <w:trPr>
          <w:cantSplit/>
          <w:trHeight w:val="738"/>
          <w:jc w:val="center"/>
        </w:trPr>
        <w:tc>
          <w:tcPr>
            <w:tcW w:w="876"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11.2.1</w:t>
            </w:r>
          </w:p>
        </w:tc>
        <w:tc>
          <w:tcPr>
            <w:tcW w:w="4274" w:type="dxa"/>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Дошкольного образования</w:t>
            </w:r>
          </w:p>
        </w:tc>
        <w:tc>
          <w:tcPr>
            <w:tcW w:w="3402" w:type="dxa"/>
            <w:vMerge/>
            <w:tcBorders>
              <w:left w:val="single" w:sz="4" w:space="0" w:color="000000"/>
              <w:right w:val="single" w:sz="4" w:space="0" w:color="000000"/>
            </w:tcBorders>
            <w:hideMark/>
          </w:tcPr>
          <w:p w:rsidR="002347FF" w:rsidRPr="00F65EC3" w:rsidRDefault="002347FF" w:rsidP="002347F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 – 2028 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45%</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45%</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45%</w:t>
            </w:r>
          </w:p>
        </w:tc>
        <w:tc>
          <w:tcPr>
            <w:tcW w:w="1112" w:type="dxa"/>
            <w:shd w:val="clear" w:color="auto" w:fill="auto"/>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45%</w:t>
            </w:r>
          </w:p>
        </w:tc>
        <w:tc>
          <w:tcPr>
            <w:tcW w:w="998" w:type="dxa"/>
          </w:tcPr>
          <w:p w:rsidR="002347FF" w:rsidRPr="00F65EC3" w:rsidRDefault="002347FF" w:rsidP="002347FF">
            <w:pPr>
              <w:jc w:val="center"/>
              <w:rPr>
                <w:sz w:val="22"/>
                <w:szCs w:val="22"/>
              </w:rPr>
            </w:pPr>
            <w:r w:rsidRPr="00F65EC3">
              <w:rPr>
                <w:sz w:val="22"/>
                <w:szCs w:val="22"/>
              </w:rPr>
              <w:t>Не более45%</w:t>
            </w:r>
          </w:p>
        </w:tc>
      </w:tr>
      <w:tr w:rsidR="002347FF" w:rsidRPr="00F65EC3" w:rsidTr="00480A82">
        <w:trPr>
          <w:cantSplit/>
          <w:trHeight w:val="739"/>
          <w:jc w:val="center"/>
        </w:trPr>
        <w:tc>
          <w:tcPr>
            <w:tcW w:w="876"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11.2.2</w:t>
            </w:r>
          </w:p>
        </w:tc>
        <w:tc>
          <w:tcPr>
            <w:tcW w:w="4274" w:type="dxa"/>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 xml:space="preserve">Общеобразовательные организации </w:t>
            </w:r>
          </w:p>
        </w:tc>
        <w:tc>
          <w:tcPr>
            <w:tcW w:w="3402" w:type="dxa"/>
            <w:vMerge/>
            <w:tcBorders>
              <w:left w:val="single" w:sz="4" w:space="0" w:color="000000"/>
              <w:right w:val="single" w:sz="4" w:space="0" w:color="000000"/>
            </w:tcBorders>
            <w:hideMark/>
          </w:tcPr>
          <w:p w:rsidR="002347FF" w:rsidRPr="00F65EC3" w:rsidRDefault="002347FF" w:rsidP="002347F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 – 2028 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33,4%</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33,4%</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33,4%</w:t>
            </w:r>
          </w:p>
        </w:tc>
        <w:tc>
          <w:tcPr>
            <w:tcW w:w="1112" w:type="dxa"/>
            <w:shd w:val="clear" w:color="auto" w:fill="auto"/>
          </w:tcPr>
          <w:p w:rsidR="002347FF" w:rsidRPr="00F65EC3" w:rsidRDefault="002347FF" w:rsidP="002347FF">
            <w:pPr>
              <w:jc w:val="center"/>
              <w:rPr>
                <w:sz w:val="22"/>
                <w:szCs w:val="22"/>
              </w:rPr>
            </w:pPr>
            <w:r w:rsidRPr="00F65EC3">
              <w:rPr>
                <w:sz w:val="22"/>
                <w:szCs w:val="22"/>
              </w:rPr>
              <w:t>Не более 33,4%</w:t>
            </w:r>
          </w:p>
        </w:tc>
        <w:tc>
          <w:tcPr>
            <w:tcW w:w="998" w:type="dxa"/>
          </w:tcPr>
          <w:p w:rsidR="002347FF" w:rsidRPr="00F65EC3" w:rsidRDefault="002347FF" w:rsidP="002347FF">
            <w:pPr>
              <w:jc w:val="center"/>
              <w:rPr>
                <w:sz w:val="22"/>
                <w:szCs w:val="22"/>
              </w:rPr>
            </w:pPr>
            <w:r w:rsidRPr="00F65EC3">
              <w:rPr>
                <w:sz w:val="22"/>
                <w:szCs w:val="22"/>
              </w:rPr>
              <w:t>Не более 33,4%</w:t>
            </w:r>
          </w:p>
        </w:tc>
      </w:tr>
      <w:tr w:rsidR="002347FF" w:rsidRPr="00F65EC3" w:rsidTr="00480A82">
        <w:trPr>
          <w:cantSplit/>
          <w:trHeight w:val="718"/>
          <w:jc w:val="center"/>
        </w:trPr>
        <w:tc>
          <w:tcPr>
            <w:tcW w:w="876"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11.2.3</w:t>
            </w:r>
          </w:p>
        </w:tc>
        <w:tc>
          <w:tcPr>
            <w:tcW w:w="4274" w:type="dxa"/>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Организации дополнительного образования</w:t>
            </w:r>
          </w:p>
          <w:p w:rsidR="002347FF" w:rsidRPr="00F65EC3" w:rsidRDefault="002347FF" w:rsidP="002347FF">
            <w:pPr>
              <w:rPr>
                <w:sz w:val="22"/>
                <w:szCs w:val="22"/>
              </w:rPr>
            </w:pPr>
          </w:p>
        </w:tc>
        <w:tc>
          <w:tcPr>
            <w:tcW w:w="3402" w:type="dxa"/>
            <w:vMerge/>
            <w:tcBorders>
              <w:left w:val="single" w:sz="4" w:space="0" w:color="000000"/>
              <w:right w:val="single" w:sz="4" w:space="0" w:color="000000"/>
            </w:tcBorders>
            <w:hideMark/>
          </w:tcPr>
          <w:p w:rsidR="002347FF" w:rsidRPr="00F65EC3" w:rsidRDefault="002347FF" w:rsidP="002347F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 – 2028 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40,6%</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40,6%</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 40,6%</w:t>
            </w:r>
          </w:p>
        </w:tc>
        <w:tc>
          <w:tcPr>
            <w:tcW w:w="1112" w:type="dxa"/>
            <w:shd w:val="clear" w:color="auto" w:fill="auto"/>
          </w:tcPr>
          <w:p w:rsidR="002347FF" w:rsidRPr="00F65EC3" w:rsidRDefault="002347FF" w:rsidP="002347FF">
            <w:pPr>
              <w:jc w:val="center"/>
              <w:rPr>
                <w:sz w:val="22"/>
                <w:szCs w:val="22"/>
              </w:rPr>
            </w:pPr>
            <w:r w:rsidRPr="00F65EC3">
              <w:rPr>
                <w:sz w:val="22"/>
                <w:szCs w:val="22"/>
              </w:rPr>
              <w:t>Не более 40,6%</w:t>
            </w:r>
          </w:p>
        </w:tc>
        <w:tc>
          <w:tcPr>
            <w:tcW w:w="998" w:type="dxa"/>
          </w:tcPr>
          <w:p w:rsidR="002347FF" w:rsidRPr="00F65EC3" w:rsidRDefault="002347FF" w:rsidP="002347FF">
            <w:pPr>
              <w:jc w:val="center"/>
              <w:rPr>
                <w:sz w:val="22"/>
                <w:szCs w:val="22"/>
              </w:rPr>
            </w:pPr>
            <w:r w:rsidRPr="00F65EC3">
              <w:rPr>
                <w:sz w:val="22"/>
                <w:szCs w:val="22"/>
              </w:rPr>
              <w:t>Не более 40,6%</w:t>
            </w:r>
          </w:p>
        </w:tc>
      </w:tr>
      <w:tr w:rsidR="002347FF" w:rsidRPr="00F65EC3" w:rsidTr="00480A82">
        <w:trPr>
          <w:cantSplit/>
          <w:trHeight w:val="645"/>
          <w:jc w:val="center"/>
        </w:trPr>
        <w:tc>
          <w:tcPr>
            <w:tcW w:w="876"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11.2.4</w:t>
            </w:r>
          </w:p>
        </w:tc>
        <w:tc>
          <w:tcPr>
            <w:tcW w:w="4274" w:type="dxa"/>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Учреждения культуры</w:t>
            </w:r>
          </w:p>
        </w:tc>
        <w:tc>
          <w:tcPr>
            <w:tcW w:w="3402" w:type="dxa"/>
            <w:vMerge/>
            <w:tcBorders>
              <w:left w:val="single" w:sz="4" w:space="0" w:color="000000"/>
              <w:right w:val="single" w:sz="4" w:space="0" w:color="000000"/>
            </w:tcBorders>
            <w:hideMark/>
          </w:tcPr>
          <w:p w:rsidR="002347FF" w:rsidRPr="00F65EC3" w:rsidRDefault="002347FF" w:rsidP="002347F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 – 2028 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112" w:type="dxa"/>
            <w:shd w:val="clear" w:color="auto" w:fill="auto"/>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998" w:type="dxa"/>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r>
      <w:tr w:rsidR="002347FF" w:rsidRPr="00F65EC3" w:rsidTr="00480A82">
        <w:trPr>
          <w:cantSplit/>
          <w:trHeight w:val="719"/>
          <w:jc w:val="center"/>
        </w:trPr>
        <w:tc>
          <w:tcPr>
            <w:tcW w:w="876"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lastRenderedPageBreak/>
              <w:t>11.2.5</w:t>
            </w:r>
          </w:p>
        </w:tc>
        <w:tc>
          <w:tcPr>
            <w:tcW w:w="4274"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В остальных отраслях</w:t>
            </w:r>
          </w:p>
        </w:tc>
        <w:tc>
          <w:tcPr>
            <w:tcW w:w="3402" w:type="dxa"/>
            <w:vMerge/>
            <w:tcBorders>
              <w:left w:val="single" w:sz="4" w:space="0" w:color="000000"/>
              <w:bottom w:val="single" w:sz="4" w:space="0" w:color="000000"/>
              <w:right w:val="single" w:sz="4" w:space="0" w:color="000000"/>
            </w:tcBorders>
            <w:hideMark/>
          </w:tcPr>
          <w:p w:rsidR="002347FF" w:rsidRPr="00F65EC3" w:rsidRDefault="002347FF" w:rsidP="002347F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 – 2028 годы</w:t>
            </w: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1112" w:type="dxa"/>
            <w:shd w:val="clear" w:color="auto" w:fill="auto"/>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c>
          <w:tcPr>
            <w:tcW w:w="998" w:type="dxa"/>
          </w:tcPr>
          <w:p w:rsidR="002347FF" w:rsidRPr="00F65EC3" w:rsidRDefault="002347FF" w:rsidP="002347FF">
            <w:pPr>
              <w:jc w:val="center"/>
              <w:rPr>
                <w:sz w:val="22"/>
                <w:szCs w:val="22"/>
              </w:rPr>
            </w:pPr>
            <w:r w:rsidRPr="00F65EC3">
              <w:rPr>
                <w:sz w:val="22"/>
                <w:szCs w:val="22"/>
              </w:rPr>
              <w:t>Не более</w:t>
            </w:r>
          </w:p>
          <w:p w:rsidR="002347FF" w:rsidRPr="00F65EC3" w:rsidRDefault="002347FF" w:rsidP="002347FF">
            <w:pPr>
              <w:jc w:val="center"/>
              <w:rPr>
                <w:sz w:val="22"/>
                <w:szCs w:val="22"/>
              </w:rPr>
            </w:pPr>
            <w:r w:rsidRPr="00F65EC3">
              <w:rPr>
                <w:sz w:val="22"/>
                <w:szCs w:val="22"/>
              </w:rPr>
              <w:t>40%</w:t>
            </w:r>
          </w:p>
        </w:tc>
      </w:tr>
      <w:tr w:rsidR="002347FF" w:rsidRPr="00F65EC3" w:rsidTr="00480A82">
        <w:trPr>
          <w:cantSplit/>
          <w:trHeight w:val="517"/>
          <w:jc w:val="center"/>
        </w:trPr>
        <w:tc>
          <w:tcPr>
            <w:tcW w:w="876"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11.3</w:t>
            </w:r>
          </w:p>
        </w:tc>
        <w:tc>
          <w:tcPr>
            <w:tcW w:w="4274" w:type="dxa"/>
            <w:tcBorders>
              <w:top w:val="single" w:sz="4" w:space="0" w:color="000000"/>
              <w:left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Соблюдение нормативов нагрузки на основной персонал, в том числе:</w:t>
            </w:r>
          </w:p>
        </w:tc>
        <w:tc>
          <w:tcPr>
            <w:tcW w:w="3402" w:type="dxa"/>
            <w:tcBorders>
              <w:top w:val="single" w:sz="4" w:space="0" w:color="000000"/>
              <w:left w:val="single" w:sz="4" w:space="0" w:color="000000"/>
              <w:right w:val="single" w:sz="4" w:space="0" w:color="000000"/>
            </w:tcBorders>
            <w:hideMark/>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155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1042"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1120" w:type="dxa"/>
            <w:tcBorders>
              <w:top w:val="single" w:sz="4" w:space="0" w:color="000000"/>
              <w:left w:val="single" w:sz="4" w:space="0" w:color="000000"/>
              <w:bottom w:val="single" w:sz="4" w:space="0" w:color="auto"/>
              <w:right w:val="single" w:sz="4" w:space="0" w:color="000000"/>
            </w:tcBorders>
            <w:hideMark/>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1112" w:type="dxa"/>
            <w:tcBorders>
              <w:bottom w:val="single" w:sz="4" w:space="0" w:color="auto"/>
            </w:tcBorders>
            <w:shd w:val="clear" w:color="auto" w:fill="auto"/>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c>
          <w:tcPr>
            <w:tcW w:w="998" w:type="dxa"/>
            <w:tcBorders>
              <w:bottom w:val="single" w:sz="4" w:space="0" w:color="auto"/>
            </w:tcBorders>
          </w:tcPr>
          <w:p w:rsidR="002347FF" w:rsidRPr="00F65EC3" w:rsidRDefault="002347FF" w:rsidP="002347FF">
            <w:pPr>
              <w:jc w:val="center"/>
              <w:rPr>
                <w:sz w:val="22"/>
                <w:szCs w:val="22"/>
              </w:rPr>
            </w:pPr>
          </w:p>
          <w:p w:rsidR="002347FF" w:rsidRPr="00F65EC3" w:rsidRDefault="002347FF" w:rsidP="002347FF">
            <w:pPr>
              <w:jc w:val="center"/>
              <w:rPr>
                <w:sz w:val="22"/>
                <w:szCs w:val="22"/>
              </w:rPr>
            </w:pPr>
          </w:p>
          <w:p w:rsidR="002347FF" w:rsidRPr="00F65EC3" w:rsidRDefault="002347FF" w:rsidP="002347FF">
            <w:pPr>
              <w:jc w:val="center"/>
              <w:rPr>
                <w:sz w:val="22"/>
                <w:szCs w:val="22"/>
              </w:rPr>
            </w:pPr>
          </w:p>
        </w:tc>
      </w:tr>
      <w:tr w:rsidR="002347FF" w:rsidRPr="00F65EC3" w:rsidTr="00480A82">
        <w:trPr>
          <w:cantSplit/>
          <w:trHeight w:val="387"/>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rPr>
                <w:sz w:val="22"/>
                <w:szCs w:val="22"/>
              </w:rPr>
            </w:pPr>
            <w:r w:rsidRPr="00F65EC3">
              <w:rPr>
                <w:sz w:val="22"/>
                <w:szCs w:val="22"/>
              </w:rPr>
              <w:t>- дошкольное образование  (число обучающихся/воспитанников, приходящихся на 1 педагогического работника, чел.)</w:t>
            </w: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8,6</w:t>
            </w:r>
          </w:p>
          <w:p w:rsidR="002347FF" w:rsidRPr="00F65EC3" w:rsidRDefault="002347FF" w:rsidP="002347FF">
            <w:pPr>
              <w:jc w:val="center"/>
              <w:rPr>
                <w:sz w:val="22"/>
                <w:szCs w:val="22"/>
              </w:rPr>
            </w:pP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8,6</w:t>
            </w:r>
          </w:p>
          <w:p w:rsidR="002347FF" w:rsidRPr="00F65EC3" w:rsidRDefault="002347FF" w:rsidP="002347FF">
            <w:pPr>
              <w:jc w:val="center"/>
              <w:rPr>
                <w:sz w:val="22"/>
                <w:szCs w:val="22"/>
              </w:rPr>
            </w:pPr>
          </w:p>
        </w:tc>
      </w:tr>
      <w:tr w:rsidR="002347FF" w:rsidRPr="00F65EC3" w:rsidTr="00480A82">
        <w:trPr>
          <w:cantSplit/>
          <w:trHeight w:val="395"/>
          <w:jc w:val="center"/>
        </w:trPr>
        <w:tc>
          <w:tcPr>
            <w:tcW w:w="876" w:type="dxa"/>
            <w:vMerge/>
            <w:tcBorders>
              <w:top w:val="single" w:sz="4" w:space="0" w:color="000000"/>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000000"/>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000000"/>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8,65</w:t>
            </w:r>
          </w:p>
          <w:p w:rsidR="002347FF" w:rsidRPr="00F65EC3" w:rsidRDefault="002347FF" w:rsidP="002347FF">
            <w:pPr>
              <w:jc w:val="center"/>
              <w:rPr>
                <w:sz w:val="22"/>
                <w:szCs w:val="22"/>
              </w:rPr>
            </w:pP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8,65</w:t>
            </w:r>
          </w:p>
        </w:tc>
      </w:tr>
      <w:tr w:rsidR="002347FF" w:rsidRPr="00F65EC3" w:rsidTr="00480A82">
        <w:trPr>
          <w:cantSplit/>
          <w:trHeight w:val="307"/>
          <w:jc w:val="center"/>
        </w:trPr>
        <w:tc>
          <w:tcPr>
            <w:tcW w:w="876" w:type="dxa"/>
            <w:vMerge/>
            <w:tcBorders>
              <w:top w:val="single" w:sz="4" w:space="0" w:color="000000"/>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000000"/>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000000"/>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8,7</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8,7</w:t>
            </w:r>
          </w:p>
        </w:tc>
      </w:tr>
      <w:tr w:rsidR="002347FF" w:rsidRPr="00F65EC3" w:rsidTr="00480A82">
        <w:trPr>
          <w:cantSplit/>
          <w:trHeight w:val="360"/>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rPr>
                <w:sz w:val="22"/>
                <w:szCs w:val="22"/>
              </w:rPr>
            </w:pPr>
            <w:r w:rsidRPr="00F65EC3">
              <w:rPr>
                <w:sz w:val="22"/>
                <w:szCs w:val="22"/>
              </w:rPr>
              <w:t>-общее образование (число обучающихся/воспитанников, приходящихся на 1 педагогического работника, чел.)</w:t>
            </w: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16,25</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16,25</w:t>
            </w:r>
          </w:p>
        </w:tc>
      </w:tr>
      <w:tr w:rsidR="002347FF" w:rsidRPr="00F65EC3" w:rsidTr="00480A82">
        <w:trPr>
          <w:cantSplit/>
          <w:trHeight w:val="347"/>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16,3</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16,3</w:t>
            </w:r>
          </w:p>
        </w:tc>
      </w:tr>
      <w:tr w:rsidR="002347FF" w:rsidRPr="00F65EC3" w:rsidTr="00480A82">
        <w:trPr>
          <w:cantSplit/>
          <w:trHeight w:val="347"/>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16,35</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16,35</w:t>
            </w:r>
          </w:p>
        </w:tc>
      </w:tr>
      <w:tr w:rsidR="002347FF" w:rsidRPr="00F65EC3" w:rsidTr="00480A82">
        <w:trPr>
          <w:cantSplit/>
          <w:trHeight w:val="396"/>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rPr>
                <w:sz w:val="22"/>
                <w:szCs w:val="22"/>
              </w:rPr>
            </w:pPr>
            <w:r w:rsidRPr="00F65EC3">
              <w:rPr>
                <w:sz w:val="22"/>
                <w:szCs w:val="22"/>
              </w:rPr>
              <w:t>-дополнительное образование (число обучающихся/воспитанников, приходящихся на 1 педагогического работника, чел.)</w:t>
            </w:r>
          </w:p>
          <w:p w:rsidR="002347FF" w:rsidRPr="00F65EC3" w:rsidRDefault="002347FF" w:rsidP="002347FF">
            <w:pPr>
              <w:rPr>
                <w:sz w:val="22"/>
                <w:szCs w:val="22"/>
              </w:rPr>
            </w:pPr>
          </w:p>
          <w:p w:rsidR="002347FF" w:rsidRPr="00F65EC3" w:rsidRDefault="002347FF" w:rsidP="002347FF">
            <w:pPr>
              <w:rPr>
                <w:sz w:val="22"/>
                <w:szCs w:val="22"/>
              </w:rPr>
            </w:pPr>
          </w:p>
          <w:p w:rsidR="002347FF" w:rsidRPr="00F65EC3" w:rsidRDefault="002347FF" w:rsidP="002347FF">
            <w:pPr>
              <w:pStyle w:val="Standard"/>
              <w:keepNext/>
              <w:keepLines/>
              <w:rPr>
                <w:rFonts w:cs="Times New Roman"/>
                <w:color w:val="auto"/>
                <w:sz w:val="22"/>
                <w:szCs w:val="22"/>
              </w:rPr>
            </w:pP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 xml:space="preserve">Управление культуры, молодежной политики и спорта администрации Юргинского муниципального округа </w:t>
            </w: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81,31</w:t>
            </w:r>
          </w:p>
          <w:p w:rsidR="002347FF" w:rsidRPr="00F65EC3" w:rsidRDefault="002347FF" w:rsidP="002347FF">
            <w:pPr>
              <w:jc w:val="center"/>
              <w:rPr>
                <w:sz w:val="22"/>
                <w:szCs w:val="22"/>
              </w:rPr>
            </w:pP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81,31</w:t>
            </w:r>
          </w:p>
          <w:p w:rsidR="002347FF" w:rsidRPr="00F65EC3" w:rsidRDefault="002347FF" w:rsidP="002347FF">
            <w:pPr>
              <w:jc w:val="center"/>
              <w:rPr>
                <w:sz w:val="22"/>
                <w:szCs w:val="22"/>
              </w:rPr>
            </w:pPr>
          </w:p>
        </w:tc>
      </w:tr>
      <w:tr w:rsidR="002347FF" w:rsidRPr="00F65EC3" w:rsidTr="00480A82">
        <w:trPr>
          <w:cantSplit/>
          <w:trHeight w:val="404"/>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81,5</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81,5</w:t>
            </w:r>
          </w:p>
          <w:p w:rsidR="002347FF" w:rsidRPr="00F65EC3" w:rsidRDefault="002347FF" w:rsidP="002347FF">
            <w:pPr>
              <w:jc w:val="center"/>
              <w:rPr>
                <w:sz w:val="22"/>
                <w:szCs w:val="22"/>
              </w:rPr>
            </w:pPr>
          </w:p>
        </w:tc>
      </w:tr>
      <w:tr w:rsidR="002347FF" w:rsidRPr="00F65EC3" w:rsidTr="00480A82">
        <w:trPr>
          <w:cantSplit/>
          <w:trHeight w:val="691"/>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81,6</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81,6</w:t>
            </w:r>
          </w:p>
          <w:p w:rsidR="002347FF" w:rsidRPr="00F65EC3" w:rsidRDefault="002347FF" w:rsidP="002347FF">
            <w:pPr>
              <w:jc w:val="center"/>
              <w:rPr>
                <w:sz w:val="22"/>
                <w:szCs w:val="22"/>
              </w:rPr>
            </w:pPr>
          </w:p>
        </w:tc>
      </w:tr>
      <w:tr w:rsidR="002347FF" w:rsidRPr="00F65EC3" w:rsidTr="00480A82">
        <w:trPr>
          <w:cantSplit/>
          <w:trHeight w:val="280"/>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rPr>
                <w:sz w:val="22"/>
                <w:szCs w:val="22"/>
              </w:rPr>
            </w:pPr>
            <w:r w:rsidRPr="00F65EC3">
              <w:rPr>
                <w:sz w:val="22"/>
                <w:szCs w:val="22"/>
              </w:rPr>
              <w:t>-социальное обслуживание населения (число получателей услуг на 1 социального работника, чел)</w:t>
            </w: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Управление социальной защиты населения администрации Юргинского муниципального округа</w:t>
            </w: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12,35</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12,35</w:t>
            </w:r>
          </w:p>
        </w:tc>
      </w:tr>
      <w:tr w:rsidR="002347FF" w:rsidRPr="00F65EC3" w:rsidTr="00480A82">
        <w:trPr>
          <w:cantSplit/>
          <w:trHeight w:val="494"/>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12,4</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12,4</w:t>
            </w:r>
          </w:p>
        </w:tc>
      </w:tr>
      <w:tr w:rsidR="002347FF" w:rsidRPr="00F65EC3" w:rsidTr="00480A82">
        <w:trPr>
          <w:cantSplit/>
          <w:trHeight w:val="400"/>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12,4</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p w:rsidR="002347FF" w:rsidRPr="00F65EC3" w:rsidRDefault="002347FF" w:rsidP="002347FF">
            <w:pPr>
              <w:jc w:val="center"/>
              <w:rPr>
                <w:sz w:val="22"/>
                <w:szCs w:val="22"/>
              </w:rPr>
            </w:pP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12,5</w:t>
            </w:r>
          </w:p>
        </w:tc>
      </w:tr>
      <w:tr w:rsidR="002347FF" w:rsidRPr="00F65EC3" w:rsidTr="00480A82">
        <w:trPr>
          <w:cantSplit/>
          <w:trHeight w:val="239"/>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rPr>
                <w:sz w:val="22"/>
                <w:szCs w:val="22"/>
              </w:rPr>
            </w:pPr>
            <w:r w:rsidRPr="00F65EC3">
              <w:rPr>
                <w:sz w:val="22"/>
                <w:szCs w:val="22"/>
              </w:rPr>
              <w:t>-культура (число получателей услуг на 1 работника культуры, чел.)</w:t>
            </w: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 xml:space="preserve">Управление культуры, молодежной политики и спорта </w:t>
            </w:r>
            <w:r w:rsidRPr="00F65EC3">
              <w:rPr>
                <w:sz w:val="22"/>
                <w:szCs w:val="22"/>
              </w:rPr>
              <w:lastRenderedPageBreak/>
              <w:t>администрации Юргинского муниципального округа</w:t>
            </w: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lastRenderedPageBreak/>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349,7</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349,7</w:t>
            </w:r>
          </w:p>
        </w:tc>
      </w:tr>
      <w:tr w:rsidR="002347FF" w:rsidRPr="00F65EC3" w:rsidTr="00480A82">
        <w:trPr>
          <w:cantSplit/>
          <w:trHeight w:val="440"/>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349,8</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349,8</w:t>
            </w:r>
          </w:p>
        </w:tc>
      </w:tr>
      <w:tr w:rsidR="002347FF" w:rsidRPr="00F65EC3" w:rsidTr="00480A82">
        <w:trPr>
          <w:cantSplit/>
          <w:trHeight w:val="341"/>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349,9</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349,9</w:t>
            </w:r>
          </w:p>
        </w:tc>
      </w:tr>
      <w:tr w:rsidR="002347FF" w:rsidRPr="00F65EC3" w:rsidTr="00480A82">
        <w:trPr>
          <w:cantSplit/>
          <w:trHeight w:val="347"/>
          <w:jc w:val="center"/>
        </w:trPr>
        <w:tc>
          <w:tcPr>
            <w:tcW w:w="876"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val="restart"/>
            <w:tcBorders>
              <w:top w:val="single" w:sz="4" w:space="0" w:color="auto"/>
              <w:left w:val="single" w:sz="4" w:space="0" w:color="000000"/>
              <w:right w:val="single" w:sz="4" w:space="0" w:color="000000"/>
            </w:tcBorders>
          </w:tcPr>
          <w:p w:rsidR="002347FF" w:rsidRPr="00F65EC3" w:rsidRDefault="002347FF" w:rsidP="002347FF">
            <w:pPr>
              <w:pStyle w:val="Standard"/>
              <w:keepNext/>
              <w:keepLines/>
              <w:rPr>
                <w:rFonts w:cs="Times New Roman"/>
                <w:color w:val="auto"/>
                <w:sz w:val="22"/>
                <w:szCs w:val="22"/>
              </w:rPr>
            </w:pPr>
            <w:r w:rsidRPr="00F65EC3">
              <w:rPr>
                <w:rFonts w:cs="Times New Roman"/>
                <w:color w:val="auto"/>
                <w:sz w:val="22"/>
                <w:szCs w:val="22"/>
              </w:rPr>
              <w:t>- физкультура и спорт (число обучающихся на 1 педагогического работника (тренера), чел.)</w:t>
            </w:r>
          </w:p>
        </w:tc>
        <w:tc>
          <w:tcPr>
            <w:tcW w:w="3402" w:type="dxa"/>
            <w:vMerge w:val="restart"/>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20,3</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20,3</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20,3</w:t>
            </w:r>
          </w:p>
        </w:tc>
      </w:tr>
      <w:tr w:rsidR="002347FF" w:rsidRPr="00F65EC3" w:rsidTr="00480A82">
        <w:trPr>
          <w:cantSplit/>
          <w:trHeight w:val="294"/>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20,4</w:t>
            </w: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20,4</w:t>
            </w:r>
          </w:p>
        </w:tc>
      </w:tr>
      <w:tr w:rsidR="002347FF" w:rsidRPr="00F65EC3" w:rsidTr="00480A82">
        <w:trPr>
          <w:cantSplit/>
          <w:trHeight w:val="560"/>
          <w:jc w:val="center"/>
        </w:trPr>
        <w:tc>
          <w:tcPr>
            <w:tcW w:w="876"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4274" w:type="dxa"/>
            <w:vMerge/>
            <w:tcBorders>
              <w:top w:val="single" w:sz="4" w:space="0" w:color="auto"/>
              <w:left w:val="single" w:sz="4" w:space="0" w:color="000000"/>
              <w:right w:val="single" w:sz="4" w:space="0" w:color="000000"/>
            </w:tcBorders>
          </w:tcPr>
          <w:p w:rsidR="002347FF" w:rsidRPr="00F65EC3" w:rsidRDefault="002347FF" w:rsidP="002347FF">
            <w:pPr>
              <w:rPr>
                <w:sz w:val="22"/>
                <w:szCs w:val="22"/>
              </w:rPr>
            </w:pPr>
          </w:p>
        </w:tc>
        <w:tc>
          <w:tcPr>
            <w:tcW w:w="3402" w:type="dxa"/>
            <w:vMerge/>
            <w:tcBorders>
              <w:top w:val="single" w:sz="4" w:space="0" w:color="auto"/>
              <w:left w:val="single" w:sz="4" w:space="0" w:color="000000"/>
              <w:right w:val="single" w:sz="4" w:space="0" w:color="000000"/>
            </w:tcBorders>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20,5</w:t>
            </w:r>
          </w:p>
          <w:p w:rsidR="002347FF" w:rsidRPr="00F65EC3" w:rsidRDefault="002347FF" w:rsidP="002347FF">
            <w:pPr>
              <w:jc w:val="center"/>
              <w:rPr>
                <w:sz w:val="22"/>
                <w:szCs w:val="22"/>
              </w:rPr>
            </w:pPr>
          </w:p>
        </w:tc>
        <w:tc>
          <w:tcPr>
            <w:tcW w:w="1042"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auto"/>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tcPr>
          <w:p w:rsidR="002347FF" w:rsidRPr="00F65EC3" w:rsidRDefault="002347FF" w:rsidP="002347FF">
            <w:pPr>
              <w:jc w:val="center"/>
              <w:rPr>
                <w:sz w:val="22"/>
                <w:szCs w:val="22"/>
              </w:rPr>
            </w:pPr>
            <w:r w:rsidRPr="00F65EC3">
              <w:rPr>
                <w:sz w:val="22"/>
                <w:szCs w:val="22"/>
              </w:rPr>
              <w:t>20,5</w:t>
            </w:r>
          </w:p>
          <w:p w:rsidR="002347FF" w:rsidRPr="00F65EC3" w:rsidRDefault="002347FF" w:rsidP="002347FF">
            <w:pPr>
              <w:jc w:val="center"/>
              <w:rPr>
                <w:sz w:val="22"/>
                <w:szCs w:val="22"/>
              </w:rPr>
            </w:pP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11.4</w:t>
            </w:r>
          </w:p>
        </w:tc>
        <w:tc>
          <w:tcPr>
            <w:tcW w:w="4274"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rPr>
                <w:sz w:val="22"/>
                <w:szCs w:val="22"/>
              </w:rPr>
            </w:pPr>
            <w:r w:rsidRPr="00F65EC3">
              <w:rPr>
                <w:sz w:val="22"/>
                <w:szCs w:val="22"/>
              </w:rPr>
              <w:t xml:space="preserve">Соблюдение коэффициента кратности руководителей и работников учреждений, в том числе предельный уровень соотношения средней заработной платы руководителей и средней заработной платы работников </w:t>
            </w:r>
          </w:p>
        </w:tc>
        <w:tc>
          <w:tcPr>
            <w:tcW w:w="340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Начальники управлений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Руководители муниципальных предприятий,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2026–2028 годы</w:t>
            </w:r>
          </w:p>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1:5</w:t>
            </w:r>
          </w:p>
        </w:tc>
        <w:tc>
          <w:tcPr>
            <w:tcW w:w="1042"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1:5</w:t>
            </w:r>
          </w:p>
        </w:tc>
        <w:tc>
          <w:tcPr>
            <w:tcW w:w="1120" w:type="dxa"/>
            <w:tcBorders>
              <w:top w:val="single" w:sz="4" w:space="0" w:color="000000"/>
              <w:left w:val="single" w:sz="4" w:space="0" w:color="000000"/>
              <w:bottom w:val="single" w:sz="4" w:space="0" w:color="000000"/>
              <w:right w:val="single" w:sz="4" w:space="0" w:color="000000"/>
            </w:tcBorders>
            <w:hideMark/>
          </w:tcPr>
          <w:p w:rsidR="002347FF" w:rsidRPr="00F65EC3" w:rsidRDefault="002347FF" w:rsidP="002347FF">
            <w:pPr>
              <w:jc w:val="center"/>
              <w:rPr>
                <w:sz w:val="22"/>
                <w:szCs w:val="22"/>
              </w:rPr>
            </w:pPr>
            <w:r w:rsidRPr="00F65EC3">
              <w:rPr>
                <w:sz w:val="22"/>
                <w:szCs w:val="22"/>
              </w:rPr>
              <w:t>1:5</w:t>
            </w:r>
          </w:p>
        </w:tc>
        <w:tc>
          <w:tcPr>
            <w:tcW w:w="1112" w:type="dxa"/>
            <w:shd w:val="clear" w:color="auto" w:fill="auto"/>
          </w:tcPr>
          <w:p w:rsidR="002347FF" w:rsidRPr="00F65EC3" w:rsidRDefault="002347FF" w:rsidP="002347FF">
            <w:pPr>
              <w:jc w:val="center"/>
              <w:rPr>
                <w:sz w:val="22"/>
                <w:szCs w:val="22"/>
              </w:rPr>
            </w:pPr>
            <w:r w:rsidRPr="00F65EC3">
              <w:rPr>
                <w:sz w:val="22"/>
                <w:szCs w:val="22"/>
              </w:rPr>
              <w:t>1:5</w:t>
            </w:r>
          </w:p>
        </w:tc>
        <w:tc>
          <w:tcPr>
            <w:tcW w:w="998" w:type="dxa"/>
          </w:tcPr>
          <w:p w:rsidR="002347FF" w:rsidRPr="00F65EC3" w:rsidRDefault="002347FF" w:rsidP="002347FF">
            <w:pPr>
              <w:jc w:val="center"/>
              <w:rPr>
                <w:sz w:val="22"/>
                <w:szCs w:val="22"/>
              </w:rPr>
            </w:pPr>
            <w:r w:rsidRPr="00F65EC3">
              <w:rPr>
                <w:sz w:val="22"/>
                <w:szCs w:val="22"/>
              </w:rPr>
              <w:t>1,5</w:t>
            </w:r>
          </w:p>
        </w:tc>
      </w:tr>
      <w:tr w:rsidR="002347FF" w:rsidRPr="00F65EC3" w:rsidTr="00480A82">
        <w:trPr>
          <w:cantSplit/>
          <w:trHeight w:val="742"/>
          <w:jc w:val="center"/>
        </w:trPr>
        <w:tc>
          <w:tcPr>
            <w:tcW w:w="876"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12.</w:t>
            </w:r>
          </w:p>
        </w:tc>
        <w:tc>
          <w:tcPr>
            <w:tcW w:w="4274"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r w:rsidRPr="00F65EC3">
              <w:rPr>
                <w:sz w:val="22"/>
                <w:szCs w:val="22"/>
              </w:rPr>
              <w:t>Реализация мероприятий по энергосбережению</w:t>
            </w:r>
          </w:p>
        </w:tc>
        <w:tc>
          <w:tcPr>
            <w:tcW w:w="3402" w:type="dxa"/>
            <w:vMerge w:val="restart"/>
            <w:tcBorders>
              <w:top w:val="single" w:sz="4" w:space="0" w:color="000000"/>
              <w:left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начальники управлений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руководители муниципальных предприятий, учреждений</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160</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140</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120</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220</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640,0</w:t>
            </w:r>
          </w:p>
        </w:tc>
      </w:tr>
      <w:tr w:rsidR="002347FF" w:rsidRPr="00F65EC3" w:rsidTr="00480A82">
        <w:trPr>
          <w:cantSplit/>
          <w:trHeight w:val="680"/>
          <w:jc w:val="center"/>
        </w:trPr>
        <w:tc>
          <w:tcPr>
            <w:tcW w:w="876"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shd w:val="clear" w:color="auto" w:fill="FFFFFF" w:themeFill="background1"/>
          </w:tcPr>
          <w:p w:rsidR="002347FF" w:rsidRPr="00F65EC3" w:rsidRDefault="002347FF" w:rsidP="002347FF">
            <w:pPr>
              <w:rPr>
                <w:sz w:val="22"/>
                <w:szCs w:val="22"/>
              </w:rPr>
            </w:pPr>
          </w:p>
        </w:tc>
        <w:tc>
          <w:tcPr>
            <w:tcW w:w="3402"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160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140</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120</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220</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640,0</w:t>
            </w:r>
          </w:p>
        </w:tc>
      </w:tr>
      <w:tr w:rsidR="002347FF" w:rsidRPr="00F65EC3" w:rsidTr="00480A82">
        <w:trPr>
          <w:cantSplit/>
          <w:trHeight w:val="424"/>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rPr>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160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140</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120</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220</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640,0</w:t>
            </w:r>
          </w:p>
        </w:tc>
      </w:tr>
      <w:tr w:rsidR="002347FF" w:rsidRPr="00F65EC3" w:rsidTr="00480A82">
        <w:trPr>
          <w:cantSplit/>
          <w:trHeight w:val="132"/>
          <w:jc w:val="center"/>
        </w:trPr>
        <w:tc>
          <w:tcPr>
            <w:tcW w:w="876"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13.</w:t>
            </w:r>
          </w:p>
        </w:tc>
        <w:tc>
          <w:tcPr>
            <w:tcW w:w="4274"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pStyle w:val="Standard"/>
              <w:keepNext/>
              <w:keepLines/>
              <w:rPr>
                <w:rFonts w:cs="Times New Roman"/>
                <w:color w:val="auto"/>
                <w:sz w:val="22"/>
                <w:szCs w:val="22"/>
              </w:rPr>
            </w:pPr>
            <w:r w:rsidRPr="00F65EC3">
              <w:rPr>
                <w:rFonts w:cs="Times New Roman"/>
                <w:color w:val="auto"/>
                <w:sz w:val="22"/>
                <w:szCs w:val="22"/>
              </w:rPr>
              <w:t>Меры по совершенствованию межбюджетных отношений на муниципальном уровне</w:t>
            </w:r>
          </w:p>
        </w:tc>
        <w:tc>
          <w:tcPr>
            <w:tcW w:w="3402"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1911,7</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1911,7</w:t>
            </w:r>
          </w:p>
        </w:tc>
      </w:tr>
      <w:tr w:rsidR="002347FF" w:rsidRPr="00F65EC3" w:rsidTr="00480A82">
        <w:trPr>
          <w:cantSplit/>
          <w:trHeight w:val="250"/>
          <w:jc w:val="center"/>
        </w:trPr>
        <w:tc>
          <w:tcPr>
            <w:tcW w:w="876"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shd w:val="clear" w:color="auto" w:fill="FFFFFF" w:themeFill="background1"/>
          </w:tcPr>
          <w:p w:rsidR="002347FF" w:rsidRPr="00F65EC3" w:rsidRDefault="002347FF" w:rsidP="002347FF">
            <w:pPr>
              <w:pStyle w:val="Standard"/>
              <w:keepNext/>
              <w:keepLines/>
              <w:rPr>
                <w:rFonts w:cs="Times New Roman"/>
                <w:color w:val="auto"/>
                <w:sz w:val="22"/>
                <w:szCs w:val="22"/>
              </w:rPr>
            </w:pPr>
          </w:p>
        </w:tc>
        <w:tc>
          <w:tcPr>
            <w:tcW w:w="3402"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2027</w:t>
            </w:r>
          </w:p>
        </w:tc>
        <w:tc>
          <w:tcPr>
            <w:tcW w:w="106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3600,0</w:t>
            </w:r>
          </w:p>
        </w:tc>
        <w:tc>
          <w:tcPr>
            <w:tcW w:w="104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3600,0</w:t>
            </w:r>
          </w:p>
        </w:tc>
      </w:tr>
      <w:tr w:rsidR="002347FF" w:rsidRPr="00F65EC3" w:rsidTr="00480A82">
        <w:trPr>
          <w:cantSplit/>
          <w:trHeight w:val="50"/>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pStyle w:val="Standard"/>
              <w:keepNext/>
              <w:keepLines/>
              <w:rPr>
                <w:rFonts w:cs="Times New Roman"/>
                <w:color w:val="auto"/>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2028</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3600,0</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3600,0</w:t>
            </w: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13.1</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keepLines/>
              <w:rPr>
                <w:sz w:val="22"/>
                <w:szCs w:val="22"/>
              </w:rPr>
            </w:pPr>
            <w:r w:rsidRPr="00F65EC3">
              <w:rPr>
                <w:sz w:val="22"/>
                <w:szCs w:val="22"/>
              </w:rPr>
              <w:t>Заключение с Министерством финансов Кузбасса соглашения, которое предусматривает меры по социально-экономическому развитию и оздоровлению муниципальных финансов Юргинского муниципального округа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Ежегодно</w:t>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shd w:val="clear" w:color="auto" w:fill="auto"/>
          </w:tcPr>
          <w:p w:rsidR="002347FF" w:rsidRPr="00F65EC3" w:rsidRDefault="002347FF" w:rsidP="002347FF">
            <w:pPr>
              <w:jc w:val="center"/>
              <w:rPr>
                <w:sz w:val="22"/>
                <w:szCs w:val="22"/>
              </w:rPr>
            </w:pPr>
            <w:r w:rsidRPr="00F65EC3">
              <w:rPr>
                <w:sz w:val="22"/>
                <w:szCs w:val="22"/>
              </w:rPr>
              <w:t>х</w:t>
            </w:r>
          </w:p>
        </w:tc>
        <w:tc>
          <w:tcPr>
            <w:tcW w:w="998" w:type="dxa"/>
          </w:tcPr>
          <w:p w:rsidR="002347FF" w:rsidRPr="00F65EC3" w:rsidRDefault="002347FF" w:rsidP="002347FF">
            <w:pPr>
              <w:jc w:val="center"/>
              <w:rPr>
                <w:b/>
                <w:sz w:val="22"/>
                <w:szCs w:val="22"/>
              </w:rPr>
            </w:pPr>
            <w:r w:rsidRPr="00F65EC3">
              <w:rPr>
                <w:b/>
                <w:sz w:val="22"/>
                <w:szCs w:val="22"/>
              </w:rPr>
              <w:t>да</w:t>
            </w:r>
          </w:p>
        </w:tc>
      </w:tr>
      <w:tr w:rsidR="002347FF" w:rsidRPr="00F65EC3" w:rsidTr="00480A82">
        <w:trPr>
          <w:cantSplit/>
          <w:trHeight w:val="1187"/>
          <w:jc w:val="center"/>
        </w:trPr>
        <w:tc>
          <w:tcPr>
            <w:tcW w:w="876" w:type="dxa"/>
            <w:tcBorders>
              <w:top w:val="single" w:sz="4" w:space="0" w:color="000000"/>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lastRenderedPageBreak/>
              <w:t>13.2</w:t>
            </w:r>
          </w:p>
        </w:tc>
        <w:tc>
          <w:tcPr>
            <w:tcW w:w="4274" w:type="dxa"/>
            <w:tcBorders>
              <w:top w:val="single" w:sz="4" w:space="0" w:color="000000"/>
              <w:left w:val="single" w:sz="4" w:space="0" w:color="000000"/>
              <w:right w:val="single" w:sz="4" w:space="0" w:color="000000"/>
            </w:tcBorders>
            <w:shd w:val="clear" w:color="auto" w:fill="FFFFFF" w:themeFill="background1"/>
          </w:tcPr>
          <w:p w:rsidR="002347FF" w:rsidRPr="00F65EC3" w:rsidRDefault="002347FF" w:rsidP="002347FF">
            <w:pPr>
              <w:keepNext/>
              <w:keepLines/>
              <w:rPr>
                <w:sz w:val="22"/>
                <w:szCs w:val="22"/>
              </w:rPr>
            </w:pPr>
            <w:r w:rsidRPr="00F65EC3">
              <w:rPr>
                <w:sz w:val="22"/>
                <w:szCs w:val="22"/>
              </w:rPr>
              <w:t xml:space="preserve">Заключение с Министерством финансов Кузбасса соглашения о реализации проектов инициативного бюджетирования в Юргинском муниципальном округе в рамках софинансирования регионального проекта инициативного бюджетирования «Твой Кузбасс – твоя инициатива» </w:t>
            </w:r>
          </w:p>
        </w:tc>
        <w:tc>
          <w:tcPr>
            <w:tcW w:w="3402" w:type="dxa"/>
            <w:tcBorders>
              <w:top w:val="single" w:sz="4" w:space="0" w:color="000000"/>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 xml:space="preserve">Заместитель главы Юргинского муниципального округа по экономическим вопросам, транспорту и связи, </w:t>
            </w:r>
          </w:p>
          <w:p w:rsidR="002347FF" w:rsidRPr="00F65EC3" w:rsidRDefault="002347FF" w:rsidP="002347FF">
            <w:pPr>
              <w:jc w:val="center"/>
              <w:rPr>
                <w:sz w:val="22"/>
                <w:szCs w:val="22"/>
              </w:rPr>
            </w:pPr>
            <w:r w:rsidRPr="00F65EC3">
              <w:rPr>
                <w:sz w:val="22"/>
                <w:szCs w:val="22"/>
              </w:rPr>
              <w:t>о</w:t>
            </w:r>
            <w:r>
              <w:rPr>
                <w:sz w:val="22"/>
                <w:szCs w:val="22"/>
              </w:rPr>
              <w:t xml:space="preserve">тдел по закупкам администрации </w:t>
            </w:r>
            <w:r w:rsidRPr="00F65EC3">
              <w:rPr>
                <w:sz w:val="22"/>
                <w:szCs w:val="22"/>
              </w:rPr>
              <w:t xml:space="preserve">Юргинского муниципального округа </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2026–2028 годы</w:t>
            </w:r>
          </w:p>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1112"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c>
          <w:tcPr>
            <w:tcW w:w="998" w:type="dxa"/>
            <w:tcBorders>
              <w:bottom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да</w:t>
            </w:r>
          </w:p>
        </w:tc>
      </w:tr>
      <w:tr w:rsidR="002347FF" w:rsidRPr="00F65EC3" w:rsidTr="00480A82">
        <w:trPr>
          <w:cantSplit/>
          <w:trHeight w:val="827"/>
          <w:jc w:val="center"/>
        </w:trPr>
        <w:tc>
          <w:tcPr>
            <w:tcW w:w="876"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13.3</w:t>
            </w:r>
          </w:p>
        </w:tc>
        <w:tc>
          <w:tcPr>
            <w:tcW w:w="4274"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keepNext/>
              <w:keepLines/>
              <w:rPr>
                <w:sz w:val="22"/>
                <w:szCs w:val="22"/>
              </w:rPr>
            </w:pPr>
            <w:r w:rsidRPr="00F65EC3">
              <w:rPr>
                <w:sz w:val="22"/>
                <w:szCs w:val="22"/>
              </w:rPr>
              <w:t>Развитие механизмов инициативного бюджетирования в муниципальных образованиях Кемеровской области – Кузбасса в рамках софинансирования регионального проекта инициативного бюджетирования «Твой Кузбасс – твоя инициатива» в Кемеровской области – Кузбассе</w:t>
            </w:r>
          </w:p>
        </w:tc>
        <w:tc>
          <w:tcPr>
            <w:tcW w:w="3402" w:type="dxa"/>
            <w:vMerge w:val="restart"/>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Заместитель главы Юргинского муниципального округа по экономическим вопросам, транспорту и связи, Начальники территориальных управлений,</w:t>
            </w:r>
          </w:p>
          <w:p w:rsidR="002347FF" w:rsidRPr="00F65EC3" w:rsidRDefault="002347FF" w:rsidP="002347FF">
            <w:pPr>
              <w:jc w:val="center"/>
              <w:rPr>
                <w:sz w:val="22"/>
                <w:szCs w:val="22"/>
              </w:rPr>
            </w:pPr>
            <w:r w:rsidRPr="00F65EC3">
              <w:rPr>
                <w:sz w:val="22"/>
                <w:szCs w:val="22"/>
              </w:rPr>
              <w:t xml:space="preserve">отдел по закупкам администрации  Юргинского муниципального округа </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 xml:space="preserve">2026 </w:t>
            </w:r>
          </w:p>
          <w:p w:rsidR="002347FF" w:rsidRPr="00F65EC3" w:rsidRDefault="002347FF" w:rsidP="002347FF">
            <w:pPr>
              <w:jc w:val="center"/>
              <w:rPr>
                <w:sz w:val="22"/>
                <w:szCs w:val="22"/>
              </w:rPr>
            </w:pPr>
            <w:r w:rsidRPr="00F65EC3">
              <w:rPr>
                <w:sz w:val="22"/>
                <w:szCs w:val="22"/>
              </w:rPr>
              <w:t>(местный бюджет)</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1911,7</w:t>
            </w:r>
          </w:p>
          <w:p w:rsidR="002347FF" w:rsidRPr="00F65EC3" w:rsidRDefault="002347FF" w:rsidP="002347FF">
            <w:pPr>
              <w:jc w:val="center"/>
              <w:rPr>
                <w:b/>
                <w:sz w:val="22"/>
                <w:szCs w:val="22"/>
              </w:rPr>
            </w:pPr>
          </w:p>
        </w:tc>
      </w:tr>
      <w:tr w:rsidR="002347FF" w:rsidRPr="00F65EC3" w:rsidTr="00480A82">
        <w:trPr>
          <w:cantSplit/>
          <w:trHeight w:val="827"/>
          <w:jc w:val="center"/>
        </w:trPr>
        <w:tc>
          <w:tcPr>
            <w:tcW w:w="876"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right w:val="single" w:sz="4" w:space="0" w:color="000000"/>
            </w:tcBorders>
            <w:shd w:val="clear" w:color="auto" w:fill="FFFFFF" w:themeFill="background1"/>
          </w:tcPr>
          <w:p w:rsidR="002347FF" w:rsidRPr="00F65EC3" w:rsidRDefault="002347FF" w:rsidP="002347FF">
            <w:pPr>
              <w:keepNext/>
              <w:keepLines/>
              <w:rPr>
                <w:sz w:val="22"/>
                <w:szCs w:val="22"/>
              </w:rPr>
            </w:pPr>
          </w:p>
        </w:tc>
        <w:tc>
          <w:tcPr>
            <w:tcW w:w="3402" w:type="dxa"/>
            <w:vMerge/>
            <w:tcBorders>
              <w:left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2027</w:t>
            </w:r>
          </w:p>
          <w:p w:rsidR="002347FF" w:rsidRPr="00F65EC3" w:rsidRDefault="002347FF" w:rsidP="002347FF">
            <w:pPr>
              <w:jc w:val="center"/>
              <w:rPr>
                <w:sz w:val="22"/>
                <w:szCs w:val="22"/>
              </w:rPr>
            </w:pPr>
            <w:r w:rsidRPr="00F65EC3">
              <w:rPr>
                <w:sz w:val="22"/>
                <w:szCs w:val="22"/>
              </w:rPr>
              <w:t>(местный бюджет)</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3600,0</w:t>
            </w:r>
          </w:p>
        </w:tc>
      </w:tr>
      <w:tr w:rsidR="002347FF" w:rsidRPr="00F65EC3" w:rsidTr="00480A82">
        <w:trPr>
          <w:cantSplit/>
          <w:trHeight w:val="827"/>
          <w:jc w:val="center"/>
        </w:trPr>
        <w:tc>
          <w:tcPr>
            <w:tcW w:w="876"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4274"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keepNext/>
              <w:keepLines/>
              <w:rPr>
                <w:sz w:val="22"/>
                <w:szCs w:val="22"/>
              </w:rPr>
            </w:pPr>
          </w:p>
        </w:tc>
        <w:tc>
          <w:tcPr>
            <w:tcW w:w="3402" w:type="dxa"/>
            <w:vMerge/>
            <w:tcBorders>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2028</w:t>
            </w:r>
          </w:p>
          <w:p w:rsidR="002347FF" w:rsidRPr="00F65EC3" w:rsidRDefault="002347FF" w:rsidP="002347FF">
            <w:pPr>
              <w:jc w:val="center"/>
              <w:rPr>
                <w:sz w:val="22"/>
                <w:szCs w:val="22"/>
              </w:rPr>
            </w:pPr>
            <w:r w:rsidRPr="00F65EC3">
              <w:rPr>
                <w:sz w:val="22"/>
                <w:szCs w:val="22"/>
              </w:rPr>
              <w:t>(местный бюджет)</w:t>
            </w:r>
          </w:p>
        </w:tc>
        <w:tc>
          <w:tcPr>
            <w:tcW w:w="106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04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1112" w:type="dxa"/>
            <w:tcBorders>
              <w:top w:val="single" w:sz="4" w:space="0" w:color="auto"/>
            </w:tcBorders>
            <w:shd w:val="clear" w:color="auto" w:fill="FFFFFF" w:themeFill="background1"/>
          </w:tcPr>
          <w:p w:rsidR="002347FF" w:rsidRPr="00F65EC3" w:rsidRDefault="002347FF" w:rsidP="002347FF">
            <w:pPr>
              <w:jc w:val="center"/>
              <w:rPr>
                <w:sz w:val="22"/>
                <w:szCs w:val="22"/>
              </w:rPr>
            </w:pPr>
            <w:r w:rsidRPr="00F65EC3">
              <w:rPr>
                <w:sz w:val="22"/>
                <w:szCs w:val="22"/>
              </w:rPr>
              <w:t>х</w:t>
            </w:r>
          </w:p>
        </w:tc>
        <w:tc>
          <w:tcPr>
            <w:tcW w:w="998" w:type="dxa"/>
            <w:tcBorders>
              <w:top w:val="single" w:sz="4" w:space="0" w:color="auto"/>
            </w:tcBorders>
            <w:shd w:val="clear" w:color="auto" w:fill="FFFFFF" w:themeFill="background1"/>
          </w:tcPr>
          <w:p w:rsidR="002347FF" w:rsidRPr="00F65EC3" w:rsidRDefault="002347FF" w:rsidP="002347FF">
            <w:pPr>
              <w:jc w:val="center"/>
              <w:rPr>
                <w:b/>
                <w:sz w:val="22"/>
                <w:szCs w:val="22"/>
              </w:rPr>
            </w:pPr>
            <w:r w:rsidRPr="00F65EC3">
              <w:rPr>
                <w:b/>
                <w:sz w:val="22"/>
                <w:szCs w:val="22"/>
              </w:rPr>
              <w:t>3600,0</w:t>
            </w:r>
          </w:p>
        </w:tc>
      </w:tr>
      <w:tr w:rsidR="002347FF" w:rsidRPr="00F65EC3" w:rsidTr="00480A82">
        <w:trPr>
          <w:cantSplit/>
          <w:trHeight w:val="980"/>
          <w:jc w:val="center"/>
        </w:trPr>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14.</w:t>
            </w:r>
          </w:p>
        </w:tc>
        <w:tc>
          <w:tcPr>
            <w:tcW w:w="42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rPr>
                <w:sz w:val="22"/>
                <w:szCs w:val="22"/>
              </w:rPr>
            </w:pPr>
            <w:r w:rsidRPr="00F65EC3">
              <w:rPr>
                <w:sz w:val="22"/>
                <w:szCs w:val="22"/>
              </w:rPr>
              <w:t>Повышение эффективности муниципальных  закупок в целях экономии в ходе закупочных процедур при условии соблюдения качества и требований законодательства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Заместители главы Юргинского муниципального округа,</w:t>
            </w:r>
          </w:p>
          <w:p w:rsidR="002347FF" w:rsidRPr="00F65EC3" w:rsidRDefault="002347FF" w:rsidP="002347FF">
            <w:pPr>
              <w:jc w:val="center"/>
              <w:rPr>
                <w:sz w:val="22"/>
                <w:szCs w:val="22"/>
              </w:rPr>
            </w:pPr>
            <w:r w:rsidRPr="00F65EC3">
              <w:rPr>
                <w:sz w:val="22"/>
                <w:szCs w:val="22"/>
              </w:rPr>
              <w:t>Управление образования администрации Юргинского муниципального округа,</w:t>
            </w:r>
          </w:p>
          <w:p w:rsidR="002347FF" w:rsidRPr="00F65EC3" w:rsidRDefault="002347FF" w:rsidP="002347FF">
            <w:pPr>
              <w:jc w:val="center"/>
              <w:rPr>
                <w:sz w:val="22"/>
                <w:szCs w:val="22"/>
              </w:rPr>
            </w:pPr>
            <w:r w:rsidRPr="00F65EC3">
              <w:rPr>
                <w:sz w:val="22"/>
                <w:szCs w:val="22"/>
              </w:rPr>
              <w:t>Управление культуры, молодежной политики и спорта администрации Юргинского муниципального округа;</w:t>
            </w:r>
          </w:p>
          <w:p w:rsidR="002347FF" w:rsidRDefault="002347FF" w:rsidP="002347FF">
            <w:pPr>
              <w:jc w:val="center"/>
              <w:rPr>
                <w:sz w:val="22"/>
                <w:szCs w:val="22"/>
              </w:rPr>
            </w:pPr>
            <w:r w:rsidRPr="00F65EC3">
              <w:rPr>
                <w:sz w:val="22"/>
                <w:szCs w:val="22"/>
              </w:rPr>
              <w:t>отдел по закупкам администрации Юргинского муниципального округа</w:t>
            </w:r>
          </w:p>
          <w:p w:rsidR="002347FF" w:rsidRDefault="002347FF" w:rsidP="002347FF">
            <w:pPr>
              <w:jc w:val="center"/>
              <w:rPr>
                <w:sz w:val="22"/>
                <w:szCs w:val="22"/>
              </w:rPr>
            </w:pPr>
          </w:p>
          <w:p w:rsidR="002347FF" w:rsidRPr="00F65EC3" w:rsidRDefault="002347FF" w:rsidP="002347F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2026–20</w:t>
            </w:r>
            <w:r w:rsidRPr="00F65EC3">
              <w:rPr>
                <w:sz w:val="22"/>
                <w:szCs w:val="22"/>
                <w:lang w:val="en-US"/>
              </w:rPr>
              <w:t>2</w:t>
            </w:r>
            <w:r w:rsidRPr="00F65EC3">
              <w:rPr>
                <w:sz w:val="22"/>
                <w:szCs w:val="22"/>
              </w:rPr>
              <w:t>8 годы</w:t>
            </w:r>
          </w:p>
          <w:p w:rsidR="002347FF" w:rsidRPr="00F65EC3" w:rsidRDefault="002347FF" w:rsidP="002347FF">
            <w:pPr>
              <w:jc w:val="cente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Эконо-</w:t>
            </w:r>
            <w:r w:rsidRPr="00F65EC3">
              <w:rPr>
                <w:sz w:val="22"/>
                <w:szCs w:val="22"/>
              </w:rPr>
              <w:br/>
              <w:t xml:space="preserve">мия </w:t>
            </w:r>
            <w:r w:rsidRPr="00F65EC3">
              <w:rPr>
                <w:sz w:val="22"/>
                <w:szCs w:val="22"/>
              </w:rPr>
              <w:br/>
              <w:t>до 5%</w:t>
            </w:r>
          </w:p>
        </w:tc>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Эконо-</w:t>
            </w:r>
            <w:r w:rsidRPr="00F65EC3">
              <w:rPr>
                <w:sz w:val="22"/>
                <w:szCs w:val="22"/>
              </w:rPr>
              <w:br/>
              <w:t xml:space="preserve">мия </w:t>
            </w:r>
            <w:r w:rsidRPr="00F65EC3">
              <w:rPr>
                <w:sz w:val="22"/>
                <w:szCs w:val="22"/>
              </w:rPr>
              <w:br/>
              <w:t>до 5%</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347FF" w:rsidRPr="00F65EC3" w:rsidRDefault="002347FF" w:rsidP="002347FF">
            <w:pPr>
              <w:jc w:val="center"/>
              <w:rPr>
                <w:sz w:val="22"/>
                <w:szCs w:val="22"/>
              </w:rPr>
            </w:pPr>
            <w:r w:rsidRPr="00F65EC3">
              <w:rPr>
                <w:sz w:val="22"/>
                <w:szCs w:val="22"/>
              </w:rPr>
              <w:t>Эконо-</w:t>
            </w:r>
            <w:r w:rsidRPr="00F65EC3">
              <w:rPr>
                <w:sz w:val="22"/>
                <w:szCs w:val="22"/>
              </w:rPr>
              <w:br/>
              <w:t xml:space="preserve">мия </w:t>
            </w:r>
            <w:r w:rsidRPr="00F65EC3">
              <w:rPr>
                <w:sz w:val="22"/>
                <w:szCs w:val="22"/>
              </w:rPr>
              <w:br/>
              <w:t>до 5%</w:t>
            </w:r>
          </w:p>
        </w:tc>
        <w:tc>
          <w:tcPr>
            <w:tcW w:w="1112" w:type="dxa"/>
            <w:shd w:val="clear" w:color="auto" w:fill="FFFFFF" w:themeFill="background1"/>
          </w:tcPr>
          <w:p w:rsidR="002347FF" w:rsidRPr="00F65EC3" w:rsidRDefault="002347FF" w:rsidP="002347FF">
            <w:pPr>
              <w:jc w:val="center"/>
              <w:rPr>
                <w:sz w:val="22"/>
                <w:szCs w:val="22"/>
              </w:rPr>
            </w:pPr>
            <w:r w:rsidRPr="00F65EC3">
              <w:rPr>
                <w:sz w:val="22"/>
                <w:szCs w:val="22"/>
              </w:rPr>
              <w:t>Эконо-</w:t>
            </w:r>
            <w:r w:rsidRPr="00F65EC3">
              <w:rPr>
                <w:sz w:val="22"/>
                <w:szCs w:val="22"/>
              </w:rPr>
              <w:br/>
              <w:t xml:space="preserve">мия </w:t>
            </w:r>
            <w:r w:rsidRPr="00F65EC3">
              <w:rPr>
                <w:sz w:val="22"/>
                <w:szCs w:val="22"/>
              </w:rPr>
              <w:br/>
              <w:t>до 5%</w:t>
            </w:r>
          </w:p>
        </w:tc>
        <w:tc>
          <w:tcPr>
            <w:tcW w:w="998" w:type="dxa"/>
            <w:shd w:val="clear" w:color="auto" w:fill="FFFFFF" w:themeFill="background1"/>
          </w:tcPr>
          <w:p w:rsidR="002347FF" w:rsidRPr="00F65EC3" w:rsidRDefault="002347FF" w:rsidP="002347FF">
            <w:pPr>
              <w:jc w:val="center"/>
              <w:rPr>
                <w:b/>
                <w:sz w:val="22"/>
                <w:szCs w:val="22"/>
              </w:rPr>
            </w:pPr>
            <w:r w:rsidRPr="00F65EC3">
              <w:rPr>
                <w:b/>
                <w:sz w:val="22"/>
                <w:szCs w:val="22"/>
              </w:rPr>
              <w:t xml:space="preserve">Экономия </w:t>
            </w:r>
            <w:r w:rsidRPr="00F65EC3">
              <w:rPr>
                <w:b/>
                <w:sz w:val="22"/>
                <w:szCs w:val="22"/>
              </w:rPr>
              <w:br/>
              <w:t>до 5%</w:t>
            </w:r>
          </w:p>
        </w:tc>
      </w:tr>
      <w:tr w:rsidR="002347FF" w:rsidRPr="00F65EC3" w:rsidTr="00480A82">
        <w:trPr>
          <w:cantSplit/>
          <w:trHeight w:val="454"/>
          <w:jc w:val="center"/>
        </w:trPr>
        <w:tc>
          <w:tcPr>
            <w:tcW w:w="876"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rPr>
                <w:sz w:val="22"/>
                <w:szCs w:val="22"/>
              </w:rPr>
            </w:pPr>
          </w:p>
        </w:tc>
        <w:tc>
          <w:tcPr>
            <w:tcW w:w="4274"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rPr>
                <w:b/>
                <w:sz w:val="22"/>
                <w:szCs w:val="22"/>
              </w:rPr>
            </w:pPr>
            <w:r w:rsidRPr="00F65EC3">
              <w:rPr>
                <w:b/>
                <w:sz w:val="22"/>
                <w:szCs w:val="22"/>
              </w:rPr>
              <w:t>Бюджетный эффект мероприятий по повышению эффективности расходов</w:t>
            </w:r>
          </w:p>
        </w:tc>
        <w:tc>
          <w:tcPr>
            <w:tcW w:w="3402" w:type="dxa"/>
            <w:vMerge w:val="restart"/>
            <w:tcBorders>
              <w:top w:val="single" w:sz="4" w:space="0" w:color="000000"/>
              <w:left w:val="single" w:sz="4" w:space="0" w:color="000000"/>
              <w:right w:val="single" w:sz="4" w:space="0" w:color="000000"/>
            </w:tcBorders>
            <w:shd w:val="clear" w:color="auto" w:fill="EAF1DD" w:themeFill="accent3" w:themeFillTint="33"/>
            <w:hideMark/>
          </w:tcPr>
          <w:p w:rsidR="002347FF" w:rsidRPr="00F65EC3" w:rsidRDefault="002347FF" w:rsidP="002347FF">
            <w:pPr>
              <w:jc w:val="both"/>
              <w:rPr>
                <w:b/>
                <w:sz w:val="22"/>
                <w:szCs w:val="22"/>
              </w:rPr>
            </w:pPr>
          </w:p>
        </w:tc>
        <w:tc>
          <w:tcPr>
            <w:tcW w:w="1559" w:type="dxa"/>
            <w:tcBorders>
              <w:top w:val="single" w:sz="4" w:space="0" w:color="000000"/>
              <w:left w:val="single" w:sz="4" w:space="0" w:color="000000"/>
              <w:bottom w:val="single" w:sz="4" w:space="0" w:color="auto"/>
              <w:right w:val="single" w:sz="4" w:space="0" w:color="000000"/>
            </w:tcBorders>
            <w:shd w:val="clear" w:color="auto" w:fill="EAF1DD" w:themeFill="accent3" w:themeFillTint="33"/>
            <w:hideMark/>
          </w:tcPr>
          <w:p w:rsidR="002347FF" w:rsidRPr="00F65EC3" w:rsidRDefault="002347FF" w:rsidP="002347FF">
            <w:pPr>
              <w:jc w:val="center"/>
              <w:rPr>
                <w:b/>
                <w:sz w:val="22"/>
                <w:szCs w:val="22"/>
              </w:rPr>
            </w:pPr>
            <w:r w:rsidRPr="00F65EC3">
              <w:rPr>
                <w:b/>
                <w:sz w:val="22"/>
                <w:szCs w:val="22"/>
              </w:rPr>
              <w:t>2026</w:t>
            </w:r>
          </w:p>
        </w:tc>
        <w:tc>
          <w:tcPr>
            <w:tcW w:w="1069"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2071,7</w:t>
            </w:r>
          </w:p>
        </w:tc>
        <w:tc>
          <w:tcPr>
            <w:tcW w:w="1042"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140,0</w:t>
            </w:r>
          </w:p>
        </w:tc>
        <w:tc>
          <w:tcPr>
            <w:tcW w:w="1120" w:type="dxa"/>
            <w:tcBorders>
              <w:top w:val="single" w:sz="4" w:space="0" w:color="000000"/>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120,0</w:t>
            </w:r>
          </w:p>
        </w:tc>
        <w:tc>
          <w:tcPr>
            <w:tcW w:w="1112" w:type="dxa"/>
            <w:tcBorders>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220,0</w:t>
            </w:r>
          </w:p>
        </w:tc>
        <w:tc>
          <w:tcPr>
            <w:tcW w:w="998" w:type="dxa"/>
            <w:tcBorders>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2551,7</w:t>
            </w:r>
          </w:p>
        </w:tc>
      </w:tr>
      <w:tr w:rsidR="002347FF" w:rsidRPr="00F65EC3" w:rsidTr="00480A82">
        <w:trPr>
          <w:cantSplit/>
          <w:trHeight w:val="480"/>
          <w:jc w:val="center"/>
        </w:trPr>
        <w:tc>
          <w:tcPr>
            <w:tcW w:w="876"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rPr>
                <w:sz w:val="22"/>
                <w:szCs w:val="22"/>
              </w:rPr>
            </w:pPr>
          </w:p>
        </w:tc>
        <w:tc>
          <w:tcPr>
            <w:tcW w:w="4274"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rPr>
                <w:b/>
                <w:sz w:val="22"/>
                <w:szCs w:val="22"/>
              </w:rPr>
            </w:pPr>
          </w:p>
        </w:tc>
        <w:tc>
          <w:tcPr>
            <w:tcW w:w="3402" w:type="dxa"/>
            <w:vMerge/>
            <w:tcBorders>
              <w:left w:val="single" w:sz="4" w:space="0" w:color="000000"/>
              <w:right w:val="single" w:sz="4" w:space="0" w:color="000000"/>
            </w:tcBorders>
            <w:shd w:val="clear" w:color="auto" w:fill="EAF1DD" w:themeFill="accent3" w:themeFillTint="33"/>
          </w:tcPr>
          <w:p w:rsidR="002347FF" w:rsidRPr="00F65EC3" w:rsidRDefault="002347FF" w:rsidP="002347FF">
            <w:pPr>
              <w:jc w:val="both"/>
              <w:rPr>
                <w:b/>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2027</w:t>
            </w:r>
          </w:p>
        </w:tc>
        <w:tc>
          <w:tcPr>
            <w:tcW w:w="106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3760,0</w:t>
            </w:r>
          </w:p>
        </w:tc>
        <w:tc>
          <w:tcPr>
            <w:tcW w:w="1042"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140,0</w:t>
            </w:r>
          </w:p>
        </w:tc>
        <w:tc>
          <w:tcPr>
            <w:tcW w:w="1120"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120,0</w:t>
            </w:r>
          </w:p>
        </w:tc>
        <w:tc>
          <w:tcPr>
            <w:tcW w:w="1112"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220,0</w:t>
            </w:r>
          </w:p>
        </w:tc>
        <w:tc>
          <w:tcPr>
            <w:tcW w:w="998"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4240,0</w:t>
            </w:r>
          </w:p>
        </w:tc>
      </w:tr>
      <w:tr w:rsidR="002347FF" w:rsidRPr="00F65EC3" w:rsidTr="00480A82">
        <w:trPr>
          <w:cantSplit/>
          <w:trHeight w:val="427"/>
          <w:jc w:val="center"/>
        </w:trPr>
        <w:tc>
          <w:tcPr>
            <w:tcW w:w="876" w:type="dxa"/>
            <w:vMerge/>
            <w:tcBorders>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rPr>
                <w:sz w:val="22"/>
                <w:szCs w:val="22"/>
              </w:rPr>
            </w:pPr>
          </w:p>
        </w:tc>
        <w:tc>
          <w:tcPr>
            <w:tcW w:w="4274" w:type="dxa"/>
            <w:vMerge/>
            <w:tcBorders>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rPr>
                <w:b/>
                <w:sz w:val="22"/>
                <w:szCs w:val="22"/>
              </w:rPr>
            </w:pPr>
          </w:p>
        </w:tc>
        <w:tc>
          <w:tcPr>
            <w:tcW w:w="3402" w:type="dxa"/>
            <w:vMerge/>
            <w:tcBorders>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both"/>
              <w:rPr>
                <w:b/>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2028</w:t>
            </w:r>
          </w:p>
        </w:tc>
        <w:tc>
          <w:tcPr>
            <w:tcW w:w="106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3760,0</w:t>
            </w:r>
          </w:p>
        </w:tc>
        <w:tc>
          <w:tcPr>
            <w:tcW w:w="1042"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140,0</w:t>
            </w:r>
          </w:p>
        </w:tc>
        <w:tc>
          <w:tcPr>
            <w:tcW w:w="1120"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120,0</w:t>
            </w:r>
          </w:p>
        </w:tc>
        <w:tc>
          <w:tcPr>
            <w:tcW w:w="1112"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220,0</w:t>
            </w:r>
          </w:p>
        </w:tc>
        <w:tc>
          <w:tcPr>
            <w:tcW w:w="998" w:type="dxa"/>
            <w:tcBorders>
              <w:top w:val="single" w:sz="4" w:space="0" w:color="auto"/>
              <w:bottom w:val="single" w:sz="4" w:space="0" w:color="auto"/>
            </w:tcBorders>
            <w:shd w:val="clear" w:color="auto" w:fill="EAF1DD" w:themeFill="accent3" w:themeFillTint="33"/>
          </w:tcPr>
          <w:p w:rsidR="002347FF" w:rsidRPr="00F65EC3" w:rsidRDefault="002347FF" w:rsidP="002347FF">
            <w:pPr>
              <w:jc w:val="center"/>
              <w:rPr>
                <w:b/>
                <w:sz w:val="22"/>
                <w:szCs w:val="22"/>
              </w:rPr>
            </w:pPr>
            <w:r w:rsidRPr="00F65EC3">
              <w:rPr>
                <w:b/>
                <w:sz w:val="22"/>
                <w:szCs w:val="22"/>
              </w:rPr>
              <w:t>4240,0</w:t>
            </w:r>
          </w:p>
        </w:tc>
      </w:tr>
      <w:tr w:rsidR="00602599" w:rsidRPr="00F65EC3" w:rsidTr="00480A82">
        <w:trPr>
          <w:cantSplit/>
          <w:trHeight w:val="307"/>
          <w:jc w:val="center"/>
        </w:trPr>
        <w:tc>
          <w:tcPr>
            <w:tcW w:w="14454" w:type="dxa"/>
            <w:gridSpan w:val="8"/>
            <w:tcBorders>
              <w:top w:val="single" w:sz="4" w:space="0" w:color="000000"/>
              <w:left w:val="single" w:sz="4" w:space="0" w:color="000000"/>
              <w:bottom w:val="single" w:sz="4" w:space="0" w:color="auto"/>
            </w:tcBorders>
            <w:shd w:val="clear" w:color="auto" w:fill="FFFFFF" w:themeFill="background1"/>
          </w:tcPr>
          <w:p w:rsidR="00D051E7" w:rsidRPr="00F65EC3" w:rsidRDefault="00D051E7" w:rsidP="00F65EC3">
            <w:pPr>
              <w:jc w:val="center"/>
              <w:rPr>
                <w:sz w:val="22"/>
                <w:szCs w:val="22"/>
              </w:rPr>
            </w:pPr>
            <w:r w:rsidRPr="00F65EC3">
              <w:rPr>
                <w:b/>
                <w:sz w:val="22"/>
                <w:szCs w:val="22"/>
                <w:lang w:val="en-US"/>
              </w:rPr>
              <w:t>III</w:t>
            </w:r>
            <w:r w:rsidRPr="00F65EC3">
              <w:rPr>
                <w:b/>
                <w:sz w:val="22"/>
                <w:szCs w:val="22"/>
              </w:rPr>
              <w:t>. Мероприятия по совершенствованию долговой политики</w:t>
            </w:r>
          </w:p>
        </w:tc>
        <w:tc>
          <w:tcPr>
            <w:tcW w:w="998" w:type="dxa"/>
            <w:tcBorders>
              <w:top w:val="single" w:sz="4" w:space="0" w:color="000000"/>
              <w:left w:val="single" w:sz="4" w:space="0" w:color="000000"/>
              <w:bottom w:val="single" w:sz="4" w:space="0" w:color="auto"/>
            </w:tcBorders>
            <w:shd w:val="clear" w:color="auto" w:fill="FFFFFF" w:themeFill="background1"/>
          </w:tcPr>
          <w:p w:rsidR="00D051E7" w:rsidRPr="00F65EC3" w:rsidRDefault="00D051E7" w:rsidP="00F65EC3">
            <w:pPr>
              <w:jc w:val="center"/>
              <w:rPr>
                <w:b/>
                <w:sz w:val="22"/>
                <w:szCs w:val="22"/>
              </w:rPr>
            </w:pPr>
          </w:p>
        </w:tc>
      </w:tr>
      <w:tr w:rsidR="00602599" w:rsidRPr="00F65EC3" w:rsidTr="00480A82">
        <w:trPr>
          <w:cantSplit/>
          <w:trHeight w:val="2940"/>
          <w:jc w:val="center"/>
        </w:trPr>
        <w:tc>
          <w:tcPr>
            <w:tcW w:w="876"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15.</w:t>
            </w:r>
          </w:p>
        </w:tc>
        <w:tc>
          <w:tcPr>
            <w:tcW w:w="4274"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rPr>
                <w:sz w:val="22"/>
                <w:szCs w:val="22"/>
              </w:rPr>
            </w:pPr>
            <w:r w:rsidRPr="00F65EC3">
              <w:rPr>
                <w:sz w:val="22"/>
                <w:szCs w:val="22"/>
              </w:rPr>
              <w:t xml:space="preserve">Поддержание уровня общего муниципального долга в пределах норм, установленных Бюджетным кодексом Российской Федерации  (БК РФ, статья 107: </w:t>
            </w:r>
            <w:r w:rsidRPr="00F65EC3">
              <w:rPr>
                <w:rStyle w:val="blk"/>
                <w:sz w:val="22"/>
                <w:szCs w:val="22"/>
              </w:rPr>
              <w:t>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3402"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Финансовое управление  Юргинского муниципального округа</w:t>
            </w:r>
          </w:p>
        </w:tc>
        <w:tc>
          <w:tcPr>
            <w:tcW w:w="1559"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2026–2028 годы (постоянно)</w:t>
            </w:r>
          </w:p>
        </w:tc>
        <w:tc>
          <w:tcPr>
            <w:tcW w:w="1069"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не более 50 %</w:t>
            </w:r>
          </w:p>
        </w:tc>
        <w:tc>
          <w:tcPr>
            <w:tcW w:w="1042"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не более 50 %</w:t>
            </w:r>
          </w:p>
        </w:tc>
        <w:tc>
          <w:tcPr>
            <w:tcW w:w="1120" w:type="dxa"/>
            <w:tcBorders>
              <w:top w:val="single" w:sz="4" w:space="0" w:color="auto"/>
              <w:left w:val="single" w:sz="4" w:space="0" w:color="000000"/>
              <w:bottom w:val="single" w:sz="4" w:space="0" w:color="auto"/>
              <w:right w:val="single" w:sz="4" w:space="0" w:color="000000"/>
            </w:tcBorders>
            <w:hideMark/>
          </w:tcPr>
          <w:p w:rsidR="00683C92" w:rsidRPr="00F65EC3" w:rsidRDefault="00683C92" w:rsidP="00F65EC3">
            <w:pPr>
              <w:jc w:val="center"/>
              <w:rPr>
                <w:sz w:val="22"/>
                <w:szCs w:val="22"/>
              </w:rPr>
            </w:pPr>
            <w:r w:rsidRPr="00F65EC3">
              <w:rPr>
                <w:sz w:val="22"/>
                <w:szCs w:val="22"/>
              </w:rPr>
              <w:t>не более 50 %</w:t>
            </w:r>
          </w:p>
        </w:tc>
        <w:tc>
          <w:tcPr>
            <w:tcW w:w="1112" w:type="dxa"/>
            <w:tcBorders>
              <w:top w:val="single" w:sz="4" w:space="0" w:color="auto"/>
              <w:bottom w:val="single" w:sz="4" w:space="0" w:color="auto"/>
            </w:tcBorders>
            <w:shd w:val="clear" w:color="auto" w:fill="auto"/>
          </w:tcPr>
          <w:p w:rsidR="00683C92" w:rsidRPr="00F65EC3" w:rsidRDefault="00683C92" w:rsidP="00F65EC3">
            <w:pPr>
              <w:jc w:val="center"/>
              <w:rPr>
                <w:sz w:val="22"/>
                <w:szCs w:val="22"/>
                <w:highlight w:val="green"/>
              </w:rPr>
            </w:pPr>
            <w:r w:rsidRPr="00F65EC3">
              <w:rPr>
                <w:sz w:val="22"/>
                <w:szCs w:val="22"/>
              </w:rPr>
              <w:t>не более 50 %</w:t>
            </w:r>
          </w:p>
        </w:tc>
        <w:tc>
          <w:tcPr>
            <w:tcW w:w="998" w:type="dxa"/>
            <w:tcBorders>
              <w:top w:val="single" w:sz="4" w:space="0" w:color="auto"/>
              <w:bottom w:val="single" w:sz="4" w:space="0" w:color="auto"/>
            </w:tcBorders>
          </w:tcPr>
          <w:p w:rsidR="00683C92" w:rsidRPr="00F65EC3" w:rsidRDefault="00683C92" w:rsidP="00F65EC3">
            <w:pPr>
              <w:jc w:val="center"/>
              <w:rPr>
                <w:sz w:val="22"/>
                <w:szCs w:val="22"/>
                <w:highlight w:val="green"/>
              </w:rPr>
            </w:pPr>
            <w:r w:rsidRPr="00F65EC3">
              <w:rPr>
                <w:sz w:val="22"/>
                <w:szCs w:val="22"/>
              </w:rPr>
              <w:t>не более 50 %</w:t>
            </w:r>
          </w:p>
        </w:tc>
      </w:tr>
      <w:tr w:rsidR="00602599" w:rsidRPr="00F65EC3" w:rsidTr="00480A82">
        <w:trPr>
          <w:cantSplit/>
          <w:jc w:val="center"/>
        </w:trPr>
        <w:tc>
          <w:tcPr>
            <w:tcW w:w="876"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1</w:t>
            </w:r>
            <w:r w:rsidRPr="00F65EC3">
              <w:rPr>
                <w:sz w:val="22"/>
                <w:szCs w:val="22"/>
                <w:lang w:val="en-US"/>
              </w:rPr>
              <w:t>6</w:t>
            </w:r>
            <w:r w:rsidRPr="00F65EC3">
              <w:rPr>
                <w:sz w:val="22"/>
                <w:szCs w:val="22"/>
              </w:rPr>
              <w:t>.</w:t>
            </w:r>
          </w:p>
        </w:tc>
        <w:tc>
          <w:tcPr>
            <w:tcW w:w="4274"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rPr>
                <w:sz w:val="22"/>
                <w:szCs w:val="22"/>
              </w:rPr>
            </w:pPr>
            <w:r w:rsidRPr="00F65EC3">
              <w:rPr>
                <w:sz w:val="22"/>
                <w:szCs w:val="22"/>
              </w:rPr>
              <w:t>В случае образования муниципального долга взаимодействие с территориальным органом Федерального казначейства по привлечению краткосрочных бюджетных кредитов на пополнение остатков средств в целях сокращения расходов на обслуживание муниципального долга </w:t>
            </w:r>
          </w:p>
        </w:tc>
        <w:tc>
          <w:tcPr>
            <w:tcW w:w="3402"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Финансовое управление  Юргинского муниципального округа</w:t>
            </w:r>
          </w:p>
        </w:tc>
        <w:tc>
          <w:tcPr>
            <w:tcW w:w="1559"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2026–2028 годы</w:t>
            </w:r>
            <w:r w:rsidRPr="00F65EC3">
              <w:rPr>
                <w:sz w:val="22"/>
                <w:szCs w:val="22"/>
              </w:rPr>
              <w:br/>
              <w:t>(постоянно)</w:t>
            </w:r>
          </w:p>
        </w:tc>
        <w:tc>
          <w:tcPr>
            <w:tcW w:w="1069"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да</w:t>
            </w:r>
          </w:p>
        </w:tc>
        <w:tc>
          <w:tcPr>
            <w:tcW w:w="1042"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да</w:t>
            </w:r>
          </w:p>
        </w:tc>
        <w:tc>
          <w:tcPr>
            <w:tcW w:w="1120" w:type="dxa"/>
            <w:tcBorders>
              <w:top w:val="single" w:sz="4" w:space="0" w:color="auto"/>
              <w:left w:val="single" w:sz="4" w:space="0" w:color="000000"/>
              <w:bottom w:val="single" w:sz="4" w:space="0" w:color="000000"/>
              <w:right w:val="single" w:sz="4" w:space="0" w:color="000000"/>
            </w:tcBorders>
          </w:tcPr>
          <w:p w:rsidR="00683C92" w:rsidRPr="00F65EC3" w:rsidRDefault="00683C92" w:rsidP="00F65EC3">
            <w:pPr>
              <w:jc w:val="center"/>
              <w:rPr>
                <w:sz w:val="22"/>
                <w:szCs w:val="22"/>
              </w:rPr>
            </w:pPr>
            <w:r w:rsidRPr="00F65EC3">
              <w:rPr>
                <w:sz w:val="22"/>
                <w:szCs w:val="22"/>
              </w:rPr>
              <w:t>да</w:t>
            </w:r>
          </w:p>
        </w:tc>
        <w:tc>
          <w:tcPr>
            <w:tcW w:w="1112" w:type="dxa"/>
            <w:tcBorders>
              <w:top w:val="single" w:sz="4" w:space="0" w:color="auto"/>
            </w:tcBorders>
            <w:shd w:val="clear" w:color="auto" w:fill="auto"/>
          </w:tcPr>
          <w:p w:rsidR="00683C92" w:rsidRPr="00F65EC3" w:rsidRDefault="00683C92" w:rsidP="00F65EC3">
            <w:pPr>
              <w:jc w:val="center"/>
              <w:rPr>
                <w:sz w:val="22"/>
                <w:szCs w:val="22"/>
              </w:rPr>
            </w:pPr>
            <w:r w:rsidRPr="00F65EC3">
              <w:rPr>
                <w:sz w:val="22"/>
                <w:szCs w:val="22"/>
              </w:rPr>
              <w:t>да</w:t>
            </w:r>
          </w:p>
        </w:tc>
        <w:tc>
          <w:tcPr>
            <w:tcW w:w="998" w:type="dxa"/>
            <w:tcBorders>
              <w:top w:val="single" w:sz="4" w:space="0" w:color="auto"/>
            </w:tcBorders>
          </w:tcPr>
          <w:p w:rsidR="00683C92" w:rsidRPr="00F65EC3" w:rsidRDefault="00683C92" w:rsidP="00F65EC3">
            <w:pPr>
              <w:jc w:val="center"/>
              <w:rPr>
                <w:sz w:val="22"/>
                <w:szCs w:val="22"/>
              </w:rPr>
            </w:pPr>
            <w:r w:rsidRPr="00F65EC3">
              <w:rPr>
                <w:sz w:val="22"/>
                <w:szCs w:val="22"/>
              </w:rPr>
              <w:t>да</w:t>
            </w:r>
          </w:p>
        </w:tc>
      </w:tr>
      <w:tr w:rsidR="00602599" w:rsidRPr="00F65EC3" w:rsidTr="00480A82">
        <w:trPr>
          <w:cantSplit/>
          <w:trHeight w:val="796"/>
          <w:jc w:val="center"/>
        </w:trPr>
        <w:tc>
          <w:tcPr>
            <w:tcW w:w="876"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17.</w:t>
            </w:r>
          </w:p>
        </w:tc>
        <w:tc>
          <w:tcPr>
            <w:tcW w:w="4274"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rPr>
                <w:sz w:val="22"/>
                <w:szCs w:val="22"/>
              </w:rPr>
            </w:pPr>
            <w:r w:rsidRPr="00F65EC3">
              <w:rPr>
                <w:sz w:val="22"/>
                <w:szCs w:val="22"/>
              </w:rPr>
              <w:t>В случае образования муниципального долга проведение мониторинга уровня муниципального долга</w:t>
            </w:r>
          </w:p>
        </w:tc>
        <w:tc>
          <w:tcPr>
            <w:tcW w:w="3402"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Финансовое управление  Юргинского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2026–2028 годы</w:t>
            </w:r>
            <w:r w:rsidRPr="00F65EC3">
              <w:rPr>
                <w:sz w:val="22"/>
                <w:szCs w:val="22"/>
              </w:rPr>
              <w:br/>
              <w:t>(постоянно)</w:t>
            </w:r>
          </w:p>
        </w:tc>
        <w:tc>
          <w:tcPr>
            <w:tcW w:w="1069"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да</w:t>
            </w:r>
          </w:p>
        </w:tc>
        <w:tc>
          <w:tcPr>
            <w:tcW w:w="1042"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да</w:t>
            </w:r>
          </w:p>
        </w:tc>
        <w:tc>
          <w:tcPr>
            <w:tcW w:w="1120" w:type="dxa"/>
            <w:tcBorders>
              <w:top w:val="single" w:sz="4" w:space="0" w:color="000000"/>
              <w:left w:val="single" w:sz="4" w:space="0" w:color="000000"/>
              <w:bottom w:val="single" w:sz="4" w:space="0" w:color="000000"/>
              <w:right w:val="single" w:sz="4" w:space="0" w:color="000000"/>
            </w:tcBorders>
            <w:hideMark/>
          </w:tcPr>
          <w:p w:rsidR="00683C92" w:rsidRPr="00F65EC3" w:rsidRDefault="00683C92" w:rsidP="00F65EC3">
            <w:pPr>
              <w:jc w:val="center"/>
              <w:rPr>
                <w:sz w:val="22"/>
                <w:szCs w:val="22"/>
              </w:rPr>
            </w:pPr>
            <w:r w:rsidRPr="00F65EC3">
              <w:rPr>
                <w:sz w:val="22"/>
                <w:szCs w:val="22"/>
              </w:rPr>
              <w:t>да</w:t>
            </w:r>
          </w:p>
        </w:tc>
        <w:tc>
          <w:tcPr>
            <w:tcW w:w="1112" w:type="dxa"/>
            <w:shd w:val="clear" w:color="auto" w:fill="auto"/>
          </w:tcPr>
          <w:p w:rsidR="00683C92" w:rsidRPr="00F65EC3" w:rsidRDefault="00683C92" w:rsidP="00F65EC3">
            <w:pPr>
              <w:jc w:val="center"/>
              <w:rPr>
                <w:sz w:val="22"/>
                <w:szCs w:val="22"/>
              </w:rPr>
            </w:pPr>
            <w:r w:rsidRPr="00F65EC3">
              <w:rPr>
                <w:sz w:val="22"/>
                <w:szCs w:val="22"/>
              </w:rPr>
              <w:t>да</w:t>
            </w:r>
          </w:p>
        </w:tc>
        <w:tc>
          <w:tcPr>
            <w:tcW w:w="998" w:type="dxa"/>
          </w:tcPr>
          <w:p w:rsidR="00683C92" w:rsidRPr="00F65EC3" w:rsidRDefault="00683C92" w:rsidP="00F65EC3">
            <w:pPr>
              <w:jc w:val="center"/>
              <w:rPr>
                <w:sz w:val="22"/>
                <w:szCs w:val="22"/>
              </w:rPr>
            </w:pPr>
            <w:r w:rsidRPr="00F65EC3">
              <w:rPr>
                <w:sz w:val="22"/>
                <w:szCs w:val="22"/>
              </w:rPr>
              <w:t>да</w:t>
            </w:r>
          </w:p>
        </w:tc>
      </w:tr>
      <w:tr w:rsidR="00602599" w:rsidRPr="00F65EC3" w:rsidTr="00480A82">
        <w:trPr>
          <w:cantSplit/>
          <w:trHeight w:val="540"/>
          <w:jc w:val="center"/>
        </w:trPr>
        <w:tc>
          <w:tcPr>
            <w:tcW w:w="876"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83C92" w:rsidRPr="00F65EC3" w:rsidRDefault="00683C92" w:rsidP="00F65EC3">
            <w:pPr>
              <w:rPr>
                <w:sz w:val="22"/>
                <w:szCs w:val="22"/>
              </w:rPr>
            </w:pPr>
          </w:p>
        </w:tc>
        <w:tc>
          <w:tcPr>
            <w:tcW w:w="4274"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83C92" w:rsidRPr="00F65EC3" w:rsidRDefault="00683C92" w:rsidP="00F65EC3">
            <w:pPr>
              <w:rPr>
                <w:b/>
                <w:i/>
                <w:sz w:val="22"/>
                <w:szCs w:val="22"/>
              </w:rPr>
            </w:pPr>
            <w:r w:rsidRPr="00F65EC3">
              <w:rPr>
                <w:b/>
                <w:i/>
                <w:sz w:val="22"/>
                <w:szCs w:val="22"/>
              </w:rPr>
              <w:t>Бюджетный эффект мероприятий по совершенствованию долговой политики</w:t>
            </w:r>
          </w:p>
        </w:tc>
        <w:tc>
          <w:tcPr>
            <w:tcW w:w="3402"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83C92" w:rsidRPr="00F65EC3" w:rsidRDefault="00683C92" w:rsidP="00F65EC3">
            <w:pPr>
              <w:jc w:val="both"/>
              <w:rPr>
                <w:b/>
                <w:sz w:val="22"/>
                <w:szCs w:val="22"/>
              </w:rPr>
            </w:pPr>
          </w:p>
        </w:tc>
        <w:tc>
          <w:tcPr>
            <w:tcW w:w="1559" w:type="dxa"/>
            <w:tcBorders>
              <w:top w:val="single" w:sz="4" w:space="0" w:color="auto"/>
              <w:left w:val="single" w:sz="4" w:space="0" w:color="000000"/>
              <w:bottom w:val="single" w:sz="4" w:space="0" w:color="auto"/>
              <w:right w:val="single" w:sz="4" w:space="0" w:color="000000"/>
            </w:tcBorders>
            <w:shd w:val="clear" w:color="auto" w:fill="EAF1DD" w:themeFill="accent3" w:themeFillTint="33"/>
            <w:hideMark/>
          </w:tcPr>
          <w:p w:rsidR="00683C92" w:rsidRPr="00F65EC3" w:rsidRDefault="00683C92" w:rsidP="00F65EC3">
            <w:pPr>
              <w:rPr>
                <w:b/>
                <w:sz w:val="22"/>
                <w:szCs w:val="22"/>
              </w:rPr>
            </w:pPr>
          </w:p>
        </w:tc>
        <w:tc>
          <w:tcPr>
            <w:tcW w:w="1069"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83C92" w:rsidRPr="00F65EC3" w:rsidRDefault="00683C92" w:rsidP="00F65EC3">
            <w:pPr>
              <w:jc w:val="center"/>
              <w:rPr>
                <w:b/>
                <w:sz w:val="22"/>
                <w:szCs w:val="22"/>
              </w:rPr>
            </w:pPr>
            <w:r w:rsidRPr="00F65EC3">
              <w:rPr>
                <w:b/>
                <w:sz w:val="22"/>
                <w:szCs w:val="22"/>
              </w:rPr>
              <w:t>х</w:t>
            </w:r>
          </w:p>
        </w:tc>
        <w:tc>
          <w:tcPr>
            <w:tcW w:w="1042"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83C92" w:rsidRPr="00F65EC3" w:rsidRDefault="00683C92" w:rsidP="00F65EC3">
            <w:pPr>
              <w:jc w:val="center"/>
              <w:rPr>
                <w:b/>
                <w:sz w:val="22"/>
                <w:szCs w:val="22"/>
              </w:rPr>
            </w:pPr>
            <w:r w:rsidRPr="00F65EC3">
              <w:rPr>
                <w:b/>
                <w:sz w:val="22"/>
                <w:szCs w:val="22"/>
              </w:rPr>
              <w:t>х</w:t>
            </w:r>
          </w:p>
        </w:tc>
        <w:tc>
          <w:tcPr>
            <w:tcW w:w="1120" w:type="dxa"/>
            <w:tcBorders>
              <w:top w:val="single" w:sz="4" w:space="0" w:color="auto"/>
              <w:left w:val="single" w:sz="4" w:space="0" w:color="000000"/>
              <w:bottom w:val="single" w:sz="4" w:space="0" w:color="auto"/>
              <w:right w:val="single" w:sz="4" w:space="0" w:color="000000"/>
            </w:tcBorders>
            <w:shd w:val="clear" w:color="auto" w:fill="EAF1DD" w:themeFill="accent3" w:themeFillTint="33"/>
          </w:tcPr>
          <w:p w:rsidR="00683C92" w:rsidRPr="00F65EC3" w:rsidRDefault="00683C92" w:rsidP="00F65EC3">
            <w:pPr>
              <w:jc w:val="center"/>
              <w:rPr>
                <w:b/>
                <w:sz w:val="22"/>
                <w:szCs w:val="22"/>
              </w:rPr>
            </w:pPr>
            <w:r w:rsidRPr="00F65EC3">
              <w:rPr>
                <w:b/>
                <w:sz w:val="22"/>
                <w:szCs w:val="22"/>
              </w:rPr>
              <w:t>х</w:t>
            </w:r>
          </w:p>
        </w:tc>
        <w:tc>
          <w:tcPr>
            <w:tcW w:w="1112" w:type="dxa"/>
            <w:tcBorders>
              <w:top w:val="single" w:sz="4" w:space="0" w:color="auto"/>
            </w:tcBorders>
            <w:shd w:val="clear" w:color="auto" w:fill="EAF1DD" w:themeFill="accent3" w:themeFillTint="33"/>
          </w:tcPr>
          <w:p w:rsidR="00683C92" w:rsidRPr="00F65EC3" w:rsidRDefault="00683C92" w:rsidP="00F65EC3">
            <w:pPr>
              <w:jc w:val="center"/>
              <w:rPr>
                <w:b/>
                <w:sz w:val="22"/>
                <w:szCs w:val="22"/>
              </w:rPr>
            </w:pPr>
            <w:r w:rsidRPr="00F65EC3">
              <w:rPr>
                <w:b/>
                <w:sz w:val="22"/>
                <w:szCs w:val="22"/>
              </w:rPr>
              <w:t>х</w:t>
            </w:r>
          </w:p>
        </w:tc>
        <w:tc>
          <w:tcPr>
            <w:tcW w:w="998" w:type="dxa"/>
            <w:tcBorders>
              <w:top w:val="single" w:sz="4" w:space="0" w:color="auto"/>
            </w:tcBorders>
            <w:shd w:val="clear" w:color="auto" w:fill="EAF1DD" w:themeFill="accent3" w:themeFillTint="33"/>
          </w:tcPr>
          <w:p w:rsidR="00683C92" w:rsidRPr="00F65EC3" w:rsidRDefault="00683C92" w:rsidP="00F65EC3">
            <w:pPr>
              <w:jc w:val="center"/>
              <w:rPr>
                <w:b/>
                <w:sz w:val="22"/>
                <w:szCs w:val="22"/>
              </w:rPr>
            </w:pPr>
            <w:r w:rsidRPr="00F65EC3">
              <w:rPr>
                <w:b/>
                <w:sz w:val="22"/>
                <w:szCs w:val="22"/>
              </w:rPr>
              <w:t>х</w:t>
            </w:r>
          </w:p>
        </w:tc>
      </w:tr>
      <w:tr w:rsidR="00602599" w:rsidRPr="00F65EC3" w:rsidTr="00480A82">
        <w:trPr>
          <w:cantSplit/>
          <w:trHeight w:val="561"/>
          <w:jc w:val="center"/>
        </w:trPr>
        <w:tc>
          <w:tcPr>
            <w:tcW w:w="876" w:type="dxa"/>
            <w:vMerge w:val="restart"/>
            <w:tcBorders>
              <w:top w:val="single" w:sz="4" w:space="0" w:color="auto"/>
              <w:left w:val="single" w:sz="4" w:space="0" w:color="auto"/>
              <w:right w:val="single" w:sz="4" w:space="0" w:color="auto"/>
            </w:tcBorders>
            <w:shd w:val="clear" w:color="auto" w:fill="FDE9D9" w:themeFill="accent6" w:themeFillTint="33"/>
            <w:hideMark/>
          </w:tcPr>
          <w:p w:rsidR="00683C92" w:rsidRPr="00F65EC3" w:rsidRDefault="00683C92" w:rsidP="00F65EC3">
            <w:pPr>
              <w:rPr>
                <w:sz w:val="22"/>
                <w:szCs w:val="22"/>
              </w:rPr>
            </w:pPr>
          </w:p>
        </w:tc>
        <w:tc>
          <w:tcPr>
            <w:tcW w:w="4274" w:type="dxa"/>
            <w:vMerge w:val="restart"/>
            <w:tcBorders>
              <w:top w:val="single" w:sz="4" w:space="0" w:color="auto"/>
              <w:left w:val="single" w:sz="4" w:space="0" w:color="auto"/>
              <w:right w:val="single" w:sz="4" w:space="0" w:color="auto"/>
            </w:tcBorders>
            <w:shd w:val="clear" w:color="auto" w:fill="FDE9D9" w:themeFill="accent6" w:themeFillTint="33"/>
            <w:vAlign w:val="center"/>
            <w:hideMark/>
          </w:tcPr>
          <w:p w:rsidR="00683C92" w:rsidRPr="00F65EC3" w:rsidRDefault="00683C92" w:rsidP="00F65EC3">
            <w:pPr>
              <w:rPr>
                <w:b/>
                <w:sz w:val="22"/>
                <w:szCs w:val="22"/>
                <w:lang w:val="en-US"/>
              </w:rPr>
            </w:pPr>
            <w:r w:rsidRPr="00F65EC3">
              <w:rPr>
                <w:b/>
                <w:sz w:val="22"/>
                <w:szCs w:val="22"/>
              </w:rPr>
              <w:t>Общий бюджетный эффект</w:t>
            </w:r>
          </w:p>
        </w:tc>
        <w:tc>
          <w:tcPr>
            <w:tcW w:w="3402" w:type="dxa"/>
            <w:vMerge w:val="restart"/>
            <w:tcBorders>
              <w:top w:val="single" w:sz="4" w:space="0" w:color="auto"/>
              <w:left w:val="single" w:sz="4" w:space="0" w:color="auto"/>
              <w:right w:val="single" w:sz="4" w:space="0" w:color="auto"/>
            </w:tcBorders>
            <w:shd w:val="clear" w:color="auto" w:fill="FDE9D9" w:themeFill="accent6" w:themeFillTint="33"/>
            <w:hideMark/>
          </w:tcPr>
          <w:p w:rsidR="00683C92" w:rsidRPr="00F65EC3" w:rsidRDefault="00683C92" w:rsidP="00F65EC3">
            <w:pPr>
              <w:jc w:val="both"/>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83C92" w:rsidRPr="00F65EC3" w:rsidRDefault="00683C92" w:rsidP="00F65EC3">
            <w:pPr>
              <w:jc w:val="center"/>
              <w:rPr>
                <w:b/>
                <w:sz w:val="22"/>
                <w:szCs w:val="22"/>
              </w:rPr>
            </w:pPr>
            <w:r w:rsidRPr="00F65EC3">
              <w:rPr>
                <w:b/>
                <w:sz w:val="22"/>
                <w:szCs w:val="22"/>
              </w:rPr>
              <w:t>2026</w:t>
            </w:r>
          </w:p>
        </w:tc>
        <w:tc>
          <w:tcPr>
            <w:tcW w:w="10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4084,8</w:t>
            </w:r>
          </w:p>
        </w:tc>
        <w:tc>
          <w:tcPr>
            <w:tcW w:w="10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4481,3</w:t>
            </w:r>
          </w:p>
        </w:tc>
        <w:tc>
          <w:tcPr>
            <w:tcW w:w="11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6581,5</w:t>
            </w:r>
          </w:p>
        </w:tc>
        <w:tc>
          <w:tcPr>
            <w:tcW w:w="1112"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7555,1</w:t>
            </w:r>
          </w:p>
        </w:tc>
        <w:tc>
          <w:tcPr>
            <w:tcW w:w="998"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22702,7</w:t>
            </w:r>
          </w:p>
        </w:tc>
      </w:tr>
      <w:tr w:rsidR="00602599" w:rsidRPr="00F65EC3" w:rsidTr="00480A82">
        <w:trPr>
          <w:cantSplit/>
          <w:trHeight w:val="561"/>
          <w:jc w:val="center"/>
        </w:trPr>
        <w:tc>
          <w:tcPr>
            <w:tcW w:w="876" w:type="dxa"/>
            <w:vMerge/>
            <w:tcBorders>
              <w:left w:val="single" w:sz="4" w:space="0" w:color="auto"/>
              <w:right w:val="single" w:sz="4" w:space="0" w:color="auto"/>
            </w:tcBorders>
            <w:shd w:val="clear" w:color="auto" w:fill="FDE9D9" w:themeFill="accent6" w:themeFillTint="33"/>
          </w:tcPr>
          <w:p w:rsidR="00683C92" w:rsidRPr="00F65EC3" w:rsidRDefault="00683C92" w:rsidP="00F65EC3">
            <w:pPr>
              <w:rPr>
                <w:sz w:val="22"/>
                <w:szCs w:val="22"/>
              </w:rPr>
            </w:pPr>
          </w:p>
        </w:tc>
        <w:tc>
          <w:tcPr>
            <w:tcW w:w="4274" w:type="dxa"/>
            <w:vMerge/>
            <w:tcBorders>
              <w:left w:val="single" w:sz="4" w:space="0" w:color="auto"/>
              <w:right w:val="single" w:sz="4" w:space="0" w:color="auto"/>
            </w:tcBorders>
            <w:shd w:val="clear" w:color="auto" w:fill="FDE9D9" w:themeFill="accent6" w:themeFillTint="33"/>
            <w:vAlign w:val="center"/>
          </w:tcPr>
          <w:p w:rsidR="00683C92" w:rsidRPr="00F65EC3" w:rsidRDefault="00683C92" w:rsidP="00F65EC3">
            <w:pPr>
              <w:rPr>
                <w:b/>
                <w:sz w:val="22"/>
                <w:szCs w:val="22"/>
              </w:rPr>
            </w:pPr>
          </w:p>
        </w:tc>
        <w:tc>
          <w:tcPr>
            <w:tcW w:w="3402" w:type="dxa"/>
            <w:vMerge/>
            <w:tcBorders>
              <w:left w:val="single" w:sz="4" w:space="0" w:color="auto"/>
              <w:right w:val="single" w:sz="4" w:space="0" w:color="auto"/>
            </w:tcBorders>
            <w:shd w:val="clear" w:color="auto" w:fill="FDE9D9" w:themeFill="accent6" w:themeFillTint="33"/>
          </w:tcPr>
          <w:p w:rsidR="00683C92" w:rsidRPr="00F65EC3" w:rsidRDefault="00683C92" w:rsidP="00F65EC3">
            <w:pPr>
              <w:jc w:val="both"/>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683C92" w:rsidP="00F65EC3">
            <w:pPr>
              <w:jc w:val="center"/>
              <w:rPr>
                <w:b/>
                <w:sz w:val="22"/>
                <w:szCs w:val="22"/>
              </w:rPr>
            </w:pPr>
            <w:r w:rsidRPr="00F65EC3">
              <w:rPr>
                <w:b/>
                <w:sz w:val="22"/>
                <w:szCs w:val="22"/>
              </w:rPr>
              <w:t>2027</w:t>
            </w:r>
          </w:p>
        </w:tc>
        <w:tc>
          <w:tcPr>
            <w:tcW w:w="10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5962,0</w:t>
            </w:r>
          </w:p>
        </w:tc>
        <w:tc>
          <w:tcPr>
            <w:tcW w:w="10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9311,0</w:t>
            </w:r>
          </w:p>
        </w:tc>
        <w:tc>
          <w:tcPr>
            <w:tcW w:w="11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4341,0</w:t>
            </w:r>
          </w:p>
        </w:tc>
        <w:tc>
          <w:tcPr>
            <w:tcW w:w="1112"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7192,0</w:t>
            </w:r>
          </w:p>
        </w:tc>
        <w:tc>
          <w:tcPr>
            <w:tcW w:w="998"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26806,0</w:t>
            </w:r>
          </w:p>
        </w:tc>
      </w:tr>
      <w:tr w:rsidR="00602599" w:rsidRPr="00F65EC3" w:rsidTr="00480A82">
        <w:trPr>
          <w:cantSplit/>
          <w:trHeight w:val="561"/>
          <w:jc w:val="center"/>
        </w:trPr>
        <w:tc>
          <w:tcPr>
            <w:tcW w:w="876" w:type="dxa"/>
            <w:vMerge/>
            <w:tcBorders>
              <w:left w:val="single" w:sz="4" w:space="0" w:color="auto"/>
              <w:bottom w:val="single" w:sz="4" w:space="0" w:color="auto"/>
              <w:right w:val="single" w:sz="4" w:space="0" w:color="auto"/>
            </w:tcBorders>
            <w:shd w:val="clear" w:color="auto" w:fill="FDE9D9" w:themeFill="accent6" w:themeFillTint="33"/>
          </w:tcPr>
          <w:p w:rsidR="00683C92" w:rsidRPr="00F65EC3" w:rsidRDefault="00683C92" w:rsidP="00F65EC3">
            <w:pPr>
              <w:rPr>
                <w:sz w:val="22"/>
                <w:szCs w:val="22"/>
              </w:rPr>
            </w:pPr>
          </w:p>
        </w:tc>
        <w:tc>
          <w:tcPr>
            <w:tcW w:w="4274" w:type="dxa"/>
            <w:vMerge/>
            <w:tcBorders>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683C92" w:rsidP="00F65EC3">
            <w:pPr>
              <w:rPr>
                <w:b/>
                <w:sz w:val="22"/>
                <w:szCs w:val="22"/>
              </w:rPr>
            </w:pPr>
          </w:p>
        </w:tc>
        <w:tc>
          <w:tcPr>
            <w:tcW w:w="3402" w:type="dxa"/>
            <w:vMerge/>
            <w:tcBorders>
              <w:left w:val="single" w:sz="4" w:space="0" w:color="auto"/>
              <w:bottom w:val="single" w:sz="4" w:space="0" w:color="auto"/>
              <w:right w:val="single" w:sz="4" w:space="0" w:color="auto"/>
            </w:tcBorders>
            <w:shd w:val="clear" w:color="auto" w:fill="FDE9D9" w:themeFill="accent6" w:themeFillTint="33"/>
          </w:tcPr>
          <w:p w:rsidR="00683C92" w:rsidRPr="00F65EC3" w:rsidRDefault="00683C92" w:rsidP="00F65EC3">
            <w:pPr>
              <w:jc w:val="both"/>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683C92" w:rsidP="00F65EC3">
            <w:pPr>
              <w:jc w:val="center"/>
              <w:rPr>
                <w:b/>
                <w:sz w:val="22"/>
                <w:szCs w:val="22"/>
              </w:rPr>
            </w:pPr>
            <w:r w:rsidRPr="00F65EC3">
              <w:rPr>
                <w:b/>
                <w:sz w:val="22"/>
                <w:szCs w:val="22"/>
              </w:rPr>
              <w:t>2028</w:t>
            </w:r>
          </w:p>
        </w:tc>
        <w:tc>
          <w:tcPr>
            <w:tcW w:w="106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6211,0</w:t>
            </w:r>
          </w:p>
        </w:tc>
        <w:tc>
          <w:tcPr>
            <w:tcW w:w="10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3283,0</w:t>
            </w:r>
          </w:p>
        </w:tc>
        <w:tc>
          <w:tcPr>
            <w:tcW w:w="11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4525,0</w:t>
            </w:r>
          </w:p>
        </w:tc>
        <w:tc>
          <w:tcPr>
            <w:tcW w:w="1112"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5607,0</w:t>
            </w:r>
          </w:p>
        </w:tc>
        <w:tc>
          <w:tcPr>
            <w:tcW w:w="998" w:type="dxa"/>
            <w:shd w:val="clear" w:color="auto" w:fill="FDE9D9" w:themeFill="accent6" w:themeFillTint="33"/>
            <w:vAlign w:val="center"/>
          </w:tcPr>
          <w:p w:rsidR="00683C92" w:rsidRPr="00F65EC3" w:rsidRDefault="004D145D" w:rsidP="00F65EC3">
            <w:pPr>
              <w:jc w:val="center"/>
              <w:rPr>
                <w:b/>
                <w:sz w:val="22"/>
                <w:szCs w:val="22"/>
              </w:rPr>
            </w:pPr>
            <w:r w:rsidRPr="00F65EC3">
              <w:rPr>
                <w:b/>
                <w:sz w:val="22"/>
                <w:szCs w:val="22"/>
              </w:rPr>
              <w:t>19626,0</w:t>
            </w:r>
          </w:p>
        </w:tc>
      </w:tr>
    </w:tbl>
    <w:p w:rsidR="005F78D5" w:rsidRDefault="005F78D5" w:rsidP="00F65EC3">
      <w:pPr>
        <w:jc w:val="both"/>
        <w:rPr>
          <w:color w:val="0070C0"/>
          <w:sz w:val="26"/>
          <w:szCs w:val="26"/>
        </w:rPr>
      </w:pPr>
    </w:p>
    <w:sectPr w:rsidR="005F78D5" w:rsidSect="00F65EC3">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7E" w:rsidRDefault="003F127E" w:rsidP="009F66D6">
      <w:r>
        <w:separator/>
      </w:r>
    </w:p>
  </w:endnote>
  <w:endnote w:type="continuationSeparator" w:id="0">
    <w:p w:rsidR="003F127E" w:rsidRDefault="003F127E" w:rsidP="009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Noto Sans Devanagar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7E" w:rsidRDefault="003F127E" w:rsidP="009F66D6">
      <w:r>
        <w:separator/>
      </w:r>
    </w:p>
  </w:footnote>
  <w:footnote w:type="continuationSeparator" w:id="0">
    <w:p w:rsidR="003F127E" w:rsidRDefault="003F127E" w:rsidP="009F6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891"/>
    <w:multiLevelType w:val="hybridMultilevel"/>
    <w:tmpl w:val="D99E2E36"/>
    <w:lvl w:ilvl="0" w:tplc="0419000F">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15:restartNumberingAfterBreak="0">
    <w:nsid w:val="08211409"/>
    <w:multiLevelType w:val="hybridMultilevel"/>
    <w:tmpl w:val="9CD4DE6C"/>
    <w:lvl w:ilvl="0" w:tplc="0419000F">
      <w:start w:val="1"/>
      <w:numFmt w:val="decimal"/>
      <w:lvlText w:val="%1."/>
      <w:lvlJc w:val="left"/>
      <w:pPr>
        <w:ind w:left="2268" w:hanging="360"/>
      </w:pPr>
    </w:lvl>
    <w:lvl w:ilvl="1" w:tplc="04190019" w:tentative="1">
      <w:start w:val="1"/>
      <w:numFmt w:val="lowerLetter"/>
      <w:lvlText w:val="%2."/>
      <w:lvlJc w:val="left"/>
      <w:pPr>
        <w:ind w:left="2988" w:hanging="360"/>
      </w:pPr>
    </w:lvl>
    <w:lvl w:ilvl="2" w:tplc="0419001B" w:tentative="1">
      <w:start w:val="1"/>
      <w:numFmt w:val="lowerRoman"/>
      <w:lvlText w:val="%3."/>
      <w:lvlJc w:val="right"/>
      <w:pPr>
        <w:ind w:left="3708" w:hanging="180"/>
      </w:pPr>
    </w:lvl>
    <w:lvl w:ilvl="3" w:tplc="0419000F" w:tentative="1">
      <w:start w:val="1"/>
      <w:numFmt w:val="decimal"/>
      <w:lvlText w:val="%4."/>
      <w:lvlJc w:val="left"/>
      <w:pPr>
        <w:ind w:left="4428" w:hanging="360"/>
      </w:pPr>
    </w:lvl>
    <w:lvl w:ilvl="4" w:tplc="04190019" w:tentative="1">
      <w:start w:val="1"/>
      <w:numFmt w:val="lowerLetter"/>
      <w:lvlText w:val="%5."/>
      <w:lvlJc w:val="left"/>
      <w:pPr>
        <w:ind w:left="5148" w:hanging="360"/>
      </w:pPr>
    </w:lvl>
    <w:lvl w:ilvl="5" w:tplc="0419001B" w:tentative="1">
      <w:start w:val="1"/>
      <w:numFmt w:val="lowerRoman"/>
      <w:lvlText w:val="%6."/>
      <w:lvlJc w:val="right"/>
      <w:pPr>
        <w:ind w:left="5868" w:hanging="180"/>
      </w:pPr>
    </w:lvl>
    <w:lvl w:ilvl="6" w:tplc="0419000F" w:tentative="1">
      <w:start w:val="1"/>
      <w:numFmt w:val="decimal"/>
      <w:lvlText w:val="%7."/>
      <w:lvlJc w:val="left"/>
      <w:pPr>
        <w:ind w:left="6588" w:hanging="360"/>
      </w:pPr>
    </w:lvl>
    <w:lvl w:ilvl="7" w:tplc="04190019" w:tentative="1">
      <w:start w:val="1"/>
      <w:numFmt w:val="lowerLetter"/>
      <w:lvlText w:val="%8."/>
      <w:lvlJc w:val="left"/>
      <w:pPr>
        <w:ind w:left="7308" w:hanging="360"/>
      </w:pPr>
    </w:lvl>
    <w:lvl w:ilvl="8" w:tplc="0419001B" w:tentative="1">
      <w:start w:val="1"/>
      <w:numFmt w:val="lowerRoman"/>
      <w:lvlText w:val="%9."/>
      <w:lvlJc w:val="right"/>
      <w:pPr>
        <w:ind w:left="8028" w:hanging="180"/>
      </w:pPr>
    </w:lvl>
  </w:abstractNum>
  <w:abstractNum w:abstractNumId="2" w15:restartNumberingAfterBreak="0">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1966EA"/>
    <w:multiLevelType w:val="hybridMultilevel"/>
    <w:tmpl w:val="C5083B1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06E7785"/>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D59F6"/>
    <w:multiLevelType w:val="hybridMultilevel"/>
    <w:tmpl w:val="E4309C2A"/>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5BC4A7A"/>
    <w:multiLevelType w:val="hybridMultilevel"/>
    <w:tmpl w:val="87BA50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890CE9"/>
    <w:multiLevelType w:val="hybridMultilevel"/>
    <w:tmpl w:val="279E5A92"/>
    <w:lvl w:ilvl="0" w:tplc="F6B08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9" w15:restartNumberingAfterBreak="0">
    <w:nsid w:val="36325F37"/>
    <w:multiLevelType w:val="hybridMultilevel"/>
    <w:tmpl w:val="69D2FA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15:restartNumberingAfterBreak="0">
    <w:nsid w:val="4CC264B7"/>
    <w:multiLevelType w:val="hybridMultilevel"/>
    <w:tmpl w:val="2D30E90C"/>
    <w:lvl w:ilvl="0" w:tplc="62467CEC">
      <w:start w:val="1"/>
      <w:numFmt w:val="decimal"/>
      <w:lvlText w:val="%1."/>
      <w:lvlJc w:val="left"/>
      <w:pPr>
        <w:ind w:left="3034" w:hanging="1332"/>
      </w:pPr>
      <w:rPr>
        <w:rFonts w:cs="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3" w15:restartNumberingAfterBreak="0">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D601920"/>
    <w:multiLevelType w:val="hybridMultilevel"/>
    <w:tmpl w:val="D97CF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E337A7"/>
    <w:multiLevelType w:val="hybridMultilevel"/>
    <w:tmpl w:val="52668330"/>
    <w:lvl w:ilvl="0" w:tplc="4E44FB8C">
      <w:start w:val="1"/>
      <w:numFmt w:val="decimal"/>
      <w:lvlText w:val="%1."/>
      <w:lvlJc w:val="left"/>
      <w:pPr>
        <w:ind w:left="2147" w:hanging="129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25546FA"/>
    <w:multiLevelType w:val="hybridMultilevel"/>
    <w:tmpl w:val="41446178"/>
    <w:lvl w:ilvl="0" w:tplc="B40A869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6303757"/>
    <w:multiLevelType w:val="hybridMultilevel"/>
    <w:tmpl w:val="EE6C3C08"/>
    <w:lvl w:ilvl="0" w:tplc="A58C90EE">
      <w:start w:val="1"/>
      <w:numFmt w:val="decimal"/>
      <w:lvlText w:val="%1."/>
      <w:lvlJc w:val="left"/>
      <w:pPr>
        <w:ind w:left="2747" w:hanging="1188"/>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15:restartNumberingAfterBreak="0">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9" w15:restartNumberingAfterBreak="0">
    <w:nsid w:val="66CA28B0"/>
    <w:multiLevelType w:val="hybridMultilevel"/>
    <w:tmpl w:val="ABDEF5EA"/>
    <w:lvl w:ilvl="0" w:tplc="EF9276B0">
      <w:start w:val="1"/>
      <w:numFmt w:val="decimal"/>
      <w:lvlText w:val="%1."/>
      <w:lvlJc w:val="left"/>
      <w:pPr>
        <w:ind w:left="2651" w:hanging="1104"/>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20" w15:restartNumberingAfterBreak="0">
    <w:nsid w:val="729F039C"/>
    <w:multiLevelType w:val="multilevel"/>
    <w:tmpl w:val="CBA40B1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5D6A69"/>
    <w:multiLevelType w:val="multilevel"/>
    <w:tmpl w:val="96142A7C"/>
    <w:lvl w:ilvl="0">
      <w:start w:val="1"/>
      <w:numFmt w:val="decimal"/>
      <w:lvlText w:val="%1."/>
      <w:lvlJc w:val="left"/>
      <w:pPr>
        <w:ind w:left="1069"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22" w15:restartNumberingAfterBreak="0">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7C5347FC"/>
    <w:multiLevelType w:val="hybridMultilevel"/>
    <w:tmpl w:val="B88691E2"/>
    <w:lvl w:ilvl="0" w:tplc="62467CEC">
      <w:start w:val="1"/>
      <w:numFmt w:val="decimal"/>
      <w:lvlText w:val="%1."/>
      <w:lvlJc w:val="left"/>
      <w:pPr>
        <w:ind w:left="2183" w:hanging="1332"/>
      </w:pPr>
      <w:rPr>
        <w:rFonts w:cs="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10"/>
  </w:num>
  <w:num w:numId="5">
    <w:abstractNumId w:val="8"/>
  </w:num>
  <w:num w:numId="6">
    <w:abstractNumId w:val="2"/>
  </w:num>
  <w:num w:numId="7">
    <w:abstractNumId w:val="22"/>
  </w:num>
  <w:num w:numId="8">
    <w:abstractNumId w:val="13"/>
  </w:num>
  <w:num w:numId="9">
    <w:abstractNumId w:val="0"/>
  </w:num>
  <w:num w:numId="10">
    <w:abstractNumId w:val="17"/>
  </w:num>
  <w:num w:numId="11">
    <w:abstractNumId w:val="1"/>
  </w:num>
  <w:num w:numId="12">
    <w:abstractNumId w:val="19"/>
  </w:num>
  <w:num w:numId="13">
    <w:abstractNumId w:val="6"/>
  </w:num>
  <w:num w:numId="14">
    <w:abstractNumId w:val="3"/>
  </w:num>
  <w:num w:numId="15">
    <w:abstractNumId w:val="23"/>
  </w:num>
  <w:num w:numId="16">
    <w:abstractNumId w:val="11"/>
  </w:num>
  <w:num w:numId="17">
    <w:abstractNumId w:val="15"/>
  </w:num>
  <w:num w:numId="18">
    <w:abstractNumId w:val="5"/>
  </w:num>
  <w:num w:numId="19">
    <w:abstractNumId w:val="20"/>
  </w:num>
  <w:num w:numId="20">
    <w:abstractNumId w:val="4"/>
  </w:num>
  <w:num w:numId="21">
    <w:abstractNumId w:val="14"/>
  </w:num>
  <w:num w:numId="22">
    <w:abstractNumId w:val="9"/>
  </w:num>
  <w:num w:numId="23">
    <w:abstractNumId w:val="2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0A7"/>
    <w:rsid w:val="0000146F"/>
    <w:rsid w:val="0000211F"/>
    <w:rsid w:val="00002BC1"/>
    <w:rsid w:val="00005391"/>
    <w:rsid w:val="000056DF"/>
    <w:rsid w:val="0000677B"/>
    <w:rsid w:val="00010037"/>
    <w:rsid w:val="00010B4D"/>
    <w:rsid w:val="00011527"/>
    <w:rsid w:val="00011820"/>
    <w:rsid w:val="0001188E"/>
    <w:rsid w:val="00011BC4"/>
    <w:rsid w:val="00012353"/>
    <w:rsid w:val="00012733"/>
    <w:rsid w:val="00013A92"/>
    <w:rsid w:val="00015A53"/>
    <w:rsid w:val="0001646B"/>
    <w:rsid w:val="00016BDC"/>
    <w:rsid w:val="0001704B"/>
    <w:rsid w:val="00017AE8"/>
    <w:rsid w:val="00022E0E"/>
    <w:rsid w:val="000231F0"/>
    <w:rsid w:val="000237C4"/>
    <w:rsid w:val="00024588"/>
    <w:rsid w:val="00024C0E"/>
    <w:rsid w:val="00025C39"/>
    <w:rsid w:val="00027D35"/>
    <w:rsid w:val="00030231"/>
    <w:rsid w:val="000315CE"/>
    <w:rsid w:val="00032A2D"/>
    <w:rsid w:val="00034957"/>
    <w:rsid w:val="00045FF8"/>
    <w:rsid w:val="00046D26"/>
    <w:rsid w:val="00047A01"/>
    <w:rsid w:val="00055D4B"/>
    <w:rsid w:val="000560BA"/>
    <w:rsid w:val="00057904"/>
    <w:rsid w:val="00057A38"/>
    <w:rsid w:val="000635C5"/>
    <w:rsid w:val="000658A5"/>
    <w:rsid w:val="000707DD"/>
    <w:rsid w:val="0007346B"/>
    <w:rsid w:val="00074863"/>
    <w:rsid w:val="00075268"/>
    <w:rsid w:val="000771BA"/>
    <w:rsid w:val="00080B6C"/>
    <w:rsid w:val="000818CD"/>
    <w:rsid w:val="000851D1"/>
    <w:rsid w:val="00086EF1"/>
    <w:rsid w:val="000870BD"/>
    <w:rsid w:val="00087221"/>
    <w:rsid w:val="00087FEF"/>
    <w:rsid w:val="00090C50"/>
    <w:rsid w:val="000915AA"/>
    <w:rsid w:val="000926DA"/>
    <w:rsid w:val="00094F0C"/>
    <w:rsid w:val="00095D25"/>
    <w:rsid w:val="00096312"/>
    <w:rsid w:val="000966A7"/>
    <w:rsid w:val="000A00FE"/>
    <w:rsid w:val="000A04D5"/>
    <w:rsid w:val="000A12A4"/>
    <w:rsid w:val="000A1775"/>
    <w:rsid w:val="000A19D0"/>
    <w:rsid w:val="000A217F"/>
    <w:rsid w:val="000A2C18"/>
    <w:rsid w:val="000A35B8"/>
    <w:rsid w:val="000A4687"/>
    <w:rsid w:val="000A4E35"/>
    <w:rsid w:val="000A6D1F"/>
    <w:rsid w:val="000A725B"/>
    <w:rsid w:val="000B0F57"/>
    <w:rsid w:val="000B29F7"/>
    <w:rsid w:val="000B2DB3"/>
    <w:rsid w:val="000B3A9F"/>
    <w:rsid w:val="000B63F4"/>
    <w:rsid w:val="000C056C"/>
    <w:rsid w:val="000C3634"/>
    <w:rsid w:val="000C3EEE"/>
    <w:rsid w:val="000C694A"/>
    <w:rsid w:val="000D228E"/>
    <w:rsid w:val="000D22A4"/>
    <w:rsid w:val="000D3463"/>
    <w:rsid w:val="000D50AE"/>
    <w:rsid w:val="000D554C"/>
    <w:rsid w:val="000D715C"/>
    <w:rsid w:val="000E14DF"/>
    <w:rsid w:val="000E17E8"/>
    <w:rsid w:val="000E20F9"/>
    <w:rsid w:val="000E3129"/>
    <w:rsid w:val="000E391D"/>
    <w:rsid w:val="000E46BB"/>
    <w:rsid w:val="000E732F"/>
    <w:rsid w:val="000F2D13"/>
    <w:rsid w:val="000F3FB8"/>
    <w:rsid w:val="000F443B"/>
    <w:rsid w:val="000F4884"/>
    <w:rsid w:val="000F4933"/>
    <w:rsid w:val="000F5848"/>
    <w:rsid w:val="000F5D6E"/>
    <w:rsid w:val="000F638C"/>
    <w:rsid w:val="0010373E"/>
    <w:rsid w:val="00104302"/>
    <w:rsid w:val="001052CC"/>
    <w:rsid w:val="001064BF"/>
    <w:rsid w:val="00107112"/>
    <w:rsid w:val="00110B51"/>
    <w:rsid w:val="00110CD5"/>
    <w:rsid w:val="00112DA9"/>
    <w:rsid w:val="00113802"/>
    <w:rsid w:val="00113D0E"/>
    <w:rsid w:val="00114217"/>
    <w:rsid w:val="0011514E"/>
    <w:rsid w:val="00116E88"/>
    <w:rsid w:val="0012390D"/>
    <w:rsid w:val="001247F9"/>
    <w:rsid w:val="00125796"/>
    <w:rsid w:val="00125A4B"/>
    <w:rsid w:val="00127C50"/>
    <w:rsid w:val="00127CBD"/>
    <w:rsid w:val="001300F0"/>
    <w:rsid w:val="00132128"/>
    <w:rsid w:val="00135133"/>
    <w:rsid w:val="00137627"/>
    <w:rsid w:val="00140AA6"/>
    <w:rsid w:val="00140B1E"/>
    <w:rsid w:val="001430C7"/>
    <w:rsid w:val="001476DC"/>
    <w:rsid w:val="00151204"/>
    <w:rsid w:val="00151E9A"/>
    <w:rsid w:val="001606B0"/>
    <w:rsid w:val="00162CBF"/>
    <w:rsid w:val="00164051"/>
    <w:rsid w:val="0016469A"/>
    <w:rsid w:val="00165CC3"/>
    <w:rsid w:val="00166BC5"/>
    <w:rsid w:val="00166FF3"/>
    <w:rsid w:val="00172337"/>
    <w:rsid w:val="00176D46"/>
    <w:rsid w:val="0017713E"/>
    <w:rsid w:val="00177B42"/>
    <w:rsid w:val="00181169"/>
    <w:rsid w:val="001829DA"/>
    <w:rsid w:val="001837A8"/>
    <w:rsid w:val="00184A65"/>
    <w:rsid w:val="00186629"/>
    <w:rsid w:val="00186B46"/>
    <w:rsid w:val="00190DFC"/>
    <w:rsid w:val="00191D10"/>
    <w:rsid w:val="001945EF"/>
    <w:rsid w:val="001952C6"/>
    <w:rsid w:val="001A0A2C"/>
    <w:rsid w:val="001A261F"/>
    <w:rsid w:val="001A6A3A"/>
    <w:rsid w:val="001A6F27"/>
    <w:rsid w:val="001B0AF9"/>
    <w:rsid w:val="001B391E"/>
    <w:rsid w:val="001B3B68"/>
    <w:rsid w:val="001C104A"/>
    <w:rsid w:val="001C2629"/>
    <w:rsid w:val="001C6623"/>
    <w:rsid w:val="001D24A1"/>
    <w:rsid w:val="001D2905"/>
    <w:rsid w:val="001D408B"/>
    <w:rsid w:val="001D6AC0"/>
    <w:rsid w:val="001E198F"/>
    <w:rsid w:val="001E251E"/>
    <w:rsid w:val="001E26A1"/>
    <w:rsid w:val="001E3B10"/>
    <w:rsid w:val="001E3CBC"/>
    <w:rsid w:val="001E4930"/>
    <w:rsid w:val="001E4F42"/>
    <w:rsid w:val="001E7E57"/>
    <w:rsid w:val="001F0197"/>
    <w:rsid w:val="001F35A3"/>
    <w:rsid w:val="001F37AF"/>
    <w:rsid w:val="001F5940"/>
    <w:rsid w:val="001F6671"/>
    <w:rsid w:val="001F72B5"/>
    <w:rsid w:val="002005A6"/>
    <w:rsid w:val="0020214F"/>
    <w:rsid w:val="002034BE"/>
    <w:rsid w:val="002070D6"/>
    <w:rsid w:val="00207A2F"/>
    <w:rsid w:val="0021122B"/>
    <w:rsid w:val="00220025"/>
    <w:rsid w:val="00220318"/>
    <w:rsid w:val="00220E6B"/>
    <w:rsid w:val="00223540"/>
    <w:rsid w:val="00224B24"/>
    <w:rsid w:val="002256AC"/>
    <w:rsid w:val="002262E4"/>
    <w:rsid w:val="002314E6"/>
    <w:rsid w:val="00233C8F"/>
    <w:rsid w:val="002347FF"/>
    <w:rsid w:val="00235C80"/>
    <w:rsid w:val="00240D1E"/>
    <w:rsid w:val="002414C4"/>
    <w:rsid w:val="00241987"/>
    <w:rsid w:val="00241FCC"/>
    <w:rsid w:val="00243616"/>
    <w:rsid w:val="00243D59"/>
    <w:rsid w:val="00244D6B"/>
    <w:rsid w:val="002467C2"/>
    <w:rsid w:val="002475BC"/>
    <w:rsid w:val="0024784A"/>
    <w:rsid w:val="00251E51"/>
    <w:rsid w:val="0025398A"/>
    <w:rsid w:val="00254559"/>
    <w:rsid w:val="00260D81"/>
    <w:rsid w:val="0026188E"/>
    <w:rsid w:val="00262349"/>
    <w:rsid w:val="002623C9"/>
    <w:rsid w:val="00262505"/>
    <w:rsid w:val="002646F0"/>
    <w:rsid w:val="00266F0E"/>
    <w:rsid w:val="002679C2"/>
    <w:rsid w:val="002718D9"/>
    <w:rsid w:val="002756FE"/>
    <w:rsid w:val="002759F0"/>
    <w:rsid w:val="002811D3"/>
    <w:rsid w:val="00281DFF"/>
    <w:rsid w:val="00281E72"/>
    <w:rsid w:val="00283D28"/>
    <w:rsid w:val="002844B9"/>
    <w:rsid w:val="00285EB7"/>
    <w:rsid w:val="002873B9"/>
    <w:rsid w:val="00287476"/>
    <w:rsid w:val="002875EF"/>
    <w:rsid w:val="00287EB6"/>
    <w:rsid w:val="00287F4A"/>
    <w:rsid w:val="00291DEF"/>
    <w:rsid w:val="002929B6"/>
    <w:rsid w:val="00293AA8"/>
    <w:rsid w:val="00294150"/>
    <w:rsid w:val="002965D1"/>
    <w:rsid w:val="00297B00"/>
    <w:rsid w:val="00297E0A"/>
    <w:rsid w:val="002A0DB5"/>
    <w:rsid w:val="002A1F35"/>
    <w:rsid w:val="002A5FF0"/>
    <w:rsid w:val="002B2544"/>
    <w:rsid w:val="002B2583"/>
    <w:rsid w:val="002B6566"/>
    <w:rsid w:val="002B7379"/>
    <w:rsid w:val="002B781B"/>
    <w:rsid w:val="002C05F1"/>
    <w:rsid w:val="002C0724"/>
    <w:rsid w:val="002C1330"/>
    <w:rsid w:val="002C469F"/>
    <w:rsid w:val="002C5955"/>
    <w:rsid w:val="002C7220"/>
    <w:rsid w:val="002D1017"/>
    <w:rsid w:val="002D41E0"/>
    <w:rsid w:val="002D602B"/>
    <w:rsid w:val="002D6DFF"/>
    <w:rsid w:val="002E11AF"/>
    <w:rsid w:val="002E1B94"/>
    <w:rsid w:val="002E56B5"/>
    <w:rsid w:val="002E5B78"/>
    <w:rsid w:val="002F0F27"/>
    <w:rsid w:val="002F134A"/>
    <w:rsid w:val="002F2487"/>
    <w:rsid w:val="002F3930"/>
    <w:rsid w:val="002F51D2"/>
    <w:rsid w:val="0030203E"/>
    <w:rsid w:val="00304E6F"/>
    <w:rsid w:val="00305C73"/>
    <w:rsid w:val="003065DC"/>
    <w:rsid w:val="00310D24"/>
    <w:rsid w:val="00314F02"/>
    <w:rsid w:val="00315B25"/>
    <w:rsid w:val="00317CFF"/>
    <w:rsid w:val="0032405B"/>
    <w:rsid w:val="00324F51"/>
    <w:rsid w:val="003256AE"/>
    <w:rsid w:val="003265E6"/>
    <w:rsid w:val="00326C83"/>
    <w:rsid w:val="00327513"/>
    <w:rsid w:val="003318CA"/>
    <w:rsid w:val="00331CC2"/>
    <w:rsid w:val="003322B5"/>
    <w:rsid w:val="003328D2"/>
    <w:rsid w:val="00333C09"/>
    <w:rsid w:val="00334572"/>
    <w:rsid w:val="003347E8"/>
    <w:rsid w:val="00340453"/>
    <w:rsid w:val="00342836"/>
    <w:rsid w:val="003441CE"/>
    <w:rsid w:val="00344BFF"/>
    <w:rsid w:val="003453EC"/>
    <w:rsid w:val="003455F8"/>
    <w:rsid w:val="00345E86"/>
    <w:rsid w:val="0034639A"/>
    <w:rsid w:val="00346C1A"/>
    <w:rsid w:val="00347A82"/>
    <w:rsid w:val="00350106"/>
    <w:rsid w:val="003509B2"/>
    <w:rsid w:val="00360DFD"/>
    <w:rsid w:val="00362210"/>
    <w:rsid w:val="00363417"/>
    <w:rsid w:val="0036359E"/>
    <w:rsid w:val="003643E5"/>
    <w:rsid w:val="00364692"/>
    <w:rsid w:val="00365123"/>
    <w:rsid w:val="00365F7C"/>
    <w:rsid w:val="003706BF"/>
    <w:rsid w:val="00376B0F"/>
    <w:rsid w:val="00386BA5"/>
    <w:rsid w:val="00391205"/>
    <w:rsid w:val="003945DF"/>
    <w:rsid w:val="003973EC"/>
    <w:rsid w:val="00397636"/>
    <w:rsid w:val="003A1B44"/>
    <w:rsid w:val="003A6EBF"/>
    <w:rsid w:val="003A78A2"/>
    <w:rsid w:val="003B0542"/>
    <w:rsid w:val="003B14BA"/>
    <w:rsid w:val="003B461C"/>
    <w:rsid w:val="003B47B5"/>
    <w:rsid w:val="003B6738"/>
    <w:rsid w:val="003B7436"/>
    <w:rsid w:val="003B7E5C"/>
    <w:rsid w:val="003B7EFA"/>
    <w:rsid w:val="003C1484"/>
    <w:rsid w:val="003C25B3"/>
    <w:rsid w:val="003C2B02"/>
    <w:rsid w:val="003D1447"/>
    <w:rsid w:val="003D20CF"/>
    <w:rsid w:val="003D2F63"/>
    <w:rsid w:val="003D6695"/>
    <w:rsid w:val="003E08B8"/>
    <w:rsid w:val="003E1E4E"/>
    <w:rsid w:val="003E324B"/>
    <w:rsid w:val="003E3604"/>
    <w:rsid w:val="003E38F1"/>
    <w:rsid w:val="003E481B"/>
    <w:rsid w:val="003F127E"/>
    <w:rsid w:val="003F1B0D"/>
    <w:rsid w:val="003F1E81"/>
    <w:rsid w:val="003F350E"/>
    <w:rsid w:val="003F6039"/>
    <w:rsid w:val="003F7845"/>
    <w:rsid w:val="003F7DA9"/>
    <w:rsid w:val="00401329"/>
    <w:rsid w:val="004025C7"/>
    <w:rsid w:val="0040369B"/>
    <w:rsid w:val="00404DED"/>
    <w:rsid w:val="00405218"/>
    <w:rsid w:val="004111C2"/>
    <w:rsid w:val="0041133B"/>
    <w:rsid w:val="00411FF2"/>
    <w:rsid w:val="00412533"/>
    <w:rsid w:val="00412DE9"/>
    <w:rsid w:val="00413B79"/>
    <w:rsid w:val="004202C7"/>
    <w:rsid w:val="00425FF6"/>
    <w:rsid w:val="004261F0"/>
    <w:rsid w:val="004264F2"/>
    <w:rsid w:val="004266EA"/>
    <w:rsid w:val="00431817"/>
    <w:rsid w:val="00431CE8"/>
    <w:rsid w:val="004326A9"/>
    <w:rsid w:val="00435213"/>
    <w:rsid w:val="00436D80"/>
    <w:rsid w:val="004374FF"/>
    <w:rsid w:val="00437749"/>
    <w:rsid w:val="004406F4"/>
    <w:rsid w:val="00440D78"/>
    <w:rsid w:val="004414B4"/>
    <w:rsid w:val="00442E8E"/>
    <w:rsid w:val="0044342A"/>
    <w:rsid w:val="00447C48"/>
    <w:rsid w:val="00452661"/>
    <w:rsid w:val="00452BA3"/>
    <w:rsid w:val="004573C2"/>
    <w:rsid w:val="004603C1"/>
    <w:rsid w:val="004608B5"/>
    <w:rsid w:val="00461031"/>
    <w:rsid w:val="00462B4F"/>
    <w:rsid w:val="00463614"/>
    <w:rsid w:val="00465116"/>
    <w:rsid w:val="00466C6C"/>
    <w:rsid w:val="00467D28"/>
    <w:rsid w:val="00470D9C"/>
    <w:rsid w:val="00471CAF"/>
    <w:rsid w:val="00472B1A"/>
    <w:rsid w:val="00473EAA"/>
    <w:rsid w:val="0047531C"/>
    <w:rsid w:val="00477C39"/>
    <w:rsid w:val="00480A82"/>
    <w:rsid w:val="00480CC5"/>
    <w:rsid w:val="00484334"/>
    <w:rsid w:val="00491D3E"/>
    <w:rsid w:val="00493280"/>
    <w:rsid w:val="00495CAD"/>
    <w:rsid w:val="004971BC"/>
    <w:rsid w:val="00497427"/>
    <w:rsid w:val="004A18F2"/>
    <w:rsid w:val="004A255E"/>
    <w:rsid w:val="004A2869"/>
    <w:rsid w:val="004A3625"/>
    <w:rsid w:val="004B06F5"/>
    <w:rsid w:val="004B2B87"/>
    <w:rsid w:val="004B51A5"/>
    <w:rsid w:val="004B637C"/>
    <w:rsid w:val="004B6408"/>
    <w:rsid w:val="004C1948"/>
    <w:rsid w:val="004C3ECC"/>
    <w:rsid w:val="004C460E"/>
    <w:rsid w:val="004C5D59"/>
    <w:rsid w:val="004C7053"/>
    <w:rsid w:val="004D0790"/>
    <w:rsid w:val="004D0F2C"/>
    <w:rsid w:val="004D145D"/>
    <w:rsid w:val="004D1765"/>
    <w:rsid w:val="004D6175"/>
    <w:rsid w:val="004D62EC"/>
    <w:rsid w:val="004E0FB2"/>
    <w:rsid w:val="004E22FF"/>
    <w:rsid w:val="004E3B16"/>
    <w:rsid w:val="004E46B5"/>
    <w:rsid w:val="004E5EB8"/>
    <w:rsid w:val="004E7599"/>
    <w:rsid w:val="004F1DFC"/>
    <w:rsid w:val="004F2055"/>
    <w:rsid w:val="004F3A2F"/>
    <w:rsid w:val="004F3A30"/>
    <w:rsid w:val="004F4A31"/>
    <w:rsid w:val="004F4ADB"/>
    <w:rsid w:val="004F4F77"/>
    <w:rsid w:val="004F5270"/>
    <w:rsid w:val="00500E88"/>
    <w:rsid w:val="0050280C"/>
    <w:rsid w:val="00504A87"/>
    <w:rsid w:val="00504C1C"/>
    <w:rsid w:val="0050548A"/>
    <w:rsid w:val="00506744"/>
    <w:rsid w:val="00507A91"/>
    <w:rsid w:val="005145AE"/>
    <w:rsid w:val="00514979"/>
    <w:rsid w:val="005203D2"/>
    <w:rsid w:val="00521850"/>
    <w:rsid w:val="00521859"/>
    <w:rsid w:val="00521879"/>
    <w:rsid w:val="005239D8"/>
    <w:rsid w:val="00523B71"/>
    <w:rsid w:val="00525A0D"/>
    <w:rsid w:val="005268C3"/>
    <w:rsid w:val="005320D0"/>
    <w:rsid w:val="005327BE"/>
    <w:rsid w:val="00532B08"/>
    <w:rsid w:val="00534272"/>
    <w:rsid w:val="00537930"/>
    <w:rsid w:val="00540795"/>
    <w:rsid w:val="005419CE"/>
    <w:rsid w:val="00542E54"/>
    <w:rsid w:val="00543993"/>
    <w:rsid w:val="005445D5"/>
    <w:rsid w:val="00547140"/>
    <w:rsid w:val="00547198"/>
    <w:rsid w:val="0054740A"/>
    <w:rsid w:val="0055134E"/>
    <w:rsid w:val="005516C1"/>
    <w:rsid w:val="00556A72"/>
    <w:rsid w:val="00562387"/>
    <w:rsid w:val="00564746"/>
    <w:rsid w:val="0056680B"/>
    <w:rsid w:val="00566ED8"/>
    <w:rsid w:val="005709E4"/>
    <w:rsid w:val="00571ACD"/>
    <w:rsid w:val="00573127"/>
    <w:rsid w:val="00575EB0"/>
    <w:rsid w:val="00576957"/>
    <w:rsid w:val="00577B65"/>
    <w:rsid w:val="005815CD"/>
    <w:rsid w:val="00583422"/>
    <w:rsid w:val="005848B2"/>
    <w:rsid w:val="005860C6"/>
    <w:rsid w:val="005864F2"/>
    <w:rsid w:val="0058698D"/>
    <w:rsid w:val="00591963"/>
    <w:rsid w:val="00591CC8"/>
    <w:rsid w:val="00592556"/>
    <w:rsid w:val="00593BB9"/>
    <w:rsid w:val="00593C96"/>
    <w:rsid w:val="00593E2A"/>
    <w:rsid w:val="00596028"/>
    <w:rsid w:val="00596112"/>
    <w:rsid w:val="005A491F"/>
    <w:rsid w:val="005A4F9A"/>
    <w:rsid w:val="005A6097"/>
    <w:rsid w:val="005A6D1D"/>
    <w:rsid w:val="005B708A"/>
    <w:rsid w:val="005C0D57"/>
    <w:rsid w:val="005C1101"/>
    <w:rsid w:val="005C3FE1"/>
    <w:rsid w:val="005C449B"/>
    <w:rsid w:val="005C7769"/>
    <w:rsid w:val="005D0EF3"/>
    <w:rsid w:val="005D4E37"/>
    <w:rsid w:val="005D5ED8"/>
    <w:rsid w:val="005D7122"/>
    <w:rsid w:val="005D7B53"/>
    <w:rsid w:val="005E203D"/>
    <w:rsid w:val="005E28CD"/>
    <w:rsid w:val="005E40F4"/>
    <w:rsid w:val="005E7CD0"/>
    <w:rsid w:val="005E7F2C"/>
    <w:rsid w:val="005F0EE8"/>
    <w:rsid w:val="005F5690"/>
    <w:rsid w:val="005F592F"/>
    <w:rsid w:val="005F629F"/>
    <w:rsid w:val="005F78D5"/>
    <w:rsid w:val="00600F12"/>
    <w:rsid w:val="00602599"/>
    <w:rsid w:val="006038C8"/>
    <w:rsid w:val="006038CB"/>
    <w:rsid w:val="00604379"/>
    <w:rsid w:val="00606A15"/>
    <w:rsid w:val="0061141D"/>
    <w:rsid w:val="00611ED0"/>
    <w:rsid w:val="00613553"/>
    <w:rsid w:val="00615DAF"/>
    <w:rsid w:val="00616B76"/>
    <w:rsid w:val="00621D92"/>
    <w:rsid w:val="006311E5"/>
    <w:rsid w:val="00631453"/>
    <w:rsid w:val="00631684"/>
    <w:rsid w:val="00633DC2"/>
    <w:rsid w:val="00634A74"/>
    <w:rsid w:val="00634ABB"/>
    <w:rsid w:val="00635656"/>
    <w:rsid w:val="0064090B"/>
    <w:rsid w:val="00641488"/>
    <w:rsid w:val="00641D54"/>
    <w:rsid w:val="00642085"/>
    <w:rsid w:val="0064327C"/>
    <w:rsid w:val="00644E13"/>
    <w:rsid w:val="00645206"/>
    <w:rsid w:val="006452FC"/>
    <w:rsid w:val="00647B73"/>
    <w:rsid w:val="0065073B"/>
    <w:rsid w:val="00653EAF"/>
    <w:rsid w:val="00654C20"/>
    <w:rsid w:val="00661A06"/>
    <w:rsid w:val="00662718"/>
    <w:rsid w:val="0066371A"/>
    <w:rsid w:val="00663D2E"/>
    <w:rsid w:val="00665B34"/>
    <w:rsid w:val="00666DE4"/>
    <w:rsid w:val="0066710E"/>
    <w:rsid w:val="00670BBB"/>
    <w:rsid w:val="00671CA5"/>
    <w:rsid w:val="0067629D"/>
    <w:rsid w:val="00676609"/>
    <w:rsid w:val="00677D2C"/>
    <w:rsid w:val="0068046C"/>
    <w:rsid w:val="00682CB2"/>
    <w:rsid w:val="006835A4"/>
    <w:rsid w:val="00683B8A"/>
    <w:rsid w:val="00683C92"/>
    <w:rsid w:val="0068543F"/>
    <w:rsid w:val="0068716A"/>
    <w:rsid w:val="00690C2A"/>
    <w:rsid w:val="00691879"/>
    <w:rsid w:val="0069403C"/>
    <w:rsid w:val="00694675"/>
    <w:rsid w:val="006951D5"/>
    <w:rsid w:val="00695783"/>
    <w:rsid w:val="00696A51"/>
    <w:rsid w:val="006A425B"/>
    <w:rsid w:val="006A5137"/>
    <w:rsid w:val="006A6626"/>
    <w:rsid w:val="006B3001"/>
    <w:rsid w:val="006B3E46"/>
    <w:rsid w:val="006B4A57"/>
    <w:rsid w:val="006B7F10"/>
    <w:rsid w:val="006C011E"/>
    <w:rsid w:val="006C03B7"/>
    <w:rsid w:val="006C17D2"/>
    <w:rsid w:val="006C248E"/>
    <w:rsid w:val="006C332D"/>
    <w:rsid w:val="006C3CF0"/>
    <w:rsid w:val="006C4F64"/>
    <w:rsid w:val="006C5F32"/>
    <w:rsid w:val="006C61AA"/>
    <w:rsid w:val="006D2C1B"/>
    <w:rsid w:val="006D59FD"/>
    <w:rsid w:val="006D65F9"/>
    <w:rsid w:val="006D74EC"/>
    <w:rsid w:val="006E34B5"/>
    <w:rsid w:val="006E4792"/>
    <w:rsid w:val="006E6AB6"/>
    <w:rsid w:val="006E7D3D"/>
    <w:rsid w:val="006F09D4"/>
    <w:rsid w:val="006F2B33"/>
    <w:rsid w:val="006F74C2"/>
    <w:rsid w:val="0070021D"/>
    <w:rsid w:val="00700227"/>
    <w:rsid w:val="00700512"/>
    <w:rsid w:val="00700E6C"/>
    <w:rsid w:val="00701F78"/>
    <w:rsid w:val="0070383D"/>
    <w:rsid w:val="007044D0"/>
    <w:rsid w:val="00704CE2"/>
    <w:rsid w:val="00707312"/>
    <w:rsid w:val="00707B9A"/>
    <w:rsid w:val="00710CB2"/>
    <w:rsid w:val="00710D01"/>
    <w:rsid w:val="00710F83"/>
    <w:rsid w:val="00711329"/>
    <w:rsid w:val="00711BBF"/>
    <w:rsid w:val="0071321B"/>
    <w:rsid w:val="00713A89"/>
    <w:rsid w:val="007143DB"/>
    <w:rsid w:val="0071582A"/>
    <w:rsid w:val="0072341E"/>
    <w:rsid w:val="00723C60"/>
    <w:rsid w:val="00725AA9"/>
    <w:rsid w:val="00730278"/>
    <w:rsid w:val="00731DEC"/>
    <w:rsid w:val="00732AF0"/>
    <w:rsid w:val="00735C66"/>
    <w:rsid w:val="0073669C"/>
    <w:rsid w:val="00736C80"/>
    <w:rsid w:val="0073729D"/>
    <w:rsid w:val="0073786A"/>
    <w:rsid w:val="00742B5B"/>
    <w:rsid w:val="00745B04"/>
    <w:rsid w:val="00745C98"/>
    <w:rsid w:val="007464CE"/>
    <w:rsid w:val="007465C1"/>
    <w:rsid w:val="00751D7D"/>
    <w:rsid w:val="00753908"/>
    <w:rsid w:val="007609FB"/>
    <w:rsid w:val="00761BB3"/>
    <w:rsid w:val="00763117"/>
    <w:rsid w:val="007645A3"/>
    <w:rsid w:val="007654D5"/>
    <w:rsid w:val="007701A9"/>
    <w:rsid w:val="00770279"/>
    <w:rsid w:val="007727A7"/>
    <w:rsid w:val="00773D04"/>
    <w:rsid w:val="00774920"/>
    <w:rsid w:val="00774937"/>
    <w:rsid w:val="00775139"/>
    <w:rsid w:val="00781D6B"/>
    <w:rsid w:val="007820EE"/>
    <w:rsid w:val="0078232F"/>
    <w:rsid w:val="007826E5"/>
    <w:rsid w:val="00782BE5"/>
    <w:rsid w:val="007832AC"/>
    <w:rsid w:val="0078341D"/>
    <w:rsid w:val="007849DD"/>
    <w:rsid w:val="00785DF4"/>
    <w:rsid w:val="007870BE"/>
    <w:rsid w:val="00791319"/>
    <w:rsid w:val="00791D33"/>
    <w:rsid w:val="007923C5"/>
    <w:rsid w:val="00793CFE"/>
    <w:rsid w:val="00794A4F"/>
    <w:rsid w:val="00795115"/>
    <w:rsid w:val="007965DC"/>
    <w:rsid w:val="007A0632"/>
    <w:rsid w:val="007A5C8F"/>
    <w:rsid w:val="007B5ED1"/>
    <w:rsid w:val="007B7A97"/>
    <w:rsid w:val="007C40C8"/>
    <w:rsid w:val="007C4D2D"/>
    <w:rsid w:val="007C7D63"/>
    <w:rsid w:val="007D2B47"/>
    <w:rsid w:val="007D6982"/>
    <w:rsid w:val="007D7593"/>
    <w:rsid w:val="007E07C1"/>
    <w:rsid w:val="007E0874"/>
    <w:rsid w:val="007E1FC3"/>
    <w:rsid w:val="007E2FE2"/>
    <w:rsid w:val="007E483A"/>
    <w:rsid w:val="007E4A95"/>
    <w:rsid w:val="007E68FA"/>
    <w:rsid w:val="007F07ED"/>
    <w:rsid w:val="007F1B45"/>
    <w:rsid w:val="007F3941"/>
    <w:rsid w:val="007F43E1"/>
    <w:rsid w:val="007F6942"/>
    <w:rsid w:val="00801D67"/>
    <w:rsid w:val="00804611"/>
    <w:rsid w:val="00811D34"/>
    <w:rsid w:val="00812B57"/>
    <w:rsid w:val="00812B8A"/>
    <w:rsid w:val="0081450C"/>
    <w:rsid w:val="00816470"/>
    <w:rsid w:val="00822B7B"/>
    <w:rsid w:val="00823F21"/>
    <w:rsid w:val="00824AE8"/>
    <w:rsid w:val="0082512B"/>
    <w:rsid w:val="008253A0"/>
    <w:rsid w:val="00831978"/>
    <w:rsid w:val="00831CE2"/>
    <w:rsid w:val="0083537B"/>
    <w:rsid w:val="00836205"/>
    <w:rsid w:val="00836B8B"/>
    <w:rsid w:val="00836BB6"/>
    <w:rsid w:val="00837B4D"/>
    <w:rsid w:val="008400F2"/>
    <w:rsid w:val="00840331"/>
    <w:rsid w:val="00840783"/>
    <w:rsid w:val="00840CEE"/>
    <w:rsid w:val="0084295A"/>
    <w:rsid w:val="00842BC3"/>
    <w:rsid w:val="00845289"/>
    <w:rsid w:val="00845FC9"/>
    <w:rsid w:val="00853A6D"/>
    <w:rsid w:val="00853C70"/>
    <w:rsid w:val="008545FB"/>
    <w:rsid w:val="00857CF5"/>
    <w:rsid w:val="00857DFB"/>
    <w:rsid w:val="0086109E"/>
    <w:rsid w:val="00861389"/>
    <w:rsid w:val="008650C3"/>
    <w:rsid w:val="00865B97"/>
    <w:rsid w:val="00866DD2"/>
    <w:rsid w:val="00866FEA"/>
    <w:rsid w:val="00874E2B"/>
    <w:rsid w:val="00877395"/>
    <w:rsid w:val="008779BF"/>
    <w:rsid w:val="00880A1A"/>
    <w:rsid w:val="00882842"/>
    <w:rsid w:val="008846AA"/>
    <w:rsid w:val="008869A9"/>
    <w:rsid w:val="00887413"/>
    <w:rsid w:val="0089113A"/>
    <w:rsid w:val="00892330"/>
    <w:rsid w:val="00894738"/>
    <w:rsid w:val="00894998"/>
    <w:rsid w:val="00896ABA"/>
    <w:rsid w:val="008A19A5"/>
    <w:rsid w:val="008A2825"/>
    <w:rsid w:val="008A285F"/>
    <w:rsid w:val="008A456E"/>
    <w:rsid w:val="008A6971"/>
    <w:rsid w:val="008B0B2A"/>
    <w:rsid w:val="008B17B1"/>
    <w:rsid w:val="008B18CE"/>
    <w:rsid w:val="008B4E32"/>
    <w:rsid w:val="008B5B05"/>
    <w:rsid w:val="008B7739"/>
    <w:rsid w:val="008C0574"/>
    <w:rsid w:val="008C0B14"/>
    <w:rsid w:val="008C1991"/>
    <w:rsid w:val="008C1EE4"/>
    <w:rsid w:val="008C2530"/>
    <w:rsid w:val="008C2FA6"/>
    <w:rsid w:val="008C3AE5"/>
    <w:rsid w:val="008C4422"/>
    <w:rsid w:val="008C61C4"/>
    <w:rsid w:val="008D13B4"/>
    <w:rsid w:val="008D1720"/>
    <w:rsid w:val="008D6E23"/>
    <w:rsid w:val="008E7FF8"/>
    <w:rsid w:val="008F109C"/>
    <w:rsid w:val="008F1642"/>
    <w:rsid w:val="008F1B4A"/>
    <w:rsid w:val="008F3313"/>
    <w:rsid w:val="008F331F"/>
    <w:rsid w:val="008F555C"/>
    <w:rsid w:val="008F5A9D"/>
    <w:rsid w:val="008F69BA"/>
    <w:rsid w:val="00903D18"/>
    <w:rsid w:val="00904439"/>
    <w:rsid w:val="00906336"/>
    <w:rsid w:val="0090751D"/>
    <w:rsid w:val="0091456A"/>
    <w:rsid w:val="00914EA6"/>
    <w:rsid w:val="00917906"/>
    <w:rsid w:val="00917CB9"/>
    <w:rsid w:val="0092120B"/>
    <w:rsid w:val="00924C27"/>
    <w:rsid w:val="00930C35"/>
    <w:rsid w:val="00932F3C"/>
    <w:rsid w:val="00933070"/>
    <w:rsid w:val="00933BAA"/>
    <w:rsid w:val="009361E5"/>
    <w:rsid w:val="00937F8C"/>
    <w:rsid w:val="0094113C"/>
    <w:rsid w:val="00941E39"/>
    <w:rsid w:val="009452F5"/>
    <w:rsid w:val="00946389"/>
    <w:rsid w:val="0095044C"/>
    <w:rsid w:val="00951322"/>
    <w:rsid w:val="009529F1"/>
    <w:rsid w:val="00953120"/>
    <w:rsid w:val="009532CC"/>
    <w:rsid w:val="00953904"/>
    <w:rsid w:val="009552F4"/>
    <w:rsid w:val="00955522"/>
    <w:rsid w:val="00955B82"/>
    <w:rsid w:val="00956660"/>
    <w:rsid w:val="009605C7"/>
    <w:rsid w:val="009619FB"/>
    <w:rsid w:val="0096310D"/>
    <w:rsid w:val="0096379A"/>
    <w:rsid w:val="00964852"/>
    <w:rsid w:val="00964AE3"/>
    <w:rsid w:val="0096589A"/>
    <w:rsid w:val="00966C78"/>
    <w:rsid w:val="00970CBB"/>
    <w:rsid w:val="00975B07"/>
    <w:rsid w:val="00977918"/>
    <w:rsid w:val="009852AC"/>
    <w:rsid w:val="00986BF4"/>
    <w:rsid w:val="00991626"/>
    <w:rsid w:val="00991EAC"/>
    <w:rsid w:val="00993E35"/>
    <w:rsid w:val="00995EFF"/>
    <w:rsid w:val="009A127C"/>
    <w:rsid w:val="009A3590"/>
    <w:rsid w:val="009A62A6"/>
    <w:rsid w:val="009A67A4"/>
    <w:rsid w:val="009A7A9B"/>
    <w:rsid w:val="009B0E92"/>
    <w:rsid w:val="009B4B4C"/>
    <w:rsid w:val="009B4E45"/>
    <w:rsid w:val="009B6C67"/>
    <w:rsid w:val="009B6FFA"/>
    <w:rsid w:val="009B7DA6"/>
    <w:rsid w:val="009C0FE7"/>
    <w:rsid w:val="009C1628"/>
    <w:rsid w:val="009C5F81"/>
    <w:rsid w:val="009C76EF"/>
    <w:rsid w:val="009C7E34"/>
    <w:rsid w:val="009D0159"/>
    <w:rsid w:val="009D0CC1"/>
    <w:rsid w:val="009D15A0"/>
    <w:rsid w:val="009D33D2"/>
    <w:rsid w:val="009D5CD4"/>
    <w:rsid w:val="009D738C"/>
    <w:rsid w:val="009E0841"/>
    <w:rsid w:val="009E28B1"/>
    <w:rsid w:val="009E4A19"/>
    <w:rsid w:val="009E655E"/>
    <w:rsid w:val="009F169A"/>
    <w:rsid w:val="009F4666"/>
    <w:rsid w:val="009F4905"/>
    <w:rsid w:val="009F4E52"/>
    <w:rsid w:val="009F66D6"/>
    <w:rsid w:val="009F6B4F"/>
    <w:rsid w:val="009F7AA5"/>
    <w:rsid w:val="009F7CDB"/>
    <w:rsid w:val="00A004EB"/>
    <w:rsid w:val="00A0056B"/>
    <w:rsid w:val="00A005F1"/>
    <w:rsid w:val="00A04642"/>
    <w:rsid w:val="00A055C5"/>
    <w:rsid w:val="00A06882"/>
    <w:rsid w:val="00A07FD6"/>
    <w:rsid w:val="00A111A4"/>
    <w:rsid w:val="00A16EFC"/>
    <w:rsid w:val="00A2097E"/>
    <w:rsid w:val="00A2189A"/>
    <w:rsid w:val="00A2191B"/>
    <w:rsid w:val="00A2240F"/>
    <w:rsid w:val="00A22DA0"/>
    <w:rsid w:val="00A251DC"/>
    <w:rsid w:val="00A264A7"/>
    <w:rsid w:val="00A266AF"/>
    <w:rsid w:val="00A301FE"/>
    <w:rsid w:val="00A30891"/>
    <w:rsid w:val="00A31DF7"/>
    <w:rsid w:val="00A33737"/>
    <w:rsid w:val="00A3523D"/>
    <w:rsid w:val="00A35D4C"/>
    <w:rsid w:val="00A36F08"/>
    <w:rsid w:val="00A40BAE"/>
    <w:rsid w:val="00A40D2B"/>
    <w:rsid w:val="00A42F76"/>
    <w:rsid w:val="00A43A81"/>
    <w:rsid w:val="00A5028A"/>
    <w:rsid w:val="00A533A7"/>
    <w:rsid w:val="00A53C67"/>
    <w:rsid w:val="00A54074"/>
    <w:rsid w:val="00A55934"/>
    <w:rsid w:val="00A566BE"/>
    <w:rsid w:val="00A576A0"/>
    <w:rsid w:val="00A62F70"/>
    <w:rsid w:val="00A63E80"/>
    <w:rsid w:val="00A64B65"/>
    <w:rsid w:val="00A67762"/>
    <w:rsid w:val="00A70DE0"/>
    <w:rsid w:val="00A73639"/>
    <w:rsid w:val="00A73E83"/>
    <w:rsid w:val="00A7666B"/>
    <w:rsid w:val="00A76B00"/>
    <w:rsid w:val="00A77DEA"/>
    <w:rsid w:val="00A80557"/>
    <w:rsid w:val="00A82329"/>
    <w:rsid w:val="00A83C0C"/>
    <w:rsid w:val="00A930D8"/>
    <w:rsid w:val="00A93519"/>
    <w:rsid w:val="00A93CA9"/>
    <w:rsid w:val="00A94294"/>
    <w:rsid w:val="00A965EA"/>
    <w:rsid w:val="00A97293"/>
    <w:rsid w:val="00A97AD8"/>
    <w:rsid w:val="00AA06EE"/>
    <w:rsid w:val="00AA18B4"/>
    <w:rsid w:val="00AA1C7C"/>
    <w:rsid w:val="00AA4B73"/>
    <w:rsid w:val="00AA4E30"/>
    <w:rsid w:val="00AA61CB"/>
    <w:rsid w:val="00AB0AAE"/>
    <w:rsid w:val="00AB34ED"/>
    <w:rsid w:val="00AB5062"/>
    <w:rsid w:val="00AB688C"/>
    <w:rsid w:val="00AB7028"/>
    <w:rsid w:val="00AC01DD"/>
    <w:rsid w:val="00AC130D"/>
    <w:rsid w:val="00AC2E0D"/>
    <w:rsid w:val="00AC5E5E"/>
    <w:rsid w:val="00AC66DC"/>
    <w:rsid w:val="00AD0A9D"/>
    <w:rsid w:val="00AD0E5D"/>
    <w:rsid w:val="00AD1201"/>
    <w:rsid w:val="00AD2EA5"/>
    <w:rsid w:val="00AD4F2B"/>
    <w:rsid w:val="00AD5BB5"/>
    <w:rsid w:val="00AE2F6D"/>
    <w:rsid w:val="00AE4384"/>
    <w:rsid w:val="00AE62DA"/>
    <w:rsid w:val="00AF0615"/>
    <w:rsid w:val="00AF16C3"/>
    <w:rsid w:val="00AF3F4E"/>
    <w:rsid w:val="00AF78FE"/>
    <w:rsid w:val="00B00BF9"/>
    <w:rsid w:val="00B04D6F"/>
    <w:rsid w:val="00B072E8"/>
    <w:rsid w:val="00B07A76"/>
    <w:rsid w:val="00B1024A"/>
    <w:rsid w:val="00B14801"/>
    <w:rsid w:val="00B17BA5"/>
    <w:rsid w:val="00B2197E"/>
    <w:rsid w:val="00B23A53"/>
    <w:rsid w:val="00B2423B"/>
    <w:rsid w:val="00B248B7"/>
    <w:rsid w:val="00B25EB6"/>
    <w:rsid w:val="00B33353"/>
    <w:rsid w:val="00B340B5"/>
    <w:rsid w:val="00B361C0"/>
    <w:rsid w:val="00B375FB"/>
    <w:rsid w:val="00B4278F"/>
    <w:rsid w:val="00B50238"/>
    <w:rsid w:val="00B50B05"/>
    <w:rsid w:val="00B50CCA"/>
    <w:rsid w:val="00B52D7E"/>
    <w:rsid w:val="00B56DC6"/>
    <w:rsid w:val="00B60079"/>
    <w:rsid w:val="00B61E61"/>
    <w:rsid w:val="00B638F2"/>
    <w:rsid w:val="00B63ED1"/>
    <w:rsid w:val="00B63F74"/>
    <w:rsid w:val="00B66B05"/>
    <w:rsid w:val="00B66F4C"/>
    <w:rsid w:val="00B6785F"/>
    <w:rsid w:val="00B716E5"/>
    <w:rsid w:val="00B745D4"/>
    <w:rsid w:val="00B75251"/>
    <w:rsid w:val="00B80416"/>
    <w:rsid w:val="00B810AE"/>
    <w:rsid w:val="00B814B0"/>
    <w:rsid w:val="00B81B8A"/>
    <w:rsid w:val="00B824AB"/>
    <w:rsid w:val="00B82D1B"/>
    <w:rsid w:val="00B830A7"/>
    <w:rsid w:val="00B846A7"/>
    <w:rsid w:val="00B863F1"/>
    <w:rsid w:val="00B86D9A"/>
    <w:rsid w:val="00B87832"/>
    <w:rsid w:val="00B9106A"/>
    <w:rsid w:val="00B9297F"/>
    <w:rsid w:val="00B9298F"/>
    <w:rsid w:val="00B93BBE"/>
    <w:rsid w:val="00B95370"/>
    <w:rsid w:val="00B95D96"/>
    <w:rsid w:val="00BA099C"/>
    <w:rsid w:val="00BA0D5A"/>
    <w:rsid w:val="00BA1D79"/>
    <w:rsid w:val="00BA34D1"/>
    <w:rsid w:val="00BA4188"/>
    <w:rsid w:val="00BA47F2"/>
    <w:rsid w:val="00BB0169"/>
    <w:rsid w:val="00BB3DAA"/>
    <w:rsid w:val="00BB5D9C"/>
    <w:rsid w:val="00BB7E4C"/>
    <w:rsid w:val="00BC0CE1"/>
    <w:rsid w:val="00BC0E69"/>
    <w:rsid w:val="00BC0FF5"/>
    <w:rsid w:val="00BC120E"/>
    <w:rsid w:val="00BC1D73"/>
    <w:rsid w:val="00BC2863"/>
    <w:rsid w:val="00BC2F87"/>
    <w:rsid w:val="00BC4139"/>
    <w:rsid w:val="00BC5851"/>
    <w:rsid w:val="00BC5F66"/>
    <w:rsid w:val="00BD0330"/>
    <w:rsid w:val="00BD3661"/>
    <w:rsid w:val="00BD385D"/>
    <w:rsid w:val="00BD4276"/>
    <w:rsid w:val="00BE1118"/>
    <w:rsid w:val="00BE1DAB"/>
    <w:rsid w:val="00BE460C"/>
    <w:rsid w:val="00BE5714"/>
    <w:rsid w:val="00BE6F38"/>
    <w:rsid w:val="00BE75C1"/>
    <w:rsid w:val="00BF135B"/>
    <w:rsid w:val="00BF2514"/>
    <w:rsid w:val="00BF3DD1"/>
    <w:rsid w:val="00C007DD"/>
    <w:rsid w:val="00C0385E"/>
    <w:rsid w:val="00C03E55"/>
    <w:rsid w:val="00C04053"/>
    <w:rsid w:val="00C041FB"/>
    <w:rsid w:val="00C04456"/>
    <w:rsid w:val="00C05BA4"/>
    <w:rsid w:val="00C0637F"/>
    <w:rsid w:val="00C07810"/>
    <w:rsid w:val="00C1313A"/>
    <w:rsid w:val="00C13F98"/>
    <w:rsid w:val="00C177A0"/>
    <w:rsid w:val="00C17CB5"/>
    <w:rsid w:val="00C21D6E"/>
    <w:rsid w:val="00C23BC6"/>
    <w:rsid w:val="00C25F83"/>
    <w:rsid w:val="00C267CA"/>
    <w:rsid w:val="00C27991"/>
    <w:rsid w:val="00C279AA"/>
    <w:rsid w:val="00C32A3C"/>
    <w:rsid w:val="00C33F2C"/>
    <w:rsid w:val="00C40474"/>
    <w:rsid w:val="00C45445"/>
    <w:rsid w:val="00C45F7B"/>
    <w:rsid w:val="00C46A23"/>
    <w:rsid w:val="00C52D5C"/>
    <w:rsid w:val="00C558FA"/>
    <w:rsid w:val="00C55B8A"/>
    <w:rsid w:val="00C61E04"/>
    <w:rsid w:val="00C61E51"/>
    <w:rsid w:val="00C63BBA"/>
    <w:rsid w:val="00C66035"/>
    <w:rsid w:val="00C673F5"/>
    <w:rsid w:val="00C678AD"/>
    <w:rsid w:val="00C725B4"/>
    <w:rsid w:val="00C75075"/>
    <w:rsid w:val="00C77AA1"/>
    <w:rsid w:val="00C804CF"/>
    <w:rsid w:val="00C811A3"/>
    <w:rsid w:val="00C81227"/>
    <w:rsid w:val="00C8232A"/>
    <w:rsid w:val="00C85D4C"/>
    <w:rsid w:val="00C86E3C"/>
    <w:rsid w:val="00C90762"/>
    <w:rsid w:val="00C9380E"/>
    <w:rsid w:val="00C93FE1"/>
    <w:rsid w:val="00C94FB8"/>
    <w:rsid w:val="00C9728F"/>
    <w:rsid w:val="00CA12C3"/>
    <w:rsid w:val="00CA1AE1"/>
    <w:rsid w:val="00CA4BDA"/>
    <w:rsid w:val="00CA6AC5"/>
    <w:rsid w:val="00CA7C44"/>
    <w:rsid w:val="00CB0F91"/>
    <w:rsid w:val="00CB50DA"/>
    <w:rsid w:val="00CB6BE8"/>
    <w:rsid w:val="00CB6F66"/>
    <w:rsid w:val="00CB7D9F"/>
    <w:rsid w:val="00CC2267"/>
    <w:rsid w:val="00CC45D1"/>
    <w:rsid w:val="00CC4973"/>
    <w:rsid w:val="00CC51BC"/>
    <w:rsid w:val="00CD088C"/>
    <w:rsid w:val="00CD2287"/>
    <w:rsid w:val="00CD40D3"/>
    <w:rsid w:val="00CD42A9"/>
    <w:rsid w:val="00CD5A50"/>
    <w:rsid w:val="00CD655A"/>
    <w:rsid w:val="00CE1840"/>
    <w:rsid w:val="00CE1AA4"/>
    <w:rsid w:val="00CE2BEA"/>
    <w:rsid w:val="00CE3416"/>
    <w:rsid w:val="00CE3863"/>
    <w:rsid w:val="00CE4499"/>
    <w:rsid w:val="00CE4DDE"/>
    <w:rsid w:val="00CE547B"/>
    <w:rsid w:val="00CE636A"/>
    <w:rsid w:val="00CF0D3E"/>
    <w:rsid w:val="00CF24BF"/>
    <w:rsid w:val="00CF263F"/>
    <w:rsid w:val="00CF6BFE"/>
    <w:rsid w:val="00CF6CE9"/>
    <w:rsid w:val="00D0062E"/>
    <w:rsid w:val="00D011C1"/>
    <w:rsid w:val="00D01485"/>
    <w:rsid w:val="00D03D1D"/>
    <w:rsid w:val="00D051E7"/>
    <w:rsid w:val="00D05316"/>
    <w:rsid w:val="00D06229"/>
    <w:rsid w:val="00D10ACE"/>
    <w:rsid w:val="00D117CF"/>
    <w:rsid w:val="00D11816"/>
    <w:rsid w:val="00D149A4"/>
    <w:rsid w:val="00D1512E"/>
    <w:rsid w:val="00D15F90"/>
    <w:rsid w:val="00D17299"/>
    <w:rsid w:val="00D206E7"/>
    <w:rsid w:val="00D20E43"/>
    <w:rsid w:val="00D23B22"/>
    <w:rsid w:val="00D25009"/>
    <w:rsid w:val="00D251B9"/>
    <w:rsid w:val="00D26B56"/>
    <w:rsid w:val="00D27654"/>
    <w:rsid w:val="00D32AD5"/>
    <w:rsid w:val="00D33D11"/>
    <w:rsid w:val="00D34457"/>
    <w:rsid w:val="00D35749"/>
    <w:rsid w:val="00D35AF8"/>
    <w:rsid w:val="00D41ABB"/>
    <w:rsid w:val="00D46296"/>
    <w:rsid w:val="00D50D9F"/>
    <w:rsid w:val="00D53F70"/>
    <w:rsid w:val="00D54011"/>
    <w:rsid w:val="00D5469B"/>
    <w:rsid w:val="00D566D5"/>
    <w:rsid w:val="00D579F6"/>
    <w:rsid w:val="00D630B4"/>
    <w:rsid w:val="00D6435C"/>
    <w:rsid w:val="00D70385"/>
    <w:rsid w:val="00D72EE8"/>
    <w:rsid w:val="00D73C7F"/>
    <w:rsid w:val="00D754A1"/>
    <w:rsid w:val="00D7644A"/>
    <w:rsid w:val="00D7696E"/>
    <w:rsid w:val="00D76D34"/>
    <w:rsid w:val="00D7789E"/>
    <w:rsid w:val="00D77C9B"/>
    <w:rsid w:val="00D80885"/>
    <w:rsid w:val="00D80BAD"/>
    <w:rsid w:val="00D84800"/>
    <w:rsid w:val="00D84E3D"/>
    <w:rsid w:val="00D85184"/>
    <w:rsid w:val="00D867C9"/>
    <w:rsid w:val="00D86FEC"/>
    <w:rsid w:val="00D87026"/>
    <w:rsid w:val="00D9235C"/>
    <w:rsid w:val="00D9285D"/>
    <w:rsid w:val="00D93391"/>
    <w:rsid w:val="00D9414C"/>
    <w:rsid w:val="00D95BE2"/>
    <w:rsid w:val="00D96FF5"/>
    <w:rsid w:val="00DA3797"/>
    <w:rsid w:val="00DA75DF"/>
    <w:rsid w:val="00DB033D"/>
    <w:rsid w:val="00DB2B18"/>
    <w:rsid w:val="00DB2C65"/>
    <w:rsid w:val="00DB4436"/>
    <w:rsid w:val="00DC0CE3"/>
    <w:rsid w:val="00DC20E7"/>
    <w:rsid w:val="00DC37CF"/>
    <w:rsid w:val="00DC44C2"/>
    <w:rsid w:val="00DC4B8B"/>
    <w:rsid w:val="00DC5D7F"/>
    <w:rsid w:val="00DC683C"/>
    <w:rsid w:val="00DD0745"/>
    <w:rsid w:val="00DD5132"/>
    <w:rsid w:val="00DD5AA4"/>
    <w:rsid w:val="00DD663E"/>
    <w:rsid w:val="00DD6FCB"/>
    <w:rsid w:val="00DE18E9"/>
    <w:rsid w:val="00DE3858"/>
    <w:rsid w:val="00DE5BB9"/>
    <w:rsid w:val="00DE67F9"/>
    <w:rsid w:val="00DF0EAD"/>
    <w:rsid w:val="00DF15CE"/>
    <w:rsid w:val="00DF21FA"/>
    <w:rsid w:val="00DF4E38"/>
    <w:rsid w:val="00DF70B7"/>
    <w:rsid w:val="00E011DE"/>
    <w:rsid w:val="00E01C2E"/>
    <w:rsid w:val="00E04AED"/>
    <w:rsid w:val="00E058A4"/>
    <w:rsid w:val="00E065D7"/>
    <w:rsid w:val="00E06CCC"/>
    <w:rsid w:val="00E07EFF"/>
    <w:rsid w:val="00E12440"/>
    <w:rsid w:val="00E13B25"/>
    <w:rsid w:val="00E14292"/>
    <w:rsid w:val="00E15364"/>
    <w:rsid w:val="00E17CA1"/>
    <w:rsid w:val="00E21C35"/>
    <w:rsid w:val="00E24D65"/>
    <w:rsid w:val="00E25CBD"/>
    <w:rsid w:val="00E25F0E"/>
    <w:rsid w:val="00E30766"/>
    <w:rsid w:val="00E32939"/>
    <w:rsid w:val="00E34F05"/>
    <w:rsid w:val="00E36137"/>
    <w:rsid w:val="00E43F9A"/>
    <w:rsid w:val="00E51811"/>
    <w:rsid w:val="00E52099"/>
    <w:rsid w:val="00E559E3"/>
    <w:rsid w:val="00E60E84"/>
    <w:rsid w:val="00E6436C"/>
    <w:rsid w:val="00E65B73"/>
    <w:rsid w:val="00E67933"/>
    <w:rsid w:val="00E71B71"/>
    <w:rsid w:val="00E75658"/>
    <w:rsid w:val="00E81768"/>
    <w:rsid w:val="00E83C1B"/>
    <w:rsid w:val="00E84B2E"/>
    <w:rsid w:val="00E8576F"/>
    <w:rsid w:val="00E90F2C"/>
    <w:rsid w:val="00E93AB7"/>
    <w:rsid w:val="00E94CCE"/>
    <w:rsid w:val="00E97945"/>
    <w:rsid w:val="00EB194C"/>
    <w:rsid w:val="00EB28D6"/>
    <w:rsid w:val="00EB3588"/>
    <w:rsid w:val="00EB39D3"/>
    <w:rsid w:val="00EB6946"/>
    <w:rsid w:val="00EC3329"/>
    <w:rsid w:val="00EC339C"/>
    <w:rsid w:val="00EC5B21"/>
    <w:rsid w:val="00ED0CC7"/>
    <w:rsid w:val="00ED1B22"/>
    <w:rsid w:val="00ED1C99"/>
    <w:rsid w:val="00ED1E7F"/>
    <w:rsid w:val="00ED2026"/>
    <w:rsid w:val="00ED20E9"/>
    <w:rsid w:val="00ED6316"/>
    <w:rsid w:val="00EE0B28"/>
    <w:rsid w:val="00EE2BC9"/>
    <w:rsid w:val="00EE30DF"/>
    <w:rsid w:val="00EE3910"/>
    <w:rsid w:val="00EE429E"/>
    <w:rsid w:val="00EE4D96"/>
    <w:rsid w:val="00EF07CA"/>
    <w:rsid w:val="00EF093B"/>
    <w:rsid w:val="00EF3AF4"/>
    <w:rsid w:val="00EF5C98"/>
    <w:rsid w:val="00F001A2"/>
    <w:rsid w:val="00F0149A"/>
    <w:rsid w:val="00F01752"/>
    <w:rsid w:val="00F06886"/>
    <w:rsid w:val="00F072F3"/>
    <w:rsid w:val="00F07F42"/>
    <w:rsid w:val="00F10BD3"/>
    <w:rsid w:val="00F10EC4"/>
    <w:rsid w:val="00F1181A"/>
    <w:rsid w:val="00F1486B"/>
    <w:rsid w:val="00F150AE"/>
    <w:rsid w:val="00F15693"/>
    <w:rsid w:val="00F20E1A"/>
    <w:rsid w:val="00F25110"/>
    <w:rsid w:val="00F31918"/>
    <w:rsid w:val="00F31DF0"/>
    <w:rsid w:val="00F3299B"/>
    <w:rsid w:val="00F3314B"/>
    <w:rsid w:val="00F34C8C"/>
    <w:rsid w:val="00F35470"/>
    <w:rsid w:val="00F4023F"/>
    <w:rsid w:val="00F4336B"/>
    <w:rsid w:val="00F45C11"/>
    <w:rsid w:val="00F46954"/>
    <w:rsid w:val="00F46B51"/>
    <w:rsid w:val="00F50614"/>
    <w:rsid w:val="00F50990"/>
    <w:rsid w:val="00F52961"/>
    <w:rsid w:val="00F54754"/>
    <w:rsid w:val="00F54FCE"/>
    <w:rsid w:val="00F57EBA"/>
    <w:rsid w:val="00F61677"/>
    <w:rsid w:val="00F62473"/>
    <w:rsid w:val="00F62997"/>
    <w:rsid w:val="00F65EC3"/>
    <w:rsid w:val="00F663AC"/>
    <w:rsid w:val="00F66F55"/>
    <w:rsid w:val="00F67D23"/>
    <w:rsid w:val="00F71293"/>
    <w:rsid w:val="00F73288"/>
    <w:rsid w:val="00F737B0"/>
    <w:rsid w:val="00F76AF0"/>
    <w:rsid w:val="00F80277"/>
    <w:rsid w:val="00F82AFF"/>
    <w:rsid w:val="00F82F26"/>
    <w:rsid w:val="00F8560F"/>
    <w:rsid w:val="00F856D8"/>
    <w:rsid w:val="00F873D0"/>
    <w:rsid w:val="00F87F92"/>
    <w:rsid w:val="00F9027A"/>
    <w:rsid w:val="00F90939"/>
    <w:rsid w:val="00F95097"/>
    <w:rsid w:val="00F95CBB"/>
    <w:rsid w:val="00F95D49"/>
    <w:rsid w:val="00FA168B"/>
    <w:rsid w:val="00FA1C27"/>
    <w:rsid w:val="00FA5C1A"/>
    <w:rsid w:val="00FB350D"/>
    <w:rsid w:val="00FB4535"/>
    <w:rsid w:val="00FB4603"/>
    <w:rsid w:val="00FB6FFF"/>
    <w:rsid w:val="00FC092A"/>
    <w:rsid w:val="00FC2C7B"/>
    <w:rsid w:val="00FD1535"/>
    <w:rsid w:val="00FD1C92"/>
    <w:rsid w:val="00FD347D"/>
    <w:rsid w:val="00FD5E52"/>
    <w:rsid w:val="00FD6B35"/>
    <w:rsid w:val="00FD7AC6"/>
    <w:rsid w:val="00FE20D5"/>
    <w:rsid w:val="00FE371F"/>
    <w:rsid w:val="00FE3976"/>
    <w:rsid w:val="00FE4638"/>
    <w:rsid w:val="00FE4ED7"/>
    <w:rsid w:val="00FE5567"/>
    <w:rsid w:val="00FE58E4"/>
    <w:rsid w:val="00FE721C"/>
    <w:rsid w:val="00FE75B5"/>
    <w:rsid w:val="00FE789F"/>
    <w:rsid w:val="00FF4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A6EB8A-A87F-470F-A9BE-BCC7A561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2">
    <w:name w:val="heading 2"/>
    <w:basedOn w:val="a"/>
    <w:next w:val="a"/>
    <w:link w:val="20"/>
    <w:semiHidden/>
    <w:unhideWhenUsed/>
    <w:qFormat/>
    <w:rsid w:val="001239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rsid w:val="00253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1">
    <w:name w:val="Body Text 2"/>
    <w:basedOn w:val="a"/>
    <w:link w:val="22"/>
    <w:rsid w:val="007F07ED"/>
    <w:pPr>
      <w:spacing w:after="120" w:line="480" w:lineRule="auto"/>
    </w:pPr>
  </w:style>
  <w:style w:type="character" w:customStyle="1" w:styleId="22">
    <w:name w:val="Основной текст 2 Знак"/>
    <w:basedOn w:val="a0"/>
    <w:link w:val="21"/>
    <w:rsid w:val="007F07ED"/>
    <w:rPr>
      <w:sz w:val="24"/>
      <w:szCs w:val="24"/>
    </w:rPr>
  </w:style>
  <w:style w:type="paragraph" w:customStyle="1" w:styleId="consplusnormal">
    <w:name w:val="consplusnormal"/>
    <w:basedOn w:val="a"/>
    <w:rsid w:val="000E391D"/>
    <w:pPr>
      <w:spacing w:before="100" w:beforeAutospacing="1" w:after="100" w:afterAutospacing="1"/>
    </w:pPr>
  </w:style>
  <w:style w:type="paragraph" w:customStyle="1" w:styleId="11">
    <w:name w:val="Абзац списка1"/>
    <w:basedOn w:val="a"/>
    <w:rsid w:val="0069403C"/>
    <w:pPr>
      <w:spacing w:after="200" w:line="276" w:lineRule="auto"/>
      <w:ind w:left="720"/>
      <w:contextualSpacing/>
    </w:pPr>
    <w:rPr>
      <w:rFonts w:ascii="Calibri" w:hAnsi="Calibri"/>
      <w:sz w:val="22"/>
      <w:szCs w:val="22"/>
      <w:lang w:eastAsia="en-US"/>
    </w:rPr>
  </w:style>
  <w:style w:type="character" w:styleId="ac">
    <w:name w:val="Emphasis"/>
    <w:basedOn w:val="a0"/>
    <w:qFormat/>
    <w:rsid w:val="0069403C"/>
    <w:rPr>
      <w:i/>
      <w:iCs/>
    </w:rPr>
  </w:style>
  <w:style w:type="character" w:customStyle="1" w:styleId="ad">
    <w:name w:val="Основной текст_"/>
    <w:link w:val="12"/>
    <w:rsid w:val="00002BC1"/>
    <w:rPr>
      <w:sz w:val="14"/>
      <w:szCs w:val="14"/>
      <w:shd w:val="clear" w:color="auto" w:fill="FFFFFF"/>
    </w:rPr>
  </w:style>
  <w:style w:type="paragraph" w:customStyle="1" w:styleId="12">
    <w:name w:val="Основной текст1"/>
    <w:basedOn w:val="a"/>
    <w:link w:val="ad"/>
    <w:rsid w:val="00002BC1"/>
    <w:pPr>
      <w:widowControl w:val="0"/>
      <w:shd w:val="clear" w:color="auto" w:fill="FFFFFF"/>
      <w:spacing w:after="180" w:line="187" w:lineRule="exact"/>
      <w:jc w:val="right"/>
    </w:pPr>
    <w:rPr>
      <w:sz w:val="14"/>
      <w:szCs w:val="14"/>
    </w:rPr>
  </w:style>
  <w:style w:type="paragraph" w:styleId="ae">
    <w:name w:val="No Spacing"/>
    <w:uiPriority w:val="1"/>
    <w:qFormat/>
    <w:rsid w:val="00BC0E69"/>
    <w:rPr>
      <w:rFonts w:eastAsia="Calibri"/>
      <w:sz w:val="28"/>
      <w:szCs w:val="22"/>
      <w:lang w:eastAsia="en-US"/>
    </w:rPr>
  </w:style>
  <w:style w:type="character" w:customStyle="1" w:styleId="23">
    <w:name w:val="Основной текст (2)_"/>
    <w:link w:val="24"/>
    <w:uiPriority w:val="99"/>
    <w:rsid w:val="00711329"/>
    <w:rPr>
      <w:rFonts w:ascii="Batang" w:eastAsia="Batang" w:cs="Batang"/>
      <w:b/>
      <w:bCs/>
      <w:shd w:val="clear" w:color="auto" w:fill="FFFFFF"/>
    </w:rPr>
  </w:style>
  <w:style w:type="paragraph" w:customStyle="1" w:styleId="24">
    <w:name w:val="Основной текст (2)"/>
    <w:basedOn w:val="a"/>
    <w:link w:val="23"/>
    <w:uiPriority w:val="99"/>
    <w:rsid w:val="00711329"/>
    <w:pPr>
      <w:shd w:val="clear" w:color="auto" w:fill="FFFFFF"/>
      <w:spacing w:line="263" w:lineRule="exact"/>
      <w:jc w:val="both"/>
    </w:pPr>
    <w:rPr>
      <w:rFonts w:ascii="Batang" w:eastAsia="Batang" w:cs="Batang"/>
      <w:b/>
      <w:bCs/>
      <w:sz w:val="20"/>
      <w:szCs w:val="20"/>
    </w:rPr>
  </w:style>
  <w:style w:type="character" w:customStyle="1" w:styleId="blk">
    <w:name w:val="blk"/>
    <w:basedOn w:val="a0"/>
    <w:rsid w:val="00DC5D7F"/>
  </w:style>
  <w:style w:type="paragraph" w:styleId="af">
    <w:name w:val="header"/>
    <w:basedOn w:val="a"/>
    <w:link w:val="af0"/>
    <w:uiPriority w:val="99"/>
    <w:rsid w:val="009F66D6"/>
    <w:pPr>
      <w:tabs>
        <w:tab w:val="center" w:pos="4677"/>
        <w:tab w:val="right" w:pos="9355"/>
      </w:tabs>
    </w:pPr>
  </w:style>
  <w:style w:type="character" w:customStyle="1" w:styleId="af0">
    <w:name w:val="Верхний колонтитул Знак"/>
    <w:basedOn w:val="a0"/>
    <w:link w:val="af"/>
    <w:uiPriority w:val="99"/>
    <w:rsid w:val="009F66D6"/>
    <w:rPr>
      <w:sz w:val="24"/>
      <w:szCs w:val="24"/>
    </w:rPr>
  </w:style>
  <w:style w:type="paragraph" w:styleId="af1">
    <w:name w:val="footer"/>
    <w:basedOn w:val="a"/>
    <w:link w:val="af2"/>
    <w:uiPriority w:val="99"/>
    <w:rsid w:val="009F66D6"/>
    <w:pPr>
      <w:tabs>
        <w:tab w:val="center" w:pos="4677"/>
        <w:tab w:val="right" w:pos="9355"/>
      </w:tabs>
    </w:pPr>
  </w:style>
  <w:style w:type="character" w:customStyle="1" w:styleId="af2">
    <w:name w:val="Нижний колонтитул Знак"/>
    <w:basedOn w:val="a0"/>
    <w:link w:val="af1"/>
    <w:uiPriority w:val="99"/>
    <w:rsid w:val="009F66D6"/>
    <w:rPr>
      <w:sz w:val="24"/>
      <w:szCs w:val="24"/>
    </w:rPr>
  </w:style>
  <w:style w:type="character" w:styleId="af3">
    <w:name w:val="Hyperlink"/>
    <w:uiPriority w:val="99"/>
    <w:unhideWhenUsed/>
    <w:rsid w:val="00FD1535"/>
    <w:rPr>
      <w:strike w:val="0"/>
      <w:dstrike w:val="0"/>
      <w:color w:val="3272C0"/>
      <w:u w:val="none"/>
      <w:effect w:val="none"/>
      <w:shd w:val="clear" w:color="auto" w:fill="auto"/>
    </w:rPr>
  </w:style>
  <w:style w:type="paragraph" w:customStyle="1" w:styleId="ConsPlusNormal0">
    <w:name w:val="ConsPlusNormal"/>
    <w:qFormat/>
    <w:rsid w:val="00CB0F91"/>
    <w:pPr>
      <w:widowControl w:val="0"/>
      <w:autoSpaceDE w:val="0"/>
      <w:autoSpaceDN w:val="0"/>
    </w:pPr>
    <w:rPr>
      <w:rFonts w:ascii="Calibri" w:hAnsi="Calibri" w:cs="Calibri"/>
      <w:sz w:val="22"/>
    </w:rPr>
  </w:style>
  <w:style w:type="paragraph" w:styleId="25">
    <w:name w:val="Body Text Indent 2"/>
    <w:basedOn w:val="a"/>
    <w:link w:val="26"/>
    <w:rsid w:val="00A576A0"/>
    <w:pPr>
      <w:spacing w:after="120" w:line="480" w:lineRule="auto"/>
      <w:ind w:left="283"/>
    </w:pPr>
  </w:style>
  <w:style w:type="character" w:customStyle="1" w:styleId="26">
    <w:name w:val="Основной текст с отступом 2 Знак"/>
    <w:basedOn w:val="a0"/>
    <w:link w:val="25"/>
    <w:rsid w:val="00A576A0"/>
    <w:rPr>
      <w:sz w:val="24"/>
      <w:szCs w:val="24"/>
    </w:rPr>
  </w:style>
  <w:style w:type="character" w:customStyle="1" w:styleId="a4">
    <w:name w:val="Абзац списка Знак"/>
    <w:link w:val="a3"/>
    <w:uiPriority w:val="34"/>
    <w:locked/>
    <w:rsid w:val="004C7053"/>
    <w:rPr>
      <w:sz w:val="24"/>
      <w:szCs w:val="24"/>
    </w:rPr>
  </w:style>
  <w:style w:type="character" w:styleId="af4">
    <w:name w:val="page number"/>
    <w:basedOn w:val="a0"/>
    <w:rsid w:val="008F69BA"/>
  </w:style>
  <w:style w:type="paragraph" w:customStyle="1" w:styleId="Iacaaiea">
    <w:name w:val="Iacaaiea"/>
    <w:basedOn w:val="a"/>
    <w:rsid w:val="008F69BA"/>
    <w:pPr>
      <w:jc w:val="center"/>
    </w:pPr>
    <w:rPr>
      <w:b/>
      <w:bCs/>
      <w:sz w:val="28"/>
      <w:szCs w:val="28"/>
    </w:rPr>
  </w:style>
  <w:style w:type="paragraph" w:customStyle="1" w:styleId="ConsPlusCell">
    <w:name w:val="ConsPlusCell"/>
    <w:rsid w:val="00596112"/>
    <w:pPr>
      <w:widowControl w:val="0"/>
      <w:autoSpaceDE w:val="0"/>
      <w:autoSpaceDN w:val="0"/>
      <w:adjustRightInd w:val="0"/>
    </w:pPr>
    <w:rPr>
      <w:rFonts w:ascii="Arial" w:hAnsi="Arial" w:cs="Arial"/>
    </w:rPr>
  </w:style>
  <w:style w:type="paragraph" w:styleId="af5">
    <w:name w:val="Normal (Web)"/>
    <w:basedOn w:val="a"/>
    <w:uiPriority w:val="99"/>
    <w:unhideWhenUsed/>
    <w:rsid w:val="004E22FF"/>
    <w:pPr>
      <w:spacing w:before="100" w:beforeAutospacing="1" w:after="100" w:afterAutospacing="1"/>
    </w:pPr>
  </w:style>
  <w:style w:type="character" w:customStyle="1" w:styleId="20">
    <w:name w:val="Заголовок 2 Знак"/>
    <w:basedOn w:val="a0"/>
    <w:link w:val="2"/>
    <w:semiHidden/>
    <w:rsid w:val="0012390D"/>
    <w:rPr>
      <w:rFonts w:asciiTheme="majorHAnsi" w:eastAsiaTheme="majorEastAsia" w:hAnsiTheme="majorHAnsi" w:cstheme="majorBidi"/>
      <w:b/>
      <w:bCs/>
      <w:color w:val="4F81BD" w:themeColor="accent1"/>
      <w:sz w:val="26"/>
      <w:szCs w:val="26"/>
    </w:rPr>
  </w:style>
  <w:style w:type="paragraph" w:customStyle="1" w:styleId="Standard">
    <w:name w:val="Standard"/>
    <w:rsid w:val="008F3313"/>
    <w:pPr>
      <w:suppressAutoHyphens/>
      <w:autoSpaceDN w:val="0"/>
      <w:textAlignment w:val="baseline"/>
    </w:pPr>
    <w:rPr>
      <w:rFonts w:eastAsia="Tahoma" w:cs="Noto Sans Devanagari"/>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354816025">
      <w:bodyDiv w:val="1"/>
      <w:marLeft w:val="0"/>
      <w:marRight w:val="0"/>
      <w:marTop w:val="0"/>
      <w:marBottom w:val="0"/>
      <w:divBdr>
        <w:top w:val="none" w:sz="0" w:space="0" w:color="auto"/>
        <w:left w:val="none" w:sz="0" w:space="0" w:color="auto"/>
        <w:bottom w:val="none" w:sz="0" w:space="0" w:color="auto"/>
        <w:right w:val="none" w:sz="0" w:space="0" w:color="auto"/>
      </w:divBdr>
    </w:div>
    <w:div w:id="476800313">
      <w:bodyDiv w:val="1"/>
      <w:marLeft w:val="0"/>
      <w:marRight w:val="0"/>
      <w:marTop w:val="0"/>
      <w:marBottom w:val="0"/>
      <w:divBdr>
        <w:top w:val="none" w:sz="0" w:space="0" w:color="auto"/>
        <w:left w:val="none" w:sz="0" w:space="0" w:color="auto"/>
        <w:bottom w:val="none" w:sz="0" w:space="0" w:color="auto"/>
        <w:right w:val="none" w:sz="0" w:space="0" w:color="auto"/>
      </w:divBdr>
    </w:div>
    <w:div w:id="490753011">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796870107">
      <w:bodyDiv w:val="1"/>
      <w:marLeft w:val="0"/>
      <w:marRight w:val="0"/>
      <w:marTop w:val="0"/>
      <w:marBottom w:val="0"/>
      <w:divBdr>
        <w:top w:val="none" w:sz="0" w:space="0" w:color="auto"/>
        <w:left w:val="none" w:sz="0" w:space="0" w:color="auto"/>
        <w:bottom w:val="none" w:sz="0" w:space="0" w:color="auto"/>
        <w:right w:val="none" w:sz="0" w:space="0" w:color="auto"/>
      </w:divBdr>
    </w:div>
    <w:div w:id="927419362">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814642651">
      <w:bodyDiv w:val="1"/>
      <w:marLeft w:val="0"/>
      <w:marRight w:val="0"/>
      <w:marTop w:val="0"/>
      <w:marBottom w:val="0"/>
      <w:divBdr>
        <w:top w:val="none" w:sz="0" w:space="0" w:color="auto"/>
        <w:left w:val="none" w:sz="0" w:space="0" w:color="auto"/>
        <w:bottom w:val="none" w:sz="0" w:space="0" w:color="auto"/>
        <w:right w:val="none" w:sz="0" w:space="0" w:color="auto"/>
      </w:divBdr>
    </w:div>
    <w:div w:id="1923487036">
      <w:bodyDiv w:val="1"/>
      <w:marLeft w:val="0"/>
      <w:marRight w:val="0"/>
      <w:marTop w:val="0"/>
      <w:marBottom w:val="0"/>
      <w:divBdr>
        <w:top w:val="none" w:sz="0" w:space="0" w:color="auto"/>
        <w:left w:val="none" w:sz="0" w:space="0" w:color="auto"/>
        <w:bottom w:val="none" w:sz="0" w:space="0" w:color="auto"/>
        <w:right w:val="none" w:sz="0" w:space="0" w:color="auto"/>
      </w:divBdr>
    </w:div>
    <w:div w:id="1981224815">
      <w:bodyDiv w:val="1"/>
      <w:marLeft w:val="0"/>
      <w:marRight w:val="0"/>
      <w:marTop w:val="0"/>
      <w:marBottom w:val="0"/>
      <w:divBdr>
        <w:top w:val="none" w:sz="0" w:space="0" w:color="auto"/>
        <w:left w:val="none" w:sz="0" w:space="0" w:color="auto"/>
        <w:bottom w:val="none" w:sz="0" w:space="0" w:color="auto"/>
        <w:right w:val="none" w:sz="0" w:space="0" w:color="auto"/>
      </w:divBdr>
    </w:div>
    <w:div w:id="20878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5746137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10653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4070928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0913860" TargetMode="External"/><Relationship Id="rId5" Type="http://schemas.openxmlformats.org/officeDocument/2006/relationships/webSettings" Target="webSettings.xml"/><Relationship Id="rId15" Type="http://schemas.openxmlformats.org/officeDocument/2006/relationships/hyperlink" Target="https://docs.cntd.ru/document/577966252" TargetMode="External"/><Relationship Id="rId10" Type="http://schemas.openxmlformats.org/officeDocument/2006/relationships/hyperlink" Target="https://docs.cntd.ru/document/570777827" TargetMode="External"/><Relationship Id="rId4" Type="http://schemas.openxmlformats.org/officeDocument/2006/relationships/settings" Target="settings.xml"/><Relationship Id="rId9" Type="http://schemas.openxmlformats.org/officeDocument/2006/relationships/hyperlink" Target="consultantplus://offline/ref=54A93B532A8D62038E68920F39E0678C4EE4246AA7A0BBF0CAE5CE8C16AC686765EE21282C9ED90B5DB20AZ228H" TargetMode="External"/><Relationship Id="rId14" Type="http://schemas.openxmlformats.org/officeDocument/2006/relationships/hyperlink" Target="https://docs.cntd.ru/document/57484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0BF6F3-081C-423A-B216-B2A0F594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8300</Words>
  <Characters>47312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55501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m-buro</cp:lastModifiedBy>
  <cp:revision>12</cp:revision>
  <cp:lastPrinted>2026-04-08T07:29:00Z</cp:lastPrinted>
  <dcterms:created xsi:type="dcterms:W3CDTF">2026-04-06T02:49:00Z</dcterms:created>
  <dcterms:modified xsi:type="dcterms:W3CDTF">2026-04-10T01:58:00Z</dcterms:modified>
</cp:coreProperties>
</file>