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176" w:rsidRDefault="00897176" w:rsidP="00897176">
      <w:pPr>
        <w:tabs>
          <w:tab w:val="left" w:pos="2700"/>
          <w:tab w:val="center" w:pos="4677"/>
          <w:tab w:val="left" w:pos="6103"/>
        </w:tabs>
        <w:spacing w:line="240" w:lineRule="auto"/>
        <w:ind w:firstLine="0"/>
        <w:jc w:val="center"/>
        <w:rPr>
          <w:rFonts w:ascii="Arial" w:hAnsi="Arial" w:cs="Arial"/>
          <w:sz w:val="28"/>
          <w:szCs w:val="28"/>
        </w:rPr>
      </w:pPr>
      <w:r>
        <w:rPr>
          <w:noProof/>
          <w:lang w:eastAsia="ru-RU"/>
        </w:rPr>
        <w:drawing>
          <wp:inline distT="0" distB="0" distL="0" distR="0" wp14:anchorId="40C2903F" wp14:editId="0324957C">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897176" w:rsidRDefault="00897176" w:rsidP="00897176">
      <w:pPr>
        <w:tabs>
          <w:tab w:val="left" w:pos="2700"/>
          <w:tab w:val="center" w:pos="4677"/>
          <w:tab w:val="left" w:pos="6103"/>
        </w:tabs>
        <w:spacing w:line="240" w:lineRule="auto"/>
        <w:ind w:firstLine="0"/>
        <w:jc w:val="center"/>
        <w:rPr>
          <w:rFonts w:ascii="Arial" w:hAnsi="Arial" w:cs="Arial"/>
          <w:sz w:val="28"/>
          <w:szCs w:val="28"/>
        </w:rPr>
      </w:pPr>
    </w:p>
    <w:p w:rsidR="00897176" w:rsidRPr="00B72855" w:rsidRDefault="00897176" w:rsidP="00897176">
      <w:pPr>
        <w:tabs>
          <w:tab w:val="left" w:pos="2700"/>
          <w:tab w:val="center" w:pos="4677"/>
          <w:tab w:val="left" w:pos="6103"/>
        </w:tabs>
        <w:spacing w:line="240" w:lineRule="auto"/>
        <w:ind w:firstLine="0"/>
        <w:jc w:val="center"/>
        <w:rPr>
          <w:rFonts w:ascii="Arial" w:hAnsi="Arial" w:cs="Arial"/>
          <w:sz w:val="28"/>
          <w:szCs w:val="28"/>
        </w:rPr>
      </w:pPr>
      <w:r w:rsidRPr="00B72855">
        <w:rPr>
          <w:rFonts w:ascii="Arial" w:hAnsi="Arial" w:cs="Arial"/>
          <w:sz w:val="28"/>
          <w:szCs w:val="28"/>
        </w:rPr>
        <w:t>РОССИЙСКАЯ ФЕДЕРАЦИЯ</w:t>
      </w:r>
    </w:p>
    <w:p w:rsidR="00897176" w:rsidRPr="00B72855" w:rsidRDefault="00897176" w:rsidP="00897176">
      <w:pPr>
        <w:tabs>
          <w:tab w:val="center" w:pos="4677"/>
          <w:tab w:val="left" w:pos="6103"/>
          <w:tab w:val="left" w:pos="6630"/>
          <w:tab w:val="left" w:pos="7068"/>
        </w:tabs>
        <w:spacing w:line="240" w:lineRule="auto"/>
        <w:ind w:firstLine="0"/>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897176" w:rsidRDefault="00897176" w:rsidP="00897176">
      <w:pPr>
        <w:tabs>
          <w:tab w:val="center" w:pos="4677"/>
          <w:tab w:val="left" w:pos="6103"/>
          <w:tab w:val="left" w:pos="7464"/>
        </w:tabs>
        <w:spacing w:line="240" w:lineRule="auto"/>
        <w:ind w:firstLine="0"/>
        <w:jc w:val="center"/>
        <w:rPr>
          <w:rFonts w:ascii="Arial" w:hAnsi="Arial" w:cs="Arial"/>
          <w:sz w:val="28"/>
          <w:szCs w:val="28"/>
        </w:rPr>
      </w:pPr>
      <w:r>
        <w:rPr>
          <w:rFonts w:ascii="Arial" w:hAnsi="Arial" w:cs="Arial"/>
          <w:sz w:val="28"/>
          <w:szCs w:val="28"/>
        </w:rPr>
        <w:t>Юргинский муниципальный округ</w:t>
      </w:r>
    </w:p>
    <w:p w:rsidR="00897176" w:rsidRDefault="00897176" w:rsidP="00897176">
      <w:pPr>
        <w:tabs>
          <w:tab w:val="center" w:pos="4677"/>
          <w:tab w:val="left" w:pos="4956"/>
          <w:tab w:val="left" w:pos="5664"/>
        </w:tabs>
        <w:spacing w:line="240" w:lineRule="auto"/>
        <w:ind w:firstLine="0"/>
        <w:jc w:val="center"/>
        <w:rPr>
          <w:rFonts w:ascii="Arial" w:hAnsi="Arial" w:cs="Arial"/>
          <w:b/>
          <w:sz w:val="32"/>
          <w:szCs w:val="32"/>
        </w:rPr>
      </w:pPr>
    </w:p>
    <w:p w:rsidR="00897176" w:rsidRDefault="00897176" w:rsidP="00897176">
      <w:pPr>
        <w:keepNext/>
        <w:spacing w:line="240" w:lineRule="auto"/>
        <w:ind w:firstLine="0"/>
        <w:jc w:val="center"/>
        <w:outlineLvl w:val="0"/>
        <w:rPr>
          <w:rFonts w:ascii="Arial" w:hAnsi="Arial" w:cs="Arial"/>
          <w:b/>
          <w:bCs/>
          <w:sz w:val="32"/>
          <w:szCs w:val="32"/>
        </w:rPr>
      </w:pPr>
      <w:r>
        <w:rPr>
          <w:rFonts w:ascii="Arial" w:hAnsi="Arial" w:cs="Arial"/>
          <w:b/>
          <w:bCs/>
          <w:sz w:val="32"/>
          <w:szCs w:val="32"/>
        </w:rPr>
        <w:t>П О С Т А Н О В Л Е Н И Е</w:t>
      </w:r>
    </w:p>
    <w:p w:rsidR="00897176" w:rsidRDefault="00897176" w:rsidP="00897176">
      <w:pPr>
        <w:tabs>
          <w:tab w:val="left" w:pos="5760"/>
        </w:tabs>
        <w:spacing w:line="240" w:lineRule="auto"/>
        <w:ind w:firstLine="0"/>
        <w:jc w:val="center"/>
        <w:rPr>
          <w:rFonts w:ascii="Arial" w:hAnsi="Arial" w:cs="Arial"/>
          <w:sz w:val="26"/>
        </w:rPr>
      </w:pPr>
    </w:p>
    <w:p w:rsidR="00897176" w:rsidRDefault="00897176" w:rsidP="00897176">
      <w:pPr>
        <w:spacing w:line="240" w:lineRule="auto"/>
        <w:ind w:firstLine="0"/>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897176" w:rsidRPr="00897176" w:rsidRDefault="00897176" w:rsidP="00897176">
      <w:pPr>
        <w:spacing w:line="240" w:lineRule="auto"/>
        <w:ind w:firstLine="0"/>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897176" w:rsidRPr="00897176" w:rsidTr="00E67BC9">
        <w:trPr>
          <w:trHeight w:val="328"/>
          <w:jc w:val="center"/>
        </w:trPr>
        <w:tc>
          <w:tcPr>
            <w:tcW w:w="784" w:type="dxa"/>
            <w:hideMark/>
          </w:tcPr>
          <w:p w:rsidR="00897176" w:rsidRPr="00897176" w:rsidRDefault="00897176" w:rsidP="00897176">
            <w:pPr>
              <w:spacing w:line="240" w:lineRule="auto"/>
              <w:ind w:right="-321" w:firstLine="0"/>
              <w:jc w:val="center"/>
              <w:rPr>
                <w:rFonts w:ascii="Times New Roman" w:hAnsi="Times New Roman" w:cs="Times New Roman"/>
                <w:sz w:val="28"/>
                <w:szCs w:val="28"/>
              </w:rPr>
            </w:pPr>
            <w:r w:rsidRPr="00897176">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897176" w:rsidRPr="00897176" w:rsidRDefault="009B651B" w:rsidP="00897176">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10</w:t>
            </w:r>
          </w:p>
        </w:tc>
        <w:tc>
          <w:tcPr>
            <w:tcW w:w="361" w:type="dxa"/>
            <w:hideMark/>
          </w:tcPr>
          <w:p w:rsidR="00897176" w:rsidRPr="00897176" w:rsidRDefault="00897176" w:rsidP="00897176">
            <w:pPr>
              <w:spacing w:line="240" w:lineRule="auto"/>
              <w:ind w:left="-74" w:firstLine="0"/>
              <w:jc w:val="center"/>
              <w:rPr>
                <w:rFonts w:ascii="Times New Roman" w:hAnsi="Times New Roman" w:cs="Times New Roman"/>
                <w:sz w:val="28"/>
                <w:szCs w:val="28"/>
              </w:rPr>
            </w:pPr>
            <w:r w:rsidRPr="00897176">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897176" w:rsidRPr="00897176" w:rsidRDefault="009B651B" w:rsidP="00897176">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04</w:t>
            </w:r>
          </w:p>
        </w:tc>
        <w:tc>
          <w:tcPr>
            <w:tcW w:w="486" w:type="dxa"/>
            <w:hideMark/>
          </w:tcPr>
          <w:p w:rsidR="00897176" w:rsidRPr="00897176" w:rsidRDefault="00897176" w:rsidP="00897176">
            <w:pPr>
              <w:spacing w:line="240" w:lineRule="auto"/>
              <w:ind w:right="-76" w:firstLine="0"/>
              <w:jc w:val="center"/>
              <w:rPr>
                <w:rFonts w:ascii="Times New Roman" w:hAnsi="Times New Roman" w:cs="Times New Roman"/>
                <w:sz w:val="28"/>
                <w:szCs w:val="28"/>
              </w:rPr>
            </w:pPr>
            <w:r w:rsidRPr="00897176">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897176" w:rsidRPr="00897176" w:rsidRDefault="009B651B" w:rsidP="00897176">
            <w:pPr>
              <w:spacing w:line="240" w:lineRule="auto"/>
              <w:ind w:right="-152" w:firstLine="0"/>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897176" w:rsidRPr="00897176" w:rsidRDefault="00897176" w:rsidP="00897176">
            <w:pPr>
              <w:spacing w:line="240" w:lineRule="auto"/>
              <w:ind w:firstLine="0"/>
              <w:jc w:val="center"/>
              <w:rPr>
                <w:rFonts w:ascii="Times New Roman" w:hAnsi="Times New Roman" w:cs="Times New Roman"/>
                <w:sz w:val="28"/>
                <w:szCs w:val="28"/>
              </w:rPr>
            </w:pPr>
          </w:p>
        </w:tc>
        <w:tc>
          <w:tcPr>
            <w:tcW w:w="805" w:type="dxa"/>
          </w:tcPr>
          <w:p w:rsidR="00897176" w:rsidRPr="00897176" w:rsidRDefault="00897176" w:rsidP="00897176">
            <w:pPr>
              <w:spacing w:line="240" w:lineRule="auto"/>
              <w:ind w:firstLine="0"/>
              <w:jc w:val="center"/>
              <w:rPr>
                <w:rFonts w:ascii="Times New Roman" w:hAnsi="Times New Roman" w:cs="Times New Roman"/>
                <w:sz w:val="28"/>
                <w:szCs w:val="28"/>
              </w:rPr>
            </w:pPr>
          </w:p>
        </w:tc>
        <w:tc>
          <w:tcPr>
            <w:tcW w:w="692" w:type="dxa"/>
            <w:hideMark/>
          </w:tcPr>
          <w:p w:rsidR="00897176" w:rsidRPr="00897176" w:rsidRDefault="00897176" w:rsidP="00897176">
            <w:pPr>
              <w:spacing w:line="240" w:lineRule="auto"/>
              <w:ind w:firstLine="0"/>
              <w:jc w:val="center"/>
              <w:rPr>
                <w:rFonts w:ascii="Times New Roman" w:hAnsi="Times New Roman" w:cs="Times New Roman"/>
                <w:sz w:val="28"/>
                <w:szCs w:val="28"/>
              </w:rPr>
            </w:pPr>
            <w:r w:rsidRPr="00897176">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897176" w:rsidRPr="00897176" w:rsidRDefault="009B651B" w:rsidP="00897176">
            <w:pPr>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349</w:t>
            </w:r>
          </w:p>
        </w:tc>
      </w:tr>
    </w:tbl>
    <w:p w:rsidR="00193AB5" w:rsidRPr="00897176" w:rsidRDefault="00193AB5" w:rsidP="00897176">
      <w:pPr>
        <w:widowControl w:val="0"/>
        <w:suppressAutoHyphens/>
        <w:spacing w:line="240" w:lineRule="auto"/>
        <w:jc w:val="center"/>
        <w:rPr>
          <w:rFonts w:ascii="Times New Roman" w:eastAsia="Times New Roman" w:hAnsi="Times New Roman" w:cs="Times New Roman"/>
          <w:kern w:val="1"/>
          <w:sz w:val="24"/>
          <w:szCs w:val="24"/>
        </w:rPr>
      </w:pPr>
    </w:p>
    <w:p w:rsidR="00897176" w:rsidRPr="00897176" w:rsidRDefault="00897176" w:rsidP="00897176">
      <w:pPr>
        <w:widowControl w:val="0"/>
        <w:suppressAutoHyphens/>
        <w:spacing w:line="240" w:lineRule="auto"/>
        <w:jc w:val="center"/>
        <w:rPr>
          <w:rFonts w:ascii="Times New Roman" w:eastAsia="Times New Roman" w:hAnsi="Times New Roman" w:cs="Times New Roman"/>
          <w:kern w:val="1"/>
          <w:sz w:val="24"/>
          <w:szCs w:val="24"/>
        </w:rPr>
      </w:pPr>
    </w:p>
    <w:p w:rsidR="00193AB5" w:rsidRPr="00897176" w:rsidRDefault="00193AB5" w:rsidP="00897176">
      <w:pPr>
        <w:spacing w:line="240" w:lineRule="auto"/>
        <w:jc w:val="center"/>
        <w:rPr>
          <w:rFonts w:ascii="Times New Roman" w:eastAsia="Times New Roman" w:hAnsi="Times New Roman" w:cs="Times New Roman"/>
          <w:b/>
          <w:sz w:val="24"/>
          <w:szCs w:val="24"/>
          <w:lang w:eastAsia="ru-RU"/>
        </w:rPr>
      </w:pPr>
      <w:r w:rsidRPr="00897176">
        <w:rPr>
          <w:rFonts w:ascii="Times New Roman" w:eastAsia="Times New Roman" w:hAnsi="Times New Roman" w:cs="Times New Roman"/>
          <w:b/>
          <w:sz w:val="24"/>
          <w:szCs w:val="24"/>
          <w:lang w:eastAsia="ru-RU"/>
        </w:rPr>
        <w:t>Об утверждении Порядка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w:t>
      </w:r>
    </w:p>
    <w:p w:rsidR="00193AB5" w:rsidRPr="00897176" w:rsidRDefault="00193AB5" w:rsidP="00897176">
      <w:pPr>
        <w:spacing w:line="240" w:lineRule="auto"/>
        <w:jc w:val="center"/>
        <w:rPr>
          <w:rFonts w:ascii="Times New Roman" w:eastAsia="Times New Roman" w:hAnsi="Times New Roman" w:cs="Times New Roman"/>
          <w:b/>
          <w:sz w:val="24"/>
          <w:szCs w:val="24"/>
          <w:lang w:eastAsia="ru-RU"/>
        </w:rPr>
      </w:pPr>
    </w:p>
    <w:p w:rsidR="00193AB5" w:rsidRPr="00897176" w:rsidRDefault="00193AB5" w:rsidP="00897176">
      <w:pPr>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В целях реализации</w:t>
      </w:r>
      <w:r w:rsidR="00CE7A11" w:rsidRPr="00897176">
        <w:rPr>
          <w:rFonts w:ascii="Times New Roman" w:eastAsia="Times New Roman" w:hAnsi="Times New Roman" w:cs="Times New Roman"/>
          <w:sz w:val="24"/>
          <w:szCs w:val="24"/>
          <w:lang w:eastAsia="ru-RU"/>
        </w:rPr>
        <w:t xml:space="preserve"> </w:t>
      </w:r>
      <w:r w:rsidR="00CE7A11" w:rsidRPr="00897176">
        <w:rPr>
          <w:rFonts w:ascii="Times New Roman" w:eastAsia="Times New Roman" w:hAnsi="Times New Roman" w:cs="Times New Roman"/>
          <w:color w:val="000000"/>
          <w:sz w:val="24"/>
          <w:szCs w:val="24"/>
          <w:lang w:eastAsia="ru-RU"/>
        </w:rPr>
        <w:t xml:space="preserve">Федерального закона </w:t>
      </w:r>
      <w:r w:rsidR="00897176">
        <w:rPr>
          <w:rFonts w:ascii="Times New Roman" w:eastAsia="Times New Roman" w:hAnsi="Times New Roman" w:cs="Times New Roman"/>
          <w:color w:val="000000"/>
          <w:sz w:val="24"/>
          <w:szCs w:val="24"/>
          <w:lang w:eastAsia="ru-RU"/>
        </w:rPr>
        <w:t xml:space="preserve">от 13.07.2015 </w:t>
      </w:r>
      <w:r w:rsidR="00D9574B" w:rsidRPr="00897176">
        <w:rPr>
          <w:rFonts w:ascii="Times New Roman" w:eastAsia="Times New Roman" w:hAnsi="Times New Roman" w:cs="Times New Roman"/>
          <w:color w:val="000000"/>
          <w:sz w:val="24"/>
          <w:szCs w:val="24"/>
          <w:lang w:eastAsia="ru-RU"/>
        </w:rPr>
        <w:t xml:space="preserve">220-ФЗ </w:t>
      </w:r>
      <w:r w:rsidR="009971CE" w:rsidRPr="00897176">
        <w:rPr>
          <w:rFonts w:ascii="Times New Roman" w:eastAsia="Times New Roman" w:hAnsi="Times New Roman" w:cs="Times New Roman"/>
          <w:color w:val="000000"/>
          <w:sz w:val="24"/>
          <w:szCs w:val="24"/>
          <w:lang w:eastAsia="ru-RU"/>
        </w:rPr>
        <w:t>«</w:t>
      </w:r>
      <w:r w:rsidR="00CE7A11" w:rsidRPr="00897176">
        <w:rPr>
          <w:rFonts w:ascii="Times New Roman" w:eastAsia="Times New Roman" w:hAnsi="Times New Roman" w:cs="Times New Roman"/>
          <w:color w:val="000000"/>
          <w:sz w:val="24"/>
          <w:szCs w:val="24"/>
          <w:lang w:eastAsia="ru-RU"/>
        </w:rPr>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о внесении изменений </w:t>
      </w:r>
      <w:r w:rsidR="00897176">
        <w:rPr>
          <w:rFonts w:ascii="Times New Roman" w:eastAsia="Times New Roman" w:hAnsi="Times New Roman" w:cs="Times New Roman"/>
          <w:color w:val="000000"/>
          <w:sz w:val="24"/>
          <w:szCs w:val="24"/>
          <w:lang w:eastAsia="ru-RU"/>
        </w:rPr>
        <w:t xml:space="preserve">                  </w:t>
      </w:r>
      <w:r w:rsidR="00CE7A11" w:rsidRPr="00897176">
        <w:rPr>
          <w:rFonts w:ascii="Times New Roman" w:eastAsia="Times New Roman" w:hAnsi="Times New Roman" w:cs="Times New Roman"/>
          <w:color w:val="000000"/>
          <w:sz w:val="24"/>
          <w:szCs w:val="24"/>
          <w:lang w:eastAsia="ru-RU"/>
        </w:rPr>
        <w:t xml:space="preserve">в </w:t>
      </w:r>
      <w:r w:rsidR="009971CE" w:rsidRPr="00897176">
        <w:rPr>
          <w:rFonts w:ascii="Times New Roman" w:eastAsia="Times New Roman" w:hAnsi="Times New Roman" w:cs="Times New Roman"/>
          <w:color w:val="000000"/>
          <w:sz w:val="24"/>
          <w:szCs w:val="24"/>
          <w:lang w:eastAsia="ru-RU"/>
        </w:rPr>
        <w:t>отдельные законодательные акты»</w:t>
      </w:r>
      <w:r w:rsidRPr="00897176">
        <w:rPr>
          <w:rFonts w:ascii="Times New Roman" w:eastAsia="Times New Roman" w:hAnsi="Times New Roman" w:cs="Times New Roman"/>
          <w:sz w:val="24"/>
          <w:szCs w:val="24"/>
          <w:lang w:eastAsia="ru-RU"/>
        </w:rPr>
        <w:t>:</w:t>
      </w:r>
    </w:p>
    <w:p w:rsidR="00D9574B" w:rsidRPr="00897176" w:rsidRDefault="00CE7A11" w:rsidP="00897176">
      <w:pPr>
        <w:widowControl w:val="0"/>
        <w:numPr>
          <w:ilvl w:val="0"/>
          <w:numId w:val="2"/>
        </w:numPr>
        <w:suppressAutoHyphens/>
        <w:spacing w:line="240" w:lineRule="auto"/>
        <w:ind w:left="0" w:firstLine="709"/>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Утвердить Порядок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нерегулируемому тарифу</w:t>
      </w:r>
      <w:r w:rsidR="00D9574B" w:rsidRPr="00897176">
        <w:rPr>
          <w:rFonts w:ascii="Times New Roman" w:eastAsia="Times New Roman" w:hAnsi="Times New Roman" w:cs="Times New Roman"/>
          <w:sz w:val="24"/>
          <w:szCs w:val="24"/>
          <w:lang w:eastAsia="ru-RU"/>
        </w:rPr>
        <w:t>,</w:t>
      </w:r>
      <w:r w:rsidRPr="00897176">
        <w:rPr>
          <w:rFonts w:ascii="Times New Roman" w:eastAsia="Times New Roman" w:hAnsi="Times New Roman" w:cs="Times New Roman"/>
          <w:sz w:val="24"/>
          <w:szCs w:val="24"/>
          <w:lang w:eastAsia="ru-RU"/>
        </w:rPr>
        <w:t xml:space="preserve"> </w:t>
      </w:r>
      <w:r w:rsidR="00897176">
        <w:rPr>
          <w:rFonts w:ascii="Times New Roman" w:eastAsia="Times New Roman" w:hAnsi="Times New Roman" w:cs="Times New Roman"/>
          <w:sz w:val="24"/>
          <w:szCs w:val="24"/>
          <w:lang w:eastAsia="ru-RU"/>
        </w:rPr>
        <w:t xml:space="preserve">                                        </w:t>
      </w:r>
      <w:r w:rsidRPr="00897176">
        <w:rPr>
          <w:rFonts w:ascii="Times New Roman" w:eastAsia="Times New Roman" w:hAnsi="Times New Roman" w:cs="Times New Roman"/>
          <w:sz w:val="24"/>
          <w:szCs w:val="24"/>
          <w:lang w:eastAsia="ru-RU"/>
        </w:rPr>
        <w:t xml:space="preserve">согласно </w:t>
      </w:r>
      <w:r w:rsidR="009971CE" w:rsidRPr="00897176">
        <w:rPr>
          <w:rFonts w:ascii="Times New Roman" w:eastAsia="Times New Roman" w:hAnsi="Times New Roman" w:cs="Times New Roman"/>
          <w:sz w:val="24"/>
          <w:szCs w:val="24"/>
          <w:lang w:eastAsia="ru-RU"/>
        </w:rPr>
        <w:t>П</w:t>
      </w:r>
      <w:r w:rsidRPr="00897176">
        <w:rPr>
          <w:rFonts w:ascii="Times New Roman" w:eastAsia="Times New Roman" w:hAnsi="Times New Roman" w:cs="Times New Roman"/>
          <w:sz w:val="24"/>
          <w:szCs w:val="24"/>
          <w:lang w:eastAsia="ru-RU"/>
        </w:rPr>
        <w:t>риложению №1</w:t>
      </w:r>
      <w:r w:rsidR="00D9574B" w:rsidRPr="00897176">
        <w:rPr>
          <w:rFonts w:ascii="Times New Roman" w:eastAsia="Times New Roman" w:hAnsi="Times New Roman" w:cs="Times New Roman"/>
          <w:sz w:val="24"/>
          <w:szCs w:val="24"/>
          <w:lang w:eastAsia="ru-RU"/>
        </w:rPr>
        <w:t>.</w:t>
      </w:r>
    </w:p>
    <w:p w:rsidR="00CE7A11" w:rsidRPr="00897176" w:rsidRDefault="00CE7A11" w:rsidP="00897176">
      <w:pPr>
        <w:widowControl w:val="0"/>
        <w:numPr>
          <w:ilvl w:val="0"/>
          <w:numId w:val="2"/>
        </w:numPr>
        <w:suppressAutoHyphens/>
        <w:spacing w:line="240" w:lineRule="auto"/>
        <w:ind w:left="0" w:firstLine="709"/>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Утвердить Положение о комиссии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нерегулируемому тарифу,</w:t>
      </w:r>
      <w:r w:rsidR="00897176">
        <w:rPr>
          <w:rFonts w:ascii="Times New Roman" w:eastAsia="Times New Roman" w:hAnsi="Times New Roman" w:cs="Times New Roman"/>
          <w:sz w:val="24"/>
          <w:szCs w:val="24"/>
          <w:lang w:eastAsia="ru-RU"/>
        </w:rPr>
        <w:t xml:space="preserve">              </w:t>
      </w:r>
      <w:r w:rsidRPr="00897176">
        <w:rPr>
          <w:rFonts w:ascii="Times New Roman" w:eastAsia="Times New Roman" w:hAnsi="Times New Roman" w:cs="Times New Roman"/>
          <w:sz w:val="24"/>
          <w:szCs w:val="24"/>
          <w:lang w:eastAsia="ru-RU"/>
        </w:rPr>
        <w:t xml:space="preserve"> согласно </w:t>
      </w:r>
      <w:r w:rsidR="009971CE" w:rsidRPr="00897176">
        <w:rPr>
          <w:rFonts w:ascii="Times New Roman" w:eastAsia="Times New Roman" w:hAnsi="Times New Roman" w:cs="Times New Roman"/>
          <w:sz w:val="24"/>
          <w:szCs w:val="24"/>
          <w:lang w:eastAsia="ru-RU"/>
        </w:rPr>
        <w:t>П</w:t>
      </w:r>
      <w:r w:rsidR="00897176">
        <w:rPr>
          <w:rFonts w:ascii="Times New Roman" w:eastAsia="Times New Roman" w:hAnsi="Times New Roman" w:cs="Times New Roman"/>
          <w:sz w:val="24"/>
          <w:szCs w:val="24"/>
          <w:lang w:eastAsia="ru-RU"/>
        </w:rPr>
        <w:t>риложению №</w:t>
      </w:r>
      <w:r w:rsidRPr="00897176">
        <w:rPr>
          <w:rFonts w:ascii="Times New Roman" w:eastAsia="Times New Roman" w:hAnsi="Times New Roman" w:cs="Times New Roman"/>
          <w:sz w:val="24"/>
          <w:szCs w:val="24"/>
          <w:lang w:eastAsia="ru-RU"/>
        </w:rPr>
        <w:t>2.</w:t>
      </w:r>
    </w:p>
    <w:p w:rsidR="00CE7A11" w:rsidRPr="00897176" w:rsidRDefault="00CE7A11" w:rsidP="00897176">
      <w:pPr>
        <w:widowControl w:val="0"/>
        <w:numPr>
          <w:ilvl w:val="0"/>
          <w:numId w:val="2"/>
        </w:numPr>
        <w:suppressAutoHyphens/>
        <w:spacing w:line="240" w:lineRule="auto"/>
        <w:ind w:left="0" w:firstLine="709"/>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Утвердить состав комиссии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нерегулируемому тарифу,</w:t>
      </w:r>
      <w:r w:rsidR="00897176">
        <w:rPr>
          <w:rFonts w:ascii="Times New Roman" w:eastAsia="Times New Roman" w:hAnsi="Times New Roman" w:cs="Times New Roman"/>
          <w:sz w:val="24"/>
          <w:szCs w:val="24"/>
          <w:lang w:eastAsia="ru-RU"/>
        </w:rPr>
        <w:t xml:space="preserve">            </w:t>
      </w:r>
      <w:r w:rsidRPr="00897176">
        <w:rPr>
          <w:rFonts w:ascii="Times New Roman" w:eastAsia="Times New Roman" w:hAnsi="Times New Roman" w:cs="Times New Roman"/>
          <w:sz w:val="24"/>
          <w:szCs w:val="24"/>
          <w:lang w:eastAsia="ru-RU"/>
        </w:rPr>
        <w:t xml:space="preserve"> согласно </w:t>
      </w:r>
      <w:r w:rsidR="009971CE" w:rsidRPr="00897176">
        <w:rPr>
          <w:rFonts w:ascii="Times New Roman" w:eastAsia="Times New Roman" w:hAnsi="Times New Roman" w:cs="Times New Roman"/>
          <w:sz w:val="24"/>
          <w:szCs w:val="24"/>
          <w:lang w:eastAsia="ru-RU"/>
        </w:rPr>
        <w:t>П</w:t>
      </w:r>
      <w:r w:rsidR="00897176">
        <w:rPr>
          <w:rFonts w:ascii="Times New Roman" w:eastAsia="Times New Roman" w:hAnsi="Times New Roman" w:cs="Times New Roman"/>
          <w:sz w:val="24"/>
          <w:szCs w:val="24"/>
          <w:lang w:eastAsia="ru-RU"/>
        </w:rPr>
        <w:t>риложению №</w:t>
      </w:r>
      <w:r w:rsidRPr="00897176">
        <w:rPr>
          <w:rFonts w:ascii="Times New Roman" w:eastAsia="Times New Roman" w:hAnsi="Times New Roman" w:cs="Times New Roman"/>
          <w:sz w:val="24"/>
          <w:szCs w:val="24"/>
          <w:lang w:eastAsia="ru-RU"/>
        </w:rPr>
        <w:t>3.</w:t>
      </w:r>
    </w:p>
    <w:p w:rsidR="00193AB5" w:rsidRPr="00897176" w:rsidRDefault="00D94936" w:rsidP="00897176">
      <w:pPr>
        <w:widowControl w:val="0"/>
        <w:numPr>
          <w:ilvl w:val="0"/>
          <w:numId w:val="2"/>
        </w:numPr>
        <w:tabs>
          <w:tab w:val="left" w:pos="993"/>
        </w:tabs>
        <w:suppressAutoHyphens/>
        <w:spacing w:line="240" w:lineRule="auto"/>
        <w:ind w:left="0" w:firstLine="709"/>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Опубликовать </w:t>
      </w:r>
      <w:r w:rsidR="00193AB5" w:rsidRPr="00897176">
        <w:rPr>
          <w:rFonts w:ascii="Times New Roman" w:eastAsia="Times New Roman" w:hAnsi="Times New Roman" w:cs="Times New Roman"/>
          <w:sz w:val="24"/>
          <w:szCs w:val="24"/>
          <w:lang w:eastAsia="ru-RU"/>
        </w:rPr>
        <w:t>настоящее постановление в информационно-телекоммуникационной сети «Интернет» на официальном сайте администрации Юргинского муниципального округа.</w:t>
      </w:r>
    </w:p>
    <w:p w:rsidR="00193AB5" w:rsidRPr="00897176" w:rsidRDefault="00193AB5" w:rsidP="00897176">
      <w:pPr>
        <w:widowControl w:val="0"/>
        <w:numPr>
          <w:ilvl w:val="0"/>
          <w:numId w:val="2"/>
        </w:numPr>
        <w:tabs>
          <w:tab w:val="left" w:pos="993"/>
        </w:tabs>
        <w:suppressAutoHyphens/>
        <w:spacing w:line="240" w:lineRule="auto"/>
        <w:ind w:left="0" w:firstLine="709"/>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Контроль за исполнением постановления возложить на первого заместителя                          главы Юргинского муниципального округа по экономическим вопросам, транспорту                    и связи К.А. Либец.</w:t>
      </w:r>
    </w:p>
    <w:p w:rsidR="00897176" w:rsidRPr="00897176" w:rsidRDefault="00897176" w:rsidP="00897176">
      <w:pPr>
        <w:spacing w:line="240" w:lineRule="auto"/>
        <w:rPr>
          <w:rFonts w:ascii="Times New Roman" w:hAnsi="Times New Roman" w:cs="Times New Roman"/>
          <w:sz w:val="24"/>
          <w:szCs w:val="24"/>
        </w:rPr>
      </w:pPr>
    </w:p>
    <w:p w:rsidR="00897176" w:rsidRPr="00897176" w:rsidRDefault="00897176" w:rsidP="00897176">
      <w:pPr>
        <w:spacing w:line="240" w:lineRule="auto"/>
        <w:rPr>
          <w:rFonts w:ascii="Times New Roman" w:hAnsi="Times New Roman" w:cs="Times New Roman"/>
          <w:sz w:val="24"/>
          <w:szCs w:val="24"/>
        </w:rPr>
      </w:pPr>
    </w:p>
    <w:p w:rsidR="00897176" w:rsidRPr="00897176" w:rsidRDefault="00897176" w:rsidP="00897176">
      <w:pPr>
        <w:spacing w:line="240" w:lineRule="auto"/>
        <w:rPr>
          <w:rFonts w:ascii="Times New Roman" w:hAnsi="Times New Roman" w:cs="Times New Roman"/>
          <w:sz w:val="24"/>
          <w:szCs w:val="24"/>
        </w:rPr>
      </w:pPr>
    </w:p>
    <w:p w:rsidR="00897176" w:rsidRPr="00897176" w:rsidRDefault="00897176" w:rsidP="00897176">
      <w:pPr>
        <w:spacing w:line="240" w:lineRule="auto"/>
        <w:rPr>
          <w:rFonts w:ascii="Times New Roman" w:hAnsi="Times New Roman" w:cs="Times New Roman"/>
          <w:sz w:val="24"/>
          <w:szCs w:val="24"/>
        </w:rPr>
      </w:pPr>
    </w:p>
    <w:tbl>
      <w:tblPr>
        <w:tblW w:w="9606" w:type="dxa"/>
        <w:tblLook w:val="04A0" w:firstRow="1" w:lastRow="0" w:firstColumn="1" w:lastColumn="0" w:noHBand="0" w:noVBand="1"/>
      </w:tblPr>
      <w:tblGrid>
        <w:gridCol w:w="6062"/>
        <w:gridCol w:w="3544"/>
      </w:tblGrid>
      <w:tr w:rsidR="00897176" w:rsidRPr="00897176" w:rsidTr="00E67BC9">
        <w:tc>
          <w:tcPr>
            <w:tcW w:w="6062" w:type="dxa"/>
            <w:hideMark/>
          </w:tcPr>
          <w:p w:rsidR="00897176" w:rsidRPr="00897176" w:rsidRDefault="00897176" w:rsidP="00897176">
            <w:pPr>
              <w:tabs>
                <w:tab w:val="left" w:pos="969"/>
                <w:tab w:val="left" w:pos="1083"/>
              </w:tabs>
              <w:spacing w:line="240" w:lineRule="auto"/>
              <w:rPr>
                <w:rFonts w:ascii="Times New Roman" w:hAnsi="Times New Roman" w:cs="Times New Roman"/>
                <w:sz w:val="24"/>
                <w:szCs w:val="24"/>
              </w:rPr>
            </w:pPr>
            <w:r w:rsidRPr="00897176">
              <w:rPr>
                <w:rFonts w:ascii="Times New Roman" w:hAnsi="Times New Roman" w:cs="Times New Roman"/>
                <w:sz w:val="24"/>
                <w:szCs w:val="24"/>
              </w:rPr>
              <w:t>Глава Юргинского</w:t>
            </w:r>
          </w:p>
          <w:p w:rsidR="00897176" w:rsidRPr="00897176" w:rsidRDefault="00897176" w:rsidP="00897176">
            <w:pPr>
              <w:tabs>
                <w:tab w:val="left" w:pos="969"/>
                <w:tab w:val="left" w:pos="1083"/>
              </w:tabs>
              <w:spacing w:line="240" w:lineRule="auto"/>
              <w:rPr>
                <w:rFonts w:ascii="Times New Roman" w:hAnsi="Times New Roman" w:cs="Times New Roman"/>
                <w:sz w:val="24"/>
                <w:szCs w:val="24"/>
              </w:rPr>
            </w:pPr>
            <w:r w:rsidRPr="00897176">
              <w:rPr>
                <w:rFonts w:ascii="Times New Roman" w:hAnsi="Times New Roman" w:cs="Times New Roman"/>
                <w:sz w:val="24"/>
                <w:szCs w:val="24"/>
              </w:rPr>
              <w:t>муниципального округа</w:t>
            </w:r>
          </w:p>
        </w:tc>
        <w:tc>
          <w:tcPr>
            <w:tcW w:w="3544" w:type="dxa"/>
          </w:tcPr>
          <w:p w:rsidR="00897176" w:rsidRPr="00897176" w:rsidRDefault="00897176" w:rsidP="00897176">
            <w:pPr>
              <w:tabs>
                <w:tab w:val="left" w:pos="969"/>
                <w:tab w:val="left" w:pos="1083"/>
              </w:tabs>
              <w:spacing w:line="240" w:lineRule="auto"/>
              <w:rPr>
                <w:rFonts w:ascii="Times New Roman" w:hAnsi="Times New Roman" w:cs="Times New Roman"/>
                <w:sz w:val="24"/>
                <w:szCs w:val="24"/>
              </w:rPr>
            </w:pPr>
          </w:p>
          <w:p w:rsidR="00897176" w:rsidRPr="00897176" w:rsidRDefault="00897176" w:rsidP="00897176">
            <w:pPr>
              <w:spacing w:line="240" w:lineRule="auto"/>
              <w:rPr>
                <w:rFonts w:ascii="Times New Roman" w:hAnsi="Times New Roman" w:cs="Times New Roman"/>
                <w:sz w:val="24"/>
                <w:szCs w:val="24"/>
              </w:rPr>
            </w:pPr>
            <w:r w:rsidRPr="00897176">
              <w:rPr>
                <w:rFonts w:ascii="Times New Roman" w:hAnsi="Times New Roman" w:cs="Times New Roman"/>
                <w:sz w:val="24"/>
                <w:szCs w:val="24"/>
              </w:rPr>
              <w:t xml:space="preserve">           Д.К. Дадашов</w:t>
            </w:r>
          </w:p>
        </w:tc>
      </w:tr>
    </w:tbl>
    <w:p w:rsidR="009B651B" w:rsidRDefault="009B651B">
      <w:r>
        <w:br w:type="page"/>
      </w:r>
    </w:p>
    <w:p w:rsidR="00897176" w:rsidRPr="00897176" w:rsidRDefault="00897176" w:rsidP="00897176">
      <w:pPr>
        <w:tabs>
          <w:tab w:val="center" w:pos="7229"/>
        </w:tabs>
        <w:spacing w:line="240" w:lineRule="auto"/>
        <w:ind w:left="5529" w:firstLine="0"/>
        <w:rPr>
          <w:rFonts w:ascii="Times New Roman" w:hAnsi="Times New Roman" w:cs="Times New Roman"/>
          <w:sz w:val="24"/>
          <w:szCs w:val="26"/>
        </w:rPr>
      </w:pPr>
      <w:r w:rsidRPr="00897176">
        <w:rPr>
          <w:rFonts w:ascii="Times New Roman" w:hAnsi="Times New Roman" w:cs="Times New Roman"/>
          <w:sz w:val="24"/>
          <w:szCs w:val="26"/>
        </w:rPr>
        <w:lastRenderedPageBreak/>
        <w:t>Приложение №</w:t>
      </w:r>
      <w:r>
        <w:rPr>
          <w:rFonts w:ascii="Times New Roman" w:hAnsi="Times New Roman" w:cs="Times New Roman"/>
          <w:sz w:val="24"/>
          <w:szCs w:val="26"/>
        </w:rPr>
        <w:t>1</w:t>
      </w:r>
    </w:p>
    <w:p w:rsidR="00897176" w:rsidRPr="00897176" w:rsidRDefault="00897176" w:rsidP="00897176">
      <w:pPr>
        <w:spacing w:line="240" w:lineRule="auto"/>
        <w:ind w:left="5529" w:firstLine="0"/>
        <w:rPr>
          <w:rFonts w:ascii="Times New Roman" w:hAnsi="Times New Roman" w:cs="Times New Roman"/>
          <w:sz w:val="24"/>
          <w:szCs w:val="26"/>
        </w:rPr>
      </w:pPr>
      <w:r w:rsidRPr="00897176">
        <w:rPr>
          <w:rFonts w:ascii="Times New Roman" w:hAnsi="Times New Roman" w:cs="Times New Roman"/>
          <w:sz w:val="24"/>
          <w:szCs w:val="26"/>
        </w:rPr>
        <w:t>к постановлению администрации</w:t>
      </w:r>
    </w:p>
    <w:p w:rsidR="00897176" w:rsidRPr="00897176" w:rsidRDefault="00897176" w:rsidP="00897176">
      <w:pPr>
        <w:spacing w:line="240" w:lineRule="auto"/>
        <w:ind w:left="5529" w:firstLine="0"/>
        <w:rPr>
          <w:rFonts w:ascii="Times New Roman" w:hAnsi="Times New Roman" w:cs="Times New Roman"/>
          <w:sz w:val="24"/>
          <w:szCs w:val="26"/>
        </w:rPr>
      </w:pPr>
      <w:r w:rsidRPr="00897176">
        <w:rPr>
          <w:rFonts w:ascii="Times New Roman" w:hAnsi="Times New Roman" w:cs="Times New Roman"/>
          <w:sz w:val="24"/>
          <w:szCs w:val="26"/>
        </w:rPr>
        <w:t>Юргинского муниципального округа</w:t>
      </w:r>
    </w:p>
    <w:p w:rsidR="00897176" w:rsidRPr="00897176" w:rsidRDefault="009B651B" w:rsidP="00897176">
      <w:pPr>
        <w:spacing w:line="240" w:lineRule="auto"/>
        <w:ind w:left="5529" w:firstLine="0"/>
        <w:rPr>
          <w:rFonts w:ascii="Times New Roman" w:hAnsi="Times New Roman" w:cs="Times New Roman"/>
          <w:sz w:val="24"/>
          <w:szCs w:val="26"/>
        </w:rPr>
      </w:pPr>
      <w:r>
        <w:rPr>
          <w:rFonts w:ascii="Times New Roman" w:hAnsi="Times New Roman" w:cs="Times New Roman"/>
          <w:sz w:val="24"/>
          <w:szCs w:val="26"/>
        </w:rPr>
        <w:t xml:space="preserve">от </w:t>
      </w:r>
      <w:r w:rsidRPr="009B651B">
        <w:rPr>
          <w:rFonts w:ascii="Times New Roman" w:hAnsi="Times New Roman" w:cs="Times New Roman"/>
          <w:sz w:val="24"/>
          <w:szCs w:val="26"/>
          <w:u w:val="single"/>
        </w:rPr>
        <w:t>10.04.2026</w:t>
      </w:r>
      <w:r w:rsidR="00897176" w:rsidRPr="00897176">
        <w:rPr>
          <w:rFonts w:ascii="Times New Roman" w:hAnsi="Times New Roman" w:cs="Times New Roman"/>
          <w:sz w:val="24"/>
          <w:szCs w:val="26"/>
        </w:rPr>
        <w:t xml:space="preserve"> № </w:t>
      </w:r>
      <w:r w:rsidRPr="009B651B">
        <w:rPr>
          <w:rFonts w:ascii="Times New Roman" w:hAnsi="Times New Roman" w:cs="Times New Roman"/>
          <w:sz w:val="24"/>
          <w:szCs w:val="26"/>
          <w:u w:val="single"/>
        </w:rPr>
        <w:t>349</w:t>
      </w:r>
    </w:p>
    <w:p w:rsidR="00193AB5" w:rsidRDefault="00193AB5" w:rsidP="00897176">
      <w:pPr>
        <w:tabs>
          <w:tab w:val="center" w:pos="7229"/>
        </w:tabs>
        <w:spacing w:line="240" w:lineRule="auto"/>
        <w:jc w:val="center"/>
        <w:rPr>
          <w:rFonts w:ascii="Times New Roman" w:eastAsia="Times New Roman" w:hAnsi="Times New Roman" w:cs="Times New Roman"/>
          <w:sz w:val="24"/>
          <w:szCs w:val="24"/>
          <w:lang w:eastAsia="ru-RU"/>
        </w:rPr>
      </w:pPr>
    </w:p>
    <w:p w:rsidR="009B651B" w:rsidRPr="00897176" w:rsidRDefault="009B651B" w:rsidP="00897176">
      <w:pPr>
        <w:tabs>
          <w:tab w:val="center" w:pos="7229"/>
        </w:tabs>
        <w:spacing w:line="240" w:lineRule="auto"/>
        <w:jc w:val="center"/>
        <w:rPr>
          <w:rFonts w:ascii="Times New Roman" w:eastAsia="Times New Roman" w:hAnsi="Times New Roman" w:cs="Times New Roman"/>
          <w:sz w:val="24"/>
          <w:szCs w:val="24"/>
          <w:lang w:eastAsia="ru-RU"/>
        </w:rPr>
      </w:pPr>
      <w:bookmarkStart w:id="0" w:name="_GoBack"/>
      <w:bookmarkEnd w:id="0"/>
    </w:p>
    <w:p w:rsidR="00247DE8" w:rsidRPr="00897176" w:rsidRDefault="000069A1" w:rsidP="00897176">
      <w:pPr>
        <w:shd w:val="clear" w:color="auto" w:fill="FFFFFF"/>
        <w:spacing w:line="240" w:lineRule="auto"/>
        <w:jc w:val="center"/>
        <w:rPr>
          <w:rFonts w:ascii="Times New Roman" w:eastAsia="Times New Roman" w:hAnsi="Times New Roman" w:cs="Times New Roman"/>
          <w:b/>
          <w:bCs/>
          <w:sz w:val="24"/>
          <w:szCs w:val="24"/>
          <w:lang w:eastAsia="ru-RU"/>
        </w:rPr>
      </w:pPr>
      <w:r w:rsidRPr="00897176">
        <w:rPr>
          <w:rFonts w:ascii="Times New Roman" w:eastAsia="Times New Roman" w:hAnsi="Times New Roman" w:cs="Times New Roman"/>
          <w:b/>
          <w:bCs/>
          <w:sz w:val="24"/>
          <w:szCs w:val="24"/>
          <w:lang w:eastAsia="ru-RU"/>
        </w:rPr>
        <w:t>ПОРЯДОК</w:t>
      </w:r>
    </w:p>
    <w:p w:rsidR="000069A1" w:rsidRPr="00897176" w:rsidRDefault="000069A1" w:rsidP="00897176">
      <w:pPr>
        <w:shd w:val="clear" w:color="auto" w:fill="FFFFFF"/>
        <w:spacing w:line="240" w:lineRule="auto"/>
        <w:jc w:val="center"/>
        <w:rPr>
          <w:rFonts w:ascii="Times New Roman" w:eastAsia="Times New Roman" w:hAnsi="Times New Roman" w:cs="Times New Roman"/>
          <w:b/>
          <w:bCs/>
          <w:sz w:val="24"/>
          <w:szCs w:val="24"/>
          <w:lang w:eastAsia="ru-RU"/>
        </w:rPr>
      </w:pPr>
      <w:r w:rsidRPr="00897176">
        <w:rPr>
          <w:rFonts w:ascii="Times New Roman" w:eastAsia="Times New Roman" w:hAnsi="Times New Roman" w:cs="Times New Roman"/>
          <w:b/>
          <w:bCs/>
          <w:sz w:val="24"/>
          <w:szCs w:val="24"/>
          <w:lang w:eastAsia="ru-RU"/>
        </w:rPr>
        <w:t xml:space="preserve">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w:t>
      </w:r>
      <w:r w:rsidR="00897176" w:rsidRPr="00897176">
        <w:rPr>
          <w:rFonts w:ascii="Times New Roman" w:eastAsia="Times New Roman" w:hAnsi="Times New Roman" w:cs="Times New Roman"/>
          <w:b/>
          <w:bCs/>
          <w:sz w:val="24"/>
          <w:szCs w:val="24"/>
          <w:lang w:eastAsia="ru-RU"/>
        </w:rPr>
        <w:t xml:space="preserve">нерегулируемому </w:t>
      </w:r>
      <w:r w:rsidRPr="00897176">
        <w:rPr>
          <w:rFonts w:ascii="Times New Roman" w:eastAsia="Times New Roman" w:hAnsi="Times New Roman" w:cs="Times New Roman"/>
          <w:b/>
          <w:bCs/>
          <w:sz w:val="24"/>
          <w:szCs w:val="24"/>
          <w:lang w:eastAsia="ru-RU"/>
        </w:rPr>
        <w:t>тарифу</w:t>
      </w:r>
    </w:p>
    <w:p w:rsidR="00897176" w:rsidRPr="00897176" w:rsidRDefault="00897176" w:rsidP="00897176">
      <w:pPr>
        <w:shd w:val="clear" w:color="auto" w:fill="FFFFFF"/>
        <w:spacing w:line="240" w:lineRule="auto"/>
        <w:jc w:val="center"/>
        <w:rPr>
          <w:rFonts w:ascii="Times New Roman" w:eastAsia="Times New Roman" w:hAnsi="Times New Roman" w:cs="Times New Roman"/>
          <w:sz w:val="24"/>
          <w:szCs w:val="24"/>
          <w:lang w:eastAsia="ru-RU"/>
        </w:rPr>
      </w:pPr>
    </w:p>
    <w:p w:rsidR="000069A1" w:rsidRPr="00897176" w:rsidRDefault="00897176" w:rsidP="00897176">
      <w:pPr>
        <w:shd w:val="clear" w:color="auto" w:fill="FFFFFF"/>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Раздел 1. </w:t>
      </w:r>
      <w:r w:rsidR="000069A1" w:rsidRPr="00897176">
        <w:rPr>
          <w:rFonts w:ascii="Times New Roman" w:eastAsia="Times New Roman" w:hAnsi="Times New Roman" w:cs="Times New Roman"/>
          <w:b/>
          <w:bCs/>
          <w:sz w:val="24"/>
          <w:szCs w:val="24"/>
          <w:lang w:eastAsia="ru-RU"/>
        </w:rPr>
        <w:t>Общие положения</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 Настоящий Порядок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нерегулируемому тарифу (далее - Порядок) определяет цели, задачи, порядок и условия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нерегулируемому тарифу (далее - Конкурс), требования к участникам Конкурса, критерии оценки и сопоставление заявок на участие в Конкурсе.</w:t>
      </w:r>
    </w:p>
    <w:p w:rsidR="00247DE8"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2. Порядок разработан в соответствии с </w:t>
      </w:r>
      <w:hyperlink r:id="rId9" w:history="1">
        <w:r w:rsidRPr="00897176">
          <w:rPr>
            <w:rFonts w:ascii="Times New Roman" w:eastAsia="Times New Roman" w:hAnsi="Times New Roman" w:cs="Times New Roman"/>
            <w:sz w:val="24"/>
            <w:szCs w:val="24"/>
            <w:lang w:eastAsia="ru-RU"/>
          </w:rPr>
          <w:t>Конституцией</w:t>
        </w:r>
      </w:hyperlink>
      <w:r w:rsidRPr="00897176">
        <w:rPr>
          <w:rFonts w:ascii="Times New Roman" w:eastAsia="Times New Roman" w:hAnsi="Times New Roman" w:cs="Times New Roman"/>
          <w:sz w:val="24"/>
          <w:szCs w:val="24"/>
          <w:lang w:eastAsia="ru-RU"/>
        </w:rPr>
        <w:t> Российской Федерации, Гражданским </w:t>
      </w:r>
      <w:hyperlink r:id="rId10" w:history="1">
        <w:r w:rsidRPr="00897176">
          <w:rPr>
            <w:rFonts w:ascii="Times New Roman" w:eastAsia="Times New Roman" w:hAnsi="Times New Roman" w:cs="Times New Roman"/>
            <w:sz w:val="24"/>
            <w:szCs w:val="24"/>
            <w:lang w:eastAsia="ru-RU"/>
          </w:rPr>
          <w:t>кодексом</w:t>
        </w:r>
      </w:hyperlink>
      <w:r w:rsidRPr="00897176">
        <w:rPr>
          <w:rFonts w:ascii="Times New Roman" w:eastAsia="Times New Roman" w:hAnsi="Times New Roman" w:cs="Times New Roman"/>
          <w:sz w:val="24"/>
          <w:szCs w:val="24"/>
          <w:lang w:eastAsia="ru-RU"/>
        </w:rPr>
        <w:t> Росс</w:t>
      </w:r>
      <w:r w:rsidR="00247DE8" w:rsidRPr="00897176">
        <w:rPr>
          <w:rFonts w:ascii="Times New Roman" w:eastAsia="Times New Roman" w:hAnsi="Times New Roman" w:cs="Times New Roman"/>
          <w:sz w:val="24"/>
          <w:szCs w:val="24"/>
          <w:lang w:eastAsia="ru-RU"/>
        </w:rPr>
        <w:t>ийской Федерации, Федеральным</w:t>
      </w:r>
      <w:r w:rsidRPr="00897176">
        <w:rPr>
          <w:rFonts w:ascii="Times New Roman" w:eastAsia="Times New Roman" w:hAnsi="Times New Roman" w:cs="Times New Roman"/>
          <w:sz w:val="24"/>
          <w:szCs w:val="24"/>
          <w:lang w:eastAsia="ru-RU"/>
        </w:rPr>
        <w:t xml:space="preserve"> закон</w:t>
      </w:r>
      <w:r w:rsidR="00247DE8" w:rsidRPr="00897176">
        <w:rPr>
          <w:rFonts w:ascii="Times New Roman" w:eastAsia="Times New Roman" w:hAnsi="Times New Roman" w:cs="Times New Roman"/>
          <w:sz w:val="24"/>
          <w:szCs w:val="24"/>
          <w:lang w:eastAsia="ru-RU"/>
        </w:rPr>
        <w:t>о</w:t>
      </w:r>
      <w:r w:rsidRPr="00897176">
        <w:rPr>
          <w:rFonts w:ascii="Times New Roman" w:eastAsia="Times New Roman" w:hAnsi="Times New Roman" w:cs="Times New Roman"/>
          <w:sz w:val="24"/>
          <w:szCs w:val="24"/>
          <w:lang w:eastAsia="ru-RU"/>
        </w:rPr>
        <w:t>м от 10.12.1995 г. № 196-ФЗ </w:t>
      </w:r>
      <w:hyperlink r:id="rId11" w:history="1">
        <w:r w:rsidRPr="00897176">
          <w:rPr>
            <w:rFonts w:ascii="Times New Roman" w:eastAsia="Times New Roman" w:hAnsi="Times New Roman" w:cs="Times New Roman"/>
            <w:sz w:val="24"/>
            <w:szCs w:val="24"/>
            <w:lang w:eastAsia="ru-RU"/>
          </w:rPr>
          <w:t>«О</w:t>
        </w:r>
      </w:hyperlink>
      <w:r w:rsidRPr="00897176">
        <w:rPr>
          <w:rFonts w:ascii="Times New Roman" w:eastAsia="Times New Roman" w:hAnsi="Times New Roman" w:cs="Times New Roman"/>
          <w:sz w:val="24"/>
          <w:szCs w:val="24"/>
          <w:lang w:eastAsia="ru-RU"/>
        </w:rPr>
        <w:t> безопасности доро</w:t>
      </w:r>
      <w:r w:rsidR="00D9574B" w:rsidRPr="00897176">
        <w:rPr>
          <w:rFonts w:ascii="Times New Roman" w:eastAsia="Times New Roman" w:hAnsi="Times New Roman" w:cs="Times New Roman"/>
          <w:sz w:val="24"/>
          <w:szCs w:val="24"/>
          <w:lang w:eastAsia="ru-RU"/>
        </w:rPr>
        <w:t xml:space="preserve">жного движения», от 13.07.2015 </w:t>
      </w:r>
      <w:r w:rsidRPr="00897176">
        <w:rPr>
          <w:rFonts w:ascii="Times New Roman" w:eastAsia="Times New Roman" w:hAnsi="Times New Roman" w:cs="Times New Roman"/>
          <w:sz w:val="24"/>
          <w:szCs w:val="24"/>
          <w:lang w:eastAsia="ru-RU"/>
        </w:rPr>
        <w:t> </w:t>
      </w:r>
      <w:hyperlink r:id="rId12" w:history="1">
        <w:r w:rsidRPr="00897176">
          <w:rPr>
            <w:rFonts w:ascii="Times New Roman" w:eastAsia="Times New Roman" w:hAnsi="Times New Roman" w:cs="Times New Roman"/>
            <w:sz w:val="24"/>
            <w:szCs w:val="24"/>
            <w:lang w:eastAsia="ru-RU"/>
          </w:rPr>
          <w:t>№</w:t>
        </w:r>
      </w:hyperlink>
      <w:r w:rsidRPr="00897176">
        <w:rPr>
          <w:rFonts w:ascii="Times New Roman" w:eastAsia="Times New Roman" w:hAnsi="Times New Roman" w:cs="Times New Roman"/>
          <w:sz w:val="24"/>
          <w:szCs w:val="24"/>
          <w:lang w:eastAsia="ru-RU"/>
        </w:rPr>
        <w:t> 220-ФЗ «Об организации регулярных перевозок пассажиров и багажа автомобильным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13.07.2015 № 220-ФЗ)</w:t>
      </w:r>
      <w:r w:rsidR="00247DE8" w:rsidRPr="00897176">
        <w:rPr>
          <w:rFonts w:ascii="Times New Roman" w:eastAsia="Times New Roman" w:hAnsi="Times New Roman" w:cs="Times New Roman"/>
          <w:sz w:val="24"/>
          <w:szCs w:val="24"/>
          <w:lang w:eastAsia="ru-RU"/>
        </w:rPr>
        <w:t>.</w:t>
      </w:r>
      <w:r w:rsidRPr="00897176">
        <w:rPr>
          <w:rFonts w:ascii="Times New Roman" w:eastAsia="Times New Roman" w:hAnsi="Times New Roman" w:cs="Times New Roman"/>
          <w:sz w:val="24"/>
          <w:szCs w:val="24"/>
          <w:lang w:eastAsia="ru-RU"/>
        </w:rPr>
        <w:t xml:space="preserve"> </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3. Предметом Конкурса является право на получение свидетельств об осуществлении перевозок по одному или нескольким муниципальным маршрутам регулярных перевозок на срок не менее 5 лет.</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4. Организатором Конкурса является </w:t>
      </w:r>
      <w:r w:rsidR="00247DE8" w:rsidRPr="00897176">
        <w:rPr>
          <w:rFonts w:ascii="Times New Roman" w:eastAsia="Times New Roman" w:hAnsi="Times New Roman" w:cs="Times New Roman"/>
          <w:sz w:val="24"/>
          <w:szCs w:val="24"/>
          <w:lang w:eastAsia="ru-RU"/>
        </w:rPr>
        <w:t>а</w:t>
      </w:r>
      <w:r w:rsidRPr="00897176">
        <w:rPr>
          <w:rFonts w:ascii="Times New Roman" w:eastAsia="Times New Roman" w:hAnsi="Times New Roman" w:cs="Times New Roman"/>
          <w:sz w:val="24"/>
          <w:szCs w:val="24"/>
          <w:lang w:eastAsia="ru-RU"/>
        </w:rPr>
        <w:t xml:space="preserve">дминистрации </w:t>
      </w:r>
      <w:r w:rsidR="00247DE8" w:rsidRPr="00897176">
        <w:rPr>
          <w:rFonts w:ascii="Times New Roman" w:eastAsia="Times New Roman" w:hAnsi="Times New Roman" w:cs="Times New Roman"/>
          <w:sz w:val="24"/>
          <w:szCs w:val="24"/>
          <w:lang w:eastAsia="ru-RU"/>
        </w:rPr>
        <w:t>Юргинского муниципального округа</w:t>
      </w:r>
      <w:r w:rsidRPr="00897176">
        <w:rPr>
          <w:rFonts w:ascii="Times New Roman" w:eastAsia="Times New Roman" w:hAnsi="Times New Roman" w:cs="Times New Roman"/>
          <w:sz w:val="24"/>
          <w:szCs w:val="24"/>
          <w:lang w:eastAsia="ru-RU"/>
        </w:rPr>
        <w:t>.</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5. Положение о Конкурсной комиссии и ее состав (далее - Комиссия) утверждаются Постановлением </w:t>
      </w:r>
      <w:r w:rsidR="00826E77" w:rsidRPr="00897176">
        <w:rPr>
          <w:rFonts w:ascii="Times New Roman" w:eastAsia="Times New Roman" w:hAnsi="Times New Roman" w:cs="Times New Roman"/>
          <w:sz w:val="24"/>
          <w:szCs w:val="24"/>
          <w:lang w:eastAsia="ru-RU"/>
        </w:rPr>
        <w:t>а</w:t>
      </w:r>
      <w:r w:rsidRPr="00897176">
        <w:rPr>
          <w:rFonts w:ascii="Times New Roman" w:eastAsia="Times New Roman" w:hAnsi="Times New Roman" w:cs="Times New Roman"/>
          <w:sz w:val="24"/>
          <w:szCs w:val="24"/>
          <w:lang w:eastAsia="ru-RU"/>
        </w:rPr>
        <w:t xml:space="preserve">дминистрации </w:t>
      </w:r>
      <w:r w:rsidR="00826E77" w:rsidRPr="00897176">
        <w:rPr>
          <w:rFonts w:ascii="Times New Roman" w:eastAsia="Times New Roman" w:hAnsi="Times New Roman" w:cs="Times New Roman"/>
          <w:sz w:val="24"/>
          <w:szCs w:val="24"/>
          <w:lang w:eastAsia="ru-RU"/>
        </w:rPr>
        <w:t>Юр</w:t>
      </w:r>
      <w:r w:rsidR="00897176">
        <w:rPr>
          <w:rFonts w:ascii="Times New Roman" w:eastAsia="Times New Roman" w:hAnsi="Times New Roman" w:cs="Times New Roman"/>
          <w:sz w:val="24"/>
          <w:szCs w:val="24"/>
          <w:lang w:eastAsia="ru-RU"/>
        </w:rPr>
        <w:t xml:space="preserve">гинского муниципального округа </w:t>
      </w:r>
      <w:r w:rsidRPr="00897176">
        <w:rPr>
          <w:rFonts w:ascii="Times New Roman" w:eastAsia="Times New Roman" w:hAnsi="Times New Roman" w:cs="Times New Roman"/>
          <w:sz w:val="24"/>
          <w:szCs w:val="24"/>
          <w:lang w:eastAsia="ru-RU"/>
        </w:rPr>
        <w:t>(Приложения 2, 3 к Постановлению).</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6. Решение о проведении Конкурса принимается в форме Постановления </w:t>
      </w:r>
      <w:r w:rsidR="00826E77" w:rsidRPr="00897176">
        <w:rPr>
          <w:rFonts w:ascii="Times New Roman" w:eastAsia="Times New Roman" w:hAnsi="Times New Roman" w:cs="Times New Roman"/>
          <w:sz w:val="24"/>
          <w:szCs w:val="24"/>
          <w:lang w:eastAsia="ru-RU"/>
        </w:rPr>
        <w:t>а</w:t>
      </w:r>
      <w:r w:rsidRPr="00897176">
        <w:rPr>
          <w:rFonts w:ascii="Times New Roman" w:eastAsia="Times New Roman" w:hAnsi="Times New Roman" w:cs="Times New Roman"/>
          <w:sz w:val="24"/>
          <w:szCs w:val="24"/>
          <w:lang w:eastAsia="ru-RU"/>
        </w:rPr>
        <w:t xml:space="preserve">дминистрации </w:t>
      </w:r>
      <w:r w:rsidR="00826E77" w:rsidRPr="00897176">
        <w:rPr>
          <w:rFonts w:ascii="Times New Roman" w:eastAsia="Times New Roman" w:hAnsi="Times New Roman" w:cs="Times New Roman"/>
          <w:sz w:val="24"/>
          <w:szCs w:val="24"/>
          <w:lang w:eastAsia="ru-RU"/>
        </w:rPr>
        <w:t xml:space="preserve">Юргинского муниципального округа </w:t>
      </w:r>
      <w:r w:rsidRPr="00897176">
        <w:rPr>
          <w:rFonts w:ascii="Times New Roman" w:eastAsia="Times New Roman" w:hAnsi="Times New Roman" w:cs="Times New Roman"/>
          <w:sz w:val="24"/>
          <w:szCs w:val="24"/>
          <w:lang w:eastAsia="ru-RU"/>
        </w:rPr>
        <w:t>в следующих случаях:</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1) при возникновении событий, предусмотренных </w:t>
      </w:r>
      <w:r w:rsidR="00D9574B" w:rsidRPr="00897176">
        <w:rPr>
          <w:rFonts w:ascii="Times New Roman" w:eastAsia="Times New Roman" w:hAnsi="Times New Roman" w:cs="Times New Roman"/>
          <w:sz w:val="24"/>
          <w:szCs w:val="24"/>
          <w:lang w:eastAsia="ru-RU"/>
        </w:rPr>
        <w:t xml:space="preserve">ФЗ </w:t>
      </w:r>
      <w:r w:rsidRPr="00897176">
        <w:rPr>
          <w:rFonts w:ascii="Times New Roman" w:eastAsia="Times New Roman" w:hAnsi="Times New Roman" w:cs="Times New Roman"/>
          <w:sz w:val="24"/>
          <w:szCs w:val="24"/>
          <w:lang w:eastAsia="ru-RU"/>
        </w:rPr>
        <w:t>ча</w:t>
      </w:r>
      <w:r w:rsidR="00897176">
        <w:rPr>
          <w:rFonts w:ascii="Times New Roman" w:eastAsia="Times New Roman" w:hAnsi="Times New Roman" w:cs="Times New Roman"/>
          <w:sz w:val="24"/>
          <w:szCs w:val="24"/>
          <w:lang w:eastAsia="ru-RU"/>
        </w:rPr>
        <w:t xml:space="preserve">стью 2 статьи 19 от 13.07.2015 </w:t>
      </w:r>
      <w:r w:rsidRPr="00897176">
        <w:rPr>
          <w:rFonts w:ascii="Times New Roman" w:eastAsia="Times New Roman" w:hAnsi="Times New Roman" w:cs="Times New Roman"/>
          <w:sz w:val="24"/>
          <w:szCs w:val="24"/>
          <w:lang w:eastAsia="ru-RU"/>
        </w:rPr>
        <w:t>№ 220-ФЗ;</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2) при возникновении событий, предусмотренных </w:t>
      </w:r>
      <w:r w:rsidR="00D9574B" w:rsidRPr="00897176">
        <w:rPr>
          <w:rFonts w:ascii="Times New Roman" w:eastAsia="Times New Roman" w:hAnsi="Times New Roman" w:cs="Times New Roman"/>
          <w:sz w:val="24"/>
          <w:szCs w:val="24"/>
          <w:lang w:eastAsia="ru-RU"/>
        </w:rPr>
        <w:t xml:space="preserve">ФЗ </w:t>
      </w:r>
      <w:r w:rsidRPr="00897176">
        <w:rPr>
          <w:rFonts w:ascii="Times New Roman" w:eastAsia="Times New Roman" w:hAnsi="Times New Roman" w:cs="Times New Roman"/>
          <w:sz w:val="24"/>
          <w:szCs w:val="24"/>
          <w:lang w:eastAsia="ru-RU"/>
        </w:rPr>
        <w:t>пунктом 3 части 1 статьи 29 Федерального закона от 13.07.2015 № 220-ФЗ;</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3) при возникновении событий, предусмотренных </w:t>
      </w:r>
      <w:r w:rsidR="00D9574B" w:rsidRPr="00897176">
        <w:rPr>
          <w:rFonts w:ascii="Times New Roman" w:eastAsia="Times New Roman" w:hAnsi="Times New Roman" w:cs="Times New Roman"/>
          <w:sz w:val="24"/>
          <w:szCs w:val="24"/>
          <w:lang w:eastAsia="ru-RU"/>
        </w:rPr>
        <w:t xml:space="preserve">ФЗ </w:t>
      </w:r>
      <w:r w:rsidRPr="00897176">
        <w:rPr>
          <w:rFonts w:ascii="Times New Roman" w:eastAsia="Times New Roman" w:hAnsi="Times New Roman" w:cs="Times New Roman"/>
          <w:sz w:val="24"/>
          <w:szCs w:val="24"/>
          <w:lang w:eastAsia="ru-RU"/>
        </w:rPr>
        <w:t>частью 4.1. статьи 39 от 13.07.2015 № 220-ФЗ;</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4) при возникновении событий, предусмотренных </w:t>
      </w:r>
      <w:r w:rsidR="00D9574B" w:rsidRPr="00897176">
        <w:rPr>
          <w:rFonts w:ascii="Times New Roman" w:eastAsia="Times New Roman" w:hAnsi="Times New Roman" w:cs="Times New Roman"/>
          <w:sz w:val="24"/>
          <w:szCs w:val="24"/>
          <w:lang w:eastAsia="ru-RU"/>
        </w:rPr>
        <w:t xml:space="preserve">ФЗ </w:t>
      </w:r>
      <w:r w:rsidRPr="00897176">
        <w:rPr>
          <w:rFonts w:ascii="Times New Roman" w:eastAsia="Times New Roman" w:hAnsi="Times New Roman" w:cs="Times New Roman"/>
          <w:sz w:val="24"/>
          <w:szCs w:val="24"/>
          <w:lang w:eastAsia="ru-RU"/>
        </w:rPr>
        <w:t>частями 6 и 7 статьи 39 от 13.07.2015 № 220-ФЗ.</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7. Конкурс объявляется организатором Конкурса в следующие сроки:</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 не позднее чем через девяносто дней со дня установления муниципального маршрута регулярных перевозок в случае, если соответствующий маршрут установлен после дня вступления в силу Федерального закона от 13.07.2015 № 220-ФЗ;</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2) не позднее чем через тридцать дней со дня наступления обстоятельств, предусмотренных частью 10 статьи 24 либо пунктом 1, 2, 3 или 7 части 1 статьи 29 Федерального закона от 13.07.2015 № 220-ФЗ;</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lastRenderedPageBreak/>
        <w:t>3) не позднее чем через тридцать дней со дня наступления обстоятельств, предусмотренных частью 4.1. или частью 7 статьи 39 Федерального закона от 13.07.2015 № 220-ФЗ;</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4) не позднее чем через тридцать дней со дня принятия предусмотренного статьей 18 Федерального закона от 13.07.2015 № 220-ФЗ решения о прекращении регулярных перевозок по регулируемым тарифам и начале осуществления регулярных перевозок по нерегулируемым тарифам.</w:t>
      </w:r>
    </w:p>
    <w:p w:rsidR="00897176" w:rsidRDefault="00897176" w:rsidP="00897176">
      <w:pPr>
        <w:shd w:val="clear" w:color="auto" w:fill="FFFFFF"/>
        <w:spacing w:line="240" w:lineRule="auto"/>
        <w:rPr>
          <w:rFonts w:ascii="Times New Roman" w:eastAsia="Times New Roman" w:hAnsi="Times New Roman" w:cs="Times New Roman"/>
          <w:b/>
          <w:bCs/>
          <w:sz w:val="24"/>
          <w:szCs w:val="24"/>
          <w:lang w:eastAsia="ru-RU"/>
        </w:rPr>
      </w:pPr>
    </w:p>
    <w:p w:rsidR="000069A1" w:rsidRPr="00897176" w:rsidRDefault="00897176" w:rsidP="00897176">
      <w:pPr>
        <w:shd w:val="clear" w:color="auto" w:fill="FFFFFF"/>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Раздел 2. </w:t>
      </w:r>
      <w:r w:rsidR="000069A1" w:rsidRPr="00897176">
        <w:rPr>
          <w:rFonts w:ascii="Times New Roman" w:eastAsia="Times New Roman" w:hAnsi="Times New Roman" w:cs="Times New Roman"/>
          <w:b/>
          <w:bCs/>
          <w:sz w:val="24"/>
          <w:szCs w:val="24"/>
          <w:lang w:eastAsia="ru-RU"/>
        </w:rPr>
        <w:t>Основные цели и задачи Конкурса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8. Основными целями Конкурса являются:</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1) удовлетворение потребностей населения </w:t>
      </w:r>
      <w:r w:rsidR="009579B5" w:rsidRPr="00897176">
        <w:rPr>
          <w:rFonts w:ascii="Times New Roman" w:eastAsia="Times New Roman" w:hAnsi="Times New Roman" w:cs="Times New Roman"/>
          <w:sz w:val="24"/>
          <w:szCs w:val="24"/>
          <w:lang w:eastAsia="ru-RU"/>
        </w:rPr>
        <w:t>Юргинского му</w:t>
      </w:r>
      <w:r w:rsidR="00E62B8C" w:rsidRPr="00897176">
        <w:rPr>
          <w:rFonts w:ascii="Times New Roman" w:eastAsia="Times New Roman" w:hAnsi="Times New Roman" w:cs="Times New Roman"/>
          <w:sz w:val="24"/>
          <w:szCs w:val="24"/>
          <w:lang w:eastAsia="ru-RU"/>
        </w:rPr>
        <w:t>ниципального округа</w:t>
      </w:r>
      <w:r w:rsidRPr="00897176">
        <w:rPr>
          <w:rFonts w:ascii="Times New Roman" w:eastAsia="Times New Roman" w:hAnsi="Times New Roman" w:cs="Times New Roman"/>
          <w:sz w:val="24"/>
          <w:szCs w:val="24"/>
          <w:lang w:eastAsia="ru-RU"/>
        </w:rPr>
        <w:t xml:space="preserve"> регулярных пассажирских перевозках по муниципальным маршрутам регулярных перевозок по нерегулируемому тарифу;</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2) формирование цивилизованного рынка транспортных услуг за счет повышения профессионализма перевозчиков, оказывающих данные услуги.</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9. Основными задачами Конкурса являются:</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 повышение качества обслуживания пассажиров;</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2) повышение безопасности дорожного движения при пассажирских перевозках по муниципальным маршрутам регулярных перевозок.</w:t>
      </w:r>
    </w:p>
    <w:p w:rsidR="00897176" w:rsidRDefault="00897176" w:rsidP="00897176">
      <w:pPr>
        <w:shd w:val="clear" w:color="auto" w:fill="FFFFFF"/>
        <w:spacing w:line="240" w:lineRule="auto"/>
        <w:rPr>
          <w:rFonts w:ascii="Times New Roman" w:eastAsia="Times New Roman" w:hAnsi="Times New Roman" w:cs="Times New Roman"/>
          <w:b/>
          <w:bCs/>
          <w:sz w:val="24"/>
          <w:szCs w:val="24"/>
          <w:lang w:eastAsia="ru-RU"/>
        </w:rPr>
      </w:pPr>
    </w:p>
    <w:p w:rsidR="000069A1" w:rsidRPr="00897176" w:rsidRDefault="00897176" w:rsidP="00897176">
      <w:pPr>
        <w:shd w:val="clear" w:color="auto" w:fill="FFFFFF"/>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Раздел 3. </w:t>
      </w:r>
      <w:r w:rsidR="000069A1" w:rsidRPr="00897176">
        <w:rPr>
          <w:rFonts w:ascii="Times New Roman" w:eastAsia="Times New Roman" w:hAnsi="Times New Roman" w:cs="Times New Roman"/>
          <w:b/>
          <w:bCs/>
          <w:sz w:val="24"/>
          <w:szCs w:val="24"/>
          <w:lang w:eastAsia="ru-RU"/>
        </w:rPr>
        <w:t>Требования к участникам Конкурса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10. В соответствии с частью 1 статьи 23 Фед</w:t>
      </w:r>
      <w:r w:rsidR="008B7E36">
        <w:rPr>
          <w:rFonts w:ascii="Times New Roman" w:eastAsia="Times New Roman" w:hAnsi="Times New Roman" w:cs="Times New Roman"/>
          <w:sz w:val="24"/>
          <w:szCs w:val="24"/>
          <w:lang w:eastAsia="ru-RU"/>
        </w:rPr>
        <w:t xml:space="preserve">ерального закона от 13.07.2015                        </w:t>
      </w:r>
      <w:r w:rsidRPr="00897176">
        <w:rPr>
          <w:rFonts w:ascii="Times New Roman" w:eastAsia="Times New Roman" w:hAnsi="Times New Roman" w:cs="Times New Roman"/>
          <w:sz w:val="24"/>
          <w:szCs w:val="24"/>
          <w:lang w:eastAsia="ru-RU"/>
        </w:rPr>
        <w:t>№ 220-ФЗ к участию в Конкурсе допускаются юридические лица, индивидуальные предприниматели, участники договора простого товарищества (далее - Заявители), соответствующие следующим требованиям:</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 наличие лицензии на осуществление деятельности по перевозкам пассажиров;</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2) принятие на себя обязательства в случае предоставления Заявителю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Конкурсе;</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3) не проведение ликвидации Заявителя Конкурса - юридического лица и отсутствие решения арбитражного суда о признании банкротом Заявителя - юридического лица или индивидуального предпринимателя и об открытии конкурсного производства;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4) отсутствие у Заявителя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5) наличие договора простого товарищества в письменной форме (для участников договора простого товарищества);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6) отсутствие в отношении Заявителя обстоятельств, предусмотренных частью 8 статьи 29 Федерального закона от 13.07.2015 № 220-ФЗ.</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11. Требования, предусмотренные </w:t>
      </w:r>
      <w:hyperlink r:id="rId13" w:history="1">
        <w:r w:rsidRPr="00897176">
          <w:rPr>
            <w:rFonts w:ascii="Times New Roman" w:eastAsia="Times New Roman" w:hAnsi="Times New Roman" w:cs="Times New Roman"/>
            <w:sz w:val="24"/>
            <w:szCs w:val="24"/>
            <w:lang w:eastAsia="ru-RU"/>
          </w:rPr>
          <w:t>подпунктами 1</w:t>
        </w:r>
      </w:hyperlink>
      <w:r w:rsidRPr="00897176">
        <w:rPr>
          <w:rFonts w:ascii="Times New Roman" w:eastAsia="Times New Roman" w:hAnsi="Times New Roman" w:cs="Times New Roman"/>
          <w:sz w:val="24"/>
          <w:szCs w:val="24"/>
          <w:lang w:eastAsia="ru-RU"/>
        </w:rPr>
        <w:t>, </w:t>
      </w:r>
      <w:hyperlink r:id="rId14" w:history="1">
        <w:r w:rsidRPr="00897176">
          <w:rPr>
            <w:rFonts w:ascii="Times New Roman" w:eastAsia="Times New Roman" w:hAnsi="Times New Roman" w:cs="Times New Roman"/>
            <w:sz w:val="24"/>
            <w:szCs w:val="24"/>
            <w:lang w:eastAsia="ru-RU"/>
          </w:rPr>
          <w:t>3</w:t>
        </w:r>
      </w:hyperlink>
      <w:r w:rsidRPr="00897176">
        <w:rPr>
          <w:rFonts w:ascii="Times New Roman" w:eastAsia="Times New Roman" w:hAnsi="Times New Roman" w:cs="Times New Roman"/>
          <w:sz w:val="24"/>
          <w:szCs w:val="24"/>
          <w:lang w:eastAsia="ru-RU"/>
        </w:rPr>
        <w:t> и </w:t>
      </w:r>
      <w:hyperlink r:id="rId15" w:history="1">
        <w:r w:rsidRPr="00897176">
          <w:rPr>
            <w:rFonts w:ascii="Times New Roman" w:eastAsia="Times New Roman" w:hAnsi="Times New Roman" w:cs="Times New Roman"/>
            <w:sz w:val="24"/>
            <w:szCs w:val="24"/>
            <w:lang w:eastAsia="ru-RU"/>
          </w:rPr>
          <w:t>4</w:t>
        </w:r>
      </w:hyperlink>
      <w:r w:rsidRPr="00897176">
        <w:rPr>
          <w:rFonts w:ascii="Times New Roman" w:eastAsia="Times New Roman" w:hAnsi="Times New Roman" w:cs="Times New Roman"/>
          <w:sz w:val="24"/>
          <w:szCs w:val="24"/>
          <w:lang w:eastAsia="ru-RU"/>
        </w:rPr>
        <w:t> пункта 10 настоящего Порядка, применяются в отношении каждого участника договора простого товарищества.</w:t>
      </w:r>
    </w:p>
    <w:p w:rsidR="00897176" w:rsidRDefault="00897176" w:rsidP="00897176">
      <w:pPr>
        <w:shd w:val="clear" w:color="auto" w:fill="FFFFFF"/>
        <w:spacing w:line="240" w:lineRule="auto"/>
        <w:jc w:val="center"/>
        <w:rPr>
          <w:rFonts w:ascii="Times New Roman" w:eastAsia="Times New Roman" w:hAnsi="Times New Roman" w:cs="Times New Roman"/>
          <w:b/>
          <w:bCs/>
          <w:sz w:val="24"/>
          <w:szCs w:val="24"/>
          <w:lang w:eastAsia="ru-RU"/>
        </w:rPr>
      </w:pPr>
    </w:p>
    <w:p w:rsidR="000069A1" w:rsidRPr="00897176" w:rsidRDefault="00897176" w:rsidP="00897176">
      <w:pPr>
        <w:shd w:val="clear" w:color="auto" w:fill="FFFFFF"/>
        <w:spacing w:line="240" w:lineRule="auto"/>
        <w:jc w:val="center"/>
        <w:rPr>
          <w:rFonts w:ascii="Times New Roman" w:eastAsia="Times New Roman" w:hAnsi="Times New Roman" w:cs="Times New Roman"/>
          <w:b/>
          <w:sz w:val="24"/>
          <w:szCs w:val="24"/>
          <w:lang w:eastAsia="ru-RU"/>
        </w:rPr>
      </w:pPr>
      <w:r w:rsidRPr="00897176">
        <w:rPr>
          <w:rFonts w:ascii="Times New Roman" w:eastAsia="Times New Roman" w:hAnsi="Times New Roman" w:cs="Times New Roman"/>
          <w:b/>
          <w:bCs/>
          <w:sz w:val="24"/>
          <w:szCs w:val="24"/>
          <w:lang w:eastAsia="ru-RU"/>
        </w:rPr>
        <w:t xml:space="preserve">Раздел 4. </w:t>
      </w:r>
      <w:r w:rsidR="000069A1" w:rsidRPr="00897176">
        <w:rPr>
          <w:rFonts w:ascii="Times New Roman" w:eastAsia="Times New Roman" w:hAnsi="Times New Roman" w:cs="Times New Roman"/>
          <w:b/>
          <w:bCs/>
          <w:sz w:val="24"/>
          <w:szCs w:val="24"/>
          <w:lang w:eastAsia="ru-RU"/>
        </w:rPr>
        <w:t>Требования к экологическим характеристикам</w:t>
      </w:r>
      <w:r w:rsidRPr="00897176">
        <w:rPr>
          <w:rFonts w:ascii="Times New Roman" w:eastAsia="Times New Roman" w:hAnsi="Times New Roman" w:cs="Times New Roman"/>
          <w:b/>
          <w:sz w:val="24"/>
          <w:szCs w:val="24"/>
          <w:lang w:eastAsia="ru-RU"/>
        </w:rPr>
        <w:t xml:space="preserve"> </w:t>
      </w:r>
      <w:r w:rsidR="000069A1" w:rsidRPr="00897176">
        <w:rPr>
          <w:rFonts w:ascii="Times New Roman" w:eastAsia="Times New Roman" w:hAnsi="Times New Roman" w:cs="Times New Roman"/>
          <w:b/>
          <w:bCs/>
          <w:sz w:val="24"/>
          <w:szCs w:val="24"/>
          <w:lang w:eastAsia="ru-RU"/>
        </w:rPr>
        <w:t>транспортных средств, используемых для осу</w:t>
      </w:r>
      <w:r>
        <w:rPr>
          <w:rFonts w:ascii="Times New Roman" w:eastAsia="Times New Roman" w:hAnsi="Times New Roman" w:cs="Times New Roman"/>
          <w:b/>
          <w:bCs/>
          <w:sz w:val="24"/>
          <w:szCs w:val="24"/>
          <w:lang w:eastAsia="ru-RU"/>
        </w:rPr>
        <w:t xml:space="preserve">ществления регулярных перевозок </w:t>
      </w:r>
      <w:r w:rsidR="000069A1" w:rsidRPr="00897176">
        <w:rPr>
          <w:rFonts w:ascii="Times New Roman" w:eastAsia="Times New Roman" w:hAnsi="Times New Roman" w:cs="Times New Roman"/>
          <w:b/>
          <w:bCs/>
          <w:sz w:val="24"/>
          <w:szCs w:val="24"/>
          <w:lang w:eastAsia="ru-RU"/>
        </w:rPr>
        <w:t>по нерег</w:t>
      </w:r>
      <w:r>
        <w:rPr>
          <w:rFonts w:ascii="Times New Roman" w:eastAsia="Times New Roman" w:hAnsi="Times New Roman" w:cs="Times New Roman"/>
          <w:b/>
          <w:bCs/>
          <w:sz w:val="24"/>
          <w:szCs w:val="24"/>
          <w:lang w:eastAsia="ru-RU"/>
        </w:rPr>
        <w:t xml:space="preserve">улируемому тарифу </w:t>
      </w:r>
      <w:r w:rsidRPr="00897176">
        <w:rPr>
          <w:rFonts w:ascii="Times New Roman" w:eastAsia="Times New Roman" w:hAnsi="Times New Roman" w:cs="Times New Roman"/>
          <w:b/>
          <w:bCs/>
          <w:sz w:val="24"/>
          <w:szCs w:val="24"/>
          <w:lang w:eastAsia="ru-RU"/>
        </w:rPr>
        <w:t xml:space="preserve">на территории </w:t>
      </w:r>
      <w:r w:rsidRPr="00897176">
        <w:rPr>
          <w:rFonts w:ascii="Times New Roman" w:eastAsia="Times New Roman" w:hAnsi="Times New Roman" w:cs="Times New Roman"/>
          <w:b/>
          <w:sz w:val="24"/>
          <w:szCs w:val="24"/>
          <w:lang w:eastAsia="ru-RU"/>
        </w:rPr>
        <w:t>Юргинского муниципального округа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12. Транспортные средства, используемые для осуществления регулярных перевозок по нерегулируемому тарифу на территории </w:t>
      </w:r>
      <w:r w:rsidR="00E62B8C" w:rsidRPr="00897176">
        <w:rPr>
          <w:rFonts w:ascii="Times New Roman" w:eastAsia="Times New Roman" w:hAnsi="Times New Roman" w:cs="Times New Roman"/>
          <w:sz w:val="24"/>
          <w:szCs w:val="24"/>
          <w:lang w:eastAsia="ru-RU"/>
        </w:rPr>
        <w:t>Юргинского муниципального округа</w:t>
      </w:r>
      <w:r w:rsidRPr="00897176">
        <w:rPr>
          <w:rFonts w:ascii="Times New Roman" w:eastAsia="Times New Roman" w:hAnsi="Times New Roman" w:cs="Times New Roman"/>
          <w:sz w:val="24"/>
          <w:szCs w:val="24"/>
          <w:lang w:eastAsia="ru-RU"/>
        </w:rPr>
        <w:t xml:space="preserve">, должны соответствовать требованиям к экологическому классу выпускаемых в обращение и находящихся в эксплуатации на территории Российской Федерации транспортных средств категории М, установленным действующим на территории </w:t>
      </w:r>
      <w:r w:rsidRPr="00897176">
        <w:rPr>
          <w:rFonts w:ascii="Times New Roman" w:eastAsia="Times New Roman" w:hAnsi="Times New Roman" w:cs="Times New Roman"/>
          <w:sz w:val="24"/>
          <w:szCs w:val="24"/>
          <w:lang w:eastAsia="ru-RU"/>
        </w:rPr>
        <w:lastRenderedPageBreak/>
        <w:t>Российской Федерации техническим регламентом, осуществляющим техническое регулирование в области безопасности колесных транспортных средств.</w:t>
      </w:r>
    </w:p>
    <w:p w:rsidR="00897176" w:rsidRDefault="00897176" w:rsidP="00897176">
      <w:pPr>
        <w:shd w:val="clear" w:color="auto" w:fill="FFFFFF"/>
        <w:spacing w:line="240" w:lineRule="auto"/>
        <w:jc w:val="center"/>
        <w:rPr>
          <w:rFonts w:ascii="Times New Roman" w:eastAsia="Times New Roman" w:hAnsi="Times New Roman" w:cs="Times New Roman"/>
          <w:b/>
          <w:bCs/>
          <w:sz w:val="24"/>
          <w:szCs w:val="24"/>
          <w:lang w:eastAsia="ru-RU"/>
        </w:rPr>
      </w:pPr>
    </w:p>
    <w:p w:rsidR="000069A1" w:rsidRPr="00897176" w:rsidRDefault="000069A1" w:rsidP="00897176">
      <w:pPr>
        <w:shd w:val="clear" w:color="auto" w:fill="FFFFFF"/>
        <w:spacing w:line="240" w:lineRule="auto"/>
        <w:jc w:val="center"/>
        <w:rPr>
          <w:rFonts w:ascii="Times New Roman" w:eastAsia="Times New Roman" w:hAnsi="Times New Roman" w:cs="Times New Roman"/>
          <w:sz w:val="24"/>
          <w:szCs w:val="24"/>
          <w:lang w:eastAsia="ru-RU"/>
        </w:rPr>
      </w:pPr>
      <w:r w:rsidRPr="00897176">
        <w:rPr>
          <w:rFonts w:ascii="Times New Roman" w:eastAsia="Times New Roman" w:hAnsi="Times New Roman" w:cs="Times New Roman"/>
          <w:b/>
          <w:bCs/>
          <w:sz w:val="24"/>
          <w:szCs w:val="24"/>
          <w:lang w:eastAsia="ru-RU"/>
        </w:rPr>
        <w:t>Раздел 5. Порядок подготовки к Конкурсу</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13. Конкурс проводится по лотам. Один лот представляет собой один или несколько муниципальных маршрутов регулярных перевозок с указанием следующих сведений, предусмотренных документом планирования регулярных перевозок по нерегулируемому тарифу на территории</w:t>
      </w:r>
      <w:r w:rsidR="00E62B8C" w:rsidRPr="00897176">
        <w:rPr>
          <w:rFonts w:ascii="Times New Roman" w:eastAsia="Times New Roman" w:hAnsi="Times New Roman" w:cs="Times New Roman"/>
          <w:sz w:val="24"/>
          <w:szCs w:val="24"/>
          <w:lang w:eastAsia="ru-RU"/>
        </w:rPr>
        <w:t xml:space="preserve"> Юргинского муниципального округа</w:t>
      </w:r>
      <w:r w:rsidRPr="00897176">
        <w:rPr>
          <w:rFonts w:ascii="Times New Roman" w:eastAsia="Times New Roman" w:hAnsi="Times New Roman" w:cs="Times New Roman"/>
          <w:sz w:val="24"/>
          <w:szCs w:val="24"/>
          <w:lang w:eastAsia="ru-RU"/>
        </w:rPr>
        <w:t> и утвержденных в Реестре муниципальных маршрутов регулярных перевозок:</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 регистрационный номера маршрута;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2) порядковый номера маршрута;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3) наименование маршрута в виде наименований начального остановочного пункта и конечного остановочного пункта;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4) наименование промежуточных остановочных пунктов по маршруту;</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5) наименование улиц, автомобильных дорог, по которым предполагается движение транспортных средств между остановочными пунктами по маршруту;</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6) протяженность маршрута;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7) порядка посадки и высадки пассажиров;</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8) вид и класс транспортных средств, максимальное количество транспортных средств каждого класса, предусмотренное документом планирования регулярных перевозок по нерегулируемому тарифу на территории </w:t>
      </w:r>
      <w:r w:rsidR="00E62B8C" w:rsidRPr="00897176">
        <w:rPr>
          <w:rFonts w:ascii="Times New Roman" w:eastAsia="Times New Roman" w:hAnsi="Times New Roman" w:cs="Times New Roman"/>
          <w:sz w:val="24"/>
          <w:szCs w:val="24"/>
          <w:lang w:eastAsia="ru-RU"/>
        </w:rPr>
        <w:t>Юргинского муниципального округа </w:t>
      </w:r>
      <w:r w:rsidRPr="00897176">
        <w:rPr>
          <w:rFonts w:ascii="Times New Roman" w:eastAsia="Times New Roman" w:hAnsi="Times New Roman" w:cs="Times New Roman"/>
          <w:sz w:val="24"/>
          <w:szCs w:val="24"/>
          <w:lang w:eastAsia="ru-RU"/>
        </w:rPr>
        <w:t>и внесенное в Реестр муниципальных маршрутов регулярных перевозок;</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9) экологические характеристики транспортных средств;</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10) характеристики транспортных средств, влияющих на качество перевозок, предусмотренные документом планирования регулярных перевозок по нерегулируемому тарифу на территории </w:t>
      </w:r>
      <w:r w:rsidR="00E62B8C" w:rsidRPr="00897176">
        <w:rPr>
          <w:rFonts w:ascii="Times New Roman" w:eastAsia="Times New Roman" w:hAnsi="Times New Roman" w:cs="Times New Roman"/>
          <w:sz w:val="24"/>
          <w:szCs w:val="24"/>
          <w:lang w:eastAsia="ru-RU"/>
        </w:rPr>
        <w:t>Юргинского муниципального округа </w:t>
      </w:r>
      <w:r w:rsidRPr="00897176">
        <w:rPr>
          <w:rFonts w:ascii="Times New Roman" w:eastAsia="Times New Roman" w:hAnsi="Times New Roman" w:cs="Times New Roman"/>
          <w:sz w:val="24"/>
          <w:szCs w:val="24"/>
          <w:lang w:eastAsia="ru-RU"/>
        </w:rPr>
        <w:t>и внесенные в Реестр муниципальных маршрутов регулярных перевозок;</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11) расписание движения транспортных средств на маршруте (начало и окончание работы, интервал движения в часах, минутах).</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14. Организатор Конкурса размещает извещение о проведении Конкурса на официальном сайте </w:t>
      </w:r>
      <w:r w:rsidR="00E62B8C" w:rsidRPr="00897176">
        <w:rPr>
          <w:rFonts w:ascii="Times New Roman" w:eastAsia="Times New Roman" w:hAnsi="Times New Roman" w:cs="Times New Roman"/>
          <w:sz w:val="24"/>
          <w:szCs w:val="24"/>
          <w:lang w:eastAsia="ru-RU"/>
        </w:rPr>
        <w:t>Юргинского муниципального округа</w:t>
      </w:r>
      <w:r w:rsidR="00897176">
        <w:rPr>
          <w:rFonts w:ascii="Times New Roman" w:eastAsia="Times New Roman" w:hAnsi="Times New Roman" w:cs="Times New Roman"/>
          <w:sz w:val="24"/>
          <w:szCs w:val="24"/>
          <w:lang w:eastAsia="ru-RU"/>
        </w:rPr>
        <w:t xml:space="preserve"> в </w:t>
      </w:r>
      <w:r w:rsidRPr="00897176">
        <w:rPr>
          <w:rFonts w:ascii="Times New Roman" w:eastAsia="Times New Roman" w:hAnsi="Times New Roman" w:cs="Times New Roman"/>
          <w:sz w:val="24"/>
          <w:szCs w:val="24"/>
          <w:lang w:eastAsia="ru-RU"/>
        </w:rPr>
        <w:t xml:space="preserve">информационно-телекоммуникационной сети «Интернет» по адресу </w:t>
      </w:r>
      <w:r w:rsidR="00E62B8C" w:rsidRPr="00897176">
        <w:rPr>
          <w:rFonts w:ascii="Times New Roman" w:eastAsia="Times New Roman" w:hAnsi="Times New Roman" w:cs="Times New Roman"/>
          <w:sz w:val="24"/>
          <w:szCs w:val="24"/>
          <w:lang w:eastAsia="ru-RU"/>
        </w:rPr>
        <w:t xml:space="preserve">http://yurgregion.ru </w:t>
      </w:r>
      <w:r w:rsidRPr="00897176">
        <w:rPr>
          <w:rFonts w:ascii="Times New Roman" w:eastAsia="Times New Roman" w:hAnsi="Times New Roman" w:cs="Times New Roman"/>
          <w:sz w:val="24"/>
          <w:szCs w:val="24"/>
          <w:lang w:eastAsia="ru-RU"/>
        </w:rPr>
        <w:t>в газете «</w:t>
      </w:r>
      <w:r w:rsidR="00E62B8C" w:rsidRPr="00897176">
        <w:rPr>
          <w:rFonts w:ascii="Times New Roman" w:eastAsia="Times New Roman" w:hAnsi="Times New Roman" w:cs="Times New Roman"/>
          <w:sz w:val="24"/>
          <w:szCs w:val="24"/>
          <w:lang w:eastAsia="ru-RU"/>
        </w:rPr>
        <w:t>Юргинские ведомости</w:t>
      </w:r>
      <w:r w:rsidRPr="00897176">
        <w:rPr>
          <w:rFonts w:ascii="Times New Roman" w:eastAsia="Times New Roman" w:hAnsi="Times New Roman" w:cs="Times New Roman"/>
          <w:sz w:val="24"/>
          <w:szCs w:val="24"/>
          <w:lang w:eastAsia="ru-RU"/>
        </w:rPr>
        <w:t xml:space="preserve"> в порядке, установленном организатором открытого конкурса.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15. В извещении о проведении Конкурса указываются сведения, предусмотренные частью 2 статьи 22 Федерального закона от 13.07.2015 № 220-ФЗ:</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 наименование, место нахождения, почтовый адрес и адрес электронной почты, номер контактного телефона организатора Конкурса;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2) предмет Конкурса;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3) срок, место и порядок предоставления конкурсной документации, официальный сайт, на котором размещена конкурсная документация;</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5) место, дата и время вскрытия конвертов с заявками на участие в Конкурсе, а также место и дата рассмотрения таких заявок и подведения итогов Конкурса.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16. В соответствии с частью 4 статьи 22 Феде</w:t>
      </w:r>
      <w:r w:rsidR="00D9574B" w:rsidRPr="00897176">
        <w:rPr>
          <w:rFonts w:ascii="Times New Roman" w:eastAsia="Times New Roman" w:hAnsi="Times New Roman" w:cs="Times New Roman"/>
          <w:sz w:val="24"/>
          <w:szCs w:val="24"/>
          <w:lang w:eastAsia="ru-RU"/>
        </w:rPr>
        <w:t xml:space="preserve">рального закона от 13.07.2015 </w:t>
      </w:r>
      <w:r w:rsidRPr="00897176">
        <w:rPr>
          <w:rFonts w:ascii="Times New Roman" w:eastAsia="Times New Roman" w:hAnsi="Times New Roman" w:cs="Times New Roman"/>
          <w:sz w:val="24"/>
          <w:szCs w:val="24"/>
          <w:lang w:eastAsia="ru-RU"/>
        </w:rPr>
        <w:t xml:space="preserve">№ 220-ФЗ организатор Конкурса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Изменение предмета Конкурса не допускается. В течении одного рабочего дня с даты принятия указанного решения такие изменения размещаются организатором Конкурса на официальном сайте </w:t>
      </w:r>
      <w:r w:rsidR="00E62B8C" w:rsidRPr="00897176">
        <w:rPr>
          <w:rFonts w:ascii="Times New Roman" w:eastAsia="Times New Roman" w:hAnsi="Times New Roman" w:cs="Times New Roman"/>
          <w:sz w:val="24"/>
          <w:szCs w:val="24"/>
          <w:lang w:eastAsia="ru-RU"/>
        </w:rPr>
        <w:t xml:space="preserve">Юргинского муниципального округа </w:t>
      </w:r>
      <w:r w:rsidRPr="00897176">
        <w:rPr>
          <w:rFonts w:ascii="Times New Roman" w:eastAsia="Times New Roman" w:hAnsi="Times New Roman" w:cs="Times New Roman"/>
          <w:sz w:val="24"/>
          <w:szCs w:val="24"/>
          <w:lang w:eastAsia="ru-RU"/>
        </w:rPr>
        <w:t xml:space="preserve">в информационно-телекоммуникационной сети «Интернет» по адресу </w:t>
      </w:r>
      <w:r w:rsidR="00E62B8C" w:rsidRPr="00897176">
        <w:rPr>
          <w:rFonts w:ascii="Times New Roman" w:eastAsia="Times New Roman" w:hAnsi="Times New Roman" w:cs="Times New Roman"/>
          <w:sz w:val="24"/>
          <w:szCs w:val="24"/>
          <w:lang w:eastAsia="ru-RU"/>
        </w:rPr>
        <w:t>http://yurgregion.ru</w:t>
      </w:r>
      <w:r w:rsidRPr="00897176">
        <w:rPr>
          <w:rFonts w:ascii="Times New Roman" w:eastAsia="Times New Roman" w:hAnsi="Times New Roman" w:cs="Times New Roman"/>
          <w:sz w:val="24"/>
          <w:szCs w:val="24"/>
          <w:lang w:eastAsia="ru-RU"/>
        </w:rPr>
        <w:t xml:space="preserve">. При этом срок подачи заявок на участие в Конкурсе должен быть продлен таким образом, </w:t>
      </w:r>
      <w:r w:rsidRPr="00897176">
        <w:rPr>
          <w:rFonts w:ascii="Times New Roman" w:eastAsia="Times New Roman" w:hAnsi="Times New Roman" w:cs="Times New Roman"/>
          <w:sz w:val="24"/>
          <w:szCs w:val="24"/>
          <w:lang w:eastAsia="ru-RU"/>
        </w:rPr>
        <w:lastRenderedPageBreak/>
        <w:t>чтобы со дня размещения изменений, внесенных в извещение о проведении Конкурса, до даты окончания подачи заявок на участие в Конкурсе этот срок составлял не менее чем двадцать дней.</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17. Если иное не предусмотрено в извещении о проведении Конкурса, организатор Конкурса вправе отказаться от проведения Конкурса полностью или в части отдельных лотов Конкурса не позднее, чем за тридцать дней до даты окончания подачи заявок на участие в Конкурсе. Извещение об отказе от проведения Конкурса размещается организатором Конкурса на официальном сайте </w:t>
      </w:r>
      <w:r w:rsidR="00E62B8C" w:rsidRPr="00897176">
        <w:rPr>
          <w:rFonts w:ascii="Times New Roman" w:eastAsia="Times New Roman" w:hAnsi="Times New Roman" w:cs="Times New Roman"/>
          <w:sz w:val="24"/>
          <w:szCs w:val="24"/>
          <w:lang w:eastAsia="ru-RU"/>
        </w:rPr>
        <w:t>Юргинского муниципального округа в информационно-телекоммуникационной сети «Интернет» по адресу http://yurgregion.ru</w:t>
      </w:r>
      <w:r w:rsidRPr="00897176">
        <w:rPr>
          <w:rFonts w:ascii="Times New Roman" w:eastAsia="Times New Roman" w:hAnsi="Times New Roman" w:cs="Times New Roman"/>
          <w:sz w:val="24"/>
          <w:szCs w:val="24"/>
          <w:lang w:eastAsia="ru-RU"/>
        </w:rPr>
        <w:t> в течение одного дня с даты принятия указанного решения об отказе от проведения Конкурса. В течение двух рабочих дней с даты принятия указанного решения организатор Конкурса вскрывает конверты с заявками на участие в Конкурсе, в случае если на конверте не указаны почтовый адрес (для юридического лица) или сведения о месте жительства (для физического лица) Заявителя, подавшего заявку на участие в Конкурсе, и направляет в форме документа на бумажном носителе или в форме электронного документа уведомления об отказе от проведения Конкурса всем Заявителям, подавшим заявки на участие в Конкурсе по лотам, в отношении которых организатором Конкурса принято решение об отказе от проведения Конкурса.</w:t>
      </w:r>
    </w:p>
    <w:p w:rsidR="00897176" w:rsidRDefault="00897176" w:rsidP="00897176">
      <w:pPr>
        <w:shd w:val="clear" w:color="auto" w:fill="FFFFFF"/>
        <w:spacing w:line="240" w:lineRule="auto"/>
        <w:rPr>
          <w:rFonts w:ascii="Times New Roman" w:eastAsia="Times New Roman" w:hAnsi="Times New Roman" w:cs="Times New Roman"/>
          <w:b/>
          <w:bCs/>
          <w:sz w:val="24"/>
          <w:szCs w:val="24"/>
          <w:lang w:eastAsia="ru-RU"/>
        </w:rPr>
      </w:pPr>
    </w:p>
    <w:p w:rsidR="000069A1" w:rsidRPr="00897176" w:rsidRDefault="00897176" w:rsidP="00897176">
      <w:pPr>
        <w:shd w:val="clear" w:color="auto" w:fill="FFFFFF"/>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Раздел 6. Конкурсная документация</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18. Конкурсная документация разрабатывается и утверждается организатором Конкурса.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19. Конкурсная документация наряду с информацией, указанной в извещении о проведении Конкурса, должна содержать:</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 номер и описание каждого лота, по которому проводится Конкурс, включающее сведения о каждом включенном в состав лота муниципальном маршруте регулярных перевозок, предусмотренные подпунктами 1-11 пункта 13 настоящего Порядка;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2) требования к участникам Конкурса, предусмотренные пунктом 10 настоящего Порядка;</w:t>
      </w:r>
    </w:p>
    <w:p w:rsidR="000069A1" w:rsidRPr="00897176" w:rsidRDefault="00E62B8C"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3</w:t>
      </w:r>
      <w:r w:rsidR="000069A1" w:rsidRPr="00897176">
        <w:rPr>
          <w:rFonts w:ascii="Times New Roman" w:eastAsia="Times New Roman" w:hAnsi="Times New Roman" w:cs="Times New Roman"/>
          <w:sz w:val="24"/>
          <w:szCs w:val="24"/>
          <w:lang w:eastAsia="ru-RU"/>
        </w:rPr>
        <w:t>) предусмотренную настоящим Порядком форму заявки на участие в Конкурсе и требования к содержанию данной заявки;</w:t>
      </w:r>
    </w:p>
    <w:p w:rsidR="000069A1" w:rsidRPr="00897176" w:rsidRDefault="00E62B8C"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4</w:t>
      </w:r>
      <w:r w:rsidR="000069A1" w:rsidRPr="00897176">
        <w:rPr>
          <w:rFonts w:ascii="Times New Roman" w:eastAsia="Times New Roman" w:hAnsi="Times New Roman" w:cs="Times New Roman"/>
          <w:sz w:val="24"/>
          <w:szCs w:val="24"/>
          <w:lang w:eastAsia="ru-RU"/>
        </w:rPr>
        <w:t>) перечень документов, предоставляемых Заявителем одновременно с заявкой на участие в Конкурсе;</w:t>
      </w:r>
    </w:p>
    <w:p w:rsidR="000069A1" w:rsidRPr="00897176" w:rsidRDefault="00E62B8C"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5</w:t>
      </w:r>
      <w:r w:rsidR="000069A1" w:rsidRPr="00897176">
        <w:rPr>
          <w:rFonts w:ascii="Times New Roman" w:eastAsia="Times New Roman" w:hAnsi="Times New Roman" w:cs="Times New Roman"/>
          <w:sz w:val="24"/>
          <w:szCs w:val="24"/>
          <w:lang w:eastAsia="ru-RU"/>
        </w:rPr>
        <w:t xml:space="preserve">) порядок, место, дату начала, дату и время окончания подачи заявок на участие в Конкурсе. При этом датой начала подачи заявок на участие в Конкурсе является рабочий день, следующий за днем размещения на официальном сайте </w:t>
      </w:r>
      <w:r w:rsidRPr="00897176">
        <w:rPr>
          <w:rFonts w:ascii="Times New Roman" w:eastAsia="Times New Roman" w:hAnsi="Times New Roman" w:cs="Times New Roman"/>
          <w:sz w:val="24"/>
          <w:szCs w:val="24"/>
          <w:lang w:eastAsia="ru-RU"/>
        </w:rPr>
        <w:t xml:space="preserve">Юргинского муниципального </w:t>
      </w:r>
      <w:r w:rsidR="000069A1" w:rsidRPr="00897176">
        <w:rPr>
          <w:rFonts w:ascii="Times New Roman" w:eastAsia="Times New Roman" w:hAnsi="Times New Roman" w:cs="Times New Roman"/>
          <w:sz w:val="24"/>
          <w:szCs w:val="24"/>
          <w:lang w:eastAsia="ru-RU"/>
        </w:rPr>
        <w:t>извещения о проведении Конкурса. Дата и время окончания подачи заявок на участие в Конкурсе устанавливаются в соответствии с пунктом 33 настоящего Порядка;</w:t>
      </w:r>
    </w:p>
    <w:p w:rsidR="000069A1" w:rsidRPr="00897176" w:rsidRDefault="00E62B8C"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6</w:t>
      </w:r>
      <w:r w:rsidR="000069A1" w:rsidRPr="00897176">
        <w:rPr>
          <w:rFonts w:ascii="Times New Roman" w:eastAsia="Times New Roman" w:hAnsi="Times New Roman" w:cs="Times New Roman"/>
          <w:sz w:val="24"/>
          <w:szCs w:val="24"/>
          <w:lang w:eastAsia="ru-RU"/>
        </w:rPr>
        <w:t>) порядок и срок отзыва заявок на участие в Конкурсе, порядок возврата заявок на участие в Конкурсе (в том числе поступивших после окончания срока их подачи), порядок внесения изменений в заявки на участие в Конкурсе;</w:t>
      </w:r>
    </w:p>
    <w:p w:rsidR="000069A1" w:rsidRPr="00897176" w:rsidRDefault="00E62B8C"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7</w:t>
      </w:r>
      <w:r w:rsidR="000069A1" w:rsidRPr="00897176">
        <w:rPr>
          <w:rFonts w:ascii="Times New Roman" w:eastAsia="Times New Roman" w:hAnsi="Times New Roman" w:cs="Times New Roman"/>
          <w:sz w:val="24"/>
          <w:szCs w:val="24"/>
          <w:lang w:eastAsia="ru-RU"/>
        </w:rPr>
        <w:t>) порядок вскрытия конвертов с заявками на участие в Конкурсе;</w:t>
      </w:r>
    </w:p>
    <w:p w:rsidR="000069A1" w:rsidRPr="00897176" w:rsidRDefault="00E62B8C"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8</w:t>
      </w:r>
      <w:r w:rsidR="000069A1" w:rsidRPr="00897176">
        <w:rPr>
          <w:rFonts w:ascii="Times New Roman" w:eastAsia="Times New Roman" w:hAnsi="Times New Roman" w:cs="Times New Roman"/>
          <w:sz w:val="24"/>
          <w:szCs w:val="24"/>
          <w:lang w:eastAsia="ru-RU"/>
        </w:rPr>
        <w:t>) порядок рассмотрения заявок на участие в Конкурсе;</w:t>
      </w:r>
    </w:p>
    <w:p w:rsidR="000069A1" w:rsidRPr="00897176" w:rsidRDefault="00E62B8C"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9</w:t>
      </w:r>
      <w:r w:rsidR="000069A1" w:rsidRPr="00897176">
        <w:rPr>
          <w:rFonts w:ascii="Times New Roman" w:eastAsia="Times New Roman" w:hAnsi="Times New Roman" w:cs="Times New Roman"/>
          <w:sz w:val="24"/>
          <w:szCs w:val="24"/>
          <w:lang w:eastAsia="ru-RU"/>
        </w:rPr>
        <w:t>) критерии оценки и сопоставления заявок на участие в Конкурсе;</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w:t>
      </w:r>
      <w:r w:rsidR="00E62B8C" w:rsidRPr="00897176">
        <w:rPr>
          <w:rFonts w:ascii="Times New Roman" w:eastAsia="Times New Roman" w:hAnsi="Times New Roman" w:cs="Times New Roman"/>
          <w:sz w:val="24"/>
          <w:szCs w:val="24"/>
          <w:lang w:eastAsia="ru-RU"/>
        </w:rPr>
        <w:t>0</w:t>
      </w:r>
      <w:r w:rsidRPr="00897176">
        <w:rPr>
          <w:rFonts w:ascii="Times New Roman" w:eastAsia="Times New Roman" w:hAnsi="Times New Roman" w:cs="Times New Roman"/>
          <w:sz w:val="24"/>
          <w:szCs w:val="24"/>
          <w:lang w:eastAsia="ru-RU"/>
        </w:rPr>
        <w:t>) порядок предоставления заинтересованным лицам разъяснений положений конкурсной документации, даты начала и окончания такого предоставления;</w:t>
      </w:r>
    </w:p>
    <w:p w:rsidR="000069A1" w:rsidRPr="00897176" w:rsidRDefault="00E62B8C"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11</w:t>
      </w:r>
      <w:r w:rsidR="000069A1" w:rsidRPr="00897176">
        <w:rPr>
          <w:rFonts w:ascii="Times New Roman" w:eastAsia="Times New Roman" w:hAnsi="Times New Roman" w:cs="Times New Roman"/>
          <w:sz w:val="24"/>
          <w:szCs w:val="24"/>
          <w:lang w:eastAsia="ru-RU"/>
        </w:rPr>
        <w:t>) информацию о сроке, месте и порядке выдачи победителю Конкурса либо юридическому лицу, индивидуальному предпринимателю или уполномоченному участнику договора простого товарищества, указанным в пункте 53 настоящего Порядка, свидетельства об осуществлении перевозок по муниципальному маршруту регулярных перевозок и карт соответствующего маршрута регулярных перевозок;</w:t>
      </w:r>
    </w:p>
    <w:p w:rsidR="000069A1" w:rsidRPr="00897176" w:rsidRDefault="00E62B8C"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lastRenderedPageBreak/>
        <w:t>12</w:t>
      </w:r>
      <w:r w:rsidR="000069A1" w:rsidRPr="00897176">
        <w:rPr>
          <w:rFonts w:ascii="Times New Roman" w:eastAsia="Times New Roman" w:hAnsi="Times New Roman" w:cs="Times New Roman"/>
          <w:sz w:val="24"/>
          <w:szCs w:val="24"/>
          <w:lang w:eastAsia="ru-RU"/>
        </w:rPr>
        <w:t>) условия и сроки последующей замены транспортных средств (при необходимости);</w:t>
      </w:r>
    </w:p>
    <w:p w:rsidR="000069A1" w:rsidRPr="00897176" w:rsidRDefault="00E62B8C"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13</w:t>
      </w:r>
      <w:r w:rsidR="000069A1" w:rsidRPr="00897176">
        <w:rPr>
          <w:rFonts w:ascii="Times New Roman" w:eastAsia="Times New Roman" w:hAnsi="Times New Roman" w:cs="Times New Roman"/>
          <w:sz w:val="24"/>
          <w:szCs w:val="24"/>
          <w:lang w:eastAsia="ru-RU"/>
        </w:rPr>
        <w:t>) срок, в течение которого участник Конкурса, принявший на себя обязательства, в случае предоставления Заявителю права на получение свидетельства об осуществлении перевозок по маршруту регулярных перевозок обязан подтвердить наличие на праве собственности транспортных средств, предусмотренных заявкой на участие в Конкурсе, а также влияющих на качество перевозок и предусмотренных заявкой характеристик транспортных средств;</w:t>
      </w:r>
    </w:p>
    <w:p w:rsidR="000069A1" w:rsidRPr="00897176" w:rsidRDefault="00E62B8C"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14</w:t>
      </w:r>
      <w:r w:rsidR="000069A1" w:rsidRPr="00897176">
        <w:rPr>
          <w:rFonts w:ascii="Times New Roman" w:eastAsia="Times New Roman" w:hAnsi="Times New Roman" w:cs="Times New Roman"/>
          <w:sz w:val="24"/>
          <w:szCs w:val="24"/>
          <w:lang w:eastAsia="ru-RU"/>
        </w:rPr>
        <w:t>) порядок подтверждения наличия у участника Конкурса транспортных средств и характеристик, предусмотренных его заявкой на участие в Конкурсе;</w:t>
      </w:r>
    </w:p>
    <w:p w:rsidR="000069A1" w:rsidRPr="00897176" w:rsidRDefault="00E62B8C"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15</w:t>
      </w:r>
      <w:r w:rsidR="000069A1" w:rsidRPr="00897176">
        <w:rPr>
          <w:rFonts w:ascii="Times New Roman" w:eastAsia="Times New Roman" w:hAnsi="Times New Roman" w:cs="Times New Roman"/>
          <w:sz w:val="24"/>
          <w:szCs w:val="24"/>
          <w:lang w:eastAsia="ru-RU"/>
        </w:rPr>
        <w:t>) срок, в течение которого 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муниципальному маршруту регулярных перевозок выдано по результатам Конкурса, обязаны приступить к осуществлению перевозок по данному маршруту;</w:t>
      </w:r>
    </w:p>
    <w:p w:rsidR="000069A1" w:rsidRPr="00897176" w:rsidRDefault="00E62B8C"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16</w:t>
      </w:r>
      <w:r w:rsidR="000069A1" w:rsidRPr="00897176">
        <w:rPr>
          <w:rFonts w:ascii="Times New Roman" w:eastAsia="Times New Roman" w:hAnsi="Times New Roman" w:cs="Times New Roman"/>
          <w:sz w:val="24"/>
          <w:szCs w:val="24"/>
          <w:lang w:eastAsia="ru-RU"/>
        </w:rPr>
        <w:t>) срок действия свидетельства на право осуществления перевозок по муниципальному маршруту регулярных перевозок.</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20. Организатор Конкурса обеспечивает размещение конкурсной документации на официальном сайте </w:t>
      </w:r>
      <w:r w:rsidR="00E62B8C" w:rsidRPr="00897176">
        <w:rPr>
          <w:rFonts w:ascii="Times New Roman" w:eastAsia="Times New Roman" w:hAnsi="Times New Roman" w:cs="Times New Roman"/>
          <w:sz w:val="24"/>
          <w:szCs w:val="24"/>
          <w:lang w:eastAsia="ru-RU"/>
        </w:rPr>
        <w:t xml:space="preserve">Юргинского муниципального округа в информационно-телекоммуникационной сети «Интернет» по адресу http://yurgregion.ru </w:t>
      </w:r>
      <w:r w:rsidRPr="00897176">
        <w:rPr>
          <w:rFonts w:ascii="Times New Roman" w:eastAsia="Times New Roman" w:hAnsi="Times New Roman" w:cs="Times New Roman"/>
          <w:sz w:val="24"/>
          <w:szCs w:val="24"/>
          <w:lang w:eastAsia="ru-RU"/>
        </w:rPr>
        <w:t>в срок, предусмотренный пунктом 14 настоящего Порядка, одновременно с размещением извещения о проведении Конкурса. Конкурсная документация должна быть доступна для ознакомления на официальном сайте без взимания платы.</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21. Предоставление конкурсной документации до размещения на официальн</w:t>
      </w:r>
      <w:r w:rsidR="00897176">
        <w:rPr>
          <w:rFonts w:ascii="Times New Roman" w:eastAsia="Times New Roman" w:hAnsi="Times New Roman" w:cs="Times New Roman"/>
          <w:sz w:val="24"/>
          <w:szCs w:val="24"/>
          <w:lang w:eastAsia="ru-RU"/>
        </w:rPr>
        <w:t xml:space="preserve">ом сайте </w:t>
      </w:r>
      <w:r w:rsidR="003503AC" w:rsidRPr="00897176">
        <w:rPr>
          <w:rFonts w:ascii="Times New Roman" w:eastAsia="Times New Roman" w:hAnsi="Times New Roman" w:cs="Times New Roman"/>
          <w:sz w:val="24"/>
          <w:szCs w:val="24"/>
          <w:lang w:eastAsia="ru-RU"/>
        </w:rPr>
        <w:t xml:space="preserve">Юргинского муниципального округа </w:t>
      </w:r>
      <w:r w:rsidRPr="00897176">
        <w:rPr>
          <w:rFonts w:ascii="Times New Roman" w:eastAsia="Times New Roman" w:hAnsi="Times New Roman" w:cs="Times New Roman"/>
          <w:sz w:val="24"/>
          <w:szCs w:val="24"/>
          <w:lang w:eastAsia="ru-RU"/>
        </w:rPr>
        <w:t>извещения о проведении Конкурса не допускается.</w:t>
      </w:r>
    </w:p>
    <w:p w:rsidR="000069A1"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22. Организатор Конкурса вправе принять решение о внесении изменений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открытого конкурса. При этом срок подачи заявок на участие в Конкурсе должен быть продлен таким образом, чтобы с даты размещения на официальном сайте </w:t>
      </w:r>
      <w:r w:rsidR="00E62B8C" w:rsidRPr="00897176">
        <w:rPr>
          <w:rFonts w:ascii="Times New Roman" w:eastAsia="Times New Roman" w:hAnsi="Times New Roman" w:cs="Times New Roman"/>
          <w:sz w:val="24"/>
          <w:szCs w:val="24"/>
          <w:lang w:eastAsia="ru-RU"/>
        </w:rPr>
        <w:t>Юргинского муниципального округа в информационно-телекоммуникационной сети «Интернет» по адресу http://yurgregion.ru</w:t>
      </w:r>
      <w:r w:rsidRPr="00897176">
        <w:rPr>
          <w:rFonts w:ascii="Times New Roman" w:eastAsia="Times New Roman" w:hAnsi="Times New Roman" w:cs="Times New Roman"/>
          <w:sz w:val="24"/>
          <w:szCs w:val="24"/>
          <w:lang w:eastAsia="ru-RU"/>
        </w:rPr>
        <w:t xml:space="preserve"> таких изменений до даты окончания подачи заявок на участие в Конкурсе этот срок составлял не менее двадцати дней. Если изменения в конкурсную документацию вносятся в отношении отдельного лота, срок подачи заявок на участие в Конкурсе должен быть продлен в отношении такого лота.</w:t>
      </w:r>
    </w:p>
    <w:p w:rsidR="00897176" w:rsidRPr="00897176" w:rsidRDefault="00897176" w:rsidP="00897176">
      <w:pPr>
        <w:shd w:val="clear" w:color="auto" w:fill="FFFFFF"/>
        <w:spacing w:line="240" w:lineRule="auto"/>
        <w:rPr>
          <w:rFonts w:ascii="Times New Roman" w:eastAsia="Times New Roman" w:hAnsi="Times New Roman" w:cs="Times New Roman"/>
          <w:sz w:val="24"/>
          <w:szCs w:val="24"/>
          <w:lang w:eastAsia="ru-RU"/>
        </w:rPr>
      </w:pPr>
    </w:p>
    <w:p w:rsidR="000069A1" w:rsidRPr="00897176" w:rsidRDefault="00897176" w:rsidP="00897176">
      <w:pPr>
        <w:shd w:val="clear" w:color="auto" w:fill="FFFFFF"/>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Раздел 7. </w:t>
      </w:r>
      <w:r w:rsidR="000069A1" w:rsidRPr="00897176">
        <w:rPr>
          <w:rFonts w:ascii="Times New Roman" w:eastAsia="Times New Roman" w:hAnsi="Times New Roman" w:cs="Times New Roman"/>
          <w:b/>
          <w:bCs/>
          <w:sz w:val="24"/>
          <w:szCs w:val="24"/>
          <w:lang w:eastAsia="ru-RU"/>
        </w:rPr>
        <w:t>Порядок пода</w:t>
      </w:r>
      <w:r>
        <w:rPr>
          <w:rFonts w:ascii="Times New Roman" w:eastAsia="Times New Roman" w:hAnsi="Times New Roman" w:cs="Times New Roman"/>
          <w:b/>
          <w:bCs/>
          <w:sz w:val="24"/>
          <w:szCs w:val="24"/>
          <w:lang w:eastAsia="ru-RU"/>
        </w:rPr>
        <w:t>чи заявок на участие в Конкурсе</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23. Для участия в Конкурсе Заявитель представляет организатору Конкурса в запечатанном конверте </w:t>
      </w:r>
      <w:hyperlink r:id="rId16" w:history="1">
        <w:r w:rsidRPr="00897176">
          <w:rPr>
            <w:rFonts w:ascii="Times New Roman" w:eastAsia="Times New Roman" w:hAnsi="Times New Roman" w:cs="Times New Roman"/>
            <w:sz w:val="24"/>
            <w:szCs w:val="24"/>
            <w:lang w:eastAsia="ru-RU"/>
          </w:rPr>
          <w:t>заявку</w:t>
        </w:r>
      </w:hyperlink>
      <w:r w:rsidRPr="00897176">
        <w:rPr>
          <w:rFonts w:ascii="Times New Roman" w:eastAsia="Times New Roman" w:hAnsi="Times New Roman" w:cs="Times New Roman"/>
          <w:sz w:val="24"/>
          <w:szCs w:val="24"/>
          <w:lang w:eastAsia="ru-RU"/>
        </w:rPr>
        <w:t> по форме согласно приложению 1 к настоящему Порядку, являющуюся документальным подтверждением согласия Заявителя участвовать в Конкурсе на условиях, установленных в конкурсной документации. Заявки на участие в открытом конкурсе, которые содержат недостоверные сведения, отклоняются.</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24. На конверте указываются наименование Конкурса и номер лота, на участие в котором подается данная заявка.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25. Заявка на участие в Конкурсе должна содержать:</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1) Сведения о Заявителе, подавшем такую заявку на участие в Конкурсе: наименование, адрес места нахождения и почтовый адрес юридического лица, государственный регистрационный номер записи о создании юридического лица, </w:t>
      </w:r>
      <w:r w:rsidRPr="00897176">
        <w:rPr>
          <w:rFonts w:ascii="Times New Roman" w:eastAsia="Times New Roman" w:hAnsi="Times New Roman" w:cs="Times New Roman"/>
          <w:sz w:val="24"/>
          <w:szCs w:val="24"/>
          <w:lang w:eastAsia="ru-RU"/>
        </w:rPr>
        <w:lastRenderedPageBreak/>
        <w:t>фамилия, имя и, если имеется, отчество, адрес регистрации по месту жительства индивидуального предпринимателя,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контактного телефона, адрес электронной почты.</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Конкурса.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Среднее количество и государственные регистрационные знаки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о проведении Конкурса по форме согласно приложению 2 к настоящему Порядку.</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2) документ, подтверждающий полномочия лица, подающего заявку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к заявке прилагается доверенность на осуществление действий от имени Заявителя, заверенная печатью Заявителя (при наличии печати) и подписанная руководителем Заявителя (для юридического лица) или уполномоченным этим руководителем лицом, либо нотариально заверенная копия указанной доверенности. В случае, если указанная доверенность подписана лицом, уполномоченным руководителем Заявителя, к заявке так же прилагается документ, подтверждающий полномочия такого лица;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3) копии учредительных документов (для юридического лица), копия паспорта (для индивидуального предпринимателя), копия свидетельства о государственной регистрации юридического лица или индивидуального предпринимателя, копия договора простого товарищества (для участников договора простого товарищества);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4) копия свидетельства о постановке на учет в налоговом органе;</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5) выписка из Единого государственного реестра юридических лиц или Единого государственного реестра индивидуальных предпринимателей, выданная не ранее чем за 10 дней до подачи документов на Конкурс;</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6) копия лицензии на осуществление перевозок пассажиров автомобильным транспортом;</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7) документы, подтверждающие опыт осуществления регулярных перевозок Заявителем - копии государственных или муниципальных контрактов об оказании услуг, связанных с осуществлением регулярных перевозок, либо нотариально заверенные копии свидетельств об осуществлении перевозок по маршруту регулярных перевозок, либо копии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8) </w:t>
      </w:r>
      <w:hyperlink r:id="rId17" w:history="1">
        <w:r w:rsidRPr="00897176">
          <w:rPr>
            <w:rFonts w:ascii="Times New Roman" w:eastAsia="Times New Roman" w:hAnsi="Times New Roman" w:cs="Times New Roman"/>
            <w:sz w:val="24"/>
            <w:szCs w:val="24"/>
            <w:lang w:eastAsia="ru-RU"/>
          </w:rPr>
          <w:t>сведения</w:t>
        </w:r>
      </w:hyperlink>
      <w:r w:rsidRPr="00897176">
        <w:rPr>
          <w:rFonts w:ascii="Times New Roman" w:eastAsia="Times New Roman" w:hAnsi="Times New Roman" w:cs="Times New Roman"/>
          <w:sz w:val="24"/>
          <w:szCs w:val="24"/>
          <w:lang w:eastAsia="ru-RU"/>
        </w:rPr>
        <w:t> о количестве транспортных средств, имевшихся в распоряжении (на балансе) Заявителя в течение года, предшествующего дате размещения извещения о проведении Конкурса, включая указанную дату, по форме согласно приложению 2 к настоящему Порядку;</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lastRenderedPageBreak/>
        <w:t>9) </w:t>
      </w:r>
      <w:hyperlink r:id="rId18" w:history="1">
        <w:r w:rsidRPr="00897176">
          <w:rPr>
            <w:rFonts w:ascii="Times New Roman" w:eastAsia="Times New Roman" w:hAnsi="Times New Roman" w:cs="Times New Roman"/>
            <w:sz w:val="24"/>
            <w:szCs w:val="24"/>
            <w:lang w:eastAsia="ru-RU"/>
          </w:rPr>
          <w:t>сведения</w:t>
        </w:r>
      </w:hyperlink>
      <w:r w:rsidRPr="00897176">
        <w:rPr>
          <w:rFonts w:ascii="Times New Roman" w:eastAsia="Times New Roman" w:hAnsi="Times New Roman" w:cs="Times New Roman"/>
          <w:sz w:val="24"/>
          <w:szCs w:val="24"/>
          <w:lang w:eastAsia="ru-RU"/>
        </w:rPr>
        <w:t> о транспортных средствах, предлагаемых для осуществления регулярных перевозок, оборудованных аппаратурой спутниковой системы ГЛОНАСС или ГЛОНАСС/GPS, по форме согласно приложению 3 к настоящему Порядку, отдельно, на каждый заявленный маршрут;</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10) копии документов (отдельно на каждый лот), подтверждающих наличие у Заявителя на праве собственности или на ином законном основании транспортных средств, соответствующих требованиям, указанным в реестре муниципальных маршрутов регулярных перевозок, в том числе копии паспортов транспортных средств, свидетельств регистрации транспортных средств (предоставляются на каждое транспортное средство), либо гарантийное письмо, подтверждающее принятие на себя обязательств по приобретению таких транспортных средств в сроки, определенные конкурсной документацией;</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11) копия акта технического осмотра на соответствие требованиям Технического </w:t>
      </w:r>
      <w:hyperlink r:id="rId19" w:history="1">
        <w:r w:rsidRPr="00897176">
          <w:rPr>
            <w:rFonts w:ascii="Times New Roman" w:eastAsia="Times New Roman" w:hAnsi="Times New Roman" w:cs="Times New Roman"/>
            <w:sz w:val="24"/>
            <w:szCs w:val="24"/>
            <w:lang w:eastAsia="ru-RU"/>
          </w:rPr>
          <w:t>регламента</w:t>
        </w:r>
      </w:hyperlink>
      <w:r w:rsidRPr="00897176">
        <w:rPr>
          <w:rFonts w:ascii="Times New Roman" w:eastAsia="Times New Roman" w:hAnsi="Times New Roman" w:cs="Times New Roman"/>
          <w:sz w:val="24"/>
          <w:szCs w:val="24"/>
          <w:lang w:eastAsia="ru-RU"/>
        </w:rPr>
        <w:t> Таможенного союза «О безопасности</w:t>
      </w:r>
      <w:r w:rsidR="007961F7" w:rsidRPr="00897176">
        <w:rPr>
          <w:rFonts w:ascii="Times New Roman" w:eastAsia="Times New Roman" w:hAnsi="Times New Roman" w:cs="Times New Roman"/>
          <w:sz w:val="24"/>
          <w:szCs w:val="24"/>
          <w:lang w:eastAsia="ru-RU"/>
        </w:rPr>
        <w:t xml:space="preserve"> колесных транспортных средств»</w:t>
      </w:r>
      <w:r w:rsidRPr="00897176">
        <w:rPr>
          <w:rFonts w:ascii="Times New Roman" w:eastAsia="Times New Roman" w:hAnsi="Times New Roman" w:cs="Times New Roman"/>
          <w:sz w:val="24"/>
          <w:szCs w:val="24"/>
          <w:lang w:eastAsia="ru-RU"/>
        </w:rPr>
        <w:t xml:space="preserve"> на каждое транспортное средство;</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12) копии документов, подтверждающих оснащение в установленном порядке транспортных средств, принадлежащих Заявителю на праве собственности или на ином законном основании и предлагаемых для осуществления регулярных перевозок, аппаратурой спутниковой навигации ГЛОНАСС или ГЛОНАСС/GPS;</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13) копии документов, подтверждающих характеристики транспортных средств, влияющими на качество перевозок пассажиров, предлагаемых для осуществления регулярных перевозок, отдельно на каждое транспортное средство по каждому заявленному маршруту и принадлежащих Заявителю на праве собственности или ином законном основании, либо гарантийные обязательства на внедрение таких характеристик согласно приложению </w:t>
      </w:r>
      <w:hyperlink r:id="rId20" w:history="1">
        <w:r w:rsidRPr="00897176">
          <w:rPr>
            <w:rFonts w:ascii="Times New Roman" w:eastAsia="Times New Roman" w:hAnsi="Times New Roman" w:cs="Times New Roman"/>
            <w:sz w:val="24"/>
            <w:szCs w:val="24"/>
            <w:lang w:eastAsia="ru-RU"/>
          </w:rPr>
          <w:t>3</w:t>
        </w:r>
      </w:hyperlink>
      <w:r w:rsidRPr="00897176">
        <w:rPr>
          <w:rFonts w:ascii="Times New Roman" w:eastAsia="Times New Roman" w:hAnsi="Times New Roman" w:cs="Times New Roman"/>
          <w:sz w:val="24"/>
          <w:szCs w:val="24"/>
          <w:lang w:eastAsia="ru-RU"/>
        </w:rPr>
        <w:t> к настоящему Порядку;</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14) документ, подтверждающий отсутствие задолженности по начисленным налогам, сборам и иным обязательным платежам в бюджеты любого уровня и государственные внебюджетные фонды, заверенный уполномоченным органом, предоставляющим данный документ;</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15) декларация о соответствии Заявителя требованиям, предусмотренным пунктами 3, 4 и 6 части 1 статьи 23 Федерального закон</w:t>
      </w:r>
      <w:r w:rsidR="00D9574B" w:rsidRPr="00897176">
        <w:rPr>
          <w:rFonts w:ascii="Times New Roman" w:eastAsia="Times New Roman" w:hAnsi="Times New Roman" w:cs="Times New Roman"/>
          <w:sz w:val="24"/>
          <w:szCs w:val="24"/>
          <w:lang w:eastAsia="ru-RU"/>
        </w:rPr>
        <w:t xml:space="preserve"> от 13.07.2015 </w:t>
      </w:r>
      <w:r w:rsidRPr="00897176">
        <w:rPr>
          <w:rFonts w:ascii="Times New Roman" w:eastAsia="Times New Roman" w:hAnsi="Times New Roman" w:cs="Times New Roman"/>
          <w:sz w:val="24"/>
          <w:szCs w:val="24"/>
          <w:lang w:eastAsia="ru-RU"/>
        </w:rPr>
        <w:t>№ 220-ФЗ, по форме согласно приложению 4 к настоящим Порядку;</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16) опись прилагаемых к заявлению документов согласно приложению 5 к настоящему Порядку.</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26. Заявка и документы, указанные в пункте </w:t>
      </w:r>
      <w:hyperlink r:id="rId21" w:history="1">
        <w:r w:rsidRPr="00897176">
          <w:rPr>
            <w:rFonts w:ascii="Times New Roman" w:eastAsia="Times New Roman" w:hAnsi="Times New Roman" w:cs="Times New Roman"/>
            <w:sz w:val="24"/>
            <w:szCs w:val="24"/>
            <w:lang w:eastAsia="ru-RU"/>
          </w:rPr>
          <w:t>25</w:t>
        </w:r>
      </w:hyperlink>
      <w:r w:rsidRPr="00897176">
        <w:rPr>
          <w:rFonts w:ascii="Times New Roman" w:eastAsia="Times New Roman" w:hAnsi="Times New Roman" w:cs="Times New Roman"/>
          <w:sz w:val="24"/>
          <w:szCs w:val="24"/>
          <w:lang w:eastAsia="ru-RU"/>
        </w:rPr>
        <w:t> настоящего Порядка, должны быть расположены в последовательности, перечисленной в пункте 25 настоящего Порядка. Все листы должны быть пронумерованы чернилами черного цвета в правом нижнем углу, прошиты и скреплены печатью Заявителя (при наличии), подписаны Заявителем или лицом, уполномоченным Заявителем, с расшифровкой подписи, содержать информацию о количестве пронумерованных и прошитых листов, а также дату оформления документов. Соблюдение Заявителем указанных требований означает, что информация и документы, входящие в состав заявки на участие в Конкурсе, поданы от имени Заявителя и он несёт ответственность за подлинность и достоверность представленной информации и документов. Ненадлежащее исполнение Заявителем требования о том, что все листы заявки должны быть пронумерованы не является основанием для отказа в допуске к участию в Конкурсе.</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27. Требовать от заявителя сведения и документы, не предусмотренные в пункте 25 настоящего Порядка, не допускается.</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28. Заявитель вправе подать только одну заявку на участие в Конкурсе в отношении каждого лота, предусмотренного конкурсной документацией. Заявки на участие в Конкурсе подаются отдельно в отношении каждого лота объявленного Конкурса.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lastRenderedPageBreak/>
        <w:t>29. Заявитель подавший заявку на участие в Конкурсе вправе изменить такую заявку до окончания срока подачи заявок на участие в Конкурсе, указанного в извещении о проведении Конкурса, а также отозвать её в любое время до начала процедуры оценки и сопоставления заявок на участие в Конкурсе. Изменение поданной заявки на участие в Конкурсе производится Заявителем или его представителем путём подачи нового конверта с изменённой заявкой, содержащей сведения и документы, предусмотренные пунктом 25 настоящего Порядка. Отозванные заявки возвращаются организатором Конкурса Заявителю либо его представителю.</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30. Каждый конверт с заявкой на участие в Конкурсе, поступивший в срок, указанный в конкурсной документации, регистрируется организатором Конкурса в журнале регистрации конвертов с заявками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по нерегулируемому тарифу с указанием даты и времени поступления заявки.</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По требованию Заявителя, подавшего заявку на участие в Конкурсе, организатор Конкурса выдает расписку в получении конверта с документами с указанием даты и времени получения.</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30. Конверт с заявкой на участие в Конкурсе, поступивший после окончания срока подачи заявок, не принимается.</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31. Заявитель подавший заявку на участие в Конкурсе и представивший гарантийные обязательства по приобретению транспортных средств, а также оснащению транспортных средств характеристиками, влияющими на качество перевозок пассажиров, и признанный победителем Конкурса, должен представить организатору Конкурса в сроки, обозначенные в конкурсной документации, документы, указанные в </w:t>
      </w:r>
      <w:hyperlink r:id="rId22" w:history="1">
        <w:r w:rsidRPr="00897176">
          <w:rPr>
            <w:rFonts w:ascii="Times New Roman" w:eastAsia="Times New Roman" w:hAnsi="Times New Roman" w:cs="Times New Roman"/>
            <w:sz w:val="24"/>
            <w:szCs w:val="24"/>
            <w:lang w:eastAsia="ru-RU"/>
          </w:rPr>
          <w:t>подпунктах </w:t>
        </w:r>
      </w:hyperlink>
      <w:r w:rsidRPr="00897176">
        <w:rPr>
          <w:rFonts w:ascii="Times New Roman" w:eastAsia="Times New Roman" w:hAnsi="Times New Roman" w:cs="Times New Roman"/>
          <w:sz w:val="24"/>
          <w:szCs w:val="24"/>
          <w:lang w:eastAsia="ru-RU"/>
        </w:rPr>
        <w:t>10</w:t>
      </w:r>
      <w:hyperlink r:id="rId23" w:history="1">
        <w:r w:rsidRPr="00897176">
          <w:rPr>
            <w:rFonts w:ascii="Times New Roman" w:eastAsia="Times New Roman" w:hAnsi="Times New Roman" w:cs="Times New Roman"/>
            <w:sz w:val="24"/>
            <w:szCs w:val="24"/>
            <w:lang w:eastAsia="ru-RU"/>
          </w:rPr>
          <w:t>, 11 и 12 пункта </w:t>
        </w:r>
      </w:hyperlink>
      <w:r w:rsidRPr="00897176">
        <w:rPr>
          <w:rFonts w:ascii="Times New Roman" w:eastAsia="Times New Roman" w:hAnsi="Times New Roman" w:cs="Times New Roman"/>
          <w:sz w:val="24"/>
          <w:szCs w:val="24"/>
          <w:lang w:eastAsia="ru-RU"/>
        </w:rPr>
        <w:t>25 настоящего Порядка, на приобретенные транспортные средства, а так же документы, указанные в подпункте 13 пункта 25 настоящего Порядка, подтверждающие характеристики транспортных средств, установленные конкурсной документацией и предложенные Заявителем - победителем Конкурса.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32. В случае если по окончании срока подачи заявок на участие в Конкурсе не подано ни одной такой заявки, Конкурс признается несостоявшимся. В случае, если конкурсной документацией предусмотрено два и более лота, Конкурс признается несостоявшимся только по тем лотам, в отношении которых не подано ни одной такой заявки.</w:t>
      </w:r>
    </w:p>
    <w:p w:rsidR="000069A1" w:rsidRPr="00897176" w:rsidRDefault="000069A1" w:rsidP="00897176">
      <w:pPr>
        <w:shd w:val="clear" w:color="auto" w:fill="FFFFFF"/>
        <w:spacing w:line="240" w:lineRule="auto"/>
        <w:jc w:val="center"/>
        <w:rPr>
          <w:rFonts w:ascii="Times New Roman" w:eastAsia="Times New Roman" w:hAnsi="Times New Roman" w:cs="Times New Roman"/>
          <w:sz w:val="24"/>
          <w:szCs w:val="24"/>
          <w:lang w:eastAsia="ru-RU"/>
        </w:rPr>
      </w:pPr>
      <w:r w:rsidRPr="00897176">
        <w:rPr>
          <w:rFonts w:ascii="Times New Roman" w:eastAsia="Times New Roman" w:hAnsi="Times New Roman" w:cs="Times New Roman"/>
          <w:b/>
          <w:bCs/>
          <w:sz w:val="24"/>
          <w:szCs w:val="24"/>
          <w:lang w:eastAsia="ru-RU"/>
        </w:rPr>
        <w:t>Раздел 8. Порядок вскрытия конвертов</w:t>
      </w:r>
      <w:r w:rsidR="00897176">
        <w:rPr>
          <w:rFonts w:ascii="Times New Roman" w:eastAsia="Times New Roman" w:hAnsi="Times New Roman" w:cs="Times New Roman"/>
          <w:sz w:val="24"/>
          <w:szCs w:val="24"/>
          <w:lang w:eastAsia="ru-RU"/>
        </w:rPr>
        <w:t xml:space="preserve"> </w:t>
      </w:r>
      <w:r w:rsidRPr="00897176">
        <w:rPr>
          <w:rFonts w:ascii="Times New Roman" w:eastAsia="Times New Roman" w:hAnsi="Times New Roman" w:cs="Times New Roman"/>
          <w:b/>
          <w:bCs/>
          <w:sz w:val="24"/>
          <w:szCs w:val="24"/>
          <w:lang w:eastAsia="ru-RU"/>
        </w:rPr>
        <w:t>с</w:t>
      </w:r>
      <w:r w:rsidR="00897176">
        <w:rPr>
          <w:rFonts w:ascii="Times New Roman" w:eastAsia="Times New Roman" w:hAnsi="Times New Roman" w:cs="Times New Roman"/>
          <w:b/>
          <w:bCs/>
          <w:sz w:val="24"/>
          <w:szCs w:val="24"/>
          <w:lang w:eastAsia="ru-RU"/>
        </w:rPr>
        <w:t xml:space="preserve"> заявками на участие в Конкурсе</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33. В рамках проведения Конкурса в день, время и месте, указанных в извещении о проведении Конкурса, Комиссия на первом этапе осуществляет вскрытие конвертов с заявками с целью проверки на соответствие наличия представленных Заявителем документов перечню требуемых к рассмотрению документов, указанных в конкурсной документации, а также требований по оформлению представленной заявки. Вскрытие конвертов осуществляется в один день.</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34. Непосредственно перед вскрытием конвертов, но не ранее времени, указанного в извещении о проведении Конкурса, организатор Конкурса прекращает прием конвертов с заявками на участие в Конкурсе.</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35. В случае установления факта подачи одним Заявителем двух и более заявок на участие в Конкурсе в отношении одного лота при условии, что поданные ранее заявки на участие в Конкурсе этим Заявителем не отозваны, все заявки на участие в Конкурсе этого Заявителя, поданные в отношении данного лота, не рассматриваются и возвращаются Заявителю.</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36. В случае подачи в одном конверте нескольких заявок на участие в Конкурсе одного или нескольких Заявителей, такие заявки на участие в Конкурсе не рассматриваются и возвращаются подавшим их Заявителям.</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lastRenderedPageBreak/>
        <w:t>37. Заявители подавшие заявки на участие в Конкурсе вправе присутствовать при вскрытии конвертов с заявками.</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38. Процедура вскрытия конвертов оформляется протоколом, который ведется Комиссией, подписывается всеми присутствующими на ее заседании членами Комиссии непосредственно после вскрытия конвертов.</w:t>
      </w:r>
    </w:p>
    <w:p w:rsidR="00897176" w:rsidRDefault="00897176" w:rsidP="00897176">
      <w:pPr>
        <w:shd w:val="clear" w:color="auto" w:fill="FFFFFF"/>
        <w:spacing w:line="240" w:lineRule="auto"/>
        <w:rPr>
          <w:rFonts w:ascii="Times New Roman" w:eastAsia="Times New Roman" w:hAnsi="Times New Roman" w:cs="Times New Roman"/>
          <w:b/>
          <w:bCs/>
          <w:sz w:val="24"/>
          <w:szCs w:val="24"/>
          <w:lang w:eastAsia="ru-RU"/>
        </w:rPr>
      </w:pPr>
    </w:p>
    <w:p w:rsidR="000069A1" w:rsidRPr="00897176" w:rsidRDefault="000069A1" w:rsidP="00897176">
      <w:pPr>
        <w:shd w:val="clear" w:color="auto" w:fill="FFFFFF"/>
        <w:spacing w:line="240" w:lineRule="auto"/>
        <w:jc w:val="center"/>
        <w:rPr>
          <w:rFonts w:ascii="Times New Roman" w:eastAsia="Times New Roman" w:hAnsi="Times New Roman" w:cs="Times New Roman"/>
          <w:sz w:val="24"/>
          <w:szCs w:val="24"/>
          <w:lang w:eastAsia="ru-RU"/>
        </w:rPr>
      </w:pPr>
      <w:r w:rsidRPr="00897176">
        <w:rPr>
          <w:rFonts w:ascii="Times New Roman" w:eastAsia="Times New Roman" w:hAnsi="Times New Roman" w:cs="Times New Roman"/>
          <w:b/>
          <w:bCs/>
          <w:sz w:val="24"/>
          <w:szCs w:val="24"/>
          <w:lang w:eastAsia="ru-RU"/>
        </w:rPr>
        <w:t>Раздел 9. Порядок рассмотрен</w:t>
      </w:r>
      <w:r w:rsidR="00897176">
        <w:rPr>
          <w:rFonts w:ascii="Times New Roman" w:eastAsia="Times New Roman" w:hAnsi="Times New Roman" w:cs="Times New Roman"/>
          <w:b/>
          <w:bCs/>
          <w:sz w:val="24"/>
          <w:szCs w:val="24"/>
          <w:lang w:eastAsia="ru-RU"/>
        </w:rPr>
        <w:t>ия заявок на участие в Конкурсе</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39. На втором этапе Комиссия рассматривает документы Заявителей на участие в Конкурсе на предмет их соответствия требованиям, установленным конкурсной документацией.</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Комиссия имеет право проверять представленные Заявителями на участие в Конкурсе сведения, запрашивая в течение 3 рабочих дней с даты вскрытия конвертов у государственных органов и организаций в соответствии с их компетенцией о предоставлении сведений о Заявителях информацию, содержащуюся в документах, представленных Заявителями в соответствии с пунктом 25 настоящего Порядка.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40. Срок рассмотрения заявок на участие в Конкурсе не может превышать тридцати дней с даты вскрытия конвертов.</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41. По результатам рассмотрения заявок и проверки представленной на Конкурс документации Комиссия принимает одно из следующих мотивированных решений:</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о допуске Заявителя, подавшего заявку на участие в Конкурсе, к участию в Конкурсе и о признании его участником Конкурса;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об отказе в допуске Заявителя к участию в Конкурсе.</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Решение о допуске Заявителя, подавшего заявку на участие в Конкурсе, к участию в Конкурсе и о признании такого Заявителя участником Конкурса принимается Комиссией при условии признания Заявителя соответствующим требованиям, указанным в пункте 10 настоящего Порядка, а также признании поданной Заявителем заявки на участие в Конкурсе соответствующей требованиям конкурсной документации.</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Основанием для отказа в допуске Заявителя к участию в Конкурсе является признание его несоответствующим требованиям, указанным в пункте 10 настоящего Порядка, либо признание поданной Заявителем заявки на участие в Конкурсе не соответствующей требованиям конкурсной документации, либо непредставление необходимых документов для участия в Конкурсе, указанных в пункте </w:t>
      </w:r>
      <w:hyperlink r:id="rId24" w:history="1">
        <w:r w:rsidRPr="00897176">
          <w:rPr>
            <w:rFonts w:ascii="Times New Roman" w:eastAsia="Times New Roman" w:hAnsi="Times New Roman" w:cs="Times New Roman"/>
            <w:sz w:val="24"/>
            <w:szCs w:val="24"/>
            <w:lang w:eastAsia="ru-RU"/>
          </w:rPr>
          <w:t>25</w:t>
        </w:r>
      </w:hyperlink>
      <w:r w:rsidRPr="00897176">
        <w:rPr>
          <w:rFonts w:ascii="Times New Roman" w:eastAsia="Times New Roman" w:hAnsi="Times New Roman" w:cs="Times New Roman"/>
          <w:sz w:val="24"/>
          <w:szCs w:val="24"/>
          <w:lang w:eastAsia="ru-RU"/>
        </w:rPr>
        <w:t> настоящего Порядка.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42. В случае установления недостоверности сведений, содержащихся в заявке на участие в Конкурсе, Комиссия обязана отклонить такую заявку на любом этапе проведения Конкурса.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43. По итогам проведения второго этапа Конкурса составляется протокол заседания Комиссии по рассмотрению представленных на Конкурс заявок, который должен быть оформлен в срок не позднее 30 календарных дней с даты вскрытия конвертов, подписывается всеми присутствующими на ее заседании членами Комиссии в день окончания рассмотрения заявок.</w:t>
      </w:r>
    </w:p>
    <w:p w:rsidR="000069A1"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Не допущенным к участию в Конкурсе Заявителям направляются письменные уведомления о принятом Комиссией решении в течение 5 рабочих дней, следующих за днем подписания протокола заседания Комиссии по рассмотрению заявок.</w:t>
      </w:r>
    </w:p>
    <w:p w:rsidR="00897176" w:rsidRPr="00897176" w:rsidRDefault="00897176" w:rsidP="00897176">
      <w:pPr>
        <w:shd w:val="clear" w:color="auto" w:fill="FFFFFF"/>
        <w:spacing w:line="240" w:lineRule="auto"/>
        <w:rPr>
          <w:rFonts w:ascii="Times New Roman" w:eastAsia="Times New Roman" w:hAnsi="Times New Roman" w:cs="Times New Roman"/>
          <w:sz w:val="24"/>
          <w:szCs w:val="24"/>
          <w:lang w:eastAsia="ru-RU"/>
        </w:rPr>
      </w:pPr>
    </w:p>
    <w:p w:rsidR="000069A1" w:rsidRPr="00897176" w:rsidRDefault="000069A1" w:rsidP="00897176">
      <w:pPr>
        <w:shd w:val="clear" w:color="auto" w:fill="FFFFFF"/>
        <w:spacing w:line="240" w:lineRule="auto"/>
        <w:jc w:val="center"/>
        <w:rPr>
          <w:rFonts w:ascii="Times New Roman" w:eastAsia="Times New Roman" w:hAnsi="Times New Roman" w:cs="Times New Roman"/>
          <w:sz w:val="24"/>
          <w:szCs w:val="24"/>
          <w:lang w:eastAsia="ru-RU"/>
        </w:rPr>
      </w:pPr>
      <w:r w:rsidRPr="00897176">
        <w:rPr>
          <w:rFonts w:ascii="Times New Roman" w:eastAsia="Times New Roman" w:hAnsi="Times New Roman" w:cs="Times New Roman"/>
          <w:b/>
          <w:bCs/>
          <w:sz w:val="24"/>
          <w:szCs w:val="24"/>
          <w:lang w:eastAsia="ru-RU"/>
        </w:rPr>
        <w:t>Раздел 10. Порядок оценки и сопоставления заявок</w:t>
      </w:r>
      <w:r w:rsidR="00897176">
        <w:rPr>
          <w:rFonts w:ascii="Times New Roman" w:eastAsia="Times New Roman" w:hAnsi="Times New Roman" w:cs="Times New Roman"/>
          <w:sz w:val="24"/>
          <w:szCs w:val="24"/>
          <w:lang w:eastAsia="ru-RU"/>
        </w:rPr>
        <w:t xml:space="preserve"> </w:t>
      </w:r>
      <w:r w:rsidR="00897176">
        <w:rPr>
          <w:rFonts w:ascii="Times New Roman" w:eastAsia="Times New Roman" w:hAnsi="Times New Roman" w:cs="Times New Roman"/>
          <w:b/>
          <w:bCs/>
          <w:sz w:val="24"/>
          <w:szCs w:val="24"/>
          <w:lang w:eastAsia="ru-RU"/>
        </w:rPr>
        <w:t>на участие в Конкурсе</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44. На третьем этапе Комиссия осуществляет оценку и сопоставление заявок на участие в Конкурсе, поданных Заявителями, признанными участниками Конкурса. Период времени между проведением второго и третьего этапов Конкурса не должен превышать 10 календарных дней с момента подписания протокола заседания Комиссии по рассмотрению заявок на участие в Конкурсе.</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lastRenderedPageBreak/>
        <w:t>45. В день подведения итогов Конкурса Комиссия оценивает всех участников по каждому из пунктов перечня показателей по балльной системе согласно приложению 6 к настоящему Порядку.</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46. В соответствии с частью 5 статьи 24 Фед</w:t>
      </w:r>
      <w:r w:rsidR="00E67BC9">
        <w:rPr>
          <w:rFonts w:ascii="Times New Roman" w:eastAsia="Times New Roman" w:hAnsi="Times New Roman" w:cs="Times New Roman"/>
          <w:sz w:val="24"/>
          <w:szCs w:val="24"/>
          <w:lang w:eastAsia="ru-RU"/>
        </w:rPr>
        <w:t xml:space="preserve">ерального закона от 13.07.2015 </w:t>
      </w:r>
      <w:r w:rsidRPr="00897176">
        <w:rPr>
          <w:rFonts w:ascii="Times New Roman" w:eastAsia="Times New Roman" w:hAnsi="Times New Roman" w:cs="Times New Roman"/>
          <w:sz w:val="24"/>
          <w:szCs w:val="24"/>
          <w:lang w:eastAsia="ru-RU"/>
        </w:rPr>
        <w:t>№ 220-ФЗ на основании результатов оценки заявок на участие в Конкурсе Комиссия каждой заявке на участие в Конкурсе присваивает порядковый номер в порядке уменьшения ее оценки. Заявке на участие в Конкурсе, получившей высшую оценку, присваивается первый номер.</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47. В случае если заявкам нескольких участников Конкурса присвоен первый номер, победителем Конкурса признается тот участник Конкурса, заявка которого получила высшую оценку по сумме критериев, указанных в пунктах 1 и 2 таблицы критериев оценки заявок на участие в Конкурсе согласно приложению 6 к настоящему Порядку (далее - Таблица критериев). Если высшую оценку по сумме указанных критериев получили несколько таких заявок, победителем Конкурса признается тот участник Конкурса, заявке которого соответствует лучшее значение критерия, указанного в пункте 3 Таблицы критериев, а при отсутствии такого участника - участник Конкурса, заявке которого соответствует лучшее значение критерия, указанного в пункте 4 Таблицы критериев.</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48. Комиссия ведет протокол оценки и сопоставления заявок на участие в Конкурсе, который подписывается всеми присутствующими членами Комиссии не позднее рабочего дня, следующего за днем окончания проведения оценки и сопоставления заявок на участие в Конкурсе.</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49. Копия протокола выдается участнику Конкурса по его заявлению в пятидневный срок.</w:t>
      </w:r>
    </w:p>
    <w:p w:rsidR="00C12901" w:rsidRPr="00897176" w:rsidRDefault="00C12901" w:rsidP="00897176">
      <w:pPr>
        <w:shd w:val="clear" w:color="auto" w:fill="FFFFFF"/>
        <w:spacing w:line="240" w:lineRule="auto"/>
        <w:jc w:val="center"/>
        <w:rPr>
          <w:rFonts w:ascii="Times New Roman" w:eastAsia="Times New Roman" w:hAnsi="Times New Roman" w:cs="Times New Roman"/>
          <w:b/>
          <w:bCs/>
          <w:sz w:val="24"/>
          <w:szCs w:val="24"/>
          <w:lang w:eastAsia="ru-RU"/>
        </w:rPr>
      </w:pPr>
    </w:p>
    <w:p w:rsidR="000069A1" w:rsidRPr="00897176" w:rsidRDefault="000069A1" w:rsidP="00897176">
      <w:pPr>
        <w:shd w:val="clear" w:color="auto" w:fill="FFFFFF"/>
        <w:spacing w:line="240" w:lineRule="auto"/>
        <w:jc w:val="center"/>
        <w:rPr>
          <w:rFonts w:ascii="Times New Roman" w:eastAsia="Times New Roman" w:hAnsi="Times New Roman" w:cs="Times New Roman"/>
          <w:sz w:val="24"/>
          <w:szCs w:val="24"/>
          <w:lang w:eastAsia="ru-RU"/>
        </w:rPr>
      </w:pPr>
      <w:r w:rsidRPr="00897176">
        <w:rPr>
          <w:rFonts w:ascii="Times New Roman" w:eastAsia="Times New Roman" w:hAnsi="Times New Roman" w:cs="Times New Roman"/>
          <w:b/>
          <w:bCs/>
          <w:sz w:val="24"/>
          <w:szCs w:val="24"/>
          <w:lang w:eastAsia="ru-RU"/>
        </w:rPr>
        <w:t>Раздел 11. Выдач</w:t>
      </w:r>
      <w:r w:rsidR="00897176">
        <w:rPr>
          <w:rFonts w:ascii="Times New Roman" w:eastAsia="Times New Roman" w:hAnsi="Times New Roman" w:cs="Times New Roman"/>
          <w:b/>
          <w:bCs/>
          <w:sz w:val="24"/>
          <w:szCs w:val="24"/>
          <w:lang w:eastAsia="ru-RU"/>
        </w:rPr>
        <w:t>а свидетельства и карт маршрута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50. В соответствии с частью 5 статьи 19 Федеральным законом от 13.07.2015 г. № 220-ФЗ по результатам Конкурса организатор Конкурса выдаёт свидетельство об осуществлении перевозок по муниципальному маршруту регулярных перевозок и карты соответствующего маршрута регулярных перевозок на срок не менее чем пять лет победителю Конкурса в течении десяти дней со дня подтверждения участником Конкурса наличия у него транспортных средств и характеристик транспортных средств, влияющих на качество перевозок, предусмотренных его заявкой на участие в Конкурсе.</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51. В случае если Конкурс был признан не состоявшимся в связи с тем, что только одна заявка на участие в Конкурсе была признана соответствующей требованиям конкурсной документации, организатор Конкурса выдаёт свидетельство об осуществлении перевозок по муниципальному маршруту регулярных перевозок и карты соответствующего маршрута регулярных перевозок сроком на пять лет юридическому лицу, индивидуальному предпринимателю или уполномоченному участнику договора простого товарищества, подавшему такую заявку на участие в Конкурсе в течении десяти дней со дня подтверждения участником наличия у него транспортных средств и характеристик транспортных средств, влияющих на качество перевозок, предусмотренных его заявкой на участие в Конкурсе.</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52. В случае если Конкурс признан не состоявшимся в связи с тем, что по окончании срока подачи заявок на участие в Конкурсе не подано ни одной такой заявки или по результатам рассмотрения заявок на участие в Конкурсе все такие заявки были признаны не соответствующими требованиям конкурсной документации, в соответствии с частью 7 статьи 24 Федерального закона от 13.07.2015 № 220-ФЗ организатор Конкурса вправе принять решение о повторном проведении Конкурса или об отмене предусмотренного Конкурсной документацией муниципального маршрута регулярных перевозок.</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lastRenderedPageBreak/>
        <w:t>53. В случае если победитель Конкурса отказался от права получения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и характеристик транспортных средств, влияющих на качество перевозок, предусмотренных его заявкой на участие в Конкурсе, право на получение свидетельств об осуществлении перевозок по данным маршрутам предоставляется участнику Конкурса, заявке которого присвоен второй номер.</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Свидетельство об осуществлении перевозок участнику Конкурса, занявшему второе место, выдается в течение трех рабочих дней с момента подтверждения участником Конкурса наличия у него транспортных средств, а также предложенных им характеристик транспортных средств, влияющих на качество перевозок, предусмотренных его заявкой на участие в Конкурсе.</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54. Если участник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и характеристик транспортных средств, влияющих на качество перевозок, предусмотренных его заявкой на участие в Конкурсе, такой Конкурс признается несостоявшимся и назначается повторное проведение Конкурса.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55. Юридическое лицо, индивидуальный предприниматель, уполномоченный участник договора простого товарищества, получивший право на получение свидетельства об осуществлении перевозок по маршруту регулярных перевозок по результатам Конкурса, обязаны приступить к осуществлению перевозок по данному маршруту не позднее чем через девяносто дней со дня утверждения результатов Конкурса и признания его победителем, но не ранее окончания срока действия последнего из ранее выданных свидетельств об осуществлении перевозок по данному маршруту.</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56. Свидетельство об осуществлении перевозок по муниципальному маршруту регулярных перевозок и карты соответствующего маршрута регулярных перевозок оформляются в соответствии с требованиями Федерального закона от 13.07.2015. № 220-ФЗ.</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57. Свидетельство об осуществлении перевозок по муниципальному маршруту регулярных перевозок и карты соответствующего маршрута регулярных перевозок выдаются победителю Конкурса в месте, указанном в конкурсной документации. Выдача указанных документов представителю юридического лица, индивидуального предпринимателя, уполномоченного участника договора простого товарищества, осуществляется при условии предъявления таким лицом документа, оформленного в порядке, установленном действующим законодательством, и подтверждающего полномочия обратившегося лица на осуществление соответствующих действий от имени юридического лица, индивидуального предпринимателя, уполномоченного участника договора простого товарищества.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58. Информация о результатах Конкурса публикуется организатором Конкурса на официальном сайте </w:t>
      </w:r>
      <w:r w:rsidR="00C12901" w:rsidRPr="00897176">
        <w:rPr>
          <w:rFonts w:ascii="Times New Roman" w:eastAsia="Times New Roman" w:hAnsi="Times New Roman" w:cs="Times New Roman"/>
          <w:sz w:val="24"/>
          <w:szCs w:val="24"/>
          <w:lang w:eastAsia="ru-RU"/>
        </w:rPr>
        <w:t>Юргинского муниципального округа</w:t>
      </w:r>
      <w:r w:rsidRPr="00897176">
        <w:rPr>
          <w:rFonts w:ascii="Times New Roman" w:eastAsia="Times New Roman" w:hAnsi="Times New Roman" w:cs="Times New Roman"/>
          <w:sz w:val="24"/>
          <w:szCs w:val="24"/>
          <w:lang w:eastAsia="ru-RU"/>
        </w:rPr>
        <w:t xml:space="preserve"> в информационно-телекоммуникационно</w:t>
      </w:r>
      <w:r w:rsidR="00C12901" w:rsidRPr="00897176">
        <w:rPr>
          <w:rFonts w:ascii="Times New Roman" w:eastAsia="Times New Roman" w:hAnsi="Times New Roman" w:cs="Times New Roman"/>
          <w:sz w:val="24"/>
          <w:szCs w:val="24"/>
          <w:lang w:eastAsia="ru-RU"/>
        </w:rPr>
        <w:t>й сети «Интернет» по адресу http://yurgregion.ru</w:t>
      </w:r>
      <w:r w:rsidRPr="00897176">
        <w:rPr>
          <w:rFonts w:ascii="Times New Roman" w:eastAsia="Times New Roman" w:hAnsi="Times New Roman" w:cs="Times New Roman"/>
          <w:sz w:val="24"/>
          <w:szCs w:val="24"/>
          <w:lang w:eastAsia="ru-RU"/>
        </w:rPr>
        <w:t xml:space="preserve"> и в газете «</w:t>
      </w:r>
      <w:r w:rsidR="00C12901" w:rsidRPr="00897176">
        <w:rPr>
          <w:rFonts w:ascii="Times New Roman" w:eastAsia="Times New Roman" w:hAnsi="Times New Roman" w:cs="Times New Roman"/>
          <w:sz w:val="24"/>
          <w:szCs w:val="24"/>
          <w:lang w:eastAsia="ru-RU"/>
        </w:rPr>
        <w:t>Юргинские ведомости</w:t>
      </w:r>
      <w:r w:rsidRPr="00897176">
        <w:rPr>
          <w:rFonts w:ascii="Times New Roman" w:eastAsia="Times New Roman" w:hAnsi="Times New Roman" w:cs="Times New Roman"/>
          <w:sz w:val="24"/>
          <w:szCs w:val="24"/>
          <w:lang w:eastAsia="ru-RU"/>
        </w:rPr>
        <w:t>».</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 xml:space="preserve">59. Любой участник Конкурса после размещения результатов Конкурса на официальном сайте </w:t>
      </w:r>
      <w:r w:rsidR="00C12901" w:rsidRPr="00897176">
        <w:rPr>
          <w:rFonts w:ascii="Times New Roman" w:eastAsia="Times New Roman" w:hAnsi="Times New Roman" w:cs="Times New Roman"/>
          <w:sz w:val="24"/>
          <w:szCs w:val="24"/>
          <w:lang w:eastAsia="ru-RU"/>
        </w:rPr>
        <w:t>Юр</w:t>
      </w:r>
      <w:r w:rsidR="00897176">
        <w:rPr>
          <w:rFonts w:ascii="Times New Roman" w:eastAsia="Times New Roman" w:hAnsi="Times New Roman" w:cs="Times New Roman"/>
          <w:sz w:val="24"/>
          <w:szCs w:val="24"/>
          <w:lang w:eastAsia="ru-RU"/>
        </w:rPr>
        <w:t xml:space="preserve">гинского муниципального округа </w:t>
      </w:r>
      <w:r w:rsidR="00C12901" w:rsidRPr="00897176">
        <w:rPr>
          <w:rFonts w:ascii="Times New Roman" w:eastAsia="Times New Roman" w:hAnsi="Times New Roman" w:cs="Times New Roman"/>
          <w:sz w:val="24"/>
          <w:szCs w:val="24"/>
          <w:lang w:eastAsia="ru-RU"/>
        </w:rPr>
        <w:t xml:space="preserve">в информационно-телекоммуникационной сети «Интернет» по адресу </w:t>
      </w:r>
      <w:hyperlink r:id="rId25" w:history="1">
        <w:r w:rsidR="00C12901" w:rsidRPr="00897176">
          <w:rPr>
            <w:rStyle w:val="a3"/>
            <w:rFonts w:ascii="Times New Roman" w:eastAsia="Times New Roman" w:hAnsi="Times New Roman" w:cs="Times New Roman"/>
            <w:color w:val="auto"/>
            <w:sz w:val="24"/>
            <w:szCs w:val="24"/>
            <w:lang w:eastAsia="ru-RU"/>
          </w:rPr>
          <w:t>http://yurgregion.ru</w:t>
        </w:r>
      </w:hyperlink>
      <w:r w:rsidR="00C12901" w:rsidRPr="00897176">
        <w:rPr>
          <w:rFonts w:ascii="Times New Roman" w:eastAsia="Times New Roman" w:hAnsi="Times New Roman" w:cs="Times New Roman"/>
          <w:sz w:val="24"/>
          <w:szCs w:val="24"/>
          <w:lang w:eastAsia="ru-RU"/>
        </w:rPr>
        <w:t xml:space="preserve"> и в газете «Юргинские ведомости»</w:t>
      </w:r>
      <w:r w:rsidRPr="00897176">
        <w:rPr>
          <w:rFonts w:ascii="Times New Roman" w:eastAsia="Times New Roman" w:hAnsi="Times New Roman" w:cs="Times New Roman"/>
          <w:sz w:val="24"/>
          <w:szCs w:val="24"/>
          <w:lang w:eastAsia="ru-RU"/>
        </w:rPr>
        <w:t xml:space="preserve"> вправе направить организатору Конкурса в письменной форме или в форме электронного документа запрос о разъяснении результатов Конкурса.</w:t>
      </w:r>
    </w:p>
    <w:p w:rsidR="000069A1" w:rsidRP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lastRenderedPageBreak/>
        <w:t>60. Организатор Конкурса в течение десяти рабочих дней со дня поступления такого запроса обязан предоставить участнику Конкурса в письменной форме или в форме электронного документа соответствующие разъяснения.</w:t>
      </w:r>
    </w:p>
    <w:p w:rsidR="00897176" w:rsidRDefault="000069A1" w:rsidP="00897176">
      <w:pPr>
        <w:shd w:val="clear" w:color="auto" w:fill="FFFFFF"/>
        <w:spacing w:line="240" w:lineRule="auto"/>
        <w:rPr>
          <w:rFonts w:ascii="Times New Roman" w:eastAsia="Times New Roman" w:hAnsi="Times New Roman" w:cs="Times New Roman"/>
          <w:sz w:val="24"/>
          <w:szCs w:val="24"/>
          <w:lang w:eastAsia="ru-RU"/>
        </w:rPr>
      </w:pPr>
      <w:r w:rsidRPr="00897176">
        <w:rPr>
          <w:rFonts w:ascii="Times New Roman" w:eastAsia="Times New Roman" w:hAnsi="Times New Roman" w:cs="Times New Roman"/>
          <w:sz w:val="24"/>
          <w:szCs w:val="24"/>
          <w:lang w:eastAsia="ru-RU"/>
        </w:rPr>
        <w:t>61. Результаты открытого Конкурса могут быть обжалованы в соответствие с действующим законодательством.</w:t>
      </w:r>
      <w:r w:rsidR="00897176">
        <w:rPr>
          <w:rFonts w:ascii="Times New Roman" w:eastAsia="Times New Roman" w:hAnsi="Times New Roman" w:cs="Times New Roman"/>
          <w:sz w:val="24"/>
          <w:szCs w:val="24"/>
          <w:lang w:eastAsia="ru-RU"/>
        </w:rPr>
        <w:t xml:space="preserve"> </w:t>
      </w:r>
    </w:p>
    <w:p w:rsidR="00897176" w:rsidRDefault="0089717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67BC9" w:rsidRDefault="00E67BC9" w:rsidP="00E67BC9">
      <w:pPr>
        <w:suppressAutoHyphens/>
        <w:spacing w:line="240" w:lineRule="auto"/>
        <w:ind w:left="3544" w:firstLine="0"/>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Приложение №1</w:t>
      </w:r>
    </w:p>
    <w:p w:rsidR="00E67BC9" w:rsidRDefault="00D94936" w:rsidP="00E67BC9">
      <w:pPr>
        <w:suppressAutoHyphens/>
        <w:spacing w:line="240" w:lineRule="auto"/>
        <w:ind w:left="3544" w:firstLine="0"/>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 xml:space="preserve">к </w:t>
      </w:r>
      <w:r w:rsidRPr="00D94936">
        <w:rPr>
          <w:rFonts w:ascii="Times New Roman" w:eastAsia="Times New Roman" w:hAnsi="Times New Roman" w:cs="Times New Roman"/>
          <w:kern w:val="1"/>
          <w:sz w:val="24"/>
          <w:szCs w:val="24"/>
        </w:rPr>
        <w:t>П</w:t>
      </w:r>
      <w:r>
        <w:rPr>
          <w:rFonts w:ascii="Times New Roman" w:eastAsia="Times New Roman" w:hAnsi="Times New Roman" w:cs="Times New Roman"/>
          <w:kern w:val="1"/>
          <w:sz w:val="24"/>
          <w:szCs w:val="24"/>
        </w:rPr>
        <w:t xml:space="preserve">орядку </w:t>
      </w:r>
      <w:r w:rsidR="00E67BC9">
        <w:rPr>
          <w:rFonts w:ascii="Times New Roman" w:eastAsia="Times New Roman" w:hAnsi="Times New Roman" w:cs="Times New Roman"/>
          <w:kern w:val="1"/>
          <w:sz w:val="24"/>
          <w:szCs w:val="24"/>
        </w:rPr>
        <w:t>проведения</w:t>
      </w:r>
    </w:p>
    <w:p w:rsidR="00E67BC9" w:rsidRDefault="00D94936" w:rsidP="00E67BC9">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 xml:space="preserve">открытого Конкурса на право </w:t>
      </w:r>
      <w:r w:rsidR="00E67BC9">
        <w:rPr>
          <w:rFonts w:ascii="Times New Roman" w:eastAsia="Times New Roman" w:hAnsi="Times New Roman" w:cs="Times New Roman"/>
          <w:kern w:val="1"/>
          <w:sz w:val="24"/>
          <w:szCs w:val="24"/>
        </w:rPr>
        <w:t>получения свидетельства</w:t>
      </w:r>
    </w:p>
    <w:p w:rsidR="00E67BC9" w:rsidRDefault="00D94936" w:rsidP="00E67BC9">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 xml:space="preserve">об </w:t>
      </w:r>
      <w:r>
        <w:rPr>
          <w:rFonts w:ascii="Times New Roman" w:eastAsia="Times New Roman" w:hAnsi="Times New Roman" w:cs="Times New Roman"/>
          <w:kern w:val="1"/>
          <w:sz w:val="24"/>
          <w:szCs w:val="24"/>
        </w:rPr>
        <w:t>о</w:t>
      </w:r>
      <w:r w:rsidRPr="00D94936">
        <w:rPr>
          <w:rFonts w:ascii="Times New Roman" w:eastAsia="Times New Roman" w:hAnsi="Times New Roman" w:cs="Times New Roman"/>
          <w:kern w:val="1"/>
          <w:sz w:val="24"/>
          <w:szCs w:val="24"/>
        </w:rPr>
        <w:t xml:space="preserve">существлении перевозок </w:t>
      </w:r>
      <w:r w:rsidR="00E67BC9">
        <w:rPr>
          <w:rFonts w:ascii="Times New Roman" w:eastAsia="Times New Roman" w:hAnsi="Times New Roman" w:cs="Times New Roman"/>
          <w:kern w:val="1"/>
          <w:sz w:val="24"/>
          <w:szCs w:val="24"/>
        </w:rPr>
        <w:t>по одному или нескольким</w:t>
      </w:r>
    </w:p>
    <w:p w:rsidR="00E67BC9" w:rsidRDefault="00D94936" w:rsidP="00E67BC9">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муниципальным</w:t>
      </w:r>
      <w:r w:rsidR="00E67BC9">
        <w:rPr>
          <w:rFonts w:ascii="Times New Roman" w:eastAsia="Times New Roman" w:hAnsi="Times New Roman" w:cs="Times New Roman"/>
          <w:kern w:val="1"/>
          <w:sz w:val="24"/>
          <w:szCs w:val="24"/>
        </w:rPr>
        <w:t xml:space="preserve"> маршрутам регулярных перевозок</w:t>
      </w:r>
    </w:p>
    <w:p w:rsidR="003C0D87" w:rsidRPr="00B86FB8" w:rsidRDefault="00D94936" w:rsidP="00E67BC9">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по нерегулируемому тарифу</w:t>
      </w:r>
    </w:p>
    <w:p w:rsidR="00B86FB8" w:rsidRDefault="00B86FB8" w:rsidP="00B86FB8">
      <w:pPr>
        <w:spacing w:line="240" w:lineRule="auto"/>
        <w:ind w:firstLine="0"/>
        <w:rPr>
          <w:rFonts w:ascii="Times New Roman" w:eastAsia="Times New Roman" w:hAnsi="Times New Roman" w:cs="Times New Roman"/>
          <w:color w:val="000000"/>
          <w:sz w:val="24"/>
          <w:szCs w:val="24"/>
          <w:lang w:eastAsia="ru-RU"/>
        </w:rPr>
      </w:pPr>
    </w:p>
    <w:p w:rsidR="00B86FB8" w:rsidRDefault="00B86FB8" w:rsidP="00B86FB8">
      <w:pPr>
        <w:spacing w:line="240" w:lineRule="auto"/>
        <w:ind w:firstLine="0"/>
        <w:rPr>
          <w:rFonts w:ascii="Times New Roman" w:eastAsia="Times New Roman" w:hAnsi="Times New Roman" w:cs="Times New Roman"/>
          <w:color w:val="000000"/>
          <w:sz w:val="24"/>
          <w:szCs w:val="24"/>
          <w:lang w:eastAsia="ru-RU"/>
        </w:rPr>
      </w:pPr>
    </w:p>
    <w:p w:rsidR="003A1B5C" w:rsidRPr="00B86FB8" w:rsidRDefault="003A1B5C" w:rsidP="00E67BC9">
      <w:pPr>
        <w:shd w:val="clear" w:color="auto" w:fill="FFFFFF"/>
        <w:spacing w:line="240" w:lineRule="auto"/>
        <w:ind w:left="3544"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В администрацию</w:t>
      </w:r>
    </w:p>
    <w:p w:rsidR="000069A1" w:rsidRDefault="00C12901" w:rsidP="00E67BC9">
      <w:pPr>
        <w:shd w:val="clear" w:color="auto" w:fill="FFFFFF"/>
        <w:spacing w:line="240" w:lineRule="auto"/>
        <w:ind w:left="3544"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Юр</w:t>
      </w:r>
      <w:r w:rsidR="00E67BC9">
        <w:rPr>
          <w:rFonts w:ascii="Times New Roman" w:eastAsia="Times New Roman" w:hAnsi="Times New Roman" w:cs="Times New Roman"/>
          <w:color w:val="000000"/>
          <w:sz w:val="24"/>
          <w:szCs w:val="24"/>
          <w:lang w:eastAsia="ru-RU"/>
        </w:rPr>
        <w:t>гинского муниципального округа</w:t>
      </w:r>
    </w:p>
    <w:p w:rsidR="00E67BC9" w:rsidRDefault="00E67BC9" w:rsidP="00E67BC9">
      <w:pPr>
        <w:shd w:val="clear" w:color="auto" w:fill="FFFFFF"/>
        <w:spacing w:line="240" w:lineRule="auto"/>
        <w:ind w:left="3544" w:firstLine="0"/>
        <w:rPr>
          <w:rFonts w:ascii="Times New Roman" w:eastAsia="Times New Roman" w:hAnsi="Times New Roman" w:cs="Times New Roman"/>
          <w:color w:val="000000"/>
          <w:sz w:val="24"/>
          <w:szCs w:val="24"/>
          <w:lang w:eastAsia="ru-RU"/>
        </w:rPr>
      </w:pPr>
    </w:p>
    <w:p w:rsidR="00E67BC9" w:rsidRPr="00B86FB8" w:rsidRDefault="00E67BC9" w:rsidP="00E67BC9">
      <w:pPr>
        <w:shd w:val="clear" w:color="auto" w:fill="FFFFFF"/>
        <w:spacing w:line="240" w:lineRule="auto"/>
        <w:ind w:left="3544" w:firstLine="0"/>
        <w:rPr>
          <w:rFonts w:ascii="Times New Roman" w:eastAsia="Times New Roman" w:hAnsi="Times New Roman" w:cs="Times New Roman"/>
          <w:color w:val="000000"/>
          <w:sz w:val="24"/>
          <w:szCs w:val="24"/>
          <w:lang w:eastAsia="ru-RU"/>
        </w:rPr>
      </w:pPr>
    </w:p>
    <w:p w:rsidR="000069A1" w:rsidRPr="00B86FB8" w:rsidRDefault="000069A1" w:rsidP="00B86FB8">
      <w:pPr>
        <w:shd w:val="clear" w:color="auto" w:fill="FFFFFF"/>
        <w:spacing w:line="240" w:lineRule="auto"/>
        <w:ind w:firstLine="0"/>
        <w:jc w:val="center"/>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b/>
          <w:bCs/>
          <w:color w:val="000000"/>
          <w:sz w:val="24"/>
          <w:szCs w:val="24"/>
          <w:lang w:eastAsia="ru-RU"/>
        </w:rPr>
        <w:t>ЗАЯВКА</w:t>
      </w:r>
    </w:p>
    <w:p w:rsidR="000069A1" w:rsidRPr="00B86FB8" w:rsidRDefault="000069A1" w:rsidP="00B86FB8">
      <w:pPr>
        <w:shd w:val="clear" w:color="auto" w:fill="FFFFFF"/>
        <w:spacing w:line="240" w:lineRule="auto"/>
        <w:ind w:firstLine="0"/>
        <w:jc w:val="center"/>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b/>
          <w:bCs/>
          <w:color w:val="000000"/>
          <w:sz w:val="24"/>
          <w:szCs w:val="24"/>
          <w:lang w:eastAsia="ru-RU"/>
        </w:rPr>
        <w:t>НА УЧАСТИЕ В КОНКУРСЕ НА ПРАВО ПОЛУЧЕНИЯ</w:t>
      </w:r>
    </w:p>
    <w:p w:rsidR="000069A1" w:rsidRPr="00B86FB8" w:rsidRDefault="000069A1" w:rsidP="00B86FB8">
      <w:pPr>
        <w:shd w:val="clear" w:color="auto" w:fill="FFFFFF"/>
        <w:spacing w:line="240" w:lineRule="auto"/>
        <w:ind w:firstLine="0"/>
        <w:jc w:val="center"/>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b/>
          <w:bCs/>
          <w:color w:val="000000"/>
          <w:sz w:val="24"/>
          <w:szCs w:val="24"/>
          <w:lang w:eastAsia="ru-RU"/>
        </w:rPr>
        <w:t>СВИДЕТЕЛЬСТВА ОБ ОСУЩЕСТВЛЕНИИ ПЕРЕВОЗОК ПО ОДНОМУ</w:t>
      </w:r>
    </w:p>
    <w:p w:rsidR="000069A1" w:rsidRPr="00B86FB8" w:rsidRDefault="000069A1" w:rsidP="00B86FB8">
      <w:pPr>
        <w:shd w:val="clear" w:color="auto" w:fill="FFFFFF"/>
        <w:spacing w:line="240" w:lineRule="auto"/>
        <w:ind w:firstLine="0"/>
        <w:jc w:val="center"/>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b/>
          <w:bCs/>
          <w:color w:val="000000"/>
          <w:sz w:val="24"/>
          <w:szCs w:val="24"/>
          <w:lang w:eastAsia="ru-RU"/>
        </w:rPr>
        <w:t>ИЛИ НЕСКОЛЬКИМ МУНИЦИПАЛЬНЫМ МАРШРУТАМ РЕГУЛЯРНЫХ</w:t>
      </w:r>
    </w:p>
    <w:p w:rsidR="000069A1" w:rsidRPr="00B86FB8" w:rsidRDefault="000069A1" w:rsidP="00B86FB8">
      <w:pPr>
        <w:shd w:val="clear" w:color="auto" w:fill="FFFFFF"/>
        <w:spacing w:line="240" w:lineRule="auto"/>
        <w:ind w:firstLine="0"/>
        <w:jc w:val="center"/>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b/>
          <w:bCs/>
          <w:color w:val="000000"/>
          <w:sz w:val="24"/>
          <w:szCs w:val="24"/>
          <w:lang w:eastAsia="ru-RU"/>
        </w:rPr>
        <w:t>ПЕРЕВОЗОК ПО НЕРЕГУЛИРУЕМЫМ ТАРИФАМ</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«___» _____________________ г.</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_____________________________________________________________________________</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(наименование, адрес места нахождения, почтовый адрес для юридического лица,</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_____________________________________________________________________________</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фамилия, имя и, если имеется, отчество, адрес регистрации по месту жительства индивидуального</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_____________________________________________________________________________</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предпринимателя, данные документа, удостоверяющего его личность, ИНН, ОГРН</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_____________________________________________________________________________</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(в том числе каждого участника договора простого товарищества))</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Телефон ___________________________ E-mail ____________________________________,</w:t>
      </w:r>
    </w:p>
    <w:p w:rsidR="000069A1" w:rsidRPr="00B86FB8" w:rsidRDefault="000069A1" w:rsidP="00B86FB8">
      <w:pPr>
        <w:shd w:val="clear" w:color="auto" w:fill="FFFFFF"/>
        <w:spacing w:line="240" w:lineRule="auto"/>
        <w:ind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Руководитель: __________________________________________________________,</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изучив Конкурсную документацию, извещает о своем желании участвовать в Конкурсе на маршрут(ы) №№ ______________, указанный(е) в лоте № ____, в соответствии с установленными порядком и условиями проведения Конкурса, направленным предложением участника Конкурса в отношении указанного лота, подтверждает подлинность и достоверность информации и документов, представленных в составе настоящей заявки, и предлагает обеспечить осуществление регулярных перевозок пассажиров по муниципальным маршрутам регулярных перевозок по нерегулируемым тарифам____________________________________________________</w:t>
      </w:r>
      <w:r w:rsidR="003A1B5C" w:rsidRPr="00B86FB8">
        <w:rPr>
          <w:rFonts w:ascii="Times New Roman" w:eastAsia="Times New Roman" w:hAnsi="Times New Roman" w:cs="Times New Roman"/>
          <w:color w:val="000000"/>
          <w:sz w:val="24"/>
          <w:szCs w:val="24"/>
          <w:lang w:eastAsia="ru-RU"/>
        </w:rPr>
        <w:t>__________________</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(регистрационный и порядковый номера маршрута, наименование маршрута в Реестре муниципальных маршрутов регулярных перевозок)</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Показатели:</w:t>
      </w:r>
    </w:p>
    <w:p w:rsidR="000069A1" w:rsidRPr="00B86FB8" w:rsidRDefault="000069A1" w:rsidP="00B86FB8">
      <w:pPr>
        <w:shd w:val="clear" w:color="auto" w:fill="FFFFFF"/>
        <w:spacing w:line="240" w:lineRule="auto"/>
        <w:ind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1. Уровень аварийности по предприятию (индивидуальному предпринимателю):</w:t>
      </w:r>
    </w:p>
    <w:tbl>
      <w:tblPr>
        <w:tblW w:w="4800" w:type="pct"/>
        <w:tblBorders>
          <w:top w:val="single" w:sz="6" w:space="0" w:color="C4C4C4"/>
          <w:left w:val="single" w:sz="6" w:space="0" w:color="C4C4C4"/>
          <w:bottom w:val="single" w:sz="6" w:space="0" w:color="C4C4C4"/>
          <w:right w:val="single" w:sz="6" w:space="0" w:color="C4C4C4"/>
        </w:tblBorders>
        <w:shd w:val="clear" w:color="auto" w:fill="FFFFFF"/>
        <w:tblCellMar>
          <w:top w:w="75" w:type="dxa"/>
          <w:left w:w="75" w:type="dxa"/>
          <w:bottom w:w="75" w:type="dxa"/>
          <w:right w:w="75" w:type="dxa"/>
        </w:tblCellMar>
        <w:tblLook w:val="04A0" w:firstRow="1" w:lastRow="0" w:firstColumn="1" w:lastColumn="0" w:noHBand="0" w:noVBand="1"/>
      </w:tblPr>
      <w:tblGrid>
        <w:gridCol w:w="570"/>
        <w:gridCol w:w="7456"/>
        <w:gridCol w:w="1098"/>
      </w:tblGrid>
      <w:tr w:rsidR="000069A1" w:rsidRPr="00B86FB8" w:rsidTr="000069A1">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11.1</w:t>
            </w:r>
          </w:p>
        </w:tc>
        <w:tc>
          <w:tcPr>
            <w:tcW w:w="4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Конкурса</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p>
        </w:tc>
      </w:tr>
      <w:tr w:rsidR="000069A1" w:rsidRPr="00B86FB8" w:rsidTr="000069A1">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11.2</w:t>
            </w:r>
          </w:p>
        </w:tc>
        <w:tc>
          <w:tcPr>
            <w:tcW w:w="4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xml:space="preserve">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w:t>
            </w:r>
            <w:r w:rsidRPr="00B86FB8">
              <w:rPr>
                <w:rFonts w:ascii="Times New Roman" w:eastAsia="Times New Roman" w:hAnsi="Times New Roman" w:cs="Times New Roman"/>
                <w:color w:val="000000"/>
                <w:sz w:val="24"/>
                <w:szCs w:val="24"/>
                <w:lang w:eastAsia="ru-RU"/>
              </w:rPr>
              <w:lastRenderedPageBreak/>
              <w:t>причинение вреда жизни, здоровью, имуществу пассажиров, действовавшими в течение года, предшествующего дате размещения извещения о проведении Конкурса (рассчитывается по данным формы приложения 2 к Порядку)</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p>
        </w:tc>
      </w:tr>
      <w:tr w:rsidR="000069A1" w:rsidRPr="00B86FB8" w:rsidTr="000069A1">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11.3</w:t>
            </w:r>
          </w:p>
        </w:tc>
        <w:tc>
          <w:tcPr>
            <w:tcW w:w="4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Количество дорожно-транспортных происшествий, повлекших за собой человеческие жертвы или причинение вреда здоровью по вине юридического лица (индивидуального предпринимателя) или их работников, приведенных на единицу транспортного средства за период в течение года, предшествующего дате размещения извещения о проведении Конкурса</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p>
        </w:tc>
      </w:tr>
    </w:tbl>
    <w:p w:rsidR="000069A1" w:rsidRPr="00B86FB8" w:rsidRDefault="000069A1" w:rsidP="00B86FB8">
      <w:pPr>
        <w:shd w:val="clear" w:color="auto" w:fill="FFFFFF"/>
        <w:spacing w:line="240" w:lineRule="auto"/>
        <w:ind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2. Опыт осуществления регулярных перевозок: ____ лет (указать количество полных лет осуществления регулярных перевозок на дату размещения извещения о проведении Конкурса).</w:t>
      </w:r>
    </w:p>
    <w:p w:rsidR="000069A1" w:rsidRPr="00B86FB8" w:rsidRDefault="000069A1" w:rsidP="00B86FB8">
      <w:pPr>
        <w:shd w:val="clear" w:color="auto" w:fill="FFFFFF"/>
        <w:spacing w:line="240" w:lineRule="auto"/>
        <w:ind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3. Максимальный срок эксплуатации транспортных средств в течение срока действия свидетельства об осуществлении перевозок</w:t>
      </w:r>
    </w:p>
    <w:tbl>
      <w:tblPr>
        <w:tblW w:w="4800" w:type="pct"/>
        <w:tblBorders>
          <w:top w:val="single" w:sz="6" w:space="0" w:color="C4C4C4"/>
          <w:left w:val="single" w:sz="6" w:space="0" w:color="C4C4C4"/>
          <w:bottom w:val="single" w:sz="6" w:space="0" w:color="C4C4C4"/>
          <w:right w:val="single" w:sz="6" w:space="0" w:color="C4C4C4"/>
        </w:tblBorders>
        <w:shd w:val="clear" w:color="auto" w:fill="FFFFFF"/>
        <w:tblCellMar>
          <w:top w:w="75" w:type="dxa"/>
          <w:left w:w="75" w:type="dxa"/>
          <w:bottom w:w="75" w:type="dxa"/>
          <w:right w:w="75" w:type="dxa"/>
        </w:tblCellMar>
        <w:tblLook w:val="04A0" w:firstRow="1" w:lastRow="0" w:firstColumn="1" w:lastColumn="0" w:noHBand="0" w:noVBand="1"/>
      </w:tblPr>
      <w:tblGrid>
        <w:gridCol w:w="4792"/>
        <w:gridCol w:w="4332"/>
      </w:tblGrid>
      <w:tr w:rsidR="000069A1" w:rsidRPr="00B86FB8" w:rsidTr="000069A1">
        <w:tc>
          <w:tcPr>
            <w:tcW w:w="2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Максимальный срок эксплуатации транспортных средств (с года выпуска)</w:t>
            </w:r>
          </w:p>
        </w:tc>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Количество ТС</w:t>
            </w:r>
          </w:p>
        </w:tc>
      </w:tr>
      <w:tr w:rsidR="000069A1" w:rsidRPr="00B86FB8" w:rsidTr="000069A1">
        <w:tc>
          <w:tcPr>
            <w:tcW w:w="2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До 3 лет</w:t>
            </w:r>
          </w:p>
        </w:tc>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p>
        </w:tc>
      </w:tr>
      <w:tr w:rsidR="000069A1" w:rsidRPr="00B86FB8" w:rsidTr="000069A1">
        <w:tc>
          <w:tcPr>
            <w:tcW w:w="2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От 3 до 5 лет</w:t>
            </w:r>
          </w:p>
        </w:tc>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p>
        </w:tc>
      </w:tr>
      <w:tr w:rsidR="000069A1" w:rsidRPr="00B86FB8" w:rsidTr="000069A1">
        <w:tc>
          <w:tcPr>
            <w:tcW w:w="2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От 5 до 7 лет</w:t>
            </w:r>
          </w:p>
        </w:tc>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p>
        </w:tc>
      </w:tr>
      <w:tr w:rsidR="000069A1" w:rsidRPr="00B86FB8" w:rsidTr="000069A1">
        <w:tc>
          <w:tcPr>
            <w:tcW w:w="2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Свыше 7 лет</w:t>
            </w:r>
          </w:p>
        </w:tc>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069A1" w:rsidRPr="00B86FB8" w:rsidRDefault="000069A1" w:rsidP="00B86FB8">
            <w:pPr>
              <w:spacing w:line="240" w:lineRule="auto"/>
              <w:ind w:firstLine="0"/>
              <w:rPr>
                <w:rFonts w:ascii="Times New Roman" w:eastAsia="Times New Roman" w:hAnsi="Times New Roman" w:cs="Times New Roman"/>
                <w:color w:val="000000"/>
                <w:sz w:val="24"/>
                <w:szCs w:val="24"/>
                <w:lang w:eastAsia="ru-RU"/>
              </w:rPr>
            </w:pPr>
          </w:p>
        </w:tc>
      </w:tr>
    </w:tbl>
    <w:p w:rsidR="000069A1" w:rsidRPr="00B86FB8" w:rsidRDefault="000069A1" w:rsidP="00B86FB8">
      <w:pPr>
        <w:shd w:val="clear" w:color="auto" w:fill="FFFFFF"/>
        <w:spacing w:line="240" w:lineRule="auto"/>
        <w:ind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4</w:t>
      </w:r>
      <w:r w:rsidRPr="00B86FB8">
        <w:rPr>
          <w:rFonts w:ascii="Times New Roman" w:eastAsia="Times New Roman" w:hAnsi="Times New Roman" w:cs="Times New Roman"/>
          <w:sz w:val="24"/>
          <w:szCs w:val="24"/>
          <w:lang w:eastAsia="ru-RU"/>
        </w:rPr>
        <w:t>. </w:t>
      </w:r>
      <w:hyperlink r:id="rId26" w:history="1">
        <w:r w:rsidRPr="00B86FB8">
          <w:rPr>
            <w:rFonts w:ascii="Times New Roman" w:eastAsia="Times New Roman" w:hAnsi="Times New Roman" w:cs="Times New Roman"/>
            <w:sz w:val="24"/>
            <w:szCs w:val="24"/>
            <w:lang w:eastAsia="ru-RU"/>
          </w:rPr>
          <w:t>Сведения</w:t>
        </w:r>
      </w:hyperlink>
      <w:r w:rsidRPr="00B86FB8">
        <w:rPr>
          <w:rFonts w:ascii="Times New Roman" w:eastAsia="Times New Roman" w:hAnsi="Times New Roman" w:cs="Times New Roman"/>
          <w:color w:val="000000"/>
          <w:sz w:val="24"/>
          <w:szCs w:val="24"/>
          <w:lang w:eastAsia="ru-RU"/>
        </w:rPr>
        <w:t> о транспортных средствах, предлагаемых для осуществления регулярных перевозок по нерегулируемым тарифам (по форме согласно приложению 3 к Порядку).</w:t>
      </w:r>
    </w:p>
    <w:p w:rsidR="000069A1" w:rsidRPr="00B86FB8" w:rsidRDefault="000069A1" w:rsidP="00B86FB8">
      <w:pPr>
        <w:shd w:val="clear" w:color="auto" w:fill="FFFFFF"/>
        <w:spacing w:line="240" w:lineRule="auto"/>
        <w:ind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С условиями проведения Конкурса согласен.</w:t>
      </w:r>
    </w:p>
    <w:p w:rsidR="000069A1" w:rsidRPr="00B86FB8" w:rsidRDefault="000069A1" w:rsidP="00B86FB8">
      <w:pPr>
        <w:shd w:val="clear" w:color="auto" w:fill="FFFFFF"/>
        <w:spacing w:line="240" w:lineRule="auto"/>
        <w:ind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Настоящее заявление служит разрешением наводить справки или проводить исследования, с целью изучения документов и сведений, представленных в связи с данной заявкой, и обращаться к уполномоченным органам за разъяснениями относительно возникающих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Конкурсная комиссия сочтет необходимой для проверки заявлений и сведений, содержащихся в данной заявке.</w:t>
      </w:r>
    </w:p>
    <w:p w:rsidR="000069A1" w:rsidRPr="00B86FB8" w:rsidRDefault="000069A1" w:rsidP="00B86FB8">
      <w:pPr>
        <w:shd w:val="clear" w:color="auto" w:fill="FFFFFF"/>
        <w:spacing w:line="240" w:lineRule="auto"/>
        <w:ind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Нижеподписавшийся удостоверяет, что сделанные заявления и предоставленные сведения являются полными и верными во всех деталях.</w:t>
      </w:r>
    </w:p>
    <w:p w:rsidR="000069A1" w:rsidRPr="00B86FB8" w:rsidRDefault="000069A1" w:rsidP="00B86FB8">
      <w:pPr>
        <w:shd w:val="clear" w:color="auto" w:fill="FFFFFF"/>
        <w:spacing w:line="240" w:lineRule="auto"/>
        <w:ind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К настоящему заявлению прилагаю документы, представляемые для участия в Конкурсе, согласно описи.</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Руководитель (для юридических лиц),</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индивидуальный предприниматель,</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уполномоченный участник простого товарищества ______________/_________________/</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(подпись) (расшифровка подписи)</w:t>
      </w:r>
    </w:p>
    <w:p w:rsidR="000069A1" w:rsidRPr="00B86FB8" w:rsidRDefault="003A1B5C"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xml:space="preserve">                                                                                                                  </w:t>
      </w:r>
      <w:r w:rsidR="000069A1" w:rsidRPr="00B86FB8">
        <w:rPr>
          <w:rFonts w:ascii="Times New Roman" w:eastAsia="Times New Roman" w:hAnsi="Times New Roman" w:cs="Times New Roman"/>
          <w:color w:val="000000"/>
          <w:sz w:val="24"/>
          <w:szCs w:val="24"/>
          <w:lang w:eastAsia="ru-RU"/>
        </w:rPr>
        <w:t>М.П. (при наличии)</w:t>
      </w:r>
    </w:p>
    <w:p w:rsidR="00E67BC9" w:rsidRDefault="00E67BC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E67BC9" w:rsidRDefault="00E67BC9" w:rsidP="00E67BC9">
      <w:pPr>
        <w:suppressAutoHyphens/>
        <w:spacing w:line="240" w:lineRule="auto"/>
        <w:ind w:left="3544" w:firstLine="0"/>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Приложение №2</w:t>
      </w:r>
    </w:p>
    <w:p w:rsidR="00E67BC9" w:rsidRDefault="00E67BC9" w:rsidP="00E67BC9">
      <w:pPr>
        <w:suppressAutoHyphens/>
        <w:spacing w:line="240" w:lineRule="auto"/>
        <w:ind w:left="3544" w:firstLine="0"/>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 xml:space="preserve">к </w:t>
      </w:r>
      <w:r w:rsidRPr="00D94936">
        <w:rPr>
          <w:rFonts w:ascii="Times New Roman" w:eastAsia="Times New Roman" w:hAnsi="Times New Roman" w:cs="Times New Roman"/>
          <w:kern w:val="1"/>
          <w:sz w:val="24"/>
          <w:szCs w:val="24"/>
        </w:rPr>
        <w:t>П</w:t>
      </w:r>
      <w:r>
        <w:rPr>
          <w:rFonts w:ascii="Times New Roman" w:eastAsia="Times New Roman" w:hAnsi="Times New Roman" w:cs="Times New Roman"/>
          <w:kern w:val="1"/>
          <w:sz w:val="24"/>
          <w:szCs w:val="24"/>
        </w:rPr>
        <w:t>орядку проведения</w:t>
      </w:r>
    </w:p>
    <w:p w:rsidR="00E67BC9" w:rsidRDefault="00E67BC9" w:rsidP="00E67BC9">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 xml:space="preserve">открытого Конкурса на право </w:t>
      </w:r>
      <w:r>
        <w:rPr>
          <w:rFonts w:ascii="Times New Roman" w:eastAsia="Times New Roman" w:hAnsi="Times New Roman" w:cs="Times New Roman"/>
          <w:kern w:val="1"/>
          <w:sz w:val="24"/>
          <w:szCs w:val="24"/>
        </w:rPr>
        <w:t>получения свидетельства</w:t>
      </w:r>
    </w:p>
    <w:p w:rsidR="00E67BC9" w:rsidRDefault="00E67BC9" w:rsidP="00E67BC9">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 xml:space="preserve">об </w:t>
      </w:r>
      <w:r>
        <w:rPr>
          <w:rFonts w:ascii="Times New Roman" w:eastAsia="Times New Roman" w:hAnsi="Times New Roman" w:cs="Times New Roman"/>
          <w:kern w:val="1"/>
          <w:sz w:val="24"/>
          <w:szCs w:val="24"/>
        </w:rPr>
        <w:t>о</w:t>
      </w:r>
      <w:r w:rsidRPr="00D94936">
        <w:rPr>
          <w:rFonts w:ascii="Times New Roman" w:eastAsia="Times New Roman" w:hAnsi="Times New Roman" w:cs="Times New Roman"/>
          <w:kern w:val="1"/>
          <w:sz w:val="24"/>
          <w:szCs w:val="24"/>
        </w:rPr>
        <w:t xml:space="preserve">существлении перевозок </w:t>
      </w:r>
      <w:r>
        <w:rPr>
          <w:rFonts w:ascii="Times New Roman" w:eastAsia="Times New Roman" w:hAnsi="Times New Roman" w:cs="Times New Roman"/>
          <w:kern w:val="1"/>
          <w:sz w:val="24"/>
          <w:szCs w:val="24"/>
        </w:rPr>
        <w:t>по одному или нескольким</w:t>
      </w:r>
    </w:p>
    <w:p w:rsidR="00E67BC9" w:rsidRDefault="00E67BC9" w:rsidP="00E67BC9">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муниципальным</w:t>
      </w:r>
      <w:r>
        <w:rPr>
          <w:rFonts w:ascii="Times New Roman" w:eastAsia="Times New Roman" w:hAnsi="Times New Roman" w:cs="Times New Roman"/>
          <w:kern w:val="1"/>
          <w:sz w:val="24"/>
          <w:szCs w:val="24"/>
        </w:rPr>
        <w:t xml:space="preserve"> маршрутам регулярных перевозок</w:t>
      </w:r>
    </w:p>
    <w:p w:rsidR="00E67BC9" w:rsidRPr="00B86FB8" w:rsidRDefault="00E67BC9" w:rsidP="00E67BC9">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по нерегулируемому тарифу</w:t>
      </w:r>
    </w:p>
    <w:p w:rsidR="003A1B5C" w:rsidRPr="00B86FB8" w:rsidRDefault="003A1B5C"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p>
    <w:p w:rsidR="003C0D87" w:rsidRDefault="003C0D87" w:rsidP="00E67BC9">
      <w:pPr>
        <w:spacing w:line="240" w:lineRule="auto"/>
        <w:ind w:firstLine="0"/>
        <w:rPr>
          <w:rFonts w:ascii="Times New Roman" w:eastAsia="Times New Roman" w:hAnsi="Times New Roman" w:cs="Times New Roman"/>
          <w:color w:val="000000"/>
          <w:sz w:val="24"/>
          <w:szCs w:val="24"/>
          <w:lang w:eastAsia="ru-RU"/>
        </w:rPr>
      </w:pPr>
    </w:p>
    <w:p w:rsidR="000069A1" w:rsidRPr="00B86FB8" w:rsidRDefault="000069A1" w:rsidP="00B86FB8">
      <w:pPr>
        <w:shd w:val="clear" w:color="auto" w:fill="FFFFFF"/>
        <w:spacing w:line="240" w:lineRule="auto"/>
        <w:ind w:firstLine="0"/>
        <w:jc w:val="center"/>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b/>
          <w:bCs/>
          <w:color w:val="000000"/>
          <w:sz w:val="24"/>
          <w:szCs w:val="24"/>
          <w:lang w:eastAsia="ru-RU"/>
        </w:rPr>
        <w:t>Сведения о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о проведении Конкурса</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_____________________________________</w:t>
      </w:r>
      <w:r w:rsidR="003A1B5C" w:rsidRPr="00B86FB8">
        <w:rPr>
          <w:rFonts w:ascii="Times New Roman" w:eastAsia="Times New Roman" w:hAnsi="Times New Roman" w:cs="Times New Roman"/>
          <w:color w:val="000000"/>
          <w:sz w:val="24"/>
          <w:szCs w:val="24"/>
          <w:lang w:eastAsia="ru-RU"/>
        </w:rPr>
        <w:t>_________________________</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(наименование юридического лица, фамилия, имя и, в случае если имеется, отчество индивидуального</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______________________________________________________________</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предпринимателя, наименование участников договора простого товарищества, подавших заявку на</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______________________________________________________________</w:t>
      </w:r>
    </w:p>
    <w:p w:rsidR="000069A1" w:rsidRPr="00B86FB8" w:rsidRDefault="000069A1" w:rsidP="00B86FB8">
      <w:pPr>
        <w:shd w:val="clear" w:color="auto" w:fill="FFFFFF"/>
        <w:spacing w:line="240" w:lineRule="auto"/>
        <w:ind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участие в Конкурсе (далее - заявитель))</w:t>
      </w:r>
    </w:p>
    <w:p w:rsidR="000069A1" w:rsidRPr="00B86FB8" w:rsidRDefault="000069A1" w:rsidP="00E67BC9">
      <w:pPr>
        <w:numPr>
          <w:ilvl w:val="0"/>
          <w:numId w:val="1"/>
        </w:numPr>
        <w:shd w:val="clear" w:color="auto" w:fill="FFFFFF"/>
        <w:spacing w:line="240" w:lineRule="auto"/>
        <w:ind w:left="0" w:firstLine="72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Государственные регистрационные знаки транспортных средств, предусмотренных договорами обязательного страхования гражданской ответственности:</w:t>
      </w:r>
    </w:p>
    <w:tbl>
      <w:tblPr>
        <w:tblW w:w="4850" w:type="pct"/>
        <w:jc w:val="center"/>
        <w:tblBorders>
          <w:top w:val="single" w:sz="6" w:space="0" w:color="C4C4C4"/>
          <w:left w:val="single" w:sz="6" w:space="0" w:color="C4C4C4"/>
          <w:bottom w:val="single" w:sz="6" w:space="0" w:color="C4C4C4"/>
          <w:right w:val="single" w:sz="6" w:space="0" w:color="C4C4C4"/>
        </w:tblBorders>
        <w:tblCellMar>
          <w:top w:w="75" w:type="dxa"/>
          <w:left w:w="75" w:type="dxa"/>
          <w:bottom w:w="75" w:type="dxa"/>
          <w:right w:w="75" w:type="dxa"/>
        </w:tblCellMar>
        <w:tblLook w:val="04A0" w:firstRow="1" w:lastRow="0" w:firstColumn="1" w:lastColumn="0" w:noHBand="0" w:noVBand="1"/>
      </w:tblPr>
      <w:tblGrid>
        <w:gridCol w:w="665"/>
        <w:gridCol w:w="2187"/>
        <w:gridCol w:w="1995"/>
        <w:gridCol w:w="1805"/>
        <w:gridCol w:w="2567"/>
      </w:tblGrid>
      <w:tr w:rsidR="000069A1" w:rsidRPr="00B86FB8" w:rsidTr="00E67BC9">
        <w:trPr>
          <w:jc w:val="center"/>
        </w:trPr>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N п/п</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Марка, модель транспортного средства</w:t>
            </w:r>
            <w:r w:rsidRPr="00B86FB8">
              <w:rPr>
                <w:rFonts w:ascii="Times New Roman" w:eastAsia="Times New Roman" w:hAnsi="Times New Roman" w:cs="Times New Roman"/>
                <w:sz w:val="24"/>
                <w:szCs w:val="24"/>
                <w:vertAlign w:val="superscript"/>
                <w:lang w:eastAsia="ru-RU"/>
              </w:rPr>
              <w:t>1</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Государственный регистрационный знак транспортного средства</w:t>
            </w:r>
          </w:p>
        </w:tc>
        <w:tc>
          <w:tcPr>
            <w:tcW w:w="9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Вид владения транспортным средством</w:t>
            </w:r>
            <w:r w:rsidRPr="00B86FB8">
              <w:rPr>
                <w:rFonts w:ascii="Times New Roman" w:eastAsia="Times New Roman" w:hAnsi="Times New Roman" w:cs="Times New Roman"/>
                <w:sz w:val="24"/>
                <w:szCs w:val="24"/>
                <w:vertAlign w:val="superscript"/>
                <w:lang w:eastAsia="ru-RU"/>
              </w:rPr>
              <w:t>2</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Сведения о договоре обязательного страхования гражданской ответственности</w:t>
            </w:r>
            <w:r w:rsidRPr="00B86FB8">
              <w:rPr>
                <w:rFonts w:ascii="Times New Roman" w:eastAsia="Times New Roman" w:hAnsi="Times New Roman" w:cs="Times New Roman"/>
                <w:sz w:val="24"/>
                <w:szCs w:val="24"/>
                <w:vertAlign w:val="superscript"/>
                <w:lang w:eastAsia="ru-RU"/>
              </w:rPr>
              <w:t>3</w:t>
            </w:r>
          </w:p>
        </w:tc>
      </w:tr>
      <w:tr w:rsidR="000069A1" w:rsidRPr="00B86FB8" w:rsidTr="00E67BC9">
        <w:trPr>
          <w:jc w:val="center"/>
        </w:trPr>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1</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9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r>
      <w:tr w:rsidR="000069A1" w:rsidRPr="00B86FB8" w:rsidTr="00E67BC9">
        <w:trPr>
          <w:jc w:val="center"/>
        </w:trPr>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2</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9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r>
      <w:tr w:rsidR="000069A1" w:rsidRPr="00B86FB8" w:rsidTr="00E67BC9">
        <w:trPr>
          <w:jc w:val="center"/>
        </w:trPr>
        <w:tc>
          <w:tcPr>
            <w:tcW w:w="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n</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9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r>
    </w:tbl>
    <w:p w:rsidR="000069A1" w:rsidRPr="00B86FB8" w:rsidRDefault="000069A1" w:rsidP="00E67BC9">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2. Среднее количество транспортных средств, предусмотренных договорами обязательного страхования гражданской ответственности</w:t>
      </w:r>
      <w:r w:rsidRPr="00B86FB8">
        <w:rPr>
          <w:rFonts w:ascii="Times New Roman" w:eastAsia="Times New Roman" w:hAnsi="Times New Roman" w:cs="Times New Roman"/>
          <w:color w:val="000000"/>
          <w:sz w:val="24"/>
          <w:szCs w:val="24"/>
          <w:vertAlign w:val="superscript"/>
          <w:lang w:eastAsia="ru-RU"/>
        </w:rPr>
        <w:t>4</w:t>
      </w:r>
      <w:r w:rsidRPr="00B86FB8">
        <w:rPr>
          <w:rFonts w:ascii="Times New Roman" w:eastAsia="Times New Roman" w:hAnsi="Times New Roman" w:cs="Times New Roman"/>
          <w:color w:val="000000"/>
          <w:sz w:val="24"/>
          <w:szCs w:val="24"/>
          <w:lang w:eastAsia="ru-RU"/>
        </w:rPr>
        <w:t>:</w:t>
      </w:r>
    </w:p>
    <w:p w:rsidR="000069A1" w:rsidRPr="00B86FB8" w:rsidRDefault="000069A1" w:rsidP="00E67BC9">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____________________ед.</w:t>
      </w:r>
    </w:p>
    <w:p w:rsidR="000069A1" w:rsidRPr="00B86FB8" w:rsidRDefault="000069A1" w:rsidP="00E67BC9">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vertAlign w:val="superscript"/>
          <w:lang w:eastAsia="ru-RU"/>
        </w:rPr>
        <w:t>1</w:t>
      </w:r>
      <w:r w:rsidRPr="00B86FB8">
        <w:rPr>
          <w:rFonts w:ascii="Times New Roman" w:eastAsia="Times New Roman" w:hAnsi="Times New Roman" w:cs="Times New Roman"/>
          <w:color w:val="000000"/>
          <w:sz w:val="24"/>
          <w:szCs w:val="24"/>
          <w:lang w:eastAsia="ru-RU"/>
        </w:rPr>
        <w:t> Указываются сведения об автобусах.</w:t>
      </w:r>
    </w:p>
    <w:p w:rsidR="000069A1" w:rsidRPr="00B86FB8" w:rsidRDefault="000069A1" w:rsidP="00E67BC9">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vertAlign w:val="superscript"/>
          <w:lang w:eastAsia="ru-RU"/>
        </w:rPr>
        <w:t>2</w:t>
      </w:r>
      <w:r w:rsidRPr="00B86FB8">
        <w:rPr>
          <w:rFonts w:ascii="Times New Roman" w:eastAsia="Times New Roman" w:hAnsi="Times New Roman" w:cs="Times New Roman"/>
          <w:color w:val="000000"/>
          <w:sz w:val="24"/>
          <w:szCs w:val="24"/>
          <w:lang w:eastAsia="ru-RU"/>
        </w:rPr>
        <w:t> Указывается вид владения транспортным средством: собственность, лизинг, аренда, иное законное основание.</w:t>
      </w:r>
    </w:p>
    <w:p w:rsidR="000069A1" w:rsidRPr="00B86FB8" w:rsidRDefault="000069A1" w:rsidP="00E67BC9">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vertAlign w:val="superscript"/>
          <w:lang w:eastAsia="ru-RU"/>
        </w:rPr>
        <w:t>3</w:t>
      </w:r>
      <w:r w:rsidRPr="00B86FB8">
        <w:rPr>
          <w:rFonts w:ascii="Times New Roman" w:eastAsia="Times New Roman" w:hAnsi="Times New Roman" w:cs="Times New Roman"/>
          <w:color w:val="000000"/>
          <w:sz w:val="24"/>
          <w:szCs w:val="24"/>
          <w:lang w:eastAsia="ru-RU"/>
        </w:rPr>
        <w:t> Указывается номер договора, дата заключения договора, срок действия договора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о проведении Конкурса, включая указанную дату.</w:t>
      </w:r>
    </w:p>
    <w:p w:rsidR="000069A1" w:rsidRDefault="000069A1" w:rsidP="00E67BC9">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vertAlign w:val="superscript"/>
          <w:lang w:eastAsia="ru-RU"/>
        </w:rPr>
        <w:t>4</w:t>
      </w:r>
      <w:r w:rsidRPr="00B86FB8">
        <w:rPr>
          <w:rFonts w:ascii="Times New Roman" w:eastAsia="Times New Roman" w:hAnsi="Times New Roman" w:cs="Times New Roman"/>
          <w:color w:val="000000"/>
          <w:sz w:val="24"/>
          <w:szCs w:val="24"/>
          <w:lang w:eastAsia="ru-RU"/>
        </w:rPr>
        <w:t> Значение рассчитывается по формуле k = D / A, где D - общее количество дней действия договоров обязательного страхования гражданской ответственности в отношении указанных в заявке на участие в Конкурсе транспортных средств в течение года, предшествующего дате размещения извещения, A - количество дней в соответствующем году.</w:t>
      </w:r>
    </w:p>
    <w:p w:rsidR="002270D0" w:rsidRPr="00B86FB8" w:rsidRDefault="002270D0" w:rsidP="00E67BC9">
      <w:pPr>
        <w:shd w:val="clear" w:color="auto" w:fill="FFFFFF"/>
        <w:spacing w:line="240" w:lineRule="auto"/>
        <w:rPr>
          <w:rFonts w:ascii="Times New Roman" w:eastAsia="Times New Roman" w:hAnsi="Times New Roman" w:cs="Times New Roman"/>
          <w:color w:val="000000"/>
          <w:sz w:val="24"/>
          <w:szCs w:val="24"/>
          <w:lang w:eastAsia="ru-RU"/>
        </w:rPr>
      </w:pPr>
    </w:p>
    <w:p w:rsidR="000069A1" w:rsidRPr="00B86FB8" w:rsidRDefault="000069A1" w:rsidP="00E67BC9">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lastRenderedPageBreak/>
        <w:t>Руководитель (для юридических лиц),</w:t>
      </w:r>
    </w:p>
    <w:p w:rsidR="000069A1" w:rsidRPr="00B86FB8" w:rsidRDefault="000069A1" w:rsidP="00E67BC9">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индивидуальный предприниматель,</w:t>
      </w:r>
    </w:p>
    <w:p w:rsidR="000069A1" w:rsidRPr="00B86FB8" w:rsidRDefault="000069A1" w:rsidP="00E67BC9">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уполномоченный участник простого товарищества _______________/_________________/</w:t>
      </w:r>
    </w:p>
    <w:p w:rsidR="000069A1" w:rsidRPr="00B86FB8" w:rsidRDefault="000069A1" w:rsidP="00E67BC9">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(подпись) (расшифровка подписи)</w:t>
      </w:r>
    </w:p>
    <w:p w:rsidR="003A1B5C" w:rsidRPr="00B86FB8" w:rsidRDefault="003A1B5C" w:rsidP="00E67BC9">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xml:space="preserve">                                          </w:t>
      </w:r>
      <w:r w:rsidR="000069A1" w:rsidRPr="00B86FB8">
        <w:rPr>
          <w:rFonts w:ascii="Times New Roman" w:eastAsia="Times New Roman" w:hAnsi="Times New Roman" w:cs="Times New Roman"/>
          <w:color w:val="000000"/>
          <w:sz w:val="24"/>
          <w:szCs w:val="24"/>
          <w:lang w:eastAsia="ru-RU"/>
        </w:rPr>
        <w:t xml:space="preserve">М.П. (при наличии) </w:t>
      </w:r>
    </w:p>
    <w:p w:rsidR="000069A1" w:rsidRPr="00B86FB8" w:rsidRDefault="000069A1" w:rsidP="00E67BC9">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"____" ____________ 20 __ г.</w:t>
      </w:r>
    </w:p>
    <w:p w:rsidR="00CA27DF" w:rsidRDefault="00CA27DF" w:rsidP="00CA27DF">
      <w:pPr>
        <w:ind w:firstLine="0"/>
        <w:rPr>
          <w:rFonts w:ascii="Times New Roman" w:eastAsia="Times New Roman" w:hAnsi="Times New Roman" w:cs="Times New Roman"/>
          <w:color w:val="000000"/>
          <w:sz w:val="24"/>
          <w:szCs w:val="24"/>
          <w:lang w:eastAsia="ru-RU"/>
        </w:rPr>
      </w:pPr>
    </w:p>
    <w:p w:rsidR="00CA27DF" w:rsidRDefault="00CA27DF" w:rsidP="00CA27DF">
      <w:pPr>
        <w:ind w:firstLine="0"/>
        <w:rPr>
          <w:rFonts w:ascii="Times New Roman" w:eastAsia="Times New Roman" w:hAnsi="Times New Roman" w:cs="Times New Roman"/>
          <w:color w:val="000000"/>
          <w:sz w:val="24"/>
          <w:szCs w:val="24"/>
          <w:lang w:eastAsia="ru-RU"/>
        </w:rPr>
        <w:sectPr w:rsidR="00CA27DF" w:rsidSect="00897176">
          <w:pgSz w:w="11906" w:h="16838"/>
          <w:pgMar w:top="1134" w:right="851" w:bottom="1134" w:left="1701" w:header="709" w:footer="709" w:gutter="0"/>
          <w:cols w:space="708"/>
          <w:docGrid w:linePitch="360"/>
        </w:sectPr>
      </w:pPr>
    </w:p>
    <w:p w:rsidR="00E67BC9" w:rsidRDefault="00E67BC9" w:rsidP="00CA27DF">
      <w:pPr>
        <w:suppressAutoHyphens/>
        <w:spacing w:line="240" w:lineRule="auto"/>
        <w:ind w:left="8505" w:firstLine="0"/>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Приложение №3</w:t>
      </w:r>
    </w:p>
    <w:p w:rsidR="00E67BC9" w:rsidRDefault="00E67BC9" w:rsidP="00CA27DF">
      <w:pPr>
        <w:suppressAutoHyphens/>
        <w:spacing w:line="240" w:lineRule="auto"/>
        <w:ind w:left="8505" w:firstLine="0"/>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 xml:space="preserve">к </w:t>
      </w:r>
      <w:r w:rsidRPr="00D94936">
        <w:rPr>
          <w:rFonts w:ascii="Times New Roman" w:eastAsia="Times New Roman" w:hAnsi="Times New Roman" w:cs="Times New Roman"/>
          <w:kern w:val="1"/>
          <w:sz w:val="24"/>
          <w:szCs w:val="24"/>
        </w:rPr>
        <w:t>П</w:t>
      </w:r>
      <w:r>
        <w:rPr>
          <w:rFonts w:ascii="Times New Roman" w:eastAsia="Times New Roman" w:hAnsi="Times New Roman" w:cs="Times New Roman"/>
          <w:kern w:val="1"/>
          <w:sz w:val="24"/>
          <w:szCs w:val="24"/>
        </w:rPr>
        <w:t>орядку проведения</w:t>
      </w:r>
    </w:p>
    <w:p w:rsidR="00E67BC9" w:rsidRDefault="00E67BC9" w:rsidP="00CA27DF">
      <w:pPr>
        <w:suppressAutoHyphens/>
        <w:spacing w:line="240" w:lineRule="auto"/>
        <w:ind w:left="8505"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 xml:space="preserve">открытого Конкурса на право </w:t>
      </w:r>
      <w:r>
        <w:rPr>
          <w:rFonts w:ascii="Times New Roman" w:eastAsia="Times New Roman" w:hAnsi="Times New Roman" w:cs="Times New Roman"/>
          <w:kern w:val="1"/>
          <w:sz w:val="24"/>
          <w:szCs w:val="24"/>
        </w:rPr>
        <w:t>получения свидетельства</w:t>
      </w:r>
    </w:p>
    <w:p w:rsidR="00E67BC9" w:rsidRDefault="00E67BC9" w:rsidP="00CA27DF">
      <w:pPr>
        <w:suppressAutoHyphens/>
        <w:spacing w:line="240" w:lineRule="auto"/>
        <w:ind w:left="8505"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 xml:space="preserve">об </w:t>
      </w:r>
      <w:r>
        <w:rPr>
          <w:rFonts w:ascii="Times New Roman" w:eastAsia="Times New Roman" w:hAnsi="Times New Roman" w:cs="Times New Roman"/>
          <w:kern w:val="1"/>
          <w:sz w:val="24"/>
          <w:szCs w:val="24"/>
        </w:rPr>
        <w:t>о</w:t>
      </w:r>
      <w:r w:rsidRPr="00D94936">
        <w:rPr>
          <w:rFonts w:ascii="Times New Roman" w:eastAsia="Times New Roman" w:hAnsi="Times New Roman" w:cs="Times New Roman"/>
          <w:kern w:val="1"/>
          <w:sz w:val="24"/>
          <w:szCs w:val="24"/>
        </w:rPr>
        <w:t xml:space="preserve">существлении перевозок </w:t>
      </w:r>
      <w:r>
        <w:rPr>
          <w:rFonts w:ascii="Times New Roman" w:eastAsia="Times New Roman" w:hAnsi="Times New Roman" w:cs="Times New Roman"/>
          <w:kern w:val="1"/>
          <w:sz w:val="24"/>
          <w:szCs w:val="24"/>
        </w:rPr>
        <w:t>по одному или нескольким</w:t>
      </w:r>
    </w:p>
    <w:p w:rsidR="00E67BC9" w:rsidRDefault="00E67BC9" w:rsidP="00CA27DF">
      <w:pPr>
        <w:suppressAutoHyphens/>
        <w:spacing w:line="240" w:lineRule="auto"/>
        <w:ind w:left="8505"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муниципальным</w:t>
      </w:r>
      <w:r>
        <w:rPr>
          <w:rFonts w:ascii="Times New Roman" w:eastAsia="Times New Roman" w:hAnsi="Times New Roman" w:cs="Times New Roman"/>
          <w:kern w:val="1"/>
          <w:sz w:val="24"/>
          <w:szCs w:val="24"/>
        </w:rPr>
        <w:t xml:space="preserve"> маршрутам регулярных перевозок</w:t>
      </w:r>
    </w:p>
    <w:p w:rsidR="00E67BC9" w:rsidRPr="00B86FB8" w:rsidRDefault="00E67BC9" w:rsidP="00CA27DF">
      <w:pPr>
        <w:suppressAutoHyphens/>
        <w:spacing w:line="240" w:lineRule="auto"/>
        <w:ind w:left="8505"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по нерегулируемому тарифу</w:t>
      </w:r>
    </w:p>
    <w:p w:rsidR="00B86FB8" w:rsidRDefault="00B86FB8" w:rsidP="00B86FB8">
      <w:pPr>
        <w:shd w:val="clear" w:color="auto" w:fill="FFFFFF"/>
        <w:spacing w:line="240" w:lineRule="auto"/>
        <w:ind w:left="720" w:firstLine="0"/>
        <w:jc w:val="center"/>
        <w:rPr>
          <w:rFonts w:ascii="Times New Roman" w:eastAsia="Times New Roman" w:hAnsi="Times New Roman" w:cs="Times New Roman"/>
          <w:b/>
          <w:bCs/>
          <w:color w:val="000000"/>
          <w:sz w:val="24"/>
          <w:szCs w:val="24"/>
          <w:lang w:eastAsia="ru-RU"/>
        </w:rPr>
      </w:pPr>
    </w:p>
    <w:p w:rsidR="006420AE" w:rsidRDefault="006420AE" w:rsidP="00B86FB8">
      <w:pPr>
        <w:shd w:val="clear" w:color="auto" w:fill="FFFFFF"/>
        <w:spacing w:line="240" w:lineRule="auto"/>
        <w:ind w:left="720" w:firstLine="0"/>
        <w:jc w:val="center"/>
        <w:rPr>
          <w:rFonts w:ascii="Times New Roman" w:eastAsia="Times New Roman" w:hAnsi="Times New Roman" w:cs="Times New Roman"/>
          <w:b/>
          <w:bCs/>
          <w:color w:val="000000"/>
          <w:sz w:val="24"/>
          <w:szCs w:val="24"/>
          <w:lang w:eastAsia="ru-RU"/>
        </w:rPr>
      </w:pPr>
    </w:p>
    <w:p w:rsidR="000069A1" w:rsidRPr="00B86FB8" w:rsidRDefault="000069A1" w:rsidP="00B86FB8">
      <w:pPr>
        <w:shd w:val="clear" w:color="auto" w:fill="FFFFFF"/>
        <w:spacing w:line="240" w:lineRule="auto"/>
        <w:ind w:left="720" w:firstLine="0"/>
        <w:jc w:val="center"/>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b/>
          <w:bCs/>
          <w:color w:val="000000"/>
          <w:sz w:val="24"/>
          <w:szCs w:val="24"/>
          <w:lang w:eastAsia="ru-RU"/>
        </w:rPr>
        <w:t>Сведения</w:t>
      </w:r>
    </w:p>
    <w:p w:rsidR="000069A1" w:rsidRDefault="000069A1" w:rsidP="00B86FB8">
      <w:pPr>
        <w:shd w:val="clear" w:color="auto" w:fill="FFFFFF"/>
        <w:spacing w:line="240" w:lineRule="auto"/>
        <w:ind w:left="720" w:firstLine="0"/>
        <w:jc w:val="center"/>
        <w:rPr>
          <w:rFonts w:ascii="Times New Roman" w:eastAsia="Times New Roman" w:hAnsi="Times New Roman" w:cs="Times New Roman"/>
          <w:b/>
          <w:bCs/>
          <w:color w:val="000000"/>
          <w:sz w:val="24"/>
          <w:szCs w:val="24"/>
          <w:lang w:eastAsia="ru-RU"/>
        </w:rPr>
      </w:pPr>
      <w:r w:rsidRPr="00B86FB8">
        <w:rPr>
          <w:rFonts w:ascii="Times New Roman" w:eastAsia="Times New Roman" w:hAnsi="Times New Roman" w:cs="Times New Roman"/>
          <w:b/>
          <w:bCs/>
          <w:color w:val="000000"/>
          <w:sz w:val="24"/>
          <w:szCs w:val="24"/>
          <w:lang w:eastAsia="ru-RU"/>
        </w:rPr>
        <w:t>о транспортных средствах, предлагаемых для осуществления регулярных перевозок</w:t>
      </w:r>
    </w:p>
    <w:p w:rsidR="006420AE" w:rsidRPr="00B86FB8" w:rsidRDefault="006420AE" w:rsidP="00B86FB8">
      <w:pPr>
        <w:shd w:val="clear" w:color="auto" w:fill="FFFFFF"/>
        <w:spacing w:line="240" w:lineRule="auto"/>
        <w:ind w:left="720" w:firstLine="0"/>
        <w:jc w:val="center"/>
        <w:rPr>
          <w:rFonts w:ascii="Times New Roman" w:eastAsia="Times New Roman" w:hAnsi="Times New Roman" w:cs="Times New Roman"/>
          <w:color w:val="000000"/>
          <w:sz w:val="24"/>
          <w:szCs w:val="24"/>
          <w:lang w:eastAsia="ru-RU"/>
        </w:rPr>
      </w:pPr>
    </w:p>
    <w:p w:rsidR="000069A1" w:rsidRDefault="000069A1" w:rsidP="00B86FB8">
      <w:pPr>
        <w:shd w:val="clear" w:color="auto" w:fill="FFFFFF"/>
        <w:spacing w:line="240" w:lineRule="auto"/>
        <w:ind w:left="720" w:firstLine="0"/>
        <w:jc w:val="center"/>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(лот № ____, маршрут № _____)</w:t>
      </w:r>
    </w:p>
    <w:p w:rsidR="00CA27DF" w:rsidRPr="00B86FB8" w:rsidRDefault="00CA27DF" w:rsidP="00B86FB8">
      <w:pPr>
        <w:shd w:val="clear" w:color="auto" w:fill="FFFFFF"/>
        <w:spacing w:line="240" w:lineRule="auto"/>
        <w:ind w:left="720" w:firstLine="0"/>
        <w:jc w:val="center"/>
        <w:rPr>
          <w:rFonts w:ascii="Times New Roman" w:eastAsia="Times New Roman" w:hAnsi="Times New Roman" w:cs="Times New Roman"/>
          <w:color w:val="000000"/>
          <w:sz w:val="24"/>
          <w:szCs w:val="24"/>
          <w:lang w:eastAsia="ru-RU"/>
        </w:rPr>
      </w:pPr>
    </w:p>
    <w:tbl>
      <w:tblPr>
        <w:tblW w:w="55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4A0" w:firstRow="1" w:lastRow="0" w:firstColumn="1" w:lastColumn="0" w:noHBand="0" w:noVBand="1"/>
      </w:tblPr>
      <w:tblGrid>
        <w:gridCol w:w="499"/>
        <w:gridCol w:w="712"/>
        <w:gridCol w:w="849"/>
        <w:gridCol w:w="992"/>
        <w:gridCol w:w="992"/>
        <w:gridCol w:w="849"/>
        <w:gridCol w:w="712"/>
        <w:gridCol w:w="1560"/>
        <w:gridCol w:w="1704"/>
        <w:gridCol w:w="708"/>
        <w:gridCol w:w="849"/>
        <w:gridCol w:w="992"/>
        <w:gridCol w:w="712"/>
        <w:gridCol w:w="565"/>
        <w:gridCol w:w="996"/>
        <w:gridCol w:w="1567"/>
        <w:gridCol w:w="1064"/>
      </w:tblGrid>
      <w:tr w:rsidR="00CA27DF" w:rsidRPr="00CA27DF" w:rsidTr="00CA27DF">
        <w:trPr>
          <w:gridAfter w:val="8"/>
          <w:wAfter w:w="2283" w:type="pct"/>
          <w:jc w:val="center"/>
        </w:trPr>
        <w:tc>
          <w:tcPr>
            <w:tcW w:w="153"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N п/п</w:t>
            </w:r>
          </w:p>
        </w:tc>
        <w:tc>
          <w:tcPr>
            <w:tcW w:w="218"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Вид и класс ТС</w:t>
            </w:r>
          </w:p>
        </w:tc>
        <w:tc>
          <w:tcPr>
            <w:tcW w:w="260"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Марка и модель ТС</w:t>
            </w:r>
          </w:p>
        </w:tc>
        <w:tc>
          <w:tcPr>
            <w:tcW w:w="304"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Государственный регистрационный знак</w:t>
            </w:r>
          </w:p>
        </w:tc>
        <w:tc>
          <w:tcPr>
            <w:tcW w:w="304"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Год выпуска ТС</w:t>
            </w:r>
          </w:p>
        </w:tc>
        <w:tc>
          <w:tcPr>
            <w:tcW w:w="260"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Общая вместимость ТС</w:t>
            </w:r>
          </w:p>
        </w:tc>
        <w:tc>
          <w:tcPr>
            <w:tcW w:w="218"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Вид владения ТС</w:t>
            </w:r>
          </w:p>
        </w:tc>
        <w:tc>
          <w:tcPr>
            <w:tcW w:w="478"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Марка навигационного оборудования, установленного на ТС,</w:t>
            </w:r>
          </w:p>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 УПЕ</w:t>
            </w:r>
          </w:p>
        </w:tc>
        <w:tc>
          <w:tcPr>
            <w:tcW w:w="522"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Дополнительные характеристики ТС, предлагаемые заявителем</w:t>
            </w:r>
          </w:p>
        </w:tc>
      </w:tr>
      <w:tr w:rsidR="00CA27DF" w:rsidRPr="00CA27DF" w:rsidTr="00CA27DF">
        <w:trPr>
          <w:gridAfter w:val="2"/>
          <w:wAfter w:w="807" w:type="pct"/>
          <w:jc w:val="center"/>
        </w:trPr>
        <w:tc>
          <w:tcPr>
            <w:tcW w:w="153"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218"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260"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304"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304"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260"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218"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478"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522"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Экологические характеристики ТС</w:t>
            </w:r>
          </w:p>
        </w:tc>
        <w:tc>
          <w:tcPr>
            <w:tcW w:w="217"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Наличие низкого пола</w:t>
            </w:r>
          </w:p>
        </w:tc>
        <w:tc>
          <w:tcPr>
            <w:tcW w:w="260"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Оборудование для перевозки инвалидов</w:t>
            </w:r>
          </w:p>
        </w:tc>
        <w:tc>
          <w:tcPr>
            <w:tcW w:w="304"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Система аудио оповещения об остановках</w:t>
            </w:r>
          </w:p>
        </w:tc>
        <w:tc>
          <w:tcPr>
            <w:tcW w:w="218"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Система безналичной оплаты проезда</w:t>
            </w:r>
          </w:p>
        </w:tc>
        <w:tc>
          <w:tcPr>
            <w:tcW w:w="173"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Видеонаблюдение в салоне</w:t>
            </w:r>
          </w:p>
        </w:tc>
        <w:tc>
          <w:tcPr>
            <w:tcW w:w="305"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Иные технические характеристики</w:t>
            </w:r>
          </w:p>
        </w:tc>
      </w:tr>
      <w:tr w:rsidR="00CA27DF" w:rsidRPr="00CA27DF" w:rsidTr="00CA27DF">
        <w:trPr>
          <w:jc w:val="center"/>
        </w:trPr>
        <w:tc>
          <w:tcPr>
            <w:tcW w:w="153"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1</w:t>
            </w:r>
          </w:p>
        </w:tc>
        <w:tc>
          <w:tcPr>
            <w:tcW w:w="218"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2</w:t>
            </w:r>
          </w:p>
        </w:tc>
        <w:tc>
          <w:tcPr>
            <w:tcW w:w="260"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3</w:t>
            </w:r>
          </w:p>
        </w:tc>
        <w:tc>
          <w:tcPr>
            <w:tcW w:w="304"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4</w:t>
            </w:r>
          </w:p>
        </w:tc>
        <w:tc>
          <w:tcPr>
            <w:tcW w:w="304"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5</w:t>
            </w:r>
          </w:p>
        </w:tc>
        <w:tc>
          <w:tcPr>
            <w:tcW w:w="260"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6</w:t>
            </w:r>
          </w:p>
        </w:tc>
        <w:tc>
          <w:tcPr>
            <w:tcW w:w="218"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7</w:t>
            </w:r>
          </w:p>
        </w:tc>
        <w:tc>
          <w:tcPr>
            <w:tcW w:w="478"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8</w:t>
            </w:r>
          </w:p>
        </w:tc>
        <w:tc>
          <w:tcPr>
            <w:tcW w:w="522"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9</w:t>
            </w:r>
          </w:p>
        </w:tc>
        <w:tc>
          <w:tcPr>
            <w:tcW w:w="217"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10</w:t>
            </w:r>
          </w:p>
        </w:tc>
        <w:tc>
          <w:tcPr>
            <w:tcW w:w="260"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11</w:t>
            </w:r>
          </w:p>
        </w:tc>
        <w:tc>
          <w:tcPr>
            <w:tcW w:w="304"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12</w:t>
            </w:r>
          </w:p>
        </w:tc>
        <w:tc>
          <w:tcPr>
            <w:tcW w:w="695" w:type="pct"/>
            <w:gridSpan w:val="3"/>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13</w:t>
            </w:r>
          </w:p>
        </w:tc>
        <w:tc>
          <w:tcPr>
            <w:tcW w:w="480"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14</w:t>
            </w:r>
          </w:p>
        </w:tc>
        <w:tc>
          <w:tcPr>
            <w:tcW w:w="327" w:type="pct"/>
            <w:shd w:val="clear" w:color="auto" w:fill="auto"/>
            <w:vAlign w:val="center"/>
            <w:hideMark/>
          </w:tcPr>
          <w:p w:rsidR="000069A1" w:rsidRPr="00CA27DF" w:rsidRDefault="000069A1" w:rsidP="00CA27DF">
            <w:pPr>
              <w:spacing w:line="240" w:lineRule="auto"/>
              <w:ind w:firstLine="0"/>
              <w:jc w:val="center"/>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15</w:t>
            </w:r>
          </w:p>
        </w:tc>
      </w:tr>
      <w:tr w:rsidR="00CA27DF" w:rsidRPr="00CA27DF" w:rsidTr="00CA27DF">
        <w:trPr>
          <w:jc w:val="center"/>
        </w:trPr>
        <w:tc>
          <w:tcPr>
            <w:tcW w:w="153"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218"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260"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304"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304"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260"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218"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478"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522"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217"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260"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304"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695" w:type="pct"/>
            <w:gridSpan w:val="3"/>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480"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327"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r>
      <w:tr w:rsidR="00CA27DF" w:rsidRPr="00CA27DF" w:rsidTr="00CA27DF">
        <w:trPr>
          <w:jc w:val="center"/>
        </w:trPr>
        <w:tc>
          <w:tcPr>
            <w:tcW w:w="153"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r w:rsidRPr="00CA27DF">
              <w:rPr>
                <w:rFonts w:ascii="Times New Roman" w:eastAsia="Times New Roman" w:hAnsi="Times New Roman" w:cs="Times New Roman"/>
                <w:sz w:val="20"/>
                <w:szCs w:val="20"/>
                <w:lang w:eastAsia="ru-RU"/>
              </w:rPr>
              <w:t>Итого </w:t>
            </w:r>
            <w:hyperlink r:id="rId27" w:history="1">
              <w:r w:rsidRPr="00CA27DF">
                <w:rPr>
                  <w:rFonts w:ascii="Times New Roman" w:eastAsia="Times New Roman" w:hAnsi="Times New Roman" w:cs="Times New Roman"/>
                  <w:color w:val="16683F"/>
                  <w:sz w:val="20"/>
                  <w:szCs w:val="20"/>
                  <w:lang w:eastAsia="ru-RU"/>
                </w:rPr>
                <w:t>&lt;*&gt;</w:t>
              </w:r>
            </w:hyperlink>
          </w:p>
        </w:tc>
        <w:tc>
          <w:tcPr>
            <w:tcW w:w="218"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260"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304"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304"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260"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218"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478"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522"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217"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260"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304"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695" w:type="pct"/>
            <w:gridSpan w:val="3"/>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480"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c>
          <w:tcPr>
            <w:tcW w:w="327" w:type="pct"/>
            <w:shd w:val="clear" w:color="auto" w:fill="auto"/>
            <w:vAlign w:val="center"/>
            <w:hideMark/>
          </w:tcPr>
          <w:p w:rsidR="000069A1" w:rsidRPr="00CA27DF" w:rsidRDefault="000069A1" w:rsidP="006420AE">
            <w:pPr>
              <w:spacing w:line="240" w:lineRule="auto"/>
              <w:ind w:firstLine="0"/>
              <w:rPr>
                <w:rFonts w:ascii="Times New Roman" w:eastAsia="Times New Roman" w:hAnsi="Times New Roman" w:cs="Times New Roman"/>
                <w:sz w:val="20"/>
                <w:szCs w:val="20"/>
                <w:lang w:eastAsia="ru-RU"/>
              </w:rPr>
            </w:pPr>
          </w:p>
        </w:tc>
      </w:tr>
    </w:tbl>
    <w:p w:rsidR="000069A1" w:rsidRPr="00B86FB8" w:rsidRDefault="000069A1" w:rsidP="00B86FB8">
      <w:pPr>
        <w:shd w:val="clear" w:color="auto" w:fill="FFFFFF"/>
        <w:spacing w:line="240" w:lineRule="auto"/>
        <w:ind w:left="720" w:firstLine="532"/>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&lt;*&gt; Проставляется количество ТС с наличием указанных характеристик по </w:t>
      </w:r>
      <w:hyperlink r:id="rId28" w:history="1">
        <w:r w:rsidRPr="00B86FB8">
          <w:rPr>
            <w:rFonts w:ascii="Times New Roman" w:eastAsia="Times New Roman" w:hAnsi="Times New Roman" w:cs="Times New Roman"/>
            <w:color w:val="16683F"/>
            <w:sz w:val="24"/>
            <w:szCs w:val="24"/>
            <w:lang w:eastAsia="ru-RU"/>
          </w:rPr>
          <w:t>9</w:t>
        </w:r>
      </w:hyperlink>
      <w:r w:rsidRPr="00B86FB8">
        <w:rPr>
          <w:rFonts w:ascii="Times New Roman" w:eastAsia="Times New Roman" w:hAnsi="Times New Roman" w:cs="Times New Roman"/>
          <w:color w:val="000000"/>
          <w:sz w:val="24"/>
          <w:szCs w:val="24"/>
          <w:lang w:eastAsia="ru-RU"/>
        </w:rPr>
        <w:t> - </w:t>
      </w:r>
      <w:hyperlink r:id="rId29" w:history="1">
        <w:r w:rsidRPr="00B86FB8">
          <w:rPr>
            <w:rFonts w:ascii="Times New Roman" w:eastAsia="Times New Roman" w:hAnsi="Times New Roman" w:cs="Times New Roman"/>
            <w:color w:val="16683F"/>
            <w:sz w:val="24"/>
            <w:szCs w:val="24"/>
            <w:lang w:eastAsia="ru-RU"/>
          </w:rPr>
          <w:t>15</w:t>
        </w:r>
      </w:hyperlink>
      <w:r w:rsidRPr="00B86FB8">
        <w:rPr>
          <w:rFonts w:ascii="Times New Roman" w:eastAsia="Times New Roman" w:hAnsi="Times New Roman" w:cs="Times New Roman"/>
          <w:color w:val="000000"/>
          <w:sz w:val="24"/>
          <w:szCs w:val="24"/>
          <w:lang w:eastAsia="ru-RU"/>
        </w:rPr>
        <w:t>.</w:t>
      </w:r>
      <w:r w:rsidR="003A1B5C" w:rsidRPr="00B86FB8">
        <w:rPr>
          <w:rFonts w:ascii="Times New Roman" w:eastAsia="Times New Roman" w:hAnsi="Times New Roman" w:cs="Times New Roman"/>
          <w:color w:val="000000"/>
          <w:sz w:val="24"/>
          <w:szCs w:val="24"/>
          <w:lang w:eastAsia="ru-RU"/>
        </w:rPr>
        <w:t xml:space="preserve"> </w:t>
      </w:r>
      <w:r w:rsidRPr="00B86FB8">
        <w:rPr>
          <w:rFonts w:ascii="Times New Roman" w:eastAsia="Times New Roman" w:hAnsi="Times New Roman" w:cs="Times New Roman"/>
          <w:color w:val="000000"/>
          <w:sz w:val="24"/>
          <w:szCs w:val="24"/>
          <w:lang w:eastAsia="ru-RU"/>
        </w:rPr>
        <w:t>Руководитель (для юридических лиц),</w:t>
      </w:r>
    </w:p>
    <w:p w:rsidR="000069A1" w:rsidRPr="00B86FB8" w:rsidRDefault="000069A1" w:rsidP="00B86FB8">
      <w:pPr>
        <w:shd w:val="clear" w:color="auto" w:fill="FFFFFF"/>
        <w:spacing w:line="240" w:lineRule="auto"/>
        <w:ind w:left="720"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индивидуальный предприниматель,</w:t>
      </w:r>
    </w:p>
    <w:p w:rsidR="000069A1" w:rsidRPr="00B86FB8" w:rsidRDefault="000069A1" w:rsidP="00B86FB8">
      <w:pPr>
        <w:shd w:val="clear" w:color="auto" w:fill="FFFFFF"/>
        <w:spacing w:line="240" w:lineRule="auto"/>
        <w:ind w:left="720"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уполномоченный участник простого товарищества _______________/_________________/</w:t>
      </w:r>
    </w:p>
    <w:p w:rsidR="000069A1" w:rsidRPr="00B86FB8" w:rsidRDefault="000069A1" w:rsidP="00B86FB8">
      <w:pPr>
        <w:shd w:val="clear" w:color="auto" w:fill="FFFFFF"/>
        <w:spacing w:line="240" w:lineRule="auto"/>
        <w:ind w:left="720"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(подпись) (расшифровка подписи)</w:t>
      </w:r>
    </w:p>
    <w:p w:rsidR="00CA27DF" w:rsidRPr="00B86FB8" w:rsidRDefault="000069A1" w:rsidP="00CA27DF">
      <w:pPr>
        <w:shd w:val="clear" w:color="auto" w:fill="FFFFFF"/>
        <w:spacing w:line="240" w:lineRule="auto"/>
        <w:ind w:left="720"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М.П. (при наличии) "____" ____________ 20 __ г.</w:t>
      </w:r>
    </w:p>
    <w:p w:rsidR="00CA27DF" w:rsidRDefault="00CA27DF" w:rsidP="00CA27DF">
      <w:pPr>
        <w:ind w:firstLine="0"/>
        <w:rPr>
          <w:rFonts w:ascii="Times New Roman" w:eastAsia="Times New Roman" w:hAnsi="Times New Roman" w:cs="Times New Roman"/>
          <w:color w:val="000000"/>
          <w:sz w:val="24"/>
          <w:szCs w:val="24"/>
          <w:lang w:eastAsia="ru-RU"/>
        </w:rPr>
        <w:sectPr w:rsidR="00CA27DF" w:rsidSect="00CA27DF">
          <w:pgSz w:w="16838" w:h="11906" w:orient="landscape"/>
          <w:pgMar w:top="426" w:right="1134" w:bottom="851" w:left="1134" w:header="709" w:footer="709" w:gutter="0"/>
          <w:cols w:space="708"/>
          <w:docGrid w:linePitch="360"/>
        </w:sectPr>
      </w:pPr>
    </w:p>
    <w:p w:rsidR="006420AE" w:rsidRDefault="006420AE" w:rsidP="006420AE">
      <w:pPr>
        <w:suppressAutoHyphens/>
        <w:spacing w:line="240" w:lineRule="auto"/>
        <w:ind w:left="3544" w:firstLine="0"/>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Приложение №4</w:t>
      </w:r>
    </w:p>
    <w:p w:rsidR="006420AE" w:rsidRDefault="006420AE" w:rsidP="006420AE">
      <w:pPr>
        <w:suppressAutoHyphens/>
        <w:spacing w:line="240" w:lineRule="auto"/>
        <w:ind w:left="3544" w:firstLine="0"/>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 xml:space="preserve">к </w:t>
      </w:r>
      <w:r w:rsidRPr="00D94936">
        <w:rPr>
          <w:rFonts w:ascii="Times New Roman" w:eastAsia="Times New Roman" w:hAnsi="Times New Roman" w:cs="Times New Roman"/>
          <w:kern w:val="1"/>
          <w:sz w:val="24"/>
          <w:szCs w:val="24"/>
        </w:rPr>
        <w:t>П</w:t>
      </w:r>
      <w:r>
        <w:rPr>
          <w:rFonts w:ascii="Times New Roman" w:eastAsia="Times New Roman" w:hAnsi="Times New Roman" w:cs="Times New Roman"/>
          <w:kern w:val="1"/>
          <w:sz w:val="24"/>
          <w:szCs w:val="24"/>
        </w:rPr>
        <w:t>орядку проведения</w:t>
      </w:r>
    </w:p>
    <w:p w:rsidR="006420AE" w:rsidRDefault="006420AE" w:rsidP="006420AE">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 xml:space="preserve">открытого Конкурса на право </w:t>
      </w:r>
      <w:r>
        <w:rPr>
          <w:rFonts w:ascii="Times New Roman" w:eastAsia="Times New Roman" w:hAnsi="Times New Roman" w:cs="Times New Roman"/>
          <w:kern w:val="1"/>
          <w:sz w:val="24"/>
          <w:szCs w:val="24"/>
        </w:rPr>
        <w:t>получения свидетельства</w:t>
      </w:r>
    </w:p>
    <w:p w:rsidR="006420AE" w:rsidRDefault="006420AE" w:rsidP="006420AE">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 xml:space="preserve">об </w:t>
      </w:r>
      <w:r>
        <w:rPr>
          <w:rFonts w:ascii="Times New Roman" w:eastAsia="Times New Roman" w:hAnsi="Times New Roman" w:cs="Times New Roman"/>
          <w:kern w:val="1"/>
          <w:sz w:val="24"/>
          <w:szCs w:val="24"/>
        </w:rPr>
        <w:t>о</w:t>
      </w:r>
      <w:r w:rsidRPr="00D94936">
        <w:rPr>
          <w:rFonts w:ascii="Times New Roman" w:eastAsia="Times New Roman" w:hAnsi="Times New Roman" w:cs="Times New Roman"/>
          <w:kern w:val="1"/>
          <w:sz w:val="24"/>
          <w:szCs w:val="24"/>
        </w:rPr>
        <w:t xml:space="preserve">существлении перевозок </w:t>
      </w:r>
      <w:r>
        <w:rPr>
          <w:rFonts w:ascii="Times New Roman" w:eastAsia="Times New Roman" w:hAnsi="Times New Roman" w:cs="Times New Roman"/>
          <w:kern w:val="1"/>
          <w:sz w:val="24"/>
          <w:szCs w:val="24"/>
        </w:rPr>
        <w:t>по одному или нескольким</w:t>
      </w:r>
    </w:p>
    <w:p w:rsidR="006420AE" w:rsidRDefault="006420AE" w:rsidP="006420AE">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муниципальным</w:t>
      </w:r>
      <w:r>
        <w:rPr>
          <w:rFonts w:ascii="Times New Roman" w:eastAsia="Times New Roman" w:hAnsi="Times New Roman" w:cs="Times New Roman"/>
          <w:kern w:val="1"/>
          <w:sz w:val="24"/>
          <w:szCs w:val="24"/>
        </w:rPr>
        <w:t xml:space="preserve"> маршрутам регулярных перевозок</w:t>
      </w:r>
    </w:p>
    <w:p w:rsidR="006420AE" w:rsidRPr="00B86FB8" w:rsidRDefault="006420AE" w:rsidP="006420AE">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по нерегулируемому тарифу</w:t>
      </w:r>
    </w:p>
    <w:p w:rsidR="00D94936" w:rsidRDefault="00D94936" w:rsidP="00D94936">
      <w:pPr>
        <w:shd w:val="clear" w:color="auto" w:fill="FFFFFF"/>
        <w:spacing w:line="240" w:lineRule="auto"/>
        <w:ind w:left="720" w:firstLine="0"/>
        <w:jc w:val="center"/>
        <w:rPr>
          <w:rFonts w:ascii="Times New Roman" w:eastAsia="Times New Roman" w:hAnsi="Times New Roman" w:cs="Times New Roman"/>
          <w:b/>
          <w:bCs/>
          <w:color w:val="000000"/>
          <w:sz w:val="24"/>
          <w:szCs w:val="24"/>
          <w:lang w:eastAsia="ru-RU"/>
        </w:rPr>
      </w:pPr>
    </w:p>
    <w:p w:rsidR="00CA27DF" w:rsidRDefault="00CA27DF" w:rsidP="00D94936">
      <w:pPr>
        <w:shd w:val="clear" w:color="auto" w:fill="FFFFFF"/>
        <w:spacing w:line="240" w:lineRule="auto"/>
        <w:ind w:left="720" w:firstLine="0"/>
        <w:jc w:val="center"/>
        <w:rPr>
          <w:rFonts w:ascii="Times New Roman" w:eastAsia="Times New Roman" w:hAnsi="Times New Roman" w:cs="Times New Roman"/>
          <w:b/>
          <w:bCs/>
          <w:color w:val="000000"/>
          <w:sz w:val="24"/>
          <w:szCs w:val="24"/>
          <w:lang w:eastAsia="ru-RU"/>
        </w:rPr>
      </w:pPr>
    </w:p>
    <w:p w:rsidR="000069A1" w:rsidRPr="00B86FB8" w:rsidRDefault="000069A1" w:rsidP="00D94936">
      <w:pPr>
        <w:shd w:val="clear" w:color="auto" w:fill="FFFFFF"/>
        <w:spacing w:line="240" w:lineRule="auto"/>
        <w:ind w:left="720" w:firstLine="0"/>
        <w:jc w:val="center"/>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b/>
          <w:bCs/>
          <w:color w:val="000000"/>
          <w:sz w:val="24"/>
          <w:szCs w:val="24"/>
          <w:lang w:eastAsia="ru-RU"/>
        </w:rPr>
        <w:t>Декларация</w:t>
      </w:r>
    </w:p>
    <w:p w:rsidR="00D9574B" w:rsidRDefault="000069A1" w:rsidP="00B86FB8">
      <w:pPr>
        <w:shd w:val="clear" w:color="auto" w:fill="FFFFFF"/>
        <w:spacing w:line="240" w:lineRule="auto"/>
        <w:ind w:left="720" w:firstLine="0"/>
        <w:jc w:val="center"/>
        <w:rPr>
          <w:rFonts w:ascii="Times New Roman" w:eastAsia="Times New Roman" w:hAnsi="Times New Roman" w:cs="Times New Roman"/>
          <w:b/>
          <w:bCs/>
          <w:color w:val="000000"/>
          <w:sz w:val="24"/>
          <w:szCs w:val="24"/>
          <w:lang w:eastAsia="ru-RU"/>
        </w:rPr>
      </w:pPr>
      <w:r w:rsidRPr="00B86FB8">
        <w:rPr>
          <w:rFonts w:ascii="Times New Roman" w:eastAsia="Times New Roman" w:hAnsi="Times New Roman" w:cs="Times New Roman"/>
          <w:b/>
          <w:bCs/>
          <w:color w:val="000000"/>
          <w:sz w:val="24"/>
          <w:szCs w:val="24"/>
          <w:lang w:eastAsia="ru-RU"/>
        </w:rPr>
        <w:t>о соответствии заявителя требованиям</w:t>
      </w:r>
    </w:p>
    <w:p w:rsidR="000069A1" w:rsidRDefault="000069A1" w:rsidP="00B86FB8">
      <w:pPr>
        <w:shd w:val="clear" w:color="auto" w:fill="FFFFFF"/>
        <w:spacing w:line="240" w:lineRule="auto"/>
        <w:ind w:left="720" w:firstLine="0"/>
        <w:jc w:val="center"/>
        <w:rPr>
          <w:rFonts w:ascii="Times New Roman" w:eastAsia="Times New Roman" w:hAnsi="Times New Roman" w:cs="Times New Roman"/>
          <w:b/>
          <w:bCs/>
          <w:color w:val="000000"/>
          <w:sz w:val="24"/>
          <w:szCs w:val="24"/>
          <w:lang w:eastAsia="ru-RU"/>
        </w:rPr>
      </w:pPr>
      <w:r w:rsidRPr="00B86FB8">
        <w:rPr>
          <w:rFonts w:ascii="Times New Roman" w:eastAsia="Times New Roman" w:hAnsi="Times New Roman" w:cs="Times New Roman"/>
          <w:b/>
          <w:bCs/>
          <w:color w:val="000000"/>
          <w:sz w:val="24"/>
          <w:szCs w:val="24"/>
          <w:lang w:eastAsia="ru-RU"/>
        </w:rPr>
        <w:t xml:space="preserve"> Федерального закона от 13.07.2015 № 220-ФЗ</w:t>
      </w:r>
    </w:p>
    <w:p w:rsidR="006420AE" w:rsidRPr="00B86FB8" w:rsidRDefault="006420AE" w:rsidP="006420AE">
      <w:pPr>
        <w:shd w:val="clear" w:color="auto" w:fill="FFFFFF"/>
        <w:spacing w:line="240" w:lineRule="auto"/>
        <w:jc w:val="center"/>
        <w:rPr>
          <w:rFonts w:ascii="Times New Roman" w:eastAsia="Times New Roman" w:hAnsi="Times New Roman" w:cs="Times New Roman"/>
          <w:color w:val="000000"/>
          <w:sz w:val="24"/>
          <w:szCs w:val="24"/>
          <w:lang w:eastAsia="ru-RU"/>
        </w:rPr>
      </w:pPr>
    </w:p>
    <w:p w:rsidR="000069A1" w:rsidRPr="00B86FB8" w:rsidRDefault="000069A1" w:rsidP="006420AE">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_____________________________________________</w:t>
      </w:r>
      <w:r w:rsidR="003A1B5C" w:rsidRPr="00B86FB8">
        <w:rPr>
          <w:rFonts w:ascii="Times New Roman" w:eastAsia="Times New Roman" w:hAnsi="Times New Roman" w:cs="Times New Roman"/>
          <w:color w:val="000000"/>
          <w:sz w:val="24"/>
          <w:szCs w:val="24"/>
          <w:lang w:eastAsia="ru-RU"/>
        </w:rPr>
        <w:t>__________________________</w:t>
      </w:r>
    </w:p>
    <w:p w:rsidR="000069A1" w:rsidRPr="00B86FB8" w:rsidRDefault="000069A1" w:rsidP="006420AE">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(наименование юридического лица, фамилия, имя и, в случае если имеется, отчество индивидуального</w:t>
      </w:r>
      <w:r w:rsidR="00D94936">
        <w:rPr>
          <w:rFonts w:ascii="Times New Roman" w:eastAsia="Times New Roman" w:hAnsi="Times New Roman" w:cs="Times New Roman"/>
          <w:color w:val="000000"/>
          <w:sz w:val="24"/>
          <w:szCs w:val="24"/>
          <w:lang w:eastAsia="ru-RU"/>
        </w:rPr>
        <w:t xml:space="preserve"> </w:t>
      </w:r>
      <w:r w:rsidRPr="00B86FB8">
        <w:rPr>
          <w:rFonts w:ascii="Times New Roman" w:eastAsia="Times New Roman" w:hAnsi="Times New Roman" w:cs="Times New Roman"/>
          <w:color w:val="000000"/>
          <w:sz w:val="24"/>
          <w:szCs w:val="24"/>
          <w:lang w:eastAsia="ru-RU"/>
        </w:rPr>
        <w:t>предпринимателя, наименование участника договора простого товарищества, подавших заявку</w:t>
      </w:r>
      <w:r w:rsidR="00D94936">
        <w:rPr>
          <w:rFonts w:ascii="Times New Roman" w:eastAsia="Times New Roman" w:hAnsi="Times New Roman" w:cs="Times New Roman"/>
          <w:color w:val="000000"/>
          <w:sz w:val="24"/>
          <w:szCs w:val="24"/>
          <w:lang w:eastAsia="ru-RU"/>
        </w:rPr>
        <w:t xml:space="preserve"> </w:t>
      </w:r>
      <w:r w:rsidRPr="00B86FB8">
        <w:rPr>
          <w:rFonts w:ascii="Times New Roman" w:eastAsia="Times New Roman" w:hAnsi="Times New Roman" w:cs="Times New Roman"/>
          <w:color w:val="000000"/>
          <w:sz w:val="24"/>
          <w:szCs w:val="24"/>
          <w:lang w:eastAsia="ru-RU"/>
        </w:rPr>
        <w:t>на участие в Конкурсе (далее - заявитель, Конкурс соответственно))</w:t>
      </w:r>
      <w:r w:rsidR="00D94936">
        <w:rPr>
          <w:rFonts w:ascii="Times New Roman" w:eastAsia="Times New Roman" w:hAnsi="Times New Roman" w:cs="Times New Roman"/>
          <w:color w:val="000000"/>
          <w:sz w:val="24"/>
          <w:szCs w:val="24"/>
          <w:lang w:eastAsia="ru-RU"/>
        </w:rPr>
        <w:t xml:space="preserve">, </w:t>
      </w:r>
      <w:r w:rsidRPr="00B86FB8">
        <w:rPr>
          <w:rFonts w:ascii="Times New Roman" w:eastAsia="Times New Roman" w:hAnsi="Times New Roman" w:cs="Times New Roman"/>
          <w:color w:val="000000"/>
          <w:sz w:val="24"/>
          <w:szCs w:val="24"/>
          <w:lang w:eastAsia="ru-RU"/>
        </w:rPr>
        <w:t>настоящим декларирует свое соответствие следующим требованиям к участникам Конкурса:</w:t>
      </w:r>
    </w:p>
    <w:tbl>
      <w:tblPr>
        <w:tblW w:w="5035" w:type="pct"/>
        <w:jc w:val="center"/>
        <w:tblBorders>
          <w:top w:val="single" w:sz="6" w:space="0" w:color="C4C4C4"/>
          <w:left w:val="single" w:sz="6" w:space="0" w:color="C4C4C4"/>
          <w:bottom w:val="single" w:sz="6" w:space="0" w:color="C4C4C4"/>
          <w:right w:val="single" w:sz="6" w:space="0" w:color="C4C4C4"/>
        </w:tblBorders>
        <w:tblCellMar>
          <w:top w:w="75" w:type="dxa"/>
          <w:left w:w="75" w:type="dxa"/>
          <w:bottom w:w="75" w:type="dxa"/>
          <w:right w:w="75" w:type="dxa"/>
        </w:tblCellMar>
        <w:tblLook w:val="04A0" w:firstRow="1" w:lastRow="0" w:firstColumn="1" w:lastColumn="0" w:noHBand="0" w:noVBand="1"/>
      </w:tblPr>
      <w:tblGrid>
        <w:gridCol w:w="648"/>
        <w:gridCol w:w="5431"/>
        <w:gridCol w:w="3492"/>
      </w:tblGrid>
      <w:tr w:rsidR="000069A1" w:rsidRPr="006420AE" w:rsidTr="006420AE">
        <w:trPr>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6420AE" w:rsidRDefault="000069A1" w:rsidP="006420AE">
            <w:pPr>
              <w:spacing w:line="240" w:lineRule="auto"/>
              <w:ind w:firstLine="0"/>
              <w:jc w:val="center"/>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 п/п</w:t>
            </w:r>
          </w:p>
        </w:tc>
        <w:tc>
          <w:tcPr>
            <w:tcW w:w="28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20AE" w:rsidRDefault="000069A1" w:rsidP="006420AE">
            <w:pPr>
              <w:spacing w:line="240" w:lineRule="auto"/>
              <w:ind w:firstLine="0"/>
              <w:jc w:val="center"/>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Требования к юридическим лицам, индивидуальным предпринимателям, участникам договора простого товарищества, предусмотренные пунктами 3, 4 и 6 части 1 статьи 23 Феде</w:t>
            </w:r>
            <w:r w:rsidR="00B4267B" w:rsidRPr="006420AE">
              <w:rPr>
                <w:rFonts w:ascii="Times New Roman" w:eastAsia="Times New Roman" w:hAnsi="Times New Roman" w:cs="Times New Roman"/>
                <w:szCs w:val="24"/>
                <w:lang w:eastAsia="ru-RU"/>
              </w:rPr>
              <w:t xml:space="preserve">рального закона от 13.07.2015 </w:t>
            </w:r>
          </w:p>
          <w:p w:rsidR="000069A1" w:rsidRPr="006420AE" w:rsidRDefault="006420AE" w:rsidP="006420AE">
            <w:pPr>
              <w:spacing w:line="240" w:lineRule="auto"/>
              <w:ind w:firstLine="0"/>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w:t>
            </w:r>
            <w:r w:rsidR="000069A1" w:rsidRPr="006420AE">
              <w:rPr>
                <w:rFonts w:ascii="Times New Roman" w:eastAsia="Times New Roman" w:hAnsi="Times New Roman" w:cs="Times New Roman"/>
                <w:szCs w:val="24"/>
                <w:lang w:eastAsia="ru-RU"/>
              </w:rPr>
              <w:t>220-ФЗ</w:t>
            </w:r>
          </w:p>
        </w:tc>
        <w:tc>
          <w:tcPr>
            <w:tcW w:w="18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6420AE" w:rsidRDefault="000069A1" w:rsidP="006420AE">
            <w:pPr>
              <w:spacing w:line="240" w:lineRule="auto"/>
              <w:ind w:firstLine="0"/>
              <w:jc w:val="center"/>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Декларация соответствия заявителя указанным требованиям*</w:t>
            </w:r>
          </w:p>
        </w:tc>
      </w:tr>
      <w:tr w:rsidR="000069A1" w:rsidRPr="006420AE" w:rsidTr="006420AE">
        <w:trPr>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6420AE" w:rsidRDefault="000069A1" w:rsidP="00CA27DF">
            <w:pPr>
              <w:spacing w:line="240" w:lineRule="auto"/>
              <w:ind w:firstLine="0"/>
              <w:jc w:val="center"/>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1</w:t>
            </w:r>
          </w:p>
        </w:tc>
        <w:tc>
          <w:tcPr>
            <w:tcW w:w="28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6420AE" w:rsidRDefault="000069A1" w:rsidP="00B86FB8">
            <w:pPr>
              <w:spacing w:line="240" w:lineRule="auto"/>
              <w:ind w:firstLine="0"/>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Не проведение ликвидации юридического лица</w:t>
            </w:r>
          </w:p>
        </w:tc>
        <w:tc>
          <w:tcPr>
            <w:tcW w:w="18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6420AE" w:rsidRDefault="000069A1" w:rsidP="006420AE">
            <w:pPr>
              <w:spacing w:line="240" w:lineRule="auto"/>
              <w:ind w:firstLine="0"/>
              <w:jc w:val="center"/>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ДА НЕТ</w:t>
            </w:r>
          </w:p>
          <w:p w:rsidR="000069A1" w:rsidRPr="006420AE" w:rsidRDefault="000069A1" w:rsidP="006420AE">
            <w:pPr>
              <w:spacing w:line="240" w:lineRule="auto"/>
              <w:ind w:firstLine="0"/>
              <w:jc w:val="center"/>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(выделяется подчеркиванием)</w:t>
            </w:r>
          </w:p>
        </w:tc>
      </w:tr>
      <w:tr w:rsidR="000069A1" w:rsidRPr="006420AE" w:rsidTr="006420AE">
        <w:trPr>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6420AE" w:rsidRDefault="000069A1" w:rsidP="00CA27DF">
            <w:pPr>
              <w:spacing w:line="240" w:lineRule="auto"/>
              <w:ind w:firstLine="0"/>
              <w:jc w:val="center"/>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2</w:t>
            </w:r>
          </w:p>
        </w:tc>
        <w:tc>
          <w:tcPr>
            <w:tcW w:w="28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6420AE" w:rsidRDefault="000069A1" w:rsidP="00B86FB8">
            <w:pPr>
              <w:spacing w:line="240" w:lineRule="auto"/>
              <w:ind w:firstLine="0"/>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 xml:space="preserve">Отсутствие решения арбитражного суда о признании банкротом юридического лица или индивидуального предпринимателя и об открытии </w:t>
            </w:r>
            <w:r w:rsidR="006420AE">
              <w:rPr>
                <w:rFonts w:ascii="Times New Roman" w:eastAsia="Times New Roman" w:hAnsi="Times New Roman" w:cs="Times New Roman"/>
                <w:szCs w:val="24"/>
                <w:lang w:eastAsia="ru-RU"/>
              </w:rPr>
              <w:t>Конкурсного производства, а так</w:t>
            </w:r>
            <w:r w:rsidRPr="006420AE">
              <w:rPr>
                <w:rFonts w:ascii="Times New Roman" w:eastAsia="Times New Roman" w:hAnsi="Times New Roman" w:cs="Times New Roman"/>
                <w:szCs w:val="24"/>
                <w:lang w:eastAsia="ru-RU"/>
              </w:rPr>
              <w:t>же отсутствие ареста на имущество, необходимого для организации регулярных пассажирских перевозок</w:t>
            </w:r>
          </w:p>
        </w:tc>
        <w:tc>
          <w:tcPr>
            <w:tcW w:w="18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6420AE" w:rsidRDefault="000069A1" w:rsidP="006420AE">
            <w:pPr>
              <w:spacing w:line="240" w:lineRule="auto"/>
              <w:ind w:firstLine="0"/>
              <w:jc w:val="center"/>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ДА НЕТ</w:t>
            </w:r>
          </w:p>
          <w:p w:rsidR="000069A1" w:rsidRPr="006420AE" w:rsidRDefault="000069A1" w:rsidP="006420AE">
            <w:pPr>
              <w:spacing w:line="240" w:lineRule="auto"/>
              <w:ind w:firstLine="0"/>
              <w:jc w:val="center"/>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(выделяется подчеркиванием)</w:t>
            </w:r>
          </w:p>
        </w:tc>
      </w:tr>
      <w:tr w:rsidR="000069A1" w:rsidRPr="006420AE" w:rsidTr="006420AE">
        <w:trPr>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6420AE" w:rsidRDefault="000069A1" w:rsidP="00CA27DF">
            <w:pPr>
              <w:spacing w:line="240" w:lineRule="auto"/>
              <w:ind w:firstLine="0"/>
              <w:jc w:val="center"/>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3</w:t>
            </w:r>
          </w:p>
        </w:tc>
        <w:tc>
          <w:tcPr>
            <w:tcW w:w="28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6420AE" w:rsidRDefault="000069A1" w:rsidP="00B86FB8">
            <w:pPr>
              <w:spacing w:line="240" w:lineRule="auto"/>
              <w:ind w:firstLine="0"/>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Отсутствие задолженности по обязательным платежам в бюджеты бюджетной системы Российской Федерации за последний завершенный отчетный период</w:t>
            </w:r>
          </w:p>
        </w:tc>
        <w:tc>
          <w:tcPr>
            <w:tcW w:w="18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6420AE" w:rsidRDefault="000069A1" w:rsidP="006420AE">
            <w:pPr>
              <w:spacing w:line="240" w:lineRule="auto"/>
              <w:ind w:firstLine="0"/>
              <w:jc w:val="center"/>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ДА НЕТ</w:t>
            </w:r>
          </w:p>
          <w:p w:rsidR="000069A1" w:rsidRPr="006420AE" w:rsidRDefault="000069A1" w:rsidP="006420AE">
            <w:pPr>
              <w:spacing w:line="240" w:lineRule="auto"/>
              <w:ind w:firstLine="0"/>
              <w:jc w:val="center"/>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(выделяется подчеркиванием)</w:t>
            </w:r>
          </w:p>
        </w:tc>
      </w:tr>
      <w:tr w:rsidR="000069A1" w:rsidRPr="006420AE" w:rsidTr="006420AE">
        <w:trPr>
          <w:jc w:val="center"/>
        </w:trPr>
        <w:tc>
          <w:tcPr>
            <w:tcW w:w="3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6420AE" w:rsidRDefault="000069A1" w:rsidP="00CA27DF">
            <w:pPr>
              <w:spacing w:line="240" w:lineRule="auto"/>
              <w:ind w:firstLine="0"/>
              <w:jc w:val="center"/>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4</w:t>
            </w:r>
          </w:p>
        </w:tc>
        <w:tc>
          <w:tcPr>
            <w:tcW w:w="28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6420AE" w:rsidRDefault="000069A1" w:rsidP="00B86FB8">
            <w:pPr>
              <w:spacing w:line="240" w:lineRule="auto"/>
              <w:ind w:firstLine="0"/>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p>
        </w:tc>
        <w:tc>
          <w:tcPr>
            <w:tcW w:w="18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6420AE" w:rsidRDefault="000069A1" w:rsidP="006420AE">
            <w:pPr>
              <w:spacing w:line="240" w:lineRule="auto"/>
              <w:ind w:firstLine="0"/>
              <w:jc w:val="center"/>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ДА НЕТ</w:t>
            </w:r>
          </w:p>
          <w:p w:rsidR="000069A1" w:rsidRPr="006420AE" w:rsidRDefault="000069A1" w:rsidP="006420AE">
            <w:pPr>
              <w:spacing w:line="240" w:lineRule="auto"/>
              <w:ind w:firstLine="0"/>
              <w:jc w:val="center"/>
              <w:rPr>
                <w:rFonts w:ascii="Times New Roman" w:eastAsia="Times New Roman" w:hAnsi="Times New Roman" w:cs="Times New Roman"/>
                <w:szCs w:val="24"/>
                <w:lang w:eastAsia="ru-RU"/>
              </w:rPr>
            </w:pPr>
            <w:r w:rsidRPr="006420AE">
              <w:rPr>
                <w:rFonts w:ascii="Times New Roman" w:eastAsia="Times New Roman" w:hAnsi="Times New Roman" w:cs="Times New Roman"/>
                <w:szCs w:val="24"/>
                <w:lang w:eastAsia="ru-RU"/>
              </w:rPr>
              <w:t>(выделяется подчеркиванием)</w:t>
            </w:r>
          </w:p>
        </w:tc>
      </w:tr>
    </w:tbl>
    <w:p w:rsidR="000069A1" w:rsidRPr="00B86FB8" w:rsidRDefault="000069A1" w:rsidP="006420AE">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 вариант «ДА» выделяется подчеркиванием при условии соответствия заявителя требованию к участнику Конкурса, указанному в той же строке в графе 2, вариант «НЕТ» - при несоответствии заявителя указанному требованию.</w:t>
      </w:r>
    </w:p>
    <w:p w:rsidR="000069A1" w:rsidRPr="00B86FB8" w:rsidRDefault="000069A1" w:rsidP="006420AE">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Руководитель (для юридических лиц),</w:t>
      </w:r>
    </w:p>
    <w:p w:rsidR="000069A1" w:rsidRPr="00B86FB8" w:rsidRDefault="000069A1" w:rsidP="006420AE">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индивидуальный предприниматель,</w:t>
      </w:r>
    </w:p>
    <w:p w:rsidR="000069A1" w:rsidRPr="00B86FB8" w:rsidRDefault="000069A1" w:rsidP="006420AE">
      <w:pPr>
        <w:shd w:val="clear" w:color="auto" w:fill="FFFFFF"/>
        <w:spacing w:line="240" w:lineRule="auto"/>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уполномоченный участник простого товарищества _______________/_________________/</w:t>
      </w:r>
    </w:p>
    <w:p w:rsidR="000069A1" w:rsidRPr="00B86FB8" w:rsidRDefault="000069A1" w:rsidP="00B86FB8">
      <w:pPr>
        <w:shd w:val="clear" w:color="auto" w:fill="FFFFFF"/>
        <w:spacing w:line="240" w:lineRule="auto"/>
        <w:ind w:left="720"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(подпись) (расшифровка подписи)</w:t>
      </w:r>
    </w:p>
    <w:p w:rsidR="000069A1" w:rsidRPr="00B86FB8" w:rsidRDefault="000069A1" w:rsidP="00B86FB8">
      <w:pPr>
        <w:shd w:val="clear" w:color="auto" w:fill="FFFFFF"/>
        <w:spacing w:line="240" w:lineRule="auto"/>
        <w:ind w:left="720"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М.П. (при наличии) "____" ____________ 20 __ г.</w:t>
      </w:r>
    </w:p>
    <w:p w:rsidR="006420AE" w:rsidRDefault="006420A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6420AE" w:rsidRDefault="006420AE" w:rsidP="006420AE">
      <w:pPr>
        <w:suppressAutoHyphens/>
        <w:spacing w:line="240" w:lineRule="auto"/>
        <w:ind w:left="3544" w:firstLine="0"/>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Приложение №5</w:t>
      </w:r>
    </w:p>
    <w:p w:rsidR="006420AE" w:rsidRDefault="006420AE" w:rsidP="006420AE">
      <w:pPr>
        <w:suppressAutoHyphens/>
        <w:spacing w:line="240" w:lineRule="auto"/>
        <w:ind w:left="3544" w:firstLine="0"/>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 xml:space="preserve">к </w:t>
      </w:r>
      <w:r w:rsidRPr="00D94936">
        <w:rPr>
          <w:rFonts w:ascii="Times New Roman" w:eastAsia="Times New Roman" w:hAnsi="Times New Roman" w:cs="Times New Roman"/>
          <w:kern w:val="1"/>
          <w:sz w:val="24"/>
          <w:szCs w:val="24"/>
        </w:rPr>
        <w:t>П</w:t>
      </w:r>
      <w:r>
        <w:rPr>
          <w:rFonts w:ascii="Times New Roman" w:eastAsia="Times New Roman" w:hAnsi="Times New Roman" w:cs="Times New Roman"/>
          <w:kern w:val="1"/>
          <w:sz w:val="24"/>
          <w:szCs w:val="24"/>
        </w:rPr>
        <w:t>орядку проведения</w:t>
      </w:r>
    </w:p>
    <w:p w:rsidR="006420AE" w:rsidRDefault="006420AE" w:rsidP="006420AE">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 xml:space="preserve">открытого Конкурса на право </w:t>
      </w:r>
      <w:r>
        <w:rPr>
          <w:rFonts w:ascii="Times New Roman" w:eastAsia="Times New Roman" w:hAnsi="Times New Roman" w:cs="Times New Roman"/>
          <w:kern w:val="1"/>
          <w:sz w:val="24"/>
          <w:szCs w:val="24"/>
        </w:rPr>
        <w:t>получения свидетельства</w:t>
      </w:r>
    </w:p>
    <w:p w:rsidR="006420AE" w:rsidRDefault="006420AE" w:rsidP="006420AE">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 xml:space="preserve">об </w:t>
      </w:r>
      <w:r>
        <w:rPr>
          <w:rFonts w:ascii="Times New Roman" w:eastAsia="Times New Roman" w:hAnsi="Times New Roman" w:cs="Times New Roman"/>
          <w:kern w:val="1"/>
          <w:sz w:val="24"/>
          <w:szCs w:val="24"/>
        </w:rPr>
        <w:t>о</w:t>
      </w:r>
      <w:r w:rsidRPr="00D94936">
        <w:rPr>
          <w:rFonts w:ascii="Times New Roman" w:eastAsia="Times New Roman" w:hAnsi="Times New Roman" w:cs="Times New Roman"/>
          <w:kern w:val="1"/>
          <w:sz w:val="24"/>
          <w:szCs w:val="24"/>
        </w:rPr>
        <w:t xml:space="preserve">существлении перевозок </w:t>
      </w:r>
      <w:r>
        <w:rPr>
          <w:rFonts w:ascii="Times New Roman" w:eastAsia="Times New Roman" w:hAnsi="Times New Roman" w:cs="Times New Roman"/>
          <w:kern w:val="1"/>
          <w:sz w:val="24"/>
          <w:szCs w:val="24"/>
        </w:rPr>
        <w:t>по одному или нескольким</w:t>
      </w:r>
    </w:p>
    <w:p w:rsidR="006420AE" w:rsidRDefault="006420AE" w:rsidP="006420AE">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муниципальным</w:t>
      </w:r>
      <w:r>
        <w:rPr>
          <w:rFonts w:ascii="Times New Roman" w:eastAsia="Times New Roman" w:hAnsi="Times New Roman" w:cs="Times New Roman"/>
          <w:kern w:val="1"/>
          <w:sz w:val="24"/>
          <w:szCs w:val="24"/>
        </w:rPr>
        <w:t xml:space="preserve"> маршрутам регулярных перевозок</w:t>
      </w:r>
    </w:p>
    <w:p w:rsidR="006420AE" w:rsidRPr="00B86FB8" w:rsidRDefault="006420AE" w:rsidP="006420AE">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по нерегулируемому тарифу</w:t>
      </w:r>
    </w:p>
    <w:p w:rsidR="00D94936" w:rsidRDefault="00D94936" w:rsidP="008B7E36">
      <w:pPr>
        <w:shd w:val="clear" w:color="auto" w:fill="FFFFFF"/>
        <w:spacing w:line="240" w:lineRule="auto"/>
        <w:ind w:left="720" w:firstLine="0"/>
        <w:jc w:val="center"/>
        <w:rPr>
          <w:rFonts w:ascii="Times New Roman" w:eastAsia="Times New Roman" w:hAnsi="Times New Roman" w:cs="Times New Roman"/>
          <w:sz w:val="24"/>
          <w:szCs w:val="24"/>
          <w:lang w:eastAsia="ru-RU"/>
        </w:rPr>
      </w:pPr>
    </w:p>
    <w:p w:rsidR="00DE4292" w:rsidRDefault="00DE4292" w:rsidP="008B7E36">
      <w:pPr>
        <w:shd w:val="clear" w:color="auto" w:fill="FFFFFF"/>
        <w:spacing w:line="240" w:lineRule="auto"/>
        <w:ind w:left="720" w:firstLine="0"/>
        <w:jc w:val="center"/>
        <w:rPr>
          <w:rFonts w:ascii="Times New Roman" w:eastAsia="Times New Roman" w:hAnsi="Times New Roman" w:cs="Times New Roman"/>
          <w:b/>
          <w:bCs/>
          <w:color w:val="000000"/>
          <w:sz w:val="24"/>
          <w:szCs w:val="24"/>
          <w:lang w:eastAsia="ru-RU"/>
        </w:rPr>
      </w:pPr>
    </w:p>
    <w:p w:rsidR="000069A1" w:rsidRPr="00B86FB8" w:rsidRDefault="000069A1" w:rsidP="008B7E36">
      <w:pPr>
        <w:shd w:val="clear" w:color="auto" w:fill="FFFFFF"/>
        <w:spacing w:line="240" w:lineRule="auto"/>
        <w:ind w:left="720" w:firstLine="0"/>
        <w:jc w:val="center"/>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b/>
          <w:bCs/>
          <w:color w:val="000000"/>
          <w:sz w:val="24"/>
          <w:szCs w:val="24"/>
          <w:lang w:eastAsia="ru-RU"/>
        </w:rPr>
        <w:t>Опись</w:t>
      </w:r>
    </w:p>
    <w:p w:rsidR="000069A1" w:rsidRDefault="000069A1" w:rsidP="008B7E36">
      <w:pPr>
        <w:shd w:val="clear" w:color="auto" w:fill="FFFFFF"/>
        <w:spacing w:line="240" w:lineRule="auto"/>
        <w:ind w:left="720" w:firstLine="0"/>
        <w:jc w:val="center"/>
        <w:rPr>
          <w:rFonts w:ascii="Times New Roman" w:eastAsia="Times New Roman" w:hAnsi="Times New Roman" w:cs="Times New Roman"/>
          <w:b/>
          <w:bCs/>
          <w:color w:val="000000"/>
          <w:sz w:val="24"/>
          <w:szCs w:val="24"/>
          <w:lang w:eastAsia="ru-RU"/>
        </w:rPr>
      </w:pPr>
      <w:r w:rsidRPr="00B86FB8">
        <w:rPr>
          <w:rFonts w:ascii="Times New Roman" w:eastAsia="Times New Roman" w:hAnsi="Times New Roman" w:cs="Times New Roman"/>
          <w:b/>
          <w:bCs/>
          <w:color w:val="000000"/>
          <w:sz w:val="24"/>
          <w:szCs w:val="24"/>
          <w:lang w:eastAsia="ru-RU"/>
        </w:rPr>
        <w:t>документов, входящих в состав заявки на участие в Конкурсе</w:t>
      </w:r>
    </w:p>
    <w:p w:rsidR="008B7E36" w:rsidRPr="00B86FB8" w:rsidRDefault="008B7E36" w:rsidP="008B7E36">
      <w:pPr>
        <w:shd w:val="clear" w:color="auto" w:fill="FFFFFF"/>
        <w:spacing w:line="240" w:lineRule="auto"/>
        <w:ind w:left="720" w:firstLine="0"/>
        <w:jc w:val="center"/>
        <w:rPr>
          <w:rFonts w:ascii="Times New Roman" w:eastAsia="Times New Roman" w:hAnsi="Times New Roman" w:cs="Times New Roman"/>
          <w:color w:val="000000"/>
          <w:sz w:val="24"/>
          <w:szCs w:val="24"/>
          <w:lang w:eastAsia="ru-RU"/>
        </w:rPr>
      </w:pPr>
    </w:p>
    <w:tbl>
      <w:tblPr>
        <w:tblW w:w="4850" w:type="pct"/>
        <w:tblInd w:w="720" w:type="dxa"/>
        <w:tblBorders>
          <w:top w:val="single" w:sz="6" w:space="0" w:color="C4C4C4"/>
          <w:left w:val="single" w:sz="6" w:space="0" w:color="C4C4C4"/>
          <w:bottom w:val="single" w:sz="6" w:space="0" w:color="C4C4C4"/>
          <w:right w:val="single" w:sz="6" w:space="0" w:color="C4C4C4"/>
        </w:tblBorders>
        <w:tblCellMar>
          <w:top w:w="75" w:type="dxa"/>
          <w:left w:w="75" w:type="dxa"/>
          <w:bottom w:w="75" w:type="dxa"/>
          <w:right w:w="75" w:type="dxa"/>
        </w:tblCellMar>
        <w:tblLook w:val="04A0" w:firstRow="1" w:lastRow="0" w:firstColumn="1" w:lastColumn="0" w:noHBand="0" w:noVBand="1"/>
      </w:tblPr>
      <w:tblGrid>
        <w:gridCol w:w="565"/>
        <w:gridCol w:w="4704"/>
        <w:gridCol w:w="1975"/>
        <w:gridCol w:w="1975"/>
      </w:tblGrid>
      <w:tr w:rsidR="000069A1" w:rsidRPr="00B86FB8" w:rsidTr="000069A1">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 п/п</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Наименование документа</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Номер страницы</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Количество листов</w:t>
            </w:r>
          </w:p>
        </w:tc>
      </w:tr>
      <w:tr w:rsidR="000069A1" w:rsidRPr="00B86FB8" w:rsidTr="000069A1">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r>
      <w:tr w:rsidR="000069A1" w:rsidRPr="00B86FB8" w:rsidTr="000069A1">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r>
      <w:tr w:rsidR="000069A1" w:rsidRPr="00B86FB8" w:rsidTr="000069A1">
        <w:tc>
          <w:tcPr>
            <w:tcW w:w="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r>
    </w:tbl>
    <w:p w:rsidR="008B7E36" w:rsidRDefault="008B7E36" w:rsidP="00B86FB8">
      <w:pPr>
        <w:shd w:val="clear" w:color="auto" w:fill="FFFFFF"/>
        <w:spacing w:line="240" w:lineRule="auto"/>
        <w:ind w:left="720" w:firstLine="0"/>
        <w:rPr>
          <w:rFonts w:ascii="Times New Roman" w:eastAsia="Times New Roman" w:hAnsi="Times New Roman" w:cs="Times New Roman"/>
          <w:color w:val="000000"/>
          <w:sz w:val="24"/>
          <w:szCs w:val="24"/>
          <w:lang w:eastAsia="ru-RU"/>
        </w:rPr>
      </w:pPr>
    </w:p>
    <w:p w:rsidR="000069A1" w:rsidRPr="00B86FB8" w:rsidRDefault="000069A1" w:rsidP="00B86FB8">
      <w:pPr>
        <w:shd w:val="clear" w:color="auto" w:fill="FFFFFF"/>
        <w:spacing w:line="240" w:lineRule="auto"/>
        <w:ind w:left="720"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Всего представлено __________ документов на ________ листах.</w:t>
      </w:r>
    </w:p>
    <w:p w:rsidR="000069A1" w:rsidRPr="00B86FB8" w:rsidRDefault="000069A1" w:rsidP="00B86FB8">
      <w:pPr>
        <w:shd w:val="clear" w:color="auto" w:fill="FFFFFF"/>
        <w:spacing w:line="240" w:lineRule="auto"/>
        <w:ind w:left="720"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Руководитель (для юридических лиц),</w:t>
      </w:r>
    </w:p>
    <w:p w:rsidR="000069A1" w:rsidRPr="00B86FB8" w:rsidRDefault="000069A1" w:rsidP="00B86FB8">
      <w:pPr>
        <w:shd w:val="clear" w:color="auto" w:fill="FFFFFF"/>
        <w:spacing w:line="240" w:lineRule="auto"/>
        <w:ind w:left="720"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индивидуальный предприниматель,</w:t>
      </w:r>
    </w:p>
    <w:p w:rsidR="000069A1" w:rsidRPr="00B86FB8" w:rsidRDefault="000069A1" w:rsidP="00B86FB8">
      <w:pPr>
        <w:shd w:val="clear" w:color="auto" w:fill="FFFFFF"/>
        <w:spacing w:line="240" w:lineRule="auto"/>
        <w:ind w:left="720"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уполномоченный участник простого товарищества _______________/_________________/</w:t>
      </w:r>
    </w:p>
    <w:p w:rsidR="000069A1" w:rsidRPr="00B86FB8" w:rsidRDefault="000069A1" w:rsidP="00B86FB8">
      <w:pPr>
        <w:shd w:val="clear" w:color="auto" w:fill="FFFFFF"/>
        <w:spacing w:line="240" w:lineRule="auto"/>
        <w:ind w:left="720"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(подпись) (расшифровка подписи)</w:t>
      </w:r>
    </w:p>
    <w:p w:rsidR="000069A1" w:rsidRPr="00B86FB8" w:rsidRDefault="000069A1" w:rsidP="00B86FB8">
      <w:pPr>
        <w:shd w:val="clear" w:color="auto" w:fill="FFFFFF"/>
        <w:spacing w:line="240" w:lineRule="auto"/>
        <w:ind w:left="720" w:firstLine="0"/>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М.П. (при наличии) "____" ____________ 20 __ г.</w:t>
      </w:r>
    </w:p>
    <w:p w:rsidR="006420AE" w:rsidRDefault="006420A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6420AE" w:rsidRDefault="006420AE" w:rsidP="006420AE">
      <w:pPr>
        <w:suppressAutoHyphens/>
        <w:spacing w:line="240" w:lineRule="auto"/>
        <w:ind w:left="3544" w:firstLine="0"/>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Приложение №6</w:t>
      </w:r>
    </w:p>
    <w:p w:rsidR="006420AE" w:rsidRDefault="006420AE" w:rsidP="006420AE">
      <w:pPr>
        <w:suppressAutoHyphens/>
        <w:spacing w:line="240" w:lineRule="auto"/>
        <w:ind w:left="3544" w:firstLine="0"/>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 xml:space="preserve">к </w:t>
      </w:r>
      <w:r w:rsidRPr="00D94936">
        <w:rPr>
          <w:rFonts w:ascii="Times New Roman" w:eastAsia="Times New Roman" w:hAnsi="Times New Roman" w:cs="Times New Roman"/>
          <w:kern w:val="1"/>
          <w:sz w:val="24"/>
          <w:szCs w:val="24"/>
        </w:rPr>
        <w:t>П</w:t>
      </w:r>
      <w:r>
        <w:rPr>
          <w:rFonts w:ascii="Times New Roman" w:eastAsia="Times New Roman" w:hAnsi="Times New Roman" w:cs="Times New Roman"/>
          <w:kern w:val="1"/>
          <w:sz w:val="24"/>
          <w:szCs w:val="24"/>
        </w:rPr>
        <w:t>орядку проведения</w:t>
      </w:r>
    </w:p>
    <w:p w:rsidR="006420AE" w:rsidRDefault="006420AE" w:rsidP="006420AE">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 xml:space="preserve">открытого Конкурса на право </w:t>
      </w:r>
      <w:r>
        <w:rPr>
          <w:rFonts w:ascii="Times New Roman" w:eastAsia="Times New Roman" w:hAnsi="Times New Roman" w:cs="Times New Roman"/>
          <w:kern w:val="1"/>
          <w:sz w:val="24"/>
          <w:szCs w:val="24"/>
        </w:rPr>
        <w:t>получения свидетельства</w:t>
      </w:r>
    </w:p>
    <w:p w:rsidR="006420AE" w:rsidRDefault="006420AE" w:rsidP="006420AE">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 xml:space="preserve">об </w:t>
      </w:r>
      <w:r>
        <w:rPr>
          <w:rFonts w:ascii="Times New Roman" w:eastAsia="Times New Roman" w:hAnsi="Times New Roman" w:cs="Times New Roman"/>
          <w:kern w:val="1"/>
          <w:sz w:val="24"/>
          <w:szCs w:val="24"/>
        </w:rPr>
        <w:t>о</w:t>
      </w:r>
      <w:r w:rsidRPr="00D94936">
        <w:rPr>
          <w:rFonts w:ascii="Times New Roman" w:eastAsia="Times New Roman" w:hAnsi="Times New Roman" w:cs="Times New Roman"/>
          <w:kern w:val="1"/>
          <w:sz w:val="24"/>
          <w:szCs w:val="24"/>
        </w:rPr>
        <w:t xml:space="preserve">существлении перевозок </w:t>
      </w:r>
      <w:r>
        <w:rPr>
          <w:rFonts w:ascii="Times New Roman" w:eastAsia="Times New Roman" w:hAnsi="Times New Roman" w:cs="Times New Roman"/>
          <w:kern w:val="1"/>
          <w:sz w:val="24"/>
          <w:szCs w:val="24"/>
        </w:rPr>
        <w:t>по одному или нескольким</w:t>
      </w:r>
    </w:p>
    <w:p w:rsidR="006420AE" w:rsidRDefault="006420AE" w:rsidP="006420AE">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муниципальным</w:t>
      </w:r>
      <w:r>
        <w:rPr>
          <w:rFonts w:ascii="Times New Roman" w:eastAsia="Times New Roman" w:hAnsi="Times New Roman" w:cs="Times New Roman"/>
          <w:kern w:val="1"/>
          <w:sz w:val="24"/>
          <w:szCs w:val="24"/>
        </w:rPr>
        <w:t xml:space="preserve"> маршрутам регулярных перевозок</w:t>
      </w:r>
    </w:p>
    <w:p w:rsidR="006420AE" w:rsidRPr="00B86FB8" w:rsidRDefault="006420AE" w:rsidP="006420AE">
      <w:pPr>
        <w:suppressAutoHyphens/>
        <w:spacing w:line="240" w:lineRule="auto"/>
        <w:ind w:left="3544" w:firstLine="0"/>
        <w:rPr>
          <w:rFonts w:ascii="Times New Roman" w:eastAsia="Times New Roman" w:hAnsi="Times New Roman" w:cs="Times New Roman"/>
          <w:kern w:val="1"/>
          <w:sz w:val="24"/>
          <w:szCs w:val="24"/>
        </w:rPr>
      </w:pPr>
      <w:r w:rsidRPr="00D94936">
        <w:rPr>
          <w:rFonts w:ascii="Times New Roman" w:eastAsia="Times New Roman" w:hAnsi="Times New Roman" w:cs="Times New Roman"/>
          <w:kern w:val="1"/>
          <w:sz w:val="24"/>
          <w:szCs w:val="24"/>
        </w:rPr>
        <w:t>по нерегулируемому тарифу</w:t>
      </w:r>
    </w:p>
    <w:p w:rsidR="00B86FB8" w:rsidRDefault="00B86FB8" w:rsidP="008B7E36">
      <w:pPr>
        <w:spacing w:line="240" w:lineRule="auto"/>
        <w:ind w:firstLine="0"/>
        <w:jc w:val="center"/>
        <w:rPr>
          <w:rFonts w:ascii="Times New Roman" w:eastAsia="Times New Roman" w:hAnsi="Times New Roman" w:cs="Times New Roman"/>
          <w:sz w:val="24"/>
          <w:szCs w:val="24"/>
          <w:lang w:eastAsia="ru-RU"/>
        </w:rPr>
      </w:pPr>
    </w:p>
    <w:p w:rsidR="006420AE" w:rsidRDefault="006420AE" w:rsidP="008B7E36">
      <w:pPr>
        <w:spacing w:line="240" w:lineRule="auto"/>
        <w:ind w:firstLine="0"/>
        <w:jc w:val="center"/>
        <w:rPr>
          <w:rFonts w:ascii="Times New Roman" w:eastAsia="Times New Roman" w:hAnsi="Times New Roman" w:cs="Times New Roman"/>
          <w:sz w:val="24"/>
          <w:szCs w:val="24"/>
          <w:lang w:eastAsia="ru-RU"/>
        </w:rPr>
      </w:pPr>
    </w:p>
    <w:p w:rsidR="000069A1" w:rsidRPr="00B86FB8" w:rsidRDefault="000069A1" w:rsidP="008B7E36">
      <w:pPr>
        <w:shd w:val="clear" w:color="auto" w:fill="FFFFFF"/>
        <w:spacing w:line="240" w:lineRule="auto"/>
        <w:ind w:left="720" w:firstLine="0"/>
        <w:jc w:val="center"/>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b/>
          <w:bCs/>
          <w:color w:val="000000"/>
          <w:sz w:val="24"/>
          <w:szCs w:val="24"/>
          <w:lang w:eastAsia="ru-RU"/>
        </w:rPr>
        <w:t>КРИТЕРИИ</w:t>
      </w:r>
    </w:p>
    <w:p w:rsidR="000069A1" w:rsidRDefault="000069A1" w:rsidP="008B7E36">
      <w:pPr>
        <w:shd w:val="clear" w:color="auto" w:fill="FFFFFF"/>
        <w:spacing w:line="240" w:lineRule="auto"/>
        <w:ind w:left="720" w:firstLine="0"/>
        <w:jc w:val="center"/>
        <w:rPr>
          <w:rFonts w:ascii="Times New Roman" w:eastAsia="Times New Roman" w:hAnsi="Times New Roman" w:cs="Times New Roman"/>
          <w:b/>
          <w:bCs/>
          <w:color w:val="000000"/>
          <w:sz w:val="24"/>
          <w:szCs w:val="24"/>
          <w:lang w:eastAsia="ru-RU"/>
        </w:rPr>
      </w:pPr>
      <w:r w:rsidRPr="00B86FB8">
        <w:rPr>
          <w:rFonts w:ascii="Times New Roman" w:eastAsia="Times New Roman" w:hAnsi="Times New Roman" w:cs="Times New Roman"/>
          <w:b/>
          <w:bCs/>
          <w:color w:val="000000"/>
          <w:sz w:val="24"/>
          <w:szCs w:val="24"/>
          <w:lang w:eastAsia="ru-RU"/>
        </w:rPr>
        <w:t>оценки заявок на участие в Конкурсе</w:t>
      </w:r>
    </w:p>
    <w:p w:rsidR="008B7E36" w:rsidRPr="00B86FB8" w:rsidRDefault="008B7E36" w:rsidP="008B7E36">
      <w:pPr>
        <w:shd w:val="clear" w:color="auto" w:fill="FFFFFF"/>
        <w:spacing w:line="240" w:lineRule="auto"/>
        <w:ind w:left="720" w:firstLine="0"/>
        <w:jc w:val="center"/>
        <w:rPr>
          <w:rFonts w:ascii="Times New Roman" w:eastAsia="Times New Roman" w:hAnsi="Times New Roman" w:cs="Times New Roman"/>
          <w:color w:val="000000"/>
          <w:sz w:val="24"/>
          <w:szCs w:val="24"/>
          <w:lang w:eastAsia="ru-RU"/>
        </w:rPr>
      </w:pPr>
    </w:p>
    <w:tbl>
      <w:tblPr>
        <w:tblW w:w="4800" w:type="pct"/>
        <w:jc w:val="center"/>
        <w:tblBorders>
          <w:top w:val="single" w:sz="6" w:space="0" w:color="C4C4C4"/>
          <w:left w:val="single" w:sz="6" w:space="0" w:color="C4C4C4"/>
          <w:bottom w:val="single" w:sz="6" w:space="0" w:color="C4C4C4"/>
          <w:right w:val="single" w:sz="6" w:space="0" w:color="C4C4C4"/>
        </w:tblBorders>
        <w:tblCellMar>
          <w:top w:w="75" w:type="dxa"/>
          <w:left w:w="75" w:type="dxa"/>
          <w:bottom w:w="75" w:type="dxa"/>
          <w:right w:w="75" w:type="dxa"/>
        </w:tblCellMar>
        <w:tblLook w:val="04A0" w:firstRow="1" w:lastRow="0" w:firstColumn="1" w:lastColumn="0" w:noHBand="0" w:noVBand="1"/>
      </w:tblPr>
      <w:tblGrid>
        <w:gridCol w:w="474"/>
        <w:gridCol w:w="2327"/>
        <w:gridCol w:w="4778"/>
        <w:gridCol w:w="1545"/>
      </w:tblGrid>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8B7E36">
            <w:pPr>
              <w:spacing w:line="240" w:lineRule="auto"/>
              <w:ind w:firstLine="0"/>
              <w:jc w:val="center"/>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N п/п</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8B7E36">
            <w:pPr>
              <w:spacing w:line="240" w:lineRule="auto"/>
              <w:ind w:firstLine="0"/>
              <w:jc w:val="center"/>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Показатели</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8B7E36">
            <w:pPr>
              <w:spacing w:line="240" w:lineRule="auto"/>
              <w:ind w:firstLine="0"/>
              <w:jc w:val="center"/>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Расчет показателей</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8B7E36">
            <w:pPr>
              <w:spacing w:line="240" w:lineRule="auto"/>
              <w:ind w:firstLine="0"/>
              <w:jc w:val="center"/>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Количество баллов</w:t>
            </w: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1.</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Конкурса</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Количество ДТП, деленное на среднее количество транспортных средств, предусмотренных </w:t>
            </w:r>
            <w:r w:rsidRPr="00B86FB8">
              <w:rPr>
                <w:rFonts w:ascii="Times New Roman" w:eastAsia="Times New Roman" w:hAnsi="Times New Roman" w:cs="Times New Roman"/>
                <w:color w:val="000000"/>
                <w:sz w:val="24"/>
                <w:szCs w:val="24"/>
                <w:lang w:eastAsia="ru-RU"/>
              </w:rPr>
              <w:t>договорами</w:t>
            </w:r>
            <w:r w:rsidRPr="00B86FB8">
              <w:rPr>
                <w:rFonts w:ascii="Times New Roman" w:eastAsia="Times New Roman" w:hAnsi="Times New Roman" w:cs="Times New Roman"/>
                <w:sz w:val="24"/>
                <w:szCs w:val="24"/>
                <w:lang w:eastAsia="ru-RU"/>
              </w:rPr>
              <w:t>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о проведении Конкурса</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- 100 баллов за каждое ДТП на 1 транспортное средство</w:t>
            </w: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2.</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 xml:space="preserve">Общая продолжительность работы Заявителя на рынке транспортных услуг, подтвержденная копиями государственных или муниципальных контрактов об оказании услуг, связанных с осуществлением </w:t>
            </w:r>
            <w:r w:rsidRPr="00B86FB8">
              <w:rPr>
                <w:rFonts w:ascii="Times New Roman" w:eastAsia="Times New Roman" w:hAnsi="Times New Roman" w:cs="Times New Roman"/>
                <w:sz w:val="24"/>
                <w:szCs w:val="24"/>
                <w:lang w:eastAsia="ru-RU"/>
              </w:rPr>
              <w:lastRenderedPageBreak/>
              <w:t>регулярных перевозок, либо нотариально заверенными копиями свидетельств об осуществлении перевозок по маршруту регулярных перевозок, либо копиями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lastRenderedPageBreak/>
              <w:t>- до 3 лет</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0</w:t>
            </w: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 от 3 лет</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плюс 1 балл за каждый год</w:t>
            </w: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3.</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 xml:space="preserve">Максимальный срок эксплуатации транспортных средств (с года выпуска), предлагаемых юридическим лицом, индивидуальным предпринимателем </w:t>
            </w:r>
            <w:r w:rsidRPr="00B86FB8">
              <w:rPr>
                <w:rFonts w:ascii="Times New Roman" w:eastAsia="Times New Roman" w:hAnsi="Times New Roman" w:cs="Times New Roman"/>
                <w:sz w:val="24"/>
                <w:szCs w:val="24"/>
                <w:lang w:eastAsia="ru-RU"/>
              </w:rPr>
              <w:lastRenderedPageBreak/>
              <w:t>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lastRenderedPageBreak/>
              <w:t>сумма предлагаемых сроков эксплуатации каждого транспортного средства, деленная на общее количество транспортных средств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до 3 лет</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5</w:t>
            </w: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от 3 до 5 лет</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3</w:t>
            </w: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от 5 до 7 лет</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1</w:t>
            </w: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свыше 7 лет</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0</w:t>
            </w: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4.</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4.1 Использование ТС повышенной комфортности:</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 xml:space="preserve">- с низким полом (категории М3, предназначенных для городских перевозок, оборудованных накопительной площадкой, примыкающей хотя бы к одному пассажирскому входу-выходу без </w:t>
            </w:r>
            <w:r w:rsidRPr="00B86FB8">
              <w:rPr>
                <w:rFonts w:ascii="Times New Roman" w:eastAsia="Times New Roman" w:hAnsi="Times New Roman" w:cs="Times New Roman"/>
                <w:sz w:val="24"/>
                <w:szCs w:val="24"/>
                <w:lang w:eastAsia="ru-RU"/>
              </w:rPr>
              <w:lastRenderedPageBreak/>
              <w:t>ступенек)</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10 баллов за каждое ТС</w:t>
            </w: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 оборудованных для перевозки инвалидов</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6 баллов за каждое ТС</w:t>
            </w: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4.2 Оснащение салона ТС системой аудиооповещения об остановках</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0,4 балла за каждое ТС</w:t>
            </w: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4.3 Оснащение салона ТС системой непрерывной видеофиксации</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0,4 балла за каждое ТС</w:t>
            </w: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4.4 Оснащение салона ТС оборудованием для организации безналичной оплаты проезда с использованием электронных транспортных карт</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0,4 балла за каждое ТС</w:t>
            </w: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4.5 Оснащение салона ТС системой видеоинформации об остановках</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0,3 балла за каждое ТС</w:t>
            </w: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4.6 Использование ТС, отвечающих экологическому классу Евро 5 и выше</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0,3 балла за каждое ТС</w:t>
            </w: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4.7. Использование ТС на газомоторном топливе</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0,3 балл за каждое ТС</w:t>
            </w:r>
          </w:p>
        </w:tc>
      </w:tr>
      <w:tr w:rsidR="000069A1" w:rsidRPr="00B86FB8" w:rsidTr="006420AE">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4.8. Наличие кондиционера</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69A1" w:rsidRPr="00B86FB8" w:rsidRDefault="000069A1" w:rsidP="00B86FB8">
            <w:pPr>
              <w:spacing w:line="240" w:lineRule="auto"/>
              <w:ind w:firstLine="0"/>
              <w:rPr>
                <w:rFonts w:ascii="Times New Roman" w:eastAsia="Times New Roman" w:hAnsi="Times New Roman" w:cs="Times New Roman"/>
                <w:sz w:val="24"/>
                <w:szCs w:val="24"/>
                <w:lang w:eastAsia="ru-RU"/>
              </w:rPr>
            </w:pPr>
            <w:r w:rsidRPr="00B86FB8">
              <w:rPr>
                <w:rFonts w:ascii="Times New Roman" w:eastAsia="Times New Roman" w:hAnsi="Times New Roman" w:cs="Times New Roman"/>
                <w:sz w:val="24"/>
                <w:szCs w:val="24"/>
                <w:lang w:eastAsia="ru-RU"/>
              </w:rPr>
              <w:t>0,1 балл за каждое ТС</w:t>
            </w:r>
          </w:p>
        </w:tc>
      </w:tr>
    </w:tbl>
    <w:p w:rsidR="008B7E36" w:rsidRDefault="008B7E3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8B7E36" w:rsidRPr="00897176" w:rsidRDefault="008B7E36" w:rsidP="008B7E36">
      <w:pPr>
        <w:tabs>
          <w:tab w:val="center" w:pos="7229"/>
        </w:tabs>
        <w:spacing w:line="240" w:lineRule="auto"/>
        <w:ind w:left="5529" w:firstLine="0"/>
        <w:rPr>
          <w:rFonts w:ascii="Times New Roman" w:hAnsi="Times New Roman" w:cs="Times New Roman"/>
          <w:sz w:val="24"/>
          <w:szCs w:val="26"/>
        </w:rPr>
      </w:pPr>
      <w:r w:rsidRPr="00897176">
        <w:rPr>
          <w:rFonts w:ascii="Times New Roman" w:hAnsi="Times New Roman" w:cs="Times New Roman"/>
          <w:sz w:val="24"/>
          <w:szCs w:val="26"/>
        </w:rPr>
        <w:lastRenderedPageBreak/>
        <w:t>Приложение №</w:t>
      </w:r>
      <w:r>
        <w:rPr>
          <w:rFonts w:ascii="Times New Roman" w:hAnsi="Times New Roman" w:cs="Times New Roman"/>
          <w:sz w:val="24"/>
          <w:szCs w:val="26"/>
        </w:rPr>
        <w:t>2</w:t>
      </w:r>
    </w:p>
    <w:p w:rsidR="008B7E36" w:rsidRPr="00897176" w:rsidRDefault="008B7E36" w:rsidP="008B7E36">
      <w:pPr>
        <w:spacing w:line="240" w:lineRule="auto"/>
        <w:ind w:left="5529" w:firstLine="0"/>
        <w:rPr>
          <w:rFonts w:ascii="Times New Roman" w:hAnsi="Times New Roman" w:cs="Times New Roman"/>
          <w:sz w:val="24"/>
          <w:szCs w:val="26"/>
        </w:rPr>
      </w:pPr>
      <w:r w:rsidRPr="00897176">
        <w:rPr>
          <w:rFonts w:ascii="Times New Roman" w:hAnsi="Times New Roman" w:cs="Times New Roman"/>
          <w:sz w:val="24"/>
          <w:szCs w:val="26"/>
        </w:rPr>
        <w:t>к постановлению администрации</w:t>
      </w:r>
    </w:p>
    <w:p w:rsidR="008B7E36" w:rsidRPr="00897176" w:rsidRDefault="008B7E36" w:rsidP="008B7E36">
      <w:pPr>
        <w:spacing w:line="240" w:lineRule="auto"/>
        <w:ind w:left="5529" w:firstLine="0"/>
        <w:rPr>
          <w:rFonts w:ascii="Times New Roman" w:hAnsi="Times New Roman" w:cs="Times New Roman"/>
          <w:sz w:val="24"/>
          <w:szCs w:val="26"/>
        </w:rPr>
      </w:pPr>
      <w:r w:rsidRPr="00897176">
        <w:rPr>
          <w:rFonts w:ascii="Times New Roman" w:hAnsi="Times New Roman" w:cs="Times New Roman"/>
          <w:sz w:val="24"/>
          <w:szCs w:val="26"/>
        </w:rPr>
        <w:t>Юргинского муниципального округа</w:t>
      </w:r>
    </w:p>
    <w:p w:rsidR="009B651B" w:rsidRPr="00897176" w:rsidRDefault="009B651B" w:rsidP="009B651B">
      <w:pPr>
        <w:spacing w:line="240" w:lineRule="auto"/>
        <w:ind w:left="5529" w:firstLine="0"/>
        <w:rPr>
          <w:rFonts w:ascii="Times New Roman" w:hAnsi="Times New Roman" w:cs="Times New Roman"/>
          <w:sz w:val="24"/>
          <w:szCs w:val="26"/>
        </w:rPr>
      </w:pPr>
      <w:r>
        <w:rPr>
          <w:rFonts w:ascii="Times New Roman" w:hAnsi="Times New Roman" w:cs="Times New Roman"/>
          <w:sz w:val="24"/>
          <w:szCs w:val="26"/>
        </w:rPr>
        <w:t xml:space="preserve">от </w:t>
      </w:r>
      <w:r w:rsidRPr="009B651B">
        <w:rPr>
          <w:rFonts w:ascii="Times New Roman" w:hAnsi="Times New Roman" w:cs="Times New Roman"/>
          <w:sz w:val="24"/>
          <w:szCs w:val="26"/>
          <w:u w:val="single"/>
        </w:rPr>
        <w:t>10.04.2026</w:t>
      </w:r>
      <w:r w:rsidRPr="00897176">
        <w:rPr>
          <w:rFonts w:ascii="Times New Roman" w:hAnsi="Times New Roman" w:cs="Times New Roman"/>
          <w:sz w:val="24"/>
          <w:szCs w:val="26"/>
        </w:rPr>
        <w:t xml:space="preserve"> № </w:t>
      </w:r>
      <w:r w:rsidRPr="009B651B">
        <w:rPr>
          <w:rFonts w:ascii="Times New Roman" w:hAnsi="Times New Roman" w:cs="Times New Roman"/>
          <w:sz w:val="24"/>
          <w:szCs w:val="26"/>
          <w:u w:val="single"/>
        </w:rPr>
        <w:t>349</w:t>
      </w:r>
    </w:p>
    <w:p w:rsidR="00B86FB8" w:rsidRDefault="00B86FB8" w:rsidP="008B7E3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8B7E36" w:rsidRPr="00B86FB8" w:rsidRDefault="008B7E36" w:rsidP="008B7E3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0069A1" w:rsidRPr="00B86FB8" w:rsidRDefault="000069A1" w:rsidP="008B7E36">
      <w:pPr>
        <w:shd w:val="clear" w:color="auto" w:fill="FFFFFF"/>
        <w:spacing w:line="240" w:lineRule="auto"/>
        <w:jc w:val="center"/>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b/>
          <w:bCs/>
          <w:color w:val="000000"/>
          <w:sz w:val="24"/>
          <w:szCs w:val="24"/>
          <w:lang w:eastAsia="ru-RU"/>
        </w:rPr>
        <w:t>ПОЛОЖЕНИЕ</w:t>
      </w:r>
    </w:p>
    <w:p w:rsidR="000069A1" w:rsidRDefault="000069A1" w:rsidP="008B7E36">
      <w:pPr>
        <w:shd w:val="clear" w:color="auto" w:fill="FFFFFF"/>
        <w:spacing w:line="240" w:lineRule="auto"/>
        <w:jc w:val="center"/>
        <w:rPr>
          <w:rFonts w:ascii="Times New Roman" w:eastAsia="Times New Roman" w:hAnsi="Times New Roman" w:cs="Times New Roman"/>
          <w:b/>
          <w:bCs/>
          <w:color w:val="000000"/>
          <w:sz w:val="24"/>
          <w:szCs w:val="24"/>
          <w:lang w:eastAsia="ru-RU"/>
        </w:rPr>
      </w:pPr>
      <w:r w:rsidRPr="00B86FB8">
        <w:rPr>
          <w:rFonts w:ascii="Times New Roman" w:eastAsia="Times New Roman" w:hAnsi="Times New Roman" w:cs="Times New Roman"/>
          <w:b/>
          <w:bCs/>
          <w:color w:val="000000"/>
          <w:sz w:val="24"/>
          <w:szCs w:val="24"/>
          <w:lang w:eastAsia="ru-RU"/>
        </w:rPr>
        <w:t>о к</w:t>
      </w:r>
      <w:r w:rsidR="008B7E36">
        <w:rPr>
          <w:rFonts w:ascii="Times New Roman" w:eastAsia="Times New Roman" w:hAnsi="Times New Roman" w:cs="Times New Roman"/>
          <w:b/>
          <w:bCs/>
          <w:color w:val="000000"/>
          <w:sz w:val="24"/>
          <w:szCs w:val="24"/>
          <w:lang w:eastAsia="ru-RU"/>
        </w:rPr>
        <w:t xml:space="preserve">омиссии по проведению открытого </w:t>
      </w:r>
      <w:r w:rsidRPr="00B86FB8">
        <w:rPr>
          <w:rFonts w:ascii="Times New Roman" w:eastAsia="Times New Roman" w:hAnsi="Times New Roman" w:cs="Times New Roman"/>
          <w:b/>
          <w:bCs/>
          <w:color w:val="000000"/>
          <w:sz w:val="24"/>
          <w:szCs w:val="24"/>
          <w:lang w:eastAsia="ru-RU"/>
        </w:rPr>
        <w:t>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w:t>
      </w:r>
    </w:p>
    <w:p w:rsidR="008B7E36" w:rsidRPr="00B86FB8" w:rsidRDefault="008B7E36" w:rsidP="008B7E36">
      <w:pPr>
        <w:shd w:val="clear" w:color="auto" w:fill="FFFFFF"/>
        <w:spacing w:line="240" w:lineRule="auto"/>
        <w:jc w:val="center"/>
        <w:rPr>
          <w:rFonts w:ascii="Times New Roman" w:eastAsia="Times New Roman" w:hAnsi="Times New Roman" w:cs="Times New Roman"/>
          <w:color w:val="000000"/>
          <w:sz w:val="24"/>
          <w:szCs w:val="24"/>
          <w:lang w:eastAsia="ru-RU"/>
        </w:rPr>
      </w:pPr>
    </w:p>
    <w:p w:rsidR="000069A1" w:rsidRPr="00B86FB8" w:rsidRDefault="008B7E36" w:rsidP="008B7E36">
      <w:pPr>
        <w:shd w:val="clear" w:color="auto" w:fill="FFFFFF"/>
        <w:spacing w:line="240" w:lineRule="auto"/>
        <w:ind w:left="720"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Статья </w:t>
      </w:r>
      <w:r w:rsidR="000069A1" w:rsidRPr="00B86FB8">
        <w:rPr>
          <w:rFonts w:ascii="Times New Roman" w:eastAsia="Times New Roman" w:hAnsi="Times New Roman" w:cs="Times New Roman"/>
          <w:b/>
          <w:bCs/>
          <w:color w:val="000000"/>
          <w:sz w:val="24"/>
          <w:szCs w:val="24"/>
          <w:lang w:eastAsia="ru-RU"/>
        </w:rPr>
        <w:t>1. Общие положения</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xml:space="preserve">1. Комиссия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(далее - Комиссия) создана в целях обеспечения здоровой конкуренции на рынке транспортных услуг в </w:t>
      </w:r>
      <w:r w:rsidR="003503AC" w:rsidRPr="00B86FB8">
        <w:rPr>
          <w:rFonts w:ascii="Times New Roman" w:eastAsia="Times New Roman" w:hAnsi="Times New Roman" w:cs="Times New Roman"/>
          <w:color w:val="000000"/>
          <w:sz w:val="24"/>
          <w:szCs w:val="24"/>
          <w:lang w:eastAsia="ru-RU"/>
        </w:rPr>
        <w:t>Юргинском муниципальном округе</w:t>
      </w:r>
      <w:r w:rsidRPr="00B86FB8">
        <w:rPr>
          <w:rFonts w:ascii="Times New Roman" w:eastAsia="Times New Roman" w:hAnsi="Times New Roman" w:cs="Times New Roman"/>
          <w:color w:val="000000"/>
          <w:sz w:val="24"/>
          <w:szCs w:val="24"/>
          <w:lang w:eastAsia="ru-RU"/>
        </w:rPr>
        <w:t>.</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xml:space="preserve">2. Комиссия в своей практической деятельности руководствуется Конституцией Российской Федерации, Федеральными законами Российской Федерации, правовыми актами Президента Российской Федерации, Правительства Российской Федерации, </w:t>
      </w:r>
      <w:r w:rsidR="003503AC" w:rsidRPr="00B86FB8">
        <w:rPr>
          <w:rFonts w:ascii="Times New Roman" w:eastAsia="Times New Roman" w:hAnsi="Times New Roman" w:cs="Times New Roman"/>
          <w:color w:val="000000"/>
          <w:sz w:val="24"/>
          <w:szCs w:val="24"/>
          <w:lang w:eastAsia="ru-RU"/>
        </w:rPr>
        <w:t>Юргинского муниципального округа</w:t>
      </w:r>
      <w:r w:rsidRPr="00B86FB8">
        <w:rPr>
          <w:rFonts w:ascii="Times New Roman" w:eastAsia="Times New Roman" w:hAnsi="Times New Roman" w:cs="Times New Roman"/>
          <w:color w:val="000000"/>
          <w:sz w:val="24"/>
          <w:szCs w:val="24"/>
          <w:lang w:eastAsia="ru-RU"/>
        </w:rPr>
        <w:t>, муниципальными правовыми актами.</w:t>
      </w:r>
    </w:p>
    <w:p w:rsidR="000069A1"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3. Деятельность Комиссии осуществляется в соответствии с действующим законодательством и основывается на принципах гласности, целесообразности и разумности принимаемых решений.</w:t>
      </w:r>
    </w:p>
    <w:p w:rsidR="008B7E36" w:rsidRPr="00B86FB8" w:rsidRDefault="008B7E36"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p>
    <w:p w:rsidR="000069A1" w:rsidRPr="00B86FB8" w:rsidRDefault="000069A1" w:rsidP="008B7E36">
      <w:pPr>
        <w:shd w:val="clear" w:color="auto" w:fill="FFFFFF"/>
        <w:spacing w:line="240" w:lineRule="auto"/>
        <w:ind w:left="720" w:firstLine="0"/>
        <w:jc w:val="center"/>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b/>
          <w:bCs/>
          <w:color w:val="000000"/>
          <w:sz w:val="24"/>
          <w:szCs w:val="24"/>
          <w:lang w:eastAsia="ru-RU"/>
        </w:rPr>
        <w:t>Статья 2. Функции Комиссии</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4. Основными функциями Комиссии при проведении Конкурса являются:</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1) вскрытие конвертов с заявками на участие в Конкурсе;</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2) проверка сведений, представленных в заявках, рассмотрение, оценка и сопоставление заявок на участие в Конкурсе;</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3) определение победителя Конкурса;</w:t>
      </w:r>
    </w:p>
    <w:p w:rsidR="000069A1"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4) ведение и подписание протокола вскрытия конвертов с заявками на участие в Конкурсе, протокола рассмотрения заявок на участие в Конкурсе, протокола оценки заявок и определения победителя Конкурса.</w:t>
      </w:r>
    </w:p>
    <w:p w:rsidR="008B7E36" w:rsidRPr="00B86FB8" w:rsidRDefault="008B7E36"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p>
    <w:p w:rsidR="000069A1" w:rsidRPr="00B86FB8" w:rsidRDefault="000069A1" w:rsidP="008B7E36">
      <w:pPr>
        <w:shd w:val="clear" w:color="auto" w:fill="FFFFFF"/>
        <w:spacing w:line="240" w:lineRule="auto"/>
        <w:ind w:left="720" w:firstLine="0"/>
        <w:jc w:val="center"/>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b/>
          <w:bCs/>
          <w:color w:val="000000"/>
          <w:sz w:val="24"/>
          <w:szCs w:val="24"/>
          <w:lang w:eastAsia="ru-RU"/>
        </w:rPr>
        <w:t>Статья 3. Порядок формирования Комиссии</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5. Комиссия осуществляет свою деятельность на постоянной основе.</w:t>
      </w:r>
    </w:p>
    <w:p w:rsidR="000069A1"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6. Число членов Комиссии должно быть не менее пяти человек. Председатель и заместитель председателя Комиссии являются членами Комиссии. При отсутствии члена Комиссии (за исключением председателя) по уважительной причине его права и обязанности исполняет его уполномоченное лицо. В случае временного отсутствия председателя Комиссии его права и обязанности исполняет заместитель председателя Комиссии.</w:t>
      </w:r>
    </w:p>
    <w:p w:rsidR="008B7E36" w:rsidRPr="00B86FB8" w:rsidRDefault="008B7E36"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p>
    <w:p w:rsidR="000069A1" w:rsidRPr="00B86FB8" w:rsidRDefault="008B7E36" w:rsidP="008B7E36">
      <w:pPr>
        <w:shd w:val="clear" w:color="auto" w:fill="FFFFFF"/>
        <w:spacing w:line="240" w:lineRule="auto"/>
        <w:ind w:left="720"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Статья </w:t>
      </w:r>
      <w:r w:rsidR="000069A1" w:rsidRPr="00B86FB8">
        <w:rPr>
          <w:rFonts w:ascii="Times New Roman" w:eastAsia="Times New Roman" w:hAnsi="Times New Roman" w:cs="Times New Roman"/>
          <w:b/>
          <w:bCs/>
          <w:color w:val="000000"/>
          <w:sz w:val="24"/>
          <w:szCs w:val="24"/>
          <w:lang w:eastAsia="ru-RU"/>
        </w:rPr>
        <w:t>4. Права и обязанности Комиссии</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7. Комиссия обязана:</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проверять соответствие участников Конкурса предъявляемым к ним требованиям, установленным действующим законодательством;</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не проводить переговоров с участниками Конкурса;</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оценивать и сопоставлять заявки на участие в Конкурсе в соответствии с критериями, указанными в настоящем Порядке;</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lastRenderedPageBreak/>
        <w:t>8. Члены Комиссии обязаны:</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знать и руководствоваться в своей деятельности требованиями действующего законодательства;</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соблюдать порядок рассмотрения, оценки и сопоставления заявок на участие в Конкурсе, установленный в конкурсной документации;</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не допускать разглашения сведений, ставших им известными в ходе проведения Конкурса, кроме случаев, прямо предусмотренных законодательством Российской Федерации.</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9. Члены Комиссии вправе:</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знакомиться со всеми представленными на рассмотрение документами и сведениями, составляющими заявку на участие в Конкурсе;</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выступать по вопросам повестки дня на заседаниях Комиссии;</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проверять правильность содержания протоколов.</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10. Члены Комиссии:</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присутствуют на заседаниях Комиссии и принимают решения по вопросам, отнесенным к компетенции Комиссии настоящим Положением;</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осуществляют рассмотрение и оценку заявок на участие в Конкурсе;</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подписывают протокол вскрытия конвертов, протокол рассмотрения заявок на участие в Конкурсе;</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принимают участие в определении победителя Конкурса путем обсуждения и голосования, подписывают протокол оценки заявок и определения победителя Конкурса.</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11. Председатель Комиссии (в его отсутствие - заместитель председателя):</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осуществляет общее руководство работой Комиссии и обеспечивает выполнение настоящего Положения;</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объявляет заседание правомочным;</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открывает и ведет заседания Комиссии, объявляет перерывы;</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объявляет состав Комиссии;</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определяет порядок рассмотрения обсуждаемых вопросов;</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в случае необходимости выносит на обсуждение Комиссии вопрос о привлечении к работе Комиссии экспертов;</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подписывает протоколы;</w:t>
      </w:r>
    </w:p>
    <w:p w:rsidR="000069A1" w:rsidRPr="00B86FB8"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объявляет победителя Конкурса;</w:t>
      </w:r>
    </w:p>
    <w:p w:rsidR="000069A1" w:rsidRDefault="000069A1"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осуществляет иные действия, связанные с работой Комиссии, в соответствии с настоящим Положением.</w:t>
      </w:r>
    </w:p>
    <w:p w:rsidR="008B7E36" w:rsidRPr="00B86FB8" w:rsidRDefault="008B7E36" w:rsidP="00B86FB8">
      <w:pPr>
        <w:shd w:val="clear" w:color="auto" w:fill="FFFFFF"/>
        <w:spacing w:line="240" w:lineRule="auto"/>
        <w:ind w:left="720" w:firstLine="698"/>
        <w:rPr>
          <w:rFonts w:ascii="Times New Roman" w:eastAsia="Times New Roman" w:hAnsi="Times New Roman" w:cs="Times New Roman"/>
          <w:color w:val="000000"/>
          <w:sz w:val="24"/>
          <w:szCs w:val="24"/>
          <w:lang w:eastAsia="ru-RU"/>
        </w:rPr>
      </w:pPr>
    </w:p>
    <w:p w:rsidR="000069A1" w:rsidRPr="00B86FB8" w:rsidRDefault="008B7E36" w:rsidP="008B7E36">
      <w:pPr>
        <w:shd w:val="clear" w:color="auto" w:fill="FFFFFF"/>
        <w:spacing w:line="240" w:lineRule="auto"/>
        <w:ind w:left="720"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Статья </w:t>
      </w:r>
      <w:r w:rsidR="000069A1" w:rsidRPr="00B86FB8">
        <w:rPr>
          <w:rFonts w:ascii="Times New Roman" w:eastAsia="Times New Roman" w:hAnsi="Times New Roman" w:cs="Times New Roman"/>
          <w:b/>
          <w:bCs/>
          <w:color w:val="000000"/>
          <w:sz w:val="24"/>
          <w:szCs w:val="24"/>
          <w:lang w:eastAsia="ru-RU"/>
        </w:rPr>
        <w:t>5. Регламент работы Комиссии</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12. Работа Комиссии осуществляется на ее заседаниях. Заседание Комиссии считается правомочным, если на нем присутствует не менее чем 50% (пятьдесят процентов) от общего числа ее членов.</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13. Решения Комиссии принимаются простым большинством голосов от числа присутствующих на заседании членов. При равенстве голосов голос председателя (заместителя председателя - в отсутствие председателя) является решающим. При голосовании каждый член Комиссии имеет один голос. Голосование осуществляется открыто. Заочное голосование не допускается.</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14. На первом этапе проведения Конкурса Комиссия вскрывает конверты с заявками на участие в Конкурсе в день, время и месте, указанные в извещении о проведении Конкурса.</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 xml:space="preserve">15. При вскрытии конвертов с заявками на участие в Конкурсе Комиссия объявляет наименование (для юридического лица), фамилию, имя, отчество (для физического лица), почтовый адрес каждого Заявителя Конкурса, наличие сведений и документов, предусмотренных конкурсной документацией, указанных в </w:t>
      </w:r>
      <w:r w:rsidRPr="00B86FB8">
        <w:rPr>
          <w:rFonts w:ascii="Times New Roman" w:eastAsia="Times New Roman" w:hAnsi="Times New Roman" w:cs="Times New Roman"/>
          <w:color w:val="000000"/>
          <w:sz w:val="24"/>
          <w:szCs w:val="24"/>
          <w:lang w:eastAsia="ru-RU"/>
        </w:rPr>
        <w:lastRenderedPageBreak/>
        <w:t>такой заявке и являющихся критериями оценки заявок на участие в Конкурсе. Указанные сведения заносятся в протокол вскрытия конвертов.</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16. Протокол вскрытия конвертов с заявками на участие в Конкурсе должен быть подписан всеми присутствующими членами Комиссии.</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17. В период после проведения вскрытия конвертов для определения участников Конкурса до проведения второго заседания Комиссии члены Комиссии рассматривают заявки и проверяют документы Заявителей Конкурса по каждому конкурсному предложению, при необходимости запрашивают информацию у государственных органов, третьих лиц.</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18. На основании результатов рассмотрения заявок на участие в Конкурсе на втором заседании Комиссией принимается решение о допуске к участию в Конкурсе и о признании подавших заявки Заявителей на участие в Конкурсе участниками Конкурса либо об отказе в допуске таких Заявителей к участию в Конкурсе. Указанное решение оформляется протоколом, который подписывается всеми присутствовавшими членами Комиссии.</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19. Одним из членов Комиссии, присутствовавшим на заседании, по поручению председателя Комиссии, а в его отсутствие заместителя председателя Комиссии оформляется справка по каждому конкурсному предложению для рассмотрения на третьем заседании Комиссии.</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20. На третьем этапе проведения Конкурса Комиссия оценивает всех участников по каждому из пунктов перечня показателей по бальной системе согласно конкурсной документации.</w:t>
      </w:r>
    </w:p>
    <w:p w:rsidR="000069A1" w:rsidRPr="00B86FB8" w:rsidRDefault="000069A1" w:rsidP="00B86FB8">
      <w:pPr>
        <w:shd w:val="clear" w:color="auto" w:fill="FFFFFF"/>
        <w:spacing w:line="240" w:lineRule="auto"/>
        <w:ind w:left="720" w:firstLine="697"/>
        <w:rPr>
          <w:rFonts w:ascii="Times New Roman" w:eastAsia="Times New Roman" w:hAnsi="Times New Roman" w:cs="Times New Roman"/>
          <w:color w:val="000000"/>
          <w:sz w:val="24"/>
          <w:szCs w:val="24"/>
          <w:lang w:eastAsia="ru-RU"/>
        </w:rPr>
      </w:pPr>
      <w:r w:rsidRPr="00B86FB8">
        <w:rPr>
          <w:rFonts w:ascii="Times New Roman" w:eastAsia="Times New Roman" w:hAnsi="Times New Roman" w:cs="Times New Roman"/>
          <w:color w:val="000000"/>
          <w:sz w:val="24"/>
          <w:szCs w:val="24"/>
          <w:lang w:eastAsia="ru-RU"/>
        </w:rPr>
        <w:t>21. Итоги рассмотрения и оценки заявок на участие в Конкурсе оформляются протоколом, который должен быть подписан всеми присутствующими членами Комиссии.</w:t>
      </w:r>
    </w:p>
    <w:p w:rsidR="008B7E36" w:rsidRDefault="008B7E3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8B7E36" w:rsidRPr="00897176" w:rsidRDefault="008B7E36" w:rsidP="008B7E36">
      <w:pPr>
        <w:tabs>
          <w:tab w:val="center" w:pos="7229"/>
        </w:tabs>
        <w:spacing w:line="240" w:lineRule="auto"/>
        <w:ind w:left="5529" w:firstLine="0"/>
        <w:rPr>
          <w:rFonts w:ascii="Times New Roman" w:hAnsi="Times New Roman" w:cs="Times New Roman"/>
          <w:sz w:val="24"/>
          <w:szCs w:val="26"/>
        </w:rPr>
      </w:pPr>
      <w:r w:rsidRPr="00897176">
        <w:rPr>
          <w:rFonts w:ascii="Times New Roman" w:hAnsi="Times New Roman" w:cs="Times New Roman"/>
          <w:sz w:val="24"/>
          <w:szCs w:val="26"/>
        </w:rPr>
        <w:lastRenderedPageBreak/>
        <w:t>Приложение №</w:t>
      </w:r>
      <w:r>
        <w:rPr>
          <w:rFonts w:ascii="Times New Roman" w:hAnsi="Times New Roman" w:cs="Times New Roman"/>
          <w:sz w:val="24"/>
          <w:szCs w:val="26"/>
        </w:rPr>
        <w:t>3</w:t>
      </w:r>
    </w:p>
    <w:p w:rsidR="008B7E36" w:rsidRPr="00897176" w:rsidRDefault="008B7E36" w:rsidP="008B7E36">
      <w:pPr>
        <w:spacing w:line="240" w:lineRule="auto"/>
        <w:ind w:left="5529" w:firstLine="0"/>
        <w:rPr>
          <w:rFonts w:ascii="Times New Roman" w:hAnsi="Times New Roman" w:cs="Times New Roman"/>
          <w:sz w:val="24"/>
          <w:szCs w:val="26"/>
        </w:rPr>
      </w:pPr>
      <w:r w:rsidRPr="00897176">
        <w:rPr>
          <w:rFonts w:ascii="Times New Roman" w:hAnsi="Times New Roman" w:cs="Times New Roman"/>
          <w:sz w:val="24"/>
          <w:szCs w:val="26"/>
        </w:rPr>
        <w:t>к постановлению администрации</w:t>
      </w:r>
    </w:p>
    <w:p w:rsidR="008B7E36" w:rsidRPr="00897176" w:rsidRDefault="008B7E36" w:rsidP="008B7E36">
      <w:pPr>
        <w:spacing w:line="240" w:lineRule="auto"/>
        <w:ind w:left="5529" w:firstLine="0"/>
        <w:rPr>
          <w:rFonts w:ascii="Times New Roman" w:hAnsi="Times New Roman" w:cs="Times New Roman"/>
          <w:sz w:val="24"/>
          <w:szCs w:val="26"/>
        </w:rPr>
      </w:pPr>
      <w:r w:rsidRPr="00897176">
        <w:rPr>
          <w:rFonts w:ascii="Times New Roman" w:hAnsi="Times New Roman" w:cs="Times New Roman"/>
          <w:sz w:val="24"/>
          <w:szCs w:val="26"/>
        </w:rPr>
        <w:t>Юргинского муниципального округа</w:t>
      </w:r>
    </w:p>
    <w:p w:rsidR="009B651B" w:rsidRPr="00897176" w:rsidRDefault="009B651B" w:rsidP="009B651B">
      <w:pPr>
        <w:spacing w:line="240" w:lineRule="auto"/>
        <w:ind w:left="5529" w:firstLine="0"/>
        <w:rPr>
          <w:rFonts w:ascii="Times New Roman" w:hAnsi="Times New Roman" w:cs="Times New Roman"/>
          <w:sz w:val="24"/>
          <w:szCs w:val="26"/>
        </w:rPr>
      </w:pPr>
      <w:r>
        <w:rPr>
          <w:rFonts w:ascii="Times New Roman" w:hAnsi="Times New Roman" w:cs="Times New Roman"/>
          <w:sz w:val="24"/>
          <w:szCs w:val="26"/>
        </w:rPr>
        <w:t xml:space="preserve">от </w:t>
      </w:r>
      <w:r w:rsidRPr="009B651B">
        <w:rPr>
          <w:rFonts w:ascii="Times New Roman" w:hAnsi="Times New Roman" w:cs="Times New Roman"/>
          <w:sz w:val="24"/>
          <w:szCs w:val="26"/>
          <w:u w:val="single"/>
        </w:rPr>
        <w:t>10.04.2026</w:t>
      </w:r>
      <w:r w:rsidRPr="00897176">
        <w:rPr>
          <w:rFonts w:ascii="Times New Roman" w:hAnsi="Times New Roman" w:cs="Times New Roman"/>
          <w:sz w:val="24"/>
          <w:szCs w:val="26"/>
        </w:rPr>
        <w:t xml:space="preserve"> № </w:t>
      </w:r>
      <w:r w:rsidRPr="009B651B">
        <w:rPr>
          <w:rFonts w:ascii="Times New Roman" w:hAnsi="Times New Roman" w:cs="Times New Roman"/>
          <w:sz w:val="24"/>
          <w:szCs w:val="26"/>
          <w:u w:val="single"/>
        </w:rPr>
        <w:t>349</w:t>
      </w:r>
    </w:p>
    <w:p w:rsidR="00D93CE6" w:rsidRPr="008B7E36" w:rsidRDefault="00D93CE6" w:rsidP="008B7E3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8B7E36" w:rsidRPr="008B7E36" w:rsidRDefault="008B7E36" w:rsidP="008B7E3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0069A1" w:rsidRPr="008B7E36" w:rsidRDefault="000069A1" w:rsidP="008B7E36">
      <w:pPr>
        <w:shd w:val="clear" w:color="auto" w:fill="FFFFFF"/>
        <w:spacing w:line="240" w:lineRule="auto"/>
        <w:jc w:val="center"/>
        <w:rPr>
          <w:rFonts w:ascii="Times New Roman" w:eastAsia="Times New Roman" w:hAnsi="Times New Roman" w:cs="Times New Roman"/>
          <w:color w:val="000000"/>
          <w:sz w:val="24"/>
          <w:szCs w:val="24"/>
          <w:lang w:eastAsia="ru-RU"/>
        </w:rPr>
      </w:pPr>
      <w:r w:rsidRPr="008B7E36">
        <w:rPr>
          <w:rFonts w:ascii="Times New Roman" w:eastAsia="Times New Roman" w:hAnsi="Times New Roman" w:cs="Times New Roman"/>
          <w:b/>
          <w:bCs/>
          <w:color w:val="000000"/>
          <w:sz w:val="24"/>
          <w:szCs w:val="24"/>
          <w:lang w:eastAsia="ru-RU"/>
        </w:rPr>
        <w:t>СОСТАВ</w:t>
      </w:r>
    </w:p>
    <w:p w:rsidR="000069A1" w:rsidRPr="008B7E36" w:rsidRDefault="000069A1" w:rsidP="008B7E36">
      <w:pPr>
        <w:shd w:val="clear" w:color="auto" w:fill="FFFFFF"/>
        <w:spacing w:line="240" w:lineRule="auto"/>
        <w:jc w:val="center"/>
        <w:rPr>
          <w:rFonts w:ascii="Times New Roman" w:eastAsia="Times New Roman" w:hAnsi="Times New Roman" w:cs="Times New Roman"/>
          <w:b/>
          <w:bCs/>
          <w:color w:val="000000"/>
          <w:sz w:val="24"/>
          <w:szCs w:val="24"/>
          <w:lang w:eastAsia="ru-RU"/>
        </w:rPr>
      </w:pPr>
      <w:r w:rsidRPr="008B7E36">
        <w:rPr>
          <w:rFonts w:ascii="Times New Roman" w:eastAsia="Times New Roman" w:hAnsi="Times New Roman" w:cs="Times New Roman"/>
          <w:b/>
          <w:bCs/>
          <w:color w:val="000000"/>
          <w:sz w:val="24"/>
          <w:szCs w:val="24"/>
          <w:lang w:eastAsia="ru-RU"/>
        </w:rPr>
        <w:t>комиссии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w:t>
      </w:r>
    </w:p>
    <w:p w:rsidR="008B7E36" w:rsidRPr="008B7E36" w:rsidRDefault="008B7E36" w:rsidP="008B7E36">
      <w:pPr>
        <w:shd w:val="clear" w:color="auto" w:fill="FFFFFF"/>
        <w:spacing w:line="240" w:lineRule="auto"/>
        <w:jc w:val="center"/>
        <w:rPr>
          <w:rFonts w:ascii="Times New Roman" w:eastAsia="Times New Roman" w:hAnsi="Times New Roman" w:cs="Times New Roman"/>
          <w:color w:val="000000"/>
          <w:sz w:val="24"/>
          <w:szCs w:val="24"/>
          <w:lang w:eastAsia="ru-RU"/>
        </w:rPr>
      </w:pP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4A0" w:firstRow="1" w:lastRow="0" w:firstColumn="1" w:lastColumn="0" w:noHBand="0" w:noVBand="1"/>
      </w:tblPr>
      <w:tblGrid>
        <w:gridCol w:w="4136"/>
        <w:gridCol w:w="5577"/>
      </w:tblGrid>
      <w:tr w:rsidR="000069A1" w:rsidRPr="000069A1" w:rsidTr="008B7E36">
        <w:trPr>
          <w:jc w:val="center"/>
        </w:trPr>
        <w:tc>
          <w:tcPr>
            <w:tcW w:w="2129" w:type="pct"/>
            <w:shd w:val="clear" w:color="auto" w:fill="auto"/>
            <w:vAlign w:val="center"/>
            <w:hideMark/>
          </w:tcPr>
          <w:p w:rsidR="000069A1" w:rsidRPr="000069A1" w:rsidRDefault="003503AC" w:rsidP="008B7E36">
            <w:pPr>
              <w:spacing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Либец Константин Анатольевич</w:t>
            </w:r>
          </w:p>
        </w:tc>
        <w:tc>
          <w:tcPr>
            <w:tcW w:w="2871" w:type="pct"/>
            <w:shd w:val="clear" w:color="auto" w:fill="auto"/>
            <w:vAlign w:val="center"/>
            <w:hideMark/>
          </w:tcPr>
          <w:p w:rsidR="000069A1" w:rsidRPr="000069A1" w:rsidRDefault="00714BCE" w:rsidP="008B7E36">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Первый заместитель </w:t>
            </w:r>
            <w:r w:rsidR="003503AC">
              <w:rPr>
                <w:rFonts w:ascii="Times New Roman" w:eastAsia="Times New Roman" w:hAnsi="Times New Roman" w:cs="Times New Roman"/>
                <w:sz w:val="24"/>
                <w:szCs w:val="24"/>
                <w:lang w:eastAsia="ru-RU"/>
              </w:rPr>
              <w:t>главы Юргинского муниципального округа по вопросам экономики, транспорта и связи</w:t>
            </w:r>
            <w:r w:rsidR="008B7E36">
              <w:rPr>
                <w:rFonts w:ascii="Times New Roman" w:eastAsia="Times New Roman" w:hAnsi="Times New Roman" w:cs="Times New Roman"/>
                <w:sz w:val="24"/>
                <w:szCs w:val="24"/>
                <w:lang w:eastAsia="ru-RU"/>
              </w:rPr>
              <w:t xml:space="preserve"> –</w:t>
            </w:r>
            <w:r w:rsidR="00411F4A">
              <w:rPr>
                <w:rFonts w:ascii="Times New Roman" w:eastAsia="Times New Roman" w:hAnsi="Times New Roman" w:cs="Times New Roman"/>
                <w:sz w:val="24"/>
                <w:szCs w:val="24"/>
                <w:lang w:eastAsia="ru-RU"/>
              </w:rPr>
              <w:t xml:space="preserve"> </w:t>
            </w:r>
            <w:r w:rsidR="00411F4A" w:rsidRPr="00411F4A">
              <w:rPr>
                <w:rFonts w:ascii="Times New Roman" w:eastAsia="Times New Roman" w:hAnsi="Times New Roman" w:cs="Times New Roman"/>
                <w:b/>
                <w:sz w:val="24"/>
                <w:szCs w:val="24"/>
                <w:lang w:eastAsia="ru-RU"/>
              </w:rPr>
              <w:t>пр</w:t>
            </w:r>
            <w:r w:rsidR="008B7E36">
              <w:rPr>
                <w:rFonts w:ascii="Times New Roman" w:eastAsia="Times New Roman" w:hAnsi="Times New Roman" w:cs="Times New Roman"/>
                <w:b/>
                <w:sz w:val="24"/>
                <w:szCs w:val="24"/>
                <w:lang w:eastAsia="ru-RU"/>
              </w:rPr>
              <w:t>е</w:t>
            </w:r>
            <w:r w:rsidR="00411F4A" w:rsidRPr="00411F4A">
              <w:rPr>
                <w:rFonts w:ascii="Times New Roman" w:eastAsia="Times New Roman" w:hAnsi="Times New Roman" w:cs="Times New Roman"/>
                <w:b/>
                <w:sz w:val="24"/>
                <w:szCs w:val="24"/>
                <w:lang w:eastAsia="ru-RU"/>
              </w:rPr>
              <w:t>дседатель комиссии</w:t>
            </w:r>
          </w:p>
        </w:tc>
      </w:tr>
      <w:tr w:rsidR="000069A1" w:rsidRPr="000069A1" w:rsidTr="008B7E36">
        <w:trPr>
          <w:jc w:val="center"/>
        </w:trPr>
        <w:tc>
          <w:tcPr>
            <w:tcW w:w="2129" w:type="pct"/>
            <w:shd w:val="clear" w:color="auto" w:fill="auto"/>
            <w:vAlign w:val="center"/>
            <w:hideMark/>
          </w:tcPr>
          <w:p w:rsidR="000069A1" w:rsidRPr="000069A1" w:rsidRDefault="003503AC" w:rsidP="008B7E36">
            <w:pPr>
              <w:spacing w:line="240" w:lineRule="auto"/>
              <w:ind w:firstLine="0"/>
              <w:jc w:val="left"/>
              <w:rPr>
                <w:rFonts w:ascii="Times New Roman" w:eastAsia="Times New Roman" w:hAnsi="Times New Roman" w:cs="Times New Roman"/>
                <w:sz w:val="24"/>
                <w:szCs w:val="24"/>
                <w:lang w:eastAsia="ru-RU"/>
              </w:rPr>
            </w:pPr>
            <w:r w:rsidRPr="003503AC">
              <w:rPr>
                <w:rFonts w:ascii="Times New Roman" w:eastAsia="Times New Roman" w:hAnsi="Times New Roman" w:cs="Times New Roman"/>
                <w:sz w:val="24"/>
                <w:szCs w:val="24"/>
                <w:lang w:eastAsia="ru-RU"/>
              </w:rPr>
              <w:t>Кузмин</w:t>
            </w:r>
            <w:r>
              <w:rPr>
                <w:rFonts w:ascii="Times New Roman" w:eastAsia="Times New Roman" w:hAnsi="Times New Roman" w:cs="Times New Roman"/>
                <w:sz w:val="24"/>
                <w:szCs w:val="24"/>
                <w:lang w:eastAsia="ru-RU"/>
              </w:rPr>
              <w:t xml:space="preserve"> </w:t>
            </w:r>
            <w:r w:rsidRPr="003503AC">
              <w:rPr>
                <w:rFonts w:ascii="Times New Roman" w:eastAsia="Times New Roman" w:hAnsi="Times New Roman" w:cs="Times New Roman"/>
                <w:sz w:val="24"/>
                <w:szCs w:val="24"/>
                <w:lang w:eastAsia="ru-RU"/>
              </w:rPr>
              <w:t>Сергей Геннадиевич</w:t>
            </w:r>
          </w:p>
        </w:tc>
        <w:tc>
          <w:tcPr>
            <w:tcW w:w="2871" w:type="pct"/>
            <w:shd w:val="clear" w:color="auto" w:fill="auto"/>
            <w:vAlign w:val="center"/>
            <w:hideMark/>
          </w:tcPr>
          <w:p w:rsidR="000069A1" w:rsidRPr="000069A1" w:rsidRDefault="008B7E36" w:rsidP="008B7E36">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003503AC">
              <w:rPr>
                <w:rFonts w:ascii="Times New Roman" w:eastAsia="Times New Roman" w:hAnsi="Times New Roman" w:cs="Times New Roman"/>
                <w:sz w:val="24"/>
                <w:szCs w:val="24"/>
                <w:lang w:eastAsia="ru-RU"/>
              </w:rPr>
              <w:t xml:space="preserve">Муниципального казенного учреждения «Административно-хозяйственная часть администрации Юргинского муниципального округа </w:t>
            </w:r>
            <w:r>
              <w:rPr>
                <w:rFonts w:ascii="Times New Roman" w:eastAsia="Times New Roman" w:hAnsi="Times New Roman" w:cs="Times New Roman"/>
                <w:sz w:val="24"/>
                <w:szCs w:val="24"/>
                <w:lang w:eastAsia="ru-RU"/>
              </w:rPr>
              <w:t xml:space="preserve">– </w:t>
            </w:r>
            <w:r w:rsidR="000069A1" w:rsidRPr="000069A1">
              <w:rPr>
                <w:rFonts w:ascii="Times New Roman" w:eastAsia="Times New Roman" w:hAnsi="Times New Roman" w:cs="Times New Roman"/>
                <w:b/>
                <w:bCs/>
                <w:sz w:val="24"/>
                <w:szCs w:val="24"/>
                <w:lang w:eastAsia="ru-RU"/>
              </w:rPr>
              <w:t>заместитель председателя комиссии</w:t>
            </w:r>
          </w:p>
        </w:tc>
      </w:tr>
      <w:tr w:rsidR="000069A1" w:rsidRPr="000069A1" w:rsidTr="008B7E36">
        <w:trPr>
          <w:jc w:val="center"/>
        </w:trPr>
        <w:tc>
          <w:tcPr>
            <w:tcW w:w="2129" w:type="pct"/>
            <w:shd w:val="clear" w:color="auto" w:fill="auto"/>
            <w:vAlign w:val="center"/>
            <w:hideMark/>
          </w:tcPr>
          <w:p w:rsidR="000069A1" w:rsidRPr="000069A1" w:rsidRDefault="00411F4A" w:rsidP="008B7E36">
            <w:pPr>
              <w:spacing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Михайлова Дарья Викторовна</w:t>
            </w:r>
          </w:p>
        </w:tc>
        <w:tc>
          <w:tcPr>
            <w:tcW w:w="2871" w:type="pct"/>
            <w:shd w:val="clear" w:color="auto" w:fill="auto"/>
            <w:vAlign w:val="center"/>
            <w:hideMark/>
          </w:tcPr>
          <w:p w:rsidR="000069A1" w:rsidRPr="000069A1" w:rsidRDefault="003503AC" w:rsidP="008B7E36">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отдела проектной деятельности, транспорта и связи администрации Юргинского муниципального округа</w:t>
            </w:r>
            <w:r w:rsidR="008B7E3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8B7E36">
              <w:rPr>
                <w:rFonts w:ascii="Times New Roman" w:eastAsia="Times New Roman" w:hAnsi="Times New Roman" w:cs="Times New Roman"/>
                <w:b/>
                <w:bCs/>
                <w:sz w:val="24"/>
                <w:szCs w:val="24"/>
                <w:lang w:eastAsia="ru-RU"/>
              </w:rPr>
              <w:t>секретарь комиссии</w:t>
            </w:r>
          </w:p>
        </w:tc>
      </w:tr>
      <w:tr w:rsidR="008B7E36" w:rsidRPr="000069A1" w:rsidTr="008B7E36">
        <w:trPr>
          <w:jc w:val="center"/>
        </w:trPr>
        <w:tc>
          <w:tcPr>
            <w:tcW w:w="5000" w:type="pct"/>
            <w:gridSpan w:val="2"/>
            <w:shd w:val="clear" w:color="auto" w:fill="auto"/>
            <w:vAlign w:val="center"/>
            <w:hideMark/>
          </w:tcPr>
          <w:p w:rsidR="008B7E36" w:rsidRPr="000069A1" w:rsidRDefault="008B7E36" w:rsidP="008B7E36">
            <w:pPr>
              <w:spacing w:line="240" w:lineRule="auto"/>
              <w:ind w:firstLine="0"/>
              <w:jc w:val="left"/>
              <w:rPr>
                <w:rFonts w:ascii="Times New Roman" w:eastAsia="Times New Roman" w:hAnsi="Times New Roman" w:cs="Times New Roman"/>
                <w:sz w:val="24"/>
                <w:szCs w:val="24"/>
                <w:lang w:eastAsia="ru-RU"/>
              </w:rPr>
            </w:pPr>
            <w:r w:rsidRPr="000069A1">
              <w:rPr>
                <w:rFonts w:ascii="Times New Roman" w:eastAsia="Times New Roman" w:hAnsi="Times New Roman" w:cs="Times New Roman"/>
                <w:b/>
                <w:bCs/>
                <w:sz w:val="24"/>
                <w:szCs w:val="24"/>
                <w:lang w:eastAsia="ru-RU"/>
              </w:rPr>
              <w:t>Члены комиссии:</w:t>
            </w:r>
          </w:p>
        </w:tc>
      </w:tr>
      <w:tr w:rsidR="000069A1" w:rsidRPr="000069A1" w:rsidTr="008B7E36">
        <w:trPr>
          <w:trHeight w:val="1143"/>
          <w:jc w:val="center"/>
        </w:trPr>
        <w:tc>
          <w:tcPr>
            <w:tcW w:w="2129" w:type="pct"/>
            <w:shd w:val="clear" w:color="auto" w:fill="auto"/>
            <w:vAlign w:val="center"/>
            <w:hideMark/>
          </w:tcPr>
          <w:p w:rsidR="000069A1" w:rsidRPr="000069A1" w:rsidRDefault="00DE4292" w:rsidP="008B7E36">
            <w:pPr>
              <w:spacing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Макарова Любовь Николаевна</w:t>
            </w:r>
          </w:p>
        </w:tc>
        <w:tc>
          <w:tcPr>
            <w:tcW w:w="2871" w:type="pct"/>
            <w:shd w:val="clear" w:color="auto" w:fill="auto"/>
            <w:vAlign w:val="center"/>
            <w:hideMark/>
          </w:tcPr>
          <w:p w:rsidR="000069A1" w:rsidRPr="000069A1" w:rsidRDefault="00DE4292" w:rsidP="008B7E36">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отдела капитального строительства Управления по обеспечению жизнедеятельности </w:t>
            </w:r>
            <w:r w:rsidR="008B7E3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строительству Юргинского муниципального округа</w:t>
            </w:r>
          </w:p>
        </w:tc>
      </w:tr>
      <w:tr w:rsidR="000069A1" w:rsidRPr="000069A1" w:rsidTr="008B7E36">
        <w:trPr>
          <w:jc w:val="center"/>
        </w:trPr>
        <w:tc>
          <w:tcPr>
            <w:tcW w:w="2129" w:type="pct"/>
            <w:shd w:val="clear" w:color="auto" w:fill="auto"/>
            <w:vAlign w:val="center"/>
            <w:hideMark/>
          </w:tcPr>
          <w:p w:rsidR="000069A1" w:rsidRPr="000069A1" w:rsidRDefault="00411F4A" w:rsidP="008B7E36">
            <w:pPr>
              <w:spacing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Гребенюк Евгений Мейрамович</w:t>
            </w:r>
          </w:p>
        </w:tc>
        <w:tc>
          <w:tcPr>
            <w:tcW w:w="2871" w:type="pct"/>
            <w:shd w:val="clear" w:color="auto" w:fill="auto"/>
            <w:vAlign w:val="center"/>
            <w:hideMark/>
          </w:tcPr>
          <w:p w:rsidR="008B7E36" w:rsidRDefault="008B7E36" w:rsidP="008B7E36">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w:t>
            </w:r>
            <w:r w:rsidR="00411F4A">
              <w:rPr>
                <w:rFonts w:ascii="Times New Roman" w:eastAsia="Times New Roman" w:hAnsi="Times New Roman" w:cs="Times New Roman"/>
                <w:sz w:val="24"/>
                <w:szCs w:val="24"/>
                <w:lang w:eastAsia="ru-RU"/>
              </w:rPr>
              <w:t xml:space="preserve">Госавтоинспекции Межмуниципального отдела МВД России «Юргинский», майор полиции, </w:t>
            </w:r>
            <w:r w:rsidR="000069A1" w:rsidRPr="000069A1">
              <w:rPr>
                <w:rFonts w:ascii="Times New Roman" w:eastAsia="Times New Roman" w:hAnsi="Times New Roman" w:cs="Times New Roman"/>
                <w:sz w:val="24"/>
                <w:szCs w:val="24"/>
                <w:lang w:eastAsia="ru-RU"/>
              </w:rPr>
              <w:t>(в случае отсутствия, лицо его замещающее)</w:t>
            </w:r>
          </w:p>
          <w:p w:rsidR="000069A1" w:rsidRPr="000069A1" w:rsidRDefault="00D93CE6" w:rsidP="008B7E36">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согласованию.</w:t>
            </w:r>
          </w:p>
        </w:tc>
      </w:tr>
    </w:tbl>
    <w:p w:rsidR="005B021B" w:rsidRPr="000069A1" w:rsidRDefault="005B021B">
      <w:pPr>
        <w:rPr>
          <w:rFonts w:ascii="Times New Roman" w:hAnsi="Times New Roman" w:cs="Times New Roman"/>
          <w:sz w:val="24"/>
          <w:szCs w:val="24"/>
        </w:rPr>
      </w:pPr>
    </w:p>
    <w:sectPr w:rsidR="005B021B" w:rsidRPr="000069A1" w:rsidSect="0089717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9D8" w:rsidRDefault="002E69D8" w:rsidP="00D93CE6">
      <w:pPr>
        <w:spacing w:line="240" w:lineRule="auto"/>
      </w:pPr>
      <w:r>
        <w:separator/>
      </w:r>
    </w:p>
  </w:endnote>
  <w:endnote w:type="continuationSeparator" w:id="0">
    <w:p w:rsidR="002E69D8" w:rsidRDefault="002E69D8" w:rsidP="00D93C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9D8" w:rsidRDefault="002E69D8" w:rsidP="00D93CE6">
      <w:pPr>
        <w:spacing w:line="240" w:lineRule="auto"/>
      </w:pPr>
      <w:r>
        <w:separator/>
      </w:r>
    </w:p>
  </w:footnote>
  <w:footnote w:type="continuationSeparator" w:id="0">
    <w:p w:rsidR="002E69D8" w:rsidRDefault="002E69D8" w:rsidP="00D93CE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0960"/>
    <w:multiLevelType w:val="multilevel"/>
    <w:tmpl w:val="D7927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B5091"/>
    <w:multiLevelType w:val="multilevel"/>
    <w:tmpl w:val="E8021E24"/>
    <w:lvl w:ilvl="0">
      <w:start w:val="1"/>
      <w:numFmt w:val="decimal"/>
      <w:suff w:val="space"/>
      <w:lvlText w:val="%1."/>
      <w:lvlJc w:val="center"/>
      <w:pPr>
        <w:ind w:left="1070" w:hanging="360"/>
      </w:pPr>
      <w:rPr>
        <w:rFonts w:hint="default"/>
      </w:rPr>
    </w:lvl>
    <w:lvl w:ilvl="1">
      <w:start w:val="2"/>
      <w:numFmt w:val="decimal"/>
      <w:isLgl/>
      <w:lvlText w:val="%1.%2"/>
      <w:lvlJc w:val="left"/>
      <w:pPr>
        <w:ind w:left="2149" w:hanging="360"/>
      </w:pPr>
      <w:rPr>
        <w:rFonts w:hint="default"/>
        <w:b/>
      </w:rPr>
    </w:lvl>
    <w:lvl w:ilvl="2">
      <w:start w:val="1"/>
      <w:numFmt w:val="decimal"/>
      <w:isLgl/>
      <w:lvlText w:val="%1.%2.%3"/>
      <w:lvlJc w:val="left"/>
      <w:pPr>
        <w:ind w:left="3593" w:hanging="720"/>
      </w:pPr>
      <w:rPr>
        <w:rFonts w:hint="default"/>
        <w:b/>
      </w:rPr>
    </w:lvl>
    <w:lvl w:ilvl="3">
      <w:start w:val="1"/>
      <w:numFmt w:val="decimal"/>
      <w:isLgl/>
      <w:lvlText w:val="%1.%2.%3.%4"/>
      <w:lvlJc w:val="left"/>
      <w:pPr>
        <w:ind w:left="4677" w:hanging="720"/>
      </w:pPr>
      <w:rPr>
        <w:rFonts w:hint="default"/>
        <w:b/>
      </w:rPr>
    </w:lvl>
    <w:lvl w:ilvl="4">
      <w:start w:val="1"/>
      <w:numFmt w:val="decimal"/>
      <w:isLgl/>
      <w:lvlText w:val="%1.%2.%3.%4.%5"/>
      <w:lvlJc w:val="left"/>
      <w:pPr>
        <w:ind w:left="6121" w:hanging="1080"/>
      </w:pPr>
      <w:rPr>
        <w:rFonts w:hint="default"/>
        <w:b/>
      </w:rPr>
    </w:lvl>
    <w:lvl w:ilvl="5">
      <w:start w:val="1"/>
      <w:numFmt w:val="decimal"/>
      <w:isLgl/>
      <w:lvlText w:val="%1.%2.%3.%4.%5.%6"/>
      <w:lvlJc w:val="left"/>
      <w:pPr>
        <w:ind w:left="7565" w:hanging="1440"/>
      </w:pPr>
      <w:rPr>
        <w:rFonts w:hint="default"/>
        <w:b/>
      </w:rPr>
    </w:lvl>
    <w:lvl w:ilvl="6">
      <w:start w:val="1"/>
      <w:numFmt w:val="decimal"/>
      <w:isLgl/>
      <w:lvlText w:val="%1.%2.%3.%4.%5.%6.%7"/>
      <w:lvlJc w:val="left"/>
      <w:pPr>
        <w:ind w:left="8649" w:hanging="1440"/>
      </w:pPr>
      <w:rPr>
        <w:rFonts w:hint="default"/>
        <w:b/>
      </w:rPr>
    </w:lvl>
    <w:lvl w:ilvl="7">
      <w:start w:val="1"/>
      <w:numFmt w:val="decimal"/>
      <w:isLgl/>
      <w:lvlText w:val="%1.%2.%3.%4.%5.%6.%7.%8"/>
      <w:lvlJc w:val="left"/>
      <w:pPr>
        <w:ind w:left="10093" w:hanging="1800"/>
      </w:pPr>
      <w:rPr>
        <w:rFonts w:hint="default"/>
        <w:b/>
      </w:rPr>
    </w:lvl>
    <w:lvl w:ilvl="8">
      <w:start w:val="1"/>
      <w:numFmt w:val="decimal"/>
      <w:isLgl/>
      <w:lvlText w:val="%1.%2.%3.%4.%5.%6.%7.%8.%9"/>
      <w:lvlJc w:val="left"/>
      <w:pPr>
        <w:ind w:left="11177" w:hanging="1800"/>
      </w:pPr>
      <w:rPr>
        <w:rFonts w:hint="default"/>
        <w:b/>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CF7"/>
    <w:rsid w:val="000069A1"/>
    <w:rsid w:val="00046C0C"/>
    <w:rsid w:val="00193AB5"/>
    <w:rsid w:val="002270D0"/>
    <w:rsid w:val="00247DE8"/>
    <w:rsid w:val="002E69D8"/>
    <w:rsid w:val="003503AC"/>
    <w:rsid w:val="003A1B5C"/>
    <w:rsid w:val="003B49D7"/>
    <w:rsid w:val="003C0D87"/>
    <w:rsid w:val="00411F4A"/>
    <w:rsid w:val="005B021B"/>
    <w:rsid w:val="005B0330"/>
    <w:rsid w:val="006420AE"/>
    <w:rsid w:val="00657EC8"/>
    <w:rsid w:val="00714BCE"/>
    <w:rsid w:val="007961F7"/>
    <w:rsid w:val="007C0212"/>
    <w:rsid w:val="007E62F3"/>
    <w:rsid w:val="00826E77"/>
    <w:rsid w:val="00897176"/>
    <w:rsid w:val="008B4A69"/>
    <w:rsid w:val="008B7E36"/>
    <w:rsid w:val="00901BF3"/>
    <w:rsid w:val="00956F59"/>
    <w:rsid w:val="009579B5"/>
    <w:rsid w:val="00993E38"/>
    <w:rsid w:val="009971CE"/>
    <w:rsid w:val="009B651B"/>
    <w:rsid w:val="009C4670"/>
    <w:rsid w:val="009E2DB5"/>
    <w:rsid w:val="00B4267B"/>
    <w:rsid w:val="00B81E59"/>
    <w:rsid w:val="00B86FB8"/>
    <w:rsid w:val="00B93B90"/>
    <w:rsid w:val="00BE44DD"/>
    <w:rsid w:val="00C0409D"/>
    <w:rsid w:val="00C12901"/>
    <w:rsid w:val="00CA27DF"/>
    <w:rsid w:val="00CE7A11"/>
    <w:rsid w:val="00D77CF7"/>
    <w:rsid w:val="00D93CE6"/>
    <w:rsid w:val="00D94936"/>
    <w:rsid w:val="00D9574B"/>
    <w:rsid w:val="00DE4292"/>
    <w:rsid w:val="00E55942"/>
    <w:rsid w:val="00E62B8C"/>
    <w:rsid w:val="00E67BC9"/>
    <w:rsid w:val="00EA5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4B05FA-52F0-42E9-B443-21B618A7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9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2901"/>
    <w:rPr>
      <w:color w:val="0000FF" w:themeColor="hyperlink"/>
      <w:u w:val="single"/>
    </w:rPr>
  </w:style>
  <w:style w:type="paragraph" w:styleId="a4">
    <w:name w:val="header"/>
    <w:basedOn w:val="a"/>
    <w:link w:val="a5"/>
    <w:uiPriority w:val="99"/>
    <w:unhideWhenUsed/>
    <w:rsid w:val="00D93CE6"/>
    <w:pPr>
      <w:tabs>
        <w:tab w:val="center" w:pos="4677"/>
        <w:tab w:val="right" w:pos="9355"/>
      </w:tabs>
      <w:spacing w:line="240" w:lineRule="auto"/>
    </w:pPr>
  </w:style>
  <w:style w:type="character" w:customStyle="1" w:styleId="a5">
    <w:name w:val="Верхний колонтитул Знак"/>
    <w:basedOn w:val="a0"/>
    <w:link w:val="a4"/>
    <w:uiPriority w:val="99"/>
    <w:rsid w:val="00D93CE6"/>
  </w:style>
  <w:style w:type="paragraph" w:styleId="a6">
    <w:name w:val="footer"/>
    <w:basedOn w:val="a"/>
    <w:link w:val="a7"/>
    <w:uiPriority w:val="99"/>
    <w:unhideWhenUsed/>
    <w:rsid w:val="00D93CE6"/>
    <w:pPr>
      <w:tabs>
        <w:tab w:val="center" w:pos="4677"/>
        <w:tab w:val="right" w:pos="9355"/>
      </w:tabs>
      <w:spacing w:line="240" w:lineRule="auto"/>
    </w:pPr>
  </w:style>
  <w:style w:type="character" w:customStyle="1" w:styleId="a7">
    <w:name w:val="Нижний колонтитул Знак"/>
    <w:basedOn w:val="a0"/>
    <w:link w:val="a6"/>
    <w:uiPriority w:val="99"/>
    <w:rsid w:val="00D93CE6"/>
  </w:style>
  <w:style w:type="paragraph" w:styleId="a8">
    <w:name w:val="Balloon Text"/>
    <w:basedOn w:val="a"/>
    <w:link w:val="a9"/>
    <w:uiPriority w:val="99"/>
    <w:semiHidden/>
    <w:unhideWhenUsed/>
    <w:rsid w:val="00046C0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6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87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urgan-city.ru/l" TargetMode="External"/><Relationship Id="rId18" Type="http://schemas.openxmlformats.org/officeDocument/2006/relationships/hyperlink" Target="https://www.kurgan-city.ru/l" TargetMode="External"/><Relationship Id="rId26" Type="http://schemas.openxmlformats.org/officeDocument/2006/relationships/hyperlink" Target="https://www.kurgan-city.ru/l" TargetMode="External"/><Relationship Id="rId3" Type="http://schemas.openxmlformats.org/officeDocument/2006/relationships/styles" Target="styles.xml"/><Relationship Id="rId21" Type="http://schemas.openxmlformats.org/officeDocument/2006/relationships/hyperlink" Target="https://www.kurgan-city.ru/l" TargetMode="External"/><Relationship Id="rId7" Type="http://schemas.openxmlformats.org/officeDocument/2006/relationships/endnotes" Target="endnotes.xml"/><Relationship Id="rId12" Type="http://schemas.openxmlformats.org/officeDocument/2006/relationships/hyperlink" Target="consultantplus://offline/ref=DAB04FFC37F15BE886FC5E628CF4C31BB1C3168BA7A6CD4C85983D1FAAZFF8H" TargetMode="External"/><Relationship Id="rId17" Type="http://schemas.openxmlformats.org/officeDocument/2006/relationships/hyperlink" Target="https://www.kurgan-city.ru/l" TargetMode="External"/><Relationship Id="rId25" Type="http://schemas.openxmlformats.org/officeDocument/2006/relationships/hyperlink" Target="http://yurgregion.ru" TargetMode="External"/><Relationship Id="rId2" Type="http://schemas.openxmlformats.org/officeDocument/2006/relationships/numbering" Target="numbering.xml"/><Relationship Id="rId16" Type="http://schemas.openxmlformats.org/officeDocument/2006/relationships/hyperlink" Target="https://www.kurgan-city.ru/l" TargetMode="External"/><Relationship Id="rId20" Type="http://schemas.openxmlformats.org/officeDocument/2006/relationships/hyperlink" Target="https://www.kurgan-city.ru/l" TargetMode="External"/><Relationship Id="rId29" Type="http://schemas.openxmlformats.org/officeDocument/2006/relationships/hyperlink" Target="https://www.kurgan-city.ru/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B04FFC37F15BE886FC5E628CF4C31BB2CB1484ABA9CD4C85983D1FAAZFF8H" TargetMode="External"/><Relationship Id="rId24" Type="http://schemas.openxmlformats.org/officeDocument/2006/relationships/hyperlink" Target="https://www.kurgan-city.ru/l" TargetMode="External"/><Relationship Id="rId5" Type="http://schemas.openxmlformats.org/officeDocument/2006/relationships/webSettings" Target="webSettings.xml"/><Relationship Id="rId15" Type="http://schemas.openxmlformats.org/officeDocument/2006/relationships/hyperlink" Target="https://www.kurgan-city.ru/l" TargetMode="External"/><Relationship Id="rId23" Type="http://schemas.openxmlformats.org/officeDocument/2006/relationships/hyperlink" Target="https://www.kurgan-city.ru/l" TargetMode="External"/><Relationship Id="rId28" Type="http://schemas.openxmlformats.org/officeDocument/2006/relationships/hyperlink" Target="https://www.kurgan-city.ru/l" TargetMode="External"/><Relationship Id="rId10" Type="http://schemas.openxmlformats.org/officeDocument/2006/relationships/hyperlink" Target="consultantplus://offline/ref=DAB04FFC37F15BE886FC5E628CF4C31BB2CA1088A7A8CD4C85983D1FAAZFF8H" TargetMode="External"/><Relationship Id="rId19" Type="http://schemas.openxmlformats.org/officeDocument/2006/relationships/hyperlink" Target="consultantplus://offline/ref=DAB04FFC37F15BE886FC5E628CF4C31BB2CB1C85A1ACCD4C85983D1FAAF85556B3537ECA4BBBB409Z1F9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AB04FFC37F15BE886FC5E628CF4C31BB2C31388A9F99A4ED4CD33Z1FAH" TargetMode="External"/><Relationship Id="rId14" Type="http://schemas.openxmlformats.org/officeDocument/2006/relationships/hyperlink" Target="https://www.kurgan-city.ru/l" TargetMode="External"/><Relationship Id="rId22" Type="http://schemas.openxmlformats.org/officeDocument/2006/relationships/hyperlink" Target="https://www.kurgan-city.ru/l" TargetMode="External"/><Relationship Id="rId27" Type="http://schemas.openxmlformats.org/officeDocument/2006/relationships/hyperlink" Target="https://www.kurgan-city.ru/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03C7F-D739-4D20-9123-64C02E216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28</Pages>
  <Words>9563</Words>
  <Characters>54510</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adm-wspc-009002</dc:creator>
  <cp:keywords/>
  <dc:description/>
  <cp:lastModifiedBy>m-buro</cp:lastModifiedBy>
  <cp:revision>25</cp:revision>
  <cp:lastPrinted>2026-04-09T04:23:00Z</cp:lastPrinted>
  <dcterms:created xsi:type="dcterms:W3CDTF">2026-03-27T04:05:00Z</dcterms:created>
  <dcterms:modified xsi:type="dcterms:W3CDTF">2026-04-13T01:51:00Z</dcterms:modified>
</cp:coreProperties>
</file>