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2C" w:rsidRDefault="0095222C" w:rsidP="0095222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FFE618" wp14:editId="322B092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2C" w:rsidRDefault="0095222C" w:rsidP="0095222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95222C" w:rsidRPr="00B72855" w:rsidRDefault="0095222C" w:rsidP="0095222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5222C" w:rsidRPr="00B72855" w:rsidRDefault="0095222C" w:rsidP="0095222C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5222C" w:rsidRDefault="0095222C" w:rsidP="0095222C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5222C" w:rsidRDefault="0095222C" w:rsidP="0095222C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5222C" w:rsidRDefault="0095222C" w:rsidP="0095222C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5222C" w:rsidRDefault="0095222C" w:rsidP="0095222C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5222C" w:rsidRDefault="0095222C" w:rsidP="0095222C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5222C" w:rsidRDefault="0095222C" w:rsidP="0095222C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5222C" w:rsidTr="0086025C">
        <w:trPr>
          <w:trHeight w:val="328"/>
          <w:jc w:val="center"/>
        </w:trPr>
        <w:tc>
          <w:tcPr>
            <w:tcW w:w="784" w:type="dxa"/>
            <w:hideMark/>
          </w:tcPr>
          <w:p w:rsidR="0095222C" w:rsidRDefault="0095222C" w:rsidP="0086025C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222C" w:rsidRDefault="00D26B06" w:rsidP="0086025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95222C" w:rsidRDefault="0095222C" w:rsidP="0086025C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222C" w:rsidRDefault="00D26B06" w:rsidP="0086025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95222C" w:rsidRDefault="0095222C" w:rsidP="0086025C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222C" w:rsidRDefault="00D26B06" w:rsidP="0086025C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95222C" w:rsidRDefault="0095222C" w:rsidP="0086025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5222C" w:rsidRDefault="0095222C" w:rsidP="0086025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5222C" w:rsidRDefault="0095222C" w:rsidP="0086025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222C" w:rsidRDefault="00D26B06" w:rsidP="0086025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81-МНА</w:t>
            </w:r>
          </w:p>
        </w:tc>
      </w:tr>
    </w:tbl>
    <w:p w:rsidR="00FD36F7" w:rsidRPr="0095222C" w:rsidRDefault="00FD36F7" w:rsidP="0095222C">
      <w:pPr>
        <w:ind w:firstLine="709"/>
        <w:jc w:val="center"/>
        <w:rPr>
          <w:sz w:val="26"/>
          <w:szCs w:val="26"/>
        </w:rPr>
      </w:pPr>
    </w:p>
    <w:p w:rsidR="0095222C" w:rsidRPr="0095222C" w:rsidRDefault="0095222C" w:rsidP="0095222C">
      <w:pPr>
        <w:ind w:firstLine="709"/>
        <w:jc w:val="center"/>
        <w:rPr>
          <w:sz w:val="26"/>
          <w:szCs w:val="26"/>
        </w:rPr>
      </w:pPr>
    </w:p>
    <w:p w:rsidR="009E6158" w:rsidRPr="0095222C" w:rsidRDefault="009E5F60" w:rsidP="0095222C">
      <w:pPr>
        <w:tabs>
          <w:tab w:val="left" w:pos="0"/>
          <w:tab w:val="left" w:pos="9639"/>
        </w:tabs>
        <w:ind w:firstLine="709"/>
        <w:jc w:val="center"/>
        <w:rPr>
          <w:b/>
          <w:sz w:val="26"/>
          <w:szCs w:val="26"/>
          <w:lang w:eastAsia="ru-RU"/>
        </w:rPr>
      </w:pPr>
      <w:r w:rsidRPr="0095222C">
        <w:rPr>
          <w:b/>
          <w:sz w:val="26"/>
          <w:szCs w:val="26"/>
          <w:lang w:eastAsia="ru-RU"/>
        </w:rPr>
        <w:t>О внесении изменени</w:t>
      </w:r>
      <w:r w:rsidR="009E6158" w:rsidRPr="0095222C">
        <w:rPr>
          <w:b/>
          <w:sz w:val="26"/>
          <w:szCs w:val="26"/>
          <w:lang w:eastAsia="ru-RU"/>
        </w:rPr>
        <w:t>й в постановление администрации</w:t>
      </w:r>
    </w:p>
    <w:p w:rsidR="00233F8C" w:rsidRPr="0095222C" w:rsidRDefault="009E5F60" w:rsidP="0095222C">
      <w:pPr>
        <w:tabs>
          <w:tab w:val="left" w:pos="0"/>
          <w:tab w:val="left" w:pos="9639"/>
        </w:tabs>
        <w:ind w:firstLine="709"/>
        <w:jc w:val="center"/>
        <w:rPr>
          <w:b/>
          <w:sz w:val="26"/>
          <w:szCs w:val="26"/>
          <w:lang w:eastAsia="ru-RU"/>
        </w:rPr>
      </w:pPr>
      <w:r w:rsidRPr="0095222C">
        <w:rPr>
          <w:b/>
          <w:sz w:val="26"/>
          <w:szCs w:val="26"/>
          <w:lang w:eastAsia="ru-RU"/>
        </w:rPr>
        <w:t>Юргинского муниципального округа от 2</w:t>
      </w:r>
      <w:r w:rsidR="00233F8C" w:rsidRPr="0095222C">
        <w:rPr>
          <w:b/>
          <w:sz w:val="26"/>
          <w:szCs w:val="26"/>
          <w:lang w:eastAsia="ru-RU"/>
        </w:rPr>
        <w:t>8</w:t>
      </w:r>
      <w:r w:rsidRPr="0095222C">
        <w:rPr>
          <w:b/>
          <w:sz w:val="26"/>
          <w:szCs w:val="26"/>
          <w:lang w:eastAsia="ru-RU"/>
        </w:rPr>
        <w:t>.</w:t>
      </w:r>
      <w:r w:rsidR="00233F8C" w:rsidRPr="0095222C">
        <w:rPr>
          <w:b/>
          <w:sz w:val="26"/>
          <w:szCs w:val="26"/>
          <w:lang w:eastAsia="ru-RU"/>
        </w:rPr>
        <w:t>04</w:t>
      </w:r>
      <w:r w:rsidR="0095222C">
        <w:rPr>
          <w:b/>
          <w:sz w:val="26"/>
          <w:szCs w:val="26"/>
          <w:lang w:eastAsia="ru-RU"/>
        </w:rPr>
        <w:t>.2025 №</w:t>
      </w:r>
      <w:r w:rsidR="00233F8C" w:rsidRPr="0095222C">
        <w:rPr>
          <w:b/>
          <w:sz w:val="26"/>
          <w:szCs w:val="26"/>
          <w:lang w:eastAsia="ru-RU"/>
        </w:rPr>
        <w:t>53-МНА</w:t>
      </w:r>
    </w:p>
    <w:p w:rsidR="0095222C" w:rsidRDefault="009E5F60" w:rsidP="0095222C">
      <w:pPr>
        <w:tabs>
          <w:tab w:val="left" w:pos="0"/>
          <w:tab w:val="left" w:pos="9639"/>
        </w:tabs>
        <w:ind w:firstLine="709"/>
        <w:jc w:val="center"/>
        <w:rPr>
          <w:b/>
          <w:sz w:val="26"/>
          <w:szCs w:val="26"/>
          <w:lang w:eastAsia="ru-RU"/>
        </w:rPr>
      </w:pPr>
      <w:r w:rsidRPr="0095222C">
        <w:rPr>
          <w:b/>
          <w:sz w:val="26"/>
          <w:szCs w:val="26"/>
          <w:lang w:eastAsia="ru-RU"/>
        </w:rPr>
        <w:t>«</w:t>
      </w:r>
      <w:r w:rsidR="00233F8C" w:rsidRPr="0095222C">
        <w:rPr>
          <w:b/>
          <w:sz w:val="26"/>
          <w:szCs w:val="26"/>
          <w:lang w:eastAsia="ru-RU"/>
        </w:rPr>
        <w:t>Об утверждении Положения о порядке организации</w:t>
      </w:r>
      <w:r w:rsidR="0095222C">
        <w:rPr>
          <w:b/>
          <w:sz w:val="26"/>
          <w:szCs w:val="26"/>
          <w:lang w:eastAsia="ru-RU"/>
        </w:rPr>
        <w:t xml:space="preserve"> работы</w:t>
      </w:r>
    </w:p>
    <w:p w:rsidR="00FD36F7" w:rsidRPr="0095222C" w:rsidRDefault="00233F8C" w:rsidP="0095222C">
      <w:pPr>
        <w:tabs>
          <w:tab w:val="left" w:pos="0"/>
          <w:tab w:val="left" w:pos="9639"/>
        </w:tabs>
        <w:ind w:firstLine="709"/>
        <w:jc w:val="center"/>
        <w:rPr>
          <w:b/>
          <w:sz w:val="26"/>
          <w:szCs w:val="26"/>
          <w:lang w:eastAsia="ru-RU"/>
        </w:rPr>
      </w:pPr>
      <w:r w:rsidRPr="0095222C">
        <w:rPr>
          <w:b/>
          <w:sz w:val="26"/>
          <w:szCs w:val="26"/>
          <w:lang w:eastAsia="ru-RU"/>
        </w:rPr>
        <w:t>с обращениями граждан</w:t>
      </w:r>
      <w:r w:rsidR="009E5F60" w:rsidRPr="0095222C">
        <w:rPr>
          <w:b/>
          <w:sz w:val="26"/>
          <w:szCs w:val="26"/>
          <w:lang w:eastAsia="ru-RU"/>
        </w:rPr>
        <w:t>»</w:t>
      </w:r>
    </w:p>
    <w:p w:rsidR="00FD36F7" w:rsidRPr="0095222C" w:rsidRDefault="00FD36F7" w:rsidP="0095222C">
      <w:pPr>
        <w:tabs>
          <w:tab w:val="left" w:pos="0"/>
          <w:tab w:val="left" w:pos="9639"/>
        </w:tabs>
        <w:ind w:firstLine="709"/>
        <w:jc w:val="center"/>
        <w:rPr>
          <w:sz w:val="26"/>
          <w:szCs w:val="26"/>
          <w:lang w:eastAsia="ru-RU"/>
        </w:rPr>
      </w:pPr>
    </w:p>
    <w:p w:rsidR="00FD36F7" w:rsidRPr="0095222C" w:rsidRDefault="009B7F89" w:rsidP="0095222C">
      <w:pPr>
        <w:tabs>
          <w:tab w:val="left" w:pos="993"/>
        </w:tabs>
        <w:ind w:firstLine="709"/>
        <w:jc w:val="both"/>
        <w:rPr>
          <w:bCs/>
          <w:sz w:val="26"/>
          <w:szCs w:val="26"/>
          <w:lang w:eastAsia="ru-RU"/>
        </w:rPr>
      </w:pPr>
      <w:r w:rsidRPr="0095222C">
        <w:rPr>
          <w:bCs/>
          <w:sz w:val="26"/>
          <w:szCs w:val="26"/>
          <w:lang w:eastAsia="ru-RU"/>
        </w:rPr>
        <w:t xml:space="preserve">В целях </w:t>
      </w:r>
      <w:r w:rsidR="00754884" w:rsidRPr="0095222C">
        <w:rPr>
          <w:bCs/>
          <w:sz w:val="26"/>
          <w:szCs w:val="26"/>
          <w:lang w:eastAsia="ru-RU"/>
        </w:rPr>
        <w:t xml:space="preserve">установления дополнительных гарантий права граждан Российской Федерации на обращение, </w:t>
      </w:r>
      <w:r w:rsidRPr="0095222C">
        <w:rPr>
          <w:bCs/>
          <w:sz w:val="26"/>
          <w:szCs w:val="26"/>
          <w:lang w:eastAsia="ru-RU"/>
        </w:rPr>
        <w:t xml:space="preserve">реализации Федерального закона от </w:t>
      </w:r>
      <w:r w:rsidR="0095222C">
        <w:rPr>
          <w:bCs/>
          <w:sz w:val="26"/>
          <w:szCs w:val="26"/>
          <w:lang w:eastAsia="ru-RU"/>
        </w:rPr>
        <w:t>02.05.2006 №</w:t>
      </w:r>
      <w:r w:rsidRPr="0095222C">
        <w:rPr>
          <w:bCs/>
          <w:sz w:val="26"/>
          <w:szCs w:val="26"/>
          <w:lang w:eastAsia="ru-RU"/>
        </w:rPr>
        <w:t>59-</w:t>
      </w:r>
      <w:proofErr w:type="gramStart"/>
      <w:r w:rsidRPr="0095222C">
        <w:rPr>
          <w:bCs/>
          <w:sz w:val="26"/>
          <w:szCs w:val="26"/>
          <w:lang w:eastAsia="ru-RU"/>
        </w:rPr>
        <w:t>ФЗ</w:t>
      </w:r>
      <w:r w:rsidR="00C538C3" w:rsidRPr="0095222C">
        <w:rPr>
          <w:bCs/>
          <w:sz w:val="26"/>
          <w:szCs w:val="26"/>
          <w:lang w:eastAsia="ru-RU"/>
        </w:rPr>
        <w:br/>
      </w:r>
      <w:r w:rsidRPr="0095222C">
        <w:rPr>
          <w:bCs/>
          <w:sz w:val="26"/>
          <w:szCs w:val="26"/>
          <w:lang w:eastAsia="ru-RU"/>
        </w:rPr>
        <w:t>«</w:t>
      </w:r>
      <w:proofErr w:type="gramEnd"/>
      <w:r w:rsidRPr="0095222C">
        <w:rPr>
          <w:bCs/>
          <w:sz w:val="26"/>
          <w:szCs w:val="26"/>
          <w:lang w:eastAsia="ru-RU"/>
        </w:rPr>
        <w:t xml:space="preserve">О порядке рассмотрения обращений граждан Российской Федерации», </w:t>
      </w:r>
      <w:r w:rsidR="00754884" w:rsidRPr="0095222C">
        <w:rPr>
          <w:bCs/>
          <w:sz w:val="26"/>
          <w:szCs w:val="26"/>
          <w:lang w:eastAsia="ru-RU"/>
        </w:rPr>
        <w:t xml:space="preserve">руководствуясь </w:t>
      </w:r>
      <w:r w:rsidR="009B6CF6" w:rsidRPr="0095222C">
        <w:rPr>
          <w:bCs/>
          <w:sz w:val="26"/>
          <w:szCs w:val="26"/>
          <w:lang w:eastAsia="ru-RU"/>
        </w:rPr>
        <w:t>З</w:t>
      </w:r>
      <w:r w:rsidRPr="0095222C">
        <w:rPr>
          <w:bCs/>
          <w:sz w:val="26"/>
          <w:szCs w:val="26"/>
          <w:lang w:eastAsia="ru-RU"/>
        </w:rPr>
        <w:t>акон</w:t>
      </w:r>
      <w:r w:rsidR="00754884" w:rsidRPr="0095222C">
        <w:rPr>
          <w:bCs/>
          <w:sz w:val="26"/>
          <w:szCs w:val="26"/>
          <w:lang w:eastAsia="ru-RU"/>
        </w:rPr>
        <w:t>ом</w:t>
      </w:r>
      <w:r w:rsidRPr="0095222C">
        <w:rPr>
          <w:bCs/>
          <w:sz w:val="26"/>
          <w:szCs w:val="26"/>
          <w:lang w:eastAsia="ru-RU"/>
        </w:rPr>
        <w:t xml:space="preserve"> Кемеровской обл</w:t>
      </w:r>
      <w:r w:rsidR="0095222C">
        <w:rPr>
          <w:bCs/>
          <w:sz w:val="26"/>
          <w:szCs w:val="26"/>
          <w:lang w:eastAsia="ru-RU"/>
        </w:rPr>
        <w:t>асти – Кузбасса от 16.12.2025 №</w:t>
      </w:r>
      <w:r w:rsidRPr="0095222C">
        <w:rPr>
          <w:bCs/>
          <w:sz w:val="26"/>
          <w:szCs w:val="26"/>
          <w:lang w:eastAsia="ru-RU"/>
        </w:rPr>
        <w:t xml:space="preserve">177-ОЗ </w:t>
      </w:r>
      <w:r w:rsidR="0095222C">
        <w:rPr>
          <w:bCs/>
          <w:sz w:val="26"/>
          <w:szCs w:val="26"/>
          <w:lang w:eastAsia="ru-RU"/>
        </w:rPr>
        <w:t xml:space="preserve">            </w:t>
      </w:r>
      <w:r w:rsidRPr="0095222C">
        <w:rPr>
          <w:bCs/>
          <w:sz w:val="26"/>
          <w:szCs w:val="26"/>
          <w:lang w:eastAsia="ru-RU"/>
        </w:rPr>
        <w:t>«О дополнительных гарантиях права граждан на обращение»</w:t>
      </w:r>
      <w:r w:rsidR="00FD36F7" w:rsidRPr="0095222C">
        <w:rPr>
          <w:bCs/>
          <w:sz w:val="26"/>
          <w:szCs w:val="26"/>
          <w:lang w:eastAsia="ru-RU"/>
        </w:rPr>
        <w:t>:</w:t>
      </w:r>
    </w:p>
    <w:p w:rsidR="009B6CF6" w:rsidRPr="0095222C" w:rsidRDefault="0095222C" w:rsidP="0095222C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 </w:t>
      </w:r>
      <w:r w:rsidR="009B6CF6" w:rsidRPr="0095222C">
        <w:rPr>
          <w:sz w:val="26"/>
          <w:szCs w:val="26"/>
          <w:lang w:eastAsia="ru-RU"/>
        </w:rPr>
        <w:t>Внести изменения в постановление администрации Юргинского муници</w:t>
      </w:r>
      <w:r>
        <w:rPr>
          <w:sz w:val="26"/>
          <w:szCs w:val="26"/>
          <w:lang w:eastAsia="ru-RU"/>
        </w:rPr>
        <w:t>пального округа от 28.04.2025 №</w:t>
      </w:r>
      <w:r w:rsidR="009B6CF6" w:rsidRPr="0095222C">
        <w:rPr>
          <w:sz w:val="26"/>
          <w:szCs w:val="26"/>
          <w:lang w:eastAsia="ru-RU"/>
        </w:rPr>
        <w:t>53-МНА «Об утверждении Положения</w:t>
      </w:r>
      <w:r>
        <w:rPr>
          <w:sz w:val="26"/>
          <w:szCs w:val="26"/>
          <w:lang w:eastAsia="ru-RU"/>
        </w:rPr>
        <w:t xml:space="preserve">                    </w:t>
      </w:r>
      <w:r w:rsidR="009B6CF6" w:rsidRPr="0095222C">
        <w:rPr>
          <w:sz w:val="26"/>
          <w:szCs w:val="26"/>
          <w:lang w:eastAsia="ru-RU"/>
        </w:rPr>
        <w:t xml:space="preserve"> о порядке организации работы с обращениями граждан»</w:t>
      </w:r>
      <w:r w:rsidR="00AC646A" w:rsidRPr="0095222C">
        <w:rPr>
          <w:sz w:val="26"/>
          <w:szCs w:val="26"/>
          <w:lang w:eastAsia="ru-RU"/>
        </w:rPr>
        <w:t>, согласно Приложению.</w:t>
      </w:r>
    </w:p>
    <w:p w:rsidR="00FD36F7" w:rsidRPr="0095222C" w:rsidRDefault="0095222C" w:rsidP="0095222C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 </w:t>
      </w:r>
      <w:r w:rsidR="00FD36F7" w:rsidRPr="0095222C">
        <w:rPr>
          <w:sz w:val="26"/>
          <w:szCs w:val="26"/>
          <w:lang w:eastAsia="ru-RU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162682" w:rsidRPr="0095222C" w:rsidRDefault="0095222C" w:rsidP="0095222C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 </w:t>
      </w:r>
      <w:r w:rsidR="002C75E2" w:rsidRPr="0095222C">
        <w:rPr>
          <w:sz w:val="26"/>
          <w:szCs w:val="26"/>
          <w:lang w:eastAsia="ru-RU"/>
        </w:rPr>
        <w:t>Настоящее постановление вступает в силу после его официального опубликования опубликовать в сетевом издании «Вестник Юргинского муниципального округа» (доменное имя: vestnik-umo.ru).</w:t>
      </w:r>
    </w:p>
    <w:p w:rsidR="00FD36F7" w:rsidRPr="0095222C" w:rsidRDefault="0095222C" w:rsidP="0095222C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4. </w:t>
      </w:r>
      <w:r w:rsidR="002C75E2" w:rsidRPr="0095222C">
        <w:rPr>
          <w:sz w:val="26"/>
          <w:szCs w:val="26"/>
          <w:lang w:eastAsia="ru-RU"/>
        </w:rPr>
        <w:t xml:space="preserve">Контроль за исполнением настоящего постановления возложить </w:t>
      </w:r>
      <w:r>
        <w:rPr>
          <w:sz w:val="26"/>
          <w:szCs w:val="26"/>
          <w:lang w:eastAsia="ru-RU"/>
        </w:rPr>
        <w:t xml:space="preserve">                                </w:t>
      </w:r>
      <w:r w:rsidR="002C75E2" w:rsidRPr="0095222C">
        <w:rPr>
          <w:sz w:val="26"/>
          <w:szCs w:val="26"/>
          <w:lang w:eastAsia="ru-RU"/>
        </w:rPr>
        <w:t xml:space="preserve">на заместителя главы Юргинского муниципального округа по организационно-территориальным вопросам Ю.С. </w:t>
      </w:r>
      <w:proofErr w:type="spellStart"/>
      <w:r w:rsidR="002C75E2" w:rsidRPr="0095222C">
        <w:rPr>
          <w:sz w:val="26"/>
          <w:szCs w:val="26"/>
          <w:lang w:eastAsia="ru-RU"/>
        </w:rPr>
        <w:t>Гуньчихину</w:t>
      </w:r>
      <w:proofErr w:type="spellEnd"/>
      <w:r w:rsidR="002C75E2" w:rsidRPr="0095222C">
        <w:rPr>
          <w:sz w:val="26"/>
          <w:szCs w:val="26"/>
          <w:lang w:eastAsia="ru-RU"/>
        </w:rPr>
        <w:t>.</w:t>
      </w:r>
    </w:p>
    <w:p w:rsidR="009E6158" w:rsidRPr="0095222C" w:rsidRDefault="009E6158" w:rsidP="0095222C">
      <w:pPr>
        <w:ind w:firstLine="709"/>
        <w:jc w:val="both"/>
        <w:rPr>
          <w:sz w:val="26"/>
          <w:szCs w:val="26"/>
        </w:rPr>
      </w:pPr>
    </w:p>
    <w:p w:rsidR="0095222C" w:rsidRPr="0095222C" w:rsidRDefault="0095222C" w:rsidP="0095222C">
      <w:pPr>
        <w:ind w:firstLine="709"/>
        <w:jc w:val="both"/>
        <w:rPr>
          <w:sz w:val="26"/>
          <w:szCs w:val="26"/>
        </w:rPr>
      </w:pPr>
    </w:p>
    <w:p w:rsidR="0095222C" w:rsidRPr="0095222C" w:rsidRDefault="0095222C" w:rsidP="0095222C">
      <w:pPr>
        <w:ind w:firstLine="709"/>
        <w:jc w:val="both"/>
        <w:rPr>
          <w:sz w:val="26"/>
          <w:szCs w:val="26"/>
        </w:rPr>
      </w:pPr>
    </w:p>
    <w:p w:rsidR="0095222C" w:rsidRPr="0095222C" w:rsidRDefault="0095222C" w:rsidP="0095222C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5222C" w:rsidRPr="0095222C" w:rsidTr="0086025C">
        <w:tc>
          <w:tcPr>
            <w:tcW w:w="6062" w:type="dxa"/>
            <w:hideMark/>
          </w:tcPr>
          <w:p w:rsidR="0095222C" w:rsidRPr="0095222C" w:rsidRDefault="0095222C" w:rsidP="0095222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5222C">
              <w:rPr>
                <w:sz w:val="26"/>
                <w:szCs w:val="26"/>
              </w:rPr>
              <w:t>Глава Юргинского</w:t>
            </w:r>
          </w:p>
          <w:p w:rsidR="0095222C" w:rsidRPr="0095222C" w:rsidRDefault="0095222C" w:rsidP="0095222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5222C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5222C" w:rsidRPr="0095222C" w:rsidRDefault="0095222C" w:rsidP="0095222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5222C" w:rsidRPr="0095222C" w:rsidRDefault="0095222C" w:rsidP="0095222C">
            <w:pPr>
              <w:ind w:firstLine="709"/>
              <w:jc w:val="both"/>
              <w:rPr>
                <w:sz w:val="26"/>
                <w:szCs w:val="26"/>
              </w:rPr>
            </w:pPr>
            <w:r w:rsidRPr="0095222C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95222C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5222C" w:rsidRPr="0095222C" w:rsidTr="0086025C">
        <w:tc>
          <w:tcPr>
            <w:tcW w:w="6062" w:type="dxa"/>
          </w:tcPr>
          <w:p w:rsidR="0095222C" w:rsidRPr="0095222C" w:rsidRDefault="0095222C" w:rsidP="0095222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5222C" w:rsidRPr="0095222C" w:rsidRDefault="0095222C" w:rsidP="0095222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B6CF6" w:rsidRDefault="009B6CF6">
      <w:pPr>
        <w:widowControl/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5222C" w:rsidRPr="00C94DDE" w:rsidRDefault="0095222C" w:rsidP="0095222C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95222C" w:rsidRPr="00C94DDE" w:rsidRDefault="0095222C" w:rsidP="0095222C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95222C" w:rsidRDefault="0095222C" w:rsidP="0095222C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95222C" w:rsidRPr="001940A3" w:rsidRDefault="0095222C" w:rsidP="0095222C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26B06" w:rsidRPr="00D26B06">
        <w:rPr>
          <w:sz w:val="26"/>
          <w:szCs w:val="26"/>
          <w:u w:val="single"/>
        </w:rPr>
        <w:t>27.05.2026</w:t>
      </w:r>
      <w:r>
        <w:rPr>
          <w:sz w:val="26"/>
          <w:szCs w:val="26"/>
        </w:rPr>
        <w:t xml:space="preserve"> № </w:t>
      </w:r>
      <w:r w:rsidR="00D26B06" w:rsidRPr="00D26B06">
        <w:rPr>
          <w:sz w:val="26"/>
          <w:szCs w:val="26"/>
          <w:u w:val="single"/>
        </w:rPr>
        <w:t>81-МНА</w:t>
      </w:r>
    </w:p>
    <w:p w:rsidR="009E6158" w:rsidRDefault="009E6158" w:rsidP="009B6CF6">
      <w:pPr>
        <w:jc w:val="center"/>
        <w:rPr>
          <w:sz w:val="26"/>
          <w:szCs w:val="26"/>
        </w:rPr>
      </w:pPr>
      <w:bookmarkStart w:id="0" w:name="_GoBack"/>
      <w:bookmarkEnd w:id="0"/>
    </w:p>
    <w:p w:rsidR="00B778F3" w:rsidRDefault="00B778F3" w:rsidP="009B6CF6">
      <w:pPr>
        <w:jc w:val="center"/>
        <w:rPr>
          <w:sz w:val="26"/>
          <w:szCs w:val="26"/>
        </w:rPr>
      </w:pPr>
    </w:p>
    <w:p w:rsidR="009B6CF6" w:rsidRPr="0095222C" w:rsidRDefault="0095222C" w:rsidP="0095222C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  <w:lang w:eastAsia="ru-RU"/>
        </w:rPr>
      </w:pPr>
      <w:r w:rsidRPr="0095222C">
        <w:rPr>
          <w:sz w:val="26"/>
          <w:szCs w:val="26"/>
          <w:lang w:eastAsia="ru-RU"/>
        </w:rPr>
        <w:t xml:space="preserve">1. </w:t>
      </w:r>
      <w:r w:rsidR="009B6CF6" w:rsidRPr="0095222C">
        <w:rPr>
          <w:sz w:val="26"/>
          <w:szCs w:val="26"/>
          <w:lang w:eastAsia="ru-RU"/>
        </w:rPr>
        <w:t>Пункт 8.1.6 Положения о порядке организации работы с обращениями граждан, утвержденно</w:t>
      </w:r>
      <w:r w:rsidR="00457418" w:rsidRPr="0095222C">
        <w:rPr>
          <w:sz w:val="26"/>
          <w:szCs w:val="26"/>
          <w:lang w:eastAsia="ru-RU"/>
        </w:rPr>
        <w:t>го</w:t>
      </w:r>
      <w:r w:rsidR="009B6CF6" w:rsidRPr="0095222C">
        <w:rPr>
          <w:sz w:val="26"/>
          <w:szCs w:val="26"/>
          <w:lang w:eastAsia="ru-RU"/>
        </w:rPr>
        <w:t xml:space="preserve"> постановлением </w:t>
      </w:r>
      <w:r w:rsidR="00457418" w:rsidRPr="0095222C">
        <w:rPr>
          <w:sz w:val="26"/>
          <w:szCs w:val="26"/>
          <w:lang w:eastAsia="ru-RU"/>
        </w:rPr>
        <w:t xml:space="preserve">администрации Юргинского муниципального округа от </w:t>
      </w:r>
      <w:r>
        <w:rPr>
          <w:sz w:val="26"/>
          <w:szCs w:val="26"/>
          <w:lang w:eastAsia="ru-RU"/>
        </w:rPr>
        <w:t>28.04.2025 №</w:t>
      </w:r>
      <w:r w:rsidR="00457418" w:rsidRPr="0095222C">
        <w:rPr>
          <w:sz w:val="26"/>
          <w:szCs w:val="26"/>
          <w:lang w:eastAsia="ru-RU"/>
        </w:rPr>
        <w:t xml:space="preserve">53-МНА «Об утверждении Положения </w:t>
      </w:r>
      <w:r>
        <w:rPr>
          <w:sz w:val="26"/>
          <w:szCs w:val="26"/>
          <w:lang w:eastAsia="ru-RU"/>
        </w:rPr>
        <w:t xml:space="preserve">                   </w:t>
      </w:r>
      <w:r w:rsidR="00457418" w:rsidRPr="0095222C">
        <w:rPr>
          <w:sz w:val="26"/>
          <w:szCs w:val="26"/>
          <w:lang w:eastAsia="ru-RU"/>
        </w:rPr>
        <w:t>о порядке организации работы с обращениями граждан»,</w:t>
      </w:r>
      <w:r w:rsidR="009B6CF6" w:rsidRPr="0095222C">
        <w:rPr>
          <w:sz w:val="26"/>
          <w:szCs w:val="26"/>
          <w:lang w:eastAsia="ru-RU"/>
        </w:rPr>
        <w:t xml:space="preserve"> изложить в новой редакции:</w:t>
      </w:r>
    </w:p>
    <w:p w:rsidR="009B6CF6" w:rsidRPr="0095222C" w:rsidRDefault="009B6CF6" w:rsidP="0095222C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  <w:lang w:eastAsia="ru-RU"/>
        </w:rPr>
      </w:pPr>
      <w:r w:rsidRPr="0095222C">
        <w:rPr>
          <w:sz w:val="26"/>
          <w:szCs w:val="26"/>
          <w:lang w:eastAsia="ru-RU"/>
        </w:rPr>
        <w:t>«8.1.6. Право на первоочередной личный прием граждан в дни и часы, установленные для приема граждан, имеют:</w:t>
      </w:r>
    </w:p>
    <w:p w:rsidR="009B6CF6" w:rsidRPr="0095222C" w:rsidRDefault="009B6CF6" w:rsidP="0095222C">
      <w:pPr>
        <w:pStyle w:val="a5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  <w:lang w:eastAsia="ru-RU"/>
        </w:rPr>
      </w:pPr>
      <w:r w:rsidRPr="0095222C">
        <w:rPr>
          <w:sz w:val="26"/>
          <w:szCs w:val="26"/>
          <w:lang w:eastAsia="ru-RU"/>
        </w:rPr>
        <w:t>ветераны и инвалиды Великой Отечественной войны;</w:t>
      </w:r>
    </w:p>
    <w:p w:rsidR="009B6CF6" w:rsidRPr="0095222C" w:rsidRDefault="009B6CF6" w:rsidP="0095222C">
      <w:pPr>
        <w:pStyle w:val="a5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  <w:lang w:eastAsia="ru-RU"/>
        </w:rPr>
      </w:pPr>
      <w:r w:rsidRPr="0095222C">
        <w:rPr>
          <w:sz w:val="26"/>
          <w:szCs w:val="26"/>
          <w:lang w:eastAsia="ru-RU"/>
        </w:rPr>
        <w:t>ветераны и инвалиды боевых действий;</w:t>
      </w:r>
    </w:p>
    <w:p w:rsidR="009B6CF6" w:rsidRPr="0095222C" w:rsidRDefault="009B6CF6" w:rsidP="0095222C">
      <w:pPr>
        <w:pStyle w:val="a5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  <w:lang w:eastAsia="ru-RU"/>
        </w:rPr>
      </w:pPr>
      <w:r w:rsidRPr="0095222C">
        <w:rPr>
          <w:sz w:val="26"/>
          <w:szCs w:val="26"/>
          <w:lang w:eastAsia="ru-RU"/>
        </w:rPr>
        <w:t>инвалиды I и II групп и их законные представители;</w:t>
      </w:r>
    </w:p>
    <w:p w:rsidR="009B6CF6" w:rsidRPr="0095222C" w:rsidRDefault="009B6CF6" w:rsidP="0095222C">
      <w:pPr>
        <w:pStyle w:val="a5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  <w:lang w:eastAsia="ru-RU"/>
        </w:rPr>
      </w:pPr>
      <w:r w:rsidRPr="0095222C">
        <w:rPr>
          <w:sz w:val="26"/>
          <w:szCs w:val="26"/>
          <w:lang w:eastAsia="ru-RU"/>
        </w:rPr>
        <w:t>дети-инвалиды и их законные представители;</w:t>
      </w:r>
    </w:p>
    <w:p w:rsidR="009B6CF6" w:rsidRPr="0095222C" w:rsidRDefault="009B6CF6" w:rsidP="0095222C">
      <w:pPr>
        <w:pStyle w:val="a5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  <w:lang w:eastAsia="ru-RU"/>
        </w:rPr>
      </w:pPr>
      <w:r w:rsidRPr="0095222C">
        <w:rPr>
          <w:sz w:val="26"/>
          <w:szCs w:val="26"/>
          <w:lang w:eastAsia="ru-RU"/>
        </w:rPr>
        <w:t>члены многодетных семей;</w:t>
      </w:r>
    </w:p>
    <w:p w:rsidR="009B6CF6" w:rsidRPr="0095222C" w:rsidRDefault="009B6CF6" w:rsidP="0095222C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ru-RU"/>
        </w:rPr>
      </w:pPr>
      <w:r w:rsidRPr="0095222C">
        <w:rPr>
          <w:sz w:val="26"/>
          <w:szCs w:val="26"/>
          <w:lang w:eastAsia="ru-RU"/>
        </w:rPr>
        <w:t>граждане,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в выполнении задач по отражению вооруженного вторжения на территории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</w:t>
      </w:r>
      <w:r w:rsidR="0095222C">
        <w:rPr>
          <w:sz w:val="26"/>
          <w:szCs w:val="26"/>
          <w:lang w:eastAsia="ru-RU"/>
        </w:rPr>
        <w:t xml:space="preserve">                               </w:t>
      </w:r>
      <w:r w:rsidRPr="0095222C">
        <w:rPr>
          <w:sz w:val="26"/>
          <w:szCs w:val="26"/>
          <w:lang w:eastAsia="ru-RU"/>
        </w:rPr>
        <w:t>к районам проведения специальной военной операции, и члены их семей.</w:t>
      </w:r>
    </w:p>
    <w:p w:rsidR="009B6CF6" w:rsidRPr="0095222C" w:rsidRDefault="009B6CF6" w:rsidP="0095222C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  <w:lang w:eastAsia="ru-RU"/>
        </w:rPr>
      </w:pPr>
      <w:r w:rsidRPr="0095222C">
        <w:rPr>
          <w:sz w:val="26"/>
          <w:szCs w:val="26"/>
          <w:lang w:eastAsia="ru-RU"/>
        </w:rPr>
        <w:t>Во время проведения приема при отсутствии граждан, указанных в настоящем пункте, в первоочередном порядке могут быть приняты граждане с учетом отдаленности места жительства при наличии билета на обратный путь, а также прибывшие на прием с детьми в возрасте до 3лет.</w:t>
      </w:r>
    </w:p>
    <w:p w:rsidR="009B6CF6" w:rsidRPr="0095222C" w:rsidRDefault="009B6CF6" w:rsidP="0095222C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  <w:lang w:eastAsia="ru-RU"/>
        </w:rPr>
      </w:pPr>
      <w:r w:rsidRPr="0095222C">
        <w:rPr>
          <w:sz w:val="26"/>
          <w:szCs w:val="26"/>
          <w:lang w:eastAsia="ru-RU"/>
        </w:rPr>
        <w:t>Граждане, прибывшие на личный прием без записи, могут быть приняты должностным лицом с его согласия и с учетом времени приема.</w:t>
      </w:r>
    </w:p>
    <w:p w:rsidR="009B6CF6" w:rsidRPr="0095222C" w:rsidRDefault="009B6CF6" w:rsidP="0095222C">
      <w:pPr>
        <w:tabs>
          <w:tab w:val="left" w:pos="993"/>
        </w:tabs>
        <w:ind w:firstLine="709"/>
        <w:jc w:val="both"/>
        <w:rPr>
          <w:sz w:val="26"/>
          <w:szCs w:val="26"/>
          <w:lang w:eastAsia="ru-RU"/>
        </w:rPr>
      </w:pPr>
      <w:r w:rsidRPr="0095222C">
        <w:rPr>
          <w:sz w:val="26"/>
          <w:szCs w:val="26"/>
          <w:lang w:eastAsia="ru-RU"/>
        </w:rPr>
        <w:t>В случае если правом на первоочередной личный прием одновременно обладают несколько граждан, прием указанных граждан производится в порядке их записи на личный прием, при отсутствии записи – в порядке их явки на прием.</w:t>
      </w:r>
    </w:p>
    <w:p w:rsidR="009B6CF6" w:rsidRPr="0095222C" w:rsidRDefault="009B6CF6" w:rsidP="0095222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5222C">
        <w:rPr>
          <w:sz w:val="26"/>
          <w:szCs w:val="26"/>
          <w:lang w:eastAsia="ru-RU"/>
        </w:rPr>
        <w:t>При личном приеме граждане, предъявляют документ, удостоверяющий личность, а также документ, подтверждающий их право на первоочередной личный прием.».</w:t>
      </w:r>
    </w:p>
    <w:sectPr w:rsidR="009B6CF6" w:rsidRPr="0095222C" w:rsidSect="0095222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D0F66"/>
    <w:multiLevelType w:val="hybridMultilevel"/>
    <w:tmpl w:val="AB960EE4"/>
    <w:lvl w:ilvl="0" w:tplc="AACA84D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2369EB"/>
    <w:multiLevelType w:val="hybridMultilevel"/>
    <w:tmpl w:val="40E29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3527"/>
    <w:multiLevelType w:val="hybridMultilevel"/>
    <w:tmpl w:val="40E29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82CE2"/>
    <w:multiLevelType w:val="hybridMultilevel"/>
    <w:tmpl w:val="A0D8257C"/>
    <w:lvl w:ilvl="0" w:tplc="DAD47B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D63911"/>
    <w:multiLevelType w:val="hybridMultilevel"/>
    <w:tmpl w:val="0B46CE60"/>
    <w:lvl w:ilvl="0" w:tplc="206E5B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D53"/>
    <w:multiLevelType w:val="hybridMultilevel"/>
    <w:tmpl w:val="2C40F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F4A04"/>
    <w:multiLevelType w:val="hybridMultilevel"/>
    <w:tmpl w:val="6BDC75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447640"/>
    <w:multiLevelType w:val="hybridMultilevel"/>
    <w:tmpl w:val="8ED4F226"/>
    <w:lvl w:ilvl="0" w:tplc="A692BE6A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63A4F"/>
    <w:multiLevelType w:val="hybridMultilevel"/>
    <w:tmpl w:val="63F885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57474"/>
    <w:multiLevelType w:val="hybridMultilevel"/>
    <w:tmpl w:val="9A9A9C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BB"/>
    <w:rsid w:val="00046FB9"/>
    <w:rsid w:val="00071404"/>
    <w:rsid w:val="001022FA"/>
    <w:rsid w:val="00135BFB"/>
    <w:rsid w:val="00162682"/>
    <w:rsid w:val="0021289B"/>
    <w:rsid w:val="00233F8C"/>
    <w:rsid w:val="002A7266"/>
    <w:rsid w:val="002C75E2"/>
    <w:rsid w:val="00305588"/>
    <w:rsid w:val="003533B4"/>
    <w:rsid w:val="003C1B25"/>
    <w:rsid w:val="00457418"/>
    <w:rsid w:val="0047615A"/>
    <w:rsid w:val="00554C47"/>
    <w:rsid w:val="00575723"/>
    <w:rsid w:val="00630069"/>
    <w:rsid w:val="007035C1"/>
    <w:rsid w:val="00754884"/>
    <w:rsid w:val="00790A66"/>
    <w:rsid w:val="00815102"/>
    <w:rsid w:val="0095222C"/>
    <w:rsid w:val="009B129D"/>
    <w:rsid w:val="009B6CF6"/>
    <w:rsid w:val="009B7F89"/>
    <w:rsid w:val="009E5F60"/>
    <w:rsid w:val="009E6158"/>
    <w:rsid w:val="00AC646A"/>
    <w:rsid w:val="00B778F3"/>
    <w:rsid w:val="00B81C1D"/>
    <w:rsid w:val="00C538C3"/>
    <w:rsid w:val="00C949D9"/>
    <w:rsid w:val="00CE5C87"/>
    <w:rsid w:val="00D26B06"/>
    <w:rsid w:val="00D77953"/>
    <w:rsid w:val="00D97544"/>
    <w:rsid w:val="00E67A1D"/>
    <w:rsid w:val="00EC0369"/>
    <w:rsid w:val="00F520B2"/>
    <w:rsid w:val="00F97FBB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0A215-49C2-4639-8531-4D0F5E35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6F7"/>
    <w:rPr>
      <w:rFonts w:ascii="Tahoma" w:eastAsia="Times New Roman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9E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m-buro</cp:lastModifiedBy>
  <cp:revision>4</cp:revision>
  <cp:lastPrinted>2026-04-24T01:57:00Z</cp:lastPrinted>
  <dcterms:created xsi:type="dcterms:W3CDTF">2026-04-24T01:58:00Z</dcterms:created>
  <dcterms:modified xsi:type="dcterms:W3CDTF">2026-05-27T07:22:00Z</dcterms:modified>
</cp:coreProperties>
</file>