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D70BE" w14:textId="77777777" w:rsidR="00A42121" w:rsidRPr="00692C50" w:rsidRDefault="00A42121" w:rsidP="00A42121">
      <w:pPr>
        <w:tabs>
          <w:tab w:val="left" w:pos="2700"/>
          <w:tab w:val="center" w:pos="4677"/>
          <w:tab w:val="left" w:pos="6103"/>
        </w:tabs>
        <w:jc w:val="center"/>
        <w:rPr>
          <w:rFonts w:cs="Arial"/>
          <w:color w:val="000000" w:themeColor="text1"/>
        </w:rPr>
      </w:pPr>
      <w:r w:rsidRPr="00692C50">
        <w:rPr>
          <w:rFonts w:cs="Arial"/>
          <w:noProof/>
          <w:color w:val="000000" w:themeColor="text1"/>
        </w:rPr>
        <w:drawing>
          <wp:inline distT="0" distB="0" distL="0" distR="0" wp14:anchorId="459E9616" wp14:editId="6FF0A7CD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B07E2" w14:textId="77777777" w:rsidR="00A42121" w:rsidRPr="006D228B" w:rsidRDefault="00A42121" w:rsidP="00A42121">
      <w:pPr>
        <w:tabs>
          <w:tab w:val="left" w:pos="2700"/>
          <w:tab w:val="center" w:pos="4677"/>
          <w:tab w:val="left" w:pos="6103"/>
        </w:tabs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>РОССИЙСКАЯ ФЕДЕРАЦИЯ</w:t>
      </w:r>
    </w:p>
    <w:p w14:paraId="659A414A" w14:textId="77777777" w:rsidR="00A42121" w:rsidRPr="006D228B" w:rsidRDefault="00A42121" w:rsidP="00A42121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>Кемеровская область - Кузбасс</w:t>
      </w:r>
    </w:p>
    <w:p w14:paraId="69C7AC11" w14:textId="77777777" w:rsidR="00A42121" w:rsidRPr="006D228B" w:rsidRDefault="00A42121" w:rsidP="00A42121">
      <w:pPr>
        <w:tabs>
          <w:tab w:val="center" w:pos="4677"/>
          <w:tab w:val="left" w:pos="6103"/>
          <w:tab w:val="left" w:pos="7464"/>
        </w:tabs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>Юргинский муниципальный округ</w:t>
      </w:r>
    </w:p>
    <w:p w14:paraId="2C20EF81" w14:textId="77777777" w:rsidR="00A42121" w:rsidRPr="006D228B" w:rsidRDefault="00A42121" w:rsidP="00A42121">
      <w:pPr>
        <w:tabs>
          <w:tab w:val="center" w:pos="4677"/>
          <w:tab w:val="left" w:pos="6103"/>
          <w:tab w:val="left" w:pos="7464"/>
        </w:tabs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</w:p>
    <w:p w14:paraId="0690EDDA" w14:textId="77777777" w:rsidR="00A42121" w:rsidRPr="006D228B" w:rsidRDefault="00A42121" w:rsidP="00A42121">
      <w:pPr>
        <w:tabs>
          <w:tab w:val="center" w:pos="4677"/>
          <w:tab w:val="left" w:pos="6103"/>
          <w:tab w:val="left" w:pos="7464"/>
        </w:tabs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>ПОСТАНОВЛЕНИЕ</w:t>
      </w:r>
    </w:p>
    <w:p w14:paraId="01016A57" w14:textId="77777777" w:rsidR="00A42121" w:rsidRPr="006D228B" w:rsidRDefault="00A42121" w:rsidP="00A42121">
      <w:pPr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>администрации Юргинского муниципального округа</w:t>
      </w:r>
    </w:p>
    <w:p w14:paraId="2E592A2D" w14:textId="77777777" w:rsidR="00A42121" w:rsidRPr="006D228B" w:rsidRDefault="00A42121" w:rsidP="00A42121">
      <w:pPr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</w:p>
    <w:p w14:paraId="2DB3DE63" w14:textId="2EE6F11D" w:rsidR="00A42121" w:rsidRPr="006D228B" w:rsidRDefault="00A42121" w:rsidP="00A42121">
      <w:pPr>
        <w:jc w:val="center"/>
        <w:rPr>
          <w:rFonts w:cs="Arial"/>
          <w:b/>
          <w:bCs/>
          <w:color w:val="000000" w:themeColor="text1"/>
          <w:kern w:val="28"/>
          <w:sz w:val="32"/>
          <w:szCs w:val="32"/>
        </w:rPr>
      </w:pPr>
      <w:r>
        <w:rPr>
          <w:rFonts w:cs="Arial"/>
          <w:b/>
          <w:bCs/>
          <w:color w:val="000000" w:themeColor="text1"/>
          <w:kern w:val="28"/>
          <w:sz w:val="32"/>
          <w:szCs w:val="32"/>
        </w:rPr>
        <w:t xml:space="preserve">от </w:t>
      </w:r>
      <w:r w:rsidR="00C05D4E">
        <w:rPr>
          <w:rFonts w:cs="Arial"/>
          <w:b/>
          <w:bCs/>
          <w:color w:val="000000" w:themeColor="text1"/>
          <w:kern w:val="28"/>
          <w:sz w:val="32"/>
          <w:szCs w:val="32"/>
        </w:rPr>
        <w:t>14</w:t>
      </w:r>
      <w:r>
        <w:rPr>
          <w:rFonts w:cs="Arial"/>
          <w:b/>
          <w:bCs/>
          <w:color w:val="000000" w:themeColor="text1"/>
          <w:kern w:val="28"/>
          <w:sz w:val="32"/>
          <w:szCs w:val="32"/>
        </w:rPr>
        <w:t>.</w:t>
      </w:r>
      <w:r w:rsidR="00C05D4E">
        <w:rPr>
          <w:rFonts w:cs="Arial"/>
          <w:b/>
          <w:bCs/>
          <w:color w:val="000000" w:themeColor="text1"/>
          <w:kern w:val="28"/>
          <w:sz w:val="32"/>
          <w:szCs w:val="32"/>
        </w:rPr>
        <w:t>08</w:t>
      </w: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 xml:space="preserve">.2026 </w:t>
      </w:r>
      <w:r>
        <w:rPr>
          <w:rFonts w:cs="Arial"/>
          <w:b/>
          <w:bCs/>
          <w:color w:val="000000" w:themeColor="text1"/>
          <w:kern w:val="28"/>
          <w:sz w:val="32"/>
          <w:szCs w:val="32"/>
        </w:rPr>
        <w:t>№</w:t>
      </w:r>
      <w:r w:rsidR="00C05D4E">
        <w:rPr>
          <w:rFonts w:cs="Arial"/>
          <w:b/>
          <w:bCs/>
          <w:color w:val="000000" w:themeColor="text1"/>
          <w:kern w:val="28"/>
          <w:sz w:val="32"/>
          <w:szCs w:val="32"/>
        </w:rPr>
        <w:t>124</w:t>
      </w:r>
      <w:r w:rsidRPr="006D228B">
        <w:rPr>
          <w:rFonts w:cs="Arial"/>
          <w:b/>
          <w:bCs/>
          <w:color w:val="000000" w:themeColor="text1"/>
          <w:kern w:val="28"/>
          <w:sz w:val="32"/>
          <w:szCs w:val="32"/>
        </w:rPr>
        <w:t>-МНА</w:t>
      </w:r>
    </w:p>
    <w:p w14:paraId="7E624D31" w14:textId="77777777" w:rsidR="00A42121" w:rsidRDefault="00A42121" w:rsidP="007B3BDD">
      <w:pPr>
        <w:widowControl/>
        <w:ind w:firstLine="709"/>
        <w:jc w:val="center"/>
        <w:outlineLvl w:val="0"/>
        <w:rPr>
          <w:rFonts w:ascii="Times New Roman" w:hAnsi="Times New Roman"/>
          <w:b/>
          <w:bCs/>
        </w:rPr>
      </w:pPr>
      <w:bookmarkStart w:id="0" w:name="sub_400"/>
    </w:p>
    <w:p w14:paraId="7DDEDE5D" w14:textId="77D66140" w:rsidR="00A31090" w:rsidRPr="00A42121" w:rsidRDefault="0037055B" w:rsidP="00A42121">
      <w:pPr>
        <w:widowControl/>
        <w:ind w:firstLine="709"/>
        <w:jc w:val="center"/>
        <w:outlineLvl w:val="0"/>
        <w:rPr>
          <w:rFonts w:cs="Arial"/>
          <w:b/>
          <w:bCs/>
          <w:sz w:val="32"/>
        </w:rPr>
      </w:pPr>
      <w:r w:rsidRPr="00A42121">
        <w:rPr>
          <w:rFonts w:cs="Arial"/>
          <w:b/>
          <w:bCs/>
          <w:sz w:val="32"/>
        </w:rPr>
        <w:t>О внесении изменений в постановление администрации</w:t>
      </w:r>
      <w:r w:rsidR="007B3BDD" w:rsidRPr="00A42121">
        <w:rPr>
          <w:rFonts w:cs="Arial"/>
          <w:b/>
          <w:bCs/>
          <w:sz w:val="32"/>
        </w:rPr>
        <w:t xml:space="preserve"> </w:t>
      </w:r>
      <w:r w:rsidRPr="00A42121">
        <w:rPr>
          <w:rFonts w:cs="Arial"/>
          <w:b/>
          <w:bCs/>
          <w:sz w:val="32"/>
        </w:rPr>
        <w:t>Юргинского муниципального округа от 09.07.2020</w:t>
      </w:r>
      <w:r w:rsidR="00C5709F" w:rsidRPr="00A42121">
        <w:rPr>
          <w:rFonts w:cs="Arial"/>
          <w:b/>
          <w:bCs/>
          <w:sz w:val="32"/>
        </w:rPr>
        <w:t xml:space="preserve"> </w:t>
      </w:r>
      <w:r w:rsidRPr="00A42121">
        <w:rPr>
          <w:rFonts w:cs="Arial"/>
          <w:b/>
          <w:bCs/>
          <w:sz w:val="32"/>
        </w:rPr>
        <w:t>№19-МНА</w:t>
      </w:r>
      <w:r w:rsidR="00C72615" w:rsidRPr="00A42121">
        <w:rPr>
          <w:rFonts w:cs="Arial"/>
          <w:b/>
          <w:bCs/>
          <w:sz w:val="32"/>
        </w:rPr>
        <w:t xml:space="preserve"> </w:t>
      </w:r>
      <w:r w:rsidR="007B3BDD" w:rsidRPr="00A42121">
        <w:rPr>
          <w:rFonts w:cs="Arial"/>
          <w:b/>
          <w:bCs/>
          <w:sz w:val="32"/>
        </w:rPr>
        <w:t>«Об утверждении Положения</w:t>
      </w:r>
      <w:r w:rsidR="00A42121">
        <w:rPr>
          <w:rFonts w:cs="Arial"/>
          <w:b/>
          <w:bCs/>
          <w:sz w:val="32"/>
        </w:rPr>
        <w:t xml:space="preserve"> </w:t>
      </w:r>
      <w:r w:rsidRPr="00A42121">
        <w:rPr>
          <w:rFonts w:cs="Arial"/>
          <w:b/>
          <w:bCs/>
          <w:sz w:val="32"/>
        </w:rPr>
        <w:t>о формировании перечня налоговых расходов Юргинского муниципального округа и оценки налоговых расходов</w:t>
      </w:r>
      <w:r w:rsidR="007B3BDD" w:rsidRPr="00A42121">
        <w:rPr>
          <w:rFonts w:cs="Arial"/>
          <w:b/>
          <w:bCs/>
          <w:sz w:val="32"/>
        </w:rPr>
        <w:t xml:space="preserve"> </w:t>
      </w:r>
      <w:r w:rsidRPr="00A42121">
        <w:rPr>
          <w:rFonts w:cs="Arial"/>
          <w:b/>
          <w:bCs/>
          <w:sz w:val="32"/>
        </w:rPr>
        <w:t>Юргинского муниципального округа»</w:t>
      </w:r>
    </w:p>
    <w:p w14:paraId="6A058042" w14:textId="77777777" w:rsidR="0037055B" w:rsidRPr="00A42121" w:rsidRDefault="0037055B" w:rsidP="007B3BDD">
      <w:pPr>
        <w:widowControl/>
        <w:ind w:firstLine="709"/>
        <w:jc w:val="center"/>
        <w:outlineLvl w:val="0"/>
        <w:rPr>
          <w:rFonts w:cs="Arial"/>
        </w:rPr>
      </w:pPr>
    </w:p>
    <w:p w14:paraId="70164229" w14:textId="45DA42C4" w:rsidR="00A31090" w:rsidRPr="00A42121" w:rsidRDefault="00A31090" w:rsidP="007B3BDD">
      <w:pPr>
        <w:widowControl/>
        <w:ind w:firstLine="709"/>
        <w:outlineLvl w:val="0"/>
        <w:rPr>
          <w:rFonts w:cs="Arial"/>
        </w:rPr>
      </w:pPr>
      <w:r w:rsidRPr="00A42121">
        <w:rPr>
          <w:rFonts w:cs="Arial"/>
          <w:bCs/>
        </w:rPr>
        <w:t>В соответствии со ст. 174.3 Бюджетного кодекса Российской Федерации</w:t>
      </w:r>
      <w:r w:rsidRPr="00A42121">
        <w:rPr>
          <w:rFonts w:cs="Arial"/>
        </w:rPr>
        <w:t xml:space="preserve">, </w:t>
      </w:r>
      <w:r w:rsidR="00E835DB" w:rsidRPr="00A42121">
        <w:rPr>
          <w:rFonts w:cs="Arial"/>
        </w:rPr>
        <w:t>Постановлением Правительства Росс</w:t>
      </w:r>
      <w:r w:rsidR="001829F1" w:rsidRPr="00A42121">
        <w:rPr>
          <w:rFonts w:cs="Arial"/>
        </w:rPr>
        <w:t xml:space="preserve">ийской Федерации от 22.06.2019 </w:t>
      </w:r>
      <w:r w:rsidR="00C5709F" w:rsidRPr="00A42121">
        <w:rPr>
          <w:rFonts w:cs="Arial"/>
        </w:rPr>
        <w:t>№</w:t>
      </w:r>
      <w:r w:rsidR="00E835DB" w:rsidRPr="00A42121">
        <w:rPr>
          <w:rFonts w:cs="Arial"/>
        </w:rPr>
        <w:t>796 «Об общих требованиях к оценке налоговых расходов с</w:t>
      </w:r>
      <w:r w:rsidR="0037055B" w:rsidRPr="00A42121">
        <w:rPr>
          <w:rFonts w:cs="Arial"/>
        </w:rPr>
        <w:t>убъектов Российской Федерации</w:t>
      </w:r>
      <w:r w:rsidR="00A42121">
        <w:rPr>
          <w:rFonts w:cs="Arial"/>
        </w:rPr>
        <w:t xml:space="preserve"> </w:t>
      </w:r>
      <w:r w:rsidR="00EA2820" w:rsidRPr="00A42121">
        <w:rPr>
          <w:rFonts w:cs="Arial"/>
        </w:rPr>
        <w:t>и муниципальных о</w:t>
      </w:r>
      <w:r w:rsidR="001829F1" w:rsidRPr="00A42121">
        <w:rPr>
          <w:rFonts w:cs="Arial"/>
        </w:rPr>
        <w:t>бразований»</w:t>
      </w:r>
      <w:r w:rsidR="00EA2820" w:rsidRPr="00A42121">
        <w:rPr>
          <w:rFonts w:cs="Arial"/>
        </w:rPr>
        <w:t>, П</w:t>
      </w:r>
      <w:r w:rsidRPr="00A42121">
        <w:rPr>
          <w:rFonts w:cs="Arial"/>
        </w:rPr>
        <w:t>остановл</w:t>
      </w:r>
      <w:r w:rsidR="001829F1" w:rsidRPr="00A42121">
        <w:rPr>
          <w:rFonts w:cs="Arial"/>
        </w:rPr>
        <w:t>ением Правительства Кемеровской</w:t>
      </w:r>
      <w:r w:rsidR="00A42121">
        <w:rPr>
          <w:rFonts w:cs="Arial"/>
        </w:rPr>
        <w:t xml:space="preserve"> </w:t>
      </w:r>
      <w:r w:rsidR="001829F1" w:rsidRPr="00A42121">
        <w:rPr>
          <w:rFonts w:cs="Arial"/>
        </w:rPr>
        <w:t>области – Кузбасса от</w:t>
      </w:r>
      <w:r w:rsidR="0037055B" w:rsidRPr="00A42121">
        <w:rPr>
          <w:rFonts w:cs="Arial"/>
        </w:rPr>
        <w:t xml:space="preserve"> </w:t>
      </w:r>
      <w:r w:rsidR="001829F1" w:rsidRPr="00A42121">
        <w:rPr>
          <w:rFonts w:cs="Arial"/>
        </w:rPr>
        <w:t xml:space="preserve">30.12.2019 </w:t>
      </w:r>
      <w:r w:rsidR="00C5709F" w:rsidRPr="00A42121">
        <w:rPr>
          <w:rFonts w:cs="Arial"/>
        </w:rPr>
        <w:t>№</w:t>
      </w:r>
      <w:r w:rsidR="0037055B" w:rsidRPr="00A42121">
        <w:rPr>
          <w:rFonts w:cs="Arial"/>
        </w:rPr>
        <w:t xml:space="preserve">773 «Об утверждении Положения </w:t>
      </w:r>
      <w:r w:rsidRPr="00A42121">
        <w:rPr>
          <w:rFonts w:cs="Arial"/>
        </w:rPr>
        <w:t>о формировании перечня налоговых расходов Кемеровской области</w:t>
      </w:r>
      <w:r w:rsidR="00423605" w:rsidRPr="00A42121">
        <w:rPr>
          <w:rFonts w:cs="Arial"/>
        </w:rPr>
        <w:t xml:space="preserve"> – </w:t>
      </w:r>
      <w:r w:rsidRPr="00A42121">
        <w:rPr>
          <w:rFonts w:cs="Arial"/>
        </w:rPr>
        <w:t>Кузбасса и оценке налоговых расходов Кемеровской области-Кузбасса»:</w:t>
      </w:r>
    </w:p>
    <w:p w14:paraId="20F50519" w14:textId="77777777" w:rsidR="00F30D3C" w:rsidRPr="00A42121" w:rsidRDefault="00BE57F4" w:rsidP="007B3BDD">
      <w:pPr>
        <w:widowControl/>
        <w:tabs>
          <w:tab w:val="left" w:pos="993"/>
        </w:tabs>
        <w:autoSpaceDE/>
        <w:autoSpaceDN/>
        <w:adjustRightInd/>
        <w:ind w:firstLine="709"/>
        <w:rPr>
          <w:rFonts w:cs="Arial"/>
        </w:rPr>
      </w:pPr>
      <w:r w:rsidRPr="00A42121">
        <w:rPr>
          <w:rFonts w:cs="Arial"/>
        </w:rPr>
        <w:t>1.</w:t>
      </w:r>
      <w:r w:rsidR="00F30D3C" w:rsidRPr="00A42121">
        <w:rPr>
          <w:rFonts w:cs="Arial"/>
        </w:rPr>
        <w:t xml:space="preserve"> </w:t>
      </w:r>
      <w:r w:rsidR="00061AE1" w:rsidRPr="00A42121">
        <w:rPr>
          <w:rFonts w:cs="Arial"/>
        </w:rPr>
        <w:t>Внести изменения в постановление</w:t>
      </w:r>
      <w:r w:rsidR="0037055B" w:rsidRPr="00A42121">
        <w:rPr>
          <w:rFonts w:cs="Arial"/>
        </w:rPr>
        <w:t xml:space="preserve"> администрации Юргинского муниципального округа от 09.07.2020 №19-МНА «Об утверждении Положения о формировании перечня налоговых расходов Юргинского муниципального округа и оценки налоговых расходов Юргинского муниципального округа»</w:t>
      </w:r>
      <w:r w:rsidR="00061AE1" w:rsidRPr="00A42121">
        <w:rPr>
          <w:rFonts w:cs="Arial"/>
        </w:rPr>
        <w:t xml:space="preserve">, </w:t>
      </w:r>
      <w:r w:rsidR="00102764" w:rsidRPr="00A42121">
        <w:rPr>
          <w:rFonts w:cs="Arial"/>
        </w:rPr>
        <w:t xml:space="preserve">согласно </w:t>
      </w:r>
      <w:r w:rsidR="00ED3B18" w:rsidRPr="00A42121">
        <w:rPr>
          <w:rFonts w:cs="Arial"/>
        </w:rPr>
        <w:t>П</w:t>
      </w:r>
      <w:r w:rsidR="00102764" w:rsidRPr="00A42121">
        <w:rPr>
          <w:rFonts w:cs="Arial"/>
        </w:rPr>
        <w:t>риложению.</w:t>
      </w:r>
    </w:p>
    <w:p w14:paraId="72D160A1" w14:textId="77777777" w:rsidR="00E0407C" w:rsidRPr="00A42121" w:rsidRDefault="00E775F6" w:rsidP="007B3BDD">
      <w:pPr>
        <w:ind w:firstLine="709"/>
        <w:rPr>
          <w:rFonts w:cs="Arial"/>
        </w:rPr>
      </w:pPr>
      <w:r w:rsidRPr="00A42121">
        <w:rPr>
          <w:rFonts w:cs="Arial"/>
        </w:rPr>
        <w:t>2</w:t>
      </w:r>
      <w:r w:rsidR="004277D8" w:rsidRPr="00A42121">
        <w:rPr>
          <w:rFonts w:cs="Arial"/>
        </w:rPr>
        <w:t>.</w:t>
      </w:r>
      <w:r w:rsidR="00F21067" w:rsidRPr="00A42121">
        <w:rPr>
          <w:rFonts w:cs="Arial"/>
        </w:rPr>
        <w:t xml:space="preserve"> </w:t>
      </w:r>
      <w:r w:rsidR="004277D8" w:rsidRPr="00A42121">
        <w:rPr>
          <w:rFonts w:cs="Arial"/>
        </w:rPr>
        <w:t xml:space="preserve">Разместить </w:t>
      </w:r>
      <w:r w:rsidR="00BE57F4" w:rsidRPr="00A42121">
        <w:rPr>
          <w:rFonts w:cs="Arial"/>
        </w:rPr>
        <w:t xml:space="preserve">настоящее постановление </w:t>
      </w:r>
      <w:r w:rsidR="00E0407C" w:rsidRPr="00A42121">
        <w:rPr>
          <w:rFonts w:cs="Arial"/>
        </w:rPr>
        <w:t>в информационно-телекоммуникационной сети «Интернет» на официальном сайте администрации Юргинского муниципального округа и на официальном сайте Финансового управления Юргинского муниципального округа.</w:t>
      </w:r>
    </w:p>
    <w:p w14:paraId="6574E471" w14:textId="77777777" w:rsidR="00BE57F4" w:rsidRPr="00A42121" w:rsidRDefault="00E775F6" w:rsidP="007B3BDD">
      <w:pPr>
        <w:ind w:firstLine="709"/>
        <w:rPr>
          <w:rFonts w:cs="Arial"/>
        </w:rPr>
      </w:pPr>
      <w:r w:rsidRPr="00A42121">
        <w:rPr>
          <w:rFonts w:cs="Arial"/>
        </w:rPr>
        <w:t>3</w:t>
      </w:r>
      <w:r w:rsidR="004277D8" w:rsidRPr="00A42121">
        <w:rPr>
          <w:rFonts w:cs="Arial"/>
        </w:rPr>
        <w:t>.</w:t>
      </w:r>
      <w:r w:rsidR="00F21067" w:rsidRPr="00A42121">
        <w:rPr>
          <w:rFonts w:cs="Arial"/>
        </w:rPr>
        <w:t xml:space="preserve"> </w:t>
      </w:r>
      <w:r w:rsidR="00BE57F4" w:rsidRPr="00A42121">
        <w:rPr>
          <w:rFonts w:cs="Arial"/>
        </w:rPr>
        <w:t>Настоящее постановление подлежит опубликованию в сетевом издании – «Вестник Юргинского муниципального округа» (доменное имя: vestnik-umo.ru).</w:t>
      </w:r>
    </w:p>
    <w:p w14:paraId="506CA8E1" w14:textId="77777777" w:rsidR="00A31090" w:rsidRPr="00A42121" w:rsidRDefault="00E775F6" w:rsidP="007B3BDD">
      <w:pPr>
        <w:ind w:firstLine="709"/>
        <w:rPr>
          <w:rFonts w:cs="Arial"/>
        </w:rPr>
      </w:pPr>
      <w:r w:rsidRPr="00A42121">
        <w:rPr>
          <w:rFonts w:cs="Arial"/>
        </w:rPr>
        <w:t>4</w:t>
      </w:r>
      <w:r w:rsidR="00A31090" w:rsidRPr="00A42121">
        <w:rPr>
          <w:rFonts w:cs="Arial"/>
        </w:rPr>
        <w:t>.</w:t>
      </w:r>
      <w:r w:rsidR="00F21067" w:rsidRPr="00A42121">
        <w:rPr>
          <w:rFonts w:cs="Arial"/>
        </w:rPr>
        <w:t xml:space="preserve"> </w:t>
      </w:r>
      <w:r w:rsidR="00F8035C" w:rsidRPr="00A42121">
        <w:rPr>
          <w:rFonts w:cs="Arial"/>
        </w:rPr>
        <w:t>Контроль за исполнением постановления возложить на заместителя главы Юргинского муниципального округа – начальника Финансового управления Юргинского муниципального округа Е.В. Твердохлебова.</w:t>
      </w:r>
    </w:p>
    <w:p w14:paraId="7BC92368" w14:textId="77777777" w:rsidR="00A42121" w:rsidRDefault="00A42121" w:rsidP="00A42121">
      <w:pPr>
        <w:ind w:firstLine="709"/>
        <w:rPr>
          <w:sz w:val="32"/>
        </w:rPr>
      </w:pPr>
    </w:p>
    <w:p w14:paraId="6E6051A0" w14:textId="77777777" w:rsidR="00A42121" w:rsidRPr="006D228B" w:rsidRDefault="00A42121" w:rsidP="00A42121">
      <w:pPr>
        <w:tabs>
          <w:tab w:val="left" w:pos="969"/>
          <w:tab w:val="left" w:pos="1083"/>
        </w:tabs>
        <w:ind w:firstLine="709"/>
        <w:rPr>
          <w:rFonts w:cs="Arial"/>
          <w:color w:val="000000" w:themeColor="text1"/>
        </w:rPr>
      </w:pPr>
      <w:r w:rsidRPr="006D228B">
        <w:rPr>
          <w:rFonts w:cs="Arial"/>
          <w:color w:val="000000" w:themeColor="text1"/>
        </w:rPr>
        <w:t>Глава Юргинского муниципального округа</w:t>
      </w:r>
    </w:p>
    <w:p w14:paraId="00286948" w14:textId="77777777" w:rsidR="00A42121" w:rsidRPr="006D228B" w:rsidRDefault="00A42121" w:rsidP="00A42121">
      <w:pPr>
        <w:ind w:firstLine="709"/>
        <w:rPr>
          <w:rFonts w:cs="Arial"/>
          <w:color w:val="000000" w:themeColor="text1"/>
        </w:rPr>
      </w:pPr>
      <w:r w:rsidRPr="006D228B">
        <w:rPr>
          <w:rFonts w:cs="Arial"/>
          <w:color w:val="000000" w:themeColor="text1"/>
        </w:rPr>
        <w:t>Д.К. Дадашов</w:t>
      </w:r>
    </w:p>
    <w:p w14:paraId="295B8FE7" w14:textId="77777777" w:rsidR="00A42121" w:rsidRDefault="00A42121" w:rsidP="00A42121">
      <w:pPr>
        <w:tabs>
          <w:tab w:val="center" w:pos="7229"/>
        </w:tabs>
        <w:jc w:val="right"/>
        <w:rPr>
          <w:rFonts w:cs="Arial"/>
          <w:b/>
          <w:sz w:val="32"/>
          <w:szCs w:val="32"/>
        </w:rPr>
      </w:pPr>
    </w:p>
    <w:p w14:paraId="38AC52DB" w14:textId="77777777" w:rsidR="00A42121" w:rsidRDefault="00A42121" w:rsidP="00A42121">
      <w:pPr>
        <w:tabs>
          <w:tab w:val="center" w:pos="7229"/>
        </w:tabs>
        <w:jc w:val="right"/>
        <w:rPr>
          <w:rFonts w:cs="Arial"/>
          <w:b/>
          <w:sz w:val="32"/>
          <w:szCs w:val="32"/>
        </w:rPr>
      </w:pPr>
    </w:p>
    <w:p w14:paraId="45F37DCA" w14:textId="77777777" w:rsidR="00A42121" w:rsidRPr="006D228B" w:rsidRDefault="00A42121" w:rsidP="00A42121">
      <w:pPr>
        <w:tabs>
          <w:tab w:val="center" w:pos="7229"/>
        </w:tabs>
        <w:jc w:val="right"/>
        <w:rPr>
          <w:rFonts w:cs="Arial"/>
          <w:b/>
          <w:sz w:val="32"/>
          <w:szCs w:val="32"/>
        </w:rPr>
      </w:pPr>
      <w:r w:rsidRPr="006D228B">
        <w:rPr>
          <w:rFonts w:cs="Arial"/>
          <w:b/>
          <w:sz w:val="32"/>
          <w:szCs w:val="32"/>
        </w:rPr>
        <w:t>Приложение</w:t>
      </w:r>
    </w:p>
    <w:p w14:paraId="292D8D3E" w14:textId="77777777" w:rsidR="00A42121" w:rsidRPr="006D228B" w:rsidRDefault="00A42121" w:rsidP="00A42121">
      <w:pPr>
        <w:jc w:val="right"/>
        <w:rPr>
          <w:rFonts w:cs="Arial"/>
          <w:b/>
          <w:sz w:val="32"/>
          <w:szCs w:val="32"/>
        </w:rPr>
      </w:pPr>
      <w:r w:rsidRPr="006D228B">
        <w:rPr>
          <w:rFonts w:cs="Arial"/>
          <w:b/>
          <w:sz w:val="32"/>
          <w:szCs w:val="32"/>
        </w:rPr>
        <w:lastRenderedPageBreak/>
        <w:t>к постановлению администрации</w:t>
      </w:r>
    </w:p>
    <w:p w14:paraId="53905BB7" w14:textId="77777777" w:rsidR="00A42121" w:rsidRPr="006D228B" w:rsidRDefault="00A42121" w:rsidP="00A42121">
      <w:pPr>
        <w:jc w:val="right"/>
        <w:rPr>
          <w:rFonts w:cs="Arial"/>
          <w:b/>
          <w:sz w:val="32"/>
          <w:szCs w:val="32"/>
        </w:rPr>
      </w:pPr>
      <w:r w:rsidRPr="006D228B">
        <w:rPr>
          <w:rFonts w:cs="Arial"/>
          <w:b/>
          <w:sz w:val="32"/>
          <w:szCs w:val="32"/>
        </w:rPr>
        <w:t>Юргинского муниципального округа</w:t>
      </w:r>
    </w:p>
    <w:p w14:paraId="641B4D4D" w14:textId="208D9073" w:rsidR="00A42121" w:rsidRPr="00C05D4E" w:rsidRDefault="00A42121" w:rsidP="00A42121">
      <w:pPr>
        <w:jc w:val="right"/>
        <w:rPr>
          <w:rFonts w:cs="Arial"/>
          <w:b/>
          <w:sz w:val="32"/>
          <w:szCs w:val="32"/>
          <w:u w:val="single"/>
        </w:rPr>
      </w:pPr>
      <w:bookmarkStart w:id="1" w:name="_GoBack"/>
      <w:r w:rsidRPr="00C05D4E">
        <w:rPr>
          <w:rFonts w:cs="Arial"/>
          <w:b/>
          <w:sz w:val="32"/>
          <w:szCs w:val="32"/>
          <w:u w:val="single"/>
        </w:rPr>
        <w:t xml:space="preserve">от </w:t>
      </w:r>
      <w:r w:rsidR="00C05D4E" w:rsidRPr="00C05D4E">
        <w:rPr>
          <w:rFonts w:cs="Arial"/>
          <w:b/>
          <w:sz w:val="32"/>
          <w:szCs w:val="32"/>
          <w:u w:val="single"/>
        </w:rPr>
        <w:t>14.08.2026 №124-МНА</w:t>
      </w:r>
    </w:p>
    <w:bookmarkEnd w:id="1"/>
    <w:p w14:paraId="08C1932C" w14:textId="77777777" w:rsidR="005F21AE" w:rsidRDefault="005F21AE" w:rsidP="00011E49">
      <w:pPr>
        <w:ind w:left="5529" w:firstLine="0"/>
        <w:rPr>
          <w:rFonts w:cs="Arial"/>
          <w:spacing w:val="-3"/>
          <w:sz w:val="20"/>
          <w:szCs w:val="26"/>
        </w:rPr>
      </w:pPr>
    </w:p>
    <w:p w14:paraId="57CD6173" w14:textId="77777777" w:rsidR="00547C37" w:rsidRPr="00C5709F" w:rsidRDefault="00547C37" w:rsidP="00011E49">
      <w:pPr>
        <w:ind w:left="5529" w:firstLine="0"/>
        <w:rPr>
          <w:rFonts w:cs="Arial"/>
          <w:spacing w:val="-3"/>
          <w:sz w:val="20"/>
          <w:szCs w:val="26"/>
        </w:rPr>
      </w:pPr>
    </w:p>
    <w:p w14:paraId="0537BC5B" w14:textId="77777777" w:rsidR="005F21AE" w:rsidRPr="00C5709F" w:rsidRDefault="000149D4" w:rsidP="00547C37">
      <w:pPr>
        <w:pStyle w:val="a4"/>
        <w:numPr>
          <w:ilvl w:val="0"/>
          <w:numId w:val="9"/>
        </w:numPr>
        <w:ind w:left="0" w:firstLine="709"/>
        <w:jc w:val="both"/>
        <w:rPr>
          <w:rFonts w:ascii="Arial" w:hAnsi="Arial" w:cs="Arial"/>
        </w:rPr>
      </w:pPr>
      <w:r w:rsidRPr="00C5709F">
        <w:rPr>
          <w:rFonts w:ascii="Arial" w:hAnsi="Arial" w:cs="Arial"/>
        </w:rPr>
        <w:t xml:space="preserve">Приложение к постановлению администрации Юргинского муниципального округа от 09.07.2020 №19-МНА «Об утверждении Положения о формировании перечня налоговых расходов Юргинского муниципального округа и оценки налоговых расходов Юргинского муниципального округа» </w:t>
      </w:r>
      <w:r w:rsidR="005F21AE" w:rsidRPr="00C5709F">
        <w:rPr>
          <w:rFonts w:ascii="Arial" w:hAnsi="Arial" w:cs="Arial"/>
        </w:rPr>
        <w:t xml:space="preserve">изложить в </w:t>
      </w:r>
      <w:r w:rsidRPr="00C5709F">
        <w:rPr>
          <w:rFonts w:ascii="Arial" w:hAnsi="Arial" w:cs="Arial"/>
        </w:rPr>
        <w:t xml:space="preserve">следующей </w:t>
      </w:r>
      <w:r w:rsidR="005F21AE" w:rsidRPr="00C5709F">
        <w:rPr>
          <w:rFonts w:ascii="Arial" w:hAnsi="Arial" w:cs="Arial"/>
        </w:rPr>
        <w:t>редакции:</w:t>
      </w:r>
    </w:p>
    <w:p w14:paraId="46419978" w14:textId="77777777" w:rsidR="000149D4" w:rsidRPr="00C5709F" w:rsidRDefault="000149D4" w:rsidP="000149D4">
      <w:pPr>
        <w:pStyle w:val="a4"/>
        <w:ind w:left="567"/>
        <w:jc w:val="both"/>
        <w:rPr>
          <w:rFonts w:ascii="Arial" w:hAnsi="Arial" w:cs="Arial"/>
        </w:rPr>
      </w:pPr>
    </w:p>
    <w:p w14:paraId="5DA96317" w14:textId="77777777" w:rsidR="000149D4" w:rsidRPr="00C5709F" w:rsidRDefault="000149D4" w:rsidP="000149D4">
      <w:pPr>
        <w:pStyle w:val="a4"/>
        <w:ind w:left="5529"/>
        <w:rPr>
          <w:rFonts w:ascii="Arial" w:hAnsi="Arial" w:cs="Arial"/>
        </w:rPr>
      </w:pPr>
      <w:r w:rsidRPr="00C5709F">
        <w:rPr>
          <w:rFonts w:ascii="Arial" w:hAnsi="Arial" w:cs="Arial"/>
        </w:rPr>
        <w:t>«Приложение</w:t>
      </w:r>
    </w:p>
    <w:p w14:paraId="464B42AC" w14:textId="77777777" w:rsidR="000149D4" w:rsidRPr="00C5709F" w:rsidRDefault="000149D4" w:rsidP="000149D4">
      <w:pPr>
        <w:pStyle w:val="a4"/>
        <w:ind w:left="5529"/>
        <w:rPr>
          <w:rFonts w:ascii="Arial" w:hAnsi="Arial" w:cs="Arial"/>
        </w:rPr>
      </w:pPr>
      <w:r w:rsidRPr="00C5709F">
        <w:rPr>
          <w:rFonts w:ascii="Arial" w:hAnsi="Arial" w:cs="Arial"/>
        </w:rPr>
        <w:t>к постановлению администрации</w:t>
      </w:r>
    </w:p>
    <w:p w14:paraId="504987BE" w14:textId="77777777" w:rsidR="000149D4" w:rsidRPr="00C5709F" w:rsidRDefault="000149D4" w:rsidP="000149D4">
      <w:pPr>
        <w:pStyle w:val="a4"/>
        <w:ind w:left="5529"/>
        <w:rPr>
          <w:rFonts w:ascii="Arial" w:hAnsi="Arial" w:cs="Arial"/>
        </w:rPr>
      </w:pPr>
      <w:r w:rsidRPr="00C5709F">
        <w:rPr>
          <w:rFonts w:ascii="Arial" w:hAnsi="Arial" w:cs="Arial"/>
        </w:rPr>
        <w:t>Юргинского муниципального округа</w:t>
      </w:r>
    </w:p>
    <w:p w14:paraId="2FE953E6" w14:textId="43B7CBA9" w:rsidR="00BE4C54" w:rsidRPr="00C5709F" w:rsidRDefault="000149D4" w:rsidP="000149D4">
      <w:pPr>
        <w:pStyle w:val="a4"/>
        <w:ind w:left="5529"/>
        <w:jc w:val="both"/>
        <w:rPr>
          <w:rFonts w:ascii="Arial" w:hAnsi="Arial" w:cs="Arial"/>
        </w:rPr>
      </w:pPr>
      <w:r w:rsidRPr="00C5709F">
        <w:rPr>
          <w:rFonts w:ascii="Arial" w:hAnsi="Arial" w:cs="Arial"/>
        </w:rPr>
        <w:t xml:space="preserve">от 09.07.2020 </w:t>
      </w:r>
      <w:r w:rsidR="00C5709F" w:rsidRPr="00C5709F">
        <w:rPr>
          <w:rFonts w:ascii="Arial" w:hAnsi="Arial" w:cs="Arial"/>
        </w:rPr>
        <w:t>№</w:t>
      </w:r>
      <w:r w:rsidRPr="00C5709F">
        <w:rPr>
          <w:rFonts w:ascii="Arial" w:hAnsi="Arial" w:cs="Arial"/>
        </w:rPr>
        <w:t>19-МНА</w:t>
      </w:r>
    </w:p>
    <w:p w14:paraId="25446A29" w14:textId="77777777" w:rsidR="000149D4" w:rsidRPr="00C01085" w:rsidRDefault="000149D4" w:rsidP="000149D4">
      <w:pPr>
        <w:pStyle w:val="a4"/>
        <w:ind w:left="5529"/>
        <w:jc w:val="both"/>
        <w:rPr>
          <w:rFonts w:ascii="Arial" w:hAnsi="Arial" w:cs="Arial"/>
        </w:rPr>
      </w:pPr>
    </w:p>
    <w:p w14:paraId="072CCA37" w14:textId="77777777" w:rsidR="00C5709F" w:rsidRPr="00C01085" w:rsidRDefault="00C5709F" w:rsidP="000149D4">
      <w:pPr>
        <w:pStyle w:val="a4"/>
        <w:ind w:left="5529"/>
        <w:jc w:val="both"/>
        <w:rPr>
          <w:rFonts w:ascii="Arial" w:hAnsi="Arial" w:cs="Arial"/>
        </w:rPr>
      </w:pPr>
    </w:p>
    <w:p w14:paraId="4CA964EF" w14:textId="609A9C44" w:rsidR="00A31090" w:rsidRPr="00547C37" w:rsidRDefault="00A455FB" w:rsidP="00EE5D5A">
      <w:pPr>
        <w:adjustRightInd/>
        <w:ind w:firstLine="709"/>
        <w:jc w:val="center"/>
        <w:rPr>
          <w:rFonts w:cs="Arial"/>
          <w:b/>
          <w:sz w:val="32"/>
          <w:szCs w:val="32"/>
        </w:rPr>
      </w:pPr>
      <w:bookmarkStart w:id="2" w:name="P29"/>
      <w:bookmarkEnd w:id="2"/>
      <w:r w:rsidRPr="00547C37">
        <w:rPr>
          <w:rFonts w:cs="Arial"/>
          <w:b/>
          <w:sz w:val="32"/>
          <w:szCs w:val="32"/>
        </w:rPr>
        <w:t>Положение о формирова</w:t>
      </w:r>
      <w:r w:rsidR="00A94C36" w:rsidRPr="00547C37">
        <w:rPr>
          <w:rFonts w:cs="Arial"/>
          <w:b/>
          <w:sz w:val="32"/>
          <w:szCs w:val="32"/>
        </w:rPr>
        <w:t xml:space="preserve">нии перечня налоговых расходов </w:t>
      </w:r>
      <w:r w:rsidRPr="00547C37">
        <w:rPr>
          <w:rFonts w:cs="Arial"/>
          <w:b/>
          <w:sz w:val="32"/>
          <w:szCs w:val="32"/>
        </w:rPr>
        <w:t>Юргинского муниципального окру</w:t>
      </w:r>
      <w:r w:rsidR="00A94C36" w:rsidRPr="00547C37">
        <w:rPr>
          <w:rFonts w:cs="Arial"/>
          <w:b/>
          <w:sz w:val="32"/>
          <w:szCs w:val="32"/>
        </w:rPr>
        <w:t xml:space="preserve">га и оценке налоговых расходов </w:t>
      </w:r>
      <w:r w:rsidRPr="00547C37">
        <w:rPr>
          <w:rFonts w:cs="Arial"/>
          <w:b/>
          <w:sz w:val="32"/>
          <w:szCs w:val="32"/>
        </w:rPr>
        <w:t>Юргинского муниципального округа</w:t>
      </w:r>
    </w:p>
    <w:p w14:paraId="19920DF4" w14:textId="77777777" w:rsidR="00A31090" w:rsidRPr="00547C37" w:rsidRDefault="00A31090" w:rsidP="00EE5D5A">
      <w:pPr>
        <w:adjustRightInd/>
        <w:ind w:firstLine="709"/>
        <w:jc w:val="center"/>
        <w:rPr>
          <w:rFonts w:cs="Arial"/>
          <w:sz w:val="32"/>
          <w:szCs w:val="32"/>
        </w:rPr>
      </w:pPr>
    </w:p>
    <w:p w14:paraId="132DF70D" w14:textId="77777777" w:rsidR="00A31090" w:rsidRPr="00547C37" w:rsidRDefault="00A31090" w:rsidP="00EE5D5A">
      <w:pPr>
        <w:adjustRightInd/>
        <w:ind w:firstLine="709"/>
        <w:jc w:val="center"/>
        <w:outlineLvl w:val="1"/>
        <w:rPr>
          <w:rFonts w:cs="Arial"/>
          <w:b/>
          <w:sz w:val="32"/>
          <w:szCs w:val="32"/>
        </w:rPr>
      </w:pPr>
      <w:r w:rsidRPr="00547C37">
        <w:rPr>
          <w:rFonts w:cs="Arial"/>
          <w:b/>
          <w:sz w:val="32"/>
          <w:szCs w:val="32"/>
        </w:rPr>
        <w:t>1. Общие положения</w:t>
      </w:r>
    </w:p>
    <w:p w14:paraId="656B640B" w14:textId="77777777" w:rsidR="00A31090" w:rsidRPr="00547C37" w:rsidRDefault="00A31090" w:rsidP="00EE5D5A">
      <w:pPr>
        <w:adjustRightInd/>
        <w:ind w:firstLine="709"/>
        <w:jc w:val="center"/>
        <w:rPr>
          <w:rFonts w:cs="Arial"/>
        </w:rPr>
      </w:pPr>
    </w:p>
    <w:p w14:paraId="63E9EE48" w14:textId="72A1B90C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1.1. Настоящее Положение разработано в соответствии с </w:t>
      </w:r>
      <w:hyperlink r:id="rId9" w:history="1">
        <w:r w:rsidRPr="00547C37">
          <w:rPr>
            <w:rFonts w:cs="Arial"/>
          </w:rPr>
          <w:t>постановлением</w:t>
        </w:r>
      </w:hyperlink>
      <w:r w:rsidRPr="00547C37">
        <w:rPr>
          <w:rFonts w:cs="Arial"/>
        </w:rPr>
        <w:t xml:space="preserve"> Правительства Российской Федерации </w:t>
      </w:r>
      <w:r w:rsidR="00F92189" w:rsidRPr="00547C37">
        <w:rPr>
          <w:rFonts w:cs="Arial"/>
        </w:rPr>
        <w:t xml:space="preserve">от 22.06.2019 </w:t>
      </w:r>
      <w:r w:rsidR="00C5709F" w:rsidRPr="00547C37">
        <w:rPr>
          <w:rFonts w:cs="Arial"/>
        </w:rPr>
        <w:t>№</w:t>
      </w:r>
      <w:r w:rsidRPr="00547C37">
        <w:rPr>
          <w:rFonts w:cs="Arial"/>
        </w:rPr>
        <w:t>796</w:t>
      </w:r>
      <w:r w:rsidR="00F92189" w:rsidRPr="00547C37">
        <w:rPr>
          <w:rFonts w:cs="Arial"/>
        </w:rPr>
        <w:t xml:space="preserve"> «</w:t>
      </w:r>
      <w:r w:rsidRPr="00547C37">
        <w:rPr>
          <w:rFonts w:cs="Arial"/>
        </w:rPr>
        <w:t>Об общих требованиях к оценке налоговых расходов субъектов Российской Федера</w:t>
      </w:r>
      <w:r w:rsidR="00F92189" w:rsidRPr="00547C37">
        <w:rPr>
          <w:rFonts w:cs="Arial"/>
        </w:rPr>
        <w:t>ции и муниципальных образований»</w:t>
      </w:r>
      <w:r w:rsidRPr="00547C37">
        <w:rPr>
          <w:rFonts w:cs="Arial"/>
        </w:rPr>
        <w:t xml:space="preserve"> и определяет порядок формирования перечня налоговых расходов </w:t>
      </w:r>
      <w:r w:rsidR="00153BFB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и порядок оценки налоговых расходов </w:t>
      </w:r>
      <w:r w:rsidR="00153BFB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округа.</w:t>
      </w:r>
    </w:p>
    <w:p w14:paraId="20673CC4" w14:textId="0B26B36E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1.2. В настоящем Положении используются понятия, установленные общими требованиями к оценке налоговых расходов муниципальных образований, утвержденными </w:t>
      </w:r>
      <w:hyperlink r:id="rId10" w:history="1">
        <w:r w:rsidRPr="00547C37">
          <w:rPr>
            <w:rFonts w:cs="Arial"/>
          </w:rPr>
          <w:t>постановлением</w:t>
        </w:r>
      </w:hyperlink>
      <w:r w:rsidRPr="00547C37">
        <w:rPr>
          <w:rFonts w:cs="Arial"/>
        </w:rPr>
        <w:t xml:space="preserve"> Правительства Росс</w:t>
      </w:r>
      <w:r w:rsidR="00F92189" w:rsidRPr="00547C37">
        <w:rPr>
          <w:rFonts w:cs="Arial"/>
        </w:rPr>
        <w:t>ийской Федерации от 22.06.2019</w:t>
      </w:r>
      <w:r w:rsidR="00BD1A70" w:rsidRPr="00547C37">
        <w:rPr>
          <w:rFonts w:cs="Arial"/>
        </w:rPr>
        <w:t xml:space="preserve"> </w:t>
      </w:r>
      <w:r w:rsidR="00C5709F" w:rsidRPr="00547C37">
        <w:rPr>
          <w:rFonts w:cs="Arial"/>
        </w:rPr>
        <w:t>№</w:t>
      </w:r>
      <w:r w:rsidR="00F92189" w:rsidRPr="00547C37">
        <w:rPr>
          <w:rFonts w:cs="Arial"/>
        </w:rPr>
        <w:t>796 «</w:t>
      </w:r>
      <w:r w:rsidRPr="00547C37">
        <w:rPr>
          <w:rFonts w:cs="Arial"/>
        </w:rPr>
        <w:t>Об общих требованиях к оценке налоговых расходов субъектов Российской Федера</w:t>
      </w:r>
      <w:r w:rsidR="00F92189" w:rsidRPr="00547C37">
        <w:rPr>
          <w:rFonts w:cs="Arial"/>
        </w:rPr>
        <w:t>ции и муниципальных образований»</w:t>
      </w:r>
      <w:r w:rsidRPr="00547C37">
        <w:rPr>
          <w:rFonts w:cs="Arial"/>
        </w:rPr>
        <w:t xml:space="preserve"> (далее - Общие требования), а также следующие понятия:</w:t>
      </w:r>
    </w:p>
    <w:p w14:paraId="3392E14D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  <w:b/>
        </w:rPr>
        <w:t>нер</w:t>
      </w:r>
      <w:r w:rsidR="00F92189" w:rsidRPr="00547C37">
        <w:rPr>
          <w:rFonts w:cs="Arial"/>
          <w:b/>
        </w:rPr>
        <w:t>аспределенные налоговые расходы</w:t>
      </w:r>
      <w:r w:rsidRPr="00547C37">
        <w:rPr>
          <w:rFonts w:cs="Arial"/>
        </w:rPr>
        <w:t xml:space="preserve"> - налоговые расходы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округа, цели которых соответствуют целям (структурным элементам) нес</w:t>
      </w:r>
      <w:r w:rsidR="003860E6" w:rsidRPr="00547C37">
        <w:rPr>
          <w:rFonts w:cs="Arial"/>
        </w:rPr>
        <w:t xml:space="preserve">кольких муниципальных программ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округа;</w:t>
      </w:r>
    </w:p>
    <w:p w14:paraId="24DA265C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  <w:b/>
        </w:rPr>
        <w:t>непрограммные налоговые расхо</w:t>
      </w:r>
      <w:r w:rsidR="00F92189" w:rsidRPr="00547C37">
        <w:rPr>
          <w:rFonts w:cs="Arial"/>
          <w:b/>
        </w:rPr>
        <w:t>ды</w:t>
      </w:r>
      <w:r w:rsidRPr="00547C37">
        <w:rPr>
          <w:rFonts w:cs="Arial"/>
        </w:rPr>
        <w:t xml:space="preserve"> - налоговые расходы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округа, цели которых соответствуют целям социально-экономической политики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округа, не относящимся к муниципальным программам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округа;</w:t>
      </w:r>
    </w:p>
    <w:p w14:paraId="5FFE53AA" w14:textId="77777777" w:rsidR="00C21ECE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  <w:b/>
        </w:rPr>
        <w:t>программные налоговые</w:t>
      </w:r>
      <w:r w:rsidR="00F92189" w:rsidRPr="00547C37">
        <w:rPr>
          <w:rFonts w:cs="Arial"/>
          <w:b/>
        </w:rPr>
        <w:t xml:space="preserve"> расходы</w:t>
      </w:r>
      <w:r w:rsidRPr="00547C37">
        <w:rPr>
          <w:rFonts w:cs="Arial"/>
        </w:rPr>
        <w:t xml:space="preserve"> - налоговые расходы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округа, цели которых соответствуют целям (структурным элементам) одной муниципальной программы </w:t>
      </w:r>
      <w:r w:rsidR="00536CE5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</w:t>
      </w:r>
      <w:r w:rsidR="00B54B84" w:rsidRPr="00547C37">
        <w:rPr>
          <w:rFonts w:cs="Arial"/>
        </w:rPr>
        <w:t>;</w:t>
      </w:r>
      <w:r w:rsidR="00D2770F" w:rsidRPr="00547C37">
        <w:rPr>
          <w:rFonts w:cs="Arial"/>
        </w:rPr>
        <w:t xml:space="preserve"> </w:t>
      </w:r>
    </w:p>
    <w:p w14:paraId="3ADC7C19" w14:textId="77777777" w:rsidR="00C21ECE" w:rsidRPr="00547C37" w:rsidRDefault="00C21ECE" w:rsidP="00547C37">
      <w:pPr>
        <w:adjustRightInd/>
        <w:ind w:firstLine="709"/>
        <w:rPr>
          <w:rFonts w:eastAsiaTheme="minorHAnsi" w:cs="Arial"/>
          <w:lang w:eastAsia="en-US"/>
        </w:rPr>
      </w:pPr>
      <w:r w:rsidRPr="00547C37">
        <w:rPr>
          <w:rFonts w:eastAsiaTheme="minorHAnsi" w:cs="Arial"/>
          <w:b/>
          <w:lang w:eastAsia="en-US"/>
        </w:rPr>
        <w:t>социальные налоговые расходы</w:t>
      </w:r>
      <w:r w:rsidRPr="00547C37">
        <w:rPr>
          <w:rFonts w:eastAsiaTheme="minorHAnsi" w:cs="Arial"/>
          <w:lang w:eastAsia="en-US"/>
        </w:rPr>
        <w:t xml:space="preserve"> - целевая категория налоговых расходов муниципального образования,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14:paraId="37918EAB" w14:textId="77777777" w:rsidR="00C21ECE" w:rsidRPr="00547C37" w:rsidRDefault="00C21ECE" w:rsidP="00547C37">
      <w:pPr>
        <w:adjustRightInd/>
        <w:ind w:firstLine="709"/>
        <w:rPr>
          <w:rFonts w:eastAsiaTheme="minorHAnsi" w:cs="Arial"/>
          <w:lang w:eastAsia="en-US"/>
        </w:rPr>
      </w:pPr>
      <w:r w:rsidRPr="00547C37">
        <w:rPr>
          <w:rFonts w:eastAsiaTheme="minorHAnsi" w:cs="Arial"/>
          <w:b/>
          <w:lang w:eastAsia="en-US"/>
        </w:rPr>
        <w:lastRenderedPageBreak/>
        <w:t>технические налоговые расходы</w:t>
      </w:r>
      <w:r w:rsidRPr="00547C37">
        <w:rPr>
          <w:rFonts w:eastAsiaTheme="minorHAnsi" w:cs="Arial"/>
          <w:lang w:eastAsia="en-US"/>
        </w:rPr>
        <w:t xml:space="preserve"> </w:t>
      </w:r>
      <w:r w:rsidR="00BD1A70" w:rsidRPr="00547C37">
        <w:rPr>
          <w:rFonts w:eastAsiaTheme="minorHAnsi" w:cs="Arial"/>
          <w:lang w:eastAsia="en-US"/>
        </w:rPr>
        <w:t xml:space="preserve">- </w:t>
      </w:r>
      <w:r w:rsidRPr="00547C37">
        <w:rPr>
          <w:rFonts w:eastAsiaTheme="minorHAnsi" w:cs="Arial"/>
          <w:lang w:eastAsia="en-US"/>
        </w:rPr>
        <w:t>целевая категория налоговых расходов муниципального образования,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</w:t>
      </w:r>
      <w:r w:rsidR="00E27B8A" w:rsidRPr="00547C37">
        <w:rPr>
          <w:rFonts w:eastAsiaTheme="minorHAnsi" w:cs="Arial"/>
          <w:lang w:eastAsia="en-US"/>
        </w:rPr>
        <w:t>а Юргинского муниципального округа</w:t>
      </w:r>
      <w:r w:rsidRPr="00547C37">
        <w:rPr>
          <w:rFonts w:eastAsiaTheme="minorHAnsi" w:cs="Arial"/>
          <w:lang w:eastAsia="en-US"/>
        </w:rPr>
        <w:t>;</w:t>
      </w:r>
    </w:p>
    <w:p w14:paraId="661B09D0" w14:textId="77777777" w:rsidR="00E27B8A" w:rsidRPr="00547C37" w:rsidRDefault="00C21ECE" w:rsidP="00547C37">
      <w:pPr>
        <w:adjustRightInd/>
        <w:ind w:firstLine="709"/>
        <w:rPr>
          <w:rFonts w:eastAsiaTheme="minorHAnsi" w:cs="Arial"/>
          <w:lang w:eastAsia="en-US"/>
        </w:rPr>
      </w:pPr>
      <w:r w:rsidRPr="00547C37">
        <w:rPr>
          <w:rFonts w:eastAsiaTheme="minorHAnsi" w:cs="Arial"/>
          <w:b/>
          <w:lang w:eastAsia="en-US"/>
        </w:rPr>
        <w:t>стимулирующие налоговые расходы</w:t>
      </w:r>
      <w:r w:rsidRPr="00547C37">
        <w:rPr>
          <w:rFonts w:eastAsiaTheme="minorHAnsi" w:cs="Arial"/>
          <w:lang w:eastAsia="en-US"/>
        </w:rPr>
        <w:t xml:space="preserve"> </w:t>
      </w:r>
      <w:r w:rsidR="00E27B8A" w:rsidRPr="00547C37">
        <w:rPr>
          <w:rFonts w:eastAsiaTheme="minorHAnsi" w:cs="Arial"/>
          <w:lang w:eastAsia="en-US"/>
        </w:rPr>
        <w:t xml:space="preserve">- </w:t>
      </w:r>
      <w:r w:rsidRPr="00547C37">
        <w:rPr>
          <w:rFonts w:eastAsiaTheme="minorHAnsi" w:cs="Arial"/>
          <w:lang w:eastAsia="en-US"/>
        </w:rPr>
        <w:t xml:space="preserve">целевая категория налоговых расходов </w:t>
      </w:r>
      <w:r w:rsidR="00E27B8A" w:rsidRPr="00547C37">
        <w:rPr>
          <w:rFonts w:eastAsiaTheme="minorHAnsi" w:cs="Arial"/>
          <w:lang w:eastAsia="en-US"/>
        </w:rPr>
        <w:t>муниципального образования</w:t>
      </w:r>
      <w:r w:rsidRPr="00547C37">
        <w:rPr>
          <w:rFonts w:eastAsiaTheme="minorHAnsi" w:cs="Arial"/>
          <w:lang w:eastAsia="en-US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E27B8A" w:rsidRPr="00547C37">
        <w:rPr>
          <w:rFonts w:eastAsiaTheme="minorHAnsi" w:cs="Arial"/>
          <w:lang w:eastAsia="en-US"/>
        </w:rPr>
        <w:t>бюджета Юргинского муниципального округа;</w:t>
      </w:r>
    </w:p>
    <w:p w14:paraId="36546CA5" w14:textId="77777777" w:rsidR="00FF24AB" w:rsidRPr="00547C37" w:rsidRDefault="00FF24AB" w:rsidP="00547C37">
      <w:pPr>
        <w:adjustRightInd/>
        <w:ind w:firstLine="709"/>
        <w:rPr>
          <w:rFonts w:eastAsiaTheme="minorHAnsi" w:cs="Arial"/>
          <w:lang w:eastAsia="en-US"/>
        </w:rPr>
      </w:pPr>
      <w:r w:rsidRPr="00547C37">
        <w:rPr>
          <w:rFonts w:eastAsiaTheme="minorHAnsi" w:cs="Arial"/>
          <w:b/>
          <w:lang w:eastAsia="en-US"/>
        </w:rPr>
        <w:t>перечень налоговых расходов</w:t>
      </w:r>
      <w:r w:rsidRPr="00547C37">
        <w:rPr>
          <w:rFonts w:eastAsiaTheme="minorHAnsi" w:cs="Arial"/>
          <w:lang w:eastAsia="en-US"/>
        </w:rPr>
        <w:t xml:space="preserve"> </w:t>
      </w:r>
      <w:r w:rsidR="00E27B8A" w:rsidRPr="00547C37">
        <w:rPr>
          <w:rFonts w:eastAsiaTheme="minorHAnsi" w:cs="Arial"/>
          <w:lang w:eastAsia="en-US"/>
        </w:rPr>
        <w:t xml:space="preserve">- </w:t>
      </w:r>
      <w:r w:rsidRPr="00547C37">
        <w:rPr>
          <w:rFonts w:eastAsiaTheme="minorHAnsi" w:cs="Arial"/>
          <w:lang w:eastAsia="en-US"/>
        </w:rPr>
        <w:t xml:space="preserve">документ, содержащий сведения о распределении налоговых расходов муниципального образования в соответствии с целями </w:t>
      </w:r>
      <w:r w:rsidR="00E27B8A" w:rsidRPr="00547C37">
        <w:rPr>
          <w:rFonts w:eastAsiaTheme="minorHAnsi" w:cs="Arial"/>
          <w:lang w:eastAsia="en-US"/>
        </w:rPr>
        <w:t xml:space="preserve">муниципальных </w:t>
      </w:r>
      <w:r w:rsidR="00BD1A70" w:rsidRPr="00547C37">
        <w:rPr>
          <w:rFonts w:eastAsiaTheme="minorHAnsi" w:cs="Arial"/>
          <w:lang w:eastAsia="en-US"/>
        </w:rPr>
        <w:t>программ</w:t>
      </w:r>
      <w:r w:rsidR="00E27B8A" w:rsidRPr="00547C37">
        <w:rPr>
          <w:rFonts w:eastAsiaTheme="minorHAnsi" w:cs="Arial"/>
          <w:lang w:eastAsia="en-US"/>
        </w:rPr>
        <w:t xml:space="preserve"> Юргинского муниципального округа </w:t>
      </w:r>
      <w:r w:rsidRPr="00547C37">
        <w:rPr>
          <w:rFonts w:eastAsiaTheme="minorHAnsi" w:cs="Arial"/>
          <w:lang w:eastAsia="en-US"/>
        </w:rPr>
        <w:t xml:space="preserve">и (или) целями социально-экономической политики </w:t>
      </w:r>
      <w:r w:rsidR="00E27B8A" w:rsidRPr="00547C37">
        <w:rPr>
          <w:rFonts w:eastAsiaTheme="minorHAnsi" w:cs="Arial"/>
          <w:lang w:eastAsia="en-US"/>
        </w:rPr>
        <w:t>Юргинского муниципального округа</w:t>
      </w:r>
      <w:r w:rsidRPr="00547C37">
        <w:rPr>
          <w:rFonts w:eastAsiaTheme="minorHAnsi" w:cs="Arial"/>
          <w:lang w:eastAsia="en-US"/>
        </w:rPr>
        <w:t xml:space="preserve">, не относящимися к </w:t>
      </w:r>
      <w:r w:rsidR="00E27B8A" w:rsidRPr="00547C37">
        <w:rPr>
          <w:rFonts w:eastAsiaTheme="minorHAnsi" w:cs="Arial"/>
          <w:lang w:eastAsia="en-US"/>
        </w:rPr>
        <w:t xml:space="preserve">муниципальным </w:t>
      </w:r>
      <w:r w:rsidRPr="00547C37">
        <w:rPr>
          <w:rFonts w:eastAsiaTheme="minorHAnsi" w:cs="Arial"/>
          <w:lang w:eastAsia="en-US"/>
        </w:rPr>
        <w:t xml:space="preserve">программам </w:t>
      </w:r>
      <w:r w:rsidR="00E27B8A" w:rsidRPr="00547C37">
        <w:rPr>
          <w:rFonts w:eastAsiaTheme="minorHAnsi" w:cs="Arial"/>
          <w:lang w:eastAsia="en-US"/>
        </w:rPr>
        <w:t>Юргинского муниципального округа</w:t>
      </w:r>
      <w:r w:rsidRPr="00547C37">
        <w:rPr>
          <w:rFonts w:eastAsiaTheme="minorHAnsi" w:cs="Arial"/>
          <w:lang w:eastAsia="en-US"/>
        </w:rPr>
        <w:t>, а также о кураторах налоговых расходов;</w:t>
      </w:r>
    </w:p>
    <w:p w14:paraId="5FD8C7FC" w14:textId="77777777" w:rsidR="00871F9C" w:rsidRPr="00547C37" w:rsidRDefault="00B54B84" w:rsidP="00547C37">
      <w:pPr>
        <w:widowControl/>
        <w:ind w:firstLine="709"/>
        <w:rPr>
          <w:rFonts w:eastAsiaTheme="minorHAnsi" w:cs="Arial"/>
          <w:lang w:eastAsia="en-US"/>
        </w:rPr>
      </w:pPr>
      <w:r w:rsidRPr="00547C37">
        <w:rPr>
          <w:rFonts w:cs="Arial"/>
          <w:b/>
        </w:rPr>
        <w:t>куратор налогового расхода</w:t>
      </w:r>
      <w:r w:rsidR="00202738" w:rsidRPr="00547C37">
        <w:rPr>
          <w:rFonts w:cs="Arial"/>
        </w:rPr>
        <w:t xml:space="preserve"> </w:t>
      </w:r>
      <w:r w:rsidRPr="00547C37">
        <w:rPr>
          <w:rFonts w:cs="Arial"/>
        </w:rPr>
        <w:t xml:space="preserve">- </w:t>
      </w:r>
      <w:r w:rsidR="00871F9C" w:rsidRPr="00547C37">
        <w:rPr>
          <w:rFonts w:eastAsiaTheme="minorHAnsi" w:cs="Arial"/>
          <w:lang w:eastAsia="en-US"/>
        </w:rPr>
        <w:t>орган местной администрации (иной орган местного самоуправления), ответственный в соответствии с полномочиями, установленными муниципальными правовыми актами за достижение соответствующих налоговому расходу муниципального образования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 w14:paraId="1A7D0AC8" w14:textId="77777777" w:rsidR="00BD1A70" w:rsidRPr="00547C37" w:rsidRDefault="00BD1A70" w:rsidP="00547C37">
      <w:pPr>
        <w:widowControl/>
        <w:ind w:firstLine="709"/>
        <w:rPr>
          <w:rFonts w:eastAsiaTheme="minorHAnsi" w:cs="Arial"/>
          <w:lang w:eastAsia="en-US"/>
        </w:rPr>
      </w:pPr>
      <w:r w:rsidRPr="00547C37">
        <w:rPr>
          <w:rFonts w:eastAsiaTheme="minorHAnsi" w:cs="Arial"/>
          <w:b/>
          <w:lang w:eastAsia="en-US"/>
        </w:rPr>
        <w:t>соисполнит</w:t>
      </w:r>
      <w:r w:rsidR="00955589" w:rsidRPr="00547C37">
        <w:rPr>
          <w:rFonts w:eastAsiaTheme="minorHAnsi" w:cs="Arial"/>
          <w:b/>
          <w:lang w:eastAsia="en-US"/>
        </w:rPr>
        <w:t xml:space="preserve">ель куратора налогового расхода </w:t>
      </w:r>
      <w:r w:rsidRPr="00547C37">
        <w:rPr>
          <w:rFonts w:eastAsiaTheme="minorHAnsi" w:cs="Arial"/>
          <w:lang w:eastAsia="en-US"/>
        </w:rPr>
        <w:t xml:space="preserve">- местная администрация, орган местного самоуправления, организация, ответственные в соответствии с полномочиями, установленными </w:t>
      </w:r>
      <w:r w:rsidR="00955589" w:rsidRPr="00547C37">
        <w:rPr>
          <w:rFonts w:eastAsiaTheme="minorHAnsi" w:cs="Arial"/>
          <w:lang w:eastAsia="en-US"/>
        </w:rPr>
        <w:t>муниципальными правовыми актами</w:t>
      </w:r>
      <w:r w:rsidRPr="00547C37">
        <w:rPr>
          <w:rFonts w:eastAsiaTheme="minorHAnsi" w:cs="Arial"/>
          <w:lang w:eastAsia="en-US"/>
        </w:rPr>
        <w:t xml:space="preserve">, за реализацию мероприятий, связанных с применением льгот, обусловливающих налоговые расходы </w:t>
      </w:r>
      <w:r w:rsidR="00955589" w:rsidRPr="00547C37">
        <w:rPr>
          <w:rFonts w:eastAsiaTheme="minorHAnsi" w:cs="Arial"/>
          <w:lang w:eastAsia="en-US"/>
        </w:rPr>
        <w:t>муниципального образования</w:t>
      </w:r>
      <w:r w:rsidRPr="00547C37">
        <w:rPr>
          <w:rFonts w:eastAsiaTheme="minorHAnsi" w:cs="Arial"/>
          <w:lang w:eastAsia="en-US"/>
        </w:rPr>
        <w:t xml:space="preserve">, в рамках </w:t>
      </w:r>
      <w:r w:rsidR="00955589" w:rsidRPr="00547C37">
        <w:rPr>
          <w:rFonts w:eastAsiaTheme="minorHAnsi" w:cs="Arial"/>
          <w:lang w:eastAsia="en-US"/>
        </w:rPr>
        <w:t>муниципальной программы</w:t>
      </w:r>
      <w:r w:rsidRPr="00547C37">
        <w:rPr>
          <w:rFonts w:eastAsiaTheme="minorHAnsi" w:cs="Arial"/>
          <w:lang w:eastAsia="en-US"/>
        </w:rPr>
        <w:t xml:space="preserve"> и (или) целей социально-экономической политики </w:t>
      </w:r>
      <w:r w:rsidR="00955589" w:rsidRPr="00547C37">
        <w:rPr>
          <w:rFonts w:eastAsiaTheme="minorHAnsi" w:cs="Arial"/>
          <w:lang w:eastAsia="en-US"/>
        </w:rPr>
        <w:t>муниципального образования</w:t>
      </w:r>
      <w:r w:rsidRPr="00547C37">
        <w:rPr>
          <w:rFonts w:eastAsiaTheme="minorHAnsi" w:cs="Arial"/>
          <w:lang w:eastAsia="en-US"/>
        </w:rPr>
        <w:t xml:space="preserve">, не относящихся к </w:t>
      </w:r>
      <w:r w:rsidR="00F43A87" w:rsidRPr="00547C37">
        <w:rPr>
          <w:rFonts w:eastAsiaTheme="minorHAnsi" w:cs="Arial"/>
          <w:lang w:eastAsia="en-US"/>
        </w:rPr>
        <w:t xml:space="preserve">муниципальным </w:t>
      </w:r>
      <w:r w:rsidR="00955589" w:rsidRPr="00547C37">
        <w:rPr>
          <w:rFonts w:eastAsiaTheme="minorHAnsi" w:cs="Arial"/>
          <w:lang w:eastAsia="en-US"/>
        </w:rPr>
        <w:t>программам</w:t>
      </w:r>
      <w:r w:rsidRPr="00547C37">
        <w:rPr>
          <w:rFonts w:eastAsiaTheme="minorHAnsi" w:cs="Arial"/>
          <w:lang w:eastAsia="en-US"/>
        </w:rPr>
        <w:t xml:space="preserve">, и участвующие совместно с куратором налоговых расходов в проведении оценки налоговых расходов </w:t>
      </w:r>
      <w:r w:rsidR="00955589" w:rsidRPr="00547C37">
        <w:rPr>
          <w:rFonts w:eastAsiaTheme="minorHAnsi" w:cs="Arial"/>
          <w:lang w:eastAsia="en-US"/>
        </w:rPr>
        <w:t>муниципального образования;</w:t>
      </w:r>
    </w:p>
    <w:p w14:paraId="4A135447" w14:textId="77777777" w:rsidR="00CA26EB" w:rsidRPr="00547C37" w:rsidRDefault="00CA26EB" w:rsidP="00547C37">
      <w:pPr>
        <w:widowControl/>
        <w:ind w:firstLine="709"/>
        <w:rPr>
          <w:rFonts w:eastAsiaTheme="minorHAnsi" w:cs="Arial"/>
          <w:lang w:eastAsia="en-US"/>
        </w:rPr>
      </w:pPr>
      <w:r w:rsidRPr="00547C37">
        <w:rPr>
          <w:rFonts w:eastAsiaTheme="minorHAnsi" w:cs="Arial"/>
          <w:b/>
          <w:lang w:eastAsia="en-US"/>
        </w:rPr>
        <w:t>паспорт налогового расхода</w:t>
      </w:r>
      <w:r w:rsidRPr="00547C37">
        <w:rPr>
          <w:rFonts w:eastAsiaTheme="minorHAnsi" w:cs="Arial"/>
          <w:lang w:eastAsia="en-US"/>
        </w:rPr>
        <w:t xml:space="preserve"> - документ, содержащий сведения о нормативных, целевых и фискальных характеристиках налогового расхода Юргинского муниципального округа, составляемый куратором налогового расхода;</w:t>
      </w:r>
    </w:p>
    <w:p w14:paraId="6294F56B" w14:textId="77777777" w:rsidR="00C14A89" w:rsidRPr="00547C37" w:rsidRDefault="00C14A89" w:rsidP="00547C37">
      <w:pPr>
        <w:adjustRightInd/>
        <w:ind w:firstLine="709"/>
        <w:rPr>
          <w:rFonts w:cs="Arial"/>
        </w:rPr>
      </w:pPr>
      <w:r w:rsidRPr="00547C37">
        <w:rPr>
          <w:rFonts w:cs="Arial"/>
          <w:b/>
        </w:rPr>
        <w:t>целевые характеристики налогового расхода</w:t>
      </w:r>
      <w:r w:rsidR="00202738" w:rsidRPr="00547C37">
        <w:rPr>
          <w:rFonts w:cs="Arial"/>
        </w:rPr>
        <w:t xml:space="preserve"> -</w:t>
      </w:r>
      <w:r w:rsidRPr="00547C37">
        <w:rPr>
          <w:rFonts w:cs="Arial"/>
        </w:rPr>
        <w:t xml:space="preserve"> сведения о целях предоставления, показателях (индикаторах) достижения целей предоставления льготы, и также иные характеристики, </w:t>
      </w:r>
      <w:r w:rsidR="00202738" w:rsidRPr="00547C37">
        <w:rPr>
          <w:rFonts w:cs="Arial"/>
        </w:rPr>
        <w:t xml:space="preserve">предусмотренные муниципальными </w:t>
      </w:r>
      <w:r w:rsidRPr="00547C37">
        <w:rPr>
          <w:rFonts w:cs="Arial"/>
        </w:rPr>
        <w:t xml:space="preserve">правовыми актами. </w:t>
      </w:r>
    </w:p>
    <w:p w14:paraId="0797EA9B" w14:textId="77777777" w:rsidR="00A31090" w:rsidRPr="00547C37" w:rsidRDefault="00A31090" w:rsidP="00547C37">
      <w:pPr>
        <w:adjustRightInd/>
        <w:ind w:firstLine="709"/>
        <w:rPr>
          <w:rFonts w:cs="Arial"/>
          <w:highlight w:val="yellow"/>
        </w:rPr>
      </w:pPr>
      <w:r w:rsidRPr="00547C37">
        <w:rPr>
          <w:rFonts w:cs="Arial"/>
        </w:rPr>
        <w:t xml:space="preserve">1.3. В целях оценки налоговых расходов </w:t>
      </w:r>
      <w:r w:rsidR="00153BFB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</w:t>
      </w:r>
      <w:r w:rsidR="00547766" w:rsidRPr="00547C37">
        <w:rPr>
          <w:rFonts w:cs="Arial"/>
        </w:rPr>
        <w:t>Ф</w:t>
      </w:r>
      <w:r w:rsidRPr="00547C37">
        <w:rPr>
          <w:rFonts w:cs="Arial"/>
        </w:rPr>
        <w:t xml:space="preserve">инансовое управление </w:t>
      </w:r>
      <w:r w:rsidR="00153BFB" w:rsidRPr="00547C37">
        <w:rPr>
          <w:rFonts w:cs="Arial"/>
        </w:rPr>
        <w:t>Юргинско</w:t>
      </w:r>
      <w:r w:rsidR="00547766" w:rsidRPr="00547C37">
        <w:rPr>
          <w:rFonts w:cs="Arial"/>
        </w:rPr>
        <w:t>го муниципального округа</w:t>
      </w:r>
      <w:r w:rsidRPr="00547C37">
        <w:rPr>
          <w:rFonts w:cs="Arial"/>
        </w:rPr>
        <w:t>:</w:t>
      </w:r>
    </w:p>
    <w:p w14:paraId="6A1002E4" w14:textId="77777777" w:rsidR="00A31090" w:rsidRPr="00547C37" w:rsidRDefault="00202738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- </w:t>
      </w:r>
      <w:r w:rsidR="00A31090" w:rsidRPr="00547C37">
        <w:rPr>
          <w:rFonts w:cs="Arial"/>
        </w:rPr>
        <w:t xml:space="preserve">формирует перечень налоговых расходов </w:t>
      </w:r>
      <w:r w:rsidR="00536CE5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округа;</w:t>
      </w:r>
    </w:p>
    <w:p w14:paraId="034BC2B8" w14:textId="77777777" w:rsidR="00EB7C95" w:rsidRPr="00547C37" w:rsidRDefault="00EB7C95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- определяет правила формирования информации о нормативных, целевых и фискальных характеристиках налоговых</w:t>
      </w:r>
      <w:r w:rsidR="00C74CA6" w:rsidRPr="00547C37">
        <w:rPr>
          <w:rFonts w:cs="Arial"/>
        </w:rPr>
        <w:t xml:space="preserve"> расходов муниципального округа,</w:t>
      </w:r>
      <w:r w:rsidRPr="00547C37">
        <w:rPr>
          <w:rFonts w:cs="Arial"/>
        </w:rPr>
        <w:t xml:space="preserve"> подлежащей включению в паспорта налоговых расходов;</w:t>
      </w:r>
    </w:p>
    <w:p w14:paraId="0C79B0D0" w14:textId="77777777" w:rsidR="00500ABB" w:rsidRPr="00547C37" w:rsidRDefault="00500ABB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- обеспечивает сбор и формирование информации о нормативных, целевых и фискальных характеристиках налоговых расходов, необходимой для проведения их оценки;</w:t>
      </w:r>
    </w:p>
    <w:p w14:paraId="3380D63C" w14:textId="77777777" w:rsidR="003F2E58" w:rsidRPr="00547C37" w:rsidRDefault="00202738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- </w:t>
      </w:r>
      <w:r w:rsidR="00A31090" w:rsidRPr="00547C37">
        <w:rPr>
          <w:rFonts w:cs="Arial"/>
        </w:rPr>
        <w:t xml:space="preserve">осуществляет анализ и обобщение результатов оценки налоговых расходов </w:t>
      </w:r>
      <w:r w:rsidR="00536CE5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округа, проводимой кураторами налоговых расходов </w:t>
      </w:r>
      <w:r w:rsidR="00536CE5" w:rsidRPr="00547C37">
        <w:rPr>
          <w:rFonts w:cs="Arial"/>
        </w:rPr>
        <w:t>Юргинского</w:t>
      </w:r>
      <w:r w:rsidR="003F2E58" w:rsidRPr="00547C37">
        <w:rPr>
          <w:rFonts w:cs="Arial"/>
        </w:rPr>
        <w:t xml:space="preserve"> муниципального округа;</w:t>
      </w:r>
    </w:p>
    <w:p w14:paraId="70A78EE1" w14:textId="77777777" w:rsidR="00A31090" w:rsidRPr="00547C37" w:rsidRDefault="00503B0C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- </w:t>
      </w:r>
      <w:r w:rsidR="003F2E58" w:rsidRPr="00547C37">
        <w:rPr>
          <w:rFonts w:cs="Arial"/>
        </w:rPr>
        <w:t xml:space="preserve">определяет порядок рассмотрения предложений о сохранении (уточнении, отмене) льгот для плательщиков, формируемых в соответствии с </w:t>
      </w:r>
      <w:r w:rsidR="008C10DD" w:rsidRPr="00547C37">
        <w:rPr>
          <w:rFonts w:cs="Arial"/>
        </w:rPr>
        <w:t xml:space="preserve">абзацем шестым подпункта </w:t>
      </w:r>
      <w:r w:rsidR="00866AAA" w:rsidRPr="00547C37">
        <w:rPr>
          <w:rFonts w:cs="Arial"/>
        </w:rPr>
        <w:t>3.4.1.</w:t>
      </w:r>
      <w:r w:rsidR="003F2E58" w:rsidRPr="00547C37">
        <w:rPr>
          <w:rFonts w:cs="Arial"/>
        </w:rPr>
        <w:t xml:space="preserve"> и </w:t>
      </w:r>
      <w:r w:rsidR="008C10DD" w:rsidRPr="00547C37">
        <w:rPr>
          <w:rFonts w:cs="Arial"/>
        </w:rPr>
        <w:t>подпунктом 3.4.2.3.</w:t>
      </w:r>
      <w:r w:rsidR="008C10DD" w:rsidRPr="00547C37">
        <w:rPr>
          <w:rFonts w:cs="Arial"/>
          <w:sz w:val="40"/>
          <w:szCs w:val="40"/>
        </w:rPr>
        <w:t xml:space="preserve"> </w:t>
      </w:r>
      <w:r w:rsidR="003F2E58" w:rsidRPr="00547C37">
        <w:rPr>
          <w:rFonts w:cs="Arial"/>
        </w:rPr>
        <w:t xml:space="preserve">настоящего </w:t>
      </w:r>
      <w:r w:rsidR="00500ABB" w:rsidRPr="00547C37">
        <w:rPr>
          <w:rFonts w:cs="Arial"/>
        </w:rPr>
        <w:t>Положения</w:t>
      </w:r>
      <w:r w:rsidR="003F2E58" w:rsidRPr="00547C37">
        <w:rPr>
          <w:rFonts w:cs="Arial"/>
        </w:rPr>
        <w:t>.</w:t>
      </w:r>
    </w:p>
    <w:p w14:paraId="67214F8D" w14:textId="77777777" w:rsidR="00D2770F" w:rsidRPr="00547C37" w:rsidRDefault="00D2770F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lastRenderedPageBreak/>
        <w:t>1.4. В целях оценки налоговых расходов кураторы налоговых расходов:</w:t>
      </w:r>
    </w:p>
    <w:p w14:paraId="03F5B58F" w14:textId="2C380178" w:rsidR="00D2770F" w:rsidRPr="00547C37" w:rsidRDefault="00C74CA6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- </w:t>
      </w:r>
      <w:r w:rsidR="00D2770F" w:rsidRPr="00547C37">
        <w:rPr>
          <w:rFonts w:cs="Arial"/>
        </w:rPr>
        <w:t xml:space="preserve">формируют паспорта налоговых расходов, содержащие информацию, </w:t>
      </w:r>
      <w:r w:rsidRPr="00547C37">
        <w:rPr>
          <w:rFonts w:cs="Arial"/>
        </w:rPr>
        <w:t xml:space="preserve">предусмотренную приложением </w:t>
      </w:r>
      <w:r w:rsidR="00C5709F" w:rsidRPr="00547C37">
        <w:rPr>
          <w:rFonts w:cs="Arial"/>
        </w:rPr>
        <w:t>№</w:t>
      </w:r>
      <w:r w:rsidR="00D2770F" w:rsidRPr="00547C37">
        <w:rPr>
          <w:rFonts w:cs="Arial"/>
        </w:rPr>
        <w:t>2 к настоящему Положению;</w:t>
      </w:r>
    </w:p>
    <w:p w14:paraId="0442E08E" w14:textId="587F3FAD" w:rsidR="00D2770F" w:rsidRPr="00547C37" w:rsidRDefault="00C74CA6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- </w:t>
      </w:r>
      <w:r w:rsidR="00D2770F" w:rsidRPr="00547C37">
        <w:rPr>
          <w:rFonts w:cs="Arial"/>
        </w:rPr>
        <w:t xml:space="preserve">осуществляют оценку эффективности налоговых расходов и направляют </w:t>
      </w:r>
      <w:r w:rsidR="00E75ADB" w:rsidRPr="00547C37">
        <w:rPr>
          <w:rFonts w:cs="Arial"/>
        </w:rPr>
        <w:t>результаты</w:t>
      </w:r>
      <w:r w:rsidR="00D2770F" w:rsidRPr="00547C37">
        <w:rPr>
          <w:rFonts w:cs="Arial"/>
        </w:rPr>
        <w:t xml:space="preserve"> оценки эффективности налогового расхода </w:t>
      </w:r>
      <w:r w:rsidRPr="00547C37">
        <w:rPr>
          <w:rFonts w:cs="Arial"/>
        </w:rPr>
        <w:t xml:space="preserve">по форме согласно приложению </w:t>
      </w:r>
      <w:r w:rsidR="00C5709F" w:rsidRPr="00547C37">
        <w:rPr>
          <w:rFonts w:cs="Arial"/>
        </w:rPr>
        <w:t>№</w:t>
      </w:r>
      <w:r w:rsidR="003C00C4" w:rsidRPr="00547C37">
        <w:rPr>
          <w:rFonts w:cs="Arial"/>
        </w:rPr>
        <w:t>3</w:t>
      </w:r>
      <w:r w:rsidRPr="00547C37">
        <w:rPr>
          <w:rFonts w:cs="Arial"/>
        </w:rPr>
        <w:t xml:space="preserve"> </w:t>
      </w:r>
      <w:r w:rsidR="00D2770F" w:rsidRPr="00547C37">
        <w:rPr>
          <w:rFonts w:cs="Arial"/>
        </w:rPr>
        <w:t>к настоящему Положению в Финансовое управление Юргинского муниципального округа.</w:t>
      </w:r>
    </w:p>
    <w:p w14:paraId="14AD6481" w14:textId="77777777" w:rsidR="00DC6DC6" w:rsidRPr="00547C37" w:rsidRDefault="00DC6DC6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1.5. В целях оценки налоговых расходов соисполнитель куратора налоговых расходов:</w:t>
      </w:r>
    </w:p>
    <w:p w14:paraId="5AF57630" w14:textId="77777777" w:rsidR="00DC6DC6" w:rsidRPr="00547C37" w:rsidRDefault="00DC6DC6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представляет куратору налоговых расходов информацию для оценки налоговых расходов (данные статистической отчетности, иные сведения, необходимые для проведения оценки налоговых расходов);</w:t>
      </w:r>
    </w:p>
    <w:p w14:paraId="15C3FAAA" w14:textId="77777777" w:rsidR="00DC6DC6" w:rsidRPr="00547C37" w:rsidRDefault="00DC6DC6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осуществляет оценку эффективности налоговых </w:t>
      </w:r>
      <w:r w:rsidR="007D5EB5" w:rsidRPr="00547C37">
        <w:rPr>
          <w:rFonts w:cs="Arial"/>
        </w:rPr>
        <w:t>расходов в пределах своих полномочий</w:t>
      </w:r>
      <w:r w:rsidRPr="00547C37">
        <w:rPr>
          <w:rFonts w:cs="Arial"/>
        </w:rPr>
        <w:t xml:space="preserve">, в соответствии с которыми он является ответственным за достижение соответствующих налоговому расходу целей </w:t>
      </w:r>
      <w:r w:rsidR="00AD47FB" w:rsidRPr="00547C37">
        <w:rPr>
          <w:rFonts w:cs="Arial"/>
        </w:rPr>
        <w:t>муниципальной программы Юргинского муниципального округа</w:t>
      </w:r>
      <w:r w:rsidRPr="00547C37">
        <w:rPr>
          <w:rFonts w:cs="Arial"/>
        </w:rPr>
        <w:t xml:space="preserve"> и (или) целей социально-экономической политики </w:t>
      </w:r>
      <w:r w:rsidR="00AD47FB" w:rsidRPr="00547C37">
        <w:rPr>
          <w:rFonts w:cs="Arial"/>
        </w:rPr>
        <w:t>Юргинского муниципального округа</w:t>
      </w:r>
      <w:r w:rsidRPr="00547C37">
        <w:rPr>
          <w:rFonts w:cs="Arial"/>
        </w:rPr>
        <w:t xml:space="preserve">, не относящихся к </w:t>
      </w:r>
      <w:r w:rsidR="00AD47FB" w:rsidRPr="00547C37">
        <w:rPr>
          <w:rFonts w:cs="Arial"/>
        </w:rPr>
        <w:t>муниципальным программам Юргинского муниципального округа</w:t>
      </w:r>
      <w:r w:rsidRPr="00547C37">
        <w:rPr>
          <w:rFonts w:cs="Arial"/>
        </w:rPr>
        <w:t xml:space="preserve">, и направляет результаты оценки эффективности налоговых расходов куратору налоговых расходов, осуществляющему сводную оценку эффективности налоговых расходов, ежегодно не </w:t>
      </w:r>
      <w:r w:rsidR="006B5393" w:rsidRPr="00547C37">
        <w:rPr>
          <w:rFonts w:cs="Arial"/>
        </w:rPr>
        <w:t>позднее 1</w:t>
      </w:r>
      <w:r w:rsidRPr="00547C37">
        <w:rPr>
          <w:rFonts w:cs="Arial"/>
        </w:rPr>
        <w:t xml:space="preserve"> </w:t>
      </w:r>
      <w:r w:rsidR="007D5EB5" w:rsidRPr="00547C37">
        <w:rPr>
          <w:rFonts w:cs="Arial"/>
        </w:rPr>
        <w:t>апреля</w:t>
      </w:r>
      <w:r w:rsidRPr="00547C37">
        <w:rPr>
          <w:rFonts w:cs="Arial"/>
        </w:rPr>
        <w:t>.</w:t>
      </w:r>
    </w:p>
    <w:p w14:paraId="1A73FC77" w14:textId="77777777" w:rsidR="00AD47FB" w:rsidRPr="00547C37" w:rsidRDefault="00AD47FB" w:rsidP="00547C37">
      <w:pPr>
        <w:adjustRightInd/>
        <w:ind w:firstLine="709"/>
        <w:rPr>
          <w:rFonts w:cs="Arial"/>
          <w:highlight w:val="cyan"/>
        </w:rPr>
      </w:pPr>
    </w:p>
    <w:p w14:paraId="6EA91740" w14:textId="77777777" w:rsidR="00A31090" w:rsidRPr="00547C37" w:rsidRDefault="00A31090" w:rsidP="00EE5D5A">
      <w:pPr>
        <w:adjustRightInd/>
        <w:ind w:firstLine="709"/>
        <w:jc w:val="center"/>
        <w:outlineLvl w:val="1"/>
        <w:rPr>
          <w:rFonts w:cs="Arial"/>
          <w:b/>
          <w:sz w:val="32"/>
          <w:szCs w:val="32"/>
        </w:rPr>
      </w:pPr>
      <w:r w:rsidRPr="00547C37">
        <w:rPr>
          <w:rFonts w:cs="Arial"/>
          <w:b/>
          <w:sz w:val="32"/>
          <w:szCs w:val="32"/>
        </w:rPr>
        <w:t>2. Порядок формирования перечня налоговых расходов</w:t>
      </w:r>
    </w:p>
    <w:p w14:paraId="67EDF107" w14:textId="77777777" w:rsidR="00A31090" w:rsidRPr="00547C37" w:rsidRDefault="00A31090" w:rsidP="00547C37">
      <w:pPr>
        <w:adjustRightInd/>
        <w:ind w:firstLine="709"/>
        <w:rPr>
          <w:rFonts w:cs="Arial"/>
        </w:rPr>
      </w:pPr>
    </w:p>
    <w:p w14:paraId="2E448045" w14:textId="77777777" w:rsidR="00124D4E" w:rsidRPr="00547C37" w:rsidRDefault="00124D4E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2.1. Кураторы налоговых расходов формируют паспорта новых налоговых расходов и направляют в Финансовое управление Юргинского муниципального округа в срок не позднее 14 дней со дня официального опубликования решения </w:t>
      </w:r>
      <w:r w:rsidR="00196F80" w:rsidRPr="00547C37">
        <w:rPr>
          <w:rFonts w:cs="Arial"/>
        </w:rPr>
        <w:t>Совета народных депутатов Юргинского муниципального округа</w:t>
      </w:r>
      <w:r w:rsidRPr="00547C37">
        <w:rPr>
          <w:rFonts w:cs="Arial"/>
        </w:rPr>
        <w:t xml:space="preserve">, предусматривающего установление на территории </w:t>
      </w:r>
      <w:r w:rsidR="00196F80" w:rsidRPr="00547C37">
        <w:rPr>
          <w:rFonts w:cs="Arial"/>
        </w:rPr>
        <w:t xml:space="preserve">Юргинского муниципального округа </w:t>
      </w:r>
      <w:r w:rsidRPr="00547C37">
        <w:rPr>
          <w:rFonts w:cs="Arial"/>
        </w:rPr>
        <w:t>налоговых льгот, освобождений и иных преференций по налогам (далее - льгота).</w:t>
      </w:r>
    </w:p>
    <w:p w14:paraId="14F9B208" w14:textId="77777777" w:rsidR="00A31090" w:rsidRPr="00547C37" w:rsidRDefault="001F3EE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2.2</w:t>
      </w:r>
      <w:r w:rsidR="00A31090" w:rsidRPr="00547C37">
        <w:rPr>
          <w:rFonts w:cs="Arial"/>
        </w:rPr>
        <w:t xml:space="preserve">. Перечень налоговых расходов </w:t>
      </w:r>
      <w:r w:rsidR="00536CE5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 формируется на очередной финансовый год</w:t>
      </w:r>
      <w:r w:rsidR="00413187" w:rsidRPr="00547C37">
        <w:rPr>
          <w:rFonts w:cs="Arial"/>
        </w:rPr>
        <w:t xml:space="preserve"> и плановый период </w:t>
      </w:r>
      <w:r w:rsidR="00196F80" w:rsidRPr="00547C37">
        <w:rPr>
          <w:rFonts w:cs="Arial"/>
        </w:rPr>
        <w:t xml:space="preserve">и </w:t>
      </w:r>
      <w:r w:rsidR="00665C02" w:rsidRPr="00547C37">
        <w:rPr>
          <w:rFonts w:cs="Arial"/>
        </w:rPr>
        <w:t xml:space="preserve">утверждается </w:t>
      </w:r>
      <w:r w:rsidR="001247FB" w:rsidRPr="00547C37">
        <w:rPr>
          <w:rFonts w:cs="Arial"/>
        </w:rPr>
        <w:t>постановлением администрации</w:t>
      </w:r>
      <w:r w:rsidR="00665C02" w:rsidRPr="00547C37">
        <w:rPr>
          <w:rFonts w:cs="Arial"/>
        </w:rPr>
        <w:t xml:space="preserve"> </w:t>
      </w:r>
      <w:r w:rsidR="00F42500" w:rsidRPr="00547C37">
        <w:rPr>
          <w:rFonts w:cs="Arial"/>
        </w:rPr>
        <w:t>Юргинского</w:t>
      </w:r>
      <w:r w:rsidR="00B411D2" w:rsidRPr="00547C37">
        <w:rPr>
          <w:rFonts w:cs="Arial"/>
        </w:rPr>
        <w:t xml:space="preserve"> муниципального округа.</w:t>
      </w:r>
    </w:p>
    <w:p w14:paraId="4A2FA403" w14:textId="77777777" w:rsidR="00A31090" w:rsidRPr="00547C37" w:rsidRDefault="001F3EE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2.3</w:t>
      </w:r>
      <w:r w:rsidR="00170B2B" w:rsidRPr="00547C37">
        <w:rPr>
          <w:rFonts w:cs="Arial"/>
        </w:rPr>
        <w:t xml:space="preserve">. </w:t>
      </w:r>
      <w:r w:rsidR="00665C02" w:rsidRPr="00547C37">
        <w:rPr>
          <w:rFonts w:cs="Arial"/>
        </w:rPr>
        <w:t>Ф</w:t>
      </w:r>
      <w:r w:rsidR="00A31090" w:rsidRPr="00547C37">
        <w:rPr>
          <w:rFonts w:cs="Arial"/>
        </w:rPr>
        <w:t xml:space="preserve">инансовое управление </w:t>
      </w:r>
      <w:r w:rsidR="00665C02" w:rsidRPr="00547C37">
        <w:rPr>
          <w:rFonts w:cs="Arial"/>
        </w:rPr>
        <w:t xml:space="preserve">Юргинского муниципального округа </w:t>
      </w:r>
      <w:r w:rsidR="00B411D2" w:rsidRPr="00547C37">
        <w:rPr>
          <w:rFonts w:cs="Arial"/>
        </w:rPr>
        <w:t xml:space="preserve">ежегодно </w:t>
      </w:r>
      <w:r w:rsidR="00124D4E" w:rsidRPr="00547C37">
        <w:rPr>
          <w:rFonts w:cs="Arial"/>
        </w:rPr>
        <w:t xml:space="preserve">до </w:t>
      </w:r>
      <w:r w:rsidR="00EF2AEC" w:rsidRPr="00547C37">
        <w:rPr>
          <w:rFonts w:cs="Arial"/>
        </w:rPr>
        <w:t>1 ноя</w:t>
      </w:r>
      <w:r w:rsidR="00A31090" w:rsidRPr="00547C37">
        <w:rPr>
          <w:rFonts w:cs="Arial"/>
        </w:rPr>
        <w:t xml:space="preserve">бря </w:t>
      </w:r>
      <w:r w:rsidR="00124D4E" w:rsidRPr="00547C37">
        <w:rPr>
          <w:rFonts w:cs="Arial"/>
        </w:rPr>
        <w:t xml:space="preserve">на основании паспортов </w:t>
      </w:r>
      <w:r w:rsidR="00170B2B" w:rsidRPr="00547C37">
        <w:rPr>
          <w:rFonts w:cs="Arial"/>
        </w:rPr>
        <w:t xml:space="preserve">разрабатывает </w:t>
      </w:r>
      <w:r w:rsidR="00A31090" w:rsidRPr="00547C37">
        <w:rPr>
          <w:rFonts w:cs="Arial"/>
        </w:rPr>
        <w:t>проект</w:t>
      </w:r>
      <w:r w:rsidR="00170B2B" w:rsidRPr="00547C37">
        <w:rPr>
          <w:rFonts w:cs="Arial"/>
        </w:rPr>
        <w:t xml:space="preserve"> </w:t>
      </w:r>
      <w:r w:rsidR="001247FB" w:rsidRPr="00547C37">
        <w:rPr>
          <w:rFonts w:cs="Arial"/>
        </w:rPr>
        <w:t xml:space="preserve">постановления </w:t>
      </w:r>
      <w:r w:rsidR="00170B2B" w:rsidRPr="00547C37">
        <w:rPr>
          <w:rFonts w:cs="Arial"/>
        </w:rPr>
        <w:t xml:space="preserve">об утверждении </w:t>
      </w:r>
      <w:r w:rsidR="00A31090" w:rsidRPr="00547C37">
        <w:rPr>
          <w:rFonts w:cs="Arial"/>
        </w:rPr>
        <w:t xml:space="preserve">перечня налоговых расходов </w:t>
      </w:r>
      <w:r w:rsidR="00F42500" w:rsidRPr="00547C37">
        <w:rPr>
          <w:rFonts w:cs="Arial"/>
        </w:rPr>
        <w:t xml:space="preserve">Юргинского </w:t>
      </w:r>
      <w:r w:rsidR="00A31090" w:rsidRPr="00547C37">
        <w:rPr>
          <w:rFonts w:cs="Arial"/>
        </w:rPr>
        <w:t>муниципального округа</w:t>
      </w:r>
      <w:r w:rsidR="00C6683D" w:rsidRPr="00547C37">
        <w:rPr>
          <w:rFonts w:cs="Arial"/>
        </w:rPr>
        <w:t xml:space="preserve"> на очередной финансовый год</w:t>
      </w:r>
      <w:r w:rsidR="00170B2B" w:rsidRPr="00547C37">
        <w:rPr>
          <w:rFonts w:cs="Arial"/>
        </w:rPr>
        <w:t xml:space="preserve"> и </w:t>
      </w:r>
      <w:r w:rsidR="00C6683D" w:rsidRPr="00547C37">
        <w:rPr>
          <w:rFonts w:cs="Arial"/>
        </w:rPr>
        <w:t>планов</w:t>
      </w:r>
      <w:r w:rsidR="008B7A12" w:rsidRPr="00547C37">
        <w:rPr>
          <w:rFonts w:cs="Arial"/>
        </w:rPr>
        <w:t>ый</w:t>
      </w:r>
      <w:r w:rsidR="00C6683D" w:rsidRPr="00547C37">
        <w:rPr>
          <w:rFonts w:cs="Arial"/>
        </w:rPr>
        <w:t xml:space="preserve"> период</w:t>
      </w:r>
      <w:r w:rsidR="008B7A12" w:rsidRPr="00547C37">
        <w:rPr>
          <w:rFonts w:cs="Arial"/>
        </w:rPr>
        <w:t xml:space="preserve"> и направляет его кураторам налоговых расходов Юргинского муниципального округа для согласования.</w:t>
      </w:r>
    </w:p>
    <w:p w14:paraId="20B3EF64" w14:textId="77777777" w:rsidR="005A1DD1" w:rsidRPr="00547C37" w:rsidRDefault="00C16CE3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2.4</w:t>
      </w:r>
      <w:r w:rsidR="007D5EB5" w:rsidRPr="00547C37">
        <w:rPr>
          <w:rFonts w:cs="Arial"/>
        </w:rPr>
        <w:t xml:space="preserve">. </w:t>
      </w:r>
      <w:r w:rsidR="005A1DD1" w:rsidRPr="00547C37">
        <w:rPr>
          <w:rFonts w:cs="Arial"/>
        </w:rPr>
        <w:t xml:space="preserve">Кураторы налоговых расходов до 10 </w:t>
      </w:r>
      <w:r w:rsidR="007D5EB5" w:rsidRPr="00547C37">
        <w:rPr>
          <w:rFonts w:cs="Arial"/>
        </w:rPr>
        <w:t>ноября</w:t>
      </w:r>
      <w:r w:rsidR="005A1DD1" w:rsidRPr="00547C37">
        <w:rPr>
          <w:rFonts w:cs="Arial"/>
        </w:rPr>
        <w:t xml:space="preserve"> рассматривают проект перечня налоговых расходов на предмет предлагаемого распределения налоговых расходов в соответствии с целями муниципальных программ Юргинского муниципального округа и (или) целями социально-экономической политики Юргинского муниципального округа, не относящимися к муниципальным программам Юргинского муниципального округа.</w:t>
      </w:r>
    </w:p>
    <w:p w14:paraId="31F3A32D" w14:textId="77777777" w:rsidR="005A1DD1" w:rsidRPr="00547C37" w:rsidRDefault="005A1DD1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Замечания и предложения по уточнению проекта перечня налоговых расходов направляются в Финансовое управление Юргинского муниципального округа в течение срока, указанного в абзаце первом настоящего </w:t>
      </w:r>
      <w:r w:rsidR="00C16CE3" w:rsidRPr="00547C37">
        <w:rPr>
          <w:rFonts w:cs="Arial"/>
        </w:rPr>
        <w:t>под</w:t>
      </w:r>
      <w:r w:rsidRPr="00547C37">
        <w:rPr>
          <w:rFonts w:cs="Arial"/>
        </w:rPr>
        <w:t>пункта.</w:t>
      </w:r>
    </w:p>
    <w:p w14:paraId="6AC7B2A3" w14:textId="77777777" w:rsidR="005A1DD1" w:rsidRPr="00547C37" w:rsidRDefault="005A1DD1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В случае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Финансовое управление Юргинского муниципального округа в течение срока, указанного в абзаце первом настоящего </w:t>
      </w:r>
      <w:r w:rsidR="007A5A5B" w:rsidRPr="00547C37">
        <w:rPr>
          <w:rFonts w:cs="Arial"/>
        </w:rPr>
        <w:t>подпункта.</w:t>
      </w:r>
    </w:p>
    <w:p w14:paraId="0A1D0763" w14:textId="77777777" w:rsidR="005A1DD1" w:rsidRPr="00547C37" w:rsidRDefault="005A1DD1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lastRenderedPageBreak/>
        <w:t xml:space="preserve">В случае если замечания и предложения не направлены в Финансовое управление Юргинского муниципального округа в течение срока, указанного в абзаце первом настоящего </w:t>
      </w:r>
      <w:r w:rsidR="007A5A5B" w:rsidRPr="00547C37">
        <w:rPr>
          <w:rFonts w:cs="Arial"/>
        </w:rPr>
        <w:t>подпункта</w:t>
      </w:r>
      <w:r w:rsidRPr="00547C37">
        <w:rPr>
          <w:rFonts w:cs="Arial"/>
        </w:rPr>
        <w:t>, проект перечня налоговых расходов считается согласованным в соответствующей части.</w:t>
      </w:r>
    </w:p>
    <w:p w14:paraId="16B1114C" w14:textId="2A45BD01" w:rsidR="00B411D2" w:rsidRPr="00547C37" w:rsidRDefault="00B411D2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2.5. Перечень налоговых расходов Юргинского муниципального округа формируется в соответствии с формой, приведенной в </w:t>
      </w:r>
      <w:r w:rsidR="00C7304B" w:rsidRPr="00547C37">
        <w:rPr>
          <w:rFonts w:cs="Arial"/>
        </w:rPr>
        <w:t>п</w:t>
      </w:r>
      <w:r w:rsidRPr="00547C37">
        <w:rPr>
          <w:rFonts w:cs="Arial"/>
        </w:rPr>
        <w:t xml:space="preserve">риложении </w:t>
      </w:r>
      <w:r w:rsidR="00C5709F" w:rsidRPr="00547C37">
        <w:rPr>
          <w:rFonts w:cs="Arial"/>
        </w:rPr>
        <w:t>№</w:t>
      </w:r>
      <w:r w:rsidR="00D65C7F" w:rsidRPr="00547C37">
        <w:rPr>
          <w:rFonts w:cs="Arial"/>
        </w:rPr>
        <w:t>1</w:t>
      </w:r>
      <w:r w:rsidRPr="00547C37">
        <w:rPr>
          <w:rFonts w:cs="Arial"/>
        </w:rPr>
        <w:t xml:space="preserve"> к настоящему Положению. </w:t>
      </w:r>
    </w:p>
    <w:p w14:paraId="21F14A28" w14:textId="77777777" w:rsidR="00A31090" w:rsidRPr="00547C37" w:rsidRDefault="00B411D2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2.6. </w:t>
      </w:r>
      <w:r w:rsidR="001247FB" w:rsidRPr="00547C37">
        <w:rPr>
          <w:rFonts w:cs="Arial"/>
        </w:rPr>
        <w:t xml:space="preserve">Постановление </w:t>
      </w:r>
      <w:r w:rsidR="005A1DD1" w:rsidRPr="00547C37">
        <w:rPr>
          <w:rFonts w:cs="Arial"/>
        </w:rPr>
        <w:t>об утверждении</w:t>
      </w:r>
      <w:r w:rsidRPr="00547C37">
        <w:rPr>
          <w:rFonts w:cs="Arial"/>
        </w:rPr>
        <w:t xml:space="preserve"> перечня налоговых расходов Юргинского муниципального округа на очередной финансовый год и плановый период </w:t>
      </w:r>
      <w:r w:rsidR="00A31090" w:rsidRPr="00547C37">
        <w:rPr>
          <w:rFonts w:cs="Arial"/>
        </w:rPr>
        <w:t xml:space="preserve">размещаются на официальном сайте </w:t>
      </w:r>
      <w:r w:rsidR="001247FB" w:rsidRPr="00547C37">
        <w:rPr>
          <w:rFonts w:cs="Arial"/>
        </w:rPr>
        <w:t xml:space="preserve">администрации Юргинского муниципального округа и на официальном сайте </w:t>
      </w:r>
      <w:r w:rsidRPr="00547C37">
        <w:rPr>
          <w:rFonts w:cs="Arial"/>
        </w:rPr>
        <w:t xml:space="preserve">Финансового управления </w:t>
      </w:r>
      <w:r w:rsidR="00E05CF8" w:rsidRPr="00547C37">
        <w:rPr>
          <w:rFonts w:cs="Arial"/>
        </w:rPr>
        <w:t>Юргинского</w:t>
      </w:r>
      <w:r w:rsidR="009F58D4" w:rsidRPr="00547C37">
        <w:rPr>
          <w:rFonts w:cs="Arial"/>
        </w:rPr>
        <w:t xml:space="preserve"> муниципального округа в </w:t>
      </w:r>
      <w:r w:rsidRPr="00547C37">
        <w:rPr>
          <w:rFonts w:cs="Arial"/>
        </w:rPr>
        <w:t xml:space="preserve">информационно-телекоммуникационной </w:t>
      </w:r>
      <w:r w:rsidR="009F58D4" w:rsidRPr="00547C37">
        <w:rPr>
          <w:rFonts w:cs="Arial"/>
        </w:rPr>
        <w:t>сети «Интернет»</w:t>
      </w:r>
      <w:r w:rsidR="00E524EC" w:rsidRPr="00547C37">
        <w:rPr>
          <w:rFonts w:cs="Arial"/>
        </w:rPr>
        <w:t xml:space="preserve"> не позднее 1 декабря текущего года</w:t>
      </w:r>
      <w:r w:rsidR="00A31090" w:rsidRPr="00547C37">
        <w:rPr>
          <w:rFonts w:cs="Arial"/>
        </w:rPr>
        <w:t>.</w:t>
      </w:r>
    </w:p>
    <w:p w14:paraId="40B6A730" w14:textId="77777777" w:rsidR="00925E5C" w:rsidRPr="00547C37" w:rsidRDefault="00925E5C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2.7. В случае принятия нормативных правовых актов, предусматривающих изменение информации, включенной в перечень налоговых расходов Юргинского муниципального округа, кураторы налоговых расходов Юргинского муниципального округа в течение 10 рабочих дней с даты вступления в силу соответствующего нормативно</w:t>
      </w:r>
      <w:r w:rsidR="005A1DD1" w:rsidRPr="00547C37">
        <w:rPr>
          <w:rFonts w:cs="Arial"/>
        </w:rPr>
        <w:t>го правового акта направляют в Ф</w:t>
      </w:r>
      <w:r w:rsidRPr="00547C37">
        <w:rPr>
          <w:rFonts w:cs="Arial"/>
        </w:rPr>
        <w:t xml:space="preserve">инансовое управление Юргинского муниципального округа </w:t>
      </w:r>
      <w:r w:rsidR="00413187" w:rsidRPr="00547C37">
        <w:rPr>
          <w:rFonts w:cs="Arial"/>
        </w:rPr>
        <w:t>скорректированный паспорт налогового расхода для уточнения перечня налоговых расходов.</w:t>
      </w:r>
    </w:p>
    <w:p w14:paraId="3A38C14B" w14:textId="77777777" w:rsidR="00925E5C" w:rsidRPr="00547C37" w:rsidRDefault="00925E5C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Финансовое управление Юргинского муниципального округа на основании полученной информации вносит соответствующие изменения в перечень налоговых расходов Ю</w:t>
      </w:r>
      <w:r w:rsidR="005A1DD1" w:rsidRPr="00547C37">
        <w:rPr>
          <w:rFonts w:cs="Arial"/>
        </w:rPr>
        <w:t>ргинского муниципального округа</w:t>
      </w:r>
    </w:p>
    <w:p w14:paraId="2E5C2075" w14:textId="77777777" w:rsidR="005A1DD1" w:rsidRPr="00547C37" w:rsidRDefault="005A1DD1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Согласование проекта о внесении изменений и (или) дополнений в перечень налоговых расходов в части позиций, изложенных идентично позициям утвержденного перечня налоговых расходов, с кураторами налоговых расходов не требуется.</w:t>
      </w:r>
    </w:p>
    <w:p w14:paraId="1F55E38D" w14:textId="77777777" w:rsidR="00925E5C" w:rsidRPr="00547C37" w:rsidRDefault="00925E5C" w:rsidP="00547C37">
      <w:pPr>
        <w:adjustRightInd/>
        <w:ind w:firstLine="709"/>
        <w:rPr>
          <w:rFonts w:cs="Arial"/>
        </w:rPr>
      </w:pPr>
    </w:p>
    <w:p w14:paraId="3D0750CB" w14:textId="77777777" w:rsidR="00A31090" w:rsidRPr="00547C37" w:rsidRDefault="00A31090" w:rsidP="00EE5D5A">
      <w:pPr>
        <w:adjustRightInd/>
        <w:ind w:firstLine="709"/>
        <w:jc w:val="center"/>
        <w:outlineLvl w:val="1"/>
        <w:rPr>
          <w:rFonts w:cs="Arial"/>
          <w:b/>
          <w:sz w:val="32"/>
          <w:szCs w:val="32"/>
        </w:rPr>
      </w:pPr>
      <w:r w:rsidRPr="00547C37">
        <w:rPr>
          <w:rFonts w:cs="Arial"/>
          <w:b/>
          <w:sz w:val="32"/>
          <w:szCs w:val="32"/>
        </w:rPr>
        <w:t>3. Порядок оценки налоговых расходов</w:t>
      </w:r>
    </w:p>
    <w:p w14:paraId="5CB35AE7" w14:textId="77777777" w:rsidR="00A31090" w:rsidRPr="00547C37" w:rsidRDefault="00A31090" w:rsidP="00547C37">
      <w:pPr>
        <w:adjustRightInd/>
        <w:ind w:firstLine="709"/>
        <w:rPr>
          <w:rFonts w:cs="Arial"/>
          <w:b/>
          <w:sz w:val="32"/>
          <w:szCs w:val="32"/>
        </w:rPr>
      </w:pPr>
    </w:p>
    <w:p w14:paraId="67B343FB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3.1. В целях проведения оценки налоговых расходов </w:t>
      </w:r>
      <w:r w:rsidR="00135D04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округа:</w:t>
      </w:r>
    </w:p>
    <w:p w14:paraId="6343DBE2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а) </w:t>
      </w:r>
      <w:r w:rsidR="00026032" w:rsidRPr="00547C37">
        <w:rPr>
          <w:rFonts w:cs="Arial"/>
        </w:rPr>
        <w:t>Ф</w:t>
      </w:r>
      <w:r w:rsidRPr="00547C37">
        <w:rPr>
          <w:rFonts w:cs="Arial"/>
        </w:rPr>
        <w:t xml:space="preserve">инансовое управление </w:t>
      </w:r>
      <w:r w:rsidR="00135D04" w:rsidRPr="00547C37">
        <w:rPr>
          <w:rFonts w:cs="Arial"/>
        </w:rPr>
        <w:t>Юргинско</w:t>
      </w:r>
      <w:r w:rsidR="00026032" w:rsidRPr="00547C37">
        <w:rPr>
          <w:rFonts w:cs="Arial"/>
        </w:rPr>
        <w:t>го муниципального округа</w:t>
      </w:r>
      <w:r w:rsidR="0040782D" w:rsidRPr="00547C37">
        <w:rPr>
          <w:rFonts w:cs="Arial"/>
        </w:rPr>
        <w:t xml:space="preserve"> ежегодно </w:t>
      </w:r>
      <w:r w:rsidRPr="00547C37">
        <w:rPr>
          <w:rFonts w:cs="Arial"/>
        </w:rPr>
        <w:t xml:space="preserve">до 1 февраля направляет в </w:t>
      </w:r>
      <w:r w:rsidR="00144F6A" w:rsidRPr="00547C37">
        <w:rPr>
          <w:rFonts w:cs="Arial"/>
        </w:rPr>
        <w:t>территориа</w:t>
      </w:r>
      <w:r w:rsidR="003A7475" w:rsidRPr="00547C37">
        <w:rPr>
          <w:rFonts w:cs="Arial"/>
        </w:rPr>
        <w:t>льный налоговый орган (далее - н</w:t>
      </w:r>
      <w:r w:rsidR="00144F6A" w:rsidRPr="00547C37">
        <w:rPr>
          <w:rFonts w:cs="Arial"/>
        </w:rPr>
        <w:t xml:space="preserve">алоговый орган) </w:t>
      </w:r>
      <w:r w:rsidRPr="00547C37">
        <w:rPr>
          <w:rFonts w:cs="Arial"/>
        </w:rPr>
        <w:t xml:space="preserve">сведения о категориях </w:t>
      </w:r>
      <w:r w:rsidR="00CA1C29" w:rsidRPr="00547C37">
        <w:rPr>
          <w:rFonts w:cs="Arial"/>
        </w:rPr>
        <w:t>плательщиков,</w:t>
      </w:r>
      <w:r w:rsidRPr="00547C37">
        <w:rPr>
          <w:rFonts w:cs="Arial"/>
        </w:rPr>
        <w:t xml:space="preserve"> с указанием обусловливающих соответствующие налоговые расходы </w:t>
      </w:r>
      <w:r w:rsidR="00135D04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нормативных правовых актов </w:t>
      </w:r>
      <w:r w:rsidR="00135D04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округа, в том числе действовавших в отчетном году и в году, предшествующем отчетному году, и иной информации, предусмотренной Общими требованиями;</w:t>
      </w:r>
    </w:p>
    <w:p w14:paraId="3D5755ED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б) </w:t>
      </w:r>
      <w:r w:rsidR="00026032" w:rsidRPr="00547C37">
        <w:rPr>
          <w:rFonts w:cs="Arial"/>
        </w:rPr>
        <w:t>Ф</w:t>
      </w:r>
      <w:r w:rsidRPr="00547C37">
        <w:rPr>
          <w:rFonts w:cs="Arial"/>
        </w:rPr>
        <w:t xml:space="preserve">инансовое управление </w:t>
      </w:r>
      <w:r w:rsidR="00026032" w:rsidRPr="00547C37">
        <w:rPr>
          <w:rFonts w:cs="Arial"/>
        </w:rPr>
        <w:t xml:space="preserve">Юргинского муниципального округа </w:t>
      </w:r>
      <w:r w:rsidRPr="00547C37">
        <w:rPr>
          <w:rFonts w:cs="Arial"/>
        </w:rPr>
        <w:t xml:space="preserve">ежегодно до </w:t>
      </w:r>
      <w:r w:rsidR="00D57A17" w:rsidRPr="00547C37">
        <w:rPr>
          <w:rFonts w:cs="Arial"/>
        </w:rPr>
        <w:t>1</w:t>
      </w:r>
      <w:r w:rsidR="00D60CE7" w:rsidRPr="00547C37">
        <w:rPr>
          <w:rFonts w:cs="Arial"/>
        </w:rPr>
        <w:t xml:space="preserve">5 </w:t>
      </w:r>
      <w:r w:rsidR="00A81A57" w:rsidRPr="00547C37">
        <w:rPr>
          <w:rFonts w:cs="Arial"/>
        </w:rPr>
        <w:t>марта</w:t>
      </w:r>
      <w:r w:rsidRPr="00547C37">
        <w:rPr>
          <w:rFonts w:cs="Arial"/>
        </w:rPr>
        <w:t xml:space="preserve"> направляет кураторам налоговых расходов </w:t>
      </w:r>
      <w:r w:rsidR="00CE273D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информацию, полученную от </w:t>
      </w:r>
      <w:r w:rsidR="00D57A17" w:rsidRPr="00547C37">
        <w:rPr>
          <w:rFonts w:cs="Arial"/>
        </w:rPr>
        <w:t>налогового органа,</w:t>
      </w:r>
      <w:r w:rsidRPr="00547C37">
        <w:rPr>
          <w:rFonts w:cs="Arial"/>
        </w:rPr>
        <w:t xml:space="preserve"> включающую в себя:</w:t>
      </w:r>
    </w:p>
    <w:p w14:paraId="5A88435B" w14:textId="77777777" w:rsidR="00A31090" w:rsidRPr="00547C37" w:rsidRDefault="00A31090" w:rsidP="00547C37">
      <w:pPr>
        <w:adjustRightInd/>
        <w:ind w:firstLine="709"/>
        <w:rPr>
          <w:rFonts w:cs="Arial"/>
          <w:sz w:val="40"/>
          <w:szCs w:val="40"/>
        </w:rPr>
      </w:pPr>
      <w:r w:rsidRPr="00547C37">
        <w:rPr>
          <w:rFonts w:cs="Arial"/>
        </w:rPr>
        <w:t>сведения о количестве плательщи</w:t>
      </w:r>
      <w:r w:rsidR="002F0292" w:rsidRPr="00547C37">
        <w:rPr>
          <w:rFonts w:cs="Arial"/>
        </w:rPr>
        <w:t>ков, воспользовавшихся льготами</w:t>
      </w:r>
      <w:r w:rsidR="008455CB" w:rsidRPr="00547C37">
        <w:rPr>
          <w:rFonts w:cs="Arial"/>
        </w:rPr>
        <w:t xml:space="preserve"> за год, за который проводится оценка и за 5 предшествующих лет</w:t>
      </w:r>
      <w:r w:rsidRPr="00547C37">
        <w:rPr>
          <w:rFonts w:cs="Arial"/>
        </w:rPr>
        <w:t>;</w:t>
      </w:r>
    </w:p>
    <w:p w14:paraId="388CE73B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сведения о суммах выпадающих доход</w:t>
      </w:r>
      <w:r w:rsidR="002E3BBC" w:rsidRPr="00547C37">
        <w:rPr>
          <w:rFonts w:cs="Arial"/>
        </w:rPr>
        <w:t>ах</w:t>
      </w:r>
      <w:r w:rsidRPr="00547C37">
        <w:rPr>
          <w:rFonts w:cs="Arial"/>
        </w:rPr>
        <w:t xml:space="preserve"> бюджета </w:t>
      </w:r>
      <w:r w:rsidR="00D70258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по каждому налоговому расходу </w:t>
      </w:r>
      <w:r w:rsidR="00D70258" w:rsidRPr="00547C37">
        <w:rPr>
          <w:rFonts w:cs="Arial"/>
        </w:rPr>
        <w:t>Юргинского</w:t>
      </w:r>
      <w:r w:rsidR="00CC7066" w:rsidRPr="00547C37">
        <w:rPr>
          <w:rFonts w:cs="Arial"/>
        </w:rPr>
        <w:t xml:space="preserve"> муниципального округа </w:t>
      </w:r>
      <w:r w:rsidR="008455CB" w:rsidRPr="00547C37">
        <w:rPr>
          <w:rFonts w:cs="Arial"/>
        </w:rPr>
        <w:t>за</w:t>
      </w:r>
      <w:r w:rsidR="00EB1CB8" w:rsidRPr="00547C37">
        <w:rPr>
          <w:rFonts w:cs="Arial"/>
        </w:rPr>
        <w:t xml:space="preserve"> </w:t>
      </w:r>
      <w:r w:rsidR="00413187" w:rsidRPr="00547C37">
        <w:rPr>
          <w:rFonts w:cs="Arial"/>
        </w:rPr>
        <w:t xml:space="preserve">год </w:t>
      </w:r>
      <w:r w:rsidR="00CC7066" w:rsidRPr="00547C37">
        <w:rPr>
          <w:rFonts w:cs="Arial"/>
        </w:rPr>
        <w:t>предшествующий отчетному году;</w:t>
      </w:r>
    </w:p>
    <w:p w14:paraId="108F8EDD" w14:textId="77777777" w:rsidR="00A31090" w:rsidRPr="00547C37" w:rsidRDefault="00A31090" w:rsidP="00547C37">
      <w:pPr>
        <w:adjustRightInd/>
        <w:ind w:firstLine="709"/>
        <w:rPr>
          <w:rFonts w:cs="Arial"/>
          <w:highlight w:val="cyan"/>
        </w:rPr>
      </w:pPr>
      <w:r w:rsidRPr="00547C37">
        <w:rPr>
          <w:rFonts w:cs="Arial"/>
        </w:rPr>
        <w:t xml:space="preserve">в) кураторы налоговых расходов </w:t>
      </w:r>
      <w:r w:rsidR="008202DC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ежегодно до </w:t>
      </w:r>
      <w:r w:rsidR="00B835AB" w:rsidRPr="00547C37">
        <w:rPr>
          <w:rFonts w:cs="Arial"/>
        </w:rPr>
        <w:t>1</w:t>
      </w:r>
      <w:r w:rsidR="002C4FF6" w:rsidRPr="00547C37">
        <w:rPr>
          <w:rFonts w:cs="Arial"/>
        </w:rPr>
        <w:t>5</w:t>
      </w:r>
      <w:r w:rsidR="00CF0A75" w:rsidRPr="00547C37">
        <w:rPr>
          <w:rFonts w:cs="Arial"/>
        </w:rPr>
        <w:t xml:space="preserve"> </w:t>
      </w:r>
      <w:r w:rsidR="002C4FF6" w:rsidRPr="00547C37">
        <w:rPr>
          <w:rFonts w:cs="Arial"/>
        </w:rPr>
        <w:t>апреля</w:t>
      </w:r>
      <w:r w:rsidRPr="00547C37">
        <w:rPr>
          <w:rFonts w:cs="Arial"/>
        </w:rPr>
        <w:t xml:space="preserve"> представляют в </w:t>
      </w:r>
      <w:r w:rsidR="008A07AC" w:rsidRPr="00547C37">
        <w:rPr>
          <w:rFonts w:cs="Arial"/>
        </w:rPr>
        <w:t>Ф</w:t>
      </w:r>
      <w:r w:rsidRPr="00547C37">
        <w:rPr>
          <w:rFonts w:cs="Arial"/>
        </w:rPr>
        <w:t xml:space="preserve">инансовое управление </w:t>
      </w:r>
      <w:r w:rsidR="008A07AC" w:rsidRPr="00547C37">
        <w:rPr>
          <w:rFonts w:cs="Arial"/>
        </w:rPr>
        <w:t>Юргинского муниципального округа</w:t>
      </w:r>
      <w:r w:rsidRPr="00547C37">
        <w:rPr>
          <w:rFonts w:cs="Arial"/>
        </w:rPr>
        <w:t xml:space="preserve"> результаты оценки эффективности налоговых расходов </w:t>
      </w:r>
      <w:r w:rsidR="008202DC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за год</w:t>
      </w:r>
      <w:r w:rsidR="00925E5C" w:rsidRPr="00547C37">
        <w:rPr>
          <w:rFonts w:cs="Arial"/>
        </w:rPr>
        <w:t>,</w:t>
      </w:r>
      <w:r w:rsidR="00CF0A75" w:rsidRPr="00547C37">
        <w:rPr>
          <w:rFonts w:cs="Arial"/>
        </w:rPr>
        <w:t xml:space="preserve"> предшествующий отчетному</w:t>
      </w:r>
      <w:r w:rsidRPr="00547C37">
        <w:rPr>
          <w:rFonts w:cs="Arial"/>
        </w:rPr>
        <w:t>, проведенной в соответствии с настоящим Положением;</w:t>
      </w:r>
      <w:r w:rsidR="00B835AB" w:rsidRPr="00547C37">
        <w:rPr>
          <w:rFonts w:cs="Arial"/>
        </w:rPr>
        <w:t xml:space="preserve"> </w:t>
      </w:r>
    </w:p>
    <w:p w14:paraId="6E687240" w14:textId="77777777" w:rsidR="008F03AF" w:rsidRPr="00547C37" w:rsidRDefault="008F03AF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lastRenderedPageBreak/>
        <w:t>г) Финансовое управление Юргинского муниципального округа ежегодно до 1 июня текущего финансового года обобщает результаты оценки налоговых расходов Юргинского муниципального округа в виде сводного отчета об оценке налоговых расходов Юргинского муниципального округа за год, предшествующий отчетному;</w:t>
      </w:r>
    </w:p>
    <w:p w14:paraId="37F3E368" w14:textId="77777777" w:rsidR="000557C2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д) </w:t>
      </w:r>
      <w:r w:rsidR="000557C2" w:rsidRPr="00547C37">
        <w:rPr>
          <w:rFonts w:cs="Arial"/>
        </w:rPr>
        <w:t xml:space="preserve">в срок до 5 июня сводный отчет о результатах оценки налоговых расходов Юргинского муниципального округа размещается </w:t>
      </w:r>
      <w:r w:rsidR="008E57C7" w:rsidRPr="00547C37">
        <w:rPr>
          <w:rFonts w:cs="Arial"/>
        </w:rPr>
        <w:t>в информационно-телекоммуникационной сети «Интернет» на официальном сайте администрации Юргинского муниципального округа и на официальном сайте Финансового управления Юргинского муниципального округа</w:t>
      </w:r>
      <w:r w:rsidR="000557C2" w:rsidRPr="00547C37">
        <w:rPr>
          <w:rFonts w:cs="Arial"/>
        </w:rPr>
        <w:t xml:space="preserve"> и направляется в Министерство финансов Кузбасса.</w:t>
      </w:r>
    </w:p>
    <w:p w14:paraId="2267E4D3" w14:textId="77777777" w:rsidR="00A31090" w:rsidRPr="00547C37" w:rsidRDefault="00D724F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3.</w:t>
      </w:r>
      <w:r w:rsidR="00A31090" w:rsidRPr="00547C37">
        <w:rPr>
          <w:rFonts w:cs="Arial"/>
        </w:rPr>
        <w:t xml:space="preserve">2. В случае изменения целевых характеристик налоговых расходов </w:t>
      </w:r>
      <w:r w:rsidR="000714A8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</w:t>
      </w:r>
      <w:r w:rsidR="0016447D" w:rsidRPr="00547C37">
        <w:rPr>
          <w:rFonts w:cs="Arial"/>
        </w:rPr>
        <w:t xml:space="preserve">пального округа, а также целей </w:t>
      </w:r>
      <w:r w:rsidR="00A31090" w:rsidRPr="00547C37">
        <w:rPr>
          <w:rFonts w:cs="Arial"/>
        </w:rPr>
        <w:t xml:space="preserve">социально-экономической политики, не относящихся к муниципальным программам </w:t>
      </w:r>
      <w:r w:rsidR="000714A8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округа, для оценки налоговых расходов </w:t>
      </w:r>
      <w:r w:rsidR="000714A8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 используются их целевые характеристики, цели муниципальных программ </w:t>
      </w:r>
      <w:r w:rsidR="000714A8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округа, цели социально-экономической политики, не относящиеся к муниципальным программам </w:t>
      </w:r>
      <w:r w:rsidR="000714A8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округа, действующие в году, за который проводится оценка эффективности налоговых расходов.</w:t>
      </w:r>
    </w:p>
    <w:p w14:paraId="06C2368B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3.3. Сводный отчет об оценке налоговых расходов </w:t>
      </w:r>
      <w:r w:rsidR="00976241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включает в себя:</w:t>
      </w:r>
    </w:p>
    <w:p w14:paraId="63B31556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обобщенные результаты оценки налоговых расходов </w:t>
      </w:r>
      <w:r w:rsidR="00976241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</w:t>
      </w:r>
      <w:r w:rsidR="00CC7066" w:rsidRPr="00547C37">
        <w:rPr>
          <w:rFonts w:cs="Arial"/>
        </w:rPr>
        <w:t>за год,</w:t>
      </w:r>
      <w:r w:rsidR="00CF0A75" w:rsidRPr="00547C37">
        <w:rPr>
          <w:rFonts w:cs="Arial"/>
        </w:rPr>
        <w:t xml:space="preserve"> предшествующий отчетному </w:t>
      </w:r>
      <w:r w:rsidR="00655DA2" w:rsidRPr="00547C37">
        <w:rPr>
          <w:rFonts w:cs="Arial"/>
        </w:rPr>
        <w:t>год</w:t>
      </w:r>
      <w:r w:rsidR="00CF0A75" w:rsidRPr="00547C37">
        <w:rPr>
          <w:rFonts w:cs="Arial"/>
        </w:rPr>
        <w:t>у</w:t>
      </w:r>
      <w:r w:rsidRPr="00547C37">
        <w:rPr>
          <w:rFonts w:cs="Arial"/>
        </w:rPr>
        <w:t>;</w:t>
      </w:r>
    </w:p>
    <w:p w14:paraId="68466FD6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сведения о суммах выпадающих доходов бюджета </w:t>
      </w:r>
      <w:r w:rsidR="00976241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по каждому налоговому расходу </w:t>
      </w:r>
      <w:r w:rsidR="00976241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</w:t>
      </w:r>
      <w:r w:rsidR="00CC7066" w:rsidRPr="00547C37">
        <w:rPr>
          <w:rFonts w:cs="Arial"/>
        </w:rPr>
        <w:t>за год,</w:t>
      </w:r>
      <w:r w:rsidR="00CF0A75" w:rsidRPr="00547C37">
        <w:rPr>
          <w:rFonts w:cs="Arial"/>
        </w:rPr>
        <w:t xml:space="preserve"> предшествующий отчетному году</w:t>
      </w:r>
      <w:r w:rsidR="00655DA2" w:rsidRPr="00547C37">
        <w:rPr>
          <w:rFonts w:cs="Arial"/>
        </w:rPr>
        <w:t>;</w:t>
      </w:r>
    </w:p>
    <w:p w14:paraId="713D5EA6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оценку и прогноз объема предоставленных льгот</w:t>
      </w:r>
      <w:r w:rsidR="00655DA2" w:rsidRPr="00547C37">
        <w:rPr>
          <w:rFonts w:cs="Arial"/>
        </w:rPr>
        <w:t xml:space="preserve"> </w:t>
      </w:r>
      <w:r w:rsidR="00DE584A" w:rsidRPr="00547C37">
        <w:rPr>
          <w:rFonts w:cs="Arial"/>
        </w:rPr>
        <w:t xml:space="preserve">за отчетный финансовый год, </w:t>
      </w:r>
      <w:r w:rsidRPr="00547C37">
        <w:rPr>
          <w:rFonts w:cs="Arial"/>
        </w:rPr>
        <w:t>текущий финансовый год, очередной финансовый год и плановый период.</w:t>
      </w:r>
    </w:p>
    <w:p w14:paraId="5A64F473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Сводный отчет об оценке налоговых расходов </w:t>
      </w:r>
      <w:r w:rsidR="000948F8" w:rsidRPr="00547C37">
        <w:rPr>
          <w:rFonts w:cs="Arial"/>
        </w:rPr>
        <w:t xml:space="preserve">Юргинского </w:t>
      </w:r>
      <w:r w:rsidRPr="00547C37">
        <w:rPr>
          <w:rFonts w:cs="Arial"/>
        </w:rPr>
        <w:t>муниципального округа может включать в себя и иные сведения.</w:t>
      </w:r>
    </w:p>
    <w:p w14:paraId="6E02BA37" w14:textId="77777777" w:rsidR="00A31090" w:rsidRPr="00547C37" w:rsidRDefault="00A01E2D" w:rsidP="00547C37">
      <w:pPr>
        <w:pStyle w:val="ae"/>
        <w:ind w:firstLine="709"/>
        <w:rPr>
          <w:rFonts w:cs="Arial"/>
        </w:rPr>
      </w:pPr>
      <w:r w:rsidRPr="00547C37">
        <w:rPr>
          <w:rFonts w:cs="Arial"/>
        </w:rPr>
        <w:t>3.4</w:t>
      </w:r>
      <w:r w:rsidR="00A31090" w:rsidRPr="00547C37">
        <w:rPr>
          <w:rFonts w:cs="Arial"/>
        </w:rPr>
        <w:t xml:space="preserve">. Оценка эффективности налоговых расходов </w:t>
      </w:r>
      <w:r w:rsidR="00AF17FF" w:rsidRPr="00547C37">
        <w:rPr>
          <w:rFonts w:cs="Arial"/>
        </w:rPr>
        <w:t xml:space="preserve">осуществляется куратором налоговых расходов отдельно по каждому налоговому расходу и </w:t>
      </w:r>
      <w:r w:rsidR="00A31090" w:rsidRPr="00547C37">
        <w:rPr>
          <w:rFonts w:cs="Arial"/>
        </w:rPr>
        <w:t>проводится в два этапа:</w:t>
      </w:r>
    </w:p>
    <w:p w14:paraId="79AEB308" w14:textId="77777777" w:rsidR="00A31090" w:rsidRPr="00547C37" w:rsidRDefault="00A31090" w:rsidP="00547C37">
      <w:pPr>
        <w:pStyle w:val="ae"/>
        <w:ind w:firstLine="709"/>
        <w:rPr>
          <w:rFonts w:cs="Arial"/>
        </w:rPr>
      </w:pPr>
      <w:r w:rsidRPr="00547C37">
        <w:rPr>
          <w:rFonts w:cs="Arial"/>
        </w:rPr>
        <w:t>первый этап - оценка целесообразности налоговых расходов;</w:t>
      </w:r>
    </w:p>
    <w:p w14:paraId="3E173F34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второй этап - оценка результативности налоговых расходов.</w:t>
      </w:r>
    </w:p>
    <w:p w14:paraId="1CE08D20" w14:textId="77777777" w:rsidR="00A31090" w:rsidRPr="00547C37" w:rsidRDefault="00A01E2D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3.4</w:t>
      </w:r>
      <w:r w:rsidR="00AF17FF" w:rsidRPr="00547C37">
        <w:rPr>
          <w:rFonts w:cs="Arial"/>
        </w:rPr>
        <w:t>.1</w:t>
      </w:r>
      <w:r w:rsidR="00A31090" w:rsidRPr="00547C37">
        <w:rPr>
          <w:rFonts w:cs="Arial"/>
        </w:rPr>
        <w:t xml:space="preserve">. Критериями целесообразности налоговых расходов </w:t>
      </w:r>
      <w:r w:rsidR="00E81582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 являются:</w:t>
      </w:r>
    </w:p>
    <w:p w14:paraId="6D92D94B" w14:textId="77777777" w:rsidR="00B1434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соответствие налоговых расходов </w:t>
      </w:r>
      <w:r w:rsidR="00E81582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целям муниципальных программ </w:t>
      </w:r>
      <w:r w:rsidR="00E81582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и (или) целям социально-экономической политики </w:t>
      </w:r>
      <w:r w:rsidR="00E81582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округа, не относящимся к муниципальным программам </w:t>
      </w:r>
      <w:r w:rsidR="00E81582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округа;</w:t>
      </w:r>
    </w:p>
    <w:p w14:paraId="35A6F5D4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</w:t>
      </w:r>
      <w:r w:rsidR="00B14340" w:rsidRPr="00547C37">
        <w:rPr>
          <w:rFonts w:cs="Arial"/>
        </w:rPr>
        <w:t xml:space="preserve">и </w:t>
      </w:r>
      <w:r w:rsidR="00B14340" w:rsidRPr="00547C37">
        <w:rPr>
          <w:rFonts w:eastAsiaTheme="minorHAnsi" w:cs="Arial"/>
          <w:lang w:eastAsia="en-US"/>
        </w:rPr>
        <w:t xml:space="preserve">численности плательщиков, обладающих потенциальным правом на применение льготы, или </w:t>
      </w:r>
      <w:r w:rsidRPr="00547C37">
        <w:rPr>
          <w:rFonts w:cs="Arial"/>
        </w:rPr>
        <w:t>общей численности плательщиков</w:t>
      </w:r>
      <w:r w:rsidR="00B14340" w:rsidRPr="00547C37">
        <w:rPr>
          <w:rFonts w:cs="Arial"/>
        </w:rPr>
        <w:t>,</w:t>
      </w:r>
      <w:r w:rsidRPr="00547C37">
        <w:rPr>
          <w:rFonts w:cs="Arial"/>
        </w:rPr>
        <w:t xml:space="preserve"> за 5-летний период.</w:t>
      </w:r>
    </w:p>
    <w:p w14:paraId="613188ED" w14:textId="77777777" w:rsidR="00F254E7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При необходимости кураторами налоговых расходов </w:t>
      </w:r>
      <w:r w:rsidR="005A0629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могут быть установлены иные критерии целесообразности предоставления льгот плательщикам.</w:t>
      </w:r>
    </w:p>
    <w:p w14:paraId="445ECDCE" w14:textId="77777777" w:rsidR="009E56E7" w:rsidRPr="00547C37" w:rsidRDefault="009E56E7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В целях проведения оценки востребованности плательщиками предоставленных льгот кураторами налоговых расходов может быть определено минимальное значение соотношения, указанного </w:t>
      </w:r>
      <w:r w:rsidR="00815EBB" w:rsidRPr="00547C37">
        <w:rPr>
          <w:rFonts w:cs="Arial"/>
        </w:rPr>
        <w:t>в абзаце третьем настоящего подпункта,</w:t>
      </w:r>
      <w:r w:rsidRPr="00547C37">
        <w:rPr>
          <w:rFonts w:cs="Arial"/>
        </w:rPr>
        <w:t xml:space="preserve"> при котором льгота признается востребованной.</w:t>
      </w:r>
    </w:p>
    <w:p w14:paraId="040A2C49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lastRenderedPageBreak/>
        <w:t xml:space="preserve">В случае несоответствия налоговых расходов </w:t>
      </w:r>
      <w:r w:rsidR="005A0629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хотя бы одному из критериев, указанных в настоящем </w:t>
      </w:r>
      <w:r w:rsidR="00F254E7" w:rsidRPr="00547C37">
        <w:rPr>
          <w:rFonts w:cs="Arial"/>
        </w:rPr>
        <w:t xml:space="preserve">подпункте, </w:t>
      </w:r>
      <w:r w:rsidRPr="00547C37">
        <w:rPr>
          <w:rFonts w:cs="Arial"/>
        </w:rPr>
        <w:t xml:space="preserve">куратору налогового расхода </w:t>
      </w:r>
      <w:r w:rsidR="005A0629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надлежит представить в </w:t>
      </w:r>
      <w:r w:rsidR="00CD0D83" w:rsidRPr="00547C37">
        <w:rPr>
          <w:rFonts w:cs="Arial"/>
        </w:rPr>
        <w:t>Ф</w:t>
      </w:r>
      <w:r w:rsidRPr="00547C37">
        <w:rPr>
          <w:rFonts w:cs="Arial"/>
        </w:rPr>
        <w:t xml:space="preserve">инансовое управление </w:t>
      </w:r>
      <w:r w:rsidR="005A0629" w:rsidRPr="00547C37">
        <w:rPr>
          <w:rFonts w:cs="Arial"/>
        </w:rPr>
        <w:t>Юргинско</w:t>
      </w:r>
      <w:r w:rsidR="00CD0D83" w:rsidRPr="00547C37">
        <w:rPr>
          <w:rFonts w:cs="Arial"/>
        </w:rPr>
        <w:t>го муниципального округа</w:t>
      </w:r>
      <w:r w:rsidRPr="00547C37">
        <w:rPr>
          <w:rFonts w:cs="Arial"/>
        </w:rPr>
        <w:t xml:space="preserve"> предложения о сохранении (уточнении, отмене) льгот, обуславливающих такие налоговые расходы.</w:t>
      </w:r>
    </w:p>
    <w:p w14:paraId="155194D5" w14:textId="77777777" w:rsidR="00F254E7" w:rsidRPr="00547C37" w:rsidRDefault="00F254E7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Допускается не проводить оценку востребованности плательщиками предоставленных льгот в отношении:</w:t>
      </w:r>
    </w:p>
    <w:p w14:paraId="75C77E93" w14:textId="77777777" w:rsidR="00F254E7" w:rsidRPr="00547C37" w:rsidRDefault="00F254E7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льгот, обусловливающих налоговые расходы, по которым на момент проведения оценки эффективности отсутствуют фискальные характеристики;</w:t>
      </w:r>
    </w:p>
    <w:p w14:paraId="014FCD62" w14:textId="77777777" w:rsidR="00F254E7" w:rsidRPr="00547C37" w:rsidRDefault="00F254E7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налоговых расходов, обусловленных льготами, срок действия которых составляет менее 1 года.</w:t>
      </w:r>
    </w:p>
    <w:p w14:paraId="6D86E55E" w14:textId="77777777" w:rsidR="00A31090" w:rsidRPr="00547C37" w:rsidRDefault="00A01E2D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3.4</w:t>
      </w:r>
      <w:r w:rsidR="00360040" w:rsidRPr="00547C37">
        <w:rPr>
          <w:rFonts w:cs="Arial"/>
        </w:rPr>
        <w:t>.2</w:t>
      </w:r>
      <w:r w:rsidR="00A31090" w:rsidRPr="00547C37">
        <w:rPr>
          <w:rFonts w:cs="Arial"/>
        </w:rPr>
        <w:t xml:space="preserve">. Оценка результативности налоговых расходов </w:t>
      </w:r>
      <w:r w:rsidR="00C47323" w:rsidRPr="00547C37">
        <w:rPr>
          <w:rFonts w:cs="Arial"/>
        </w:rPr>
        <w:t>Юргинского</w:t>
      </w:r>
      <w:r w:rsidR="00A31090" w:rsidRPr="00547C37">
        <w:rPr>
          <w:rFonts w:cs="Arial"/>
        </w:rPr>
        <w:t xml:space="preserve"> муниципального округа включает:</w:t>
      </w:r>
    </w:p>
    <w:p w14:paraId="6B1A2CE6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оценку вклада льгот в изменение значения показателя (индикатора) достижения целей муниципальной программы </w:t>
      </w:r>
      <w:r w:rsidR="00C47323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и (или) целей социально-экономической политики, не относящихся к муниципальным программам </w:t>
      </w:r>
      <w:r w:rsidR="00C47323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округа;</w:t>
      </w:r>
    </w:p>
    <w:p w14:paraId="6639728E" w14:textId="77777777" w:rsidR="00B813C5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оценку бюджетной эффективности налоговых расходов </w:t>
      </w:r>
      <w:r w:rsidR="00C47323" w:rsidRPr="00547C37">
        <w:rPr>
          <w:rFonts w:cs="Arial"/>
        </w:rPr>
        <w:t>Юргинского</w:t>
      </w:r>
      <w:r w:rsidR="00866AAA" w:rsidRPr="00547C37">
        <w:rPr>
          <w:rFonts w:cs="Arial"/>
        </w:rPr>
        <w:t xml:space="preserve"> муниципального округа</w:t>
      </w:r>
      <w:r w:rsidR="00360F44" w:rsidRPr="00547C37">
        <w:rPr>
          <w:rFonts w:cs="Arial"/>
        </w:rPr>
        <w:t>.</w:t>
      </w:r>
    </w:p>
    <w:p w14:paraId="44ECAD4B" w14:textId="77777777" w:rsidR="00B971FE" w:rsidRPr="00547C37" w:rsidRDefault="00B971FE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Оценку результативности налоговых расходов допускается не проводить в отношении:</w:t>
      </w:r>
    </w:p>
    <w:p w14:paraId="46C0EBD0" w14:textId="77777777" w:rsidR="00B971FE" w:rsidRPr="00547C37" w:rsidRDefault="00B971FE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а) технических налоговых расходов Юргинского муниципального округа;</w:t>
      </w:r>
    </w:p>
    <w:p w14:paraId="72237508" w14:textId="77777777" w:rsidR="00B971FE" w:rsidRPr="00547C37" w:rsidRDefault="00B971FE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б) налоговых расходов, по которым на момент проведения оценки эффективности налоговых расходов отсутствуют фискальные характеристики;</w:t>
      </w:r>
    </w:p>
    <w:p w14:paraId="554DB861" w14:textId="77777777" w:rsidR="00B971FE" w:rsidRPr="00547C37" w:rsidRDefault="00B971FE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в) налоговых расходов, обусловленных льготами, срок действия которых составляет менее одного года.</w:t>
      </w:r>
    </w:p>
    <w:p w14:paraId="21A74079" w14:textId="77777777" w:rsidR="00355525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>3.</w:t>
      </w:r>
      <w:r w:rsidR="00A01E2D" w:rsidRPr="00547C37">
        <w:rPr>
          <w:rFonts w:cs="Arial"/>
        </w:rPr>
        <w:t>4</w:t>
      </w:r>
      <w:r w:rsidRPr="00547C37">
        <w:rPr>
          <w:rFonts w:cs="Arial"/>
        </w:rPr>
        <w:t>.</w:t>
      </w:r>
      <w:r w:rsidR="00355525" w:rsidRPr="00547C37">
        <w:rPr>
          <w:rFonts w:cs="Arial"/>
        </w:rPr>
        <w:t>2</w:t>
      </w:r>
      <w:r w:rsidRPr="00547C37">
        <w:rPr>
          <w:rFonts w:cs="Arial"/>
        </w:rPr>
        <w:t>.</w:t>
      </w:r>
      <w:r w:rsidR="00355525" w:rsidRPr="00547C37">
        <w:rPr>
          <w:rFonts w:cs="Arial"/>
        </w:rPr>
        <w:t>1.</w:t>
      </w:r>
      <w:r w:rsidRPr="00547C37">
        <w:rPr>
          <w:rFonts w:cs="Arial"/>
        </w:rPr>
        <w:t xml:space="preserve"> Для оценки результативности налогового расхода </w:t>
      </w:r>
      <w:r w:rsidR="00C47323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рекомендуется использовать показатель (индикатор), соответствующий цели муниципальной программы </w:t>
      </w:r>
      <w:r w:rsidR="00C47323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и (или) цели социально-экономической политики, по отношению к которой проведена оценка целесообразности данного налогового расхода.</w:t>
      </w:r>
    </w:p>
    <w:p w14:paraId="286136A1" w14:textId="77777777" w:rsidR="00A31090" w:rsidRPr="00547C37" w:rsidRDefault="00A31090" w:rsidP="00547C37">
      <w:pPr>
        <w:adjustRightInd/>
        <w:ind w:firstLine="709"/>
        <w:rPr>
          <w:rFonts w:cs="Arial"/>
        </w:rPr>
      </w:pPr>
      <w:r w:rsidRPr="00547C37">
        <w:rPr>
          <w:rFonts w:cs="Arial"/>
        </w:rPr>
        <w:t xml:space="preserve">Оценка вклада льгот в изменение значения показателя (индикатора) достижения целей муниципальной программы </w:t>
      </w:r>
      <w:r w:rsidR="00C47323" w:rsidRPr="00547C37">
        <w:rPr>
          <w:rFonts w:cs="Arial"/>
        </w:rPr>
        <w:t>Юргинского</w:t>
      </w:r>
      <w:r w:rsidRPr="00547C37">
        <w:rPr>
          <w:rFonts w:cs="Arial"/>
        </w:rPr>
        <w:t xml:space="preserve"> муниципального округа и (или) целей социально-экономической политики (S) рассчитывается по следующей формуле:</w:t>
      </w:r>
    </w:p>
    <w:p w14:paraId="34797BB5" w14:textId="77777777" w:rsidR="00A31090" w:rsidRPr="00C5709F" w:rsidRDefault="00A31090" w:rsidP="00BE4C54">
      <w:pPr>
        <w:adjustRightInd/>
        <w:ind w:firstLine="567"/>
        <w:rPr>
          <w:rFonts w:cs="Arial"/>
          <w:sz w:val="26"/>
          <w:szCs w:val="26"/>
        </w:rPr>
      </w:pPr>
    </w:p>
    <w:p w14:paraId="338B9197" w14:textId="77777777" w:rsidR="00A31090" w:rsidRPr="00C5709F" w:rsidRDefault="00A31090" w:rsidP="00BE4C54">
      <w:pPr>
        <w:adjustRightInd/>
        <w:ind w:firstLine="567"/>
        <w:jc w:val="center"/>
        <w:rPr>
          <w:rFonts w:cs="Arial"/>
          <w:sz w:val="26"/>
          <w:szCs w:val="26"/>
        </w:rPr>
      </w:pPr>
      <w:r w:rsidRPr="00C5709F">
        <w:rPr>
          <w:rFonts w:cs="Arial"/>
          <w:sz w:val="26"/>
          <w:szCs w:val="26"/>
        </w:rPr>
        <w:t>S = D</w:t>
      </w:r>
      <w:r w:rsidRPr="00C5709F">
        <w:rPr>
          <w:rFonts w:cs="Arial"/>
          <w:sz w:val="26"/>
          <w:szCs w:val="26"/>
          <w:vertAlign w:val="subscript"/>
        </w:rPr>
        <w:t>факт</w:t>
      </w:r>
      <w:r w:rsidRPr="00C5709F">
        <w:rPr>
          <w:rFonts w:cs="Arial"/>
          <w:sz w:val="26"/>
          <w:szCs w:val="26"/>
        </w:rPr>
        <w:t xml:space="preserve"> - D</w:t>
      </w:r>
      <w:r w:rsidRPr="00C5709F">
        <w:rPr>
          <w:rFonts w:cs="Arial"/>
          <w:sz w:val="26"/>
          <w:szCs w:val="26"/>
          <w:vertAlign w:val="subscript"/>
        </w:rPr>
        <w:t>контр</w:t>
      </w:r>
      <w:r w:rsidRPr="00C5709F">
        <w:rPr>
          <w:rFonts w:cs="Arial"/>
          <w:sz w:val="26"/>
          <w:szCs w:val="26"/>
        </w:rPr>
        <w:t>,</w:t>
      </w:r>
    </w:p>
    <w:p w14:paraId="0C5D2899" w14:textId="77777777" w:rsidR="00A31090" w:rsidRPr="00C5709F" w:rsidRDefault="00A31090" w:rsidP="00547C37">
      <w:pPr>
        <w:adjustRightInd/>
        <w:ind w:firstLine="709"/>
        <w:rPr>
          <w:rFonts w:cs="Arial"/>
          <w:szCs w:val="26"/>
        </w:rPr>
      </w:pPr>
      <w:r w:rsidRPr="00C5709F">
        <w:rPr>
          <w:rFonts w:cs="Arial"/>
          <w:szCs w:val="26"/>
        </w:rPr>
        <w:t>где:</w:t>
      </w:r>
    </w:p>
    <w:p w14:paraId="6CEB27C8" w14:textId="77777777" w:rsidR="00A31090" w:rsidRPr="00C5709F" w:rsidRDefault="00A31090" w:rsidP="00547C37">
      <w:pPr>
        <w:adjustRightInd/>
        <w:ind w:firstLine="709"/>
        <w:rPr>
          <w:rFonts w:cs="Arial"/>
          <w:szCs w:val="26"/>
        </w:rPr>
      </w:pPr>
      <w:r w:rsidRPr="00C5709F">
        <w:rPr>
          <w:rFonts w:cs="Arial"/>
          <w:szCs w:val="26"/>
        </w:rPr>
        <w:t>D</w:t>
      </w:r>
      <w:r w:rsidRPr="00C5709F">
        <w:rPr>
          <w:rFonts w:cs="Arial"/>
          <w:szCs w:val="26"/>
          <w:vertAlign w:val="subscript"/>
        </w:rPr>
        <w:t>факт</w:t>
      </w:r>
      <w:r w:rsidRPr="00C5709F">
        <w:rPr>
          <w:rFonts w:cs="Arial"/>
          <w:szCs w:val="26"/>
        </w:rPr>
        <w:t xml:space="preserve"> - значение показателя (индикатора) достижения целей муниципальной программы</w:t>
      </w:r>
      <w:r w:rsidR="00C47323" w:rsidRPr="00C5709F">
        <w:rPr>
          <w:rFonts w:cs="Arial"/>
          <w:szCs w:val="26"/>
        </w:rPr>
        <w:t xml:space="preserve"> Юргинского</w:t>
      </w:r>
      <w:r w:rsidRPr="00C5709F">
        <w:rPr>
          <w:rFonts w:cs="Arial"/>
          <w:szCs w:val="26"/>
        </w:rPr>
        <w:t xml:space="preserve"> муниципального округа и (или) целей социально-экономической политики с учетом льгот (фактическое);</w:t>
      </w:r>
    </w:p>
    <w:p w14:paraId="14621853" w14:textId="77777777" w:rsidR="00355525" w:rsidRPr="00C5709F" w:rsidRDefault="00A31090" w:rsidP="00547C37">
      <w:pPr>
        <w:adjustRightInd/>
        <w:ind w:firstLine="709"/>
        <w:rPr>
          <w:rFonts w:cs="Arial"/>
          <w:szCs w:val="26"/>
        </w:rPr>
      </w:pPr>
      <w:r w:rsidRPr="00C5709F">
        <w:rPr>
          <w:rFonts w:cs="Arial"/>
          <w:szCs w:val="26"/>
        </w:rPr>
        <w:t>D</w:t>
      </w:r>
      <w:r w:rsidRPr="00C5709F">
        <w:rPr>
          <w:rFonts w:cs="Arial"/>
          <w:szCs w:val="26"/>
          <w:vertAlign w:val="subscript"/>
        </w:rPr>
        <w:t>контр</w:t>
      </w:r>
      <w:r w:rsidRPr="00C5709F">
        <w:rPr>
          <w:rFonts w:cs="Arial"/>
          <w:szCs w:val="26"/>
        </w:rPr>
        <w:t xml:space="preserve"> - значение показателя (индикатора) достижения целей муниципальной программы </w:t>
      </w:r>
      <w:r w:rsidR="00C47323" w:rsidRPr="00C5709F">
        <w:rPr>
          <w:rFonts w:cs="Arial"/>
          <w:szCs w:val="26"/>
        </w:rPr>
        <w:t>Юргинского</w:t>
      </w:r>
      <w:r w:rsidRPr="00C5709F">
        <w:rPr>
          <w:rFonts w:cs="Arial"/>
          <w:szCs w:val="26"/>
        </w:rPr>
        <w:t xml:space="preserve"> муниципального округа и (или) целей социально-экономической политики без учета льгот (контрфактическое).</w:t>
      </w:r>
    </w:p>
    <w:p w14:paraId="124BD497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Значение D</w:t>
      </w:r>
      <w:r w:rsidRPr="00C5709F">
        <w:rPr>
          <w:rFonts w:cs="Arial"/>
          <w:vertAlign w:val="subscript"/>
        </w:rPr>
        <w:t>контр</w:t>
      </w:r>
      <w:r w:rsidRPr="00C5709F">
        <w:rPr>
          <w:rFonts w:cs="Arial"/>
        </w:rPr>
        <w:t xml:space="preserve"> может оцениваться одним из следующих способов:</w:t>
      </w:r>
    </w:p>
    <w:p w14:paraId="02274D52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1) на основе сложившейся до введения льготы динамики показателя;</w:t>
      </w:r>
    </w:p>
    <w:p w14:paraId="38CDF990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2) на основе значения (динамики) аналогичного показателя на территориях, на которых не действуют аналогичные оцениваемым льготы, либо их объем существенно меньше, чем на территории, для которой оценивается показатель;</w:t>
      </w:r>
    </w:p>
    <w:p w14:paraId="50EBDAB0" w14:textId="77777777" w:rsidR="00A31090" w:rsidRPr="00C5709F" w:rsidRDefault="00A31090" w:rsidP="00547C37">
      <w:pPr>
        <w:adjustRightInd/>
        <w:ind w:firstLine="709"/>
        <w:rPr>
          <w:rFonts w:cs="Arial"/>
          <w:highlight w:val="yellow"/>
        </w:rPr>
      </w:pPr>
      <w:r w:rsidRPr="00C5709F">
        <w:rPr>
          <w:rFonts w:cs="Arial"/>
        </w:rPr>
        <w:t xml:space="preserve">3) иным способом по выбору куратора налогового расхода </w:t>
      </w:r>
      <w:r w:rsidR="00C4732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округа.</w:t>
      </w:r>
    </w:p>
    <w:p w14:paraId="03316676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 xml:space="preserve">В составе результатов оценки налоговых расходов </w:t>
      </w:r>
      <w:r w:rsidR="00C4732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</w:t>
      </w:r>
      <w:r w:rsidRPr="00C5709F">
        <w:rPr>
          <w:rFonts w:cs="Arial"/>
        </w:rPr>
        <w:lastRenderedPageBreak/>
        <w:t xml:space="preserve">округа куратор налоговых расходов </w:t>
      </w:r>
      <w:r w:rsidR="00C4732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округа представляет описание способа оценки D</w:t>
      </w:r>
      <w:r w:rsidRPr="00C5709F">
        <w:rPr>
          <w:rFonts w:cs="Arial"/>
          <w:vertAlign w:val="subscript"/>
        </w:rPr>
        <w:t>контр</w:t>
      </w:r>
      <w:r w:rsidRPr="00C5709F">
        <w:rPr>
          <w:rFonts w:cs="Arial"/>
        </w:rPr>
        <w:t>.</w:t>
      </w:r>
    </w:p>
    <w:p w14:paraId="19346C26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 xml:space="preserve">При S = 0 делается вывод об отсутствии вклада оцениваемых льгот в достижение цели муниципальной программы </w:t>
      </w:r>
      <w:r w:rsidR="00C4732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округа и (или) цели социально-экономической политики, по отношению к которой проведена оценка результативности данного налогового расхода.</w:t>
      </w:r>
    </w:p>
    <w:p w14:paraId="0B25B8E4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 xml:space="preserve">При </w:t>
      </w:r>
      <w:r w:rsidRPr="00C5709F">
        <w:rPr>
          <w:rFonts w:cs="Arial"/>
          <w:noProof/>
          <w:position w:val="-4"/>
        </w:rPr>
        <w:drawing>
          <wp:inline distT="0" distB="0" distL="0" distR="0" wp14:anchorId="4BE1816D" wp14:editId="252F211E">
            <wp:extent cx="390525" cy="203200"/>
            <wp:effectExtent l="0" t="0" r="9525" b="6350"/>
            <wp:docPr id="3" name="Рисунок 3" descr="base_23836_103232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836_103232_3277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09F">
        <w:rPr>
          <w:rFonts w:cs="Arial"/>
        </w:rPr>
        <w:t xml:space="preserve"> вывод о вкладе оцениваемых льгот в достижение цели муниципальной программы </w:t>
      </w:r>
      <w:r w:rsidR="00C4732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округа и (или) цели социально-экономической политики делается в зависимости от сущности показателя (индикатора), для которого проводится оценка.</w:t>
      </w:r>
    </w:p>
    <w:p w14:paraId="4132A718" w14:textId="77777777" w:rsidR="00A3109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 xml:space="preserve">В случае если благоприятному развитию ситуации соответствует увеличение показателя, вывод об отсутствии вклада оцениваемых льгот в достижение цели муниципальной программы </w:t>
      </w:r>
      <w:r w:rsidR="00C4732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округа и (или) цели социально-экономической политики делается при S &lt; 0. В случае если благоприятному развитию ситуации соответствует уменьшение показателя, вывод об отсутствии вклада делается при S &gt; 0.</w:t>
      </w:r>
    </w:p>
    <w:p w14:paraId="4F411A43" w14:textId="77777777" w:rsidR="00BB783B" w:rsidRPr="00C5709F" w:rsidRDefault="00BB783B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 xml:space="preserve">С целью обеспечения сопоставимости показателей оценки вклада льгот в изменение значения показателя (индикатора) достижения целей муниципальной программы Юргинского муниципального округа и (или) целей социально-экономической политики рассчитывается нормированный показатель оценки </w:t>
      </w:r>
      <w:r w:rsidR="00866AAA" w:rsidRPr="00C5709F">
        <w:rPr>
          <w:rFonts w:cs="Arial"/>
        </w:rPr>
        <w:t>(Sнорм):</w:t>
      </w:r>
    </w:p>
    <w:p w14:paraId="0F994E51" w14:textId="77777777" w:rsidR="00866AAA" w:rsidRPr="00C5709F" w:rsidRDefault="00866AAA" w:rsidP="00BE4C54">
      <w:pPr>
        <w:adjustRightInd/>
        <w:ind w:firstLine="567"/>
        <w:rPr>
          <w:rFonts w:cs="Arial"/>
        </w:rPr>
      </w:pPr>
    </w:p>
    <w:p w14:paraId="075E21F7" w14:textId="77777777" w:rsidR="00BB783B" w:rsidRPr="00C5709F" w:rsidRDefault="00866AAA" w:rsidP="00BE4C54">
      <w:pPr>
        <w:adjustRightInd/>
        <w:ind w:firstLine="567"/>
        <w:jc w:val="center"/>
        <w:rPr>
          <w:rFonts w:cs="Arial"/>
        </w:rPr>
      </w:pPr>
      <w:r w:rsidRPr="00C5709F">
        <w:rPr>
          <w:rFonts w:cs="Arial"/>
          <w:noProof/>
          <w:position w:val="-34"/>
          <w:sz w:val="20"/>
          <w:szCs w:val="20"/>
        </w:rPr>
        <w:drawing>
          <wp:inline distT="0" distB="0" distL="0" distR="0" wp14:anchorId="1C1652AB" wp14:editId="1F6E2AA3">
            <wp:extent cx="1965960" cy="5943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9BE79" w14:textId="77777777" w:rsidR="00BB783B" w:rsidRPr="00C5709F" w:rsidRDefault="00BB783B" w:rsidP="00BE4C54">
      <w:pPr>
        <w:adjustRightInd/>
        <w:ind w:firstLine="567"/>
        <w:rPr>
          <w:rFonts w:cs="Arial"/>
        </w:rPr>
      </w:pPr>
    </w:p>
    <w:p w14:paraId="451CF535" w14:textId="77777777" w:rsidR="00360F44" w:rsidRPr="00C5709F" w:rsidRDefault="00A01E2D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3.4</w:t>
      </w:r>
      <w:r w:rsidR="00355525" w:rsidRPr="00C5709F">
        <w:rPr>
          <w:rFonts w:cs="Arial"/>
        </w:rPr>
        <w:t>.2.2</w:t>
      </w:r>
      <w:r w:rsidR="008F03AF" w:rsidRPr="00C5709F">
        <w:rPr>
          <w:rFonts w:cs="Arial"/>
        </w:rPr>
        <w:t xml:space="preserve">. </w:t>
      </w:r>
      <w:r w:rsidR="00360F44" w:rsidRPr="00C5709F">
        <w:rPr>
          <w:rFonts w:cs="Arial"/>
        </w:rPr>
        <w:t>В целях проведения оценки бюджетной эффективности налоговых расходов кураторы осуществляют сравнительный анализ результативности предоставления льгот и применения альтернативных механизмов достижения целей.</w:t>
      </w:r>
    </w:p>
    <w:p w14:paraId="02F7D683" w14:textId="77777777" w:rsidR="00360F44" w:rsidRPr="00C5709F" w:rsidRDefault="00360F44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Сравнительный анализ результативности представляет собой обоснованное мнение куратора налоговых расходов о результативности предоставления льгот для достижения целевых значений индикаторов и результативности альтернативных методов муниципальной поддержки, а именно:</w:t>
      </w:r>
    </w:p>
    <w:p w14:paraId="78ED1469" w14:textId="77777777" w:rsidR="008F03AF" w:rsidRPr="00C5709F" w:rsidRDefault="008F03AF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а) субсидий или иных форм непосредственной финансовой поддержки плательщиков, имеющих право на льготы, за счет средств бюджета Юргинского муниципального округа;</w:t>
      </w:r>
    </w:p>
    <w:p w14:paraId="3A350286" w14:textId="77777777" w:rsidR="008F03AF" w:rsidRPr="00C5709F" w:rsidRDefault="008F03AF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б) предоставления муниципальных гарантий Юргинского муниципального округа по обязательствам плательщиков, имеющих право на льготы;</w:t>
      </w:r>
    </w:p>
    <w:p w14:paraId="1EAE9B55" w14:textId="77777777" w:rsidR="008F03AF" w:rsidRPr="00C5709F" w:rsidRDefault="008F03AF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 xml:space="preserve">в) совершенствования </w:t>
      </w:r>
      <w:r w:rsidR="00490D8A" w:rsidRPr="00C5709F">
        <w:rPr>
          <w:rFonts w:cs="Arial"/>
        </w:rPr>
        <w:t xml:space="preserve">правового </w:t>
      </w:r>
      <w:r w:rsidRPr="00C5709F">
        <w:rPr>
          <w:rFonts w:cs="Arial"/>
        </w:rPr>
        <w:t>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14:paraId="2B89DEC0" w14:textId="77777777" w:rsidR="008F03AF" w:rsidRPr="00C5709F" w:rsidRDefault="008F03AF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При необходимости кураторами налоговых расходов могут быть установлены дополнительные критерии оценки бюджетной эффективности налоговых расходов Юргинского муниципального округа.</w:t>
      </w:r>
    </w:p>
    <w:p w14:paraId="6333418B" w14:textId="77777777" w:rsidR="00EA70D0" w:rsidRPr="00C5709F" w:rsidRDefault="00A01E2D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3.4</w:t>
      </w:r>
      <w:r w:rsidR="005A54B2" w:rsidRPr="00C5709F">
        <w:rPr>
          <w:rFonts w:cs="Arial"/>
        </w:rPr>
        <w:t xml:space="preserve">.2.3. </w:t>
      </w:r>
      <w:r w:rsidR="00490D8A" w:rsidRPr="00C5709F">
        <w:rPr>
          <w:rFonts w:cs="Arial"/>
        </w:rPr>
        <w:t xml:space="preserve">В случае недостижения положительных значений оценки вклада предусмотренных для плательщиков льгот в изменение значения показателя (индикатора) достижения целей </w:t>
      </w:r>
      <w:r w:rsidR="0095576B" w:rsidRPr="00C5709F">
        <w:rPr>
          <w:rFonts w:cs="Arial"/>
        </w:rPr>
        <w:t>муниципальной программы Юргинского муниципального округа</w:t>
      </w:r>
      <w:r w:rsidR="00490D8A" w:rsidRPr="00C5709F">
        <w:rPr>
          <w:rFonts w:cs="Arial"/>
        </w:rPr>
        <w:t xml:space="preserve"> и (или) целей социально-экономической политики </w:t>
      </w:r>
      <w:r w:rsidR="0095576B" w:rsidRPr="00C5709F">
        <w:rPr>
          <w:rFonts w:cs="Arial"/>
        </w:rPr>
        <w:t>Юргинского муниципального округа</w:t>
      </w:r>
      <w:r w:rsidR="00490D8A" w:rsidRPr="00C5709F">
        <w:rPr>
          <w:rFonts w:cs="Arial"/>
        </w:rPr>
        <w:t xml:space="preserve">, не относящихся к </w:t>
      </w:r>
      <w:r w:rsidR="0095576B" w:rsidRPr="00C5709F">
        <w:rPr>
          <w:rFonts w:cs="Arial"/>
        </w:rPr>
        <w:t>муниципальным программам Юргинского муниципального округа</w:t>
      </w:r>
      <w:r w:rsidR="00490D8A" w:rsidRPr="00C5709F">
        <w:rPr>
          <w:rFonts w:cs="Arial"/>
        </w:rPr>
        <w:t xml:space="preserve">, и (или) достижения более высоких показателей результативности применения альтернативных механизмов достижения целей </w:t>
      </w:r>
      <w:r w:rsidR="0095576B" w:rsidRPr="00C5709F">
        <w:rPr>
          <w:rFonts w:cs="Arial"/>
        </w:rPr>
        <w:t>муниципальной программы Юргинского муниципального округа</w:t>
      </w:r>
      <w:r w:rsidR="002D2298" w:rsidRPr="00C5709F">
        <w:rPr>
          <w:rFonts w:cs="Arial"/>
        </w:rPr>
        <w:t xml:space="preserve"> </w:t>
      </w:r>
      <w:r w:rsidR="00490D8A" w:rsidRPr="00C5709F">
        <w:rPr>
          <w:rFonts w:cs="Arial"/>
        </w:rPr>
        <w:t xml:space="preserve">и (или) целей социально-экономической политики </w:t>
      </w:r>
      <w:r w:rsidR="0095576B" w:rsidRPr="00C5709F">
        <w:rPr>
          <w:rFonts w:cs="Arial"/>
        </w:rPr>
        <w:t>Юргинского муниципального округа</w:t>
      </w:r>
      <w:r w:rsidR="00490D8A" w:rsidRPr="00C5709F">
        <w:rPr>
          <w:rFonts w:cs="Arial"/>
        </w:rPr>
        <w:t xml:space="preserve">, не </w:t>
      </w:r>
      <w:r w:rsidR="00490D8A" w:rsidRPr="00C5709F">
        <w:rPr>
          <w:rFonts w:cs="Arial"/>
        </w:rPr>
        <w:lastRenderedPageBreak/>
        <w:t xml:space="preserve">относящихся к </w:t>
      </w:r>
      <w:r w:rsidR="0095576B" w:rsidRPr="00C5709F">
        <w:rPr>
          <w:rFonts w:cs="Arial"/>
        </w:rPr>
        <w:t>муниципальным программам Юргинского муниципального округа</w:t>
      </w:r>
      <w:r w:rsidR="00490D8A" w:rsidRPr="00C5709F">
        <w:rPr>
          <w:rFonts w:cs="Arial"/>
        </w:rPr>
        <w:t xml:space="preserve">, по результатам оценки бюджетной эффективности налоговых расходов куратору налогового расхода надлежит представить в </w:t>
      </w:r>
      <w:r w:rsidR="0095576B" w:rsidRPr="00C5709F">
        <w:rPr>
          <w:rFonts w:cs="Arial"/>
        </w:rPr>
        <w:t xml:space="preserve">Финансовое управление Юргинского муниципального округа </w:t>
      </w:r>
      <w:r w:rsidR="00490D8A" w:rsidRPr="00C5709F">
        <w:rPr>
          <w:rFonts w:cs="Arial"/>
        </w:rPr>
        <w:t>предложения о сохранении (уточнении, отмене) льгот, обуславливающих такие налоговые расходы.</w:t>
      </w:r>
    </w:p>
    <w:p w14:paraId="40664A83" w14:textId="77777777" w:rsidR="007D4710" w:rsidRPr="00C5709F" w:rsidRDefault="00A31090" w:rsidP="00547C37">
      <w:pPr>
        <w:adjustRightInd/>
        <w:ind w:firstLine="709"/>
        <w:rPr>
          <w:rFonts w:cs="Arial"/>
        </w:rPr>
      </w:pPr>
      <w:r w:rsidRPr="00C5709F">
        <w:rPr>
          <w:rFonts w:cs="Arial"/>
        </w:rPr>
        <w:t>3.</w:t>
      </w:r>
      <w:r w:rsidR="00A01E2D" w:rsidRPr="00C5709F">
        <w:rPr>
          <w:rFonts w:cs="Arial"/>
        </w:rPr>
        <w:t>4</w:t>
      </w:r>
      <w:r w:rsidR="00113686" w:rsidRPr="00C5709F">
        <w:rPr>
          <w:rFonts w:cs="Arial"/>
        </w:rPr>
        <w:t>.2</w:t>
      </w:r>
      <w:r w:rsidRPr="00C5709F">
        <w:rPr>
          <w:rFonts w:cs="Arial"/>
        </w:rPr>
        <w:t>.</w:t>
      </w:r>
      <w:r w:rsidR="00113686" w:rsidRPr="00C5709F">
        <w:rPr>
          <w:rFonts w:cs="Arial"/>
        </w:rPr>
        <w:t>4.</w:t>
      </w:r>
      <w:r w:rsidRPr="00C5709F">
        <w:rPr>
          <w:rFonts w:cs="Arial"/>
        </w:rPr>
        <w:t xml:space="preserve"> Оценка совокупного бюджетного эффекта (самоокупаемости) стимулирующих налоговых расходов </w:t>
      </w:r>
      <w:r w:rsidR="009710C3" w:rsidRPr="00C5709F">
        <w:rPr>
          <w:rFonts w:cs="Arial"/>
        </w:rPr>
        <w:t>Юргинского</w:t>
      </w:r>
      <w:r w:rsidRPr="00C5709F">
        <w:rPr>
          <w:rFonts w:cs="Arial"/>
        </w:rPr>
        <w:t xml:space="preserve"> муниципального округа </w:t>
      </w:r>
      <w:r w:rsidR="007D4710" w:rsidRPr="00C5709F">
        <w:rPr>
          <w:rFonts w:cs="Arial"/>
        </w:rPr>
        <w:t xml:space="preserve">проводится Финансовым управлением Юргинского муниципального округа в соответствии с Общими требованиями. </w:t>
      </w:r>
    </w:p>
    <w:p w14:paraId="2F455557" w14:textId="77777777" w:rsidR="007D4710" w:rsidRPr="00C5709F" w:rsidRDefault="007D4710" w:rsidP="00547C37">
      <w:pPr>
        <w:widowControl/>
        <w:ind w:firstLine="709"/>
        <w:rPr>
          <w:rFonts w:eastAsiaTheme="minorHAnsi" w:cs="Arial"/>
          <w:lang w:eastAsia="en-US"/>
        </w:rPr>
      </w:pPr>
      <w:r w:rsidRPr="00C5709F">
        <w:rPr>
          <w:rFonts w:eastAsiaTheme="minorHAnsi" w:cs="Arial"/>
          <w:lang w:eastAsia="en-US"/>
        </w:rPr>
        <w:t>3.</w:t>
      </w:r>
      <w:r w:rsidR="00A01E2D" w:rsidRPr="00C5709F">
        <w:rPr>
          <w:rFonts w:eastAsiaTheme="minorHAnsi" w:cs="Arial"/>
          <w:lang w:eastAsia="en-US"/>
        </w:rPr>
        <w:t>4</w:t>
      </w:r>
      <w:r w:rsidR="00113686" w:rsidRPr="00C5709F">
        <w:rPr>
          <w:rFonts w:eastAsiaTheme="minorHAnsi" w:cs="Arial"/>
          <w:lang w:eastAsia="en-US"/>
        </w:rPr>
        <w:t>.</w:t>
      </w:r>
      <w:r w:rsidRPr="00C5709F">
        <w:rPr>
          <w:rFonts w:eastAsiaTheme="minorHAnsi" w:cs="Arial"/>
          <w:lang w:eastAsia="en-US"/>
        </w:rPr>
        <w:t>3. По результатам оценки налоговых расходов куратором налоговых расходов Юргинского муниципального округа делается вывод об эффективности (неэффективности) налоговых расходов Юр</w:t>
      </w:r>
      <w:r w:rsidR="00113686" w:rsidRPr="00C5709F">
        <w:rPr>
          <w:rFonts w:eastAsiaTheme="minorHAnsi" w:cs="Arial"/>
          <w:lang w:eastAsia="en-US"/>
        </w:rPr>
        <w:t xml:space="preserve">гинского муниципального округа, </w:t>
      </w:r>
      <w:r w:rsidRPr="00C5709F">
        <w:rPr>
          <w:rFonts w:eastAsiaTheme="minorHAnsi" w:cs="Arial"/>
          <w:lang w:eastAsia="en-US"/>
        </w:rPr>
        <w:t>а также формулируются предложения по сохранению (отмене, изменению) налоговых расходов Юргинского муниципального округа.</w:t>
      </w:r>
    </w:p>
    <w:p w14:paraId="11E7A49A" w14:textId="0B7A1430" w:rsidR="007D4710" w:rsidRPr="00C5709F" w:rsidRDefault="007D4710" w:rsidP="00547C37">
      <w:pPr>
        <w:widowControl/>
        <w:ind w:firstLine="709"/>
        <w:rPr>
          <w:rFonts w:eastAsiaTheme="minorHAnsi" w:cs="Arial"/>
          <w:lang w:eastAsia="en-US"/>
        </w:rPr>
      </w:pPr>
      <w:r w:rsidRPr="00C5709F">
        <w:rPr>
          <w:rFonts w:eastAsiaTheme="minorHAnsi" w:cs="Arial"/>
          <w:lang w:eastAsia="en-US"/>
        </w:rPr>
        <w:t>3.</w:t>
      </w:r>
      <w:r w:rsidR="00A01E2D" w:rsidRPr="00C5709F">
        <w:rPr>
          <w:rFonts w:eastAsiaTheme="minorHAnsi" w:cs="Arial"/>
          <w:lang w:eastAsia="en-US"/>
        </w:rPr>
        <w:t>4</w:t>
      </w:r>
      <w:r w:rsidR="00113686" w:rsidRPr="00C5709F">
        <w:rPr>
          <w:rFonts w:eastAsiaTheme="minorHAnsi" w:cs="Arial"/>
          <w:lang w:eastAsia="en-US"/>
        </w:rPr>
        <w:t>.</w:t>
      </w:r>
      <w:r w:rsidRPr="00C5709F">
        <w:rPr>
          <w:rFonts w:eastAsiaTheme="minorHAnsi" w:cs="Arial"/>
          <w:lang w:eastAsia="en-US"/>
        </w:rPr>
        <w:t xml:space="preserve">4. </w:t>
      </w:r>
      <w:hyperlink r:id="rId13" w:history="1">
        <w:r w:rsidRPr="00C5709F">
          <w:rPr>
            <w:rFonts w:eastAsiaTheme="minorHAnsi" w:cs="Arial"/>
            <w:lang w:eastAsia="en-US"/>
          </w:rPr>
          <w:t>Результаты</w:t>
        </w:r>
      </w:hyperlink>
      <w:r w:rsidRPr="00C5709F">
        <w:rPr>
          <w:rFonts w:eastAsiaTheme="minorHAnsi" w:cs="Arial"/>
          <w:lang w:eastAsia="en-US"/>
        </w:rPr>
        <w:t xml:space="preserve"> оценки эффективности налоговых расходов Юргинского муниципального округа оформляются в соответствии с формой, приведенной в </w:t>
      </w:r>
      <w:r w:rsidR="009B5EAB" w:rsidRPr="00C5709F">
        <w:rPr>
          <w:rFonts w:eastAsiaTheme="minorHAnsi" w:cs="Arial"/>
          <w:lang w:eastAsia="en-US"/>
        </w:rPr>
        <w:t>П</w:t>
      </w:r>
      <w:r w:rsidRPr="00C5709F">
        <w:rPr>
          <w:rFonts w:eastAsiaTheme="minorHAnsi" w:cs="Arial"/>
          <w:lang w:eastAsia="en-US"/>
        </w:rPr>
        <w:t xml:space="preserve">риложении </w:t>
      </w:r>
      <w:r w:rsidR="00C5709F" w:rsidRPr="00C5709F">
        <w:rPr>
          <w:rFonts w:eastAsiaTheme="minorHAnsi" w:cs="Arial"/>
          <w:lang w:eastAsia="en-US"/>
        </w:rPr>
        <w:t>№</w:t>
      </w:r>
      <w:r w:rsidRPr="00C5709F">
        <w:rPr>
          <w:rFonts w:eastAsiaTheme="minorHAnsi" w:cs="Arial"/>
          <w:lang w:eastAsia="en-US"/>
        </w:rPr>
        <w:t xml:space="preserve">3 к настоящему Положению, и направляются в </w:t>
      </w:r>
      <w:r w:rsidRPr="00C5709F">
        <w:rPr>
          <w:rFonts w:cs="Arial"/>
        </w:rPr>
        <w:t>Финансовое управление Юргинского муниципального округа</w:t>
      </w:r>
      <w:r w:rsidRPr="00C5709F">
        <w:rPr>
          <w:rFonts w:eastAsiaTheme="minorHAnsi" w:cs="Arial"/>
          <w:lang w:eastAsia="en-US"/>
        </w:rPr>
        <w:t xml:space="preserve"> в сроки, приведенные в </w:t>
      </w:r>
      <w:hyperlink r:id="rId14" w:history="1">
        <w:r w:rsidRPr="00C5709F">
          <w:rPr>
            <w:rFonts w:eastAsiaTheme="minorHAnsi" w:cs="Arial"/>
            <w:lang w:eastAsia="en-US"/>
          </w:rPr>
          <w:t>подпункте</w:t>
        </w:r>
        <w:r w:rsidR="00113686" w:rsidRPr="00C5709F">
          <w:rPr>
            <w:rFonts w:eastAsiaTheme="minorHAnsi" w:cs="Arial"/>
            <w:lang w:eastAsia="en-US"/>
          </w:rPr>
          <w:t xml:space="preserve"> в) пункта</w:t>
        </w:r>
        <w:r w:rsidRPr="00C5709F">
          <w:rPr>
            <w:rFonts w:eastAsiaTheme="minorHAnsi" w:cs="Arial"/>
            <w:lang w:eastAsia="en-US"/>
          </w:rPr>
          <w:t xml:space="preserve"> 3.1.</w:t>
        </w:r>
      </w:hyperlink>
      <w:r w:rsidR="00113686" w:rsidRPr="00C5709F">
        <w:rPr>
          <w:rFonts w:eastAsiaTheme="minorHAnsi" w:cs="Arial"/>
          <w:lang w:eastAsia="en-US"/>
        </w:rPr>
        <w:t xml:space="preserve"> </w:t>
      </w:r>
      <w:r w:rsidRPr="00C5709F">
        <w:rPr>
          <w:rFonts w:eastAsiaTheme="minorHAnsi" w:cs="Arial"/>
          <w:lang w:eastAsia="en-US"/>
        </w:rPr>
        <w:t>настоящего Положения.</w:t>
      </w:r>
    </w:p>
    <w:p w14:paraId="0537406F" w14:textId="7032A0BD" w:rsidR="00EE5D5A" w:rsidRDefault="007D4710" w:rsidP="00547C37">
      <w:pPr>
        <w:widowControl/>
        <w:ind w:firstLine="709"/>
        <w:rPr>
          <w:rFonts w:eastAsiaTheme="minorHAnsi" w:cs="Arial"/>
          <w:lang w:eastAsia="en-US"/>
        </w:rPr>
      </w:pPr>
      <w:r w:rsidRPr="00C5709F">
        <w:rPr>
          <w:rFonts w:eastAsiaTheme="minorHAnsi" w:cs="Arial"/>
          <w:lang w:eastAsia="en-US"/>
        </w:rPr>
        <w:t>3.</w:t>
      </w:r>
      <w:r w:rsidR="00A01E2D" w:rsidRPr="00C5709F">
        <w:rPr>
          <w:rFonts w:eastAsiaTheme="minorHAnsi" w:cs="Arial"/>
          <w:lang w:eastAsia="en-US"/>
        </w:rPr>
        <w:t>4</w:t>
      </w:r>
      <w:r w:rsidR="00A56473" w:rsidRPr="00C5709F">
        <w:rPr>
          <w:rFonts w:eastAsiaTheme="minorHAnsi" w:cs="Arial"/>
          <w:lang w:eastAsia="en-US"/>
        </w:rPr>
        <w:t>.</w:t>
      </w:r>
      <w:r w:rsidRPr="00C5709F">
        <w:rPr>
          <w:rFonts w:eastAsiaTheme="minorHAnsi" w:cs="Arial"/>
          <w:lang w:eastAsia="en-US"/>
        </w:rPr>
        <w:t>5. Результаты рассмотрения оценки налоговых расходов Юргинского муниципального округа учитываются при формировании основных направлений бюджетной и налоговой политики Юргинского муниципального округа, а также при проведении оценки эффективности реализации муниципальных программ Юргинского муниципального округа</w:t>
      </w:r>
      <w:r w:rsidR="004508A5" w:rsidRPr="00C5709F">
        <w:rPr>
          <w:rFonts w:eastAsiaTheme="minorHAnsi" w:cs="Arial"/>
          <w:lang w:eastAsia="en-US"/>
        </w:rPr>
        <w:t>.</w:t>
      </w:r>
    </w:p>
    <w:p w14:paraId="7EA2720C" w14:textId="33AF894A" w:rsidR="00580A38" w:rsidRPr="00C5709F" w:rsidRDefault="00BE4C54" w:rsidP="00EE5D5A">
      <w:pPr>
        <w:widowControl/>
        <w:ind w:firstLine="709"/>
        <w:jc w:val="right"/>
        <w:rPr>
          <w:rFonts w:eastAsiaTheme="minorHAnsi" w:cs="Arial"/>
          <w:lang w:eastAsia="en-US"/>
        </w:rPr>
      </w:pPr>
      <w:r w:rsidRPr="00C5709F">
        <w:rPr>
          <w:rFonts w:eastAsiaTheme="minorHAnsi" w:cs="Arial"/>
          <w:lang w:eastAsia="en-US"/>
        </w:rPr>
        <w:t>»</w:t>
      </w:r>
      <w:r w:rsidR="007B3BDD">
        <w:rPr>
          <w:rFonts w:eastAsiaTheme="minorHAnsi" w:cs="Arial"/>
          <w:lang w:eastAsia="en-US"/>
        </w:rPr>
        <w:t>.</w:t>
      </w:r>
    </w:p>
    <w:p w14:paraId="40C33AED" w14:textId="77777777" w:rsidR="007B3BDD" w:rsidRDefault="007B3BDD" w:rsidP="00547C37">
      <w:pPr>
        <w:suppressAutoHyphens/>
        <w:autoSpaceDE/>
        <w:autoSpaceDN/>
        <w:adjustRightInd/>
        <w:ind w:firstLine="709"/>
        <w:rPr>
          <w:rFonts w:cs="Arial"/>
          <w:kern w:val="1"/>
          <w:lang w:eastAsia="en-US"/>
        </w:rPr>
      </w:pPr>
    </w:p>
    <w:p w14:paraId="0971FBA8" w14:textId="77800C6A" w:rsidR="00BE4C54" w:rsidRPr="00C5709F" w:rsidRDefault="00BE4C54" w:rsidP="00547C37">
      <w:pPr>
        <w:suppressAutoHyphens/>
        <w:autoSpaceDE/>
        <w:autoSpaceDN/>
        <w:adjustRightInd/>
        <w:ind w:firstLine="709"/>
        <w:rPr>
          <w:rFonts w:cs="Arial"/>
          <w:kern w:val="1"/>
          <w:lang w:eastAsia="en-US"/>
        </w:rPr>
      </w:pPr>
      <w:r w:rsidRPr="00C5709F">
        <w:rPr>
          <w:rFonts w:cs="Arial"/>
          <w:kern w:val="1"/>
          <w:lang w:eastAsia="en-US"/>
        </w:rPr>
        <w:t xml:space="preserve">2. Приложение </w:t>
      </w:r>
      <w:r w:rsidR="00C5709F" w:rsidRPr="00C5709F">
        <w:rPr>
          <w:rFonts w:cs="Arial"/>
          <w:kern w:val="1"/>
          <w:lang w:eastAsia="en-US"/>
        </w:rPr>
        <w:t>№</w:t>
      </w:r>
      <w:r w:rsidR="00226D6F" w:rsidRPr="00C5709F">
        <w:rPr>
          <w:rFonts w:cs="Arial"/>
          <w:kern w:val="1"/>
          <w:lang w:eastAsia="en-US"/>
        </w:rPr>
        <w:t>1</w:t>
      </w:r>
      <w:r w:rsidRPr="00C5709F">
        <w:rPr>
          <w:rFonts w:cs="Arial"/>
          <w:kern w:val="1"/>
          <w:lang w:eastAsia="en-US"/>
        </w:rPr>
        <w:t xml:space="preserve"> к Положению о формировании перечня налоговых расходов Юргинского муниципального округа и оценке налоговых расходов Юргинского муниципального округа изложить в </w:t>
      </w:r>
      <w:r w:rsidR="006B0172" w:rsidRPr="00C5709F">
        <w:rPr>
          <w:rFonts w:cs="Arial"/>
          <w:kern w:val="1"/>
          <w:lang w:eastAsia="en-US"/>
        </w:rPr>
        <w:t>следующей</w:t>
      </w:r>
      <w:r w:rsidRPr="00C5709F">
        <w:rPr>
          <w:rFonts w:cs="Arial"/>
          <w:kern w:val="1"/>
          <w:lang w:eastAsia="en-US"/>
        </w:rPr>
        <w:t xml:space="preserve"> редакции:</w:t>
      </w:r>
    </w:p>
    <w:p w14:paraId="6AE7774E" w14:textId="77777777" w:rsidR="00BE4C54" w:rsidRPr="00C5709F" w:rsidRDefault="00BE4C54" w:rsidP="00EE5D5A">
      <w:pPr>
        <w:widowControl/>
        <w:autoSpaceDE/>
        <w:autoSpaceDN/>
        <w:adjustRightInd/>
        <w:jc w:val="left"/>
        <w:rPr>
          <w:rFonts w:cs="Arial"/>
          <w:szCs w:val="26"/>
        </w:rPr>
      </w:pPr>
    </w:p>
    <w:p w14:paraId="4CD8D5CF" w14:textId="0DBD27B2" w:rsidR="004E4D69" w:rsidRPr="00C5709F" w:rsidRDefault="00226D6F" w:rsidP="00AF63D6">
      <w:pPr>
        <w:widowControl/>
        <w:autoSpaceDE/>
        <w:autoSpaceDN/>
        <w:adjustRightInd/>
        <w:ind w:left="2977" w:firstLine="0"/>
        <w:jc w:val="right"/>
        <w:rPr>
          <w:rFonts w:eastAsiaTheme="minorHAnsi" w:cs="Arial"/>
          <w:sz w:val="26"/>
          <w:szCs w:val="26"/>
          <w:lang w:eastAsia="en-US"/>
        </w:rPr>
      </w:pPr>
      <w:r w:rsidRPr="00C5709F">
        <w:rPr>
          <w:rFonts w:cs="Arial"/>
          <w:szCs w:val="26"/>
        </w:rPr>
        <w:t>«</w:t>
      </w:r>
      <w:r w:rsidR="00D22030" w:rsidRPr="00C5709F">
        <w:rPr>
          <w:rFonts w:cs="Arial"/>
          <w:szCs w:val="26"/>
        </w:rPr>
        <w:t xml:space="preserve">Приложение </w:t>
      </w:r>
      <w:r w:rsidR="00C5709F" w:rsidRPr="00C5709F">
        <w:rPr>
          <w:rFonts w:cs="Arial"/>
          <w:szCs w:val="26"/>
        </w:rPr>
        <w:t>№</w:t>
      </w:r>
      <w:r w:rsidR="004E4D69" w:rsidRPr="00C5709F">
        <w:rPr>
          <w:rFonts w:cs="Arial"/>
          <w:szCs w:val="26"/>
        </w:rPr>
        <w:t>1</w:t>
      </w:r>
    </w:p>
    <w:p w14:paraId="73BC6843" w14:textId="4F2F1ECB" w:rsidR="004E4D69" w:rsidRPr="00C5709F" w:rsidRDefault="004E4D69" w:rsidP="00AF63D6">
      <w:pPr>
        <w:adjustRightInd/>
        <w:ind w:left="2977" w:firstLine="0"/>
        <w:jc w:val="right"/>
        <w:rPr>
          <w:rFonts w:cs="Arial"/>
          <w:szCs w:val="26"/>
        </w:rPr>
      </w:pPr>
      <w:r w:rsidRPr="00C5709F">
        <w:rPr>
          <w:rFonts w:cs="Arial"/>
          <w:szCs w:val="26"/>
        </w:rPr>
        <w:t>к Положению о формировании</w:t>
      </w:r>
      <w:r w:rsidR="00AF63D6">
        <w:rPr>
          <w:rFonts w:cs="Arial"/>
          <w:szCs w:val="26"/>
        </w:rPr>
        <w:t xml:space="preserve"> </w:t>
      </w:r>
      <w:r w:rsidRPr="00C5709F">
        <w:rPr>
          <w:rFonts w:cs="Arial"/>
          <w:szCs w:val="26"/>
        </w:rPr>
        <w:t>перечня налоговых расходов</w:t>
      </w:r>
      <w:r w:rsidR="00AF63D6">
        <w:rPr>
          <w:rFonts w:cs="Arial"/>
          <w:szCs w:val="26"/>
        </w:rPr>
        <w:t xml:space="preserve"> </w:t>
      </w:r>
      <w:r w:rsidRPr="00C5709F">
        <w:rPr>
          <w:rFonts w:cs="Arial"/>
          <w:szCs w:val="26"/>
        </w:rPr>
        <w:t>Юргинского муниципального округа</w:t>
      </w:r>
      <w:r w:rsidR="00AF63D6">
        <w:rPr>
          <w:rFonts w:cs="Arial"/>
          <w:szCs w:val="26"/>
        </w:rPr>
        <w:t xml:space="preserve"> </w:t>
      </w:r>
      <w:r w:rsidRPr="00C5709F">
        <w:rPr>
          <w:rFonts w:cs="Arial"/>
          <w:szCs w:val="26"/>
        </w:rPr>
        <w:t>и оценке налоговых расходов</w:t>
      </w:r>
      <w:r w:rsidR="00AF63D6">
        <w:rPr>
          <w:rFonts w:cs="Arial"/>
          <w:szCs w:val="26"/>
        </w:rPr>
        <w:t xml:space="preserve"> </w:t>
      </w:r>
      <w:r w:rsidRPr="00C5709F">
        <w:rPr>
          <w:rFonts w:cs="Arial"/>
          <w:szCs w:val="26"/>
        </w:rPr>
        <w:t>Юргинского муниципального округа</w:t>
      </w:r>
    </w:p>
    <w:p w14:paraId="6ABDF22E" w14:textId="77777777" w:rsidR="004E4D69" w:rsidRPr="00C5709F" w:rsidRDefault="004E4D69" w:rsidP="002F0A2D">
      <w:pPr>
        <w:adjustRightInd/>
        <w:ind w:firstLine="709"/>
        <w:jc w:val="center"/>
        <w:rPr>
          <w:rFonts w:cs="Arial"/>
          <w:b/>
          <w:szCs w:val="26"/>
        </w:rPr>
      </w:pPr>
      <w:bookmarkStart w:id="3" w:name="P202"/>
      <w:bookmarkEnd w:id="3"/>
    </w:p>
    <w:p w14:paraId="04D0DD23" w14:textId="5D4BD150" w:rsidR="004E4D69" w:rsidRPr="00C5709F" w:rsidRDefault="004E4D69" w:rsidP="008857E2">
      <w:pPr>
        <w:widowControl/>
        <w:ind w:firstLine="0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  <w:r w:rsidRPr="00C5709F">
        <w:rPr>
          <w:rFonts w:eastAsiaTheme="minorHAnsi" w:cs="Arial"/>
          <w:b/>
          <w:bCs/>
          <w:sz w:val="32"/>
          <w:szCs w:val="32"/>
          <w:lang w:eastAsia="en-US"/>
        </w:rPr>
        <w:t>Перечень</w:t>
      </w:r>
      <w:r w:rsidR="008857E2">
        <w:rPr>
          <w:rFonts w:eastAsiaTheme="minorHAnsi" w:cs="Arial"/>
          <w:b/>
          <w:bCs/>
          <w:sz w:val="32"/>
          <w:szCs w:val="32"/>
          <w:lang w:eastAsia="en-US"/>
        </w:rPr>
        <w:t xml:space="preserve"> </w:t>
      </w:r>
      <w:r w:rsidRPr="00C5709F">
        <w:rPr>
          <w:rFonts w:eastAsiaTheme="minorHAnsi" w:cs="Arial"/>
          <w:b/>
          <w:bCs/>
          <w:sz w:val="32"/>
          <w:szCs w:val="32"/>
          <w:lang w:eastAsia="en-US"/>
        </w:rPr>
        <w:t>налоговых рас</w:t>
      </w:r>
      <w:r w:rsidR="00C01085">
        <w:rPr>
          <w:rFonts w:eastAsiaTheme="minorHAnsi" w:cs="Arial"/>
          <w:b/>
          <w:bCs/>
          <w:sz w:val="32"/>
          <w:szCs w:val="32"/>
          <w:lang w:eastAsia="en-US"/>
        </w:rPr>
        <w:t xml:space="preserve">ходов Юргинского муниципального </w:t>
      </w:r>
      <w:r w:rsidRPr="00C5709F">
        <w:rPr>
          <w:rFonts w:eastAsiaTheme="minorHAnsi" w:cs="Arial"/>
          <w:b/>
          <w:bCs/>
          <w:sz w:val="32"/>
          <w:szCs w:val="32"/>
          <w:lang w:eastAsia="en-US"/>
        </w:rPr>
        <w:t>округа</w:t>
      </w:r>
      <w:r w:rsidR="008857E2">
        <w:rPr>
          <w:rFonts w:eastAsiaTheme="minorHAnsi" w:cs="Arial"/>
          <w:b/>
          <w:bCs/>
          <w:sz w:val="32"/>
          <w:szCs w:val="32"/>
          <w:lang w:eastAsia="en-US"/>
        </w:rPr>
        <w:t xml:space="preserve"> </w:t>
      </w:r>
      <w:r w:rsidRPr="00C5709F">
        <w:rPr>
          <w:rFonts w:eastAsiaTheme="minorHAnsi" w:cs="Arial"/>
          <w:b/>
          <w:bCs/>
          <w:sz w:val="32"/>
          <w:szCs w:val="32"/>
          <w:lang w:eastAsia="en-US"/>
        </w:rPr>
        <w:t>на ________ год и плановый период</w:t>
      </w:r>
    </w:p>
    <w:p w14:paraId="5BC0374B" w14:textId="77777777" w:rsidR="004E4D69" w:rsidRPr="00C5709F" w:rsidRDefault="004E4D69" w:rsidP="002F0A2D">
      <w:pPr>
        <w:widowControl/>
        <w:ind w:firstLine="709"/>
        <w:jc w:val="center"/>
        <w:outlineLvl w:val="0"/>
        <w:rPr>
          <w:rFonts w:eastAsiaTheme="minorHAnsi" w:cs="Arial"/>
          <w:b/>
          <w:bCs/>
          <w:sz w:val="22"/>
          <w:szCs w:val="26"/>
          <w:lang w:eastAsia="en-US"/>
        </w:rPr>
      </w:pPr>
    </w:p>
    <w:p w14:paraId="78161F32" w14:textId="77777777" w:rsidR="004E4D69" w:rsidRPr="00BB116A" w:rsidRDefault="004E4D69" w:rsidP="00D22030">
      <w:pPr>
        <w:widowControl/>
        <w:ind w:firstLine="709"/>
        <w:rPr>
          <w:rFonts w:eastAsiaTheme="minorHAnsi" w:cs="Arial"/>
          <w:bCs/>
          <w:szCs w:val="26"/>
          <w:lang w:eastAsia="en-US"/>
        </w:rPr>
      </w:pPr>
      <w:r w:rsidRPr="00BB116A">
        <w:rPr>
          <w:rFonts w:eastAsiaTheme="minorHAnsi" w:cs="Arial"/>
          <w:bCs/>
          <w:szCs w:val="26"/>
          <w:lang w:eastAsia="en-US"/>
        </w:rPr>
        <w:t>Дата формирования перечня: ____________</w:t>
      </w:r>
    </w:p>
    <w:p w14:paraId="03B7B109" w14:textId="77777777" w:rsidR="004E4D69" w:rsidRPr="00C5709F" w:rsidRDefault="004E4D69" w:rsidP="00D22030">
      <w:pPr>
        <w:widowControl/>
        <w:ind w:firstLine="709"/>
        <w:rPr>
          <w:rFonts w:eastAsiaTheme="minorHAnsi" w:cs="Arial"/>
          <w:b/>
          <w:bCs/>
          <w:szCs w:val="26"/>
          <w:lang w:eastAsia="en-US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054"/>
        <w:gridCol w:w="832"/>
        <w:gridCol w:w="831"/>
        <w:gridCol w:w="1061"/>
        <w:gridCol w:w="946"/>
        <w:gridCol w:w="946"/>
        <w:gridCol w:w="879"/>
        <w:gridCol w:w="831"/>
        <w:gridCol w:w="1060"/>
        <w:gridCol w:w="715"/>
      </w:tblGrid>
      <w:tr w:rsidR="002F0A2D" w:rsidRPr="00C5709F" w14:paraId="68A8F3CF" w14:textId="77777777" w:rsidTr="007B3BDD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117" w14:textId="5ADA3FA2" w:rsidR="002F0A2D" w:rsidRPr="00C01085" w:rsidRDefault="00C5709F" w:rsidP="00596893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01085">
              <w:rPr>
                <w:rFonts w:eastAsiaTheme="minorHAnsi" w:cs="Arial"/>
                <w:bCs/>
                <w:sz w:val="22"/>
                <w:szCs w:val="22"/>
                <w:lang w:eastAsia="en-US"/>
              </w:rPr>
              <w:t>№</w:t>
            </w:r>
            <w:r w:rsidR="002F0A2D" w:rsidRPr="00C01085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7963" w14:textId="77777777" w:rsidR="002F0A2D" w:rsidRPr="00C5709F" w:rsidRDefault="002F0A2D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Нормативный правовой акт Юргинского муниципального округа, устанав</w:t>
            </w: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lastRenderedPageBreak/>
              <w:t xml:space="preserve">ливающий </w:t>
            </w:r>
            <w:r w:rsidR="006E4056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льготу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01F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lastRenderedPageBreak/>
              <w:t>Структурная единица нормативного правового акта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E834" w14:textId="77777777" w:rsidR="002F0A2D" w:rsidRPr="00C5709F" w:rsidRDefault="002F0A2D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Наименование льгот</w:t>
            </w:r>
            <w:r w:rsidR="006E4056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ECA" w14:textId="77777777" w:rsidR="002F0A2D" w:rsidRPr="00C5709F" w:rsidRDefault="002F0A2D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Целевая категория плательщиков налогов, для которых предусм</w:t>
            </w: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lastRenderedPageBreak/>
              <w:t>отрен</w:t>
            </w:r>
            <w:r w:rsidR="006E4056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а льгота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BA9" w14:textId="77777777" w:rsidR="002F0A2D" w:rsidRPr="00C5709F" w:rsidRDefault="002F0A2D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lastRenderedPageBreak/>
              <w:t xml:space="preserve">Дата начала действия права на </w:t>
            </w:r>
            <w:r w:rsidR="006E4056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льготу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8B09" w14:textId="77777777" w:rsidR="002F0A2D" w:rsidRPr="00C5709F" w:rsidRDefault="002F0A2D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 xml:space="preserve">Дата прекращения действия </w:t>
            </w:r>
            <w:r w:rsidR="006E4056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льготы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AD89" w14:textId="77777777" w:rsidR="002F0A2D" w:rsidRPr="00C5709F" w:rsidRDefault="002F0A2D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 xml:space="preserve">Целевая категория налогового расхода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55BB" w14:textId="77777777" w:rsidR="002F0A2D" w:rsidRPr="00C5709F" w:rsidRDefault="006E4056" w:rsidP="006E4056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Налог, по которому предусматривается льгота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D59B" w14:textId="77777777" w:rsidR="002F0A2D" w:rsidRPr="00C5709F" w:rsidRDefault="006E4056" w:rsidP="00DF76FB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 xml:space="preserve">Наименование муниципальной программы </w:t>
            </w:r>
            <w:r w:rsidR="00DF76FB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и (или) направления социаль</w:t>
            </w:r>
            <w:r w:rsidR="00DF76FB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lastRenderedPageBreak/>
              <w:t xml:space="preserve">но-экономической политики </w:t>
            </w:r>
            <w:r w:rsidR="002F0A2D"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t>Юргинского муниципального округа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9BA" w14:textId="77777777" w:rsidR="002F0A2D" w:rsidRPr="00C5709F" w:rsidRDefault="002F0A2D" w:rsidP="00DF76FB">
            <w:pPr>
              <w:widowControl/>
              <w:ind w:firstLine="0"/>
              <w:jc w:val="center"/>
              <w:rPr>
                <w:rFonts w:eastAsiaTheme="minorHAnsi" w:cs="Arial"/>
                <w:bCs/>
                <w:sz w:val="22"/>
                <w:szCs w:val="22"/>
                <w:lang w:eastAsia="en-US"/>
              </w:rPr>
            </w:pPr>
            <w:r w:rsidRPr="00C5709F">
              <w:rPr>
                <w:rFonts w:eastAsiaTheme="minorHAnsi" w:cs="Arial"/>
                <w:bCs/>
                <w:sz w:val="22"/>
                <w:szCs w:val="22"/>
                <w:lang w:eastAsia="en-US"/>
              </w:rPr>
              <w:lastRenderedPageBreak/>
              <w:t xml:space="preserve">Куратор налогового расхода </w:t>
            </w:r>
          </w:p>
        </w:tc>
      </w:tr>
      <w:tr w:rsidR="002F0A2D" w:rsidRPr="00C5709F" w14:paraId="0B8D841B" w14:textId="77777777" w:rsidTr="007B3BDD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31BA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B22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3AC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A96D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A06C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49AB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F779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81F8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CF5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222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EA2" w14:textId="77777777" w:rsidR="002F0A2D" w:rsidRPr="00C5709F" w:rsidRDefault="002F0A2D" w:rsidP="00596893">
            <w:pPr>
              <w:widowControl/>
              <w:ind w:firstLine="0"/>
              <w:jc w:val="center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  <w:r w:rsidRPr="00C5709F"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  <w:t>11</w:t>
            </w:r>
          </w:p>
        </w:tc>
      </w:tr>
      <w:tr w:rsidR="002F0A2D" w:rsidRPr="00C5709F" w14:paraId="770F2F58" w14:textId="77777777" w:rsidTr="007B3BDD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BED3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7546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95B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0353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7AFF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C12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3AAA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36F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AB3A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A8DD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E320" w14:textId="77777777" w:rsidR="002F0A2D" w:rsidRPr="00C5709F" w:rsidRDefault="002F0A2D" w:rsidP="00596893">
            <w:pPr>
              <w:widowControl/>
              <w:ind w:firstLine="0"/>
              <w:jc w:val="left"/>
              <w:rPr>
                <w:rFonts w:eastAsiaTheme="minorHAnsi" w:cs="Arial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14:paraId="1C983264" w14:textId="2C6AE453" w:rsidR="002F0A2D" w:rsidRDefault="00DF76FB" w:rsidP="00547C37">
      <w:pPr>
        <w:widowControl/>
        <w:autoSpaceDE/>
        <w:autoSpaceDN/>
        <w:adjustRightInd/>
        <w:ind w:firstLine="709"/>
        <w:jc w:val="right"/>
        <w:rPr>
          <w:rFonts w:cs="Arial"/>
          <w:szCs w:val="26"/>
        </w:rPr>
      </w:pPr>
      <w:r w:rsidRPr="00547C37">
        <w:rPr>
          <w:rFonts w:cs="Arial"/>
          <w:szCs w:val="26"/>
        </w:rPr>
        <w:t>»</w:t>
      </w:r>
      <w:r w:rsidR="0033344A" w:rsidRPr="00547C37">
        <w:rPr>
          <w:rFonts w:cs="Arial"/>
          <w:szCs w:val="26"/>
        </w:rPr>
        <w:t>.</w:t>
      </w:r>
    </w:p>
    <w:p w14:paraId="06B25252" w14:textId="77777777" w:rsidR="00547C37" w:rsidRDefault="00547C37" w:rsidP="00547C37">
      <w:pPr>
        <w:widowControl/>
        <w:autoSpaceDE/>
        <w:autoSpaceDN/>
        <w:adjustRightInd/>
        <w:ind w:firstLine="709"/>
        <w:rPr>
          <w:rFonts w:cs="Arial"/>
          <w:szCs w:val="26"/>
        </w:rPr>
      </w:pPr>
    </w:p>
    <w:p w14:paraId="15D1DDB4" w14:textId="74D1A5F9" w:rsidR="00482BE3" w:rsidRPr="00C5709F" w:rsidRDefault="009068A5" w:rsidP="00547C37">
      <w:pPr>
        <w:widowControl/>
        <w:autoSpaceDE/>
        <w:autoSpaceDN/>
        <w:adjustRightInd/>
        <w:ind w:firstLine="709"/>
        <w:rPr>
          <w:rFonts w:cs="Arial"/>
          <w:szCs w:val="26"/>
        </w:rPr>
      </w:pPr>
      <w:r w:rsidRPr="00C5709F">
        <w:rPr>
          <w:rFonts w:cs="Arial"/>
          <w:szCs w:val="26"/>
        </w:rPr>
        <w:t xml:space="preserve">3. Приложение </w:t>
      </w:r>
      <w:r w:rsidR="00C5709F" w:rsidRPr="00C5709F">
        <w:rPr>
          <w:rFonts w:cs="Arial"/>
          <w:szCs w:val="26"/>
        </w:rPr>
        <w:t>№</w:t>
      </w:r>
      <w:r w:rsidRPr="00C5709F">
        <w:rPr>
          <w:rFonts w:cs="Arial"/>
          <w:szCs w:val="26"/>
        </w:rPr>
        <w:t xml:space="preserve">2 к Положению о формировании перечня налоговых расходов Юргинского муниципального округа и оценке налоговых расходов Юргинского муниципального округа изложить в </w:t>
      </w:r>
      <w:r w:rsidR="00E54501" w:rsidRPr="00C5709F">
        <w:rPr>
          <w:rFonts w:cs="Arial"/>
          <w:szCs w:val="26"/>
        </w:rPr>
        <w:t>следующей</w:t>
      </w:r>
      <w:r w:rsidRPr="00C5709F">
        <w:rPr>
          <w:rFonts w:cs="Arial"/>
          <w:szCs w:val="26"/>
        </w:rPr>
        <w:t xml:space="preserve"> редакции:</w:t>
      </w:r>
    </w:p>
    <w:p w14:paraId="2F32FEC9" w14:textId="77777777" w:rsidR="009068A5" w:rsidRPr="00C5709F" w:rsidRDefault="009068A5" w:rsidP="00547C37">
      <w:pPr>
        <w:widowControl/>
        <w:autoSpaceDE/>
        <w:autoSpaceDN/>
        <w:adjustRightInd/>
        <w:ind w:firstLine="709"/>
        <w:jc w:val="left"/>
        <w:rPr>
          <w:rFonts w:cs="Arial"/>
          <w:szCs w:val="26"/>
        </w:rPr>
      </w:pPr>
    </w:p>
    <w:p w14:paraId="526527EE" w14:textId="0E59FD6A" w:rsidR="009068A5" w:rsidRPr="00C5709F" w:rsidRDefault="009068A5" w:rsidP="00547C37">
      <w:pPr>
        <w:widowControl/>
        <w:autoSpaceDE/>
        <w:autoSpaceDN/>
        <w:adjustRightInd/>
        <w:ind w:left="2552" w:firstLine="709"/>
        <w:jc w:val="right"/>
        <w:rPr>
          <w:rFonts w:cs="Arial"/>
          <w:szCs w:val="26"/>
        </w:rPr>
      </w:pPr>
      <w:r w:rsidRPr="00C5709F">
        <w:rPr>
          <w:rFonts w:cs="Arial"/>
          <w:szCs w:val="26"/>
        </w:rPr>
        <w:t xml:space="preserve">«Приложение </w:t>
      </w:r>
      <w:r w:rsidR="00C5709F" w:rsidRPr="00C5709F">
        <w:rPr>
          <w:rFonts w:cs="Arial"/>
          <w:szCs w:val="26"/>
        </w:rPr>
        <w:t>№</w:t>
      </w:r>
      <w:r w:rsidRPr="00C5709F">
        <w:rPr>
          <w:rFonts w:cs="Arial"/>
          <w:szCs w:val="26"/>
        </w:rPr>
        <w:t>2</w:t>
      </w:r>
    </w:p>
    <w:p w14:paraId="395F77DA" w14:textId="56C656DC" w:rsidR="009068A5" w:rsidRPr="00C5709F" w:rsidRDefault="009068A5" w:rsidP="00547C37">
      <w:pPr>
        <w:adjustRightInd/>
        <w:ind w:left="2552" w:firstLine="709"/>
        <w:jc w:val="right"/>
        <w:rPr>
          <w:rFonts w:cs="Arial"/>
          <w:szCs w:val="26"/>
        </w:rPr>
      </w:pPr>
      <w:r w:rsidRPr="00C5709F">
        <w:rPr>
          <w:rFonts w:cs="Arial"/>
          <w:szCs w:val="26"/>
        </w:rPr>
        <w:t>к Положению о формировании</w:t>
      </w:r>
      <w:r w:rsidR="00547C37">
        <w:rPr>
          <w:rFonts w:cs="Arial"/>
          <w:szCs w:val="26"/>
        </w:rPr>
        <w:t xml:space="preserve"> </w:t>
      </w:r>
      <w:r w:rsidRPr="00C5709F">
        <w:rPr>
          <w:rFonts w:cs="Arial"/>
          <w:szCs w:val="26"/>
        </w:rPr>
        <w:t>перечня налоговых расходов</w:t>
      </w:r>
      <w:r w:rsidR="00547C37">
        <w:rPr>
          <w:rFonts w:cs="Arial"/>
          <w:szCs w:val="26"/>
        </w:rPr>
        <w:t xml:space="preserve"> </w:t>
      </w:r>
      <w:r w:rsidRPr="00C5709F">
        <w:rPr>
          <w:rFonts w:cs="Arial"/>
          <w:szCs w:val="26"/>
        </w:rPr>
        <w:t>Юргинского муниципального округа и оценке налоговых расходов Юргинского муниципального округа</w:t>
      </w:r>
    </w:p>
    <w:p w14:paraId="781FB1EA" w14:textId="77777777" w:rsidR="00C5709F" w:rsidRPr="00C01085" w:rsidRDefault="00C5709F" w:rsidP="00547C37">
      <w:pPr>
        <w:widowControl/>
        <w:autoSpaceDE/>
        <w:autoSpaceDN/>
        <w:adjustRightInd/>
        <w:ind w:firstLine="709"/>
        <w:jc w:val="left"/>
        <w:rPr>
          <w:rFonts w:cs="Arial"/>
          <w:szCs w:val="26"/>
        </w:rPr>
      </w:pPr>
    </w:p>
    <w:p w14:paraId="0A8CBD4F" w14:textId="77777777" w:rsidR="00F3338D" w:rsidRDefault="00F3338D" w:rsidP="00714B88">
      <w:pPr>
        <w:spacing w:line="276" w:lineRule="auto"/>
        <w:jc w:val="center"/>
        <w:rPr>
          <w:rFonts w:cs="Arial"/>
          <w:b/>
          <w:sz w:val="32"/>
          <w:szCs w:val="32"/>
        </w:rPr>
      </w:pPr>
      <w:r w:rsidRPr="00C5709F">
        <w:rPr>
          <w:rFonts w:cs="Arial"/>
          <w:b/>
          <w:sz w:val="32"/>
          <w:szCs w:val="32"/>
        </w:rPr>
        <w:t>Паспорт налогового расхода Юргинского муниципального округа</w:t>
      </w:r>
    </w:p>
    <w:p w14:paraId="4836AD23" w14:textId="77777777" w:rsidR="00714B88" w:rsidRPr="00C5709F" w:rsidRDefault="00714B88" w:rsidP="00714B88">
      <w:pPr>
        <w:spacing w:line="276" w:lineRule="auto"/>
        <w:jc w:val="center"/>
        <w:rPr>
          <w:rFonts w:cs="Arial"/>
          <w:b/>
          <w:sz w:val="32"/>
          <w:szCs w:val="32"/>
        </w:rPr>
      </w:pPr>
    </w:p>
    <w:p w14:paraId="54473C77" w14:textId="04D90D56" w:rsidR="00F3338D" w:rsidRPr="00714B88" w:rsidRDefault="00F3338D" w:rsidP="00F3338D">
      <w:pPr>
        <w:spacing w:line="276" w:lineRule="auto"/>
        <w:ind w:firstLine="709"/>
        <w:jc w:val="left"/>
        <w:outlineLvl w:val="1"/>
        <w:rPr>
          <w:rFonts w:cs="Arial"/>
          <w:szCs w:val="26"/>
        </w:rPr>
      </w:pPr>
      <w:r w:rsidRPr="00714B88">
        <w:rPr>
          <w:rFonts w:cs="Arial"/>
          <w:szCs w:val="26"/>
        </w:rPr>
        <w:t>Н</w:t>
      </w:r>
      <w:r w:rsidR="00C01085" w:rsidRPr="00714B88">
        <w:rPr>
          <w:rFonts w:cs="Arial"/>
          <w:szCs w:val="26"/>
        </w:rPr>
        <w:t xml:space="preserve">аименование налогового расхода: </w:t>
      </w:r>
      <w:r w:rsidRPr="00714B88">
        <w:rPr>
          <w:rFonts w:cs="Arial"/>
          <w:szCs w:val="26"/>
        </w:rPr>
        <w:t>___</w:t>
      </w:r>
      <w:r w:rsidR="00C01085" w:rsidRPr="00714B88">
        <w:rPr>
          <w:rFonts w:cs="Arial"/>
          <w:szCs w:val="26"/>
        </w:rPr>
        <w:t>_________________________</w:t>
      </w:r>
    </w:p>
    <w:p w14:paraId="0C323EA7" w14:textId="4FC31A50" w:rsidR="001B3341" w:rsidRPr="00714B88" w:rsidRDefault="00F3338D" w:rsidP="00C01085">
      <w:pPr>
        <w:ind w:firstLine="709"/>
        <w:jc w:val="left"/>
        <w:outlineLvl w:val="1"/>
        <w:rPr>
          <w:rFonts w:cs="Arial"/>
          <w:szCs w:val="26"/>
        </w:rPr>
      </w:pPr>
      <w:r w:rsidRPr="00714B88">
        <w:rPr>
          <w:rFonts w:cs="Arial"/>
          <w:szCs w:val="26"/>
        </w:rPr>
        <w:t>Куратор налогового расхода: _________</w:t>
      </w:r>
      <w:r w:rsidR="00C01085" w:rsidRPr="00714B88">
        <w:rPr>
          <w:rFonts w:cs="Arial"/>
          <w:szCs w:val="26"/>
        </w:rPr>
        <w:t>_________________________</w:t>
      </w:r>
    </w:p>
    <w:p w14:paraId="56D1C31A" w14:textId="77777777" w:rsidR="00714B88" w:rsidRPr="00714B88" w:rsidRDefault="00714B88" w:rsidP="00C01085">
      <w:pPr>
        <w:ind w:firstLine="709"/>
        <w:jc w:val="left"/>
        <w:outlineLvl w:val="1"/>
        <w:rPr>
          <w:rFonts w:cs="Arial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4446"/>
        <w:gridCol w:w="4593"/>
      </w:tblGrid>
      <w:tr w:rsidR="00714B88" w:rsidRPr="00714B88" w14:paraId="50CC8ABD" w14:textId="77777777" w:rsidTr="00714B88">
        <w:trPr>
          <w:trHeight w:val="457"/>
          <w:jc w:val="center"/>
        </w:trPr>
        <w:tc>
          <w:tcPr>
            <w:tcW w:w="562" w:type="dxa"/>
          </w:tcPr>
          <w:p w14:paraId="7E9A3C9E" w14:textId="77777777" w:rsidR="0048579E" w:rsidRPr="00714B88" w:rsidRDefault="00F3338D" w:rsidP="00435E13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N п/п</w:t>
            </w:r>
          </w:p>
        </w:tc>
        <w:tc>
          <w:tcPr>
            <w:tcW w:w="4253" w:type="dxa"/>
            <w:vAlign w:val="center"/>
          </w:tcPr>
          <w:p w14:paraId="7E148330" w14:textId="77777777" w:rsidR="0048579E" w:rsidRPr="00714B88" w:rsidRDefault="00622C28" w:rsidP="00435E13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Предоставляемая информация</w:t>
            </w:r>
          </w:p>
        </w:tc>
        <w:tc>
          <w:tcPr>
            <w:tcW w:w="4394" w:type="dxa"/>
            <w:vAlign w:val="center"/>
          </w:tcPr>
          <w:p w14:paraId="73F9CA23" w14:textId="77777777" w:rsidR="0048579E" w:rsidRPr="00714B88" w:rsidRDefault="00622C28" w:rsidP="00435E13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Рекомендации по заполнению</w:t>
            </w:r>
          </w:p>
        </w:tc>
      </w:tr>
      <w:tr w:rsidR="00714B88" w:rsidRPr="00714B88" w14:paraId="6055869B" w14:textId="77777777" w:rsidTr="00714B88">
        <w:trPr>
          <w:trHeight w:val="151"/>
          <w:jc w:val="center"/>
        </w:trPr>
        <w:tc>
          <w:tcPr>
            <w:tcW w:w="562" w:type="dxa"/>
          </w:tcPr>
          <w:p w14:paraId="51F34F66" w14:textId="77777777" w:rsidR="0048579E" w:rsidRPr="00714B88" w:rsidRDefault="0048579E" w:rsidP="0048579E">
            <w:pPr>
              <w:adjustRightInd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714B8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14:paraId="7E39D49E" w14:textId="77777777" w:rsidR="0048579E" w:rsidRPr="00714B88" w:rsidRDefault="0048579E" w:rsidP="0048579E">
            <w:pPr>
              <w:adjustRightInd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714B8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394" w:type="dxa"/>
          </w:tcPr>
          <w:p w14:paraId="0B9EA611" w14:textId="77777777" w:rsidR="0048579E" w:rsidRPr="00714B88" w:rsidRDefault="0048579E" w:rsidP="0048579E">
            <w:pPr>
              <w:adjustRightInd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714B88">
              <w:rPr>
                <w:rFonts w:cs="Arial"/>
                <w:sz w:val="16"/>
                <w:szCs w:val="16"/>
              </w:rPr>
              <w:t>3</w:t>
            </w:r>
          </w:p>
        </w:tc>
      </w:tr>
      <w:tr w:rsidR="00714B88" w:rsidRPr="00714B88" w14:paraId="798C2B7A" w14:textId="77777777" w:rsidTr="00714B88">
        <w:trPr>
          <w:trHeight w:val="20"/>
          <w:jc w:val="center"/>
        </w:trPr>
        <w:tc>
          <w:tcPr>
            <w:tcW w:w="562" w:type="dxa"/>
          </w:tcPr>
          <w:p w14:paraId="4C19DD7F" w14:textId="77777777" w:rsidR="00E15A16" w:rsidRPr="00714B88" w:rsidRDefault="00AE60E0" w:rsidP="0048579E">
            <w:pPr>
              <w:adjustRightInd/>
              <w:ind w:firstLine="0"/>
              <w:jc w:val="center"/>
              <w:outlineLvl w:val="2"/>
              <w:rPr>
                <w:rFonts w:cs="Arial"/>
              </w:rPr>
            </w:pPr>
            <w:r w:rsidRPr="00714B88">
              <w:rPr>
                <w:rFonts w:cs="Arial"/>
              </w:rPr>
              <w:t>1</w:t>
            </w:r>
          </w:p>
        </w:tc>
        <w:tc>
          <w:tcPr>
            <w:tcW w:w="4253" w:type="dxa"/>
          </w:tcPr>
          <w:p w14:paraId="17532E47" w14:textId="77777777" w:rsidR="00E15A16" w:rsidRPr="00714B88" w:rsidRDefault="00E15A16" w:rsidP="00E15A16">
            <w:pPr>
              <w:adjustRightInd/>
              <w:ind w:firstLine="0"/>
              <w:jc w:val="left"/>
              <w:outlineLvl w:val="2"/>
              <w:rPr>
                <w:rFonts w:cs="Arial"/>
              </w:rPr>
            </w:pPr>
            <w:r w:rsidRPr="00714B88">
              <w:rPr>
                <w:rFonts w:cs="Arial"/>
              </w:rPr>
              <w:t>Наименование налога, по которому предусматривается льгота</w:t>
            </w:r>
          </w:p>
        </w:tc>
        <w:tc>
          <w:tcPr>
            <w:tcW w:w="4394" w:type="dxa"/>
          </w:tcPr>
          <w:p w14:paraId="6D2304CD" w14:textId="77777777" w:rsidR="00E15A16" w:rsidRPr="00714B88" w:rsidRDefault="00E15A16" w:rsidP="008D1BFE">
            <w:pPr>
              <w:adjustRightInd/>
              <w:ind w:firstLine="0"/>
              <w:jc w:val="left"/>
              <w:outlineLvl w:val="2"/>
              <w:rPr>
                <w:rFonts w:cs="Arial"/>
              </w:rPr>
            </w:pPr>
            <w:r w:rsidRPr="00714B88">
              <w:rPr>
                <w:rFonts w:cs="Arial"/>
              </w:rPr>
              <w:t>Пример:</w:t>
            </w:r>
          </w:p>
          <w:p w14:paraId="737C1059" w14:textId="77777777" w:rsidR="00E15A16" w:rsidRPr="00714B88" w:rsidRDefault="00E15A16" w:rsidP="008D1BFE">
            <w:pPr>
              <w:adjustRightInd/>
              <w:ind w:firstLine="0"/>
              <w:jc w:val="left"/>
              <w:outlineLvl w:val="2"/>
              <w:rPr>
                <w:rFonts w:cs="Arial"/>
              </w:rPr>
            </w:pPr>
            <w:r w:rsidRPr="00714B88">
              <w:rPr>
                <w:rFonts w:cs="Arial"/>
              </w:rPr>
              <w:t>Земельный налог</w:t>
            </w:r>
          </w:p>
        </w:tc>
      </w:tr>
      <w:tr w:rsidR="00714B88" w:rsidRPr="00714B88" w14:paraId="7ED0A53B" w14:textId="77777777" w:rsidTr="00714B88">
        <w:trPr>
          <w:trHeight w:val="20"/>
          <w:jc w:val="center"/>
        </w:trPr>
        <w:tc>
          <w:tcPr>
            <w:tcW w:w="562" w:type="dxa"/>
          </w:tcPr>
          <w:p w14:paraId="116CDEFC" w14:textId="77777777" w:rsidR="0048579E" w:rsidRPr="00714B88" w:rsidRDefault="00AE60E0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2</w:t>
            </w:r>
          </w:p>
        </w:tc>
        <w:tc>
          <w:tcPr>
            <w:tcW w:w="4253" w:type="dxa"/>
          </w:tcPr>
          <w:p w14:paraId="18B3202C" w14:textId="77777777" w:rsidR="0048579E" w:rsidRPr="00714B88" w:rsidRDefault="0048579E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Нормативный правовой акт Юргинского муниципального округа</w:t>
            </w:r>
            <w:r w:rsidR="00AE60E0" w:rsidRPr="00714B88">
              <w:rPr>
                <w:rFonts w:cs="Arial"/>
              </w:rPr>
              <w:t xml:space="preserve"> (далее - НПА)</w:t>
            </w:r>
            <w:r w:rsidRPr="00714B88">
              <w:rPr>
                <w:rFonts w:cs="Arial"/>
              </w:rPr>
              <w:t>, устанавливающий налоговые льготы, освобождения и иные преференции по налогам</w:t>
            </w:r>
          </w:p>
        </w:tc>
        <w:tc>
          <w:tcPr>
            <w:tcW w:w="4394" w:type="dxa"/>
          </w:tcPr>
          <w:p w14:paraId="2AE5FB6C" w14:textId="77777777" w:rsidR="00942A11" w:rsidRPr="00714B88" w:rsidRDefault="00942A11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Пример:</w:t>
            </w:r>
          </w:p>
          <w:p w14:paraId="53EB23FE" w14:textId="2CE39B89" w:rsidR="0048579E" w:rsidRPr="00714B88" w:rsidRDefault="00942A11" w:rsidP="008D1BFE">
            <w:pPr>
              <w:adjustRightInd/>
              <w:ind w:firstLine="0"/>
              <w:jc w:val="left"/>
              <w:rPr>
                <w:rFonts w:cs="Arial"/>
                <w:highlight w:val="yellow"/>
              </w:rPr>
            </w:pPr>
            <w:r w:rsidRPr="00714B88">
              <w:rPr>
                <w:rFonts w:cs="Arial"/>
              </w:rPr>
              <w:t xml:space="preserve">Решение Совета народных депутатов Юргинского МО от 26.12.2019 года </w:t>
            </w:r>
            <w:r w:rsidR="00C5709F" w:rsidRPr="00714B88">
              <w:rPr>
                <w:rFonts w:cs="Arial"/>
              </w:rPr>
              <w:t>№</w:t>
            </w:r>
            <w:r w:rsidRPr="00714B88">
              <w:rPr>
                <w:rFonts w:cs="Arial"/>
              </w:rPr>
              <w:t>8-НА «Об установлении на территории Юргинского муниципального округа земельного налога»</w:t>
            </w:r>
          </w:p>
        </w:tc>
      </w:tr>
      <w:tr w:rsidR="00714B88" w:rsidRPr="00714B88" w14:paraId="6ACD18E8" w14:textId="77777777" w:rsidTr="00714B88">
        <w:trPr>
          <w:trHeight w:val="20"/>
          <w:jc w:val="center"/>
        </w:trPr>
        <w:tc>
          <w:tcPr>
            <w:tcW w:w="562" w:type="dxa"/>
          </w:tcPr>
          <w:p w14:paraId="255FC019" w14:textId="77777777" w:rsidR="00E15A16" w:rsidRPr="00714B88" w:rsidRDefault="00AE60E0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3</w:t>
            </w:r>
          </w:p>
        </w:tc>
        <w:tc>
          <w:tcPr>
            <w:tcW w:w="4253" w:type="dxa"/>
          </w:tcPr>
          <w:p w14:paraId="655935B4" w14:textId="77777777" w:rsidR="00E15A16" w:rsidRPr="00714B88" w:rsidRDefault="00E15A16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Структурные единицы НПА, которыми предусматривается налоговая льгота</w:t>
            </w:r>
          </w:p>
        </w:tc>
        <w:tc>
          <w:tcPr>
            <w:tcW w:w="4394" w:type="dxa"/>
          </w:tcPr>
          <w:p w14:paraId="2A6E2431" w14:textId="77777777" w:rsidR="00E15A16" w:rsidRPr="00714B88" w:rsidRDefault="00E15A16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Пример:</w:t>
            </w:r>
          </w:p>
          <w:p w14:paraId="5E6F318F" w14:textId="77777777" w:rsidR="00E15A16" w:rsidRPr="00714B88" w:rsidRDefault="00942A11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ст.5/п.1</w:t>
            </w:r>
          </w:p>
        </w:tc>
      </w:tr>
      <w:tr w:rsidR="00714B88" w:rsidRPr="00714B88" w14:paraId="77C92FB4" w14:textId="77777777" w:rsidTr="00714B88">
        <w:trPr>
          <w:trHeight w:val="20"/>
          <w:jc w:val="center"/>
        </w:trPr>
        <w:tc>
          <w:tcPr>
            <w:tcW w:w="562" w:type="dxa"/>
          </w:tcPr>
          <w:p w14:paraId="594173F1" w14:textId="77777777" w:rsidR="0048579E" w:rsidRPr="00714B88" w:rsidRDefault="00634802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4</w:t>
            </w:r>
          </w:p>
        </w:tc>
        <w:tc>
          <w:tcPr>
            <w:tcW w:w="4253" w:type="dxa"/>
          </w:tcPr>
          <w:p w14:paraId="3F09C18A" w14:textId="77777777" w:rsidR="0048579E" w:rsidRPr="00714B88" w:rsidRDefault="0048579E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Условия предоставления налоговых льгот, освобождений и иных преференций, установленных нормативными правовыми актами </w:t>
            </w:r>
            <w:r w:rsidRPr="00714B88">
              <w:rPr>
                <w:rFonts w:cs="Arial"/>
              </w:rPr>
              <w:lastRenderedPageBreak/>
              <w:t xml:space="preserve">Юргинского муниципального округа </w:t>
            </w:r>
          </w:p>
        </w:tc>
        <w:tc>
          <w:tcPr>
            <w:tcW w:w="4394" w:type="dxa"/>
          </w:tcPr>
          <w:p w14:paraId="74528E91" w14:textId="77777777" w:rsidR="00942A11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lastRenderedPageBreak/>
              <w:t>Пример:</w:t>
            </w:r>
          </w:p>
          <w:p w14:paraId="1E343CCD" w14:textId="77777777" w:rsidR="0048579E" w:rsidRPr="00714B88" w:rsidRDefault="006A6E5D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в отношении земельных участков, находящихся в собственности, постоянном (бессрочном) пользовании </w:t>
            </w:r>
            <w:r w:rsidRPr="00714B88">
              <w:rPr>
                <w:rFonts w:cs="Arial"/>
              </w:rPr>
              <w:lastRenderedPageBreak/>
              <w:t>или пожизненном наследуемом владении под гаражами, под индивидуальными жилыми домами;</w:t>
            </w:r>
          </w:p>
          <w:p w14:paraId="550D3C25" w14:textId="77777777" w:rsidR="006A6E5D" w:rsidRPr="00714B88" w:rsidRDefault="006A6E5D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- финансируемые за счет местного бюджета, в отношении земельных участков, расположенных в границах ЮМО, используемых для непосредственного выполнения возложенных полномочий.</w:t>
            </w:r>
          </w:p>
        </w:tc>
      </w:tr>
      <w:tr w:rsidR="00714B88" w:rsidRPr="00714B88" w14:paraId="230BAC04" w14:textId="77777777" w:rsidTr="00714B88">
        <w:trPr>
          <w:trHeight w:val="20"/>
          <w:jc w:val="center"/>
        </w:trPr>
        <w:tc>
          <w:tcPr>
            <w:tcW w:w="562" w:type="dxa"/>
          </w:tcPr>
          <w:p w14:paraId="7C380B8A" w14:textId="77777777" w:rsidR="008C4890" w:rsidRPr="00714B88" w:rsidRDefault="00634802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lastRenderedPageBreak/>
              <w:t>5</w:t>
            </w:r>
          </w:p>
        </w:tc>
        <w:tc>
          <w:tcPr>
            <w:tcW w:w="4253" w:type="dxa"/>
          </w:tcPr>
          <w:p w14:paraId="0D1FB6C8" w14:textId="77777777" w:rsidR="008C4890" w:rsidRPr="00714B88" w:rsidRDefault="008C4890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Категория плательщиков налогов, для которых предусмотрена льгота</w:t>
            </w:r>
          </w:p>
        </w:tc>
        <w:tc>
          <w:tcPr>
            <w:tcW w:w="4394" w:type="dxa"/>
          </w:tcPr>
          <w:p w14:paraId="14B3BDB2" w14:textId="77777777" w:rsidR="00942A11" w:rsidRPr="00714B88" w:rsidRDefault="00435E13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Пример</w:t>
            </w:r>
            <w:r w:rsidR="00942A11" w:rsidRPr="00714B88">
              <w:rPr>
                <w:rFonts w:cs="Arial"/>
              </w:rPr>
              <w:t>:</w:t>
            </w:r>
          </w:p>
          <w:p w14:paraId="4E81217E" w14:textId="77777777" w:rsidR="00942A11" w:rsidRPr="00714B88" w:rsidRDefault="00EB1833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1</w:t>
            </w:r>
            <w:r w:rsidR="00942A11" w:rsidRPr="00714B88">
              <w:rPr>
                <w:rFonts w:cs="Arial"/>
              </w:rPr>
              <w:t>) физические лица;</w:t>
            </w:r>
          </w:p>
          <w:p w14:paraId="4AEEB1B8" w14:textId="77777777" w:rsidR="00942A11" w:rsidRPr="00714B88" w:rsidRDefault="00EB1833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2</w:t>
            </w:r>
            <w:r w:rsidR="00942A11" w:rsidRPr="00714B88">
              <w:rPr>
                <w:rFonts w:cs="Arial"/>
              </w:rPr>
              <w:t>) юридические лица;</w:t>
            </w:r>
          </w:p>
          <w:p w14:paraId="4224BC9B" w14:textId="77777777" w:rsidR="00EB1833" w:rsidRPr="00714B88" w:rsidRDefault="00EB1833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3) индивидуальные предприниматели;</w:t>
            </w:r>
          </w:p>
          <w:p w14:paraId="16645B35" w14:textId="77777777" w:rsidR="008C4890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4)</w:t>
            </w:r>
            <w:r w:rsidR="001A4DB6" w:rsidRPr="00714B88">
              <w:rPr>
                <w:rFonts w:cs="Arial"/>
              </w:rPr>
              <w:t xml:space="preserve"> юридические и физические лица</w:t>
            </w:r>
          </w:p>
        </w:tc>
      </w:tr>
      <w:tr w:rsidR="00714B88" w:rsidRPr="00714B88" w14:paraId="2BAF1FEE" w14:textId="77777777" w:rsidTr="00714B88">
        <w:trPr>
          <w:trHeight w:val="738"/>
          <w:jc w:val="center"/>
        </w:trPr>
        <w:tc>
          <w:tcPr>
            <w:tcW w:w="562" w:type="dxa"/>
          </w:tcPr>
          <w:p w14:paraId="11D2CBEE" w14:textId="77777777" w:rsidR="0048579E" w:rsidRPr="00714B88" w:rsidRDefault="008A3A6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6</w:t>
            </w:r>
          </w:p>
        </w:tc>
        <w:tc>
          <w:tcPr>
            <w:tcW w:w="4253" w:type="dxa"/>
          </w:tcPr>
          <w:p w14:paraId="5EE61EF5" w14:textId="77777777" w:rsidR="0048579E" w:rsidRPr="00714B88" w:rsidRDefault="0048579E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Юргинского муниципального округа </w:t>
            </w:r>
          </w:p>
        </w:tc>
        <w:tc>
          <w:tcPr>
            <w:tcW w:w="4394" w:type="dxa"/>
          </w:tcPr>
          <w:p w14:paraId="3D3E915E" w14:textId="77777777" w:rsidR="0048579E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Пример:</w:t>
            </w:r>
          </w:p>
          <w:p w14:paraId="245BA05C" w14:textId="77777777" w:rsidR="00942A11" w:rsidRPr="00714B88" w:rsidRDefault="008D1BFE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942A11" w:rsidRPr="00714B88">
              <w:rPr>
                <w:rFonts w:cs="Arial"/>
              </w:rPr>
              <w:t>Ветераны и инвалиды ВОВ;</w:t>
            </w:r>
          </w:p>
          <w:p w14:paraId="6A23C1C3" w14:textId="77777777" w:rsidR="00942A11" w:rsidRPr="00714B88" w:rsidRDefault="008D1BFE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942A11" w:rsidRPr="00714B88">
              <w:rPr>
                <w:rFonts w:cs="Arial"/>
              </w:rPr>
              <w:t>Органы местного самоуправления;</w:t>
            </w:r>
          </w:p>
          <w:p w14:paraId="78CD3598" w14:textId="77777777" w:rsidR="00942A11" w:rsidRPr="00714B88" w:rsidRDefault="008D1BFE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942A11" w:rsidRPr="00714B88">
              <w:rPr>
                <w:rFonts w:cs="Arial"/>
              </w:rPr>
              <w:t>Муниципальные учреждения образования</w:t>
            </w:r>
            <w:r w:rsidRPr="00714B88">
              <w:rPr>
                <w:rFonts w:cs="Arial"/>
              </w:rPr>
              <w:t>;</w:t>
            </w:r>
          </w:p>
          <w:p w14:paraId="738E0DAA" w14:textId="77777777" w:rsidR="008D1BFE" w:rsidRPr="00714B88" w:rsidRDefault="008D1BFE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- Садоводческие некоммерческие товарищества и огороднические некоммерческие товарищества.</w:t>
            </w:r>
          </w:p>
        </w:tc>
      </w:tr>
      <w:tr w:rsidR="00714B88" w:rsidRPr="00714B88" w14:paraId="21548404" w14:textId="77777777" w:rsidTr="00714B88">
        <w:trPr>
          <w:trHeight w:val="20"/>
          <w:jc w:val="center"/>
        </w:trPr>
        <w:tc>
          <w:tcPr>
            <w:tcW w:w="562" w:type="dxa"/>
          </w:tcPr>
          <w:p w14:paraId="7868B9F6" w14:textId="77777777" w:rsidR="0048579E" w:rsidRPr="00714B88" w:rsidRDefault="008A3A6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7</w:t>
            </w:r>
          </w:p>
        </w:tc>
        <w:tc>
          <w:tcPr>
            <w:tcW w:w="4253" w:type="dxa"/>
          </w:tcPr>
          <w:p w14:paraId="64B2FDAA" w14:textId="77777777" w:rsidR="0048579E" w:rsidRPr="00714B88" w:rsidRDefault="00942A11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Дата начала действия права на льготу</w:t>
            </w:r>
          </w:p>
        </w:tc>
        <w:tc>
          <w:tcPr>
            <w:tcW w:w="4394" w:type="dxa"/>
          </w:tcPr>
          <w:p w14:paraId="41BA40CB" w14:textId="77777777" w:rsidR="0048579E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Дата в формате ДД.ММ.ГГГГ</w:t>
            </w:r>
          </w:p>
        </w:tc>
      </w:tr>
      <w:tr w:rsidR="00714B88" w:rsidRPr="00714B88" w14:paraId="5AA30D7C" w14:textId="77777777" w:rsidTr="00714B88">
        <w:trPr>
          <w:trHeight w:val="20"/>
          <w:jc w:val="center"/>
        </w:trPr>
        <w:tc>
          <w:tcPr>
            <w:tcW w:w="562" w:type="dxa"/>
          </w:tcPr>
          <w:p w14:paraId="42593FE1" w14:textId="77777777" w:rsidR="0048579E" w:rsidRPr="00714B88" w:rsidRDefault="008A3A6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8</w:t>
            </w:r>
          </w:p>
        </w:tc>
        <w:tc>
          <w:tcPr>
            <w:tcW w:w="4253" w:type="dxa"/>
          </w:tcPr>
          <w:p w14:paraId="74F47DF1" w14:textId="77777777" w:rsidR="0048579E" w:rsidRPr="00714B88" w:rsidRDefault="00942A11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Дата прекращения действия льготы</w:t>
            </w:r>
          </w:p>
        </w:tc>
        <w:tc>
          <w:tcPr>
            <w:tcW w:w="4394" w:type="dxa"/>
          </w:tcPr>
          <w:p w14:paraId="62907345" w14:textId="77777777" w:rsidR="0048579E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В графе указывается конкретная дата в формате ДД.ММ.ГГГГ, в противном случае указывается стандартная формулировка "не установлено"</w:t>
            </w:r>
          </w:p>
        </w:tc>
      </w:tr>
      <w:tr w:rsidR="00714B88" w:rsidRPr="00714B88" w14:paraId="2171A54B" w14:textId="77777777" w:rsidTr="00714B88">
        <w:trPr>
          <w:trHeight w:val="20"/>
          <w:jc w:val="center"/>
        </w:trPr>
        <w:tc>
          <w:tcPr>
            <w:tcW w:w="562" w:type="dxa"/>
          </w:tcPr>
          <w:p w14:paraId="3C492BB5" w14:textId="77777777" w:rsidR="0048579E" w:rsidRPr="00714B88" w:rsidRDefault="0048579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9</w:t>
            </w:r>
          </w:p>
        </w:tc>
        <w:tc>
          <w:tcPr>
            <w:tcW w:w="4253" w:type="dxa"/>
          </w:tcPr>
          <w:p w14:paraId="5E1E9A8A" w14:textId="77777777" w:rsidR="0048579E" w:rsidRPr="00714B88" w:rsidRDefault="0048579E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Целевая категория налогового расхода Юргинского муниципального округа</w:t>
            </w:r>
          </w:p>
        </w:tc>
        <w:tc>
          <w:tcPr>
            <w:tcW w:w="4394" w:type="dxa"/>
          </w:tcPr>
          <w:p w14:paraId="571B8D87" w14:textId="77777777" w:rsidR="00942A11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Выбор одного из вариантов:</w:t>
            </w:r>
          </w:p>
          <w:p w14:paraId="57115560" w14:textId="77777777" w:rsidR="00942A11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1) стимулирующая;</w:t>
            </w:r>
          </w:p>
          <w:p w14:paraId="4F051BD7" w14:textId="77777777" w:rsidR="00942A11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2) социальная;</w:t>
            </w:r>
          </w:p>
          <w:p w14:paraId="1209EA63" w14:textId="77777777" w:rsidR="0048579E" w:rsidRPr="00714B88" w:rsidRDefault="00942A11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3) техническая</w:t>
            </w:r>
          </w:p>
        </w:tc>
      </w:tr>
      <w:tr w:rsidR="00714B88" w:rsidRPr="00714B88" w14:paraId="0DE16B92" w14:textId="77777777" w:rsidTr="00714B88">
        <w:trPr>
          <w:trHeight w:val="20"/>
          <w:jc w:val="center"/>
        </w:trPr>
        <w:tc>
          <w:tcPr>
            <w:tcW w:w="562" w:type="dxa"/>
          </w:tcPr>
          <w:p w14:paraId="1FDEF31C" w14:textId="77777777" w:rsidR="0048579E" w:rsidRPr="00714B88" w:rsidRDefault="0048579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10</w:t>
            </w:r>
          </w:p>
        </w:tc>
        <w:tc>
          <w:tcPr>
            <w:tcW w:w="4253" w:type="dxa"/>
          </w:tcPr>
          <w:p w14:paraId="472129E0" w14:textId="77777777" w:rsidR="0048579E" w:rsidRPr="00714B88" w:rsidRDefault="0048579E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Юргинского муниципального округа</w:t>
            </w:r>
          </w:p>
        </w:tc>
        <w:tc>
          <w:tcPr>
            <w:tcW w:w="4394" w:type="dxa"/>
          </w:tcPr>
          <w:p w14:paraId="5E5052C3" w14:textId="77777777" w:rsidR="00942A11" w:rsidRPr="00714B88" w:rsidRDefault="00942A11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Пример:</w:t>
            </w:r>
          </w:p>
          <w:p w14:paraId="4A83DB41" w14:textId="77777777" w:rsidR="00942A11" w:rsidRPr="00714B88" w:rsidRDefault="006279C0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20188A" w:rsidRPr="00714B88">
              <w:rPr>
                <w:rFonts w:cs="Arial"/>
              </w:rPr>
              <w:t>Оказание дополнительной социальной поддержки ветеранов и инвалидов ВОВ Юргинского муниципального округа</w:t>
            </w:r>
            <w:r w:rsidR="00942A11" w:rsidRPr="00714B88">
              <w:rPr>
                <w:rFonts w:cs="Arial"/>
              </w:rPr>
              <w:t>;</w:t>
            </w:r>
          </w:p>
          <w:p w14:paraId="3F7F3357" w14:textId="77777777" w:rsidR="0048579E" w:rsidRPr="00714B88" w:rsidRDefault="006279C0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20188A" w:rsidRPr="00714B88">
              <w:rPr>
                <w:rFonts w:cs="Arial"/>
              </w:rPr>
              <w:t>Снижение налоговой нагрузки на бюджетные учреждения.</w:t>
            </w:r>
          </w:p>
        </w:tc>
      </w:tr>
      <w:tr w:rsidR="00714B88" w:rsidRPr="00714B88" w14:paraId="41DCB24E" w14:textId="77777777" w:rsidTr="00714B88">
        <w:trPr>
          <w:trHeight w:val="20"/>
          <w:jc w:val="center"/>
        </w:trPr>
        <w:tc>
          <w:tcPr>
            <w:tcW w:w="562" w:type="dxa"/>
          </w:tcPr>
          <w:p w14:paraId="1BE88726" w14:textId="77777777" w:rsidR="008C4890" w:rsidRPr="00714B88" w:rsidRDefault="008A3A6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11</w:t>
            </w:r>
          </w:p>
        </w:tc>
        <w:tc>
          <w:tcPr>
            <w:tcW w:w="4253" w:type="dxa"/>
          </w:tcPr>
          <w:p w14:paraId="42957EBE" w14:textId="77777777" w:rsidR="008C4890" w:rsidRPr="00714B88" w:rsidRDefault="008C4890" w:rsidP="0048579E">
            <w:pPr>
              <w:adjustRightInd/>
              <w:ind w:firstLine="0"/>
              <w:jc w:val="left"/>
              <w:rPr>
                <w:rFonts w:cs="Arial"/>
                <w:highlight w:val="cyan"/>
              </w:rPr>
            </w:pPr>
            <w:r w:rsidRPr="00714B88">
              <w:rPr>
                <w:rFonts w:cs="Arial"/>
              </w:rPr>
              <w:t xml:space="preserve">Наименование </w:t>
            </w:r>
            <w:r w:rsidR="00F3338D" w:rsidRPr="00714B88">
              <w:rPr>
                <w:rFonts w:cs="Arial"/>
              </w:rPr>
              <w:t xml:space="preserve">муниципальной программы </w:t>
            </w:r>
            <w:r w:rsidRPr="00714B88">
              <w:rPr>
                <w:rFonts w:cs="Arial"/>
              </w:rPr>
              <w:t xml:space="preserve">и (или) направление социально-экономической политики </w:t>
            </w:r>
            <w:r w:rsidR="00F3338D" w:rsidRPr="00714B88">
              <w:rPr>
                <w:rFonts w:cs="Arial"/>
              </w:rPr>
              <w:t>Юргинского муниципального округа</w:t>
            </w:r>
          </w:p>
        </w:tc>
        <w:tc>
          <w:tcPr>
            <w:tcW w:w="4394" w:type="dxa"/>
          </w:tcPr>
          <w:p w14:paraId="7C2C12DD" w14:textId="77777777" w:rsidR="008C4890" w:rsidRPr="00714B88" w:rsidRDefault="0020188A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Указывается наименование соответствующей муниципальной программы и (или) направление социально-экономической политики Юргинского муниципального округа</w:t>
            </w:r>
          </w:p>
        </w:tc>
      </w:tr>
      <w:tr w:rsidR="00714B88" w:rsidRPr="00714B88" w14:paraId="7BB78FE4" w14:textId="77777777" w:rsidTr="00714B88">
        <w:trPr>
          <w:trHeight w:val="2495"/>
          <w:jc w:val="center"/>
        </w:trPr>
        <w:tc>
          <w:tcPr>
            <w:tcW w:w="562" w:type="dxa"/>
          </w:tcPr>
          <w:p w14:paraId="4AB1244A" w14:textId="77777777" w:rsidR="0048579E" w:rsidRPr="00714B88" w:rsidRDefault="008A3A6E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lastRenderedPageBreak/>
              <w:t>12</w:t>
            </w:r>
          </w:p>
        </w:tc>
        <w:tc>
          <w:tcPr>
            <w:tcW w:w="4253" w:type="dxa"/>
          </w:tcPr>
          <w:p w14:paraId="08CA0F71" w14:textId="77777777" w:rsidR="0048579E" w:rsidRPr="00714B88" w:rsidRDefault="0048579E" w:rsidP="008A3A6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Показатель (индикатор) достижения целей муниципальных программ и (или) целей социально-экономической политики Юргинского муниципального округа, не относящихся к муниципальным программам округа, в связи с предоставлением налоговых льгот, освобождений и иных преференций по налогам</w:t>
            </w:r>
          </w:p>
        </w:tc>
        <w:tc>
          <w:tcPr>
            <w:tcW w:w="4394" w:type="dxa"/>
          </w:tcPr>
          <w:p w14:paraId="4ABF0C63" w14:textId="77777777" w:rsidR="00F3338D" w:rsidRPr="00714B88" w:rsidRDefault="00F3338D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Указывается наименование соответствующего показателя (индикатора).</w:t>
            </w:r>
          </w:p>
          <w:p w14:paraId="1E4AFD7F" w14:textId="77777777" w:rsidR="00F3338D" w:rsidRPr="00714B88" w:rsidRDefault="00F3338D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Пример:</w:t>
            </w:r>
          </w:p>
          <w:p w14:paraId="3DEBA836" w14:textId="77777777" w:rsidR="00F3338D" w:rsidRPr="00714B88" w:rsidRDefault="006279C0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20188A" w:rsidRPr="00714B88">
              <w:rPr>
                <w:rFonts w:cs="Arial"/>
              </w:rPr>
              <w:t>Количество налогоплательщиков, воспользовавшихся льготой</w:t>
            </w:r>
            <w:r w:rsidR="00F3338D" w:rsidRPr="00714B88">
              <w:rPr>
                <w:rFonts w:cs="Arial"/>
              </w:rPr>
              <w:t>;</w:t>
            </w:r>
          </w:p>
          <w:p w14:paraId="14A0E681" w14:textId="77777777" w:rsidR="0048579E" w:rsidRPr="00714B88" w:rsidRDefault="006279C0" w:rsidP="008D1BF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 xml:space="preserve">- </w:t>
            </w:r>
            <w:r w:rsidR="0020188A" w:rsidRPr="00714B88">
              <w:rPr>
                <w:rFonts w:cs="Arial"/>
              </w:rPr>
              <w:t>Снижение объема встречных финансовых потоков.</w:t>
            </w:r>
          </w:p>
        </w:tc>
      </w:tr>
      <w:tr w:rsidR="00714B88" w:rsidRPr="00714B88" w14:paraId="630AB2FD" w14:textId="77777777" w:rsidTr="00714B88">
        <w:trPr>
          <w:trHeight w:val="20"/>
          <w:jc w:val="center"/>
        </w:trPr>
        <w:tc>
          <w:tcPr>
            <w:tcW w:w="562" w:type="dxa"/>
          </w:tcPr>
          <w:p w14:paraId="4C182466" w14:textId="77777777" w:rsidR="0048579E" w:rsidRPr="00714B88" w:rsidRDefault="00614F50" w:rsidP="00094D4B">
            <w:pPr>
              <w:adjustRightInd/>
              <w:ind w:firstLine="0"/>
              <w:jc w:val="center"/>
              <w:rPr>
                <w:rFonts w:cs="Arial"/>
              </w:rPr>
            </w:pPr>
            <w:r w:rsidRPr="00714B88">
              <w:rPr>
                <w:rFonts w:cs="Arial"/>
              </w:rPr>
              <w:t>13</w:t>
            </w:r>
          </w:p>
        </w:tc>
        <w:tc>
          <w:tcPr>
            <w:tcW w:w="4253" w:type="dxa"/>
          </w:tcPr>
          <w:p w14:paraId="55393F96" w14:textId="77777777" w:rsidR="0048579E" w:rsidRPr="00714B88" w:rsidRDefault="00F3338D" w:rsidP="0048579E">
            <w:pPr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Код вида экономической деятельности (по ОКВЭД), к которому относится налоговый расход</w:t>
            </w:r>
          </w:p>
        </w:tc>
        <w:tc>
          <w:tcPr>
            <w:tcW w:w="4394" w:type="dxa"/>
          </w:tcPr>
          <w:p w14:paraId="104931DD" w14:textId="77777777" w:rsidR="0048579E" w:rsidRPr="00714B88" w:rsidRDefault="00F3338D" w:rsidP="008D1BFE">
            <w:pPr>
              <w:widowControl/>
              <w:autoSpaceDE/>
              <w:autoSpaceDN/>
              <w:adjustRightInd/>
              <w:ind w:firstLine="0"/>
              <w:jc w:val="left"/>
              <w:rPr>
                <w:rFonts w:cs="Arial"/>
              </w:rPr>
            </w:pPr>
            <w:r w:rsidRPr="00714B88">
              <w:rPr>
                <w:rFonts w:cs="Arial"/>
              </w:rPr>
              <w:t>Указывается код и наименование вида экономической деятельности (по ОКВЭД), если налоговый расход обусловлен налоговыми льготами, освобождениями и иными преференциями для налогоплательщиков, осуществляющих отдельные виды экономической деятельности.</w:t>
            </w:r>
          </w:p>
        </w:tc>
      </w:tr>
      <w:bookmarkEnd w:id="0"/>
    </w:tbl>
    <w:p w14:paraId="31D16654" w14:textId="77777777" w:rsidR="008857E2" w:rsidRDefault="008857E2" w:rsidP="00714B88">
      <w:pPr>
        <w:widowControl/>
        <w:autoSpaceDE/>
        <w:autoSpaceDN/>
        <w:adjustRightInd/>
        <w:ind w:firstLine="709"/>
        <w:rPr>
          <w:rFonts w:cs="Arial"/>
          <w:szCs w:val="26"/>
        </w:rPr>
      </w:pPr>
    </w:p>
    <w:p w14:paraId="494F76F0" w14:textId="77777777" w:rsidR="008857E2" w:rsidRDefault="00F3338D" w:rsidP="00714B88">
      <w:pPr>
        <w:widowControl/>
        <w:autoSpaceDE/>
        <w:autoSpaceDN/>
        <w:adjustRightInd/>
        <w:ind w:firstLine="709"/>
        <w:rPr>
          <w:rFonts w:cs="Arial"/>
          <w:szCs w:val="26"/>
        </w:rPr>
      </w:pPr>
      <w:r w:rsidRPr="00714B88">
        <w:rPr>
          <w:rFonts w:cs="Arial"/>
          <w:szCs w:val="26"/>
        </w:rPr>
        <w:t>Дата фо</w:t>
      </w:r>
      <w:r w:rsidR="009068A5" w:rsidRPr="00714B88">
        <w:rPr>
          <w:rFonts w:cs="Arial"/>
          <w:szCs w:val="26"/>
        </w:rPr>
        <w:t>рмирования паспорта: ДД.ММ.ГГГГ</w:t>
      </w:r>
    </w:p>
    <w:p w14:paraId="1CBDC106" w14:textId="0892A78A" w:rsidR="00714B88" w:rsidRDefault="009068A5" w:rsidP="008857E2">
      <w:pPr>
        <w:widowControl/>
        <w:autoSpaceDE/>
        <w:autoSpaceDN/>
        <w:adjustRightInd/>
        <w:ind w:firstLine="709"/>
        <w:jc w:val="right"/>
        <w:rPr>
          <w:rFonts w:cs="Arial"/>
          <w:sz w:val="26"/>
          <w:szCs w:val="26"/>
        </w:rPr>
      </w:pPr>
      <w:r w:rsidRPr="00714B88">
        <w:rPr>
          <w:rFonts w:cs="Arial"/>
          <w:szCs w:val="26"/>
        </w:rPr>
        <w:t>»</w:t>
      </w:r>
      <w:r w:rsidR="0033344A" w:rsidRPr="00714B88">
        <w:rPr>
          <w:rFonts w:cs="Arial"/>
          <w:szCs w:val="26"/>
        </w:rPr>
        <w:t>.</w:t>
      </w:r>
    </w:p>
    <w:p w14:paraId="2C818D98" w14:textId="7D8194E3" w:rsidR="00FC6690" w:rsidRPr="00C5709F" w:rsidRDefault="00FC6690" w:rsidP="00714B88">
      <w:pPr>
        <w:widowControl/>
        <w:autoSpaceDE/>
        <w:autoSpaceDN/>
        <w:adjustRightInd/>
        <w:ind w:firstLine="709"/>
        <w:rPr>
          <w:rFonts w:cs="Arial"/>
          <w:sz w:val="26"/>
          <w:szCs w:val="26"/>
        </w:rPr>
      </w:pPr>
    </w:p>
    <w:p w14:paraId="0121D976" w14:textId="465FA633" w:rsidR="009068A5" w:rsidRPr="00C5709F" w:rsidRDefault="009068A5" w:rsidP="00714B88">
      <w:pPr>
        <w:suppressAutoHyphens/>
        <w:autoSpaceDE/>
        <w:autoSpaceDN/>
        <w:adjustRightInd/>
        <w:ind w:firstLine="709"/>
        <w:rPr>
          <w:rFonts w:cs="Arial"/>
          <w:kern w:val="1"/>
          <w:lang w:eastAsia="en-US"/>
        </w:rPr>
      </w:pPr>
      <w:r w:rsidRPr="00C5709F">
        <w:rPr>
          <w:rFonts w:cs="Arial"/>
          <w:kern w:val="1"/>
          <w:lang w:eastAsia="en-US"/>
        </w:rPr>
        <w:t xml:space="preserve">4. Приложение </w:t>
      </w:r>
      <w:r w:rsidR="00C5709F" w:rsidRPr="00C5709F">
        <w:rPr>
          <w:rFonts w:cs="Arial"/>
          <w:kern w:val="1"/>
          <w:lang w:eastAsia="en-US"/>
        </w:rPr>
        <w:t>№</w:t>
      </w:r>
      <w:r w:rsidRPr="00C5709F">
        <w:rPr>
          <w:rFonts w:cs="Arial"/>
          <w:kern w:val="1"/>
          <w:lang w:eastAsia="en-US"/>
        </w:rPr>
        <w:t xml:space="preserve">3 к Положению о формировании перечня налоговых расходов Юргинского муниципального округа и оценке налоговых расходов Юргинского муниципального округа изложить в </w:t>
      </w:r>
      <w:r w:rsidR="00E54501" w:rsidRPr="00C5709F">
        <w:rPr>
          <w:rFonts w:cs="Arial"/>
          <w:kern w:val="1"/>
          <w:lang w:eastAsia="en-US"/>
        </w:rPr>
        <w:t>следующей</w:t>
      </w:r>
      <w:r w:rsidRPr="00C5709F">
        <w:rPr>
          <w:rFonts w:cs="Arial"/>
          <w:kern w:val="1"/>
          <w:lang w:eastAsia="en-US"/>
        </w:rPr>
        <w:t xml:space="preserve"> редакции:</w:t>
      </w:r>
    </w:p>
    <w:p w14:paraId="0AA04429" w14:textId="77777777" w:rsidR="009068A5" w:rsidRPr="00C5709F" w:rsidRDefault="009068A5" w:rsidP="00714B88">
      <w:pPr>
        <w:suppressAutoHyphens/>
        <w:autoSpaceDE/>
        <w:autoSpaceDN/>
        <w:adjustRightInd/>
        <w:ind w:firstLine="709"/>
        <w:rPr>
          <w:rFonts w:cs="Arial"/>
          <w:kern w:val="1"/>
          <w:lang w:eastAsia="en-US"/>
        </w:rPr>
      </w:pPr>
    </w:p>
    <w:p w14:paraId="41638687" w14:textId="33753481" w:rsidR="00877CCA" w:rsidRPr="00C5709F" w:rsidRDefault="00877CCA" w:rsidP="00714B88">
      <w:pPr>
        <w:suppressAutoHyphens/>
        <w:autoSpaceDE/>
        <w:autoSpaceDN/>
        <w:adjustRightInd/>
        <w:ind w:left="3119" w:firstLine="0"/>
        <w:jc w:val="right"/>
        <w:rPr>
          <w:rFonts w:cs="Arial"/>
          <w:kern w:val="1"/>
          <w:lang w:eastAsia="en-US"/>
        </w:rPr>
      </w:pPr>
      <w:r w:rsidRPr="00C5709F">
        <w:rPr>
          <w:rFonts w:cs="Arial"/>
          <w:kern w:val="1"/>
          <w:lang w:eastAsia="en-US"/>
        </w:rPr>
        <w:t xml:space="preserve">«Приложение </w:t>
      </w:r>
      <w:r w:rsidR="00C5709F" w:rsidRPr="00C5709F">
        <w:rPr>
          <w:rFonts w:cs="Arial"/>
          <w:kern w:val="1"/>
          <w:lang w:eastAsia="en-US"/>
        </w:rPr>
        <w:t>№</w:t>
      </w:r>
      <w:r w:rsidRPr="00C5709F">
        <w:rPr>
          <w:rFonts w:cs="Arial"/>
          <w:kern w:val="1"/>
          <w:lang w:eastAsia="en-US"/>
        </w:rPr>
        <w:t>3</w:t>
      </w:r>
    </w:p>
    <w:p w14:paraId="31CF454B" w14:textId="1DD89424" w:rsidR="00877CCA" w:rsidRPr="00C5709F" w:rsidRDefault="00877CCA" w:rsidP="00714B88">
      <w:pPr>
        <w:suppressAutoHyphens/>
        <w:autoSpaceDE/>
        <w:autoSpaceDN/>
        <w:adjustRightInd/>
        <w:ind w:left="3119" w:firstLine="0"/>
        <w:jc w:val="right"/>
        <w:rPr>
          <w:rFonts w:cs="Arial"/>
          <w:kern w:val="1"/>
          <w:lang w:eastAsia="en-US"/>
        </w:rPr>
      </w:pPr>
      <w:r w:rsidRPr="00C5709F">
        <w:rPr>
          <w:rFonts w:cs="Arial"/>
          <w:kern w:val="1"/>
          <w:lang w:eastAsia="en-US"/>
        </w:rPr>
        <w:t>к Положению о формировании</w:t>
      </w:r>
      <w:r w:rsidR="00714B88">
        <w:rPr>
          <w:rFonts w:cs="Arial"/>
          <w:kern w:val="1"/>
          <w:lang w:eastAsia="en-US"/>
        </w:rPr>
        <w:t xml:space="preserve"> </w:t>
      </w:r>
      <w:r w:rsidRPr="00C5709F">
        <w:rPr>
          <w:rFonts w:cs="Arial"/>
          <w:kern w:val="1"/>
          <w:lang w:eastAsia="en-US"/>
        </w:rPr>
        <w:t>перечня налоговых расходов</w:t>
      </w:r>
      <w:r w:rsidR="00714B88">
        <w:rPr>
          <w:rFonts w:cs="Arial"/>
          <w:kern w:val="1"/>
          <w:lang w:eastAsia="en-US"/>
        </w:rPr>
        <w:t xml:space="preserve"> </w:t>
      </w:r>
      <w:r w:rsidRPr="00C5709F">
        <w:rPr>
          <w:rFonts w:cs="Arial"/>
          <w:kern w:val="1"/>
          <w:lang w:eastAsia="en-US"/>
        </w:rPr>
        <w:t>Юргинского муниципального округа</w:t>
      </w:r>
      <w:r w:rsidR="00714B88">
        <w:rPr>
          <w:rFonts w:cs="Arial"/>
          <w:kern w:val="1"/>
          <w:lang w:eastAsia="en-US"/>
        </w:rPr>
        <w:t xml:space="preserve"> </w:t>
      </w:r>
      <w:r w:rsidRPr="00C5709F">
        <w:rPr>
          <w:rFonts w:cs="Arial"/>
          <w:kern w:val="1"/>
          <w:lang w:eastAsia="en-US"/>
        </w:rPr>
        <w:t>и оценке налоговых расходов</w:t>
      </w:r>
      <w:r w:rsidR="00714B88">
        <w:rPr>
          <w:rFonts w:cs="Arial"/>
          <w:kern w:val="1"/>
          <w:lang w:eastAsia="en-US"/>
        </w:rPr>
        <w:t xml:space="preserve"> </w:t>
      </w:r>
      <w:r w:rsidRPr="00C5709F">
        <w:rPr>
          <w:rFonts w:cs="Arial"/>
          <w:kern w:val="1"/>
          <w:lang w:eastAsia="en-US"/>
        </w:rPr>
        <w:t>Юргинского муниципального округа</w:t>
      </w:r>
    </w:p>
    <w:p w14:paraId="1FE36874" w14:textId="77777777" w:rsidR="00877CCA" w:rsidRPr="00C5709F" w:rsidRDefault="00877CCA" w:rsidP="00877CCA">
      <w:pPr>
        <w:suppressAutoHyphens/>
        <w:autoSpaceDE/>
        <w:autoSpaceDN/>
        <w:adjustRightInd/>
        <w:ind w:firstLine="0"/>
        <w:jc w:val="center"/>
        <w:rPr>
          <w:rFonts w:cs="Arial"/>
          <w:b/>
          <w:kern w:val="1"/>
          <w:sz w:val="26"/>
          <w:szCs w:val="26"/>
          <w:lang w:eastAsia="en-US"/>
        </w:rPr>
      </w:pPr>
    </w:p>
    <w:p w14:paraId="1EDBFE4B" w14:textId="676DF978" w:rsidR="00877CCA" w:rsidRPr="00C5709F" w:rsidRDefault="00877CCA" w:rsidP="008857E2">
      <w:pPr>
        <w:suppressAutoHyphens/>
        <w:autoSpaceDE/>
        <w:autoSpaceDN/>
        <w:adjustRightInd/>
        <w:ind w:firstLine="0"/>
        <w:jc w:val="center"/>
        <w:rPr>
          <w:rFonts w:cs="Arial"/>
          <w:b/>
          <w:kern w:val="1"/>
          <w:sz w:val="32"/>
          <w:szCs w:val="32"/>
          <w:lang w:eastAsia="en-US"/>
        </w:rPr>
      </w:pPr>
      <w:r w:rsidRPr="00C5709F">
        <w:rPr>
          <w:rFonts w:cs="Arial"/>
          <w:b/>
          <w:kern w:val="1"/>
          <w:sz w:val="32"/>
          <w:szCs w:val="32"/>
          <w:lang w:eastAsia="en-US"/>
        </w:rPr>
        <w:t>Результаты</w:t>
      </w:r>
      <w:r w:rsidR="008857E2">
        <w:rPr>
          <w:rFonts w:cs="Arial"/>
          <w:b/>
          <w:kern w:val="1"/>
          <w:sz w:val="32"/>
          <w:szCs w:val="32"/>
          <w:lang w:eastAsia="en-US"/>
        </w:rPr>
        <w:t xml:space="preserve"> </w:t>
      </w:r>
      <w:r w:rsidRPr="00C5709F">
        <w:rPr>
          <w:rFonts w:cs="Arial"/>
          <w:b/>
          <w:kern w:val="1"/>
          <w:sz w:val="32"/>
          <w:szCs w:val="32"/>
          <w:lang w:eastAsia="en-US"/>
        </w:rPr>
        <w:t>оценки налоговых расходов Юргинского муниципального округа</w:t>
      </w:r>
      <w:r w:rsidR="008857E2">
        <w:rPr>
          <w:rFonts w:cs="Arial"/>
          <w:b/>
          <w:kern w:val="1"/>
          <w:sz w:val="32"/>
          <w:szCs w:val="32"/>
          <w:lang w:eastAsia="en-US"/>
        </w:rPr>
        <w:t xml:space="preserve"> </w:t>
      </w:r>
      <w:r w:rsidRPr="00C5709F">
        <w:rPr>
          <w:rFonts w:cs="Arial"/>
          <w:b/>
          <w:kern w:val="1"/>
          <w:sz w:val="32"/>
          <w:szCs w:val="32"/>
          <w:lang w:eastAsia="en-US"/>
        </w:rPr>
        <w:t>за ___________ год</w:t>
      </w:r>
    </w:p>
    <w:p w14:paraId="78B73BD0" w14:textId="77777777" w:rsidR="004D4B19" w:rsidRPr="00C5709F" w:rsidRDefault="004D4B19" w:rsidP="004D4B19">
      <w:pPr>
        <w:adjustRightInd/>
        <w:ind w:firstLine="0"/>
        <w:rPr>
          <w:rFonts w:cs="Arial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"/>
        <w:gridCol w:w="6519"/>
        <w:gridCol w:w="2230"/>
      </w:tblGrid>
      <w:tr w:rsidR="00AD0AE9" w:rsidRPr="00714B88" w14:paraId="0FD2739C" w14:textId="77777777" w:rsidTr="00714B88">
        <w:trPr>
          <w:trHeight w:val="489"/>
          <w:jc w:val="center"/>
        </w:trPr>
        <w:tc>
          <w:tcPr>
            <w:tcW w:w="840" w:type="dxa"/>
            <w:vAlign w:val="center"/>
          </w:tcPr>
          <w:p w14:paraId="287EA016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N п/п</w:t>
            </w:r>
          </w:p>
        </w:tc>
        <w:tc>
          <w:tcPr>
            <w:tcW w:w="6236" w:type="dxa"/>
            <w:vAlign w:val="center"/>
          </w:tcPr>
          <w:p w14:paraId="1CD039D8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Предоставляемая информация</w:t>
            </w:r>
          </w:p>
        </w:tc>
        <w:tc>
          <w:tcPr>
            <w:tcW w:w="2133" w:type="dxa"/>
            <w:vAlign w:val="center"/>
          </w:tcPr>
          <w:p w14:paraId="7B47E2BD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Данные</w:t>
            </w:r>
          </w:p>
        </w:tc>
      </w:tr>
      <w:tr w:rsidR="00AD0AE9" w:rsidRPr="00714B88" w14:paraId="4EE4219C" w14:textId="77777777" w:rsidTr="00714B88">
        <w:trPr>
          <w:trHeight w:val="146"/>
          <w:jc w:val="center"/>
        </w:trPr>
        <w:tc>
          <w:tcPr>
            <w:tcW w:w="840" w:type="dxa"/>
            <w:vAlign w:val="center"/>
          </w:tcPr>
          <w:p w14:paraId="17A9E065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</w:t>
            </w:r>
          </w:p>
        </w:tc>
        <w:tc>
          <w:tcPr>
            <w:tcW w:w="6236" w:type="dxa"/>
            <w:vAlign w:val="center"/>
          </w:tcPr>
          <w:p w14:paraId="6B12496C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2</w:t>
            </w:r>
          </w:p>
        </w:tc>
        <w:tc>
          <w:tcPr>
            <w:tcW w:w="2133" w:type="dxa"/>
            <w:vAlign w:val="center"/>
          </w:tcPr>
          <w:p w14:paraId="3797A00F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3</w:t>
            </w:r>
          </w:p>
        </w:tc>
      </w:tr>
      <w:tr w:rsidR="00274362" w:rsidRPr="00714B88" w14:paraId="569C7486" w14:textId="77777777" w:rsidTr="00714B88">
        <w:trPr>
          <w:trHeight w:val="146"/>
          <w:jc w:val="center"/>
        </w:trPr>
        <w:tc>
          <w:tcPr>
            <w:tcW w:w="9209" w:type="dxa"/>
            <w:gridSpan w:val="3"/>
            <w:vAlign w:val="center"/>
          </w:tcPr>
          <w:p w14:paraId="20EA466D" w14:textId="77777777" w:rsidR="00274362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 Общая информация</w:t>
            </w:r>
          </w:p>
        </w:tc>
      </w:tr>
      <w:tr w:rsidR="00AD0AE9" w:rsidRPr="00714B88" w14:paraId="1C7D8FD1" w14:textId="77777777" w:rsidTr="00714B88">
        <w:trPr>
          <w:jc w:val="center"/>
        </w:trPr>
        <w:tc>
          <w:tcPr>
            <w:tcW w:w="840" w:type="dxa"/>
          </w:tcPr>
          <w:p w14:paraId="4B2F29F9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1.1</w:t>
            </w:r>
          </w:p>
        </w:tc>
        <w:tc>
          <w:tcPr>
            <w:tcW w:w="6236" w:type="dxa"/>
          </w:tcPr>
          <w:p w14:paraId="6B6A0182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Куратор</w:t>
            </w:r>
          </w:p>
        </w:tc>
        <w:tc>
          <w:tcPr>
            <w:tcW w:w="2133" w:type="dxa"/>
            <w:vAlign w:val="center"/>
          </w:tcPr>
          <w:p w14:paraId="5CC8C013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</w:p>
        </w:tc>
      </w:tr>
      <w:tr w:rsidR="00AD0AE9" w:rsidRPr="00714B88" w14:paraId="6E6FD8FC" w14:textId="77777777" w:rsidTr="00714B88">
        <w:trPr>
          <w:jc w:val="center"/>
        </w:trPr>
        <w:tc>
          <w:tcPr>
            <w:tcW w:w="840" w:type="dxa"/>
          </w:tcPr>
          <w:p w14:paraId="18030285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1.2</w:t>
            </w:r>
          </w:p>
        </w:tc>
        <w:tc>
          <w:tcPr>
            <w:tcW w:w="6236" w:type="dxa"/>
          </w:tcPr>
          <w:p w14:paraId="468467A1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Нормативный правовой акт Юргинского муниципального округа, устанавливающий льготу</w:t>
            </w:r>
          </w:p>
        </w:tc>
        <w:tc>
          <w:tcPr>
            <w:tcW w:w="2133" w:type="dxa"/>
          </w:tcPr>
          <w:p w14:paraId="608877FC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61275B67" w14:textId="77777777" w:rsidTr="00714B88">
        <w:trPr>
          <w:jc w:val="center"/>
        </w:trPr>
        <w:tc>
          <w:tcPr>
            <w:tcW w:w="840" w:type="dxa"/>
          </w:tcPr>
          <w:p w14:paraId="53E41E9A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1.3</w:t>
            </w:r>
          </w:p>
        </w:tc>
        <w:tc>
          <w:tcPr>
            <w:tcW w:w="6236" w:type="dxa"/>
          </w:tcPr>
          <w:p w14:paraId="7176D8E0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Структурная единица нормативного правового акта</w:t>
            </w:r>
          </w:p>
        </w:tc>
        <w:tc>
          <w:tcPr>
            <w:tcW w:w="2133" w:type="dxa"/>
          </w:tcPr>
          <w:p w14:paraId="776B0EE5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41FF1052" w14:textId="77777777" w:rsidTr="00714B88">
        <w:trPr>
          <w:jc w:val="center"/>
        </w:trPr>
        <w:tc>
          <w:tcPr>
            <w:tcW w:w="840" w:type="dxa"/>
          </w:tcPr>
          <w:p w14:paraId="3DEA7421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1.4</w:t>
            </w:r>
          </w:p>
        </w:tc>
        <w:tc>
          <w:tcPr>
            <w:tcW w:w="6236" w:type="dxa"/>
          </w:tcPr>
          <w:p w14:paraId="6675FD8A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Наименование льготы</w:t>
            </w:r>
          </w:p>
        </w:tc>
        <w:tc>
          <w:tcPr>
            <w:tcW w:w="2133" w:type="dxa"/>
          </w:tcPr>
          <w:p w14:paraId="578C7205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0532CFF6" w14:textId="77777777" w:rsidTr="00714B88">
        <w:trPr>
          <w:jc w:val="center"/>
        </w:trPr>
        <w:tc>
          <w:tcPr>
            <w:tcW w:w="840" w:type="dxa"/>
            <w:vAlign w:val="center"/>
          </w:tcPr>
          <w:p w14:paraId="7121DFD8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lastRenderedPageBreak/>
              <w:t>1.5</w:t>
            </w:r>
          </w:p>
        </w:tc>
        <w:tc>
          <w:tcPr>
            <w:tcW w:w="6236" w:type="dxa"/>
          </w:tcPr>
          <w:p w14:paraId="3B955B4E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Целевая категория плательщиков налогов, для которых предусмотрена льгота</w:t>
            </w:r>
          </w:p>
        </w:tc>
        <w:tc>
          <w:tcPr>
            <w:tcW w:w="2133" w:type="dxa"/>
          </w:tcPr>
          <w:p w14:paraId="6BDC804C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64A2AB21" w14:textId="77777777" w:rsidTr="00714B88">
        <w:trPr>
          <w:jc w:val="center"/>
        </w:trPr>
        <w:tc>
          <w:tcPr>
            <w:tcW w:w="840" w:type="dxa"/>
            <w:vAlign w:val="center"/>
          </w:tcPr>
          <w:p w14:paraId="0960B6A9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1.6</w:t>
            </w:r>
          </w:p>
        </w:tc>
        <w:tc>
          <w:tcPr>
            <w:tcW w:w="6236" w:type="dxa"/>
          </w:tcPr>
          <w:p w14:paraId="5E4C1DE7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Дата начала действия права на льготу</w:t>
            </w:r>
          </w:p>
        </w:tc>
        <w:tc>
          <w:tcPr>
            <w:tcW w:w="2133" w:type="dxa"/>
          </w:tcPr>
          <w:p w14:paraId="2923FCB6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648903A8" w14:textId="77777777" w:rsidTr="00714B88">
        <w:trPr>
          <w:jc w:val="center"/>
        </w:trPr>
        <w:tc>
          <w:tcPr>
            <w:tcW w:w="840" w:type="dxa"/>
            <w:vAlign w:val="center"/>
          </w:tcPr>
          <w:p w14:paraId="4F8C0919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1.7</w:t>
            </w:r>
          </w:p>
        </w:tc>
        <w:tc>
          <w:tcPr>
            <w:tcW w:w="6236" w:type="dxa"/>
          </w:tcPr>
          <w:p w14:paraId="4A45E471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Дата прекращения действия льготы</w:t>
            </w:r>
          </w:p>
        </w:tc>
        <w:tc>
          <w:tcPr>
            <w:tcW w:w="2133" w:type="dxa"/>
          </w:tcPr>
          <w:p w14:paraId="76598D27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60A4818B" w14:textId="77777777" w:rsidTr="00714B88">
        <w:trPr>
          <w:jc w:val="center"/>
        </w:trPr>
        <w:tc>
          <w:tcPr>
            <w:tcW w:w="840" w:type="dxa"/>
            <w:vAlign w:val="center"/>
          </w:tcPr>
          <w:p w14:paraId="775E32D9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1.8</w:t>
            </w:r>
          </w:p>
        </w:tc>
        <w:tc>
          <w:tcPr>
            <w:tcW w:w="6236" w:type="dxa"/>
          </w:tcPr>
          <w:p w14:paraId="73D1A178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Целевая категория налогового расхода</w:t>
            </w:r>
          </w:p>
        </w:tc>
        <w:tc>
          <w:tcPr>
            <w:tcW w:w="2133" w:type="dxa"/>
          </w:tcPr>
          <w:p w14:paraId="4C2C7580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06F2F15A" w14:textId="77777777" w:rsidTr="00714B88">
        <w:trPr>
          <w:jc w:val="center"/>
        </w:trPr>
        <w:tc>
          <w:tcPr>
            <w:tcW w:w="840" w:type="dxa"/>
            <w:vAlign w:val="center"/>
          </w:tcPr>
          <w:p w14:paraId="220AADBB" w14:textId="77777777" w:rsidR="00AD0AE9" w:rsidRPr="00714B88" w:rsidRDefault="00AD0AE9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1.9</w:t>
            </w:r>
          </w:p>
        </w:tc>
        <w:tc>
          <w:tcPr>
            <w:tcW w:w="6236" w:type="dxa"/>
          </w:tcPr>
          <w:p w14:paraId="0EB7988F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Налог, по которому предусматривается льгота</w:t>
            </w:r>
          </w:p>
        </w:tc>
        <w:tc>
          <w:tcPr>
            <w:tcW w:w="2133" w:type="dxa"/>
          </w:tcPr>
          <w:p w14:paraId="34644D36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274362" w:rsidRPr="00714B88" w14:paraId="794011AD" w14:textId="77777777" w:rsidTr="00714B88">
        <w:trPr>
          <w:jc w:val="center"/>
        </w:trPr>
        <w:tc>
          <w:tcPr>
            <w:tcW w:w="9209" w:type="dxa"/>
            <w:gridSpan w:val="3"/>
          </w:tcPr>
          <w:p w14:paraId="3121D047" w14:textId="77777777" w:rsidR="00274362" w:rsidRPr="00714B88" w:rsidRDefault="00274362" w:rsidP="00274362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2. Оценка целесообразности</w:t>
            </w:r>
          </w:p>
        </w:tc>
      </w:tr>
      <w:tr w:rsidR="00AD0AE9" w:rsidRPr="00714B88" w14:paraId="7E490C07" w14:textId="77777777" w:rsidTr="00714B88">
        <w:trPr>
          <w:jc w:val="center"/>
        </w:trPr>
        <w:tc>
          <w:tcPr>
            <w:tcW w:w="840" w:type="dxa"/>
            <w:vAlign w:val="center"/>
          </w:tcPr>
          <w:p w14:paraId="29F30A8B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2.1</w:t>
            </w:r>
          </w:p>
        </w:tc>
        <w:tc>
          <w:tcPr>
            <w:tcW w:w="6236" w:type="dxa"/>
          </w:tcPr>
          <w:p w14:paraId="6BE8312A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Наименование муниципальной программы и (или) направления социально-экономической политики Юргинского муниципального округа</w:t>
            </w:r>
          </w:p>
        </w:tc>
        <w:tc>
          <w:tcPr>
            <w:tcW w:w="2133" w:type="dxa"/>
          </w:tcPr>
          <w:p w14:paraId="45B2FAB7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</w:p>
        </w:tc>
      </w:tr>
      <w:tr w:rsidR="00AD0AE9" w:rsidRPr="00714B88" w14:paraId="238D02E9" w14:textId="77777777" w:rsidTr="00714B88">
        <w:trPr>
          <w:jc w:val="center"/>
        </w:trPr>
        <w:tc>
          <w:tcPr>
            <w:tcW w:w="840" w:type="dxa"/>
            <w:vAlign w:val="center"/>
          </w:tcPr>
          <w:p w14:paraId="535F68AB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2.2</w:t>
            </w:r>
          </w:p>
        </w:tc>
        <w:tc>
          <w:tcPr>
            <w:tcW w:w="6236" w:type="dxa"/>
          </w:tcPr>
          <w:p w14:paraId="0E3F5957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Наименование цели муниципальной программы и (или) направления социально-экономической политики Юргинского муниципального округа</w:t>
            </w:r>
          </w:p>
        </w:tc>
        <w:tc>
          <w:tcPr>
            <w:tcW w:w="2133" w:type="dxa"/>
          </w:tcPr>
          <w:p w14:paraId="2F5323B1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AD0AE9" w:rsidRPr="00714B88" w14:paraId="43B36955" w14:textId="77777777" w:rsidTr="00714B88">
        <w:trPr>
          <w:jc w:val="center"/>
        </w:trPr>
        <w:tc>
          <w:tcPr>
            <w:tcW w:w="840" w:type="dxa"/>
            <w:vAlign w:val="center"/>
          </w:tcPr>
          <w:p w14:paraId="73B574AA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  <w:b/>
                <w:highlight w:val="red"/>
              </w:rPr>
            </w:pPr>
            <w:r w:rsidRPr="00714B88">
              <w:rPr>
                <w:rFonts w:eastAsiaTheme="minorEastAsia" w:cs="Arial"/>
                <w:b/>
              </w:rPr>
              <w:t>2.3</w:t>
            </w:r>
          </w:p>
        </w:tc>
        <w:tc>
          <w:tcPr>
            <w:tcW w:w="6236" w:type="dxa"/>
          </w:tcPr>
          <w:p w14:paraId="13499DAA" w14:textId="77777777" w:rsidR="00AD0AE9" w:rsidRPr="00714B88" w:rsidRDefault="00AD0AE9" w:rsidP="00635BE7">
            <w:pPr>
              <w:adjustRightInd/>
              <w:ind w:firstLine="0"/>
              <w:jc w:val="left"/>
              <w:rPr>
                <w:rFonts w:eastAsiaTheme="minorEastAsia" w:cs="Arial"/>
                <w:b/>
                <w:highlight w:val="red"/>
              </w:rPr>
            </w:pPr>
            <w:r w:rsidRPr="00714B88">
              <w:rPr>
                <w:rFonts w:eastAsiaTheme="minorEastAsia" w:cs="Arial"/>
                <w:b/>
              </w:rPr>
              <w:t>Вывод о соответствии налогового расхода</w:t>
            </w:r>
            <w:r w:rsidR="00635BE7" w:rsidRPr="00714B88">
              <w:rPr>
                <w:rFonts w:eastAsiaTheme="minorEastAsia" w:cs="Arial"/>
                <w:b/>
              </w:rPr>
              <w:t xml:space="preserve"> целям муниципальной</w:t>
            </w:r>
            <w:r w:rsidRPr="00714B88">
              <w:rPr>
                <w:rFonts w:eastAsiaTheme="minorEastAsia" w:cs="Arial"/>
                <w:b/>
              </w:rPr>
              <w:t xml:space="preserve"> программ</w:t>
            </w:r>
            <w:r w:rsidR="00635BE7" w:rsidRPr="00714B88">
              <w:rPr>
                <w:rFonts w:eastAsiaTheme="minorEastAsia" w:cs="Arial"/>
                <w:b/>
              </w:rPr>
              <w:t>ы</w:t>
            </w:r>
            <w:r w:rsidRPr="00714B88">
              <w:rPr>
                <w:rFonts w:eastAsiaTheme="minorEastAsia" w:cs="Arial"/>
                <w:b/>
              </w:rPr>
              <w:t xml:space="preserve"> Юргинского муниципального округа и (или) целям социально-экономической политики Юргинского муниципального округа</w:t>
            </w:r>
          </w:p>
        </w:tc>
        <w:tc>
          <w:tcPr>
            <w:tcW w:w="2133" w:type="dxa"/>
          </w:tcPr>
          <w:p w14:paraId="0A3238A3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b/>
                <w:highlight w:val="red"/>
              </w:rPr>
            </w:pPr>
          </w:p>
        </w:tc>
      </w:tr>
      <w:tr w:rsidR="00AD0AE9" w:rsidRPr="00714B88" w14:paraId="533C978F" w14:textId="77777777" w:rsidTr="00714B88">
        <w:trPr>
          <w:jc w:val="center"/>
        </w:trPr>
        <w:tc>
          <w:tcPr>
            <w:tcW w:w="840" w:type="dxa"/>
            <w:vAlign w:val="center"/>
          </w:tcPr>
          <w:p w14:paraId="54DCAA7C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  <w:highlight w:val="red"/>
              </w:rPr>
            </w:pPr>
            <w:r w:rsidRPr="00714B88">
              <w:rPr>
                <w:rFonts w:eastAsiaTheme="minorEastAsia" w:cs="Arial"/>
              </w:rPr>
              <w:t>2.4</w:t>
            </w:r>
          </w:p>
        </w:tc>
        <w:tc>
          <w:tcPr>
            <w:tcW w:w="6236" w:type="dxa"/>
          </w:tcPr>
          <w:p w14:paraId="30853143" w14:textId="77777777" w:rsidR="00AD0AE9" w:rsidRPr="00714B88" w:rsidRDefault="00635BE7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yellow"/>
              </w:rPr>
            </w:pPr>
            <w:r w:rsidRPr="00714B88">
              <w:rPr>
                <w:rFonts w:eastAsiaTheme="minorEastAsia" w:cs="Arial"/>
              </w:rPr>
              <w:t xml:space="preserve">Численность налогоплательщиков, потенциально имеющих право на получение льготы или </w:t>
            </w:r>
            <w:r w:rsidR="00FF0FD1" w:rsidRPr="00714B88">
              <w:rPr>
                <w:rFonts w:eastAsiaTheme="minorEastAsia" w:cs="Arial"/>
              </w:rPr>
              <w:t>общая численность</w:t>
            </w:r>
            <w:r w:rsidRPr="00714B88">
              <w:rPr>
                <w:rFonts w:eastAsiaTheme="minorEastAsia" w:cs="Arial"/>
              </w:rPr>
              <w:t xml:space="preserve"> плательщиков</w:t>
            </w:r>
          </w:p>
        </w:tc>
        <w:tc>
          <w:tcPr>
            <w:tcW w:w="2133" w:type="dxa"/>
          </w:tcPr>
          <w:p w14:paraId="00BFA57F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AD0AE9" w:rsidRPr="00714B88" w14:paraId="39F94875" w14:textId="77777777" w:rsidTr="00714B88">
        <w:trPr>
          <w:jc w:val="center"/>
        </w:trPr>
        <w:tc>
          <w:tcPr>
            <w:tcW w:w="840" w:type="dxa"/>
            <w:vAlign w:val="center"/>
          </w:tcPr>
          <w:p w14:paraId="568F190C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  <w:highlight w:val="red"/>
              </w:rPr>
            </w:pPr>
            <w:r w:rsidRPr="00714B88">
              <w:rPr>
                <w:rFonts w:eastAsiaTheme="minorEastAsia" w:cs="Arial"/>
              </w:rPr>
              <w:t>2.5</w:t>
            </w:r>
          </w:p>
        </w:tc>
        <w:tc>
          <w:tcPr>
            <w:tcW w:w="6236" w:type="dxa"/>
          </w:tcPr>
          <w:p w14:paraId="4AC0CD55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yellow"/>
              </w:rPr>
            </w:pPr>
            <w:r w:rsidRPr="00714B88">
              <w:rPr>
                <w:rFonts w:eastAsiaTheme="minorEastAsia" w:cs="Arial"/>
              </w:rPr>
              <w:t>Численность плательщиков, воспользовавшихся льготами, за г</w:t>
            </w:r>
            <w:r w:rsidR="005551F0" w:rsidRPr="00714B88">
              <w:rPr>
                <w:rFonts w:eastAsiaTheme="minorEastAsia" w:cs="Arial"/>
              </w:rPr>
              <w:t>од по которому</w:t>
            </w:r>
            <w:r w:rsidRPr="00714B88">
              <w:rPr>
                <w:rFonts w:eastAsiaTheme="minorEastAsia" w:cs="Arial"/>
              </w:rPr>
              <w:t xml:space="preserve"> проводится оценка и за 5 предшествующих лет</w:t>
            </w:r>
          </w:p>
        </w:tc>
        <w:tc>
          <w:tcPr>
            <w:tcW w:w="2133" w:type="dxa"/>
          </w:tcPr>
          <w:p w14:paraId="619205E7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AD0AE9" w:rsidRPr="00714B88" w14:paraId="4FDB659B" w14:textId="77777777" w:rsidTr="00714B88">
        <w:trPr>
          <w:jc w:val="center"/>
        </w:trPr>
        <w:tc>
          <w:tcPr>
            <w:tcW w:w="840" w:type="dxa"/>
            <w:vAlign w:val="center"/>
          </w:tcPr>
          <w:p w14:paraId="2B5D8CAB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  <w:highlight w:val="red"/>
              </w:rPr>
            </w:pPr>
            <w:r w:rsidRPr="00714B88">
              <w:rPr>
                <w:rFonts w:eastAsiaTheme="minorEastAsia" w:cs="Arial"/>
              </w:rPr>
              <w:t>2.6</w:t>
            </w:r>
          </w:p>
        </w:tc>
        <w:tc>
          <w:tcPr>
            <w:tcW w:w="6236" w:type="dxa"/>
          </w:tcPr>
          <w:p w14:paraId="3EEA3FA2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Пороговое значение, при достижении которого льгота признается востребованной</w:t>
            </w:r>
          </w:p>
        </w:tc>
        <w:tc>
          <w:tcPr>
            <w:tcW w:w="2133" w:type="dxa"/>
          </w:tcPr>
          <w:p w14:paraId="3B97F694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AD0AE9" w:rsidRPr="00714B88" w14:paraId="21339F3E" w14:textId="77777777" w:rsidTr="00714B88">
        <w:trPr>
          <w:jc w:val="center"/>
        </w:trPr>
        <w:tc>
          <w:tcPr>
            <w:tcW w:w="840" w:type="dxa"/>
            <w:vAlign w:val="center"/>
          </w:tcPr>
          <w:p w14:paraId="2ED5BCFB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  <w:highlight w:val="red"/>
              </w:rPr>
            </w:pPr>
            <w:r w:rsidRPr="00714B88">
              <w:rPr>
                <w:rFonts w:eastAsiaTheme="minorEastAsia" w:cs="Arial"/>
              </w:rPr>
              <w:t>2.7</w:t>
            </w:r>
          </w:p>
        </w:tc>
        <w:tc>
          <w:tcPr>
            <w:tcW w:w="6236" w:type="dxa"/>
          </w:tcPr>
          <w:p w14:paraId="58BFC292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Фактическое значение уровня востребованности</w:t>
            </w:r>
          </w:p>
        </w:tc>
        <w:tc>
          <w:tcPr>
            <w:tcW w:w="2133" w:type="dxa"/>
          </w:tcPr>
          <w:p w14:paraId="4F984FA0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AD0AE9" w:rsidRPr="00714B88" w14:paraId="5CA372E7" w14:textId="77777777" w:rsidTr="00714B88">
        <w:trPr>
          <w:jc w:val="center"/>
        </w:trPr>
        <w:tc>
          <w:tcPr>
            <w:tcW w:w="840" w:type="dxa"/>
            <w:vAlign w:val="center"/>
          </w:tcPr>
          <w:p w14:paraId="5470D980" w14:textId="77777777" w:rsidR="00AD0AE9" w:rsidRPr="00714B88" w:rsidRDefault="00274362" w:rsidP="00AD0AE9">
            <w:pPr>
              <w:adjustRightInd/>
              <w:ind w:firstLine="0"/>
              <w:jc w:val="center"/>
              <w:rPr>
                <w:rFonts w:eastAsiaTheme="minorEastAsia" w:cs="Arial"/>
                <w:b/>
                <w:highlight w:val="red"/>
              </w:rPr>
            </w:pPr>
            <w:r w:rsidRPr="00714B88">
              <w:rPr>
                <w:rFonts w:eastAsiaTheme="minorEastAsia" w:cs="Arial"/>
                <w:b/>
              </w:rPr>
              <w:t>2.8</w:t>
            </w:r>
          </w:p>
        </w:tc>
        <w:tc>
          <w:tcPr>
            <w:tcW w:w="6236" w:type="dxa"/>
          </w:tcPr>
          <w:p w14:paraId="0854E463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b/>
              </w:rPr>
            </w:pPr>
            <w:r w:rsidRPr="00714B88">
              <w:rPr>
                <w:rFonts w:eastAsiaTheme="minorEastAsia" w:cs="Arial"/>
                <w:b/>
              </w:rPr>
              <w:t>Вывод о востребованности налоговой льготы</w:t>
            </w:r>
          </w:p>
        </w:tc>
        <w:tc>
          <w:tcPr>
            <w:tcW w:w="2133" w:type="dxa"/>
          </w:tcPr>
          <w:p w14:paraId="3BCA581F" w14:textId="77777777" w:rsidR="00AD0AE9" w:rsidRPr="00714B88" w:rsidRDefault="00AD0AE9" w:rsidP="00AD0AE9">
            <w:pPr>
              <w:adjustRightInd/>
              <w:ind w:firstLine="0"/>
              <w:jc w:val="left"/>
              <w:rPr>
                <w:rFonts w:eastAsiaTheme="minorEastAsia" w:cs="Arial"/>
                <w:b/>
                <w:highlight w:val="red"/>
              </w:rPr>
            </w:pPr>
          </w:p>
        </w:tc>
      </w:tr>
      <w:tr w:rsidR="00274362" w:rsidRPr="00714B88" w14:paraId="001A186A" w14:textId="77777777" w:rsidTr="00714B88">
        <w:trPr>
          <w:jc w:val="center"/>
        </w:trPr>
        <w:tc>
          <w:tcPr>
            <w:tcW w:w="9209" w:type="dxa"/>
            <w:gridSpan w:val="3"/>
          </w:tcPr>
          <w:p w14:paraId="057BF95D" w14:textId="77777777" w:rsidR="00274362" w:rsidRPr="00714B88" w:rsidRDefault="00274362" w:rsidP="00274362">
            <w:pPr>
              <w:adjustRightInd/>
              <w:ind w:firstLine="0"/>
              <w:jc w:val="center"/>
              <w:rPr>
                <w:rFonts w:eastAsiaTheme="minorEastAsia" w:cs="Arial"/>
                <w:highlight w:val="red"/>
              </w:rPr>
            </w:pPr>
            <w:r w:rsidRPr="00714B88">
              <w:rPr>
                <w:rFonts w:eastAsiaTheme="minorEastAsia" w:cs="Arial"/>
              </w:rPr>
              <w:t>3.</w:t>
            </w:r>
            <w:r w:rsidRPr="00714B88">
              <w:rPr>
                <w:rFonts w:cs="Arial"/>
              </w:rPr>
              <w:t xml:space="preserve"> </w:t>
            </w:r>
            <w:r w:rsidRPr="00714B88">
              <w:rPr>
                <w:rFonts w:eastAsiaTheme="minorEastAsia" w:cs="Arial"/>
              </w:rPr>
              <w:t>Оценка результативности</w:t>
            </w:r>
          </w:p>
        </w:tc>
      </w:tr>
      <w:tr w:rsidR="00274362" w:rsidRPr="00714B88" w14:paraId="36AE1E70" w14:textId="77777777" w:rsidTr="00714B88">
        <w:trPr>
          <w:jc w:val="center"/>
        </w:trPr>
        <w:tc>
          <w:tcPr>
            <w:tcW w:w="840" w:type="dxa"/>
            <w:vAlign w:val="center"/>
          </w:tcPr>
          <w:p w14:paraId="042753C2" w14:textId="77777777" w:rsidR="00274362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3.1</w:t>
            </w:r>
          </w:p>
        </w:tc>
        <w:tc>
          <w:tcPr>
            <w:tcW w:w="6236" w:type="dxa"/>
          </w:tcPr>
          <w:p w14:paraId="73C4E442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Наименование показателя (индикатора) достижения целей муниципальной программы Юргинского муниципального округа и (или) целей социально-экономической политики, не относящихся к муниципальным программам Юргинского муниципального округа</w:t>
            </w:r>
          </w:p>
        </w:tc>
        <w:tc>
          <w:tcPr>
            <w:tcW w:w="2133" w:type="dxa"/>
          </w:tcPr>
          <w:p w14:paraId="6375BBAF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274362" w:rsidRPr="00714B88" w14:paraId="6897913D" w14:textId="77777777" w:rsidTr="00714B88">
        <w:trPr>
          <w:jc w:val="center"/>
        </w:trPr>
        <w:tc>
          <w:tcPr>
            <w:tcW w:w="840" w:type="dxa"/>
            <w:vAlign w:val="center"/>
          </w:tcPr>
          <w:p w14:paraId="50D27DD0" w14:textId="77777777" w:rsidR="00274362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3.2</w:t>
            </w:r>
          </w:p>
        </w:tc>
        <w:tc>
          <w:tcPr>
            <w:tcW w:w="6236" w:type="dxa"/>
          </w:tcPr>
          <w:p w14:paraId="36316736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Фактические значение индикатора с учетом льготы</w:t>
            </w:r>
          </w:p>
        </w:tc>
        <w:tc>
          <w:tcPr>
            <w:tcW w:w="2133" w:type="dxa"/>
          </w:tcPr>
          <w:p w14:paraId="20514382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274362" w:rsidRPr="00714B88" w14:paraId="681571A0" w14:textId="77777777" w:rsidTr="00714B88">
        <w:trPr>
          <w:jc w:val="center"/>
        </w:trPr>
        <w:tc>
          <w:tcPr>
            <w:tcW w:w="840" w:type="dxa"/>
            <w:vAlign w:val="center"/>
          </w:tcPr>
          <w:p w14:paraId="19ABC826" w14:textId="77777777" w:rsidR="00274362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3.3</w:t>
            </w:r>
          </w:p>
        </w:tc>
        <w:tc>
          <w:tcPr>
            <w:tcW w:w="6236" w:type="dxa"/>
          </w:tcPr>
          <w:p w14:paraId="6E2A1E5D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Расчетное значение индикатора без учета льготы (контрфактическое)</w:t>
            </w:r>
          </w:p>
        </w:tc>
        <w:tc>
          <w:tcPr>
            <w:tcW w:w="2133" w:type="dxa"/>
          </w:tcPr>
          <w:p w14:paraId="60DBB757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274362" w:rsidRPr="00714B88" w14:paraId="0ADDA63C" w14:textId="77777777" w:rsidTr="00714B88">
        <w:trPr>
          <w:jc w:val="center"/>
        </w:trPr>
        <w:tc>
          <w:tcPr>
            <w:tcW w:w="840" w:type="dxa"/>
            <w:vAlign w:val="center"/>
          </w:tcPr>
          <w:p w14:paraId="19B4EBFB" w14:textId="77777777" w:rsidR="00274362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lastRenderedPageBreak/>
              <w:t>3.4</w:t>
            </w:r>
          </w:p>
        </w:tc>
        <w:tc>
          <w:tcPr>
            <w:tcW w:w="6236" w:type="dxa"/>
          </w:tcPr>
          <w:p w14:paraId="4CCDC264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Значение вклада льготы в изменение значения индикатора</w:t>
            </w:r>
          </w:p>
        </w:tc>
        <w:tc>
          <w:tcPr>
            <w:tcW w:w="2133" w:type="dxa"/>
          </w:tcPr>
          <w:p w14:paraId="0CA757BD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274362" w:rsidRPr="00714B88" w14:paraId="6BB6063B" w14:textId="77777777" w:rsidTr="00714B88">
        <w:trPr>
          <w:jc w:val="center"/>
        </w:trPr>
        <w:tc>
          <w:tcPr>
            <w:tcW w:w="840" w:type="dxa"/>
            <w:vAlign w:val="center"/>
          </w:tcPr>
          <w:p w14:paraId="743F0497" w14:textId="77777777" w:rsidR="00274362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  <w:b/>
              </w:rPr>
            </w:pPr>
            <w:r w:rsidRPr="00714B88">
              <w:rPr>
                <w:rFonts w:eastAsiaTheme="minorEastAsia" w:cs="Arial"/>
                <w:b/>
              </w:rPr>
              <w:t>3.5</w:t>
            </w:r>
          </w:p>
        </w:tc>
        <w:tc>
          <w:tcPr>
            <w:tcW w:w="6236" w:type="dxa"/>
          </w:tcPr>
          <w:p w14:paraId="30A008EC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b/>
              </w:rPr>
            </w:pPr>
            <w:r w:rsidRPr="00714B88">
              <w:rPr>
                <w:rFonts w:eastAsiaTheme="minorEastAsia" w:cs="Arial"/>
                <w:b/>
              </w:rPr>
              <w:t xml:space="preserve">Вывод о вкладе налоговых льгот в </w:t>
            </w:r>
            <w:r w:rsidR="00F52E1F" w:rsidRPr="00714B88">
              <w:rPr>
                <w:rFonts w:eastAsiaTheme="minorEastAsia" w:cs="Arial"/>
                <w:b/>
              </w:rPr>
              <w:t>изменение значения индикатора</w:t>
            </w:r>
          </w:p>
        </w:tc>
        <w:tc>
          <w:tcPr>
            <w:tcW w:w="2133" w:type="dxa"/>
          </w:tcPr>
          <w:p w14:paraId="06830727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b/>
                <w:highlight w:val="red"/>
              </w:rPr>
            </w:pPr>
          </w:p>
        </w:tc>
      </w:tr>
      <w:tr w:rsidR="00274362" w:rsidRPr="00714B88" w14:paraId="34E75A7D" w14:textId="77777777" w:rsidTr="00714B88">
        <w:trPr>
          <w:jc w:val="center"/>
        </w:trPr>
        <w:tc>
          <w:tcPr>
            <w:tcW w:w="840" w:type="dxa"/>
            <w:vAlign w:val="center"/>
          </w:tcPr>
          <w:p w14:paraId="411A05F0" w14:textId="77777777" w:rsidR="00274362" w:rsidRPr="00714B88" w:rsidRDefault="001A1C69" w:rsidP="001A1C6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3.6</w:t>
            </w:r>
          </w:p>
        </w:tc>
        <w:tc>
          <w:tcPr>
            <w:tcW w:w="6236" w:type="dxa"/>
          </w:tcPr>
          <w:p w14:paraId="1E628F72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 xml:space="preserve">Вид альтернативного механизма достижения целей муниципальных программ и (или) целей социально-экономической политики </w:t>
            </w:r>
            <w:r w:rsidR="005551F0" w:rsidRPr="00714B88">
              <w:rPr>
                <w:rFonts w:eastAsiaTheme="minorEastAsia" w:cs="Arial"/>
              </w:rPr>
              <w:t>Юргинского муниципального округа</w:t>
            </w:r>
          </w:p>
        </w:tc>
        <w:tc>
          <w:tcPr>
            <w:tcW w:w="2133" w:type="dxa"/>
          </w:tcPr>
          <w:p w14:paraId="4625D84A" w14:textId="77777777" w:rsidR="00274362" w:rsidRPr="00714B88" w:rsidRDefault="00274362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075D68" w:rsidRPr="00714B88" w14:paraId="4CA364A0" w14:textId="77777777" w:rsidTr="00714B88">
        <w:trPr>
          <w:jc w:val="center"/>
        </w:trPr>
        <w:tc>
          <w:tcPr>
            <w:tcW w:w="840" w:type="dxa"/>
            <w:vAlign w:val="center"/>
          </w:tcPr>
          <w:p w14:paraId="2A872B74" w14:textId="77777777" w:rsidR="00075D68" w:rsidRPr="00714B88" w:rsidRDefault="00992139" w:rsidP="00AD0AE9">
            <w:pPr>
              <w:adjustRightInd/>
              <w:ind w:firstLine="0"/>
              <w:jc w:val="center"/>
              <w:rPr>
                <w:rFonts w:eastAsiaTheme="minorEastAsia" w:cs="Arial"/>
                <w:b/>
              </w:rPr>
            </w:pPr>
            <w:r w:rsidRPr="00714B88">
              <w:rPr>
                <w:rFonts w:eastAsiaTheme="minorEastAsia" w:cs="Arial"/>
                <w:b/>
              </w:rPr>
              <w:t>3.7</w:t>
            </w:r>
          </w:p>
        </w:tc>
        <w:tc>
          <w:tcPr>
            <w:tcW w:w="6236" w:type="dxa"/>
          </w:tcPr>
          <w:p w14:paraId="1E9AC3E7" w14:textId="77777777" w:rsidR="00075D68" w:rsidRPr="00714B88" w:rsidRDefault="009550BE" w:rsidP="005551F0">
            <w:pPr>
              <w:tabs>
                <w:tab w:val="left" w:pos="1020"/>
              </w:tabs>
              <w:adjustRightInd/>
              <w:ind w:firstLine="0"/>
              <w:jc w:val="left"/>
              <w:rPr>
                <w:rFonts w:eastAsiaTheme="minorEastAsia" w:cs="Arial"/>
                <w:b/>
              </w:rPr>
            </w:pPr>
            <w:r w:rsidRPr="00714B88">
              <w:rPr>
                <w:rFonts w:eastAsiaTheme="minorEastAsia" w:cs="Arial"/>
                <w:b/>
              </w:rPr>
              <w:t>О</w:t>
            </w:r>
            <w:r w:rsidR="00075D68" w:rsidRPr="00714B88">
              <w:rPr>
                <w:rFonts w:eastAsiaTheme="minorEastAsia" w:cs="Arial"/>
                <w:b/>
              </w:rPr>
              <w:t>писание результатов сравнительного анализа</w:t>
            </w:r>
          </w:p>
        </w:tc>
        <w:tc>
          <w:tcPr>
            <w:tcW w:w="2133" w:type="dxa"/>
          </w:tcPr>
          <w:p w14:paraId="325A48B0" w14:textId="77777777" w:rsidR="00075D68" w:rsidRPr="00714B88" w:rsidRDefault="00075D68" w:rsidP="00AD0AE9">
            <w:pPr>
              <w:adjustRightInd/>
              <w:ind w:firstLine="0"/>
              <w:jc w:val="left"/>
              <w:rPr>
                <w:rFonts w:eastAsiaTheme="minorEastAsia" w:cs="Arial"/>
                <w:b/>
                <w:highlight w:val="red"/>
              </w:rPr>
            </w:pPr>
          </w:p>
        </w:tc>
      </w:tr>
      <w:tr w:rsidR="00075D68" w:rsidRPr="00714B88" w14:paraId="5638F4F7" w14:textId="77777777" w:rsidTr="00714B88">
        <w:trPr>
          <w:jc w:val="center"/>
        </w:trPr>
        <w:tc>
          <w:tcPr>
            <w:tcW w:w="9209" w:type="dxa"/>
            <w:gridSpan w:val="3"/>
          </w:tcPr>
          <w:p w14:paraId="33581C0D" w14:textId="77777777" w:rsidR="00075D68" w:rsidRPr="00714B88" w:rsidRDefault="00075D68" w:rsidP="00075D68">
            <w:pPr>
              <w:tabs>
                <w:tab w:val="left" w:pos="5160"/>
              </w:tabs>
              <w:adjustRightInd/>
              <w:ind w:firstLine="0"/>
              <w:jc w:val="center"/>
              <w:rPr>
                <w:rFonts w:eastAsiaTheme="minorEastAsia" w:cs="Arial"/>
                <w:highlight w:val="red"/>
              </w:rPr>
            </w:pPr>
            <w:r w:rsidRPr="00714B88">
              <w:rPr>
                <w:rFonts w:eastAsiaTheme="minorEastAsia" w:cs="Arial"/>
              </w:rPr>
              <w:t>4. Результат оценки эффективности</w:t>
            </w:r>
          </w:p>
        </w:tc>
      </w:tr>
      <w:tr w:rsidR="00075D68" w:rsidRPr="00714B88" w14:paraId="0CB0CA8D" w14:textId="77777777" w:rsidTr="00714B88">
        <w:trPr>
          <w:jc w:val="center"/>
        </w:trPr>
        <w:tc>
          <w:tcPr>
            <w:tcW w:w="840" w:type="dxa"/>
            <w:vAlign w:val="center"/>
          </w:tcPr>
          <w:p w14:paraId="621A8431" w14:textId="77777777" w:rsidR="00075D68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4.1</w:t>
            </w:r>
          </w:p>
        </w:tc>
        <w:tc>
          <w:tcPr>
            <w:tcW w:w="6236" w:type="dxa"/>
          </w:tcPr>
          <w:p w14:paraId="2E4E2B30" w14:textId="77777777" w:rsidR="00075D68" w:rsidRPr="00714B88" w:rsidRDefault="00075D68" w:rsidP="005551F0">
            <w:pPr>
              <w:tabs>
                <w:tab w:val="left" w:pos="1020"/>
              </w:tabs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Вывод об эффективности (неэффективности) льготы</w:t>
            </w:r>
          </w:p>
        </w:tc>
        <w:tc>
          <w:tcPr>
            <w:tcW w:w="2133" w:type="dxa"/>
          </w:tcPr>
          <w:p w14:paraId="07DB8CAF" w14:textId="77777777" w:rsidR="00075D68" w:rsidRPr="00714B88" w:rsidRDefault="00075D68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075D68" w:rsidRPr="00714B88" w14:paraId="02406091" w14:textId="77777777" w:rsidTr="00714B88">
        <w:trPr>
          <w:jc w:val="center"/>
        </w:trPr>
        <w:tc>
          <w:tcPr>
            <w:tcW w:w="840" w:type="dxa"/>
            <w:vAlign w:val="center"/>
          </w:tcPr>
          <w:p w14:paraId="755746CE" w14:textId="77777777" w:rsidR="00075D68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4.2</w:t>
            </w:r>
          </w:p>
        </w:tc>
        <w:tc>
          <w:tcPr>
            <w:tcW w:w="6236" w:type="dxa"/>
          </w:tcPr>
          <w:p w14:paraId="304446E5" w14:textId="77777777" w:rsidR="00075D68" w:rsidRPr="00714B88" w:rsidRDefault="00075D68" w:rsidP="005551F0">
            <w:pPr>
              <w:tabs>
                <w:tab w:val="left" w:pos="1020"/>
              </w:tabs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Предложение о сохранении (уточнении, отмене) льготы</w:t>
            </w:r>
          </w:p>
        </w:tc>
        <w:tc>
          <w:tcPr>
            <w:tcW w:w="2133" w:type="dxa"/>
          </w:tcPr>
          <w:p w14:paraId="466094FC" w14:textId="77777777" w:rsidR="00075D68" w:rsidRPr="00714B88" w:rsidRDefault="00075D68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  <w:tr w:rsidR="00075D68" w:rsidRPr="00714B88" w14:paraId="3E7EBCB5" w14:textId="77777777" w:rsidTr="00714B88">
        <w:trPr>
          <w:jc w:val="center"/>
        </w:trPr>
        <w:tc>
          <w:tcPr>
            <w:tcW w:w="840" w:type="dxa"/>
            <w:vAlign w:val="center"/>
          </w:tcPr>
          <w:p w14:paraId="7AC5460E" w14:textId="77777777" w:rsidR="00075D68" w:rsidRPr="00714B88" w:rsidRDefault="00075D68" w:rsidP="00AD0AE9">
            <w:pPr>
              <w:adjustRightInd/>
              <w:ind w:firstLine="0"/>
              <w:jc w:val="center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4.3</w:t>
            </w:r>
          </w:p>
        </w:tc>
        <w:tc>
          <w:tcPr>
            <w:tcW w:w="6236" w:type="dxa"/>
          </w:tcPr>
          <w:p w14:paraId="7D1D8DCE" w14:textId="77777777" w:rsidR="00075D68" w:rsidRPr="00714B88" w:rsidRDefault="00075D68" w:rsidP="005551F0">
            <w:pPr>
              <w:tabs>
                <w:tab w:val="left" w:pos="1020"/>
              </w:tabs>
              <w:adjustRightInd/>
              <w:ind w:firstLine="0"/>
              <w:jc w:val="left"/>
              <w:rPr>
                <w:rFonts w:eastAsiaTheme="minorEastAsia" w:cs="Arial"/>
              </w:rPr>
            </w:pPr>
            <w:r w:rsidRPr="00714B88">
              <w:rPr>
                <w:rFonts w:eastAsiaTheme="minorEastAsia" w:cs="Arial"/>
              </w:rPr>
              <w:t>Краткое описание результатов оценки эффективности льготы</w:t>
            </w:r>
          </w:p>
        </w:tc>
        <w:tc>
          <w:tcPr>
            <w:tcW w:w="2133" w:type="dxa"/>
          </w:tcPr>
          <w:p w14:paraId="71D61F61" w14:textId="77777777" w:rsidR="00075D68" w:rsidRPr="00714B88" w:rsidRDefault="00075D68" w:rsidP="00AD0AE9">
            <w:pPr>
              <w:adjustRightInd/>
              <w:ind w:firstLine="0"/>
              <w:jc w:val="left"/>
              <w:rPr>
                <w:rFonts w:eastAsiaTheme="minorEastAsia" w:cs="Arial"/>
                <w:highlight w:val="red"/>
              </w:rPr>
            </w:pPr>
          </w:p>
        </w:tc>
      </w:tr>
    </w:tbl>
    <w:p w14:paraId="1F1A37F5" w14:textId="77777777" w:rsidR="004D4B19" w:rsidRPr="00714B88" w:rsidRDefault="009068A5" w:rsidP="00714B88">
      <w:pPr>
        <w:widowControl/>
        <w:ind w:firstLine="709"/>
        <w:jc w:val="right"/>
        <w:rPr>
          <w:rFonts w:cs="Arial"/>
          <w:szCs w:val="26"/>
        </w:rPr>
      </w:pPr>
      <w:r w:rsidRPr="00714B88">
        <w:rPr>
          <w:rFonts w:cs="Arial"/>
          <w:szCs w:val="26"/>
        </w:rPr>
        <w:t>».</w:t>
      </w:r>
    </w:p>
    <w:sectPr w:rsidR="004D4B19" w:rsidRPr="00714B88" w:rsidSect="00547C37">
      <w:pgSz w:w="11906" w:h="16838" w:code="9"/>
      <w:pgMar w:top="1134" w:right="851" w:bottom="1134" w:left="1418" w:header="425" w:footer="720" w:gutter="0"/>
      <w:cols w:space="56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3AC47" w14:textId="77777777" w:rsidR="00875C5E" w:rsidRDefault="00875C5E" w:rsidP="000E6221">
      <w:r>
        <w:separator/>
      </w:r>
    </w:p>
  </w:endnote>
  <w:endnote w:type="continuationSeparator" w:id="0">
    <w:p w14:paraId="3DFAA13D" w14:textId="77777777" w:rsidR="00875C5E" w:rsidRDefault="00875C5E" w:rsidP="000E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68DBB" w14:textId="77777777" w:rsidR="00875C5E" w:rsidRDefault="00875C5E" w:rsidP="000E6221">
      <w:r>
        <w:separator/>
      </w:r>
    </w:p>
  </w:footnote>
  <w:footnote w:type="continuationSeparator" w:id="0">
    <w:p w14:paraId="2BB6F126" w14:textId="77777777" w:rsidR="00875C5E" w:rsidRDefault="00875C5E" w:rsidP="000E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91AA8"/>
    <w:multiLevelType w:val="multilevel"/>
    <w:tmpl w:val="A8BCD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246806"/>
    <w:multiLevelType w:val="hybridMultilevel"/>
    <w:tmpl w:val="0A105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F1245E"/>
    <w:multiLevelType w:val="hybridMultilevel"/>
    <w:tmpl w:val="7A908BA4"/>
    <w:lvl w:ilvl="0" w:tplc="84F2C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E94916"/>
    <w:multiLevelType w:val="hybridMultilevel"/>
    <w:tmpl w:val="E0BE5B60"/>
    <w:lvl w:ilvl="0" w:tplc="93E6598C">
      <w:start w:val="1"/>
      <w:numFmt w:val="decimal"/>
      <w:suff w:val="space"/>
      <w:lvlText w:val="%1."/>
      <w:lvlJc w:val="left"/>
      <w:pPr>
        <w:ind w:left="6436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 w15:restartNumberingAfterBreak="0">
    <w:nsid w:val="30BA12D0"/>
    <w:multiLevelType w:val="hybridMultilevel"/>
    <w:tmpl w:val="D7B4BA18"/>
    <w:lvl w:ilvl="0" w:tplc="DC2E835C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CD0100"/>
    <w:multiLevelType w:val="hybridMultilevel"/>
    <w:tmpl w:val="084A3FEA"/>
    <w:lvl w:ilvl="0" w:tplc="1FF0981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C41D1A"/>
    <w:multiLevelType w:val="hybridMultilevel"/>
    <w:tmpl w:val="FDF2F9C6"/>
    <w:lvl w:ilvl="0" w:tplc="1B4A482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A44828"/>
    <w:multiLevelType w:val="multilevel"/>
    <w:tmpl w:val="B8062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26B43F1"/>
    <w:multiLevelType w:val="hybridMultilevel"/>
    <w:tmpl w:val="D7B4BA18"/>
    <w:lvl w:ilvl="0" w:tplc="DC2E835C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41"/>
    <w:rsid w:val="0000059F"/>
    <w:rsid w:val="00011E49"/>
    <w:rsid w:val="000149D4"/>
    <w:rsid w:val="00016C96"/>
    <w:rsid w:val="00023ED8"/>
    <w:rsid w:val="000241C6"/>
    <w:rsid w:val="00026032"/>
    <w:rsid w:val="00040106"/>
    <w:rsid w:val="000557C2"/>
    <w:rsid w:val="00061AE1"/>
    <w:rsid w:val="00062842"/>
    <w:rsid w:val="0007052A"/>
    <w:rsid w:val="000714A8"/>
    <w:rsid w:val="00075D68"/>
    <w:rsid w:val="0007638F"/>
    <w:rsid w:val="0008674A"/>
    <w:rsid w:val="000948F8"/>
    <w:rsid w:val="00094D4B"/>
    <w:rsid w:val="00097C05"/>
    <w:rsid w:val="000A741B"/>
    <w:rsid w:val="000C06F7"/>
    <w:rsid w:val="000E6221"/>
    <w:rsid w:val="000E79B3"/>
    <w:rsid w:val="000F032B"/>
    <w:rsid w:val="000F17EB"/>
    <w:rsid w:val="000F7D21"/>
    <w:rsid w:val="0010031F"/>
    <w:rsid w:val="00100501"/>
    <w:rsid w:val="00102764"/>
    <w:rsid w:val="0010601B"/>
    <w:rsid w:val="0011237A"/>
    <w:rsid w:val="00113686"/>
    <w:rsid w:val="00120841"/>
    <w:rsid w:val="001247FB"/>
    <w:rsid w:val="00124D4E"/>
    <w:rsid w:val="00131D21"/>
    <w:rsid w:val="00132FF7"/>
    <w:rsid w:val="00135D04"/>
    <w:rsid w:val="00144F6A"/>
    <w:rsid w:val="00146788"/>
    <w:rsid w:val="001473E7"/>
    <w:rsid w:val="001530CE"/>
    <w:rsid w:val="00153BFB"/>
    <w:rsid w:val="0015562F"/>
    <w:rsid w:val="001569A6"/>
    <w:rsid w:val="0016447D"/>
    <w:rsid w:val="0016518D"/>
    <w:rsid w:val="00170B2B"/>
    <w:rsid w:val="00171264"/>
    <w:rsid w:val="001807C0"/>
    <w:rsid w:val="001829F1"/>
    <w:rsid w:val="00183A9B"/>
    <w:rsid w:val="00191542"/>
    <w:rsid w:val="00194900"/>
    <w:rsid w:val="00196F80"/>
    <w:rsid w:val="001A01E1"/>
    <w:rsid w:val="001A10EA"/>
    <w:rsid w:val="001A1C69"/>
    <w:rsid w:val="001A4DB6"/>
    <w:rsid w:val="001A4EF1"/>
    <w:rsid w:val="001B0599"/>
    <w:rsid w:val="001B0C1C"/>
    <w:rsid w:val="001B3341"/>
    <w:rsid w:val="001B5EA9"/>
    <w:rsid w:val="001B5F4A"/>
    <w:rsid w:val="001C03ED"/>
    <w:rsid w:val="001C0F78"/>
    <w:rsid w:val="001C57A7"/>
    <w:rsid w:val="001C6511"/>
    <w:rsid w:val="001E25E5"/>
    <w:rsid w:val="001F27E8"/>
    <w:rsid w:val="001F2B10"/>
    <w:rsid w:val="001F3EE0"/>
    <w:rsid w:val="001F4B25"/>
    <w:rsid w:val="0020188A"/>
    <w:rsid w:val="00202738"/>
    <w:rsid w:val="00202766"/>
    <w:rsid w:val="002135F9"/>
    <w:rsid w:val="002164D2"/>
    <w:rsid w:val="0021787D"/>
    <w:rsid w:val="00226D6F"/>
    <w:rsid w:val="00232694"/>
    <w:rsid w:val="00235030"/>
    <w:rsid w:val="0024152E"/>
    <w:rsid w:val="00242D82"/>
    <w:rsid w:val="0024662A"/>
    <w:rsid w:val="00246CDA"/>
    <w:rsid w:val="00251514"/>
    <w:rsid w:val="00262BA5"/>
    <w:rsid w:val="00271F93"/>
    <w:rsid w:val="00274362"/>
    <w:rsid w:val="002955FD"/>
    <w:rsid w:val="002A7905"/>
    <w:rsid w:val="002B544B"/>
    <w:rsid w:val="002C4FF6"/>
    <w:rsid w:val="002C660F"/>
    <w:rsid w:val="002D2298"/>
    <w:rsid w:val="002D260E"/>
    <w:rsid w:val="002E1294"/>
    <w:rsid w:val="002E3BBC"/>
    <w:rsid w:val="002F0292"/>
    <w:rsid w:val="002F07F4"/>
    <w:rsid w:val="002F0A2D"/>
    <w:rsid w:val="002F3868"/>
    <w:rsid w:val="00300034"/>
    <w:rsid w:val="00305638"/>
    <w:rsid w:val="00317E9F"/>
    <w:rsid w:val="0033344A"/>
    <w:rsid w:val="00336DAD"/>
    <w:rsid w:val="00340B62"/>
    <w:rsid w:val="00342EC5"/>
    <w:rsid w:val="00342FF0"/>
    <w:rsid w:val="00351440"/>
    <w:rsid w:val="00355525"/>
    <w:rsid w:val="00357E48"/>
    <w:rsid w:val="00360040"/>
    <w:rsid w:val="00360F44"/>
    <w:rsid w:val="0037055B"/>
    <w:rsid w:val="003724D2"/>
    <w:rsid w:val="0037489F"/>
    <w:rsid w:val="00383449"/>
    <w:rsid w:val="003860E6"/>
    <w:rsid w:val="003927E7"/>
    <w:rsid w:val="003945C5"/>
    <w:rsid w:val="003A7475"/>
    <w:rsid w:val="003C00C4"/>
    <w:rsid w:val="003C4AFE"/>
    <w:rsid w:val="003C5710"/>
    <w:rsid w:val="003C6113"/>
    <w:rsid w:val="003D4F85"/>
    <w:rsid w:val="003E2AA9"/>
    <w:rsid w:val="003E5CDB"/>
    <w:rsid w:val="003F2E58"/>
    <w:rsid w:val="004001B8"/>
    <w:rsid w:val="0040782D"/>
    <w:rsid w:val="00413187"/>
    <w:rsid w:val="00414BEB"/>
    <w:rsid w:val="004210C6"/>
    <w:rsid w:val="004231DD"/>
    <w:rsid w:val="00423605"/>
    <w:rsid w:val="00426873"/>
    <w:rsid w:val="004277D8"/>
    <w:rsid w:val="00435E13"/>
    <w:rsid w:val="00436B1C"/>
    <w:rsid w:val="00436BDF"/>
    <w:rsid w:val="00441973"/>
    <w:rsid w:val="00446277"/>
    <w:rsid w:val="004508A5"/>
    <w:rsid w:val="0045150E"/>
    <w:rsid w:val="0045207F"/>
    <w:rsid w:val="00457F5D"/>
    <w:rsid w:val="0046428A"/>
    <w:rsid w:val="0047179B"/>
    <w:rsid w:val="004752AC"/>
    <w:rsid w:val="00477F5D"/>
    <w:rsid w:val="00482BE3"/>
    <w:rsid w:val="0048579E"/>
    <w:rsid w:val="00490D8A"/>
    <w:rsid w:val="004A175E"/>
    <w:rsid w:val="004C1D65"/>
    <w:rsid w:val="004C55DB"/>
    <w:rsid w:val="004D2224"/>
    <w:rsid w:val="004D2B41"/>
    <w:rsid w:val="004D4B19"/>
    <w:rsid w:val="004D5E66"/>
    <w:rsid w:val="004D6025"/>
    <w:rsid w:val="004D6BA3"/>
    <w:rsid w:val="004E016C"/>
    <w:rsid w:val="004E4D69"/>
    <w:rsid w:val="004E5049"/>
    <w:rsid w:val="00500ABB"/>
    <w:rsid w:val="00503B0C"/>
    <w:rsid w:val="0051154E"/>
    <w:rsid w:val="00514B05"/>
    <w:rsid w:val="00515A47"/>
    <w:rsid w:val="00531429"/>
    <w:rsid w:val="005325F9"/>
    <w:rsid w:val="00536CE5"/>
    <w:rsid w:val="00547766"/>
    <w:rsid w:val="00547C37"/>
    <w:rsid w:val="00553A45"/>
    <w:rsid w:val="005551F0"/>
    <w:rsid w:val="00580A38"/>
    <w:rsid w:val="005909A4"/>
    <w:rsid w:val="005A0629"/>
    <w:rsid w:val="005A1DD1"/>
    <w:rsid w:val="005A36EA"/>
    <w:rsid w:val="005A51F7"/>
    <w:rsid w:val="005A54B2"/>
    <w:rsid w:val="005D03AB"/>
    <w:rsid w:val="005D330D"/>
    <w:rsid w:val="005E0CED"/>
    <w:rsid w:val="005E77AE"/>
    <w:rsid w:val="005F21AE"/>
    <w:rsid w:val="005F543E"/>
    <w:rsid w:val="005F65EA"/>
    <w:rsid w:val="00614F50"/>
    <w:rsid w:val="00620B71"/>
    <w:rsid w:val="00622C28"/>
    <w:rsid w:val="006279C0"/>
    <w:rsid w:val="00634802"/>
    <w:rsid w:val="00635BE7"/>
    <w:rsid w:val="00655DA2"/>
    <w:rsid w:val="0065654C"/>
    <w:rsid w:val="006622FD"/>
    <w:rsid w:val="00665C02"/>
    <w:rsid w:val="0066681A"/>
    <w:rsid w:val="00682CAB"/>
    <w:rsid w:val="006A2B09"/>
    <w:rsid w:val="006A6E5D"/>
    <w:rsid w:val="006B0172"/>
    <w:rsid w:val="006B1961"/>
    <w:rsid w:val="006B2B67"/>
    <w:rsid w:val="006B5393"/>
    <w:rsid w:val="006D40B2"/>
    <w:rsid w:val="006D7A4D"/>
    <w:rsid w:val="006E4056"/>
    <w:rsid w:val="007117C1"/>
    <w:rsid w:val="00714B88"/>
    <w:rsid w:val="00727B52"/>
    <w:rsid w:val="00732689"/>
    <w:rsid w:val="007331CF"/>
    <w:rsid w:val="00737067"/>
    <w:rsid w:val="0074392F"/>
    <w:rsid w:val="0074585D"/>
    <w:rsid w:val="0074774C"/>
    <w:rsid w:val="00752195"/>
    <w:rsid w:val="0075529D"/>
    <w:rsid w:val="007712C8"/>
    <w:rsid w:val="00775A9D"/>
    <w:rsid w:val="00777682"/>
    <w:rsid w:val="00777CE8"/>
    <w:rsid w:val="00780D38"/>
    <w:rsid w:val="00795051"/>
    <w:rsid w:val="007A5A5B"/>
    <w:rsid w:val="007B07FE"/>
    <w:rsid w:val="007B12ED"/>
    <w:rsid w:val="007B15EE"/>
    <w:rsid w:val="007B2D1A"/>
    <w:rsid w:val="007B3BDD"/>
    <w:rsid w:val="007B5A0F"/>
    <w:rsid w:val="007D1E8C"/>
    <w:rsid w:val="007D2FCA"/>
    <w:rsid w:val="007D4710"/>
    <w:rsid w:val="007D5881"/>
    <w:rsid w:val="007D5EB5"/>
    <w:rsid w:val="007D7CED"/>
    <w:rsid w:val="007E0AF3"/>
    <w:rsid w:val="007E7958"/>
    <w:rsid w:val="007F19CF"/>
    <w:rsid w:val="007F7B67"/>
    <w:rsid w:val="0081466E"/>
    <w:rsid w:val="00815EBB"/>
    <w:rsid w:val="008202DC"/>
    <w:rsid w:val="00835A75"/>
    <w:rsid w:val="00840A0E"/>
    <w:rsid w:val="008443BC"/>
    <w:rsid w:val="00844514"/>
    <w:rsid w:val="008455CB"/>
    <w:rsid w:val="008602AF"/>
    <w:rsid w:val="00866AAA"/>
    <w:rsid w:val="008679CC"/>
    <w:rsid w:val="00871A2E"/>
    <w:rsid w:val="00871F9C"/>
    <w:rsid w:val="008721AC"/>
    <w:rsid w:val="00874B42"/>
    <w:rsid w:val="00875BE6"/>
    <w:rsid w:val="00875C5E"/>
    <w:rsid w:val="00877CCA"/>
    <w:rsid w:val="008857E2"/>
    <w:rsid w:val="0088628E"/>
    <w:rsid w:val="008A07AC"/>
    <w:rsid w:val="008A3A6E"/>
    <w:rsid w:val="008B2D98"/>
    <w:rsid w:val="008B7A12"/>
    <w:rsid w:val="008C10DD"/>
    <w:rsid w:val="008C1DB3"/>
    <w:rsid w:val="008C3A74"/>
    <w:rsid w:val="008C4890"/>
    <w:rsid w:val="008D1BFE"/>
    <w:rsid w:val="008D7154"/>
    <w:rsid w:val="008D71AD"/>
    <w:rsid w:val="008E57C7"/>
    <w:rsid w:val="008E6BDA"/>
    <w:rsid w:val="008F03AF"/>
    <w:rsid w:val="009068A5"/>
    <w:rsid w:val="00906935"/>
    <w:rsid w:val="009207D2"/>
    <w:rsid w:val="0092445D"/>
    <w:rsid w:val="00924E1E"/>
    <w:rsid w:val="00925E5C"/>
    <w:rsid w:val="00930634"/>
    <w:rsid w:val="00941F4D"/>
    <w:rsid w:val="00942A11"/>
    <w:rsid w:val="0095266F"/>
    <w:rsid w:val="009550BE"/>
    <w:rsid w:val="00955589"/>
    <w:rsid w:val="0095576B"/>
    <w:rsid w:val="00966CAC"/>
    <w:rsid w:val="009710C3"/>
    <w:rsid w:val="00976241"/>
    <w:rsid w:val="0098134D"/>
    <w:rsid w:val="009833D5"/>
    <w:rsid w:val="00984731"/>
    <w:rsid w:val="00991FE5"/>
    <w:rsid w:val="00992139"/>
    <w:rsid w:val="00993E9A"/>
    <w:rsid w:val="009B519D"/>
    <w:rsid w:val="009B5EAB"/>
    <w:rsid w:val="009C3732"/>
    <w:rsid w:val="009D6522"/>
    <w:rsid w:val="009E56E7"/>
    <w:rsid w:val="009F0A7F"/>
    <w:rsid w:val="009F3766"/>
    <w:rsid w:val="009F58D4"/>
    <w:rsid w:val="009F6822"/>
    <w:rsid w:val="009F7B43"/>
    <w:rsid w:val="00A01E2D"/>
    <w:rsid w:val="00A118B0"/>
    <w:rsid w:val="00A307A8"/>
    <w:rsid w:val="00A31090"/>
    <w:rsid w:val="00A338E7"/>
    <w:rsid w:val="00A370B3"/>
    <w:rsid w:val="00A40589"/>
    <w:rsid w:val="00A40A78"/>
    <w:rsid w:val="00A42121"/>
    <w:rsid w:val="00A455FB"/>
    <w:rsid w:val="00A45AE6"/>
    <w:rsid w:val="00A52CC2"/>
    <w:rsid w:val="00A561DA"/>
    <w:rsid w:val="00A56473"/>
    <w:rsid w:val="00A62827"/>
    <w:rsid w:val="00A74B21"/>
    <w:rsid w:val="00A76283"/>
    <w:rsid w:val="00A80F82"/>
    <w:rsid w:val="00A81A57"/>
    <w:rsid w:val="00A94C36"/>
    <w:rsid w:val="00A96B6E"/>
    <w:rsid w:val="00AB08AE"/>
    <w:rsid w:val="00AB0A89"/>
    <w:rsid w:val="00AB40FC"/>
    <w:rsid w:val="00AC0EA4"/>
    <w:rsid w:val="00AC5B62"/>
    <w:rsid w:val="00AC6509"/>
    <w:rsid w:val="00AD0AE9"/>
    <w:rsid w:val="00AD47FB"/>
    <w:rsid w:val="00AD72C4"/>
    <w:rsid w:val="00AE0735"/>
    <w:rsid w:val="00AE49DB"/>
    <w:rsid w:val="00AE60E0"/>
    <w:rsid w:val="00AF17FF"/>
    <w:rsid w:val="00AF191F"/>
    <w:rsid w:val="00AF63D6"/>
    <w:rsid w:val="00B002B1"/>
    <w:rsid w:val="00B033AE"/>
    <w:rsid w:val="00B049E4"/>
    <w:rsid w:val="00B059C5"/>
    <w:rsid w:val="00B14340"/>
    <w:rsid w:val="00B143CD"/>
    <w:rsid w:val="00B14924"/>
    <w:rsid w:val="00B360D4"/>
    <w:rsid w:val="00B411D2"/>
    <w:rsid w:val="00B430B4"/>
    <w:rsid w:val="00B46226"/>
    <w:rsid w:val="00B500F5"/>
    <w:rsid w:val="00B54B84"/>
    <w:rsid w:val="00B57D7B"/>
    <w:rsid w:val="00B603D8"/>
    <w:rsid w:val="00B627E0"/>
    <w:rsid w:val="00B72F6D"/>
    <w:rsid w:val="00B77193"/>
    <w:rsid w:val="00B77A50"/>
    <w:rsid w:val="00B813C5"/>
    <w:rsid w:val="00B82D01"/>
    <w:rsid w:val="00B835AB"/>
    <w:rsid w:val="00B91413"/>
    <w:rsid w:val="00B96574"/>
    <w:rsid w:val="00B968E4"/>
    <w:rsid w:val="00B971FE"/>
    <w:rsid w:val="00BA5B29"/>
    <w:rsid w:val="00BA7805"/>
    <w:rsid w:val="00BB116A"/>
    <w:rsid w:val="00BB783B"/>
    <w:rsid w:val="00BC2228"/>
    <w:rsid w:val="00BD1A70"/>
    <w:rsid w:val="00BD3280"/>
    <w:rsid w:val="00BD566D"/>
    <w:rsid w:val="00BD6C31"/>
    <w:rsid w:val="00BE4C54"/>
    <w:rsid w:val="00BE57F4"/>
    <w:rsid w:val="00BE7A4D"/>
    <w:rsid w:val="00BF01F1"/>
    <w:rsid w:val="00BF1A0C"/>
    <w:rsid w:val="00BF4D03"/>
    <w:rsid w:val="00C01085"/>
    <w:rsid w:val="00C016C9"/>
    <w:rsid w:val="00C05D4E"/>
    <w:rsid w:val="00C07125"/>
    <w:rsid w:val="00C14A89"/>
    <w:rsid w:val="00C16CE3"/>
    <w:rsid w:val="00C21ECE"/>
    <w:rsid w:val="00C227F9"/>
    <w:rsid w:val="00C2641B"/>
    <w:rsid w:val="00C40392"/>
    <w:rsid w:val="00C468FF"/>
    <w:rsid w:val="00C47323"/>
    <w:rsid w:val="00C5709F"/>
    <w:rsid w:val="00C640BC"/>
    <w:rsid w:val="00C6683D"/>
    <w:rsid w:val="00C72615"/>
    <w:rsid w:val="00C7304B"/>
    <w:rsid w:val="00C74CA6"/>
    <w:rsid w:val="00C823D7"/>
    <w:rsid w:val="00C868D8"/>
    <w:rsid w:val="00C927F0"/>
    <w:rsid w:val="00C92D4D"/>
    <w:rsid w:val="00CA1C29"/>
    <w:rsid w:val="00CA26EB"/>
    <w:rsid w:val="00CA273B"/>
    <w:rsid w:val="00CA6AE8"/>
    <w:rsid w:val="00CB58E4"/>
    <w:rsid w:val="00CC4822"/>
    <w:rsid w:val="00CC7066"/>
    <w:rsid w:val="00CD0D83"/>
    <w:rsid w:val="00CE273D"/>
    <w:rsid w:val="00CE27ED"/>
    <w:rsid w:val="00CF0A75"/>
    <w:rsid w:val="00CF4E12"/>
    <w:rsid w:val="00CF5DA7"/>
    <w:rsid w:val="00D03193"/>
    <w:rsid w:val="00D22030"/>
    <w:rsid w:val="00D23D8B"/>
    <w:rsid w:val="00D26B10"/>
    <w:rsid w:val="00D2770F"/>
    <w:rsid w:val="00D37E94"/>
    <w:rsid w:val="00D40388"/>
    <w:rsid w:val="00D4283F"/>
    <w:rsid w:val="00D56412"/>
    <w:rsid w:val="00D57A17"/>
    <w:rsid w:val="00D60CE7"/>
    <w:rsid w:val="00D60E95"/>
    <w:rsid w:val="00D6196B"/>
    <w:rsid w:val="00D64DEA"/>
    <w:rsid w:val="00D65C7F"/>
    <w:rsid w:val="00D70258"/>
    <w:rsid w:val="00D724F0"/>
    <w:rsid w:val="00D8388A"/>
    <w:rsid w:val="00D939DD"/>
    <w:rsid w:val="00DA0F2F"/>
    <w:rsid w:val="00DA2DD8"/>
    <w:rsid w:val="00DA2F3C"/>
    <w:rsid w:val="00DA6C83"/>
    <w:rsid w:val="00DC1023"/>
    <w:rsid w:val="00DC6DC6"/>
    <w:rsid w:val="00DD314A"/>
    <w:rsid w:val="00DE4A1B"/>
    <w:rsid w:val="00DE584A"/>
    <w:rsid w:val="00DF76FB"/>
    <w:rsid w:val="00E0094D"/>
    <w:rsid w:val="00E01EFA"/>
    <w:rsid w:val="00E0407C"/>
    <w:rsid w:val="00E051FD"/>
    <w:rsid w:val="00E05CF8"/>
    <w:rsid w:val="00E0790D"/>
    <w:rsid w:val="00E15A16"/>
    <w:rsid w:val="00E27AF1"/>
    <w:rsid w:val="00E27B8A"/>
    <w:rsid w:val="00E40445"/>
    <w:rsid w:val="00E40E96"/>
    <w:rsid w:val="00E44915"/>
    <w:rsid w:val="00E524EC"/>
    <w:rsid w:val="00E54501"/>
    <w:rsid w:val="00E55469"/>
    <w:rsid w:val="00E623DD"/>
    <w:rsid w:val="00E66979"/>
    <w:rsid w:val="00E71130"/>
    <w:rsid w:val="00E7221E"/>
    <w:rsid w:val="00E75ADB"/>
    <w:rsid w:val="00E76277"/>
    <w:rsid w:val="00E76FF0"/>
    <w:rsid w:val="00E775F6"/>
    <w:rsid w:val="00E80C3E"/>
    <w:rsid w:val="00E81582"/>
    <w:rsid w:val="00E835DB"/>
    <w:rsid w:val="00E86C96"/>
    <w:rsid w:val="00E92A7D"/>
    <w:rsid w:val="00E9418E"/>
    <w:rsid w:val="00E9489D"/>
    <w:rsid w:val="00EA2820"/>
    <w:rsid w:val="00EA70D0"/>
    <w:rsid w:val="00EB1833"/>
    <w:rsid w:val="00EB1CB8"/>
    <w:rsid w:val="00EB5C2F"/>
    <w:rsid w:val="00EB7C95"/>
    <w:rsid w:val="00ED3B18"/>
    <w:rsid w:val="00ED58F3"/>
    <w:rsid w:val="00EE24BE"/>
    <w:rsid w:val="00EE5D5A"/>
    <w:rsid w:val="00EF288B"/>
    <w:rsid w:val="00EF2AEC"/>
    <w:rsid w:val="00F058E7"/>
    <w:rsid w:val="00F1726A"/>
    <w:rsid w:val="00F21067"/>
    <w:rsid w:val="00F254E7"/>
    <w:rsid w:val="00F25757"/>
    <w:rsid w:val="00F30D3C"/>
    <w:rsid w:val="00F3338D"/>
    <w:rsid w:val="00F4094C"/>
    <w:rsid w:val="00F42500"/>
    <w:rsid w:val="00F43431"/>
    <w:rsid w:val="00F43A87"/>
    <w:rsid w:val="00F50069"/>
    <w:rsid w:val="00F51167"/>
    <w:rsid w:val="00F52E1F"/>
    <w:rsid w:val="00F57170"/>
    <w:rsid w:val="00F62AF3"/>
    <w:rsid w:val="00F65CA3"/>
    <w:rsid w:val="00F712AE"/>
    <w:rsid w:val="00F8035C"/>
    <w:rsid w:val="00F8074B"/>
    <w:rsid w:val="00F820C8"/>
    <w:rsid w:val="00F91444"/>
    <w:rsid w:val="00F92189"/>
    <w:rsid w:val="00F966EF"/>
    <w:rsid w:val="00FA5FBD"/>
    <w:rsid w:val="00FC181E"/>
    <w:rsid w:val="00FC6690"/>
    <w:rsid w:val="00FD03B7"/>
    <w:rsid w:val="00FE016E"/>
    <w:rsid w:val="00FE46D1"/>
    <w:rsid w:val="00FE5DAB"/>
    <w:rsid w:val="00FF0FD1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F8E18"/>
  <w15:docId w15:val="{A1B67D94-AF13-4AAE-95AE-437B0BCD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A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AA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A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3E2AA9"/>
    <w:rPr>
      <w:b/>
      <w:bCs/>
      <w:color w:val="008000"/>
    </w:rPr>
  </w:style>
  <w:style w:type="paragraph" w:styleId="a4">
    <w:name w:val="List Paragraph"/>
    <w:basedOn w:val="a"/>
    <w:qFormat/>
    <w:rsid w:val="003E2AA9"/>
    <w:pPr>
      <w:widowControl/>
      <w:autoSpaceDE/>
      <w:autoSpaceDN/>
      <w:adjustRightInd/>
      <w:ind w:left="708" w:firstLine="0"/>
      <w:jc w:val="left"/>
    </w:pPr>
    <w:rPr>
      <w:rFonts w:ascii="Times New Roman" w:hAnsi="Times New Roman"/>
    </w:rPr>
  </w:style>
  <w:style w:type="paragraph" w:styleId="a5">
    <w:name w:val="Subtitle"/>
    <w:basedOn w:val="a"/>
    <w:next w:val="a"/>
    <w:link w:val="a6"/>
    <w:uiPriority w:val="11"/>
    <w:qFormat/>
    <w:rsid w:val="00966CAC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66C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7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5325F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227F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No Spacing"/>
    <w:uiPriority w:val="1"/>
    <w:qFormat/>
    <w:rsid w:val="00DA2D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87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C5B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3ED66374E0E73B0A3448EDC29025A45882EA8431D2455C7C3D5E340048552B556C89F84520B8BC8EBFCE8BDC8D8A052DF6698A76A7027E7DAC6D150v7z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72CA871E353304D9DE6F4D3899A142CDDABFF1CF87E65220CE47CC43C0867AF75A252738B7EA49AAEF618AF38FEKC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2CA871E353304D9DE6F4D3899A142CDDABFF1CF87E65220CE47CC43C0867AF67A20A7F8A76BA98AAE34EFE7EB902E67811571B6DEAA745F7KFC" TargetMode="External"/><Relationship Id="rId14" Type="http://schemas.openxmlformats.org/officeDocument/2006/relationships/hyperlink" Target="consultantplus://offline/ref=F3ED66374E0E73B0A3448EDC29025A45882EA8431D2455C7C3D5E340048552B556C89F84520B8BC8EBFCEFB7C0D8A052DF6698A76A7027E7DAC6D150v7z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7A29E-84A1-4BA9-9F22-D820B936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5020</Words>
  <Characters>28617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m-buro</cp:lastModifiedBy>
  <cp:revision>14</cp:revision>
  <cp:lastPrinted>2023-12-22T03:55:00Z</cp:lastPrinted>
  <dcterms:created xsi:type="dcterms:W3CDTF">2026-07-15T03:25:00Z</dcterms:created>
  <dcterms:modified xsi:type="dcterms:W3CDTF">2026-08-14T01:36:00Z</dcterms:modified>
</cp:coreProperties>
</file>