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D50" w:rsidRDefault="006B1A9E" w:rsidP="00907DE0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907DE0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</w:p>
    <w:p w:rsidR="00907DE0" w:rsidRDefault="006B1A9E" w:rsidP="00907DE0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7DE0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DA1972" w:rsidRPr="00907DE0">
        <w:rPr>
          <w:rFonts w:ascii="Times New Roman" w:hAnsi="Times New Roman" w:cs="Times New Roman"/>
          <w:b/>
          <w:sz w:val="26"/>
          <w:szCs w:val="26"/>
        </w:rPr>
        <w:t xml:space="preserve">проекту </w:t>
      </w:r>
      <w:r w:rsidRPr="00907DE0">
        <w:rPr>
          <w:rFonts w:ascii="Times New Roman" w:hAnsi="Times New Roman" w:cs="Times New Roman"/>
          <w:b/>
          <w:sz w:val="26"/>
          <w:szCs w:val="26"/>
        </w:rPr>
        <w:t>муниципальной программ</w:t>
      </w:r>
      <w:r w:rsidR="00DA1972" w:rsidRPr="00907DE0">
        <w:rPr>
          <w:rFonts w:ascii="Times New Roman" w:hAnsi="Times New Roman" w:cs="Times New Roman"/>
          <w:b/>
          <w:sz w:val="26"/>
          <w:szCs w:val="26"/>
        </w:rPr>
        <w:t>ы</w:t>
      </w:r>
      <w:r w:rsidR="006C0D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07DE0">
        <w:rPr>
          <w:rFonts w:ascii="Times New Roman" w:hAnsi="Times New Roman" w:cs="Times New Roman"/>
          <w:b/>
          <w:sz w:val="26"/>
          <w:szCs w:val="26"/>
        </w:rPr>
        <w:t>«</w:t>
      </w:r>
      <w:r w:rsidR="00907DE0" w:rsidRPr="00907DE0">
        <w:rPr>
          <w:rFonts w:ascii="Times New Roman" w:hAnsi="Times New Roman" w:cs="Times New Roman"/>
          <w:b/>
          <w:sz w:val="26"/>
          <w:szCs w:val="26"/>
        </w:rPr>
        <w:t>Повышение уровня социальной защиты населения Юргинского муниципального округа на 202</w:t>
      </w:r>
      <w:r w:rsidR="00E475FF">
        <w:rPr>
          <w:rFonts w:ascii="Times New Roman" w:hAnsi="Times New Roman" w:cs="Times New Roman"/>
          <w:b/>
          <w:sz w:val="26"/>
          <w:szCs w:val="26"/>
        </w:rPr>
        <w:t>7</w:t>
      </w:r>
      <w:r w:rsidR="00907DE0" w:rsidRPr="00907DE0">
        <w:rPr>
          <w:rFonts w:ascii="Times New Roman" w:hAnsi="Times New Roman" w:cs="Times New Roman"/>
          <w:b/>
          <w:sz w:val="26"/>
          <w:szCs w:val="26"/>
        </w:rPr>
        <w:t xml:space="preserve"> год и на плановый период 202</w:t>
      </w:r>
      <w:r w:rsidR="00E475FF">
        <w:rPr>
          <w:rFonts w:ascii="Times New Roman" w:hAnsi="Times New Roman" w:cs="Times New Roman"/>
          <w:b/>
          <w:sz w:val="26"/>
          <w:szCs w:val="26"/>
        </w:rPr>
        <w:t>8</w:t>
      </w:r>
      <w:r w:rsidR="00907DE0" w:rsidRPr="00907DE0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E475FF">
        <w:rPr>
          <w:rFonts w:ascii="Times New Roman" w:hAnsi="Times New Roman" w:cs="Times New Roman"/>
          <w:b/>
          <w:sz w:val="26"/>
          <w:szCs w:val="26"/>
        </w:rPr>
        <w:t>9</w:t>
      </w:r>
      <w:r w:rsidR="00907DE0" w:rsidRPr="00907DE0">
        <w:rPr>
          <w:rFonts w:ascii="Times New Roman" w:hAnsi="Times New Roman" w:cs="Times New Roman"/>
          <w:b/>
          <w:sz w:val="26"/>
          <w:szCs w:val="26"/>
        </w:rPr>
        <w:t xml:space="preserve"> годов»</w:t>
      </w:r>
    </w:p>
    <w:p w:rsidR="006C0D50" w:rsidRPr="00907DE0" w:rsidRDefault="006C0D50" w:rsidP="00907DE0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7DE0" w:rsidRPr="006C0D50" w:rsidRDefault="00907DE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Актуальным вопросом государственной социально-экономической политики обозначено повышение качества жизни граждан России, поэтому забота о детях, людях пожилого возраста, инвалидах и других нуждающихся категориях граждан должна являться одним из приоритетных направлений социальной политики администрации Юргинского муниципального округа.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Муниципальная программа представляет собой комплексную систему мер поддержки жителей Юргинского муниципального округа, нуждающихся в социальной защите.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В ходе выполнения муниципальной программы будут реализовываться мероприятия, направленные на повышение уровня жизни малообеспеченных граждан, а также гарантированное предоставление мер социальной поддержки и социальных услуг, развитие системы оказания социальной помощи населению.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Для достижения целей муниципальной программы предусмотрено решение следующих задач: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- обеспечение системой долговременного ухода лиц старше трудоспособного возраста и инвалидов, нуждающихся в социальном обслуживании (получение социальных услуг на дому и в полустационарной форме с привлечением патронажной службы и помощников по уходу (сиделок);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 xml:space="preserve">- предоставление мер социальной поддержки отдельным категориям граждан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>(социальная поддержка</w:t>
      </w:r>
      <w:r w:rsidRPr="006C0D50">
        <w:rPr>
          <w:rFonts w:ascii="Times New Roman" w:hAnsi="Times New Roman" w:cs="Times New Roman"/>
          <w:sz w:val="26"/>
          <w:szCs w:val="26"/>
        </w:rPr>
        <w:tab/>
      </w:r>
      <w:r w:rsidRPr="006C0D50">
        <w:rPr>
          <w:rFonts w:ascii="Times New Roman" w:hAnsi="Times New Roman" w:cs="Times New Roman"/>
          <w:spacing w:val="-10"/>
          <w:sz w:val="26"/>
          <w:szCs w:val="26"/>
        </w:rPr>
        <w:t xml:space="preserve">в </w:t>
      </w:r>
      <w:r w:rsidRPr="006C0D50">
        <w:rPr>
          <w:rFonts w:ascii="Times New Roman" w:hAnsi="Times New Roman" w:cs="Times New Roman"/>
          <w:spacing w:val="-4"/>
          <w:sz w:val="26"/>
          <w:szCs w:val="26"/>
        </w:rPr>
        <w:t xml:space="preserve">виде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>предоставления единовременных</w:t>
      </w:r>
      <w:r w:rsidRPr="006C0D50">
        <w:rPr>
          <w:rFonts w:ascii="Times New Roman" w:hAnsi="Times New Roman" w:cs="Times New Roman"/>
          <w:sz w:val="26"/>
          <w:szCs w:val="26"/>
        </w:rPr>
        <w:t xml:space="preserve"> </w:t>
      </w:r>
      <w:r w:rsidRPr="006C0D50">
        <w:rPr>
          <w:rFonts w:ascii="Times New Roman" w:hAnsi="Times New Roman" w:cs="Times New Roman"/>
          <w:spacing w:val="-10"/>
          <w:sz w:val="26"/>
          <w:szCs w:val="26"/>
        </w:rPr>
        <w:t xml:space="preserve">и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 xml:space="preserve">(или) </w:t>
      </w:r>
      <w:r w:rsidRPr="006C0D50">
        <w:rPr>
          <w:rFonts w:ascii="Times New Roman" w:hAnsi="Times New Roman" w:cs="Times New Roman"/>
          <w:sz w:val="26"/>
          <w:szCs w:val="26"/>
        </w:rPr>
        <w:t xml:space="preserve">ежемесячных денежных выплат и оказания поддержки в натуральном выражении); обеспечение реализации основных направлений социального обслуживания, повышения качества и доступности социальных услуг (обеспечение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>деятельности</w:t>
      </w:r>
    </w:p>
    <w:p w:rsidR="006C0D50" w:rsidRPr="006C0D50" w:rsidRDefault="006C0D50" w:rsidP="006C0D5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 xml:space="preserve">учреждения социального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>обслуживания);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- повышение профессионального уровня работников системы социального обслуживания (повышение квалификации и профессиональная переподготовка работников учреждения социального обслуживания);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- обеспечение повышения качества жизни инвалидов посредством предоставления качественных реабилитационных услуг (создание условий для развития системы комплексной реабилитации и абилитации инвалидов, оснащение реабилитационным оборудованием, необходимым для предоставления услуг по реабилитации инвалидов.</w:t>
      </w:r>
    </w:p>
    <w:p w:rsidR="006C0D50" w:rsidRPr="006C0D50" w:rsidRDefault="006C0D50" w:rsidP="006C0D5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 xml:space="preserve">           Достижение целей государственной программы также обеспечивается посредством реализации системы мероприятий, предусмотренных региональными проектами «Многодетная семья», «Поддержка семьи» и «Старшее поколение», реализуемыми в рамках реализации национального проекта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>«Семья».</w:t>
      </w:r>
    </w:p>
    <w:p w:rsidR="006C0D50" w:rsidRPr="006C0D50" w:rsidRDefault="006C0D50" w:rsidP="006C0D50">
      <w:pPr>
        <w:pStyle w:val="a3"/>
        <w:spacing w:before="301"/>
        <w:ind w:right="138" w:firstLine="567"/>
        <w:jc w:val="both"/>
        <w:rPr>
          <w:rFonts w:ascii="Arial" w:hAnsi="Arial" w:cs="Arial"/>
          <w:sz w:val="24"/>
          <w:szCs w:val="24"/>
        </w:rPr>
      </w:pPr>
    </w:p>
    <w:sectPr w:rsidR="006C0D50" w:rsidRPr="006C0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9E"/>
    <w:rsid w:val="005A4512"/>
    <w:rsid w:val="006B1A9E"/>
    <w:rsid w:val="006C0D50"/>
    <w:rsid w:val="00907DE0"/>
    <w:rsid w:val="00953D9F"/>
    <w:rsid w:val="00D330AD"/>
    <w:rsid w:val="00D82030"/>
    <w:rsid w:val="00DA1972"/>
    <w:rsid w:val="00E4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D50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907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x-none" w:eastAsia="en-US"/>
    </w:rPr>
  </w:style>
  <w:style w:type="character" w:customStyle="1" w:styleId="a4">
    <w:name w:val="Основной текст Знак"/>
    <w:basedOn w:val="a0"/>
    <w:link w:val="a3"/>
    <w:uiPriority w:val="99"/>
    <w:rsid w:val="00907DE0"/>
    <w:rPr>
      <w:rFonts w:ascii="Times New Roman" w:eastAsia="Times New Roman" w:hAnsi="Times New Roman" w:cs="Times New Roman"/>
      <w:sz w:val="28"/>
      <w:szCs w:val="28"/>
      <w:lang w:val="x-none" w:eastAsia="en-US"/>
    </w:rPr>
  </w:style>
  <w:style w:type="paragraph" w:styleId="a5">
    <w:name w:val="No Spacing"/>
    <w:uiPriority w:val="1"/>
    <w:qFormat/>
    <w:rsid w:val="00907D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C0D50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D50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907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x-none" w:eastAsia="en-US"/>
    </w:rPr>
  </w:style>
  <w:style w:type="character" w:customStyle="1" w:styleId="a4">
    <w:name w:val="Основной текст Знак"/>
    <w:basedOn w:val="a0"/>
    <w:link w:val="a3"/>
    <w:uiPriority w:val="99"/>
    <w:rsid w:val="00907DE0"/>
    <w:rPr>
      <w:rFonts w:ascii="Times New Roman" w:eastAsia="Times New Roman" w:hAnsi="Times New Roman" w:cs="Times New Roman"/>
      <w:sz w:val="28"/>
      <w:szCs w:val="28"/>
      <w:lang w:val="x-none" w:eastAsia="en-US"/>
    </w:rPr>
  </w:style>
  <w:style w:type="paragraph" w:styleId="a5">
    <w:name w:val="No Spacing"/>
    <w:uiPriority w:val="1"/>
    <w:qFormat/>
    <w:rsid w:val="00907D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C0D50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adm_umo</cp:lastModifiedBy>
  <cp:revision>2</cp:revision>
  <dcterms:created xsi:type="dcterms:W3CDTF">2026-08-26T04:36:00Z</dcterms:created>
  <dcterms:modified xsi:type="dcterms:W3CDTF">2026-08-26T04:36:00Z</dcterms:modified>
</cp:coreProperties>
</file>