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E448EE" w:rsidRDefault="00EE0380" w:rsidP="006D6AC8">
      <w:pPr>
        <w:rPr>
          <w:b/>
          <w:bCs/>
          <w:iCs/>
          <w:sz w:val="26"/>
          <w:szCs w:val="26"/>
        </w:rPr>
      </w:pPr>
      <w:bookmarkStart w:id="0" w:name="_GoBack"/>
      <w:bookmarkEnd w:id="0"/>
      <w:r w:rsidRPr="00E448EE">
        <w:rPr>
          <w:b/>
          <w:bCs/>
          <w:iCs/>
          <w:color w:val="0070C0"/>
          <w:sz w:val="26"/>
          <w:szCs w:val="26"/>
        </w:rPr>
        <w:t xml:space="preserve">                                                 </w:t>
      </w:r>
      <w:r w:rsidR="00BF6889" w:rsidRPr="00E448EE">
        <w:rPr>
          <w:b/>
          <w:bCs/>
          <w:iCs/>
          <w:sz w:val="26"/>
          <w:szCs w:val="26"/>
        </w:rPr>
        <w:t>Пояснительная  записка</w:t>
      </w:r>
    </w:p>
    <w:p w:rsidR="00EE0380" w:rsidRPr="00E448EE" w:rsidRDefault="00BF6889" w:rsidP="002D00BC">
      <w:pPr>
        <w:ind w:left="-567" w:firstLine="567"/>
        <w:jc w:val="center"/>
        <w:rPr>
          <w:rFonts w:eastAsia="Calibri"/>
          <w:b/>
          <w:sz w:val="26"/>
          <w:szCs w:val="26"/>
        </w:rPr>
      </w:pPr>
      <w:r w:rsidRPr="00E448EE">
        <w:rPr>
          <w:b/>
          <w:bCs/>
          <w:iCs/>
          <w:sz w:val="26"/>
          <w:szCs w:val="26"/>
        </w:rPr>
        <w:t xml:space="preserve">к </w:t>
      </w:r>
      <w:r w:rsidR="00EE0380" w:rsidRPr="00E448EE">
        <w:rPr>
          <w:b/>
          <w:bCs/>
          <w:iCs/>
          <w:sz w:val="26"/>
          <w:szCs w:val="26"/>
        </w:rPr>
        <w:t xml:space="preserve">проекту </w:t>
      </w:r>
      <w:r w:rsidR="00EE0380" w:rsidRPr="00E448EE">
        <w:rPr>
          <w:rFonts w:eastAsia="Calibri"/>
          <w:b/>
          <w:sz w:val="26"/>
          <w:szCs w:val="26"/>
        </w:rPr>
        <w:t>муниципальной программ</w:t>
      </w:r>
      <w:r w:rsidR="00A13E46" w:rsidRPr="00E448EE">
        <w:rPr>
          <w:rFonts w:eastAsia="Calibri"/>
          <w:b/>
          <w:sz w:val="26"/>
          <w:szCs w:val="26"/>
        </w:rPr>
        <w:t>ы</w:t>
      </w:r>
      <w:r w:rsidR="00EE0380" w:rsidRPr="00E448EE">
        <w:rPr>
          <w:rFonts w:eastAsia="Calibri"/>
          <w:b/>
          <w:sz w:val="26"/>
          <w:szCs w:val="26"/>
        </w:rPr>
        <w:t xml:space="preserve"> </w:t>
      </w:r>
      <w:r w:rsidR="002D00BC" w:rsidRPr="00E448EE">
        <w:rPr>
          <w:rFonts w:eastAsia="Calibri"/>
          <w:b/>
          <w:sz w:val="26"/>
          <w:szCs w:val="26"/>
        </w:rPr>
        <w:t>«</w:t>
      </w:r>
      <w:r w:rsidR="007D1C41" w:rsidRPr="00E448EE">
        <w:rPr>
          <w:b/>
          <w:spacing w:val="-3"/>
          <w:sz w:val="26"/>
          <w:szCs w:val="26"/>
        </w:rPr>
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</w:t>
      </w:r>
      <w:r w:rsidR="00B20B2C">
        <w:rPr>
          <w:b/>
          <w:spacing w:val="-3"/>
          <w:sz w:val="26"/>
          <w:szCs w:val="26"/>
        </w:rPr>
        <w:t>7</w:t>
      </w:r>
      <w:r w:rsidR="007D1C41" w:rsidRPr="00E448EE">
        <w:rPr>
          <w:b/>
          <w:spacing w:val="-3"/>
          <w:sz w:val="26"/>
          <w:szCs w:val="26"/>
        </w:rPr>
        <w:t xml:space="preserve"> год и на плановый период 202</w:t>
      </w:r>
      <w:r w:rsidR="00B20B2C">
        <w:rPr>
          <w:b/>
          <w:spacing w:val="-3"/>
          <w:sz w:val="26"/>
          <w:szCs w:val="26"/>
        </w:rPr>
        <w:t>8</w:t>
      </w:r>
      <w:r w:rsidR="007D1C41" w:rsidRPr="00E448EE">
        <w:rPr>
          <w:b/>
          <w:spacing w:val="-3"/>
          <w:sz w:val="26"/>
          <w:szCs w:val="26"/>
        </w:rPr>
        <w:t xml:space="preserve"> и 202</w:t>
      </w:r>
      <w:r w:rsidR="00B20B2C">
        <w:rPr>
          <w:b/>
          <w:spacing w:val="-3"/>
          <w:sz w:val="26"/>
          <w:szCs w:val="26"/>
        </w:rPr>
        <w:t>9</w:t>
      </w:r>
      <w:r w:rsidR="007D1C41" w:rsidRPr="00E448EE">
        <w:rPr>
          <w:b/>
          <w:spacing w:val="-3"/>
          <w:sz w:val="26"/>
          <w:szCs w:val="26"/>
        </w:rPr>
        <w:t xml:space="preserve"> год</w:t>
      </w:r>
      <w:r w:rsidR="00E448EE">
        <w:rPr>
          <w:b/>
          <w:spacing w:val="-3"/>
          <w:sz w:val="26"/>
          <w:szCs w:val="26"/>
        </w:rPr>
        <w:t>ов»</w:t>
      </w:r>
    </w:p>
    <w:p w:rsidR="00332886" w:rsidRPr="00E448EE" w:rsidRDefault="00332886" w:rsidP="00332886">
      <w:pPr>
        <w:spacing w:line="276" w:lineRule="auto"/>
        <w:jc w:val="both"/>
        <w:rPr>
          <w:rFonts w:eastAsia="Calibri"/>
          <w:sz w:val="26"/>
          <w:szCs w:val="26"/>
        </w:rPr>
      </w:pPr>
    </w:p>
    <w:p w:rsidR="007D1C41" w:rsidRPr="007D1C41" w:rsidRDefault="007D1C41" w:rsidP="00E448EE">
      <w:pPr>
        <w:pStyle w:val="af0"/>
        <w:ind w:left="-567" w:firstLine="567"/>
        <w:jc w:val="both"/>
        <w:rPr>
          <w:sz w:val="26"/>
          <w:szCs w:val="26"/>
        </w:rPr>
      </w:pPr>
      <w:r w:rsidRPr="007D1C41">
        <w:rPr>
          <w:sz w:val="26"/>
          <w:szCs w:val="26"/>
        </w:rPr>
        <w:t>Муниципальная программа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</w:t>
      </w:r>
      <w:r w:rsidR="00B20B2C">
        <w:rPr>
          <w:sz w:val="26"/>
          <w:szCs w:val="26"/>
        </w:rPr>
        <w:t>7</w:t>
      </w:r>
      <w:r w:rsidRPr="007D1C41">
        <w:rPr>
          <w:sz w:val="26"/>
          <w:szCs w:val="26"/>
        </w:rPr>
        <w:t xml:space="preserve"> год и на плановый период 202</w:t>
      </w:r>
      <w:r w:rsidR="00B20B2C">
        <w:rPr>
          <w:sz w:val="26"/>
          <w:szCs w:val="26"/>
        </w:rPr>
        <w:t>8</w:t>
      </w:r>
      <w:r w:rsidRPr="007D1C41">
        <w:rPr>
          <w:sz w:val="26"/>
          <w:szCs w:val="26"/>
        </w:rPr>
        <w:t xml:space="preserve"> и 202</w:t>
      </w:r>
      <w:r w:rsidR="00B20B2C">
        <w:rPr>
          <w:sz w:val="26"/>
          <w:szCs w:val="26"/>
        </w:rPr>
        <w:t>9</w:t>
      </w:r>
      <w:r w:rsidRPr="007D1C41">
        <w:rPr>
          <w:sz w:val="26"/>
          <w:szCs w:val="26"/>
        </w:rPr>
        <w:t xml:space="preserve"> годов» направлена на решение проблем по обеспечению граждан Юргинского муниципального округа, нуждающихся в улучшении жилищных условий, жильём и создание безопасных и благоприятных условий проживания граждан, а также достаточной обеспеченностью объектами социальной сферы.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kern w:val="1"/>
          <w:sz w:val="26"/>
          <w:szCs w:val="26"/>
        </w:rPr>
      </w:pPr>
      <w:r w:rsidRPr="007D1C41">
        <w:rPr>
          <w:kern w:val="1"/>
          <w:sz w:val="26"/>
          <w:szCs w:val="26"/>
        </w:rPr>
        <w:t>Выполнение ряда работ в рамках программы позволит повысить комфортность проживания граждан в жилых помещениях, улучшит качество предоставляемых жилищных услуг.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bCs/>
          <w:spacing w:val="-9"/>
          <w:sz w:val="26"/>
          <w:szCs w:val="26"/>
        </w:rPr>
      </w:pPr>
      <w:r w:rsidRPr="007D1C41">
        <w:rPr>
          <w:bCs/>
          <w:spacing w:val="-9"/>
          <w:sz w:val="26"/>
          <w:szCs w:val="26"/>
        </w:rPr>
        <w:t>Муниципальная программа включает в себя следующие подпрограммы:</w:t>
      </w:r>
    </w:p>
    <w:p w:rsidR="007D1C41" w:rsidRPr="007D1C41" w:rsidRDefault="007D1C41" w:rsidP="00E448EE">
      <w:pPr>
        <w:pStyle w:val="af0"/>
        <w:ind w:left="-567" w:firstLine="567"/>
        <w:jc w:val="both"/>
        <w:rPr>
          <w:kern w:val="1"/>
          <w:sz w:val="26"/>
          <w:szCs w:val="26"/>
        </w:rPr>
      </w:pPr>
      <w:r w:rsidRPr="007D1C41">
        <w:rPr>
          <w:kern w:val="1"/>
          <w:sz w:val="26"/>
          <w:szCs w:val="26"/>
        </w:rPr>
        <w:t>1. «Обеспечение жильём отдельных социально-незащищённых категорий граждан, нуждающихся в улучшении жилищных условий».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kern w:val="1"/>
          <w:sz w:val="26"/>
          <w:szCs w:val="26"/>
        </w:rPr>
      </w:pPr>
      <w:r w:rsidRPr="007D1C41">
        <w:rPr>
          <w:kern w:val="1"/>
          <w:sz w:val="26"/>
          <w:szCs w:val="26"/>
        </w:rPr>
        <w:t>2.«Обеспечение жильём молодых семей»</w:t>
      </w:r>
      <w:r w:rsidR="00E448EE">
        <w:rPr>
          <w:kern w:val="1"/>
          <w:sz w:val="26"/>
          <w:szCs w:val="26"/>
        </w:rPr>
        <w:t>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bCs/>
          <w:kern w:val="1"/>
          <w:sz w:val="26"/>
          <w:szCs w:val="26"/>
        </w:rPr>
      </w:pPr>
      <w:r w:rsidRPr="007D1C41">
        <w:rPr>
          <w:bCs/>
          <w:kern w:val="1"/>
          <w:sz w:val="26"/>
          <w:szCs w:val="26"/>
        </w:rPr>
        <w:t>3.«Переселение граждан из ветхого и аварийного жилья»</w:t>
      </w:r>
      <w:r w:rsidR="00E448EE">
        <w:rPr>
          <w:bCs/>
          <w:kern w:val="1"/>
          <w:sz w:val="26"/>
          <w:szCs w:val="26"/>
        </w:rPr>
        <w:t>.</w:t>
      </w:r>
    </w:p>
    <w:p w:rsidR="007D1C41" w:rsidRDefault="007D1C41" w:rsidP="00E448EE">
      <w:pPr>
        <w:pStyle w:val="af0"/>
        <w:ind w:left="-567" w:firstLine="567"/>
        <w:jc w:val="both"/>
        <w:rPr>
          <w:bCs/>
          <w:kern w:val="1"/>
          <w:sz w:val="26"/>
          <w:szCs w:val="26"/>
        </w:rPr>
      </w:pPr>
      <w:r w:rsidRPr="007D1C41">
        <w:rPr>
          <w:bCs/>
          <w:kern w:val="1"/>
          <w:sz w:val="26"/>
          <w:szCs w:val="26"/>
        </w:rPr>
        <w:t>4. «Капитальное строительство»</w:t>
      </w:r>
      <w:r w:rsidR="00E448EE">
        <w:rPr>
          <w:bCs/>
          <w:kern w:val="1"/>
          <w:sz w:val="26"/>
          <w:szCs w:val="26"/>
        </w:rPr>
        <w:t>.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Для достижения целей в рамках программы должны быть решены следующие задачи: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-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программ;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 xml:space="preserve">- обеспечение предоставления молодым семьям социальных выплат на приобретение жилья,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дома,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дома; 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- улучшение жилищных условий граждан, проживающих в ветхом и аварийном жилом фонде, путём привлечения средств бюджетов разного уровня (федеральный, областной) на строительство новых жилых домов, а так же приобретение жилых помещений на вторичном рынке и выкуп у граждан- собственников изымаемых жилых помещений;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- повышение уровня обеспеченности населения жильём путём увеличения объёмов жилищного строительства;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- обеспечение населения современной социальной инфраструктурой;</w:t>
      </w:r>
    </w:p>
    <w:p w:rsidR="007D1C41" w:rsidRPr="007D1C41" w:rsidRDefault="00E448EE" w:rsidP="00E448EE">
      <w:pPr>
        <w:ind w:left="-567" w:firstLine="567"/>
        <w:jc w:val="both"/>
        <w:rPr>
          <w:sz w:val="26"/>
          <w:szCs w:val="26"/>
          <w:lang w:bidi="ru-RU"/>
        </w:rPr>
      </w:pPr>
      <w:r w:rsidRPr="00E448EE">
        <w:rPr>
          <w:sz w:val="26"/>
          <w:szCs w:val="26"/>
        </w:rPr>
        <w:t>- обеспечение населению безопасных и комфортных условий проживания в жилом</w:t>
      </w:r>
      <w:r w:rsidRPr="007C542A">
        <w:rPr>
          <w:rFonts w:ascii="Arial" w:hAnsi="Arial" w:cs="Arial"/>
        </w:rPr>
        <w:t xml:space="preserve"> </w:t>
      </w:r>
      <w:r w:rsidRPr="00E448EE">
        <w:rPr>
          <w:sz w:val="26"/>
          <w:szCs w:val="26"/>
        </w:rPr>
        <w:t>фонде.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sz w:val="26"/>
          <w:szCs w:val="26"/>
          <w:lang w:bidi="ru-RU"/>
        </w:rPr>
      </w:pPr>
    </w:p>
    <w:p w:rsidR="007D1C41" w:rsidRDefault="007D1C41" w:rsidP="00FC3BF7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p w:rsidR="007D1C41" w:rsidRDefault="007D1C41" w:rsidP="00FC3BF7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7D1C41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FA9" w:rsidRDefault="00DB3FA9">
      <w:r>
        <w:separator/>
      </w:r>
    </w:p>
  </w:endnote>
  <w:endnote w:type="continuationSeparator" w:id="0">
    <w:p w:rsidR="00DB3FA9" w:rsidRDefault="00DB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>
    <w:pPr>
      <w:pStyle w:val="a3"/>
      <w:jc w:val="right"/>
    </w:pPr>
  </w:p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FA9" w:rsidRDefault="00DB3FA9">
      <w:r>
        <w:separator/>
      </w:r>
    </w:p>
  </w:footnote>
  <w:footnote w:type="continuationSeparator" w:id="0">
    <w:p w:rsidR="00DB3FA9" w:rsidRDefault="00DB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58A0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06F4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41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917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0B2C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3FA9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48E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4696A10-5775-4C6E-9B7C-7DEA2829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2025-08-28T09:54:00Z</cp:lastPrinted>
  <dcterms:created xsi:type="dcterms:W3CDTF">2026-08-27T01:52:00Z</dcterms:created>
  <dcterms:modified xsi:type="dcterms:W3CDTF">2026-08-27T01:52:00Z</dcterms:modified>
</cp:coreProperties>
</file>