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4177" w:rsidRDefault="001D01EF" w:rsidP="00E32CC2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B2AE9">
        <w:rPr>
          <w:rFonts w:ascii="Times New Roman" w:hAnsi="Times New Roman" w:cs="Times New Roman"/>
          <w:b/>
          <w:sz w:val="26"/>
          <w:szCs w:val="26"/>
        </w:rPr>
        <w:t>З</w:t>
      </w:r>
      <w:r w:rsidR="00204664">
        <w:rPr>
          <w:rFonts w:ascii="Times New Roman" w:hAnsi="Times New Roman" w:cs="Times New Roman"/>
          <w:b/>
          <w:sz w:val="26"/>
          <w:szCs w:val="26"/>
        </w:rPr>
        <w:t>АКЛЮЧЕНИЕ</w:t>
      </w:r>
    </w:p>
    <w:p w:rsidR="00B56095" w:rsidRPr="00BB2AE9" w:rsidRDefault="00DF4177" w:rsidP="00E32CC2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по оценке регулирующего воздействия</w:t>
      </w:r>
      <w:r w:rsidR="00BF0ED1">
        <w:rPr>
          <w:rFonts w:ascii="Times New Roman" w:hAnsi="Times New Roman" w:cs="Times New Roman"/>
          <w:b/>
          <w:sz w:val="26"/>
          <w:szCs w:val="26"/>
        </w:rPr>
        <w:t xml:space="preserve"> проекта</w:t>
      </w:r>
      <w:r w:rsidR="00B56095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211ACF">
        <w:rPr>
          <w:rFonts w:ascii="Times New Roman" w:hAnsi="Times New Roman" w:cs="Times New Roman"/>
          <w:b/>
          <w:sz w:val="26"/>
          <w:szCs w:val="26"/>
        </w:rPr>
        <w:t xml:space="preserve">нормативного </w:t>
      </w:r>
      <w:r w:rsidR="00B56095">
        <w:rPr>
          <w:rFonts w:ascii="Times New Roman" w:hAnsi="Times New Roman" w:cs="Times New Roman"/>
          <w:b/>
          <w:sz w:val="26"/>
          <w:szCs w:val="26"/>
        </w:rPr>
        <w:t>правового акта</w:t>
      </w:r>
    </w:p>
    <w:p w:rsidR="00E32CC2" w:rsidRDefault="00E32CC2" w:rsidP="00E32CC2">
      <w:pPr>
        <w:ind w:firstLine="708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32CC2">
        <w:rPr>
          <w:rFonts w:ascii="Times New Roman" w:hAnsi="Times New Roman" w:cs="Times New Roman"/>
          <w:b/>
          <w:sz w:val="26"/>
          <w:szCs w:val="26"/>
        </w:rPr>
        <w:t>«О внесении изменений в постановление администрации Юргинского муниципального округа от 13.05.2025 №60-МНА «Об утверждении схемы размещения нестационарных торговых объектов на территории Юргинского муниципального округа»</w:t>
      </w:r>
    </w:p>
    <w:p w:rsidR="00992F5C" w:rsidRDefault="00992F5C" w:rsidP="00837AE7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Отдел по содействию развития предпринимательства администрации Юргинского муниципального округа, как уполномоченный орган по проведению </w:t>
      </w:r>
      <w:r w:rsidR="00211ACF">
        <w:rPr>
          <w:rFonts w:ascii="Times New Roman" w:hAnsi="Times New Roman" w:cs="Times New Roman"/>
          <w:sz w:val="26"/>
          <w:szCs w:val="26"/>
        </w:rPr>
        <w:t>оценки регулирующего воздействия проектов</w:t>
      </w:r>
      <w:r>
        <w:rPr>
          <w:rFonts w:ascii="Times New Roman" w:hAnsi="Times New Roman" w:cs="Times New Roman"/>
          <w:sz w:val="26"/>
          <w:szCs w:val="26"/>
        </w:rPr>
        <w:t xml:space="preserve"> муниципальных нормативных правовых актов, затрагивающих вопросы осуществления предпринимательской и инвестиционной деятельности, в соответствии с постановлением администрации Юргинского муниципального округа от </w:t>
      </w:r>
      <w:r w:rsidR="00211ACF">
        <w:rPr>
          <w:rFonts w:ascii="Times New Roman" w:hAnsi="Times New Roman" w:cs="Times New Roman"/>
          <w:sz w:val="26"/>
          <w:szCs w:val="26"/>
        </w:rPr>
        <w:t>03.06.2022 №315</w:t>
      </w:r>
      <w:r w:rsidR="00F141AB">
        <w:rPr>
          <w:rFonts w:ascii="Times New Roman" w:hAnsi="Times New Roman" w:cs="Times New Roman"/>
          <w:sz w:val="26"/>
          <w:szCs w:val="26"/>
        </w:rPr>
        <w:t xml:space="preserve">-р «Об утверждении Порядка исполнения функций уполномоченного органа по </w:t>
      </w:r>
      <w:r w:rsidR="00211ACF">
        <w:rPr>
          <w:rFonts w:ascii="Times New Roman" w:hAnsi="Times New Roman" w:cs="Times New Roman"/>
          <w:sz w:val="26"/>
          <w:szCs w:val="26"/>
        </w:rPr>
        <w:t xml:space="preserve">оценке регулирующего воздействия проектов </w:t>
      </w:r>
      <w:r w:rsidR="00F141AB">
        <w:rPr>
          <w:rFonts w:ascii="Times New Roman" w:hAnsi="Times New Roman" w:cs="Times New Roman"/>
          <w:sz w:val="26"/>
          <w:szCs w:val="26"/>
        </w:rPr>
        <w:t>муниципальных нормативных правовых актов, затрагивающих вопросы предпринимательской и инвестиционной деятельности»</w:t>
      </w:r>
      <w:r w:rsidR="00D90B6B">
        <w:rPr>
          <w:rFonts w:ascii="Times New Roman" w:hAnsi="Times New Roman" w:cs="Times New Roman"/>
          <w:sz w:val="26"/>
          <w:szCs w:val="26"/>
        </w:rPr>
        <w:t xml:space="preserve"> (далее – </w:t>
      </w:r>
      <w:r w:rsidR="00211ACF">
        <w:rPr>
          <w:rFonts w:ascii="Times New Roman" w:hAnsi="Times New Roman" w:cs="Times New Roman"/>
          <w:sz w:val="26"/>
          <w:szCs w:val="26"/>
        </w:rPr>
        <w:t>уполномоченный орган) рассмотрел</w:t>
      </w:r>
      <w:r w:rsidR="00D90B6B">
        <w:rPr>
          <w:rFonts w:ascii="Times New Roman" w:hAnsi="Times New Roman" w:cs="Times New Roman"/>
          <w:sz w:val="26"/>
          <w:szCs w:val="26"/>
        </w:rPr>
        <w:t xml:space="preserve"> </w:t>
      </w:r>
      <w:r w:rsidR="00211ACF">
        <w:rPr>
          <w:rFonts w:ascii="Times New Roman" w:hAnsi="Times New Roman" w:cs="Times New Roman"/>
          <w:sz w:val="26"/>
          <w:szCs w:val="26"/>
        </w:rPr>
        <w:t>проект</w:t>
      </w:r>
      <w:r w:rsidR="008E59A3">
        <w:rPr>
          <w:rFonts w:ascii="Times New Roman" w:hAnsi="Times New Roman" w:cs="Times New Roman"/>
          <w:sz w:val="26"/>
          <w:szCs w:val="26"/>
        </w:rPr>
        <w:t xml:space="preserve"> </w:t>
      </w:r>
      <w:r w:rsidR="006E2600">
        <w:rPr>
          <w:rFonts w:ascii="Times New Roman" w:hAnsi="Times New Roman" w:cs="Times New Roman"/>
          <w:sz w:val="26"/>
          <w:szCs w:val="26"/>
        </w:rPr>
        <w:t xml:space="preserve">нормативного </w:t>
      </w:r>
      <w:r w:rsidR="008E59A3">
        <w:rPr>
          <w:rFonts w:ascii="Times New Roman" w:hAnsi="Times New Roman" w:cs="Times New Roman"/>
          <w:sz w:val="26"/>
          <w:szCs w:val="26"/>
        </w:rPr>
        <w:t>правового акта</w:t>
      </w:r>
      <w:r w:rsidR="00A66EB1" w:rsidRPr="00A66EB1">
        <w:rPr>
          <w:rFonts w:ascii="Times New Roman" w:hAnsi="Times New Roman" w:cs="Times New Roman"/>
          <w:sz w:val="26"/>
          <w:szCs w:val="26"/>
        </w:rPr>
        <w:t xml:space="preserve"> </w:t>
      </w:r>
      <w:r w:rsidR="00E32CC2" w:rsidRPr="00E32CC2">
        <w:rPr>
          <w:rFonts w:ascii="Times New Roman" w:hAnsi="Times New Roman" w:cs="Times New Roman"/>
          <w:sz w:val="26"/>
          <w:szCs w:val="26"/>
        </w:rPr>
        <w:t>«О внесении изменений в постановление администрации Юргинского муниципального округа от 13.05.2025 №60-МНА «Об утверждении схемы размещения нестационарных торговых объектов на территории Юргинского муниципального округа»</w:t>
      </w:r>
      <w:r w:rsidR="006E2600">
        <w:rPr>
          <w:rFonts w:ascii="Times New Roman" w:hAnsi="Times New Roman" w:cs="Times New Roman"/>
          <w:sz w:val="26"/>
          <w:szCs w:val="26"/>
        </w:rPr>
        <w:t xml:space="preserve">, </w:t>
      </w:r>
      <w:r w:rsidR="006E2600" w:rsidRPr="006E2600">
        <w:rPr>
          <w:rFonts w:ascii="Times New Roman" w:hAnsi="Times New Roman" w:cs="Times New Roman"/>
          <w:sz w:val="26"/>
          <w:szCs w:val="26"/>
        </w:rPr>
        <w:t xml:space="preserve">разработанный </w:t>
      </w:r>
      <w:r w:rsidR="00E32CC2">
        <w:rPr>
          <w:rFonts w:ascii="Times New Roman" w:hAnsi="Times New Roman" w:cs="Times New Roman"/>
          <w:sz w:val="26"/>
          <w:szCs w:val="26"/>
        </w:rPr>
        <w:t xml:space="preserve">Комитетом по управлению муниципальным имуществом </w:t>
      </w:r>
      <w:r w:rsidR="00223573" w:rsidRPr="00223573">
        <w:rPr>
          <w:rFonts w:ascii="Times New Roman" w:hAnsi="Times New Roman" w:cs="Times New Roman"/>
          <w:sz w:val="26"/>
          <w:szCs w:val="26"/>
        </w:rPr>
        <w:t xml:space="preserve">Юргинского муниципального округа </w:t>
      </w:r>
      <w:r w:rsidR="006E2600" w:rsidRPr="006E2600">
        <w:rPr>
          <w:rFonts w:ascii="Times New Roman" w:hAnsi="Times New Roman" w:cs="Times New Roman"/>
          <w:sz w:val="26"/>
          <w:szCs w:val="26"/>
        </w:rPr>
        <w:t>(далее – разработчик проекта)</w:t>
      </w:r>
      <w:r w:rsidR="001C1D43">
        <w:rPr>
          <w:rFonts w:ascii="Times New Roman" w:hAnsi="Times New Roman" w:cs="Times New Roman"/>
          <w:sz w:val="26"/>
          <w:szCs w:val="26"/>
        </w:rPr>
        <w:t xml:space="preserve"> </w:t>
      </w:r>
      <w:r w:rsidR="006E2600">
        <w:rPr>
          <w:rFonts w:ascii="Times New Roman" w:hAnsi="Times New Roman" w:cs="Times New Roman"/>
          <w:sz w:val="26"/>
          <w:szCs w:val="26"/>
        </w:rPr>
        <w:t>и сообщает следующее:</w:t>
      </w:r>
    </w:p>
    <w:p w:rsidR="00BF0ED1" w:rsidRPr="00BF0ED1" w:rsidRDefault="00BF0ED1" w:rsidP="00013241">
      <w:pPr>
        <w:pStyle w:val="a3"/>
        <w:numPr>
          <w:ilvl w:val="0"/>
          <w:numId w:val="1"/>
        </w:numPr>
        <w:ind w:left="0"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F0ED1">
        <w:rPr>
          <w:rFonts w:ascii="Times New Roman" w:hAnsi="Times New Roman" w:cs="Times New Roman"/>
          <w:sz w:val="26"/>
          <w:szCs w:val="26"/>
        </w:rPr>
        <w:t xml:space="preserve">В соответствии с Порядком проведения оценки регулирующего воздействия проектов муниципальных </w:t>
      </w:r>
      <w:r w:rsidR="006E2600">
        <w:rPr>
          <w:rFonts w:ascii="Times New Roman" w:hAnsi="Times New Roman" w:cs="Times New Roman"/>
          <w:sz w:val="26"/>
          <w:szCs w:val="26"/>
        </w:rPr>
        <w:t xml:space="preserve">нормативных </w:t>
      </w:r>
      <w:r w:rsidRPr="00BF0ED1">
        <w:rPr>
          <w:rFonts w:ascii="Times New Roman" w:hAnsi="Times New Roman" w:cs="Times New Roman"/>
          <w:sz w:val="26"/>
          <w:szCs w:val="26"/>
        </w:rPr>
        <w:t xml:space="preserve">правовых актов Юргинского муниципального округа, затрагивающих вопросы предпринимательской и инвестиционной деятельности, утвержденным  Решением Совета народных депутатов Юргинского муниципального округа от 24.02.2022 № 180-НА «Об утверждении Порядка проведения оценки регулирующего воздействия проектов муниципальных правовых актов и экспертизы муниципальных нормативных правовых актов, затрагивающих вопросы предпринимательской и инвестиционной деятельности», проект </w:t>
      </w:r>
      <w:r w:rsidR="006E2600">
        <w:rPr>
          <w:rFonts w:ascii="Times New Roman" w:hAnsi="Times New Roman" w:cs="Times New Roman"/>
          <w:sz w:val="26"/>
          <w:szCs w:val="26"/>
        </w:rPr>
        <w:t xml:space="preserve">нормативного </w:t>
      </w:r>
      <w:r w:rsidRPr="00BF0ED1">
        <w:rPr>
          <w:rFonts w:ascii="Times New Roman" w:hAnsi="Times New Roman" w:cs="Times New Roman"/>
          <w:sz w:val="26"/>
          <w:szCs w:val="26"/>
        </w:rPr>
        <w:t xml:space="preserve">правового акта </w:t>
      </w:r>
      <w:r w:rsidR="00E32CC2" w:rsidRPr="00334950">
        <w:rPr>
          <w:rFonts w:ascii="Times New Roman" w:hAnsi="Times New Roman" w:cs="Times New Roman"/>
          <w:sz w:val="26"/>
          <w:szCs w:val="26"/>
        </w:rPr>
        <w:t>«О внесении изменений в постановление администрации Юргинского муниципального округа от 13.05.2025 №60-МНА «Об утверждении схемы размещения нестационарных торговых объектов на территории Юргинского муниципального округа»</w:t>
      </w:r>
      <w:r w:rsidR="00E32CC2">
        <w:rPr>
          <w:rFonts w:ascii="Times New Roman" w:hAnsi="Times New Roman" w:cs="Times New Roman"/>
          <w:sz w:val="26"/>
          <w:szCs w:val="26"/>
        </w:rPr>
        <w:t xml:space="preserve"> </w:t>
      </w:r>
      <w:r w:rsidRPr="00BF0ED1">
        <w:rPr>
          <w:rFonts w:ascii="Times New Roman" w:hAnsi="Times New Roman" w:cs="Times New Roman"/>
          <w:sz w:val="26"/>
          <w:szCs w:val="26"/>
        </w:rPr>
        <w:t>подлежит проведению оценки регулирующего воздействия.</w:t>
      </w:r>
    </w:p>
    <w:p w:rsidR="00D90B6B" w:rsidRPr="00D53A8B" w:rsidRDefault="00D43B05" w:rsidP="008076D6">
      <w:pPr>
        <w:pStyle w:val="a3"/>
        <w:numPr>
          <w:ilvl w:val="0"/>
          <w:numId w:val="1"/>
        </w:numPr>
        <w:tabs>
          <w:tab w:val="left" w:pos="709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</w:t>
      </w:r>
      <w:r w:rsidR="00B63C7C">
        <w:rPr>
          <w:rFonts w:ascii="Times New Roman" w:hAnsi="Times New Roman" w:cs="Times New Roman"/>
          <w:sz w:val="26"/>
          <w:szCs w:val="26"/>
        </w:rPr>
        <w:t>носятся изменения в постановление администрации Юргинского муниципального округа от 13.05.2025 № 60-МНА «Об утверждении схемы размещения нестационарных торговых объектов на территории Юргинского муниципального округа»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336B5E" w:rsidRPr="00D53A8B">
        <w:rPr>
          <w:rFonts w:ascii="Times New Roman" w:hAnsi="Times New Roman" w:cs="Times New Roman"/>
          <w:sz w:val="26"/>
          <w:szCs w:val="26"/>
        </w:rPr>
        <w:t>в</w:t>
      </w:r>
      <w:r w:rsidR="008076D6" w:rsidRPr="00D53A8B">
        <w:rPr>
          <w:rFonts w:ascii="Times New Roman" w:hAnsi="Times New Roman" w:cs="Times New Roman"/>
          <w:sz w:val="26"/>
          <w:szCs w:val="26"/>
        </w:rPr>
        <w:t xml:space="preserve"> </w:t>
      </w:r>
      <w:r w:rsidR="008A2FBC">
        <w:rPr>
          <w:rFonts w:ascii="Times New Roman" w:hAnsi="Times New Roman" w:cs="Times New Roman"/>
          <w:sz w:val="26"/>
          <w:szCs w:val="26"/>
        </w:rPr>
        <w:t xml:space="preserve">целях </w:t>
      </w:r>
      <w:r w:rsidR="00B63C7C">
        <w:rPr>
          <w:rFonts w:ascii="Times New Roman" w:hAnsi="Times New Roman" w:cs="Times New Roman"/>
          <w:sz w:val="26"/>
          <w:szCs w:val="26"/>
        </w:rPr>
        <w:t xml:space="preserve">повышения доступности товаров для населения, развития торговой инфраструктуры субъектами малого и среднего предпринимательства, в соответствии с Федеральным законом от 28.12.2009 № </w:t>
      </w:r>
      <w:r w:rsidR="00B63C7C">
        <w:rPr>
          <w:rFonts w:ascii="Times New Roman" w:hAnsi="Times New Roman" w:cs="Times New Roman"/>
          <w:sz w:val="26"/>
          <w:szCs w:val="26"/>
        </w:rPr>
        <w:lastRenderedPageBreak/>
        <w:t xml:space="preserve">381-ФЗ «Об основах государственного </w:t>
      </w:r>
      <w:r w:rsidR="002508FE">
        <w:rPr>
          <w:rFonts w:ascii="Times New Roman" w:hAnsi="Times New Roman" w:cs="Times New Roman"/>
          <w:sz w:val="26"/>
          <w:szCs w:val="26"/>
        </w:rPr>
        <w:t>регулирования торговой деятельности в Российской Федерации», постановлением Коллегии Администрации Кемеровской области от 30.11.2010 № 530 «Об установлении порядка разработки и утверждения схемы размещения нестационарных торговых объектов органом местного самоуправления, определенным в соответствии с уставом соответствующего муниципального</w:t>
      </w:r>
      <w:r w:rsidR="009C0C1E">
        <w:rPr>
          <w:rFonts w:ascii="Times New Roman" w:hAnsi="Times New Roman" w:cs="Times New Roman"/>
          <w:sz w:val="26"/>
          <w:szCs w:val="26"/>
        </w:rPr>
        <w:t xml:space="preserve"> образования, а также порядка размещения нестационарных торговых объектов на землях или земельных участках, находящихся в государственной или муниципальной собственности, государственная собственность на которые не разграничена на территории Кемеровской области – Кузбасса, без предоставления земельных участков и установления сервитута, публичного сервитута». </w:t>
      </w:r>
      <w:r w:rsidR="008E59A3" w:rsidRPr="00D53A8B">
        <w:rPr>
          <w:rFonts w:ascii="Times New Roman" w:hAnsi="Times New Roman" w:cs="Times New Roman"/>
          <w:sz w:val="26"/>
          <w:szCs w:val="26"/>
        </w:rPr>
        <w:t>Проект н</w:t>
      </w:r>
      <w:r w:rsidR="00D90B6B" w:rsidRPr="00D53A8B">
        <w:rPr>
          <w:rFonts w:ascii="Times New Roman" w:hAnsi="Times New Roman" w:cs="Times New Roman"/>
          <w:sz w:val="26"/>
          <w:szCs w:val="26"/>
        </w:rPr>
        <w:t>орма</w:t>
      </w:r>
      <w:r w:rsidR="008E59A3" w:rsidRPr="00D53A8B">
        <w:rPr>
          <w:rFonts w:ascii="Times New Roman" w:hAnsi="Times New Roman" w:cs="Times New Roman"/>
          <w:sz w:val="26"/>
          <w:szCs w:val="26"/>
        </w:rPr>
        <w:t>тив</w:t>
      </w:r>
      <w:r w:rsidR="006773E8" w:rsidRPr="00D53A8B">
        <w:rPr>
          <w:rFonts w:ascii="Times New Roman" w:hAnsi="Times New Roman" w:cs="Times New Roman"/>
          <w:sz w:val="26"/>
          <w:szCs w:val="26"/>
        </w:rPr>
        <w:t>ного правового</w:t>
      </w:r>
      <w:r w:rsidR="00D90B6B" w:rsidRPr="00D53A8B">
        <w:rPr>
          <w:rFonts w:ascii="Times New Roman" w:hAnsi="Times New Roman" w:cs="Times New Roman"/>
          <w:sz w:val="26"/>
          <w:szCs w:val="26"/>
        </w:rPr>
        <w:t xml:space="preserve"> акт</w:t>
      </w:r>
      <w:r w:rsidR="006773E8" w:rsidRPr="00D53A8B">
        <w:rPr>
          <w:rFonts w:ascii="Times New Roman" w:hAnsi="Times New Roman" w:cs="Times New Roman"/>
          <w:sz w:val="26"/>
          <w:szCs w:val="26"/>
        </w:rPr>
        <w:t>а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334950">
        <w:rPr>
          <w:rFonts w:ascii="Times New Roman" w:hAnsi="Times New Roman" w:cs="Times New Roman"/>
          <w:sz w:val="26"/>
          <w:szCs w:val="26"/>
        </w:rPr>
        <w:t>«О внесении изменений в постановление администрации Юргинского муниципального округа от 13.05.2025 №60-МНА «Об утверждении схемы размещения нестационарных торговых объектов на территории Юргинского муниципального округа»</w:t>
      </w:r>
      <w:r w:rsidR="00D90B6B" w:rsidRPr="00D53A8B">
        <w:rPr>
          <w:rFonts w:ascii="Times New Roman" w:hAnsi="Times New Roman" w:cs="Times New Roman"/>
          <w:sz w:val="26"/>
          <w:szCs w:val="26"/>
        </w:rPr>
        <w:t xml:space="preserve"> направлен для подготовки </w:t>
      </w:r>
      <w:r w:rsidR="006773E8" w:rsidRPr="00D53A8B">
        <w:rPr>
          <w:rFonts w:ascii="Times New Roman" w:hAnsi="Times New Roman" w:cs="Times New Roman"/>
          <w:sz w:val="26"/>
          <w:szCs w:val="26"/>
        </w:rPr>
        <w:t xml:space="preserve">настоящего </w:t>
      </w:r>
      <w:r w:rsidR="00D90B6B" w:rsidRPr="00D53A8B">
        <w:rPr>
          <w:rFonts w:ascii="Times New Roman" w:hAnsi="Times New Roman" w:cs="Times New Roman"/>
          <w:sz w:val="26"/>
          <w:szCs w:val="26"/>
        </w:rPr>
        <w:t>заключения впервые.</w:t>
      </w:r>
    </w:p>
    <w:p w:rsidR="00BF0ED1" w:rsidRPr="00211ACF" w:rsidRDefault="00BF0ED1" w:rsidP="00211ACF">
      <w:pPr>
        <w:pStyle w:val="a3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F0ED1">
        <w:rPr>
          <w:rFonts w:ascii="Times New Roman" w:hAnsi="Times New Roman" w:cs="Times New Roman"/>
          <w:sz w:val="26"/>
          <w:szCs w:val="26"/>
        </w:rPr>
        <w:t>По результатам общественных обсуждений</w:t>
      </w:r>
      <w:r w:rsidR="00211ACF">
        <w:rPr>
          <w:rFonts w:ascii="Times New Roman" w:hAnsi="Times New Roman" w:cs="Times New Roman"/>
          <w:sz w:val="26"/>
          <w:szCs w:val="26"/>
        </w:rPr>
        <w:t>,</w:t>
      </w:r>
      <w:r w:rsidRPr="00BF0ED1">
        <w:rPr>
          <w:rFonts w:ascii="Times New Roman" w:hAnsi="Times New Roman" w:cs="Times New Roman"/>
          <w:sz w:val="26"/>
          <w:szCs w:val="26"/>
        </w:rPr>
        <w:t xml:space="preserve"> </w:t>
      </w:r>
      <w:r w:rsidRPr="00211ACF">
        <w:rPr>
          <w:rFonts w:ascii="Times New Roman" w:hAnsi="Times New Roman" w:cs="Times New Roman"/>
          <w:sz w:val="26"/>
          <w:szCs w:val="26"/>
        </w:rPr>
        <w:t>замечаний и предложений не поступило.</w:t>
      </w:r>
    </w:p>
    <w:p w:rsidR="00BF0ED1" w:rsidRDefault="00BF0ED1" w:rsidP="001C1D43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F0ED1">
        <w:rPr>
          <w:rFonts w:ascii="Times New Roman" w:hAnsi="Times New Roman" w:cs="Times New Roman"/>
          <w:sz w:val="26"/>
          <w:szCs w:val="26"/>
        </w:rPr>
        <w:t>По результатам проведенной оценки регулирующего воздействия проект</w:t>
      </w:r>
      <w:r w:rsidR="001C1D43">
        <w:rPr>
          <w:rFonts w:ascii="Times New Roman" w:hAnsi="Times New Roman" w:cs="Times New Roman"/>
          <w:sz w:val="26"/>
          <w:szCs w:val="26"/>
        </w:rPr>
        <w:t xml:space="preserve">а нормативного </w:t>
      </w:r>
      <w:r>
        <w:rPr>
          <w:rFonts w:ascii="Times New Roman" w:hAnsi="Times New Roman" w:cs="Times New Roman"/>
          <w:sz w:val="26"/>
          <w:szCs w:val="26"/>
        </w:rPr>
        <w:t>правового</w:t>
      </w:r>
      <w:r w:rsidRPr="00BF0ED1">
        <w:rPr>
          <w:rFonts w:ascii="Times New Roman" w:hAnsi="Times New Roman" w:cs="Times New Roman"/>
          <w:sz w:val="26"/>
          <w:szCs w:val="26"/>
        </w:rPr>
        <w:t xml:space="preserve"> акта </w:t>
      </w:r>
      <w:r w:rsidR="009C0C1E" w:rsidRPr="009C0C1E">
        <w:rPr>
          <w:rFonts w:ascii="Times New Roman" w:hAnsi="Times New Roman" w:cs="Times New Roman"/>
          <w:sz w:val="26"/>
          <w:szCs w:val="26"/>
        </w:rPr>
        <w:t>«О внесении изменений в постановление администрации Юргинского муниципального округа от 13.05.2025 №60-МНА «Об утверждении схемы размещения нестационарных торговых объектов на территории Юргинского муниципального округа»</w:t>
      </w:r>
      <w:r w:rsidR="008076D6">
        <w:rPr>
          <w:rFonts w:ascii="Times New Roman" w:hAnsi="Times New Roman" w:cs="Times New Roman"/>
          <w:sz w:val="26"/>
          <w:szCs w:val="26"/>
        </w:rPr>
        <w:t xml:space="preserve"> </w:t>
      </w:r>
      <w:r w:rsidRPr="00BF0ED1">
        <w:rPr>
          <w:rFonts w:ascii="Times New Roman" w:hAnsi="Times New Roman" w:cs="Times New Roman"/>
          <w:sz w:val="26"/>
          <w:szCs w:val="26"/>
        </w:rPr>
        <w:t>с учетом информации о результатах общественных обсу</w:t>
      </w:r>
      <w:r>
        <w:rPr>
          <w:rFonts w:ascii="Times New Roman" w:hAnsi="Times New Roman" w:cs="Times New Roman"/>
          <w:sz w:val="26"/>
          <w:szCs w:val="26"/>
        </w:rPr>
        <w:t xml:space="preserve">ждений, </w:t>
      </w:r>
      <w:r w:rsidRPr="00BF0ED1">
        <w:rPr>
          <w:rFonts w:ascii="Times New Roman" w:hAnsi="Times New Roman" w:cs="Times New Roman"/>
          <w:sz w:val="26"/>
          <w:szCs w:val="26"/>
        </w:rPr>
        <w:t>уполномоченным органом сделаны следующие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BF0ED1">
        <w:rPr>
          <w:rFonts w:ascii="Times New Roman" w:hAnsi="Times New Roman" w:cs="Times New Roman"/>
          <w:sz w:val="26"/>
          <w:szCs w:val="26"/>
        </w:rPr>
        <w:t>выводы:</w:t>
      </w:r>
    </w:p>
    <w:p w:rsidR="00211ACF" w:rsidRDefault="00BF0ED1" w:rsidP="00211ACF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F0ED1">
        <w:rPr>
          <w:rFonts w:ascii="Times New Roman" w:hAnsi="Times New Roman" w:cs="Times New Roman"/>
          <w:sz w:val="26"/>
          <w:szCs w:val="26"/>
        </w:rPr>
        <w:t>1.</w:t>
      </w:r>
      <w:r w:rsidRPr="00BF0ED1">
        <w:rPr>
          <w:rFonts w:ascii="Times New Roman" w:hAnsi="Times New Roman" w:cs="Times New Roman"/>
          <w:sz w:val="26"/>
          <w:szCs w:val="26"/>
        </w:rPr>
        <w:tab/>
      </w:r>
      <w:r w:rsidR="00211ACF" w:rsidRPr="00211ACF">
        <w:rPr>
          <w:rFonts w:ascii="Times New Roman" w:hAnsi="Times New Roman" w:cs="Times New Roman"/>
          <w:sz w:val="26"/>
          <w:szCs w:val="26"/>
        </w:rPr>
        <w:t xml:space="preserve">Проект </w:t>
      </w:r>
      <w:r w:rsidR="001C1D43">
        <w:rPr>
          <w:rFonts w:ascii="Times New Roman" w:hAnsi="Times New Roman" w:cs="Times New Roman"/>
          <w:sz w:val="26"/>
          <w:szCs w:val="26"/>
        </w:rPr>
        <w:t xml:space="preserve">нормативного </w:t>
      </w:r>
      <w:r w:rsidR="00211ACF" w:rsidRPr="00211ACF">
        <w:rPr>
          <w:rFonts w:ascii="Times New Roman" w:hAnsi="Times New Roman" w:cs="Times New Roman"/>
          <w:sz w:val="26"/>
          <w:szCs w:val="26"/>
        </w:rPr>
        <w:t>правового акта разработан в соответствии с требованиями действующего</w:t>
      </w:r>
      <w:r w:rsidR="00211ACF">
        <w:rPr>
          <w:rFonts w:ascii="Times New Roman" w:hAnsi="Times New Roman" w:cs="Times New Roman"/>
          <w:sz w:val="26"/>
          <w:szCs w:val="26"/>
        </w:rPr>
        <w:t xml:space="preserve"> </w:t>
      </w:r>
      <w:r w:rsidR="00211ACF" w:rsidRPr="00211ACF">
        <w:rPr>
          <w:rFonts w:ascii="Times New Roman" w:hAnsi="Times New Roman" w:cs="Times New Roman"/>
          <w:sz w:val="26"/>
          <w:szCs w:val="26"/>
        </w:rPr>
        <w:t>законодательства.</w:t>
      </w:r>
    </w:p>
    <w:p w:rsidR="00BF0ED1" w:rsidRDefault="00211ACF" w:rsidP="00BF0ED1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2. </w:t>
      </w:r>
      <w:r w:rsidR="00BF0ED1" w:rsidRPr="00BF0ED1">
        <w:rPr>
          <w:rFonts w:ascii="Times New Roman" w:hAnsi="Times New Roman" w:cs="Times New Roman"/>
          <w:sz w:val="26"/>
          <w:szCs w:val="26"/>
        </w:rPr>
        <w:t>Разработчиком проекта выполнены все предусмотренные Решением Совета народных депутатов Юргинского муниципального округа от 24.02.2022 № 180-НА «Об утверждении Порядка проведения оценки регулирующего воздействия проектов муниципальных правовых актов и экспертизы муниципальных нормативных правовых актов, затрагивающих вопросы предпринимательской и инвестиционной деятельности» процедуры, устанавливающие порядок проведения оценки регулирующего воздействия в Юргинском муниципальном округе.</w:t>
      </w:r>
    </w:p>
    <w:p w:rsidR="00EA08EA" w:rsidRDefault="00211ACF" w:rsidP="009C23F1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</w:t>
      </w:r>
      <w:r w:rsidR="00BF0ED1">
        <w:rPr>
          <w:rFonts w:ascii="Times New Roman" w:hAnsi="Times New Roman" w:cs="Times New Roman"/>
          <w:sz w:val="26"/>
          <w:szCs w:val="26"/>
        </w:rPr>
        <w:t xml:space="preserve">. </w:t>
      </w:r>
      <w:r w:rsidR="00EA08EA">
        <w:rPr>
          <w:rFonts w:ascii="Times New Roman" w:hAnsi="Times New Roman" w:cs="Times New Roman"/>
          <w:sz w:val="26"/>
          <w:szCs w:val="26"/>
        </w:rPr>
        <w:t>Положений, необоснованно затрудняющих осуществление предпринимательской и инвестиционной деятельности, не выявлено.</w:t>
      </w:r>
    </w:p>
    <w:p w:rsidR="009C23F1" w:rsidRDefault="009C23F1" w:rsidP="009C23F1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9C23F1" w:rsidRPr="009C23F1" w:rsidRDefault="009C23F1" w:rsidP="009C23F1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857704" w:rsidRDefault="00EA08EA" w:rsidP="00EA08EA">
      <w:pPr>
        <w:pStyle w:val="a3"/>
        <w:ind w:left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Начальник отдела по содействию</w:t>
      </w:r>
      <w:r w:rsidR="00857704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развития </w:t>
      </w:r>
    </w:p>
    <w:p w:rsidR="00EA08EA" w:rsidRDefault="00336B5E" w:rsidP="00EA08EA">
      <w:pPr>
        <w:pStyle w:val="a3"/>
        <w:ind w:left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</w:t>
      </w:r>
      <w:r w:rsidR="00EA08EA">
        <w:rPr>
          <w:rFonts w:ascii="Times New Roman" w:hAnsi="Times New Roman" w:cs="Times New Roman"/>
          <w:sz w:val="26"/>
          <w:szCs w:val="26"/>
        </w:rPr>
        <w:t>редпринимательства</w:t>
      </w:r>
      <w:r w:rsidR="00857704">
        <w:rPr>
          <w:rFonts w:ascii="Times New Roman" w:hAnsi="Times New Roman" w:cs="Times New Roman"/>
          <w:sz w:val="26"/>
          <w:szCs w:val="26"/>
        </w:rPr>
        <w:t xml:space="preserve"> </w:t>
      </w:r>
      <w:r w:rsidR="00EA08EA">
        <w:rPr>
          <w:rFonts w:ascii="Times New Roman" w:hAnsi="Times New Roman" w:cs="Times New Roman"/>
          <w:sz w:val="26"/>
          <w:szCs w:val="26"/>
        </w:rPr>
        <w:t>администрации Юргинского</w:t>
      </w:r>
    </w:p>
    <w:p w:rsidR="00EA08EA" w:rsidRPr="00D90B6B" w:rsidRDefault="00EA08EA" w:rsidP="00EA08EA">
      <w:pPr>
        <w:pStyle w:val="a3"/>
        <w:ind w:left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муниц</w:t>
      </w:r>
      <w:bookmarkStart w:id="0" w:name="_GoBack"/>
      <w:bookmarkEnd w:id="0"/>
      <w:r>
        <w:rPr>
          <w:rFonts w:ascii="Times New Roman" w:hAnsi="Times New Roman" w:cs="Times New Roman"/>
          <w:sz w:val="26"/>
          <w:szCs w:val="26"/>
        </w:rPr>
        <w:t xml:space="preserve">ипального округа                                                         </w:t>
      </w:r>
      <w:r w:rsidR="00857704">
        <w:rPr>
          <w:rFonts w:ascii="Times New Roman" w:hAnsi="Times New Roman" w:cs="Times New Roman"/>
          <w:sz w:val="26"/>
          <w:szCs w:val="26"/>
        </w:rPr>
        <w:t xml:space="preserve">                    </w:t>
      </w:r>
      <w:r w:rsidR="00336B5E">
        <w:rPr>
          <w:rFonts w:ascii="Times New Roman" w:hAnsi="Times New Roman" w:cs="Times New Roman"/>
          <w:sz w:val="26"/>
          <w:szCs w:val="26"/>
        </w:rPr>
        <w:t xml:space="preserve"> Ж.Л. Прибора</w:t>
      </w:r>
    </w:p>
    <w:sectPr w:rsidR="00EA08EA" w:rsidRPr="00D90B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7F242C1"/>
    <w:multiLevelType w:val="hybridMultilevel"/>
    <w:tmpl w:val="316A15B8"/>
    <w:lvl w:ilvl="0" w:tplc="2908832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2C7A"/>
    <w:rsid w:val="00013241"/>
    <w:rsid w:val="000148F2"/>
    <w:rsid w:val="00025875"/>
    <w:rsid w:val="000A158C"/>
    <w:rsid w:val="000C3D50"/>
    <w:rsid w:val="001C1D43"/>
    <w:rsid w:val="001D01EF"/>
    <w:rsid w:val="00204664"/>
    <w:rsid w:val="00211ACF"/>
    <w:rsid w:val="00223573"/>
    <w:rsid w:val="00242C7A"/>
    <w:rsid w:val="002508FE"/>
    <w:rsid w:val="00280DFD"/>
    <w:rsid w:val="00305BAC"/>
    <w:rsid w:val="00336B5E"/>
    <w:rsid w:val="003429A1"/>
    <w:rsid w:val="00395C56"/>
    <w:rsid w:val="003E4645"/>
    <w:rsid w:val="003F1DB7"/>
    <w:rsid w:val="004D3B58"/>
    <w:rsid w:val="0055008D"/>
    <w:rsid w:val="00563C8A"/>
    <w:rsid w:val="0058741D"/>
    <w:rsid w:val="006773E8"/>
    <w:rsid w:val="006E2600"/>
    <w:rsid w:val="006E3A40"/>
    <w:rsid w:val="0072062B"/>
    <w:rsid w:val="008076D6"/>
    <w:rsid w:val="00837AE7"/>
    <w:rsid w:val="00857704"/>
    <w:rsid w:val="008A2FBC"/>
    <w:rsid w:val="008E59A3"/>
    <w:rsid w:val="00960D68"/>
    <w:rsid w:val="00992F5C"/>
    <w:rsid w:val="009C0C1E"/>
    <w:rsid w:val="009C23F1"/>
    <w:rsid w:val="009C62AE"/>
    <w:rsid w:val="00A201DC"/>
    <w:rsid w:val="00A5600D"/>
    <w:rsid w:val="00A66EB1"/>
    <w:rsid w:val="00AA51DF"/>
    <w:rsid w:val="00AB60B5"/>
    <w:rsid w:val="00AD68FE"/>
    <w:rsid w:val="00B073DD"/>
    <w:rsid w:val="00B3506F"/>
    <w:rsid w:val="00B56095"/>
    <w:rsid w:val="00B63C7C"/>
    <w:rsid w:val="00BB2AE9"/>
    <w:rsid w:val="00BF0ED1"/>
    <w:rsid w:val="00C03507"/>
    <w:rsid w:val="00C620A3"/>
    <w:rsid w:val="00CA159A"/>
    <w:rsid w:val="00CB348F"/>
    <w:rsid w:val="00CC1A78"/>
    <w:rsid w:val="00CF775F"/>
    <w:rsid w:val="00D43B05"/>
    <w:rsid w:val="00D53A8B"/>
    <w:rsid w:val="00D77444"/>
    <w:rsid w:val="00D90B6B"/>
    <w:rsid w:val="00DA4E19"/>
    <w:rsid w:val="00DC2CE9"/>
    <w:rsid w:val="00DF4177"/>
    <w:rsid w:val="00E10341"/>
    <w:rsid w:val="00E32CC2"/>
    <w:rsid w:val="00E560C1"/>
    <w:rsid w:val="00E754EC"/>
    <w:rsid w:val="00E75F24"/>
    <w:rsid w:val="00E766EE"/>
    <w:rsid w:val="00EA08EA"/>
    <w:rsid w:val="00F141AB"/>
    <w:rsid w:val="00F818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23E654D-AB38-4948-98EA-971E1B3506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90B6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206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2062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1170</TotalTime>
  <Pages>2</Pages>
  <Words>767</Words>
  <Characters>4377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Дудко Мария Александровна</dc:creator>
  <cp:keywords/>
  <dc:description/>
  <cp:lastModifiedBy>Жанна Леонидовна</cp:lastModifiedBy>
  <cp:revision>37</cp:revision>
  <cp:lastPrinted>2023-10-03T04:28:00Z</cp:lastPrinted>
  <dcterms:created xsi:type="dcterms:W3CDTF">2022-08-30T06:55:00Z</dcterms:created>
  <dcterms:modified xsi:type="dcterms:W3CDTF">2026-09-09T04:37:00Z</dcterms:modified>
</cp:coreProperties>
</file>