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77" w:rsidRDefault="001D01EF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AE9">
        <w:rPr>
          <w:rFonts w:ascii="Times New Roman" w:hAnsi="Times New Roman" w:cs="Times New Roman"/>
          <w:b/>
          <w:sz w:val="26"/>
          <w:szCs w:val="26"/>
        </w:rPr>
        <w:t>З</w:t>
      </w:r>
      <w:r w:rsidR="00204664">
        <w:rPr>
          <w:rFonts w:ascii="Times New Roman" w:hAnsi="Times New Roman" w:cs="Times New Roman"/>
          <w:b/>
          <w:sz w:val="26"/>
          <w:szCs w:val="26"/>
        </w:rPr>
        <w:t>АКЛЮЧЕНИЕ</w:t>
      </w:r>
    </w:p>
    <w:p w:rsidR="00B56095" w:rsidRPr="00BB2AE9" w:rsidRDefault="00DF4177" w:rsidP="00E32C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оценке регулирующего воздействия</w:t>
      </w:r>
      <w:r w:rsidR="00BF0ED1">
        <w:rPr>
          <w:rFonts w:ascii="Times New Roman" w:hAnsi="Times New Roman" w:cs="Times New Roman"/>
          <w:b/>
          <w:sz w:val="26"/>
          <w:szCs w:val="26"/>
        </w:rPr>
        <w:t xml:space="preserve"> проекта</w:t>
      </w:r>
      <w:r w:rsidR="00B56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b/>
          <w:sz w:val="26"/>
          <w:szCs w:val="26"/>
        </w:rPr>
        <w:t xml:space="preserve">нормативного </w:t>
      </w:r>
      <w:r w:rsidR="00B56095">
        <w:rPr>
          <w:rFonts w:ascii="Times New Roman" w:hAnsi="Times New Roman" w:cs="Times New Roman"/>
          <w:b/>
          <w:sz w:val="26"/>
          <w:szCs w:val="26"/>
        </w:rPr>
        <w:t>правового акта</w:t>
      </w:r>
    </w:p>
    <w:p w:rsidR="004A59E9" w:rsidRDefault="00E32CC2" w:rsidP="004A59E9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32CC2">
        <w:rPr>
          <w:rFonts w:ascii="Times New Roman" w:hAnsi="Times New Roman" w:cs="Times New Roman"/>
          <w:b/>
          <w:sz w:val="26"/>
          <w:szCs w:val="26"/>
        </w:rPr>
        <w:t>«</w:t>
      </w:r>
      <w:r w:rsidR="004A59E9" w:rsidRPr="004A59E9"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</w:t>
      </w:r>
      <w:r w:rsidR="004A59E9">
        <w:rPr>
          <w:rFonts w:ascii="Times New Roman" w:hAnsi="Times New Roman" w:cs="Times New Roman"/>
          <w:b/>
          <w:sz w:val="26"/>
          <w:szCs w:val="26"/>
        </w:rPr>
        <w:t>ргинского муниципального округа</w:t>
      </w:r>
      <w:r w:rsidRPr="00E32CC2">
        <w:rPr>
          <w:rFonts w:ascii="Times New Roman" w:hAnsi="Times New Roman" w:cs="Times New Roman"/>
          <w:b/>
          <w:sz w:val="26"/>
          <w:szCs w:val="26"/>
        </w:rPr>
        <w:t>»</w:t>
      </w:r>
    </w:p>
    <w:p w:rsidR="00992F5C" w:rsidRDefault="00992F5C" w:rsidP="00837A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по содействию развития предпринимательства администрации Юргинского муниципального округа, как уполномоченный орган по проведению </w:t>
      </w:r>
      <w:r w:rsidR="00211ACF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актов, затрагивающих вопросы осуществления предпринимательской и инвестиционной деятельности, в соответствии с постановлением администрации Юргинского муниципального округа от </w:t>
      </w:r>
      <w:r w:rsidR="00211ACF">
        <w:rPr>
          <w:rFonts w:ascii="Times New Roman" w:hAnsi="Times New Roman" w:cs="Times New Roman"/>
          <w:sz w:val="26"/>
          <w:szCs w:val="26"/>
        </w:rPr>
        <w:t>03.06.2022 №315</w:t>
      </w:r>
      <w:r w:rsidR="00F141AB">
        <w:rPr>
          <w:rFonts w:ascii="Times New Roman" w:hAnsi="Times New Roman" w:cs="Times New Roman"/>
          <w:sz w:val="26"/>
          <w:szCs w:val="26"/>
        </w:rPr>
        <w:t xml:space="preserve">-р «Об утверждении Порядка исполнения функций уполномоченного органа по </w:t>
      </w:r>
      <w:r w:rsidR="00211ACF">
        <w:rPr>
          <w:rFonts w:ascii="Times New Roman" w:hAnsi="Times New Roman" w:cs="Times New Roman"/>
          <w:sz w:val="26"/>
          <w:szCs w:val="26"/>
        </w:rPr>
        <w:t xml:space="preserve">оценке регулирующего воздействия проектов </w:t>
      </w:r>
      <w:r w:rsidR="00F141AB">
        <w:rPr>
          <w:rFonts w:ascii="Times New Roman" w:hAnsi="Times New Roman" w:cs="Times New Roman"/>
          <w:sz w:val="26"/>
          <w:szCs w:val="26"/>
        </w:rPr>
        <w:t>муниципальных нормативных правовых актов, затрагивающих вопросы предпринимательской и инвестиционной деятельности»</w:t>
      </w:r>
      <w:r w:rsidR="00D90B6B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11ACF">
        <w:rPr>
          <w:rFonts w:ascii="Times New Roman" w:hAnsi="Times New Roman" w:cs="Times New Roman"/>
          <w:sz w:val="26"/>
          <w:szCs w:val="26"/>
        </w:rPr>
        <w:t>уполномоченный орган) рассмотрел</w:t>
      </w:r>
      <w:r w:rsidR="00D90B6B">
        <w:rPr>
          <w:rFonts w:ascii="Times New Roman" w:hAnsi="Times New Roman" w:cs="Times New Roman"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sz w:val="26"/>
          <w:szCs w:val="26"/>
        </w:rPr>
        <w:t>проект</w:t>
      </w:r>
      <w:r w:rsidR="008E59A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8E59A3">
        <w:rPr>
          <w:rFonts w:ascii="Times New Roman" w:hAnsi="Times New Roman" w:cs="Times New Roman"/>
          <w:sz w:val="26"/>
          <w:szCs w:val="26"/>
        </w:rPr>
        <w:t>правового акта</w:t>
      </w:r>
      <w:r w:rsidR="00A66EB1" w:rsidRPr="00A66EB1">
        <w:rPr>
          <w:rFonts w:ascii="Times New Roman" w:hAnsi="Times New Roman" w:cs="Times New Roman"/>
          <w:sz w:val="26"/>
          <w:szCs w:val="26"/>
        </w:rPr>
        <w:t xml:space="preserve"> </w:t>
      </w:r>
      <w:r w:rsidR="00E32CC2" w:rsidRPr="00E32CC2">
        <w:rPr>
          <w:rFonts w:ascii="Times New Roman" w:hAnsi="Times New Roman" w:cs="Times New Roman"/>
          <w:sz w:val="26"/>
          <w:szCs w:val="26"/>
        </w:rPr>
        <w:t>«</w:t>
      </w:r>
      <w:r w:rsidR="004A59E9" w:rsidRPr="004A59E9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</w:t>
      </w:r>
      <w:r w:rsidR="004A59E9">
        <w:rPr>
          <w:rFonts w:ascii="Times New Roman" w:hAnsi="Times New Roman" w:cs="Times New Roman"/>
          <w:sz w:val="26"/>
          <w:szCs w:val="26"/>
        </w:rPr>
        <w:t>ргинского муниципального округа</w:t>
      </w:r>
      <w:r w:rsidR="00E32CC2" w:rsidRPr="00E32CC2">
        <w:rPr>
          <w:rFonts w:ascii="Times New Roman" w:hAnsi="Times New Roman" w:cs="Times New Roman"/>
          <w:sz w:val="26"/>
          <w:szCs w:val="26"/>
        </w:rPr>
        <w:t>»</w:t>
      </w:r>
      <w:r w:rsidR="006E2600">
        <w:rPr>
          <w:rFonts w:ascii="Times New Roman" w:hAnsi="Times New Roman" w:cs="Times New Roman"/>
          <w:sz w:val="26"/>
          <w:szCs w:val="26"/>
        </w:rPr>
        <w:t xml:space="preserve">, </w:t>
      </w:r>
      <w:r w:rsidR="004A59E9" w:rsidRPr="004A59E9">
        <w:rPr>
          <w:rFonts w:ascii="Times New Roman" w:hAnsi="Times New Roman" w:cs="Times New Roman"/>
          <w:sz w:val="26"/>
          <w:szCs w:val="26"/>
        </w:rPr>
        <w:t>Отдел</w:t>
      </w:r>
      <w:r w:rsidR="004A59E9">
        <w:rPr>
          <w:rFonts w:ascii="Times New Roman" w:hAnsi="Times New Roman" w:cs="Times New Roman"/>
          <w:sz w:val="26"/>
          <w:szCs w:val="26"/>
        </w:rPr>
        <w:t>ом</w:t>
      </w:r>
      <w:r w:rsidR="004A59E9" w:rsidRPr="004A59E9">
        <w:rPr>
          <w:rFonts w:ascii="Times New Roman" w:hAnsi="Times New Roman" w:cs="Times New Roman"/>
          <w:sz w:val="26"/>
          <w:szCs w:val="26"/>
        </w:rPr>
        <w:t xml:space="preserve"> закупок администрации Юргинского муниципального округа </w:t>
      </w:r>
      <w:r w:rsidR="006E2600" w:rsidRPr="006E2600">
        <w:rPr>
          <w:rFonts w:ascii="Times New Roman" w:hAnsi="Times New Roman" w:cs="Times New Roman"/>
          <w:sz w:val="26"/>
          <w:szCs w:val="26"/>
        </w:rPr>
        <w:t>(далее – разработчик проекта)</w:t>
      </w:r>
      <w:r w:rsidR="001C1D4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>и сообщает следующее:</w:t>
      </w:r>
    </w:p>
    <w:p w:rsidR="00BF0ED1" w:rsidRPr="00BF0ED1" w:rsidRDefault="00BF0ED1" w:rsidP="0001324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муниципальных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правовых актов Юргинского муниципального округа, затрагивающих вопросы предпринимательской и инвестиционной деятельности, утвержденным 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деятельности», проект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E32CC2" w:rsidRPr="00334950">
        <w:rPr>
          <w:rFonts w:ascii="Times New Roman" w:hAnsi="Times New Roman" w:cs="Times New Roman"/>
          <w:sz w:val="26"/>
          <w:szCs w:val="26"/>
        </w:rPr>
        <w:t>«</w:t>
      </w:r>
      <w:r w:rsidR="004A59E9" w:rsidRPr="004A59E9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</w:t>
      </w:r>
      <w:r w:rsidR="004A59E9">
        <w:rPr>
          <w:rFonts w:ascii="Times New Roman" w:hAnsi="Times New Roman" w:cs="Times New Roman"/>
          <w:sz w:val="26"/>
          <w:szCs w:val="26"/>
        </w:rPr>
        <w:t>ргинского муниципального округа</w:t>
      </w:r>
      <w:r w:rsidR="00E32CC2" w:rsidRPr="00334950">
        <w:rPr>
          <w:rFonts w:ascii="Times New Roman" w:hAnsi="Times New Roman" w:cs="Times New Roman"/>
          <w:sz w:val="26"/>
          <w:szCs w:val="26"/>
        </w:rPr>
        <w:t>»</w:t>
      </w:r>
      <w:r w:rsidR="00E32CC2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подлежит проведению оценки регулирующего воздействия.</w:t>
      </w:r>
    </w:p>
    <w:p w:rsidR="00D90B6B" w:rsidRPr="00D53A8B" w:rsidRDefault="0096420E" w:rsidP="008076D6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связи с</w:t>
      </w:r>
      <w:r w:rsidRPr="00D17B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внесенными изменениями Главным контрольным управлением Кузбасса в приказ от 15.09.2026 №60-п «Об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утверждении типового положения о </w:t>
      </w:r>
      <w:r w:rsidRPr="00D17B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закупке товаров, работ, услуг государственными бюджетными учреждениями Кемеровской области – Кузбасса, государственными автономными учреждениями Кемеровской области – Кузбасса, государственными унитарными предприятиями Кемеровской области – Кузбасса»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в целях реализации </w:t>
      </w:r>
      <w:r w:rsidRPr="009642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требований  </w:t>
      </w:r>
      <w:r w:rsidRPr="009642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Распоряжения Губернатора Кемеровской области – Кузбасса от 06.03.2024 №28-рг            «О мерах по повышению контроля в сфере закупок товаров, работ, услуг                      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</w:t>
      </w:r>
      <w:r w:rsidR="00D17BD9">
        <w:rPr>
          <w:rFonts w:ascii="Times New Roman" w:hAnsi="Times New Roman" w:cs="Times New Roman"/>
          <w:sz w:val="26"/>
          <w:szCs w:val="26"/>
        </w:rPr>
        <w:t>повышения контроля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C1184">
        <w:rPr>
          <w:rFonts w:ascii="Times New Roman" w:hAnsi="Times New Roman" w:cs="Times New Roman"/>
          <w:sz w:val="26"/>
          <w:szCs w:val="26"/>
        </w:rPr>
        <w:t>в</w:t>
      </w:r>
      <w:r w:rsidR="00D17BD9">
        <w:rPr>
          <w:rFonts w:ascii="Times New Roman" w:hAnsi="Times New Roman" w:cs="Times New Roman"/>
          <w:sz w:val="26"/>
          <w:szCs w:val="26"/>
        </w:rPr>
        <w:t>н</w:t>
      </w:r>
      <w:r w:rsidR="00B63C7C">
        <w:rPr>
          <w:rFonts w:ascii="Times New Roman" w:hAnsi="Times New Roman" w:cs="Times New Roman"/>
          <w:sz w:val="26"/>
          <w:szCs w:val="26"/>
        </w:rPr>
        <w:t>осятся изменения в постановление админис</w:t>
      </w:r>
      <w:r w:rsidR="00D17BD9">
        <w:rPr>
          <w:rFonts w:ascii="Times New Roman" w:hAnsi="Times New Roman" w:cs="Times New Roman"/>
          <w:sz w:val="26"/>
          <w:szCs w:val="26"/>
        </w:rPr>
        <w:t xml:space="preserve">трации Юргинского муниципального </w:t>
      </w:r>
      <w:r w:rsidR="00B63C7C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D17BD9" w:rsidRPr="004A59E9">
        <w:rPr>
          <w:rFonts w:ascii="Times New Roman" w:hAnsi="Times New Roman" w:cs="Times New Roman"/>
          <w:sz w:val="26"/>
          <w:szCs w:val="26"/>
        </w:rPr>
        <w:t>от 31.03.2026 №322 «Об утверждении Типового положения о закупке товаров, работ, услуг муниципальными автономными учреждениями Ю</w:t>
      </w:r>
      <w:r w:rsidR="00D17BD9">
        <w:rPr>
          <w:rFonts w:ascii="Times New Roman" w:hAnsi="Times New Roman" w:cs="Times New Roman"/>
          <w:sz w:val="26"/>
          <w:szCs w:val="26"/>
        </w:rPr>
        <w:t>ргинского муниципального округа</w:t>
      </w:r>
      <w:r w:rsidR="00D17BD9">
        <w:rPr>
          <w:rFonts w:ascii="Times New Roman" w:hAnsi="Times New Roman" w:cs="Times New Roman"/>
          <w:sz w:val="26"/>
          <w:szCs w:val="26"/>
        </w:rPr>
        <w:t>»</w:t>
      </w:r>
      <w:r w:rsidR="009C0C1E">
        <w:rPr>
          <w:rFonts w:ascii="Times New Roman" w:hAnsi="Times New Roman" w:cs="Times New Roman"/>
          <w:sz w:val="26"/>
          <w:szCs w:val="26"/>
        </w:rPr>
        <w:t xml:space="preserve">. </w:t>
      </w:r>
      <w:r w:rsidR="008E59A3" w:rsidRPr="00D53A8B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направлен для подготовки </w:t>
      </w:r>
      <w:r w:rsidR="006773E8" w:rsidRPr="00D53A8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90B6B" w:rsidRPr="00D53A8B">
        <w:rPr>
          <w:rFonts w:ascii="Times New Roman" w:hAnsi="Times New Roman" w:cs="Times New Roman"/>
          <w:sz w:val="26"/>
          <w:szCs w:val="26"/>
        </w:rPr>
        <w:t>заключения впервые.</w:t>
      </w:r>
    </w:p>
    <w:p w:rsidR="00BF0ED1" w:rsidRPr="00211ACF" w:rsidRDefault="00BF0ED1" w:rsidP="00211AC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общественных обсуждений</w:t>
      </w:r>
      <w:r w:rsidR="00211ACF">
        <w:rPr>
          <w:rFonts w:ascii="Times New Roman" w:hAnsi="Times New Roman" w:cs="Times New Roman"/>
          <w:sz w:val="26"/>
          <w:szCs w:val="26"/>
        </w:rPr>
        <w:t>,</w:t>
      </w:r>
      <w:r w:rsidRPr="00BF0ED1">
        <w:rPr>
          <w:rFonts w:ascii="Times New Roman" w:hAnsi="Times New Roman" w:cs="Times New Roman"/>
          <w:sz w:val="26"/>
          <w:szCs w:val="26"/>
        </w:rPr>
        <w:t xml:space="preserve"> </w:t>
      </w:r>
      <w:r w:rsidRPr="00211ACF">
        <w:rPr>
          <w:rFonts w:ascii="Times New Roman" w:hAnsi="Times New Roman" w:cs="Times New Roman"/>
          <w:sz w:val="26"/>
          <w:szCs w:val="26"/>
        </w:rPr>
        <w:t>замечаний и предложений не поступило.</w:t>
      </w:r>
    </w:p>
    <w:p w:rsidR="00BF0ED1" w:rsidRDefault="00BF0ED1" w:rsidP="001C1D4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проведенной оценки регулирующего воздействия проект</w:t>
      </w:r>
      <w:r w:rsidR="001C1D43">
        <w:rPr>
          <w:rFonts w:ascii="Times New Roman" w:hAnsi="Times New Roman" w:cs="Times New Roman"/>
          <w:sz w:val="26"/>
          <w:szCs w:val="26"/>
        </w:rPr>
        <w:t xml:space="preserve">а нормативного </w:t>
      </w:r>
      <w:r>
        <w:rPr>
          <w:rFonts w:ascii="Times New Roman" w:hAnsi="Times New Roman" w:cs="Times New Roman"/>
          <w:sz w:val="26"/>
          <w:szCs w:val="26"/>
        </w:rPr>
        <w:t>правового</w:t>
      </w:r>
      <w:r w:rsidRPr="00BF0ED1">
        <w:rPr>
          <w:rFonts w:ascii="Times New Roman" w:hAnsi="Times New Roman" w:cs="Times New Roman"/>
          <w:sz w:val="26"/>
          <w:szCs w:val="26"/>
        </w:rPr>
        <w:t xml:space="preserve"> акта </w:t>
      </w:r>
      <w:r w:rsidR="009C0C1E" w:rsidRPr="009C0C1E">
        <w:rPr>
          <w:rFonts w:ascii="Times New Roman" w:hAnsi="Times New Roman" w:cs="Times New Roman"/>
          <w:sz w:val="26"/>
          <w:szCs w:val="26"/>
        </w:rPr>
        <w:t>«</w:t>
      </w:r>
      <w:r w:rsidR="0096420E" w:rsidRPr="004A59E9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</w:t>
      </w:r>
      <w:r w:rsidR="0096420E">
        <w:rPr>
          <w:rFonts w:ascii="Times New Roman" w:hAnsi="Times New Roman" w:cs="Times New Roman"/>
          <w:sz w:val="26"/>
          <w:szCs w:val="26"/>
        </w:rPr>
        <w:t>ргинского муниципального округа</w:t>
      </w:r>
      <w:bookmarkStart w:id="0" w:name="_GoBack"/>
      <w:bookmarkEnd w:id="0"/>
      <w:r w:rsidR="009C0C1E" w:rsidRPr="009C0C1E">
        <w:rPr>
          <w:rFonts w:ascii="Times New Roman" w:hAnsi="Times New Roman" w:cs="Times New Roman"/>
          <w:sz w:val="26"/>
          <w:szCs w:val="26"/>
        </w:rPr>
        <w:t>»</w:t>
      </w:r>
      <w:r w:rsidR="008076D6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с учетом информации о результатах общественных обсу</w:t>
      </w:r>
      <w:r>
        <w:rPr>
          <w:rFonts w:ascii="Times New Roman" w:hAnsi="Times New Roman" w:cs="Times New Roman"/>
          <w:sz w:val="26"/>
          <w:szCs w:val="26"/>
        </w:rPr>
        <w:t xml:space="preserve">ждений, </w:t>
      </w:r>
      <w:r w:rsidRPr="00BF0ED1">
        <w:rPr>
          <w:rFonts w:ascii="Times New Roman" w:hAnsi="Times New Roman" w:cs="Times New Roman"/>
          <w:sz w:val="26"/>
          <w:szCs w:val="26"/>
        </w:rPr>
        <w:t>уполномоченным органом сделаны 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выводы:</w:t>
      </w:r>
    </w:p>
    <w:p w:rsidR="00211ACF" w:rsidRDefault="00BF0ED1" w:rsidP="00211A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1.</w:t>
      </w:r>
      <w:r w:rsidRPr="00BF0ED1">
        <w:rPr>
          <w:rFonts w:ascii="Times New Roman" w:hAnsi="Times New Roman" w:cs="Times New Roman"/>
          <w:sz w:val="26"/>
          <w:szCs w:val="26"/>
        </w:rPr>
        <w:tab/>
      </w:r>
      <w:r w:rsidR="00211ACF" w:rsidRPr="00211ACF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1C1D43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211ACF" w:rsidRPr="00211ACF">
        <w:rPr>
          <w:rFonts w:ascii="Times New Roman" w:hAnsi="Times New Roman" w:cs="Times New Roman"/>
          <w:sz w:val="26"/>
          <w:szCs w:val="26"/>
        </w:rPr>
        <w:t>правового акта разработан в соответствии с требованиями действующего</w:t>
      </w:r>
      <w:r w:rsidR="00211ACF">
        <w:rPr>
          <w:rFonts w:ascii="Times New Roman" w:hAnsi="Times New Roman" w:cs="Times New Roman"/>
          <w:sz w:val="26"/>
          <w:szCs w:val="26"/>
        </w:rPr>
        <w:t xml:space="preserve"> </w:t>
      </w:r>
      <w:r w:rsidR="00211ACF" w:rsidRPr="00211ACF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BF0ED1" w:rsidRDefault="00211ACF" w:rsidP="00BF0ED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BF0ED1" w:rsidRPr="00BF0ED1">
        <w:rPr>
          <w:rFonts w:ascii="Times New Roman" w:hAnsi="Times New Roman" w:cs="Times New Roman"/>
          <w:sz w:val="26"/>
          <w:szCs w:val="26"/>
        </w:rPr>
        <w:t>Разработчиком проекта выполнены все предусмотренные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 процедуры, устанавливающие порядок проведения оценки регулирующего воздействия в Юргинском муниципальном округе.</w:t>
      </w:r>
    </w:p>
    <w:p w:rsidR="00EA08EA" w:rsidRDefault="00211ACF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F0ED1">
        <w:rPr>
          <w:rFonts w:ascii="Times New Roman" w:hAnsi="Times New Roman" w:cs="Times New Roman"/>
          <w:sz w:val="26"/>
          <w:szCs w:val="26"/>
        </w:rPr>
        <w:t xml:space="preserve">. </w:t>
      </w:r>
      <w:r w:rsidR="00EA08EA">
        <w:rPr>
          <w:rFonts w:ascii="Times New Roman" w:hAnsi="Times New Roman" w:cs="Times New Roman"/>
          <w:sz w:val="26"/>
          <w:szCs w:val="26"/>
        </w:rPr>
        <w:t>Положений, необоснованно затрудняющих осуществление предпринимательской и инвестиционной деятельности, не выявлено.</w:t>
      </w:r>
    </w:p>
    <w:p w:rsid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23F1" w:rsidRP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57704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по содействию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</w:p>
    <w:p w:rsidR="00EA08EA" w:rsidRDefault="00336B5E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A08EA">
        <w:rPr>
          <w:rFonts w:ascii="Times New Roman" w:hAnsi="Times New Roman" w:cs="Times New Roman"/>
          <w:sz w:val="26"/>
          <w:szCs w:val="26"/>
        </w:rPr>
        <w:t>редпринимательства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 w:rsidR="00EA08EA">
        <w:rPr>
          <w:rFonts w:ascii="Times New Roman" w:hAnsi="Times New Roman" w:cs="Times New Roman"/>
          <w:sz w:val="26"/>
          <w:szCs w:val="26"/>
        </w:rPr>
        <w:t>администрации Юргинского</w:t>
      </w:r>
    </w:p>
    <w:p w:rsidR="00EA08EA" w:rsidRPr="00D90B6B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</w:t>
      </w:r>
      <w:r w:rsidR="0085770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36B5E">
        <w:rPr>
          <w:rFonts w:ascii="Times New Roman" w:hAnsi="Times New Roman" w:cs="Times New Roman"/>
          <w:sz w:val="26"/>
          <w:szCs w:val="26"/>
        </w:rPr>
        <w:t xml:space="preserve"> Ж.Л. Прибора</w:t>
      </w:r>
    </w:p>
    <w:sectPr w:rsidR="00EA08EA" w:rsidRPr="00D9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242C1"/>
    <w:multiLevelType w:val="hybridMultilevel"/>
    <w:tmpl w:val="316A15B8"/>
    <w:lvl w:ilvl="0" w:tplc="29088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7A"/>
    <w:rsid w:val="00013241"/>
    <w:rsid w:val="000148F2"/>
    <w:rsid w:val="00025875"/>
    <w:rsid w:val="000A158C"/>
    <w:rsid w:val="000C3D50"/>
    <w:rsid w:val="001C1D43"/>
    <w:rsid w:val="001D01EF"/>
    <w:rsid w:val="00204664"/>
    <w:rsid w:val="00211ACF"/>
    <w:rsid w:val="00223573"/>
    <w:rsid w:val="00242C7A"/>
    <w:rsid w:val="002508FE"/>
    <w:rsid w:val="00280DFD"/>
    <w:rsid w:val="00305BAC"/>
    <w:rsid w:val="00336B5E"/>
    <w:rsid w:val="003429A1"/>
    <w:rsid w:val="00395C56"/>
    <w:rsid w:val="003E4645"/>
    <w:rsid w:val="003F1DB7"/>
    <w:rsid w:val="004A59E9"/>
    <w:rsid w:val="004C1184"/>
    <w:rsid w:val="004D3B58"/>
    <w:rsid w:val="0055008D"/>
    <w:rsid w:val="00563C8A"/>
    <w:rsid w:val="0058741D"/>
    <w:rsid w:val="006773E8"/>
    <w:rsid w:val="006E2600"/>
    <w:rsid w:val="006E3A40"/>
    <w:rsid w:val="0072062B"/>
    <w:rsid w:val="008076D6"/>
    <w:rsid w:val="00837AE7"/>
    <w:rsid w:val="00857704"/>
    <w:rsid w:val="008A2FBC"/>
    <w:rsid w:val="008E59A3"/>
    <w:rsid w:val="00960D68"/>
    <w:rsid w:val="0096420E"/>
    <w:rsid w:val="00992F5C"/>
    <w:rsid w:val="009C0C1E"/>
    <w:rsid w:val="009C23F1"/>
    <w:rsid w:val="009C62AE"/>
    <w:rsid w:val="00A201DC"/>
    <w:rsid w:val="00A5600D"/>
    <w:rsid w:val="00A66EB1"/>
    <w:rsid w:val="00AA51DF"/>
    <w:rsid w:val="00AB60B5"/>
    <w:rsid w:val="00AD68FE"/>
    <w:rsid w:val="00B073DD"/>
    <w:rsid w:val="00B3506F"/>
    <w:rsid w:val="00B56095"/>
    <w:rsid w:val="00B63C7C"/>
    <w:rsid w:val="00BB2AE9"/>
    <w:rsid w:val="00BF0ED1"/>
    <w:rsid w:val="00C03507"/>
    <w:rsid w:val="00C620A3"/>
    <w:rsid w:val="00CA159A"/>
    <w:rsid w:val="00CB348F"/>
    <w:rsid w:val="00CC1A78"/>
    <w:rsid w:val="00CF775F"/>
    <w:rsid w:val="00D17BD9"/>
    <w:rsid w:val="00D43B05"/>
    <w:rsid w:val="00D53A8B"/>
    <w:rsid w:val="00D77444"/>
    <w:rsid w:val="00D90B6B"/>
    <w:rsid w:val="00DA4E19"/>
    <w:rsid w:val="00DC2CE9"/>
    <w:rsid w:val="00DF4177"/>
    <w:rsid w:val="00E10341"/>
    <w:rsid w:val="00E32CC2"/>
    <w:rsid w:val="00E560C1"/>
    <w:rsid w:val="00E754EC"/>
    <w:rsid w:val="00E75F24"/>
    <w:rsid w:val="00E766EE"/>
    <w:rsid w:val="00EA08EA"/>
    <w:rsid w:val="00F141AB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E654D-AB38-4948-98EA-971E1B35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38</cp:revision>
  <cp:lastPrinted>2023-10-03T04:28:00Z</cp:lastPrinted>
  <dcterms:created xsi:type="dcterms:W3CDTF">2022-08-30T06:55:00Z</dcterms:created>
  <dcterms:modified xsi:type="dcterms:W3CDTF">2026-10-21T07:50:00Z</dcterms:modified>
</cp:coreProperties>
</file>