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D35" w:rsidRPr="00E43D35" w:rsidRDefault="00E43D35" w:rsidP="00E43D35">
      <w:pPr>
        <w:jc w:val="center"/>
        <w:rPr>
          <w:rFonts w:ascii="Arial" w:hAnsi="Arial" w:cs="Arial"/>
          <w:sz w:val="28"/>
          <w:szCs w:val="28"/>
        </w:rPr>
      </w:pPr>
      <w:bookmarkStart w:id="0" w:name="_GoBack"/>
      <w:bookmarkEnd w:id="0"/>
      <w:r w:rsidRPr="00E43D35">
        <w:rPr>
          <w:rFonts w:ascii="Arial" w:hAnsi="Arial" w:cs="Arial"/>
          <w:sz w:val="28"/>
          <w:szCs w:val="28"/>
        </w:rPr>
        <w:t>РОССИЙСКАЯ ФЕДЕРАЦИЯ</w:t>
      </w:r>
    </w:p>
    <w:p w:rsidR="00E43D35" w:rsidRPr="00E43D35" w:rsidRDefault="00E43D35" w:rsidP="00E43D35">
      <w:pPr>
        <w:jc w:val="center"/>
        <w:rPr>
          <w:rFonts w:ascii="Arial" w:hAnsi="Arial" w:cs="Arial"/>
          <w:sz w:val="28"/>
          <w:szCs w:val="28"/>
        </w:rPr>
      </w:pPr>
      <w:r w:rsidRPr="00E43D35">
        <w:rPr>
          <w:rFonts w:ascii="Arial" w:hAnsi="Arial" w:cs="Arial"/>
          <w:sz w:val="28"/>
          <w:szCs w:val="28"/>
        </w:rPr>
        <w:t>Кемеровская область</w:t>
      </w:r>
    </w:p>
    <w:p w:rsidR="00E43D35" w:rsidRPr="00E43D35" w:rsidRDefault="00E43D35" w:rsidP="00E43D35">
      <w:pPr>
        <w:jc w:val="center"/>
        <w:rPr>
          <w:rFonts w:ascii="Arial" w:hAnsi="Arial" w:cs="Arial"/>
          <w:sz w:val="28"/>
          <w:szCs w:val="28"/>
        </w:rPr>
      </w:pPr>
      <w:proofErr w:type="spellStart"/>
      <w:r w:rsidRPr="00E43D35">
        <w:rPr>
          <w:rFonts w:ascii="Arial" w:hAnsi="Arial" w:cs="Arial"/>
          <w:sz w:val="28"/>
          <w:szCs w:val="28"/>
        </w:rPr>
        <w:t>Юргинский</w:t>
      </w:r>
      <w:proofErr w:type="spellEnd"/>
      <w:r w:rsidRPr="00E43D35">
        <w:rPr>
          <w:rFonts w:ascii="Arial" w:hAnsi="Arial" w:cs="Arial"/>
          <w:sz w:val="28"/>
          <w:szCs w:val="28"/>
        </w:rPr>
        <w:t xml:space="preserve"> муниципальный район</w:t>
      </w:r>
    </w:p>
    <w:p w:rsidR="00E43D35" w:rsidRPr="00E43D35" w:rsidRDefault="00E43D35" w:rsidP="00E43D35">
      <w:pPr>
        <w:keepNext/>
        <w:jc w:val="center"/>
        <w:outlineLvl w:val="0"/>
        <w:rPr>
          <w:rFonts w:ascii="Arial" w:hAnsi="Arial" w:cs="Arial"/>
          <w:b/>
          <w:sz w:val="32"/>
          <w:szCs w:val="32"/>
        </w:rPr>
      </w:pPr>
    </w:p>
    <w:p w:rsidR="00E43D35" w:rsidRPr="00E43D35" w:rsidRDefault="00E43D35" w:rsidP="00E43D35">
      <w:pPr>
        <w:keepNext/>
        <w:jc w:val="center"/>
        <w:outlineLvl w:val="0"/>
        <w:rPr>
          <w:rFonts w:ascii="Arial" w:hAnsi="Arial" w:cs="Arial"/>
          <w:b/>
          <w:bCs/>
          <w:sz w:val="32"/>
          <w:szCs w:val="32"/>
        </w:rPr>
      </w:pPr>
      <w:r w:rsidRPr="00E43D35">
        <w:rPr>
          <w:rFonts w:ascii="Arial" w:hAnsi="Arial" w:cs="Arial"/>
          <w:b/>
          <w:bCs/>
          <w:sz w:val="32"/>
          <w:szCs w:val="32"/>
        </w:rPr>
        <w:t>П О С Т А Н О В Л Е Н И Е</w:t>
      </w:r>
    </w:p>
    <w:p w:rsidR="00E43D35" w:rsidRPr="00E43D35" w:rsidRDefault="00E43D35" w:rsidP="00E43D35">
      <w:pPr>
        <w:jc w:val="center"/>
        <w:rPr>
          <w:rFonts w:ascii="Arial" w:hAnsi="Arial" w:cs="Arial"/>
          <w:sz w:val="26"/>
        </w:rPr>
      </w:pPr>
    </w:p>
    <w:p w:rsidR="00E43D35" w:rsidRPr="00E43D35" w:rsidRDefault="00E43D35" w:rsidP="00E43D35">
      <w:pPr>
        <w:jc w:val="center"/>
        <w:rPr>
          <w:rFonts w:ascii="Arial" w:hAnsi="Arial" w:cs="Arial"/>
          <w:sz w:val="28"/>
          <w:szCs w:val="28"/>
        </w:rPr>
      </w:pPr>
      <w:r w:rsidRPr="00E43D35">
        <w:rPr>
          <w:rFonts w:ascii="Arial" w:hAnsi="Arial" w:cs="Arial"/>
          <w:bCs/>
          <w:sz w:val="28"/>
          <w:szCs w:val="28"/>
        </w:rPr>
        <w:t>администрации</w:t>
      </w:r>
      <w:r w:rsidRPr="00E43D35">
        <w:rPr>
          <w:rFonts w:ascii="Arial" w:hAnsi="Arial" w:cs="Arial"/>
          <w:sz w:val="28"/>
          <w:szCs w:val="28"/>
        </w:rPr>
        <w:t xml:space="preserve"> Юргинского муниципального района </w:t>
      </w:r>
    </w:p>
    <w:p w:rsidR="00E43D35" w:rsidRPr="00E43D35" w:rsidRDefault="00E43D35" w:rsidP="00E43D35">
      <w:pPr>
        <w:jc w:val="center"/>
        <w:rPr>
          <w:rFonts w:ascii="Arial" w:hAnsi="Arial" w:cs="Arial"/>
          <w:sz w:val="26"/>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E43D35" w:rsidRPr="00E43D35" w:rsidTr="00FE2529">
        <w:trPr>
          <w:trHeight w:val="328"/>
          <w:jc w:val="center"/>
        </w:trPr>
        <w:tc>
          <w:tcPr>
            <w:tcW w:w="666" w:type="dxa"/>
            <w:hideMark/>
          </w:tcPr>
          <w:p w:rsidR="00E43D35" w:rsidRPr="00E43D35" w:rsidRDefault="00E43D35" w:rsidP="00E43D35">
            <w:pPr>
              <w:ind w:right="-288"/>
              <w:rPr>
                <w:color w:val="000000"/>
                <w:sz w:val="28"/>
                <w:szCs w:val="28"/>
              </w:rPr>
            </w:pPr>
            <w:r w:rsidRPr="00E43D35">
              <w:rPr>
                <w:color w:val="000000"/>
                <w:sz w:val="28"/>
                <w:szCs w:val="28"/>
              </w:rPr>
              <w:t>от «</w:t>
            </w:r>
          </w:p>
        </w:tc>
        <w:tc>
          <w:tcPr>
            <w:tcW w:w="723" w:type="dxa"/>
            <w:tcBorders>
              <w:top w:val="nil"/>
              <w:left w:val="nil"/>
              <w:bottom w:val="single" w:sz="4" w:space="0" w:color="auto"/>
              <w:right w:val="nil"/>
            </w:tcBorders>
            <w:hideMark/>
          </w:tcPr>
          <w:p w:rsidR="00E43D35" w:rsidRPr="00E43D35" w:rsidRDefault="0094188D" w:rsidP="00E43D35">
            <w:pPr>
              <w:jc w:val="center"/>
              <w:rPr>
                <w:color w:val="000000"/>
                <w:sz w:val="28"/>
                <w:szCs w:val="28"/>
              </w:rPr>
            </w:pPr>
            <w:r>
              <w:rPr>
                <w:color w:val="000000"/>
                <w:sz w:val="28"/>
                <w:szCs w:val="28"/>
              </w:rPr>
              <w:t>25</w:t>
            </w:r>
          </w:p>
        </w:tc>
        <w:tc>
          <w:tcPr>
            <w:tcW w:w="361" w:type="dxa"/>
            <w:hideMark/>
          </w:tcPr>
          <w:p w:rsidR="00E43D35" w:rsidRPr="00E43D35" w:rsidRDefault="00E43D35" w:rsidP="00E43D35">
            <w:pPr>
              <w:jc w:val="both"/>
              <w:rPr>
                <w:color w:val="000000"/>
                <w:sz w:val="28"/>
                <w:szCs w:val="28"/>
              </w:rPr>
            </w:pPr>
            <w:r w:rsidRPr="00E43D35">
              <w:rPr>
                <w:color w:val="000000"/>
                <w:sz w:val="28"/>
                <w:szCs w:val="28"/>
              </w:rPr>
              <w:t>»</w:t>
            </w:r>
          </w:p>
        </w:tc>
        <w:tc>
          <w:tcPr>
            <w:tcW w:w="1706" w:type="dxa"/>
            <w:tcBorders>
              <w:top w:val="nil"/>
              <w:left w:val="nil"/>
              <w:bottom w:val="single" w:sz="4" w:space="0" w:color="auto"/>
              <w:right w:val="nil"/>
            </w:tcBorders>
            <w:hideMark/>
          </w:tcPr>
          <w:p w:rsidR="00E43D35" w:rsidRPr="00E43D35" w:rsidRDefault="0094188D" w:rsidP="00E43D35">
            <w:pPr>
              <w:jc w:val="center"/>
              <w:rPr>
                <w:color w:val="000000"/>
                <w:sz w:val="28"/>
                <w:szCs w:val="28"/>
              </w:rPr>
            </w:pPr>
            <w:r>
              <w:rPr>
                <w:color w:val="000000"/>
                <w:sz w:val="28"/>
                <w:szCs w:val="28"/>
              </w:rPr>
              <w:t>10</w:t>
            </w:r>
          </w:p>
        </w:tc>
        <w:tc>
          <w:tcPr>
            <w:tcW w:w="486" w:type="dxa"/>
            <w:hideMark/>
          </w:tcPr>
          <w:p w:rsidR="00E43D35" w:rsidRPr="00E43D35" w:rsidRDefault="00E43D35" w:rsidP="00E43D35">
            <w:pPr>
              <w:ind w:right="-76"/>
              <w:rPr>
                <w:color w:val="000000"/>
                <w:sz w:val="28"/>
                <w:szCs w:val="28"/>
              </w:rPr>
            </w:pPr>
            <w:r w:rsidRPr="00E43D35">
              <w:rPr>
                <w:color w:val="000000"/>
                <w:sz w:val="28"/>
                <w:szCs w:val="28"/>
              </w:rPr>
              <w:t>20</w:t>
            </w:r>
          </w:p>
        </w:tc>
        <w:tc>
          <w:tcPr>
            <w:tcW w:w="462" w:type="dxa"/>
            <w:tcBorders>
              <w:top w:val="nil"/>
              <w:left w:val="nil"/>
              <w:bottom w:val="single" w:sz="4" w:space="0" w:color="auto"/>
              <w:right w:val="nil"/>
            </w:tcBorders>
            <w:hideMark/>
          </w:tcPr>
          <w:p w:rsidR="00E43D35" w:rsidRPr="00E43D35" w:rsidRDefault="0094188D" w:rsidP="00E43D35">
            <w:pPr>
              <w:ind w:right="-152"/>
              <w:rPr>
                <w:color w:val="000000"/>
                <w:sz w:val="28"/>
                <w:szCs w:val="28"/>
              </w:rPr>
            </w:pPr>
            <w:r>
              <w:rPr>
                <w:color w:val="000000"/>
                <w:sz w:val="28"/>
                <w:szCs w:val="28"/>
              </w:rPr>
              <w:t>16</w:t>
            </w:r>
          </w:p>
        </w:tc>
        <w:tc>
          <w:tcPr>
            <w:tcW w:w="506" w:type="dxa"/>
            <w:hideMark/>
          </w:tcPr>
          <w:p w:rsidR="00E43D35" w:rsidRPr="00E43D35" w:rsidRDefault="00E43D35" w:rsidP="00E43D35">
            <w:pPr>
              <w:rPr>
                <w:color w:val="000000"/>
                <w:sz w:val="28"/>
                <w:szCs w:val="28"/>
              </w:rPr>
            </w:pPr>
            <w:r w:rsidRPr="00E43D35">
              <w:rPr>
                <w:color w:val="000000"/>
                <w:sz w:val="28"/>
                <w:szCs w:val="28"/>
              </w:rPr>
              <w:t>г.</w:t>
            </w:r>
          </w:p>
        </w:tc>
        <w:tc>
          <w:tcPr>
            <w:tcW w:w="805" w:type="dxa"/>
          </w:tcPr>
          <w:p w:rsidR="00E43D35" w:rsidRPr="00E43D35" w:rsidRDefault="00E43D35" w:rsidP="00E43D35">
            <w:pPr>
              <w:rPr>
                <w:color w:val="000000"/>
                <w:sz w:val="28"/>
                <w:szCs w:val="28"/>
              </w:rPr>
            </w:pPr>
          </w:p>
        </w:tc>
        <w:tc>
          <w:tcPr>
            <w:tcW w:w="692" w:type="dxa"/>
            <w:hideMark/>
          </w:tcPr>
          <w:p w:rsidR="00E43D35" w:rsidRPr="00E43D35" w:rsidRDefault="00E43D35" w:rsidP="00E43D35">
            <w:pPr>
              <w:jc w:val="right"/>
              <w:rPr>
                <w:color w:val="000000"/>
                <w:sz w:val="28"/>
                <w:szCs w:val="28"/>
              </w:rPr>
            </w:pPr>
            <w:r w:rsidRPr="00E43D35">
              <w:rPr>
                <w:color w:val="000000"/>
                <w:sz w:val="28"/>
                <w:szCs w:val="28"/>
              </w:rPr>
              <w:t>№</w:t>
            </w:r>
          </w:p>
        </w:tc>
        <w:tc>
          <w:tcPr>
            <w:tcW w:w="2248" w:type="dxa"/>
            <w:tcBorders>
              <w:top w:val="nil"/>
              <w:left w:val="nil"/>
              <w:bottom w:val="single" w:sz="4" w:space="0" w:color="auto"/>
              <w:right w:val="nil"/>
            </w:tcBorders>
            <w:hideMark/>
          </w:tcPr>
          <w:p w:rsidR="00E43D35" w:rsidRPr="00E43D35" w:rsidRDefault="0094188D" w:rsidP="00E43D35">
            <w:pPr>
              <w:rPr>
                <w:color w:val="000000"/>
                <w:sz w:val="28"/>
                <w:szCs w:val="28"/>
              </w:rPr>
            </w:pPr>
            <w:r>
              <w:rPr>
                <w:color w:val="000000"/>
                <w:sz w:val="28"/>
                <w:szCs w:val="28"/>
              </w:rPr>
              <w:t>65-МНА</w:t>
            </w:r>
          </w:p>
        </w:tc>
      </w:tr>
    </w:tbl>
    <w:p w:rsidR="00EC04E3" w:rsidRDefault="00EC04E3" w:rsidP="00E43D35">
      <w:pPr>
        <w:tabs>
          <w:tab w:val="left" w:pos="2265"/>
        </w:tabs>
        <w:ind w:firstLine="709"/>
        <w:rPr>
          <w:b/>
          <w:sz w:val="26"/>
          <w:szCs w:val="26"/>
        </w:rPr>
      </w:pPr>
    </w:p>
    <w:p w:rsidR="00E43D35" w:rsidRPr="007333D7" w:rsidRDefault="00E43D35" w:rsidP="00E43D35">
      <w:pPr>
        <w:tabs>
          <w:tab w:val="left" w:pos="2265"/>
        </w:tabs>
        <w:ind w:firstLine="709"/>
        <w:rPr>
          <w:b/>
          <w:sz w:val="26"/>
          <w:szCs w:val="26"/>
        </w:rPr>
      </w:pPr>
    </w:p>
    <w:p w:rsidR="00AE7228" w:rsidRPr="007333D7" w:rsidRDefault="00AE7228" w:rsidP="00E43D35">
      <w:pPr>
        <w:jc w:val="center"/>
        <w:rPr>
          <w:b/>
          <w:bCs/>
          <w:sz w:val="26"/>
          <w:szCs w:val="26"/>
          <w:lang w:eastAsia="en-US"/>
        </w:rPr>
      </w:pPr>
      <w:r w:rsidRPr="007333D7">
        <w:rPr>
          <w:b/>
          <w:bCs/>
          <w:sz w:val="26"/>
          <w:szCs w:val="26"/>
          <w:lang w:eastAsia="en-US"/>
        </w:rPr>
        <w:t xml:space="preserve">Об утверждении муниципальной программы </w:t>
      </w:r>
    </w:p>
    <w:p w:rsidR="00AE7228" w:rsidRPr="007333D7" w:rsidRDefault="00AE7228" w:rsidP="00E43D35">
      <w:pPr>
        <w:jc w:val="center"/>
        <w:rPr>
          <w:b/>
          <w:bCs/>
          <w:sz w:val="26"/>
          <w:szCs w:val="26"/>
          <w:lang w:eastAsia="en-US"/>
        </w:rPr>
      </w:pPr>
      <w:r w:rsidRPr="007333D7">
        <w:rPr>
          <w:b/>
          <w:bCs/>
          <w:sz w:val="26"/>
          <w:szCs w:val="26"/>
          <w:lang w:eastAsia="en-US"/>
        </w:rPr>
        <w:t>«Муниципальная поддержка агропромышленного комплекса</w:t>
      </w:r>
    </w:p>
    <w:p w:rsidR="00AE7228" w:rsidRPr="007333D7" w:rsidRDefault="00AE7228" w:rsidP="00E43D35">
      <w:pPr>
        <w:jc w:val="center"/>
        <w:rPr>
          <w:b/>
          <w:bCs/>
          <w:sz w:val="26"/>
          <w:szCs w:val="26"/>
          <w:lang w:eastAsia="en-US"/>
        </w:rPr>
      </w:pPr>
      <w:r w:rsidRPr="007333D7">
        <w:rPr>
          <w:b/>
          <w:bCs/>
          <w:sz w:val="26"/>
          <w:szCs w:val="26"/>
          <w:lang w:eastAsia="en-US"/>
        </w:rPr>
        <w:t>в Юргинском муниципальном районе»</w:t>
      </w:r>
      <w:r w:rsidR="00DB7A03">
        <w:rPr>
          <w:b/>
          <w:bCs/>
          <w:sz w:val="26"/>
          <w:szCs w:val="26"/>
          <w:lang w:eastAsia="en-US"/>
        </w:rPr>
        <w:t xml:space="preserve"> </w:t>
      </w:r>
      <w:r w:rsidR="00DB7A03">
        <w:rPr>
          <w:b/>
          <w:color w:val="000000"/>
          <w:sz w:val="26"/>
          <w:szCs w:val="26"/>
        </w:rPr>
        <w:t>на 201</w:t>
      </w:r>
      <w:r w:rsidR="00595917">
        <w:rPr>
          <w:b/>
          <w:color w:val="000000"/>
          <w:sz w:val="26"/>
          <w:szCs w:val="26"/>
        </w:rPr>
        <w:t>7</w:t>
      </w:r>
      <w:r w:rsidR="00DB7A03">
        <w:rPr>
          <w:b/>
          <w:color w:val="000000"/>
          <w:sz w:val="26"/>
          <w:szCs w:val="26"/>
        </w:rPr>
        <w:t>-201</w:t>
      </w:r>
      <w:r w:rsidR="00595917">
        <w:rPr>
          <w:b/>
          <w:color w:val="000000"/>
          <w:sz w:val="26"/>
          <w:szCs w:val="26"/>
        </w:rPr>
        <w:t>9</w:t>
      </w:r>
      <w:r w:rsidR="00DB7A03">
        <w:rPr>
          <w:b/>
          <w:color w:val="000000"/>
          <w:sz w:val="26"/>
          <w:szCs w:val="26"/>
        </w:rPr>
        <w:t xml:space="preserve"> годы</w:t>
      </w:r>
      <w:r w:rsidR="00E43D35">
        <w:rPr>
          <w:b/>
          <w:color w:val="000000"/>
          <w:sz w:val="26"/>
          <w:szCs w:val="26"/>
        </w:rPr>
        <w:t>»</w:t>
      </w:r>
    </w:p>
    <w:p w:rsidR="00AE7228" w:rsidRPr="007333D7" w:rsidRDefault="00AE7228" w:rsidP="00E43D35">
      <w:pPr>
        <w:ind w:firstLine="709"/>
        <w:jc w:val="both"/>
        <w:rPr>
          <w:b/>
          <w:bCs/>
          <w:sz w:val="26"/>
          <w:szCs w:val="26"/>
          <w:lang w:eastAsia="en-US"/>
        </w:rPr>
      </w:pPr>
    </w:p>
    <w:p w:rsidR="00AE7228" w:rsidRPr="007333D7" w:rsidRDefault="00AE7228" w:rsidP="00E43D35">
      <w:pPr>
        <w:autoSpaceDE w:val="0"/>
        <w:autoSpaceDN w:val="0"/>
        <w:adjustRightInd w:val="0"/>
        <w:ind w:firstLine="709"/>
        <w:jc w:val="both"/>
        <w:rPr>
          <w:sz w:val="26"/>
          <w:szCs w:val="26"/>
          <w:lang w:eastAsia="en-US"/>
        </w:rPr>
      </w:pPr>
      <w:r w:rsidRPr="007333D7">
        <w:rPr>
          <w:sz w:val="26"/>
          <w:szCs w:val="26"/>
          <w:lang w:eastAsia="en-US"/>
        </w:rPr>
        <w:t xml:space="preserve">В целях создания благоприятных условий для дальнейшего развития сельского хозяйства в Юргинском муниципальном  районе, руководствуясь </w:t>
      </w:r>
      <w:r w:rsidRPr="00AA6215">
        <w:rPr>
          <w:sz w:val="26"/>
          <w:szCs w:val="26"/>
          <w:lang w:eastAsia="en-US"/>
        </w:rPr>
        <w:t>ст.179</w:t>
      </w:r>
      <w:r w:rsidRPr="007333D7">
        <w:rPr>
          <w:sz w:val="26"/>
          <w:szCs w:val="26"/>
          <w:lang w:eastAsia="en-US"/>
        </w:rPr>
        <w:t xml:space="preserve"> Бюджетного кодекса РФ и постановлением администрации Юргин</w:t>
      </w:r>
      <w:r w:rsidR="00DC2335">
        <w:rPr>
          <w:sz w:val="26"/>
          <w:szCs w:val="26"/>
          <w:lang w:eastAsia="en-US"/>
        </w:rPr>
        <w:t>ского муниципального района от 24.06</w:t>
      </w:r>
      <w:r w:rsidRPr="007333D7">
        <w:rPr>
          <w:sz w:val="26"/>
          <w:szCs w:val="26"/>
          <w:lang w:eastAsia="en-US"/>
        </w:rPr>
        <w:t>.201</w:t>
      </w:r>
      <w:r w:rsidR="00DC2335">
        <w:rPr>
          <w:sz w:val="26"/>
          <w:szCs w:val="26"/>
          <w:lang w:eastAsia="en-US"/>
        </w:rPr>
        <w:t>6</w:t>
      </w:r>
      <w:r w:rsidRPr="007333D7">
        <w:rPr>
          <w:sz w:val="26"/>
          <w:szCs w:val="26"/>
          <w:lang w:eastAsia="en-US"/>
        </w:rPr>
        <w:t xml:space="preserve">г. № </w:t>
      </w:r>
      <w:r w:rsidR="00DC2335">
        <w:rPr>
          <w:sz w:val="26"/>
          <w:szCs w:val="26"/>
          <w:lang w:eastAsia="en-US"/>
        </w:rPr>
        <w:t>33</w:t>
      </w:r>
      <w:r w:rsidRPr="007333D7">
        <w:rPr>
          <w:sz w:val="26"/>
          <w:szCs w:val="26"/>
          <w:lang w:eastAsia="en-US"/>
        </w:rPr>
        <w:t xml:space="preserve">-МНА «Об утверждении Положения о </w:t>
      </w:r>
      <w:r w:rsidR="00DC2335">
        <w:rPr>
          <w:sz w:val="26"/>
          <w:szCs w:val="26"/>
          <w:lang w:eastAsia="en-US"/>
        </w:rPr>
        <w:t xml:space="preserve">составлении, содержании </w:t>
      </w:r>
      <w:r w:rsidRPr="007333D7">
        <w:rPr>
          <w:sz w:val="26"/>
          <w:szCs w:val="26"/>
          <w:lang w:eastAsia="en-US"/>
        </w:rPr>
        <w:t>муниципальных программах Юргинского муниципального района»:</w:t>
      </w:r>
    </w:p>
    <w:p w:rsidR="00AE7228" w:rsidRPr="007333D7" w:rsidRDefault="00AE7228" w:rsidP="00E43D35">
      <w:pPr>
        <w:autoSpaceDE w:val="0"/>
        <w:autoSpaceDN w:val="0"/>
        <w:adjustRightInd w:val="0"/>
        <w:ind w:firstLine="709"/>
        <w:jc w:val="both"/>
        <w:rPr>
          <w:sz w:val="26"/>
          <w:szCs w:val="26"/>
          <w:lang w:eastAsia="en-US"/>
        </w:rPr>
      </w:pPr>
    </w:p>
    <w:p w:rsidR="00AE7228" w:rsidRPr="001A6210" w:rsidRDefault="00AE7228" w:rsidP="00E43D35">
      <w:pPr>
        <w:numPr>
          <w:ilvl w:val="0"/>
          <w:numId w:val="8"/>
        </w:numPr>
        <w:tabs>
          <w:tab w:val="left" w:pos="993"/>
        </w:tabs>
        <w:autoSpaceDE w:val="0"/>
        <w:autoSpaceDN w:val="0"/>
        <w:adjustRightInd w:val="0"/>
        <w:ind w:left="0" w:firstLine="709"/>
        <w:jc w:val="both"/>
        <w:rPr>
          <w:sz w:val="26"/>
          <w:szCs w:val="26"/>
          <w:lang w:eastAsia="en-US"/>
        </w:rPr>
      </w:pPr>
      <w:r w:rsidRPr="007333D7">
        <w:rPr>
          <w:sz w:val="26"/>
          <w:szCs w:val="26"/>
          <w:lang w:eastAsia="en-US"/>
        </w:rPr>
        <w:t>Утвердить муниципальную программу «Муниципальная поддержка агропромышленного комплекса в Юргинском муниципальном</w:t>
      </w:r>
      <w:r w:rsidR="00793B75">
        <w:rPr>
          <w:sz w:val="26"/>
          <w:szCs w:val="26"/>
          <w:lang w:eastAsia="en-US"/>
        </w:rPr>
        <w:t xml:space="preserve"> </w:t>
      </w:r>
      <w:r w:rsidR="00793B75" w:rsidRPr="007333D7">
        <w:rPr>
          <w:sz w:val="26"/>
          <w:szCs w:val="26"/>
          <w:lang w:eastAsia="en-US"/>
        </w:rPr>
        <w:t>районе</w:t>
      </w:r>
      <w:r w:rsidR="00623F9C">
        <w:rPr>
          <w:sz w:val="26"/>
          <w:szCs w:val="26"/>
          <w:lang w:eastAsia="en-US"/>
        </w:rPr>
        <w:t>»</w:t>
      </w:r>
      <w:r w:rsidR="00E43D35">
        <w:rPr>
          <w:sz w:val="26"/>
          <w:szCs w:val="26"/>
          <w:lang w:eastAsia="en-US"/>
        </w:rPr>
        <w:t>,</w:t>
      </w:r>
      <w:r w:rsidRPr="007333D7">
        <w:rPr>
          <w:sz w:val="26"/>
          <w:szCs w:val="26"/>
          <w:lang w:eastAsia="en-US"/>
        </w:rPr>
        <w:t xml:space="preserve"> </w:t>
      </w:r>
      <w:r w:rsidR="00AE5FC4">
        <w:rPr>
          <w:sz w:val="26"/>
          <w:szCs w:val="26"/>
          <w:lang w:eastAsia="en-US"/>
        </w:rPr>
        <w:t>согласно Приложени</w:t>
      </w:r>
      <w:r w:rsidR="00E43D35">
        <w:rPr>
          <w:sz w:val="26"/>
          <w:szCs w:val="26"/>
          <w:lang w:eastAsia="en-US"/>
        </w:rPr>
        <w:t>ю</w:t>
      </w:r>
      <w:r w:rsidR="00AE5FC4">
        <w:rPr>
          <w:sz w:val="26"/>
          <w:szCs w:val="26"/>
          <w:lang w:eastAsia="en-US"/>
        </w:rPr>
        <w:t xml:space="preserve"> №</w:t>
      </w:r>
      <w:r w:rsidR="00E43D35">
        <w:rPr>
          <w:sz w:val="26"/>
          <w:szCs w:val="26"/>
          <w:lang w:eastAsia="en-US"/>
        </w:rPr>
        <w:t xml:space="preserve"> </w:t>
      </w:r>
      <w:r w:rsidRPr="001A6210">
        <w:rPr>
          <w:sz w:val="26"/>
          <w:szCs w:val="26"/>
          <w:lang w:eastAsia="en-US"/>
        </w:rPr>
        <w:t>1.</w:t>
      </w:r>
    </w:p>
    <w:p w:rsidR="00AE7228" w:rsidRPr="007333D7" w:rsidRDefault="00AE7228" w:rsidP="00E43D35">
      <w:pPr>
        <w:tabs>
          <w:tab w:val="left" w:pos="993"/>
        </w:tabs>
        <w:autoSpaceDE w:val="0"/>
        <w:autoSpaceDN w:val="0"/>
        <w:adjustRightInd w:val="0"/>
        <w:ind w:firstLine="709"/>
        <w:jc w:val="both"/>
        <w:rPr>
          <w:sz w:val="26"/>
          <w:szCs w:val="26"/>
          <w:lang w:eastAsia="en-US"/>
        </w:rPr>
      </w:pPr>
    </w:p>
    <w:p w:rsidR="00AE7228" w:rsidRPr="007333D7" w:rsidRDefault="00AE7228" w:rsidP="00E43D35">
      <w:pPr>
        <w:numPr>
          <w:ilvl w:val="0"/>
          <w:numId w:val="8"/>
        </w:numPr>
        <w:tabs>
          <w:tab w:val="left" w:pos="993"/>
        </w:tabs>
        <w:ind w:left="0" w:firstLine="709"/>
        <w:jc w:val="both"/>
        <w:rPr>
          <w:sz w:val="26"/>
          <w:szCs w:val="26"/>
          <w:lang w:eastAsia="en-US"/>
        </w:rPr>
      </w:pPr>
      <w:r w:rsidRPr="007333D7">
        <w:rPr>
          <w:sz w:val="26"/>
          <w:szCs w:val="26"/>
          <w:lang w:eastAsia="en-US"/>
        </w:rPr>
        <w:t>Финансирование муниципальной программы «Муниципальная поддержка агропромышленного комплекса в Юргинском муниципальном районе</w:t>
      </w:r>
      <w:r w:rsidR="00623F9C">
        <w:rPr>
          <w:sz w:val="26"/>
          <w:szCs w:val="26"/>
          <w:lang w:eastAsia="en-US"/>
        </w:rPr>
        <w:t>»</w:t>
      </w:r>
      <w:r w:rsidRPr="007333D7">
        <w:rPr>
          <w:sz w:val="26"/>
          <w:szCs w:val="26"/>
          <w:lang w:eastAsia="en-US"/>
        </w:rPr>
        <w:t xml:space="preserve"> осуществлять в пределах средств, утвержденных в бюджете Юргинского муниципального района на </w:t>
      </w:r>
      <w:r w:rsidR="006F29EC">
        <w:rPr>
          <w:sz w:val="26"/>
          <w:szCs w:val="26"/>
          <w:lang w:eastAsia="en-US"/>
        </w:rPr>
        <w:t xml:space="preserve">очередной финансовый 2017 год и </w:t>
      </w:r>
      <w:r w:rsidR="0046045F">
        <w:rPr>
          <w:sz w:val="26"/>
          <w:szCs w:val="26"/>
          <w:lang w:eastAsia="en-US"/>
        </w:rPr>
        <w:t>плановые 2018, 2019 годы</w:t>
      </w:r>
      <w:r w:rsidRPr="007333D7">
        <w:rPr>
          <w:sz w:val="26"/>
          <w:szCs w:val="26"/>
          <w:lang w:eastAsia="en-US"/>
        </w:rPr>
        <w:t>.</w:t>
      </w:r>
    </w:p>
    <w:p w:rsidR="00E43D35" w:rsidRDefault="00E43D35" w:rsidP="00E43D35">
      <w:pPr>
        <w:pStyle w:val="a6"/>
        <w:numPr>
          <w:ilvl w:val="0"/>
          <w:numId w:val="8"/>
        </w:numPr>
        <w:tabs>
          <w:tab w:val="left" w:pos="993"/>
        </w:tabs>
        <w:ind w:left="0" w:firstLine="709"/>
        <w:jc w:val="both"/>
        <w:rPr>
          <w:sz w:val="26"/>
          <w:szCs w:val="26"/>
        </w:rPr>
      </w:pPr>
      <w:r w:rsidRPr="00CC0121">
        <w:rPr>
          <w:sz w:val="26"/>
          <w:szCs w:val="26"/>
        </w:rPr>
        <w:t>Разместить настоящее постановление в информационно-телекоммуникационной сети «Интернет» на официальном сайте Юргинского муниципального района.</w:t>
      </w:r>
    </w:p>
    <w:p w:rsidR="00AE7228" w:rsidRPr="007333D7" w:rsidRDefault="00AE7228" w:rsidP="00E43D35">
      <w:pPr>
        <w:tabs>
          <w:tab w:val="left" w:pos="993"/>
        </w:tabs>
        <w:ind w:firstLine="709"/>
        <w:jc w:val="both"/>
        <w:rPr>
          <w:sz w:val="26"/>
          <w:szCs w:val="26"/>
          <w:lang w:eastAsia="en-US"/>
        </w:rPr>
      </w:pPr>
    </w:p>
    <w:p w:rsidR="00AE7228" w:rsidRPr="007333D7" w:rsidRDefault="00CA57DF" w:rsidP="00E43D35">
      <w:pPr>
        <w:numPr>
          <w:ilvl w:val="0"/>
          <w:numId w:val="8"/>
        </w:numPr>
        <w:tabs>
          <w:tab w:val="left" w:pos="993"/>
        </w:tabs>
        <w:ind w:left="0" w:firstLine="709"/>
        <w:jc w:val="both"/>
        <w:rPr>
          <w:sz w:val="26"/>
          <w:szCs w:val="26"/>
          <w:lang w:eastAsia="en-US"/>
        </w:rPr>
      </w:pPr>
      <w:r>
        <w:rPr>
          <w:sz w:val="26"/>
          <w:szCs w:val="26"/>
          <w:lang w:eastAsia="en-US"/>
        </w:rPr>
        <w:t>П</w:t>
      </w:r>
      <w:r w:rsidR="00AE7228" w:rsidRPr="007333D7">
        <w:rPr>
          <w:sz w:val="26"/>
          <w:szCs w:val="26"/>
          <w:lang w:eastAsia="en-US"/>
        </w:rPr>
        <w:t xml:space="preserve">остановление вступает в силу </w:t>
      </w:r>
      <w:r>
        <w:rPr>
          <w:sz w:val="26"/>
          <w:szCs w:val="26"/>
          <w:lang w:eastAsia="en-US"/>
        </w:rPr>
        <w:t>после</w:t>
      </w:r>
      <w:r w:rsidR="00AE7228" w:rsidRPr="007333D7">
        <w:rPr>
          <w:sz w:val="26"/>
          <w:szCs w:val="26"/>
          <w:lang w:eastAsia="en-US"/>
        </w:rPr>
        <w:t xml:space="preserve"> опубликования </w:t>
      </w:r>
      <w:r>
        <w:rPr>
          <w:sz w:val="26"/>
          <w:szCs w:val="26"/>
          <w:lang w:eastAsia="en-US"/>
        </w:rPr>
        <w:t>в газете «</w:t>
      </w:r>
      <w:proofErr w:type="spellStart"/>
      <w:r>
        <w:rPr>
          <w:sz w:val="26"/>
          <w:szCs w:val="26"/>
          <w:lang w:eastAsia="en-US"/>
        </w:rPr>
        <w:t>Юргинские</w:t>
      </w:r>
      <w:proofErr w:type="spellEnd"/>
      <w:r>
        <w:rPr>
          <w:sz w:val="26"/>
          <w:szCs w:val="26"/>
          <w:lang w:eastAsia="en-US"/>
        </w:rPr>
        <w:t xml:space="preserve"> ведомости» </w:t>
      </w:r>
      <w:r w:rsidR="00AE7228" w:rsidRPr="007333D7">
        <w:rPr>
          <w:sz w:val="26"/>
          <w:szCs w:val="26"/>
          <w:lang w:eastAsia="en-US"/>
        </w:rPr>
        <w:t xml:space="preserve">и </w:t>
      </w:r>
      <w:r w:rsidR="00147C52" w:rsidRPr="007333D7">
        <w:rPr>
          <w:sz w:val="26"/>
          <w:szCs w:val="26"/>
          <w:lang w:eastAsia="en-US"/>
        </w:rPr>
        <w:t>распространяет</w:t>
      </w:r>
      <w:r w:rsidR="00AE7228" w:rsidRPr="007333D7">
        <w:rPr>
          <w:sz w:val="26"/>
          <w:szCs w:val="26"/>
          <w:lang w:eastAsia="en-US"/>
        </w:rPr>
        <w:t xml:space="preserve"> свое действие на отношения, возникшие с 01.01.1</w:t>
      </w:r>
      <w:r w:rsidR="00725868">
        <w:rPr>
          <w:sz w:val="26"/>
          <w:szCs w:val="26"/>
          <w:lang w:eastAsia="en-US"/>
        </w:rPr>
        <w:t>7</w:t>
      </w:r>
      <w:r w:rsidR="00AE7228" w:rsidRPr="007333D7">
        <w:rPr>
          <w:sz w:val="26"/>
          <w:szCs w:val="26"/>
          <w:lang w:eastAsia="en-US"/>
        </w:rPr>
        <w:t>г.</w:t>
      </w:r>
    </w:p>
    <w:p w:rsidR="00AE7228" w:rsidRPr="007333D7" w:rsidRDefault="00AE7228" w:rsidP="00E43D35">
      <w:pPr>
        <w:tabs>
          <w:tab w:val="left" w:pos="993"/>
        </w:tabs>
        <w:ind w:firstLine="709"/>
        <w:jc w:val="both"/>
        <w:rPr>
          <w:sz w:val="26"/>
          <w:szCs w:val="26"/>
          <w:lang w:eastAsia="en-US"/>
        </w:rPr>
      </w:pPr>
    </w:p>
    <w:p w:rsidR="00AE7228" w:rsidRPr="007333D7" w:rsidRDefault="00AE7228" w:rsidP="00E43D35">
      <w:pPr>
        <w:numPr>
          <w:ilvl w:val="0"/>
          <w:numId w:val="8"/>
        </w:numPr>
        <w:tabs>
          <w:tab w:val="left" w:pos="993"/>
        </w:tabs>
        <w:ind w:left="0" w:firstLine="709"/>
        <w:jc w:val="both"/>
        <w:rPr>
          <w:sz w:val="26"/>
          <w:szCs w:val="26"/>
          <w:lang w:eastAsia="en-US"/>
        </w:rPr>
      </w:pPr>
      <w:r w:rsidRPr="007333D7">
        <w:rPr>
          <w:sz w:val="26"/>
          <w:szCs w:val="26"/>
          <w:lang w:eastAsia="en-US"/>
        </w:rPr>
        <w:t xml:space="preserve">Контроль выполнения настоящего постановления возложить на заместителя главы Юргинского муниципального района - начальника </w:t>
      </w:r>
      <w:r w:rsidR="00E43D35">
        <w:rPr>
          <w:sz w:val="26"/>
          <w:szCs w:val="26"/>
          <w:lang w:eastAsia="en-US"/>
        </w:rPr>
        <w:t>У</w:t>
      </w:r>
      <w:r w:rsidRPr="007333D7">
        <w:rPr>
          <w:sz w:val="26"/>
          <w:szCs w:val="26"/>
          <w:lang w:eastAsia="en-US"/>
        </w:rPr>
        <w:t>правления сельского хозяйства Ю.Г. Томилова.</w:t>
      </w:r>
    </w:p>
    <w:p w:rsidR="00AE7228" w:rsidRDefault="00AE7228" w:rsidP="00E43D35">
      <w:pPr>
        <w:tabs>
          <w:tab w:val="left" w:pos="993"/>
        </w:tabs>
        <w:ind w:firstLine="709"/>
        <w:jc w:val="both"/>
        <w:rPr>
          <w:sz w:val="26"/>
          <w:szCs w:val="26"/>
          <w:lang w:eastAsia="en-US"/>
        </w:rPr>
      </w:pPr>
    </w:p>
    <w:p w:rsidR="0094188D" w:rsidRDefault="0094188D" w:rsidP="00E43D35">
      <w:pPr>
        <w:tabs>
          <w:tab w:val="left" w:pos="993"/>
        </w:tabs>
        <w:ind w:firstLine="709"/>
        <w:jc w:val="both"/>
        <w:rPr>
          <w:sz w:val="26"/>
          <w:szCs w:val="26"/>
          <w:lang w:eastAsia="en-US"/>
        </w:rPr>
      </w:pPr>
    </w:p>
    <w:p w:rsidR="0094188D" w:rsidRDefault="0094188D" w:rsidP="00E43D35">
      <w:pPr>
        <w:tabs>
          <w:tab w:val="left" w:pos="993"/>
        </w:tabs>
        <w:ind w:firstLine="709"/>
        <w:jc w:val="both"/>
        <w:rPr>
          <w:sz w:val="26"/>
          <w:szCs w:val="26"/>
          <w:lang w:eastAsia="en-US"/>
        </w:rPr>
      </w:pPr>
    </w:p>
    <w:tbl>
      <w:tblPr>
        <w:tblW w:w="10848" w:type="dxa"/>
        <w:tblLook w:val="04A0" w:firstRow="1" w:lastRow="0" w:firstColumn="1" w:lastColumn="0" w:noHBand="0" w:noVBand="1"/>
      </w:tblPr>
      <w:tblGrid>
        <w:gridCol w:w="6062"/>
        <w:gridCol w:w="4786"/>
      </w:tblGrid>
      <w:tr w:rsidR="0094188D" w:rsidRPr="0094188D" w:rsidTr="00E73CC0">
        <w:tc>
          <w:tcPr>
            <w:tcW w:w="6062" w:type="dxa"/>
            <w:shd w:val="clear" w:color="auto" w:fill="auto"/>
          </w:tcPr>
          <w:p w:rsidR="0094188D" w:rsidRPr="0094188D" w:rsidRDefault="0094188D" w:rsidP="0094188D">
            <w:pPr>
              <w:tabs>
                <w:tab w:val="left" w:pos="969"/>
                <w:tab w:val="left" w:pos="1083"/>
              </w:tabs>
              <w:ind w:firstLine="709"/>
              <w:jc w:val="both"/>
              <w:rPr>
                <w:sz w:val="26"/>
                <w:szCs w:val="26"/>
              </w:rPr>
            </w:pPr>
            <w:r w:rsidRPr="0094188D">
              <w:rPr>
                <w:sz w:val="26"/>
                <w:szCs w:val="26"/>
              </w:rPr>
              <w:t>глава Юргинского</w:t>
            </w:r>
          </w:p>
          <w:p w:rsidR="0094188D" w:rsidRPr="0094188D" w:rsidRDefault="0094188D" w:rsidP="0094188D">
            <w:pPr>
              <w:tabs>
                <w:tab w:val="left" w:pos="969"/>
                <w:tab w:val="left" w:pos="1083"/>
              </w:tabs>
              <w:ind w:firstLine="709"/>
              <w:jc w:val="both"/>
              <w:rPr>
                <w:sz w:val="26"/>
                <w:szCs w:val="26"/>
              </w:rPr>
            </w:pPr>
            <w:r w:rsidRPr="0094188D">
              <w:rPr>
                <w:sz w:val="26"/>
                <w:szCs w:val="26"/>
              </w:rPr>
              <w:t>муниципального района</w:t>
            </w:r>
          </w:p>
        </w:tc>
        <w:tc>
          <w:tcPr>
            <w:tcW w:w="4786" w:type="dxa"/>
            <w:shd w:val="clear" w:color="auto" w:fill="auto"/>
          </w:tcPr>
          <w:p w:rsidR="0094188D" w:rsidRPr="0094188D" w:rsidRDefault="0094188D" w:rsidP="0094188D">
            <w:pPr>
              <w:tabs>
                <w:tab w:val="left" w:pos="969"/>
                <w:tab w:val="left" w:pos="1083"/>
              </w:tabs>
              <w:ind w:firstLine="709"/>
              <w:jc w:val="both"/>
              <w:rPr>
                <w:sz w:val="26"/>
                <w:szCs w:val="26"/>
              </w:rPr>
            </w:pPr>
          </w:p>
          <w:p w:rsidR="0094188D" w:rsidRPr="0094188D" w:rsidRDefault="0094188D" w:rsidP="0094188D">
            <w:pPr>
              <w:ind w:firstLine="709"/>
              <w:jc w:val="both"/>
              <w:rPr>
                <w:sz w:val="26"/>
                <w:szCs w:val="26"/>
              </w:rPr>
            </w:pPr>
            <w:r w:rsidRPr="0094188D">
              <w:rPr>
                <w:sz w:val="26"/>
                <w:szCs w:val="26"/>
              </w:rPr>
              <w:t xml:space="preserve">А. В. </w:t>
            </w:r>
            <w:proofErr w:type="spellStart"/>
            <w:r w:rsidRPr="0094188D">
              <w:rPr>
                <w:sz w:val="26"/>
                <w:szCs w:val="26"/>
              </w:rPr>
              <w:t>Гордейчик</w:t>
            </w:r>
            <w:proofErr w:type="spellEnd"/>
          </w:p>
        </w:tc>
      </w:tr>
      <w:tr w:rsidR="0094188D" w:rsidRPr="0094188D" w:rsidTr="00E73CC0">
        <w:tc>
          <w:tcPr>
            <w:tcW w:w="6062" w:type="dxa"/>
            <w:shd w:val="clear" w:color="auto" w:fill="auto"/>
          </w:tcPr>
          <w:p w:rsidR="0094188D" w:rsidRPr="00E73CC0" w:rsidRDefault="0094188D" w:rsidP="0094188D">
            <w:pPr>
              <w:tabs>
                <w:tab w:val="left" w:pos="969"/>
                <w:tab w:val="left" w:pos="1083"/>
              </w:tabs>
              <w:ind w:firstLine="709"/>
              <w:jc w:val="both"/>
              <w:rPr>
                <w:color w:val="FFFFFF"/>
                <w:sz w:val="26"/>
                <w:szCs w:val="26"/>
              </w:rPr>
            </w:pPr>
          </w:p>
          <w:p w:rsidR="0094188D" w:rsidRPr="00E73CC0" w:rsidRDefault="0094188D" w:rsidP="0094188D">
            <w:pPr>
              <w:tabs>
                <w:tab w:val="left" w:pos="969"/>
                <w:tab w:val="left" w:pos="1083"/>
              </w:tabs>
              <w:ind w:firstLine="709"/>
              <w:jc w:val="both"/>
              <w:rPr>
                <w:color w:val="FFFFFF"/>
                <w:sz w:val="26"/>
                <w:szCs w:val="26"/>
              </w:rPr>
            </w:pPr>
            <w:r w:rsidRPr="00E73CC0">
              <w:rPr>
                <w:color w:val="FFFFFF"/>
                <w:sz w:val="26"/>
                <w:szCs w:val="26"/>
              </w:rPr>
              <w:t>Согласовано:</w:t>
            </w:r>
          </w:p>
          <w:p w:rsidR="0094188D" w:rsidRPr="00E73CC0" w:rsidRDefault="0094188D" w:rsidP="0094188D">
            <w:pPr>
              <w:tabs>
                <w:tab w:val="left" w:pos="969"/>
                <w:tab w:val="left" w:pos="1083"/>
              </w:tabs>
              <w:ind w:firstLine="709"/>
              <w:jc w:val="both"/>
              <w:rPr>
                <w:color w:val="FFFFFF"/>
                <w:sz w:val="26"/>
                <w:szCs w:val="26"/>
              </w:rPr>
            </w:pPr>
            <w:r w:rsidRPr="00E73CC0">
              <w:rPr>
                <w:color w:val="FFFFFF"/>
                <w:sz w:val="26"/>
                <w:szCs w:val="26"/>
              </w:rPr>
              <w:t>начальник юридического отдела</w:t>
            </w:r>
          </w:p>
        </w:tc>
        <w:tc>
          <w:tcPr>
            <w:tcW w:w="4786" w:type="dxa"/>
            <w:shd w:val="clear" w:color="auto" w:fill="auto"/>
          </w:tcPr>
          <w:p w:rsidR="0094188D" w:rsidRPr="00E73CC0" w:rsidRDefault="0094188D" w:rsidP="0094188D">
            <w:pPr>
              <w:tabs>
                <w:tab w:val="left" w:pos="969"/>
                <w:tab w:val="left" w:pos="1083"/>
              </w:tabs>
              <w:ind w:firstLine="709"/>
              <w:jc w:val="both"/>
              <w:rPr>
                <w:color w:val="FFFFFF"/>
                <w:sz w:val="26"/>
                <w:szCs w:val="26"/>
              </w:rPr>
            </w:pPr>
          </w:p>
          <w:p w:rsidR="0094188D" w:rsidRPr="00E73CC0" w:rsidRDefault="0094188D" w:rsidP="0094188D">
            <w:pPr>
              <w:ind w:firstLine="709"/>
              <w:jc w:val="both"/>
              <w:rPr>
                <w:color w:val="FFFFFF"/>
                <w:sz w:val="26"/>
                <w:szCs w:val="26"/>
              </w:rPr>
            </w:pPr>
          </w:p>
          <w:p w:rsidR="0094188D" w:rsidRPr="00E73CC0" w:rsidRDefault="0094188D" w:rsidP="0094188D">
            <w:pPr>
              <w:ind w:firstLine="709"/>
              <w:jc w:val="both"/>
              <w:rPr>
                <w:color w:val="FFFFFF"/>
                <w:sz w:val="26"/>
                <w:szCs w:val="26"/>
              </w:rPr>
            </w:pPr>
            <w:r w:rsidRPr="00E73CC0">
              <w:rPr>
                <w:color w:val="FFFFFF"/>
                <w:sz w:val="26"/>
                <w:szCs w:val="26"/>
              </w:rPr>
              <w:t xml:space="preserve">Н. А. </w:t>
            </w:r>
            <w:proofErr w:type="spellStart"/>
            <w:r w:rsidRPr="00E73CC0">
              <w:rPr>
                <w:color w:val="FFFFFF"/>
                <w:sz w:val="26"/>
                <w:szCs w:val="26"/>
              </w:rPr>
              <w:t>Байдракова</w:t>
            </w:r>
            <w:proofErr w:type="spellEnd"/>
          </w:p>
        </w:tc>
      </w:tr>
    </w:tbl>
    <w:p w:rsidR="00706F89" w:rsidRPr="007333D7" w:rsidRDefault="00E43D35" w:rsidP="00706F89">
      <w:pPr>
        <w:ind w:left="5103"/>
        <w:rPr>
          <w:sz w:val="26"/>
          <w:szCs w:val="26"/>
        </w:rPr>
      </w:pPr>
      <w:bookmarkStart w:id="1" w:name="Par41"/>
      <w:bookmarkEnd w:id="1"/>
      <w:r>
        <w:rPr>
          <w:sz w:val="26"/>
          <w:szCs w:val="26"/>
        </w:rPr>
        <w:br w:type="page"/>
      </w:r>
      <w:r w:rsidR="00706F89" w:rsidRPr="007333D7">
        <w:rPr>
          <w:sz w:val="26"/>
          <w:szCs w:val="26"/>
        </w:rPr>
        <w:lastRenderedPageBreak/>
        <w:t>Приложение № 1</w:t>
      </w:r>
    </w:p>
    <w:p w:rsidR="00706F89" w:rsidRPr="007333D7" w:rsidRDefault="00706F89" w:rsidP="00706F89">
      <w:pPr>
        <w:ind w:left="5103"/>
        <w:rPr>
          <w:sz w:val="26"/>
          <w:szCs w:val="26"/>
        </w:rPr>
      </w:pPr>
      <w:r w:rsidRPr="007333D7">
        <w:rPr>
          <w:sz w:val="26"/>
          <w:szCs w:val="26"/>
        </w:rPr>
        <w:t>к постановлению администрации</w:t>
      </w:r>
    </w:p>
    <w:p w:rsidR="00706F89" w:rsidRPr="007333D7" w:rsidRDefault="00706F89" w:rsidP="00706F89">
      <w:pPr>
        <w:ind w:left="5103"/>
        <w:rPr>
          <w:sz w:val="26"/>
          <w:szCs w:val="26"/>
        </w:rPr>
      </w:pPr>
      <w:r w:rsidRPr="007333D7">
        <w:rPr>
          <w:sz w:val="26"/>
          <w:szCs w:val="26"/>
        </w:rPr>
        <w:t xml:space="preserve">Юргинского муниципального района </w:t>
      </w:r>
    </w:p>
    <w:p w:rsidR="00706F89" w:rsidRPr="0094188D" w:rsidRDefault="0094188D" w:rsidP="00E43D35">
      <w:pPr>
        <w:widowControl w:val="0"/>
        <w:autoSpaceDE w:val="0"/>
        <w:autoSpaceDN w:val="0"/>
        <w:adjustRightInd w:val="0"/>
        <w:ind w:left="5103"/>
        <w:rPr>
          <w:rFonts w:eastAsia="Calibri"/>
          <w:sz w:val="26"/>
          <w:szCs w:val="26"/>
          <w:lang w:eastAsia="en-US"/>
        </w:rPr>
      </w:pPr>
      <w:r w:rsidRPr="0094188D">
        <w:rPr>
          <w:rFonts w:eastAsia="Calibri"/>
          <w:sz w:val="26"/>
          <w:szCs w:val="26"/>
          <w:lang w:eastAsia="en-US"/>
        </w:rPr>
        <w:t>от 25.10.2016 № 65-МНА</w:t>
      </w:r>
    </w:p>
    <w:p w:rsidR="00706F89" w:rsidRPr="007333D7" w:rsidRDefault="00706F89" w:rsidP="00706F89">
      <w:pPr>
        <w:widowControl w:val="0"/>
        <w:autoSpaceDE w:val="0"/>
        <w:autoSpaceDN w:val="0"/>
        <w:adjustRightInd w:val="0"/>
        <w:jc w:val="center"/>
        <w:rPr>
          <w:rFonts w:eastAsia="Calibri"/>
          <w:sz w:val="26"/>
          <w:szCs w:val="26"/>
          <w:lang w:eastAsia="en-US"/>
        </w:rPr>
      </w:pPr>
    </w:p>
    <w:p w:rsidR="00706F89" w:rsidRPr="007333D7" w:rsidRDefault="00706F89" w:rsidP="00706F89">
      <w:pPr>
        <w:widowControl w:val="0"/>
        <w:autoSpaceDE w:val="0"/>
        <w:autoSpaceDN w:val="0"/>
        <w:adjustRightInd w:val="0"/>
        <w:jc w:val="center"/>
        <w:rPr>
          <w:rFonts w:eastAsia="Calibri"/>
          <w:sz w:val="26"/>
          <w:szCs w:val="26"/>
          <w:lang w:eastAsia="en-US"/>
        </w:rPr>
      </w:pPr>
    </w:p>
    <w:p w:rsidR="00706F89" w:rsidRPr="007333D7" w:rsidRDefault="00706F89" w:rsidP="00706F89">
      <w:pPr>
        <w:widowControl w:val="0"/>
        <w:autoSpaceDE w:val="0"/>
        <w:autoSpaceDN w:val="0"/>
        <w:adjustRightInd w:val="0"/>
        <w:jc w:val="center"/>
        <w:rPr>
          <w:rFonts w:eastAsia="Calibri"/>
          <w:sz w:val="26"/>
          <w:szCs w:val="26"/>
          <w:lang w:eastAsia="en-US"/>
        </w:rPr>
      </w:pPr>
    </w:p>
    <w:p w:rsidR="00706F89" w:rsidRPr="007333D7" w:rsidRDefault="00706F89" w:rsidP="00706F89">
      <w:pPr>
        <w:widowControl w:val="0"/>
        <w:autoSpaceDE w:val="0"/>
        <w:autoSpaceDN w:val="0"/>
        <w:adjustRightInd w:val="0"/>
        <w:jc w:val="center"/>
        <w:rPr>
          <w:rFonts w:eastAsia="Calibri"/>
          <w:sz w:val="26"/>
          <w:szCs w:val="26"/>
          <w:lang w:eastAsia="en-US"/>
        </w:rPr>
      </w:pPr>
    </w:p>
    <w:p w:rsidR="00706F89" w:rsidRPr="007333D7" w:rsidRDefault="00706F89" w:rsidP="00706F89">
      <w:pPr>
        <w:widowControl w:val="0"/>
        <w:autoSpaceDE w:val="0"/>
        <w:autoSpaceDN w:val="0"/>
        <w:adjustRightInd w:val="0"/>
        <w:jc w:val="center"/>
        <w:rPr>
          <w:rFonts w:eastAsia="Calibri"/>
          <w:sz w:val="26"/>
          <w:szCs w:val="26"/>
          <w:lang w:eastAsia="en-US"/>
        </w:rPr>
      </w:pPr>
    </w:p>
    <w:p w:rsidR="00706F89" w:rsidRDefault="00706F89" w:rsidP="00706F89">
      <w:pPr>
        <w:widowControl w:val="0"/>
        <w:autoSpaceDE w:val="0"/>
        <w:autoSpaceDN w:val="0"/>
        <w:adjustRightInd w:val="0"/>
        <w:jc w:val="center"/>
        <w:rPr>
          <w:rFonts w:eastAsia="Calibri"/>
          <w:sz w:val="26"/>
          <w:szCs w:val="26"/>
          <w:lang w:eastAsia="en-US"/>
        </w:rPr>
      </w:pPr>
    </w:p>
    <w:p w:rsidR="007333D7" w:rsidRPr="007333D7" w:rsidRDefault="007333D7" w:rsidP="00706F89">
      <w:pPr>
        <w:widowControl w:val="0"/>
        <w:autoSpaceDE w:val="0"/>
        <w:autoSpaceDN w:val="0"/>
        <w:adjustRightInd w:val="0"/>
        <w:jc w:val="center"/>
        <w:rPr>
          <w:rFonts w:eastAsia="Calibri"/>
          <w:sz w:val="26"/>
          <w:szCs w:val="26"/>
          <w:lang w:eastAsia="en-US"/>
        </w:rPr>
      </w:pPr>
    </w:p>
    <w:p w:rsidR="00706F89" w:rsidRPr="007333D7" w:rsidRDefault="00706F89" w:rsidP="00706F89">
      <w:pPr>
        <w:widowControl w:val="0"/>
        <w:autoSpaceDE w:val="0"/>
        <w:autoSpaceDN w:val="0"/>
        <w:adjustRightInd w:val="0"/>
        <w:jc w:val="center"/>
        <w:rPr>
          <w:rFonts w:eastAsia="Calibri"/>
          <w:sz w:val="26"/>
          <w:szCs w:val="26"/>
          <w:lang w:eastAsia="en-US"/>
        </w:rPr>
      </w:pPr>
    </w:p>
    <w:p w:rsidR="00706F89" w:rsidRPr="007333D7" w:rsidRDefault="00706F89" w:rsidP="00706F89">
      <w:pPr>
        <w:widowControl w:val="0"/>
        <w:autoSpaceDE w:val="0"/>
        <w:autoSpaceDN w:val="0"/>
        <w:adjustRightInd w:val="0"/>
        <w:jc w:val="center"/>
        <w:rPr>
          <w:rFonts w:eastAsia="Calibri"/>
          <w:sz w:val="26"/>
          <w:szCs w:val="26"/>
          <w:lang w:eastAsia="en-US"/>
        </w:rPr>
      </w:pPr>
    </w:p>
    <w:p w:rsidR="0094188D" w:rsidRDefault="0094188D" w:rsidP="00706F89">
      <w:pPr>
        <w:jc w:val="center"/>
        <w:rPr>
          <w:sz w:val="28"/>
          <w:szCs w:val="28"/>
          <w:lang w:eastAsia="en-US"/>
        </w:rPr>
      </w:pPr>
    </w:p>
    <w:p w:rsidR="0094188D" w:rsidRDefault="0094188D" w:rsidP="00706F89">
      <w:pPr>
        <w:jc w:val="center"/>
        <w:rPr>
          <w:sz w:val="28"/>
          <w:szCs w:val="28"/>
          <w:lang w:eastAsia="en-US"/>
        </w:rPr>
      </w:pPr>
    </w:p>
    <w:p w:rsidR="0094188D" w:rsidRDefault="0094188D" w:rsidP="00706F89">
      <w:pPr>
        <w:jc w:val="center"/>
        <w:rPr>
          <w:sz w:val="28"/>
          <w:szCs w:val="28"/>
          <w:lang w:eastAsia="en-US"/>
        </w:rPr>
      </w:pPr>
    </w:p>
    <w:p w:rsidR="0094188D" w:rsidRDefault="0094188D" w:rsidP="00706F89">
      <w:pPr>
        <w:jc w:val="center"/>
        <w:rPr>
          <w:sz w:val="28"/>
          <w:szCs w:val="28"/>
          <w:lang w:eastAsia="en-US"/>
        </w:rPr>
      </w:pPr>
    </w:p>
    <w:p w:rsidR="0094188D" w:rsidRDefault="0094188D" w:rsidP="00706F89">
      <w:pPr>
        <w:jc w:val="center"/>
        <w:rPr>
          <w:sz w:val="28"/>
          <w:szCs w:val="28"/>
          <w:lang w:eastAsia="en-US"/>
        </w:rPr>
      </w:pPr>
    </w:p>
    <w:p w:rsidR="0094188D" w:rsidRDefault="0094188D" w:rsidP="00706F89">
      <w:pPr>
        <w:jc w:val="center"/>
        <w:rPr>
          <w:sz w:val="28"/>
          <w:szCs w:val="28"/>
          <w:lang w:eastAsia="en-US"/>
        </w:rPr>
      </w:pPr>
    </w:p>
    <w:p w:rsidR="0094188D" w:rsidRDefault="0094188D" w:rsidP="00706F89">
      <w:pPr>
        <w:jc w:val="center"/>
        <w:rPr>
          <w:sz w:val="28"/>
          <w:szCs w:val="28"/>
          <w:lang w:eastAsia="en-US"/>
        </w:rPr>
      </w:pPr>
    </w:p>
    <w:p w:rsidR="0094188D" w:rsidRDefault="0094188D" w:rsidP="00706F89">
      <w:pPr>
        <w:jc w:val="center"/>
        <w:rPr>
          <w:sz w:val="28"/>
          <w:szCs w:val="28"/>
          <w:lang w:eastAsia="en-US"/>
        </w:rPr>
      </w:pPr>
    </w:p>
    <w:p w:rsidR="00706F89" w:rsidRPr="00247F36" w:rsidRDefault="00706F89" w:rsidP="00706F89">
      <w:pPr>
        <w:jc w:val="center"/>
        <w:rPr>
          <w:sz w:val="28"/>
          <w:szCs w:val="28"/>
          <w:lang w:eastAsia="en-US"/>
        </w:rPr>
      </w:pPr>
      <w:r w:rsidRPr="00247F36">
        <w:rPr>
          <w:sz w:val="28"/>
          <w:szCs w:val="28"/>
          <w:lang w:eastAsia="en-US"/>
        </w:rPr>
        <w:t>МУНИЦИПАЛЬНАЯ ПРОГРАММА</w:t>
      </w:r>
    </w:p>
    <w:p w:rsidR="00BE2B25" w:rsidRPr="00247F36" w:rsidRDefault="00706F89" w:rsidP="00706F89">
      <w:pPr>
        <w:widowControl w:val="0"/>
        <w:autoSpaceDE w:val="0"/>
        <w:autoSpaceDN w:val="0"/>
        <w:adjustRightInd w:val="0"/>
        <w:jc w:val="center"/>
        <w:rPr>
          <w:sz w:val="28"/>
          <w:szCs w:val="28"/>
          <w:lang w:eastAsia="en-US"/>
        </w:rPr>
      </w:pPr>
      <w:r w:rsidRPr="00247F36">
        <w:rPr>
          <w:sz w:val="28"/>
          <w:szCs w:val="28"/>
          <w:lang w:eastAsia="en-US"/>
        </w:rPr>
        <w:t xml:space="preserve">«Муниципальная поддержка агропромышленного комплекса </w:t>
      </w:r>
    </w:p>
    <w:p w:rsidR="00706F89" w:rsidRPr="00247F36" w:rsidRDefault="00706F89" w:rsidP="00706F89">
      <w:pPr>
        <w:widowControl w:val="0"/>
        <w:autoSpaceDE w:val="0"/>
        <w:autoSpaceDN w:val="0"/>
        <w:adjustRightInd w:val="0"/>
        <w:jc w:val="center"/>
        <w:rPr>
          <w:rFonts w:eastAsia="Calibri"/>
          <w:sz w:val="28"/>
          <w:szCs w:val="28"/>
          <w:lang w:eastAsia="en-US"/>
        </w:rPr>
      </w:pPr>
      <w:r w:rsidRPr="00247F36">
        <w:rPr>
          <w:sz w:val="28"/>
          <w:szCs w:val="28"/>
          <w:lang w:eastAsia="en-US"/>
        </w:rPr>
        <w:t>в Юргинском муниципальном районе</w:t>
      </w:r>
      <w:r w:rsidR="00B00D43" w:rsidRPr="00247F36">
        <w:rPr>
          <w:sz w:val="28"/>
          <w:szCs w:val="28"/>
          <w:lang w:eastAsia="en-US"/>
        </w:rPr>
        <w:t xml:space="preserve"> </w:t>
      </w:r>
      <w:r w:rsidR="00B00D43" w:rsidRPr="00247F36">
        <w:rPr>
          <w:color w:val="000000"/>
          <w:sz w:val="28"/>
          <w:szCs w:val="28"/>
        </w:rPr>
        <w:t>на 201</w:t>
      </w:r>
      <w:r w:rsidR="00725868" w:rsidRPr="00247F36">
        <w:rPr>
          <w:color w:val="000000"/>
          <w:sz w:val="28"/>
          <w:szCs w:val="28"/>
        </w:rPr>
        <w:t>7</w:t>
      </w:r>
      <w:r w:rsidR="00B00D43" w:rsidRPr="00247F36">
        <w:rPr>
          <w:color w:val="000000"/>
          <w:sz w:val="28"/>
          <w:szCs w:val="28"/>
        </w:rPr>
        <w:t>-</w:t>
      </w:r>
      <w:r w:rsidR="00725868" w:rsidRPr="00247F36">
        <w:rPr>
          <w:color w:val="000000"/>
          <w:sz w:val="28"/>
          <w:szCs w:val="28"/>
        </w:rPr>
        <w:t>2019</w:t>
      </w:r>
      <w:r w:rsidR="00B00D43" w:rsidRPr="00247F36">
        <w:rPr>
          <w:color w:val="000000"/>
          <w:sz w:val="28"/>
          <w:szCs w:val="28"/>
        </w:rPr>
        <w:t xml:space="preserve"> годы</w:t>
      </w:r>
      <w:r w:rsidR="00E43D35" w:rsidRPr="00247F36">
        <w:rPr>
          <w:sz w:val="28"/>
          <w:szCs w:val="28"/>
          <w:lang w:eastAsia="en-US"/>
        </w:rPr>
        <w:t>»</w:t>
      </w:r>
    </w:p>
    <w:p w:rsidR="007E655B" w:rsidRPr="007333D7" w:rsidRDefault="007E655B"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Default="00706F89" w:rsidP="007E655B">
      <w:pPr>
        <w:widowControl w:val="0"/>
        <w:autoSpaceDE w:val="0"/>
        <w:autoSpaceDN w:val="0"/>
        <w:adjustRightInd w:val="0"/>
        <w:jc w:val="center"/>
        <w:rPr>
          <w:rFonts w:eastAsia="Calibri"/>
          <w:b/>
          <w:bCs/>
          <w:sz w:val="26"/>
          <w:szCs w:val="26"/>
          <w:lang w:eastAsia="en-US"/>
        </w:rPr>
      </w:pPr>
    </w:p>
    <w:p w:rsidR="0094188D" w:rsidRPr="007333D7" w:rsidRDefault="0094188D"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Pr="007333D7" w:rsidRDefault="00706F89" w:rsidP="007E655B">
      <w:pPr>
        <w:widowControl w:val="0"/>
        <w:autoSpaceDE w:val="0"/>
        <w:autoSpaceDN w:val="0"/>
        <w:adjustRightInd w:val="0"/>
        <w:jc w:val="center"/>
        <w:rPr>
          <w:rFonts w:eastAsia="Calibri"/>
          <w:b/>
          <w:bCs/>
          <w:sz w:val="26"/>
          <w:szCs w:val="26"/>
          <w:lang w:eastAsia="en-US"/>
        </w:rPr>
      </w:pPr>
    </w:p>
    <w:p w:rsidR="00706F89" w:rsidRDefault="00706F89" w:rsidP="007E655B">
      <w:pPr>
        <w:widowControl w:val="0"/>
        <w:autoSpaceDE w:val="0"/>
        <w:autoSpaceDN w:val="0"/>
        <w:adjustRightInd w:val="0"/>
        <w:jc w:val="center"/>
        <w:rPr>
          <w:rFonts w:eastAsia="Calibri"/>
          <w:b/>
          <w:bCs/>
          <w:sz w:val="26"/>
          <w:szCs w:val="26"/>
          <w:lang w:eastAsia="en-US"/>
        </w:rPr>
      </w:pPr>
    </w:p>
    <w:p w:rsidR="00522807" w:rsidRDefault="00522807" w:rsidP="007E655B">
      <w:pPr>
        <w:widowControl w:val="0"/>
        <w:autoSpaceDE w:val="0"/>
        <w:autoSpaceDN w:val="0"/>
        <w:adjustRightInd w:val="0"/>
        <w:jc w:val="center"/>
        <w:rPr>
          <w:rFonts w:eastAsia="Calibri"/>
          <w:b/>
          <w:bCs/>
          <w:sz w:val="26"/>
          <w:szCs w:val="26"/>
          <w:lang w:eastAsia="en-US"/>
        </w:rPr>
      </w:pPr>
    </w:p>
    <w:p w:rsidR="00C4632B" w:rsidRPr="0046045F" w:rsidRDefault="0046045F" w:rsidP="007E655B">
      <w:pPr>
        <w:widowControl w:val="0"/>
        <w:autoSpaceDE w:val="0"/>
        <w:autoSpaceDN w:val="0"/>
        <w:adjustRightInd w:val="0"/>
        <w:jc w:val="center"/>
        <w:rPr>
          <w:rFonts w:eastAsia="Calibri"/>
          <w:bCs/>
          <w:sz w:val="26"/>
          <w:szCs w:val="26"/>
          <w:lang w:eastAsia="en-US"/>
        </w:rPr>
      </w:pPr>
      <w:r w:rsidRPr="0046045F">
        <w:rPr>
          <w:rFonts w:eastAsia="Calibri"/>
          <w:bCs/>
          <w:sz w:val="26"/>
          <w:szCs w:val="26"/>
          <w:lang w:eastAsia="en-US"/>
        </w:rPr>
        <w:t>2016г.</w:t>
      </w:r>
    </w:p>
    <w:p w:rsidR="00862B0E" w:rsidRPr="00E43D35" w:rsidRDefault="00E43D35" w:rsidP="00E43D35">
      <w:pPr>
        <w:autoSpaceDE w:val="0"/>
        <w:autoSpaceDN w:val="0"/>
        <w:adjustRightInd w:val="0"/>
        <w:jc w:val="center"/>
        <w:outlineLvl w:val="0"/>
        <w:rPr>
          <w:b/>
          <w:lang w:eastAsia="en-US"/>
        </w:rPr>
      </w:pPr>
      <w:bookmarkStart w:id="2" w:name="Par133"/>
      <w:bookmarkEnd w:id="2"/>
      <w:r>
        <w:rPr>
          <w:b/>
          <w:sz w:val="26"/>
          <w:szCs w:val="26"/>
          <w:lang w:eastAsia="en-US"/>
        </w:rPr>
        <w:br w:type="page"/>
      </w:r>
      <w:r w:rsidR="00862B0E" w:rsidRPr="00E43D35">
        <w:rPr>
          <w:b/>
          <w:lang w:eastAsia="en-US"/>
        </w:rPr>
        <w:lastRenderedPageBreak/>
        <w:t>Паспорт</w:t>
      </w:r>
      <w:r w:rsidR="00523440" w:rsidRPr="00E43D35">
        <w:rPr>
          <w:b/>
          <w:lang w:eastAsia="en-US"/>
        </w:rPr>
        <w:t xml:space="preserve"> </w:t>
      </w:r>
      <w:r w:rsidR="00862B0E" w:rsidRPr="00E43D35">
        <w:rPr>
          <w:b/>
          <w:lang w:eastAsia="en-US"/>
        </w:rPr>
        <w:t>муниципальной программы</w:t>
      </w:r>
    </w:p>
    <w:p w:rsidR="00862B0E" w:rsidRPr="00E43D35" w:rsidRDefault="00862B0E" w:rsidP="00E43D35">
      <w:pPr>
        <w:autoSpaceDE w:val="0"/>
        <w:autoSpaceDN w:val="0"/>
        <w:adjustRightInd w:val="0"/>
        <w:jc w:val="center"/>
        <w:outlineLvl w:val="0"/>
        <w:rPr>
          <w:b/>
          <w:lang w:eastAsia="en-US"/>
        </w:rPr>
      </w:pPr>
      <w:r w:rsidRPr="00E43D35">
        <w:rPr>
          <w:b/>
          <w:lang w:eastAsia="en-US"/>
        </w:rPr>
        <w:t>«Муниципальная поддержка агропромышленного комплекса</w:t>
      </w:r>
    </w:p>
    <w:p w:rsidR="00862B0E" w:rsidRPr="00E43D35" w:rsidRDefault="00AD0382" w:rsidP="00E43D35">
      <w:pPr>
        <w:autoSpaceDE w:val="0"/>
        <w:autoSpaceDN w:val="0"/>
        <w:adjustRightInd w:val="0"/>
        <w:jc w:val="center"/>
        <w:outlineLvl w:val="0"/>
        <w:rPr>
          <w:b/>
          <w:lang w:eastAsia="en-US"/>
        </w:rPr>
      </w:pPr>
      <w:r w:rsidRPr="00E43D35">
        <w:rPr>
          <w:b/>
          <w:lang w:eastAsia="en-US"/>
        </w:rPr>
        <w:t>в Юргинском муниципальном районе</w:t>
      </w:r>
      <w:r w:rsidR="00B00D43" w:rsidRPr="00E43D35">
        <w:rPr>
          <w:b/>
          <w:lang w:eastAsia="en-US"/>
        </w:rPr>
        <w:t xml:space="preserve"> </w:t>
      </w:r>
      <w:r w:rsidR="00B00D43" w:rsidRPr="00E43D35">
        <w:rPr>
          <w:b/>
          <w:color w:val="000000"/>
        </w:rPr>
        <w:t>на 201</w:t>
      </w:r>
      <w:r w:rsidR="00725868" w:rsidRPr="00E43D35">
        <w:rPr>
          <w:b/>
          <w:color w:val="000000"/>
        </w:rPr>
        <w:t>7</w:t>
      </w:r>
      <w:r w:rsidR="00B00D43" w:rsidRPr="00E43D35">
        <w:rPr>
          <w:b/>
          <w:color w:val="000000"/>
        </w:rPr>
        <w:t>-201</w:t>
      </w:r>
      <w:r w:rsidR="00725868" w:rsidRPr="00E43D35">
        <w:rPr>
          <w:b/>
          <w:color w:val="000000"/>
        </w:rPr>
        <w:t>9</w:t>
      </w:r>
      <w:r w:rsidR="00B00D43" w:rsidRPr="00E43D35">
        <w:rPr>
          <w:b/>
          <w:color w:val="000000"/>
        </w:rPr>
        <w:t xml:space="preserve"> годы</w:t>
      </w:r>
      <w:r w:rsidR="00E43D35" w:rsidRPr="00E43D35">
        <w:rPr>
          <w:b/>
          <w:lang w:eastAsia="en-US"/>
        </w:rPr>
        <w:t>»</w:t>
      </w:r>
    </w:p>
    <w:p w:rsidR="006863B5" w:rsidRPr="00E43D35" w:rsidRDefault="006863B5" w:rsidP="00E43D35">
      <w:pPr>
        <w:autoSpaceDE w:val="0"/>
        <w:autoSpaceDN w:val="0"/>
        <w:adjustRightInd w:val="0"/>
        <w:jc w:val="center"/>
        <w:outlineLvl w:val="0"/>
        <w:rPr>
          <w:b/>
          <w:lang w:eastAsia="en-US"/>
        </w:rPr>
      </w:pPr>
    </w:p>
    <w:tbl>
      <w:tblPr>
        <w:tblW w:w="9498" w:type="dxa"/>
        <w:tblCellSpacing w:w="5" w:type="nil"/>
        <w:tblInd w:w="75" w:type="dxa"/>
        <w:tblLayout w:type="fixed"/>
        <w:tblCellMar>
          <w:left w:w="75" w:type="dxa"/>
          <w:right w:w="75" w:type="dxa"/>
        </w:tblCellMar>
        <w:tblLook w:val="0000" w:firstRow="0" w:lastRow="0" w:firstColumn="0" w:lastColumn="0" w:noHBand="0" w:noVBand="0"/>
      </w:tblPr>
      <w:tblGrid>
        <w:gridCol w:w="2700"/>
        <w:gridCol w:w="6798"/>
      </w:tblGrid>
      <w:tr w:rsidR="00862B0E" w:rsidRPr="00E43D35" w:rsidTr="00E43D35">
        <w:trPr>
          <w:trHeight w:val="727"/>
          <w:tblCellSpacing w:w="5" w:type="nil"/>
        </w:trPr>
        <w:tc>
          <w:tcPr>
            <w:tcW w:w="2700" w:type="dxa"/>
            <w:tcBorders>
              <w:top w:val="single" w:sz="4" w:space="0" w:color="auto"/>
              <w:left w:val="single" w:sz="4" w:space="0" w:color="auto"/>
              <w:bottom w:val="single" w:sz="4" w:space="0" w:color="auto"/>
              <w:right w:val="single" w:sz="4" w:space="0" w:color="auto"/>
            </w:tcBorders>
          </w:tcPr>
          <w:p w:rsidR="00862B0E" w:rsidRPr="00E43D35" w:rsidRDefault="00862B0E" w:rsidP="00E43D35">
            <w:pPr>
              <w:widowControl w:val="0"/>
              <w:autoSpaceDE w:val="0"/>
              <w:autoSpaceDN w:val="0"/>
              <w:adjustRightInd w:val="0"/>
              <w:rPr>
                <w:sz w:val="22"/>
                <w:szCs w:val="22"/>
                <w:lang w:eastAsia="en-US"/>
              </w:rPr>
            </w:pPr>
            <w:r w:rsidRPr="00E43D35">
              <w:rPr>
                <w:sz w:val="22"/>
                <w:szCs w:val="22"/>
                <w:lang w:eastAsia="en-US"/>
              </w:rPr>
              <w:t>Наименование муниципальной программы</w:t>
            </w:r>
          </w:p>
        </w:tc>
        <w:tc>
          <w:tcPr>
            <w:tcW w:w="6798" w:type="dxa"/>
            <w:tcBorders>
              <w:top w:val="single" w:sz="4" w:space="0" w:color="auto"/>
              <w:left w:val="single" w:sz="4" w:space="0" w:color="auto"/>
              <w:bottom w:val="single" w:sz="4" w:space="0" w:color="auto"/>
              <w:right w:val="single" w:sz="4" w:space="0" w:color="auto"/>
            </w:tcBorders>
          </w:tcPr>
          <w:p w:rsidR="00172145" w:rsidRPr="00E43D35" w:rsidRDefault="00B977D4" w:rsidP="00E43D35">
            <w:pPr>
              <w:autoSpaceDE w:val="0"/>
              <w:autoSpaceDN w:val="0"/>
              <w:adjustRightInd w:val="0"/>
              <w:rPr>
                <w:sz w:val="22"/>
                <w:szCs w:val="22"/>
              </w:rPr>
            </w:pPr>
            <w:r w:rsidRPr="00E43D35">
              <w:rPr>
                <w:sz w:val="22"/>
                <w:szCs w:val="22"/>
              </w:rPr>
              <w:t>Муниципальная  программа  «</w:t>
            </w:r>
            <w:r w:rsidR="00862B0E" w:rsidRPr="00E43D35">
              <w:rPr>
                <w:sz w:val="22"/>
                <w:szCs w:val="22"/>
              </w:rPr>
              <w:t xml:space="preserve">Муниципальная поддержка агропромышленного </w:t>
            </w:r>
            <w:r w:rsidR="00AD0382" w:rsidRPr="00E43D35">
              <w:rPr>
                <w:sz w:val="22"/>
                <w:szCs w:val="22"/>
              </w:rPr>
              <w:t>к</w:t>
            </w:r>
            <w:r w:rsidR="00862B0E" w:rsidRPr="00E43D35">
              <w:rPr>
                <w:sz w:val="22"/>
                <w:szCs w:val="22"/>
              </w:rPr>
              <w:t>омплекса в Юргинском муниципальном районе»</w:t>
            </w:r>
            <w:r w:rsidR="00B00D43" w:rsidRPr="00E43D35">
              <w:rPr>
                <w:sz w:val="22"/>
                <w:szCs w:val="22"/>
              </w:rPr>
              <w:t xml:space="preserve"> </w:t>
            </w:r>
            <w:r w:rsidR="00B00D43" w:rsidRPr="00E43D35">
              <w:rPr>
                <w:color w:val="000000"/>
                <w:sz w:val="22"/>
                <w:szCs w:val="22"/>
              </w:rPr>
              <w:t>на 201</w:t>
            </w:r>
            <w:r w:rsidR="00725868" w:rsidRPr="00E43D35">
              <w:rPr>
                <w:color w:val="000000"/>
                <w:sz w:val="22"/>
                <w:szCs w:val="22"/>
              </w:rPr>
              <w:t>7</w:t>
            </w:r>
            <w:r w:rsidR="00B00D43" w:rsidRPr="00E43D35">
              <w:rPr>
                <w:color w:val="000000"/>
                <w:sz w:val="22"/>
                <w:szCs w:val="22"/>
              </w:rPr>
              <w:t>-201</w:t>
            </w:r>
            <w:r w:rsidR="00725868" w:rsidRPr="00E43D35">
              <w:rPr>
                <w:color w:val="000000"/>
                <w:sz w:val="22"/>
                <w:szCs w:val="22"/>
              </w:rPr>
              <w:t>9</w:t>
            </w:r>
            <w:r w:rsidR="00B00D43" w:rsidRPr="00E43D35">
              <w:rPr>
                <w:color w:val="000000"/>
                <w:sz w:val="22"/>
                <w:szCs w:val="22"/>
              </w:rPr>
              <w:t xml:space="preserve"> годы</w:t>
            </w:r>
          </w:p>
        </w:tc>
      </w:tr>
      <w:tr w:rsidR="00247F36" w:rsidRPr="00E43D35" w:rsidTr="00E43D35">
        <w:trPr>
          <w:trHeight w:val="912"/>
          <w:tblCellSpacing w:w="5" w:type="nil"/>
        </w:trPr>
        <w:tc>
          <w:tcPr>
            <w:tcW w:w="2700" w:type="dxa"/>
            <w:tcBorders>
              <w:top w:val="single" w:sz="4" w:space="0" w:color="auto"/>
              <w:left w:val="single" w:sz="4" w:space="0" w:color="auto"/>
              <w:bottom w:val="single" w:sz="4" w:space="0" w:color="auto"/>
              <w:right w:val="single" w:sz="4" w:space="0" w:color="auto"/>
            </w:tcBorders>
          </w:tcPr>
          <w:p w:rsidR="00247F36" w:rsidRPr="00E43D35" w:rsidRDefault="00247F36" w:rsidP="00E43D35">
            <w:pPr>
              <w:autoSpaceDE w:val="0"/>
              <w:autoSpaceDN w:val="0"/>
              <w:adjustRightInd w:val="0"/>
              <w:rPr>
                <w:sz w:val="22"/>
                <w:szCs w:val="22"/>
              </w:rPr>
            </w:pPr>
            <w:r w:rsidRPr="00E43D35">
              <w:rPr>
                <w:sz w:val="22"/>
                <w:szCs w:val="22"/>
              </w:rPr>
              <w:t>Ответственный исполнитель (координатор) муниципальной</w:t>
            </w:r>
            <w:r w:rsidRPr="00E43D35">
              <w:rPr>
                <w:bCs/>
                <w:sz w:val="22"/>
                <w:szCs w:val="22"/>
              </w:rPr>
              <w:t xml:space="preserve"> программы</w:t>
            </w:r>
          </w:p>
        </w:tc>
        <w:tc>
          <w:tcPr>
            <w:tcW w:w="6798" w:type="dxa"/>
            <w:tcBorders>
              <w:top w:val="single" w:sz="4" w:space="0" w:color="auto"/>
              <w:left w:val="single" w:sz="4" w:space="0" w:color="auto"/>
              <w:bottom w:val="single" w:sz="4" w:space="0" w:color="auto"/>
              <w:right w:val="single" w:sz="4" w:space="0" w:color="auto"/>
            </w:tcBorders>
          </w:tcPr>
          <w:p w:rsidR="00247F36" w:rsidRPr="00E43D35" w:rsidRDefault="00247F36" w:rsidP="00E43D35">
            <w:pPr>
              <w:autoSpaceDE w:val="0"/>
              <w:autoSpaceDN w:val="0"/>
              <w:adjustRightInd w:val="0"/>
              <w:rPr>
                <w:sz w:val="22"/>
                <w:szCs w:val="22"/>
              </w:rPr>
            </w:pPr>
            <w:r w:rsidRPr="00E43D35">
              <w:rPr>
                <w:sz w:val="22"/>
                <w:szCs w:val="22"/>
              </w:rPr>
              <w:t>Управление сельского хозяйства администрации Юргинского муниципального района</w:t>
            </w:r>
          </w:p>
        </w:tc>
      </w:tr>
      <w:tr w:rsidR="00247F36" w:rsidRPr="00E43D35" w:rsidTr="00E43D35">
        <w:trPr>
          <w:trHeight w:val="360"/>
          <w:tblCellSpacing w:w="5" w:type="nil"/>
        </w:trPr>
        <w:tc>
          <w:tcPr>
            <w:tcW w:w="2700" w:type="dxa"/>
            <w:tcBorders>
              <w:top w:val="single" w:sz="4" w:space="0" w:color="auto"/>
              <w:left w:val="single" w:sz="4" w:space="0" w:color="auto"/>
              <w:bottom w:val="single" w:sz="4" w:space="0" w:color="auto"/>
              <w:right w:val="single" w:sz="4" w:space="0" w:color="auto"/>
            </w:tcBorders>
          </w:tcPr>
          <w:p w:rsidR="00247F36" w:rsidRPr="00E43D35" w:rsidRDefault="00247F36" w:rsidP="00E43D35">
            <w:pPr>
              <w:widowControl w:val="0"/>
              <w:autoSpaceDE w:val="0"/>
              <w:autoSpaceDN w:val="0"/>
              <w:adjustRightInd w:val="0"/>
              <w:jc w:val="both"/>
              <w:rPr>
                <w:sz w:val="22"/>
                <w:szCs w:val="22"/>
              </w:rPr>
            </w:pPr>
            <w:r w:rsidRPr="00E43D35">
              <w:rPr>
                <w:sz w:val="22"/>
                <w:szCs w:val="22"/>
                <w:lang w:eastAsia="en-US"/>
              </w:rPr>
              <w:t>Директор программы</w:t>
            </w:r>
          </w:p>
        </w:tc>
        <w:tc>
          <w:tcPr>
            <w:tcW w:w="6798" w:type="dxa"/>
            <w:tcBorders>
              <w:top w:val="single" w:sz="4" w:space="0" w:color="auto"/>
              <w:left w:val="single" w:sz="4" w:space="0" w:color="auto"/>
              <w:bottom w:val="single" w:sz="4" w:space="0" w:color="auto"/>
              <w:right w:val="single" w:sz="4" w:space="0" w:color="auto"/>
            </w:tcBorders>
          </w:tcPr>
          <w:p w:rsidR="00247F36" w:rsidRPr="00E43D35" w:rsidRDefault="00247F36" w:rsidP="00E43D35">
            <w:pPr>
              <w:autoSpaceDE w:val="0"/>
              <w:autoSpaceDN w:val="0"/>
              <w:adjustRightInd w:val="0"/>
              <w:rPr>
                <w:sz w:val="22"/>
                <w:szCs w:val="22"/>
              </w:rPr>
            </w:pPr>
            <w:r w:rsidRPr="00E43D35">
              <w:rPr>
                <w:sz w:val="22"/>
                <w:szCs w:val="22"/>
              </w:rPr>
              <w:t>Заместитель главы Юргинского муниципального</w:t>
            </w:r>
          </w:p>
          <w:p w:rsidR="00247F36" w:rsidRPr="00E43D35" w:rsidRDefault="00247F36" w:rsidP="00E43D35">
            <w:pPr>
              <w:autoSpaceDE w:val="0"/>
              <w:autoSpaceDN w:val="0"/>
              <w:adjustRightInd w:val="0"/>
              <w:rPr>
                <w:sz w:val="22"/>
                <w:szCs w:val="22"/>
              </w:rPr>
            </w:pPr>
            <w:r w:rsidRPr="00E43D35">
              <w:rPr>
                <w:sz w:val="22"/>
                <w:szCs w:val="22"/>
              </w:rPr>
              <w:t>района - начальник управления сельского хозяйства администрации Юргинского муниципального района</w:t>
            </w:r>
            <w:r w:rsidR="00E43D35">
              <w:rPr>
                <w:sz w:val="22"/>
                <w:szCs w:val="22"/>
              </w:rPr>
              <w:t xml:space="preserve"> </w:t>
            </w:r>
            <w:r w:rsidRPr="00E43D35">
              <w:rPr>
                <w:sz w:val="22"/>
                <w:szCs w:val="22"/>
              </w:rPr>
              <w:t>Ю.Г. Томилов</w:t>
            </w:r>
          </w:p>
        </w:tc>
      </w:tr>
      <w:tr w:rsidR="00247F36" w:rsidRPr="00E43D35" w:rsidTr="00E43D35">
        <w:trPr>
          <w:tblCellSpacing w:w="5" w:type="nil"/>
        </w:trPr>
        <w:tc>
          <w:tcPr>
            <w:tcW w:w="2700" w:type="dxa"/>
            <w:tcBorders>
              <w:left w:val="single" w:sz="4" w:space="0" w:color="auto"/>
              <w:bottom w:val="single" w:sz="4" w:space="0" w:color="auto"/>
              <w:right w:val="single" w:sz="4" w:space="0" w:color="auto"/>
            </w:tcBorders>
          </w:tcPr>
          <w:p w:rsidR="00247F36" w:rsidRPr="00E43D35" w:rsidRDefault="00592C68" w:rsidP="00E43D35">
            <w:pPr>
              <w:autoSpaceDE w:val="0"/>
              <w:autoSpaceDN w:val="0"/>
              <w:adjustRightInd w:val="0"/>
              <w:rPr>
                <w:sz w:val="22"/>
                <w:szCs w:val="22"/>
              </w:rPr>
            </w:pPr>
            <w:r w:rsidRPr="00E43D35">
              <w:rPr>
                <w:sz w:val="22"/>
                <w:szCs w:val="22"/>
              </w:rPr>
              <w:t>Сои</w:t>
            </w:r>
            <w:r w:rsidR="00247F36" w:rsidRPr="00E43D35">
              <w:rPr>
                <w:sz w:val="22"/>
                <w:szCs w:val="22"/>
              </w:rPr>
              <w:t>сполнители муниципальной программы</w:t>
            </w:r>
          </w:p>
        </w:tc>
        <w:tc>
          <w:tcPr>
            <w:tcW w:w="6798" w:type="dxa"/>
            <w:tcBorders>
              <w:left w:val="single" w:sz="4" w:space="0" w:color="auto"/>
              <w:bottom w:val="single" w:sz="4" w:space="0" w:color="auto"/>
              <w:right w:val="single" w:sz="4" w:space="0" w:color="auto"/>
            </w:tcBorders>
          </w:tcPr>
          <w:p w:rsidR="00247F36" w:rsidRPr="00E43D35" w:rsidRDefault="00247F36" w:rsidP="00E43D35">
            <w:pPr>
              <w:autoSpaceDE w:val="0"/>
              <w:autoSpaceDN w:val="0"/>
              <w:adjustRightInd w:val="0"/>
              <w:rPr>
                <w:sz w:val="22"/>
                <w:szCs w:val="22"/>
              </w:rPr>
            </w:pPr>
          </w:p>
        </w:tc>
      </w:tr>
      <w:tr w:rsidR="00592C68" w:rsidRPr="00E43D35" w:rsidTr="00E43D35">
        <w:trPr>
          <w:tblCellSpacing w:w="5" w:type="nil"/>
        </w:trPr>
        <w:tc>
          <w:tcPr>
            <w:tcW w:w="2700" w:type="dxa"/>
            <w:tcBorders>
              <w:left w:val="single" w:sz="4" w:space="0" w:color="auto"/>
              <w:bottom w:val="single" w:sz="4" w:space="0" w:color="auto"/>
              <w:right w:val="single" w:sz="4" w:space="0" w:color="auto"/>
            </w:tcBorders>
          </w:tcPr>
          <w:p w:rsidR="00592C68" w:rsidRPr="00E43D35" w:rsidRDefault="00592C68" w:rsidP="00E43D35">
            <w:pPr>
              <w:autoSpaceDE w:val="0"/>
              <w:autoSpaceDN w:val="0"/>
              <w:adjustRightInd w:val="0"/>
              <w:rPr>
                <w:sz w:val="22"/>
                <w:szCs w:val="22"/>
              </w:rPr>
            </w:pPr>
            <w:r w:rsidRPr="00E43D35">
              <w:rPr>
                <w:sz w:val="22"/>
                <w:szCs w:val="22"/>
              </w:rPr>
              <w:t>Участники реализации муниципальной программы</w:t>
            </w:r>
          </w:p>
        </w:tc>
        <w:tc>
          <w:tcPr>
            <w:tcW w:w="6798" w:type="dxa"/>
            <w:tcBorders>
              <w:left w:val="single" w:sz="4" w:space="0" w:color="auto"/>
              <w:bottom w:val="single" w:sz="4" w:space="0" w:color="auto"/>
              <w:right w:val="single" w:sz="4" w:space="0" w:color="auto"/>
            </w:tcBorders>
          </w:tcPr>
          <w:p w:rsidR="00592C68" w:rsidRPr="00E43D35" w:rsidRDefault="00623F9C" w:rsidP="00E43D35">
            <w:pPr>
              <w:autoSpaceDE w:val="0"/>
              <w:autoSpaceDN w:val="0"/>
              <w:adjustRightInd w:val="0"/>
              <w:rPr>
                <w:sz w:val="22"/>
                <w:szCs w:val="22"/>
              </w:rPr>
            </w:pPr>
            <w:r w:rsidRPr="00E43D35">
              <w:rPr>
                <w:sz w:val="22"/>
                <w:szCs w:val="22"/>
              </w:rPr>
              <w:t>Управление сельского хозяйства администрации Юргинского муниципального района</w:t>
            </w:r>
            <w:r w:rsidR="00793B75" w:rsidRPr="00E43D35">
              <w:rPr>
                <w:sz w:val="22"/>
                <w:szCs w:val="22"/>
              </w:rPr>
              <w:t>;</w:t>
            </w:r>
            <w:r w:rsidRPr="00E43D35">
              <w:rPr>
                <w:sz w:val="22"/>
                <w:szCs w:val="22"/>
                <w:highlight w:val="yellow"/>
              </w:rPr>
              <w:t xml:space="preserve"> </w:t>
            </w:r>
          </w:p>
        </w:tc>
      </w:tr>
      <w:tr w:rsidR="00592C68" w:rsidRPr="00E43D35" w:rsidTr="00E43D35">
        <w:trPr>
          <w:tblCellSpacing w:w="5" w:type="nil"/>
        </w:trPr>
        <w:tc>
          <w:tcPr>
            <w:tcW w:w="2700" w:type="dxa"/>
            <w:tcBorders>
              <w:left w:val="single" w:sz="4" w:space="0" w:color="auto"/>
              <w:bottom w:val="single" w:sz="4" w:space="0" w:color="auto"/>
              <w:right w:val="single" w:sz="4" w:space="0" w:color="auto"/>
            </w:tcBorders>
          </w:tcPr>
          <w:p w:rsidR="00592C68" w:rsidRPr="00E43D35" w:rsidRDefault="00592C68" w:rsidP="00E43D35">
            <w:pPr>
              <w:autoSpaceDE w:val="0"/>
              <w:autoSpaceDN w:val="0"/>
              <w:adjustRightInd w:val="0"/>
              <w:rPr>
                <w:sz w:val="22"/>
                <w:szCs w:val="22"/>
              </w:rPr>
            </w:pPr>
            <w:r w:rsidRPr="00E43D35">
              <w:rPr>
                <w:sz w:val="22"/>
                <w:szCs w:val="22"/>
              </w:rPr>
              <w:t>Перечень подпрограмм</w:t>
            </w:r>
          </w:p>
        </w:tc>
        <w:tc>
          <w:tcPr>
            <w:tcW w:w="6798" w:type="dxa"/>
            <w:tcBorders>
              <w:left w:val="single" w:sz="4" w:space="0" w:color="auto"/>
              <w:bottom w:val="single" w:sz="4" w:space="0" w:color="auto"/>
              <w:right w:val="single" w:sz="4" w:space="0" w:color="auto"/>
            </w:tcBorders>
          </w:tcPr>
          <w:p w:rsidR="00592C68" w:rsidRPr="00E43D35" w:rsidRDefault="00592C68" w:rsidP="00E43D35">
            <w:pPr>
              <w:autoSpaceDE w:val="0"/>
              <w:autoSpaceDN w:val="0"/>
              <w:adjustRightInd w:val="0"/>
              <w:rPr>
                <w:sz w:val="22"/>
                <w:szCs w:val="22"/>
              </w:rPr>
            </w:pPr>
            <w:r w:rsidRPr="00E43D35">
              <w:rPr>
                <w:sz w:val="22"/>
                <w:szCs w:val="22"/>
              </w:rPr>
              <w:t>1. «Стимулирование развития деятельности сельс</w:t>
            </w:r>
            <w:r w:rsidR="00EA4FFF" w:rsidRPr="00E43D35">
              <w:rPr>
                <w:sz w:val="22"/>
                <w:szCs w:val="22"/>
              </w:rPr>
              <w:t>кохозяйственных производителей».</w:t>
            </w:r>
          </w:p>
          <w:p w:rsidR="00592C68" w:rsidRPr="00E43D35" w:rsidRDefault="00592C68" w:rsidP="00E43D35">
            <w:pPr>
              <w:autoSpaceDE w:val="0"/>
              <w:autoSpaceDN w:val="0"/>
              <w:adjustRightInd w:val="0"/>
              <w:rPr>
                <w:sz w:val="22"/>
                <w:szCs w:val="22"/>
              </w:rPr>
            </w:pPr>
            <w:r w:rsidRPr="00E43D35">
              <w:rPr>
                <w:sz w:val="22"/>
                <w:szCs w:val="22"/>
              </w:rPr>
              <w:t>2. «Обеспечение реал</w:t>
            </w:r>
            <w:r w:rsidR="00EA4FFF" w:rsidRPr="00E43D35">
              <w:rPr>
                <w:sz w:val="22"/>
                <w:szCs w:val="22"/>
              </w:rPr>
              <w:t>изации муниципальной программы».</w:t>
            </w:r>
          </w:p>
          <w:p w:rsidR="008E7B95" w:rsidRPr="00E43D35" w:rsidRDefault="00592C68" w:rsidP="00E43D35">
            <w:pPr>
              <w:autoSpaceDE w:val="0"/>
              <w:autoSpaceDN w:val="0"/>
              <w:adjustRightInd w:val="0"/>
              <w:rPr>
                <w:sz w:val="22"/>
                <w:szCs w:val="22"/>
              </w:rPr>
            </w:pPr>
            <w:r w:rsidRPr="00E43D35">
              <w:rPr>
                <w:sz w:val="22"/>
                <w:szCs w:val="22"/>
              </w:rPr>
              <w:t>3. «Содержание и обустройство сибиреязвенных захоронений и скотомогильников»</w:t>
            </w:r>
            <w:r w:rsidR="00EA4FFF" w:rsidRPr="00E43D35">
              <w:rPr>
                <w:sz w:val="22"/>
                <w:szCs w:val="22"/>
              </w:rPr>
              <w:t>.</w:t>
            </w:r>
          </w:p>
        </w:tc>
      </w:tr>
      <w:tr w:rsidR="00247F36" w:rsidRPr="00E43D35" w:rsidTr="00E43D35">
        <w:trPr>
          <w:trHeight w:val="1203"/>
          <w:tblCellSpacing w:w="5" w:type="nil"/>
        </w:trPr>
        <w:tc>
          <w:tcPr>
            <w:tcW w:w="2700" w:type="dxa"/>
            <w:tcBorders>
              <w:left w:val="single" w:sz="4" w:space="0" w:color="auto"/>
              <w:bottom w:val="single" w:sz="4" w:space="0" w:color="auto"/>
              <w:right w:val="single" w:sz="4" w:space="0" w:color="auto"/>
            </w:tcBorders>
          </w:tcPr>
          <w:p w:rsidR="00247F36" w:rsidRPr="00E43D35" w:rsidRDefault="00247F36" w:rsidP="00E43D35">
            <w:pPr>
              <w:autoSpaceDE w:val="0"/>
              <w:autoSpaceDN w:val="0"/>
              <w:adjustRightInd w:val="0"/>
              <w:rPr>
                <w:sz w:val="22"/>
                <w:szCs w:val="22"/>
              </w:rPr>
            </w:pPr>
            <w:r w:rsidRPr="00E43D35">
              <w:rPr>
                <w:sz w:val="22"/>
                <w:szCs w:val="22"/>
              </w:rPr>
              <w:t>Цели муниципальной программы</w:t>
            </w:r>
          </w:p>
        </w:tc>
        <w:tc>
          <w:tcPr>
            <w:tcW w:w="6798" w:type="dxa"/>
            <w:tcBorders>
              <w:left w:val="single" w:sz="4" w:space="0" w:color="auto"/>
              <w:bottom w:val="single" w:sz="4" w:space="0" w:color="auto"/>
              <w:right w:val="single" w:sz="4" w:space="0" w:color="auto"/>
            </w:tcBorders>
          </w:tcPr>
          <w:p w:rsidR="00247F36" w:rsidRPr="00E43D35" w:rsidRDefault="000A40C0" w:rsidP="00E43D35">
            <w:pPr>
              <w:rPr>
                <w:sz w:val="22"/>
                <w:szCs w:val="22"/>
              </w:rPr>
            </w:pPr>
            <w:r w:rsidRPr="00E43D35">
              <w:rPr>
                <w:sz w:val="22"/>
                <w:szCs w:val="22"/>
                <w:lang w:eastAsia="en-US"/>
              </w:rPr>
              <w:t>Предоставление муниципальной помощи из бюджета Юргинского муниципального района в целях экономического развития  агропромышленного комплекса Юргинского муниципального района. Обеспечение санитарно-эпидемиологической безопасности на территории Юргинского муниципального района.</w:t>
            </w:r>
          </w:p>
        </w:tc>
      </w:tr>
      <w:tr w:rsidR="00592C68" w:rsidRPr="00E43D35" w:rsidTr="00E43D35">
        <w:trPr>
          <w:tblCellSpacing w:w="5" w:type="nil"/>
        </w:trPr>
        <w:tc>
          <w:tcPr>
            <w:tcW w:w="2700" w:type="dxa"/>
            <w:tcBorders>
              <w:left w:val="single" w:sz="4" w:space="0" w:color="auto"/>
              <w:bottom w:val="single" w:sz="4" w:space="0" w:color="auto"/>
              <w:right w:val="single" w:sz="4" w:space="0" w:color="auto"/>
            </w:tcBorders>
          </w:tcPr>
          <w:p w:rsidR="00592C68" w:rsidRPr="00E43D35" w:rsidRDefault="00592C68" w:rsidP="00E43D35">
            <w:pPr>
              <w:autoSpaceDE w:val="0"/>
              <w:autoSpaceDN w:val="0"/>
              <w:adjustRightInd w:val="0"/>
              <w:rPr>
                <w:sz w:val="22"/>
                <w:szCs w:val="22"/>
              </w:rPr>
            </w:pPr>
            <w:r w:rsidRPr="00E43D35">
              <w:rPr>
                <w:sz w:val="22"/>
                <w:szCs w:val="22"/>
              </w:rPr>
              <w:t>Задачи муниципальной программы</w:t>
            </w:r>
          </w:p>
        </w:tc>
        <w:tc>
          <w:tcPr>
            <w:tcW w:w="6798" w:type="dxa"/>
            <w:tcBorders>
              <w:left w:val="single" w:sz="4" w:space="0" w:color="auto"/>
              <w:bottom w:val="single" w:sz="4" w:space="0" w:color="auto"/>
              <w:right w:val="single" w:sz="4" w:space="0" w:color="auto"/>
            </w:tcBorders>
          </w:tcPr>
          <w:p w:rsidR="00592C68" w:rsidRPr="00E43D35" w:rsidRDefault="000A40C0" w:rsidP="00E43D35">
            <w:pPr>
              <w:autoSpaceDE w:val="0"/>
              <w:autoSpaceDN w:val="0"/>
              <w:adjustRightInd w:val="0"/>
              <w:rPr>
                <w:sz w:val="22"/>
                <w:szCs w:val="22"/>
              </w:rPr>
            </w:pPr>
            <w:r w:rsidRPr="00E43D35">
              <w:rPr>
                <w:sz w:val="22"/>
                <w:szCs w:val="22"/>
                <w:lang w:eastAsia="en-US"/>
              </w:rPr>
              <w:t>Стимулирование достижения положительных результатов финансово-хозяйственной деятельности предприятий агропромышленного комплекса Юргинского муниципального района.</w:t>
            </w:r>
          </w:p>
        </w:tc>
      </w:tr>
      <w:tr w:rsidR="00592C68" w:rsidRPr="00E43D35" w:rsidTr="00E43D35">
        <w:trPr>
          <w:tblCellSpacing w:w="5" w:type="nil"/>
        </w:trPr>
        <w:tc>
          <w:tcPr>
            <w:tcW w:w="2700" w:type="dxa"/>
            <w:tcBorders>
              <w:left w:val="single" w:sz="4" w:space="0" w:color="auto"/>
              <w:bottom w:val="single" w:sz="4" w:space="0" w:color="auto"/>
              <w:right w:val="single" w:sz="4" w:space="0" w:color="auto"/>
            </w:tcBorders>
          </w:tcPr>
          <w:p w:rsidR="00592C68" w:rsidRPr="00E43D35" w:rsidRDefault="00592C68" w:rsidP="00E43D35">
            <w:pPr>
              <w:autoSpaceDE w:val="0"/>
              <w:autoSpaceDN w:val="0"/>
              <w:adjustRightInd w:val="0"/>
              <w:rPr>
                <w:sz w:val="22"/>
                <w:szCs w:val="22"/>
              </w:rPr>
            </w:pPr>
            <w:r w:rsidRPr="00E43D35">
              <w:rPr>
                <w:sz w:val="22"/>
                <w:szCs w:val="22"/>
              </w:rPr>
              <w:t>Целевые индикаторы и показатели муниципальной программы</w:t>
            </w:r>
          </w:p>
        </w:tc>
        <w:tc>
          <w:tcPr>
            <w:tcW w:w="6798" w:type="dxa"/>
            <w:tcBorders>
              <w:left w:val="single" w:sz="4" w:space="0" w:color="auto"/>
              <w:bottom w:val="single" w:sz="4" w:space="0" w:color="auto"/>
              <w:right w:val="single" w:sz="4" w:space="0" w:color="auto"/>
            </w:tcBorders>
          </w:tcPr>
          <w:p w:rsidR="00592C68" w:rsidRPr="00E43D35" w:rsidRDefault="008E7B95" w:rsidP="00E43D35">
            <w:pPr>
              <w:pStyle w:val="ConsPlusNormal"/>
              <w:rPr>
                <w:rFonts w:ascii="Times New Roman" w:hAnsi="Times New Roman" w:cs="Times New Roman"/>
                <w:sz w:val="22"/>
                <w:szCs w:val="22"/>
              </w:rPr>
            </w:pPr>
            <w:r w:rsidRPr="00E43D35">
              <w:rPr>
                <w:rFonts w:ascii="Times New Roman" w:hAnsi="Times New Roman" w:cs="Times New Roman"/>
                <w:sz w:val="22"/>
                <w:szCs w:val="22"/>
              </w:rPr>
              <w:t xml:space="preserve">Увеличение производства зерна в </w:t>
            </w:r>
            <w:smartTag w:uri="urn:schemas-microsoft-com:office:smarttags" w:element="metricconverter">
              <w:smartTagPr>
                <w:attr w:name="ProductID" w:val="2019 г"/>
              </w:smartTagPr>
              <w:r w:rsidRPr="00E43D35">
                <w:rPr>
                  <w:rFonts w:ascii="Times New Roman" w:hAnsi="Times New Roman" w:cs="Times New Roman"/>
                  <w:sz w:val="22"/>
                  <w:szCs w:val="22"/>
                </w:rPr>
                <w:t>2019 г</w:t>
              </w:r>
            </w:smartTag>
            <w:r w:rsidRPr="00E43D35">
              <w:rPr>
                <w:rFonts w:ascii="Times New Roman" w:hAnsi="Times New Roman" w:cs="Times New Roman"/>
                <w:sz w:val="22"/>
                <w:szCs w:val="22"/>
              </w:rPr>
              <w:t>. на 1</w:t>
            </w:r>
            <w:r w:rsidR="00EA4FFF" w:rsidRPr="00E43D35">
              <w:rPr>
                <w:rFonts w:ascii="Times New Roman" w:hAnsi="Times New Roman" w:cs="Times New Roman"/>
                <w:sz w:val="22"/>
                <w:szCs w:val="22"/>
              </w:rPr>
              <w:t>01</w:t>
            </w:r>
            <w:r w:rsidRPr="00E43D35">
              <w:rPr>
                <w:rFonts w:ascii="Times New Roman" w:hAnsi="Times New Roman" w:cs="Times New Roman"/>
                <w:sz w:val="22"/>
                <w:szCs w:val="22"/>
              </w:rPr>
              <w:t>% к уровню 2016г.</w:t>
            </w:r>
          </w:p>
          <w:p w:rsidR="008E7B95" w:rsidRPr="00E43D35" w:rsidRDefault="008E7B95" w:rsidP="00E43D35">
            <w:pPr>
              <w:pStyle w:val="ConsPlusNormal"/>
              <w:rPr>
                <w:rFonts w:ascii="Times New Roman" w:hAnsi="Times New Roman" w:cs="Times New Roman"/>
                <w:sz w:val="22"/>
                <w:szCs w:val="22"/>
              </w:rPr>
            </w:pPr>
            <w:r w:rsidRPr="00E43D35">
              <w:rPr>
                <w:rFonts w:ascii="Times New Roman" w:hAnsi="Times New Roman" w:cs="Times New Roman"/>
                <w:sz w:val="22"/>
                <w:szCs w:val="22"/>
              </w:rPr>
              <w:t xml:space="preserve">Увеличение производства картофеля в </w:t>
            </w:r>
            <w:smartTag w:uri="urn:schemas-microsoft-com:office:smarttags" w:element="metricconverter">
              <w:smartTagPr>
                <w:attr w:name="ProductID" w:val="2019 г"/>
              </w:smartTagPr>
              <w:r w:rsidRPr="00E43D35">
                <w:rPr>
                  <w:rFonts w:ascii="Times New Roman" w:hAnsi="Times New Roman" w:cs="Times New Roman"/>
                  <w:sz w:val="22"/>
                  <w:szCs w:val="22"/>
                </w:rPr>
                <w:t>2019 г</w:t>
              </w:r>
            </w:smartTag>
            <w:r w:rsidRPr="00E43D35">
              <w:rPr>
                <w:rFonts w:ascii="Times New Roman" w:hAnsi="Times New Roman" w:cs="Times New Roman"/>
                <w:sz w:val="22"/>
                <w:szCs w:val="22"/>
              </w:rPr>
              <w:t>. на 1</w:t>
            </w:r>
            <w:r w:rsidR="00EA4FFF" w:rsidRPr="00E43D35">
              <w:rPr>
                <w:rFonts w:ascii="Times New Roman" w:hAnsi="Times New Roman" w:cs="Times New Roman"/>
                <w:sz w:val="22"/>
                <w:szCs w:val="22"/>
              </w:rPr>
              <w:t>01</w:t>
            </w:r>
            <w:r w:rsidRPr="00E43D35">
              <w:rPr>
                <w:rFonts w:ascii="Times New Roman" w:hAnsi="Times New Roman" w:cs="Times New Roman"/>
                <w:sz w:val="22"/>
                <w:szCs w:val="22"/>
              </w:rPr>
              <w:t>% к уровню 2016г</w:t>
            </w:r>
            <w:r w:rsidR="00524CA1" w:rsidRPr="00E43D35">
              <w:rPr>
                <w:rFonts w:ascii="Times New Roman" w:hAnsi="Times New Roman" w:cs="Times New Roman"/>
                <w:sz w:val="22"/>
                <w:szCs w:val="22"/>
              </w:rPr>
              <w:t>.</w:t>
            </w:r>
          </w:p>
          <w:p w:rsidR="008E7B95" w:rsidRPr="00E43D35" w:rsidRDefault="008E7B95" w:rsidP="00E43D35">
            <w:pPr>
              <w:pStyle w:val="ConsPlusNormal"/>
              <w:rPr>
                <w:rFonts w:ascii="Times New Roman" w:hAnsi="Times New Roman" w:cs="Times New Roman"/>
                <w:sz w:val="22"/>
                <w:szCs w:val="22"/>
              </w:rPr>
            </w:pPr>
            <w:r w:rsidRPr="00E43D35">
              <w:rPr>
                <w:rFonts w:ascii="Times New Roman" w:hAnsi="Times New Roman" w:cs="Times New Roman"/>
                <w:sz w:val="22"/>
                <w:szCs w:val="22"/>
              </w:rPr>
              <w:t xml:space="preserve">Увеличение производства овощей в </w:t>
            </w:r>
            <w:smartTag w:uri="urn:schemas-microsoft-com:office:smarttags" w:element="metricconverter">
              <w:smartTagPr>
                <w:attr w:name="ProductID" w:val="2019 г"/>
              </w:smartTagPr>
              <w:r w:rsidRPr="00E43D35">
                <w:rPr>
                  <w:rFonts w:ascii="Times New Roman" w:hAnsi="Times New Roman" w:cs="Times New Roman"/>
                  <w:sz w:val="22"/>
                  <w:szCs w:val="22"/>
                </w:rPr>
                <w:t>2019 г</w:t>
              </w:r>
            </w:smartTag>
            <w:r w:rsidRPr="00E43D35">
              <w:rPr>
                <w:rFonts w:ascii="Times New Roman" w:hAnsi="Times New Roman" w:cs="Times New Roman"/>
                <w:sz w:val="22"/>
                <w:szCs w:val="22"/>
              </w:rPr>
              <w:t>. на 10</w:t>
            </w:r>
            <w:r w:rsidR="00EA4FFF" w:rsidRPr="00E43D35">
              <w:rPr>
                <w:rFonts w:ascii="Times New Roman" w:hAnsi="Times New Roman" w:cs="Times New Roman"/>
                <w:sz w:val="22"/>
                <w:szCs w:val="22"/>
              </w:rPr>
              <w:t>2</w:t>
            </w:r>
            <w:r w:rsidRPr="00E43D35">
              <w:rPr>
                <w:rFonts w:ascii="Times New Roman" w:hAnsi="Times New Roman" w:cs="Times New Roman"/>
                <w:sz w:val="22"/>
                <w:szCs w:val="22"/>
              </w:rPr>
              <w:t>% к уровню 2016г</w:t>
            </w:r>
            <w:r w:rsidR="00524CA1" w:rsidRPr="00E43D35">
              <w:rPr>
                <w:rFonts w:ascii="Times New Roman" w:hAnsi="Times New Roman" w:cs="Times New Roman"/>
                <w:sz w:val="22"/>
                <w:szCs w:val="22"/>
              </w:rPr>
              <w:t>.</w:t>
            </w:r>
          </w:p>
          <w:p w:rsidR="008E7B95" w:rsidRPr="00E43D35" w:rsidRDefault="008E7B95" w:rsidP="00E43D35">
            <w:pPr>
              <w:pStyle w:val="ConsPlusNormal"/>
              <w:rPr>
                <w:rFonts w:ascii="Times New Roman" w:hAnsi="Times New Roman" w:cs="Times New Roman"/>
                <w:sz w:val="22"/>
                <w:szCs w:val="22"/>
              </w:rPr>
            </w:pPr>
            <w:r w:rsidRPr="00E43D35">
              <w:rPr>
                <w:rFonts w:ascii="Times New Roman" w:hAnsi="Times New Roman" w:cs="Times New Roman"/>
                <w:sz w:val="22"/>
                <w:szCs w:val="22"/>
              </w:rPr>
              <w:t xml:space="preserve">Увеличение производства молока в </w:t>
            </w:r>
            <w:smartTag w:uri="urn:schemas-microsoft-com:office:smarttags" w:element="metricconverter">
              <w:smartTagPr>
                <w:attr w:name="ProductID" w:val="2019 г"/>
              </w:smartTagPr>
              <w:r w:rsidRPr="00E43D35">
                <w:rPr>
                  <w:rFonts w:ascii="Times New Roman" w:hAnsi="Times New Roman" w:cs="Times New Roman"/>
                  <w:sz w:val="22"/>
                  <w:szCs w:val="22"/>
                </w:rPr>
                <w:t>2019 г</w:t>
              </w:r>
            </w:smartTag>
            <w:r w:rsidRPr="00E43D35">
              <w:rPr>
                <w:rFonts w:ascii="Times New Roman" w:hAnsi="Times New Roman" w:cs="Times New Roman"/>
                <w:sz w:val="22"/>
                <w:szCs w:val="22"/>
              </w:rPr>
              <w:t>. на 103% к уровню 2016г</w:t>
            </w:r>
            <w:r w:rsidR="00524CA1" w:rsidRPr="00E43D35">
              <w:rPr>
                <w:rFonts w:ascii="Times New Roman" w:hAnsi="Times New Roman" w:cs="Times New Roman"/>
                <w:sz w:val="22"/>
                <w:szCs w:val="22"/>
              </w:rPr>
              <w:t>.</w:t>
            </w:r>
          </w:p>
          <w:p w:rsidR="008E7B95" w:rsidRPr="00E43D35" w:rsidRDefault="008E7B95" w:rsidP="00E43D35">
            <w:pPr>
              <w:pStyle w:val="ConsPlusNormal"/>
              <w:rPr>
                <w:rFonts w:ascii="Times New Roman" w:hAnsi="Times New Roman" w:cs="Times New Roman"/>
                <w:sz w:val="22"/>
                <w:szCs w:val="22"/>
              </w:rPr>
            </w:pPr>
            <w:r w:rsidRPr="00E43D35">
              <w:rPr>
                <w:rFonts w:ascii="Times New Roman" w:hAnsi="Times New Roman" w:cs="Times New Roman"/>
                <w:sz w:val="22"/>
                <w:szCs w:val="22"/>
              </w:rPr>
              <w:t xml:space="preserve">Увеличение производства мяса скота и птицы (в живом весе) в </w:t>
            </w:r>
            <w:smartTag w:uri="urn:schemas-microsoft-com:office:smarttags" w:element="metricconverter">
              <w:smartTagPr>
                <w:attr w:name="ProductID" w:val="2019 г"/>
              </w:smartTagPr>
              <w:r w:rsidRPr="00E43D35">
                <w:rPr>
                  <w:rFonts w:ascii="Times New Roman" w:hAnsi="Times New Roman" w:cs="Times New Roman"/>
                  <w:sz w:val="22"/>
                  <w:szCs w:val="22"/>
                </w:rPr>
                <w:t>2019 г</w:t>
              </w:r>
            </w:smartTag>
            <w:r w:rsidRPr="00E43D35">
              <w:rPr>
                <w:rFonts w:ascii="Times New Roman" w:hAnsi="Times New Roman" w:cs="Times New Roman"/>
                <w:sz w:val="22"/>
                <w:szCs w:val="22"/>
              </w:rPr>
              <w:t>. на 10</w:t>
            </w:r>
            <w:r w:rsidR="00EA4FFF" w:rsidRPr="00E43D35">
              <w:rPr>
                <w:rFonts w:ascii="Times New Roman" w:hAnsi="Times New Roman" w:cs="Times New Roman"/>
                <w:sz w:val="22"/>
                <w:szCs w:val="22"/>
              </w:rPr>
              <w:t>2</w:t>
            </w:r>
            <w:r w:rsidRPr="00E43D35">
              <w:rPr>
                <w:rFonts w:ascii="Times New Roman" w:hAnsi="Times New Roman" w:cs="Times New Roman"/>
                <w:sz w:val="22"/>
                <w:szCs w:val="22"/>
              </w:rPr>
              <w:t>% к уровню 2016г</w:t>
            </w:r>
            <w:r w:rsidR="00524CA1" w:rsidRPr="00E43D35">
              <w:rPr>
                <w:rFonts w:ascii="Times New Roman" w:hAnsi="Times New Roman" w:cs="Times New Roman"/>
                <w:sz w:val="22"/>
                <w:szCs w:val="22"/>
              </w:rPr>
              <w:t>.</w:t>
            </w:r>
          </w:p>
          <w:p w:rsidR="00524CA1" w:rsidRPr="00E43D35" w:rsidRDefault="008E7B95" w:rsidP="00E43D35">
            <w:pPr>
              <w:pStyle w:val="ConsPlusNormal"/>
              <w:rPr>
                <w:rFonts w:ascii="Times New Roman" w:hAnsi="Times New Roman" w:cs="Times New Roman"/>
                <w:sz w:val="22"/>
                <w:szCs w:val="22"/>
              </w:rPr>
            </w:pPr>
            <w:r w:rsidRPr="00E43D35">
              <w:rPr>
                <w:rFonts w:ascii="Times New Roman" w:hAnsi="Times New Roman" w:cs="Times New Roman"/>
                <w:sz w:val="22"/>
                <w:szCs w:val="22"/>
              </w:rPr>
              <w:t xml:space="preserve">Увеличение производства яиц в </w:t>
            </w:r>
            <w:smartTag w:uri="urn:schemas-microsoft-com:office:smarttags" w:element="metricconverter">
              <w:smartTagPr>
                <w:attr w:name="ProductID" w:val="2019 г"/>
              </w:smartTagPr>
              <w:r w:rsidRPr="00E43D35">
                <w:rPr>
                  <w:rFonts w:ascii="Times New Roman" w:hAnsi="Times New Roman" w:cs="Times New Roman"/>
                  <w:sz w:val="22"/>
                  <w:szCs w:val="22"/>
                </w:rPr>
                <w:t>2019 г</w:t>
              </w:r>
            </w:smartTag>
            <w:r w:rsidRPr="00E43D35">
              <w:rPr>
                <w:rFonts w:ascii="Times New Roman" w:hAnsi="Times New Roman" w:cs="Times New Roman"/>
                <w:sz w:val="22"/>
                <w:szCs w:val="22"/>
              </w:rPr>
              <w:t>. на 10</w:t>
            </w:r>
            <w:r w:rsidR="00EA4FFF" w:rsidRPr="00E43D35">
              <w:rPr>
                <w:rFonts w:ascii="Times New Roman" w:hAnsi="Times New Roman" w:cs="Times New Roman"/>
                <w:sz w:val="22"/>
                <w:szCs w:val="22"/>
              </w:rPr>
              <w:t>2</w:t>
            </w:r>
            <w:r w:rsidRPr="00E43D35">
              <w:rPr>
                <w:rFonts w:ascii="Times New Roman" w:hAnsi="Times New Roman" w:cs="Times New Roman"/>
                <w:sz w:val="22"/>
                <w:szCs w:val="22"/>
              </w:rPr>
              <w:t>% к уровню 2016г</w:t>
            </w:r>
            <w:r w:rsidR="00524CA1" w:rsidRPr="00E43D35">
              <w:rPr>
                <w:rFonts w:ascii="Times New Roman" w:hAnsi="Times New Roman" w:cs="Times New Roman"/>
                <w:sz w:val="22"/>
                <w:szCs w:val="22"/>
              </w:rPr>
              <w:t>.</w:t>
            </w:r>
          </w:p>
          <w:p w:rsidR="00EA4FFF" w:rsidRPr="00E43D35" w:rsidRDefault="00524CA1" w:rsidP="00E43D35">
            <w:pPr>
              <w:pStyle w:val="ConsPlusNormal"/>
              <w:rPr>
                <w:rFonts w:ascii="Times New Roman" w:hAnsi="Times New Roman" w:cs="Times New Roman"/>
                <w:sz w:val="22"/>
                <w:szCs w:val="22"/>
              </w:rPr>
            </w:pPr>
            <w:r w:rsidRPr="00E43D35">
              <w:rPr>
                <w:rFonts w:ascii="Times New Roman" w:hAnsi="Times New Roman" w:cs="Times New Roman"/>
                <w:sz w:val="22"/>
                <w:szCs w:val="22"/>
              </w:rPr>
              <w:t>Увеличение валовой</w:t>
            </w:r>
            <w:r w:rsidR="008A31A0" w:rsidRPr="00E43D35">
              <w:rPr>
                <w:rFonts w:ascii="Times New Roman" w:hAnsi="Times New Roman" w:cs="Times New Roman"/>
                <w:sz w:val="22"/>
                <w:szCs w:val="22"/>
              </w:rPr>
              <w:t xml:space="preserve"> продукции (в сопоставимых ценах 2014г.)</w:t>
            </w:r>
            <w:r w:rsidRPr="00E43D35">
              <w:rPr>
                <w:rFonts w:ascii="Times New Roman" w:hAnsi="Times New Roman" w:cs="Times New Roman"/>
                <w:sz w:val="22"/>
                <w:szCs w:val="22"/>
              </w:rPr>
              <w:t xml:space="preserve"> в </w:t>
            </w:r>
            <w:smartTag w:uri="urn:schemas-microsoft-com:office:smarttags" w:element="metricconverter">
              <w:smartTagPr>
                <w:attr w:name="ProductID" w:val="2019 г"/>
              </w:smartTagPr>
              <w:r w:rsidRPr="00E43D35">
                <w:rPr>
                  <w:rFonts w:ascii="Times New Roman" w:hAnsi="Times New Roman" w:cs="Times New Roman"/>
                  <w:sz w:val="22"/>
                  <w:szCs w:val="22"/>
                </w:rPr>
                <w:t>2019 г</w:t>
              </w:r>
            </w:smartTag>
            <w:r w:rsidRPr="00E43D35">
              <w:rPr>
                <w:rFonts w:ascii="Times New Roman" w:hAnsi="Times New Roman" w:cs="Times New Roman"/>
                <w:sz w:val="22"/>
                <w:szCs w:val="22"/>
              </w:rPr>
              <w:t xml:space="preserve">. </w:t>
            </w:r>
            <w:r w:rsidR="008A31A0" w:rsidRPr="00E43D35">
              <w:rPr>
                <w:rFonts w:ascii="Times New Roman" w:hAnsi="Times New Roman" w:cs="Times New Roman"/>
                <w:sz w:val="22"/>
                <w:szCs w:val="22"/>
              </w:rPr>
              <w:t>– 10</w:t>
            </w:r>
            <w:r w:rsidRPr="00E43D35">
              <w:rPr>
                <w:rFonts w:ascii="Times New Roman" w:hAnsi="Times New Roman" w:cs="Times New Roman"/>
                <w:sz w:val="22"/>
                <w:szCs w:val="22"/>
              </w:rPr>
              <w:t>4</w:t>
            </w:r>
            <w:r w:rsidR="008A31A0" w:rsidRPr="00E43D35">
              <w:rPr>
                <w:rFonts w:ascii="Times New Roman" w:hAnsi="Times New Roman" w:cs="Times New Roman"/>
                <w:sz w:val="22"/>
                <w:szCs w:val="22"/>
              </w:rPr>
              <w:t>%</w:t>
            </w:r>
            <w:r w:rsidRPr="00E43D35">
              <w:rPr>
                <w:rFonts w:ascii="Times New Roman" w:hAnsi="Times New Roman" w:cs="Times New Roman"/>
                <w:sz w:val="22"/>
                <w:szCs w:val="22"/>
              </w:rPr>
              <w:t xml:space="preserve"> к уровню 2016г.</w:t>
            </w:r>
          </w:p>
        </w:tc>
      </w:tr>
      <w:tr w:rsidR="00592C68" w:rsidRPr="00E43D35" w:rsidTr="00E43D35">
        <w:trPr>
          <w:tblCellSpacing w:w="5" w:type="nil"/>
        </w:trPr>
        <w:tc>
          <w:tcPr>
            <w:tcW w:w="2700" w:type="dxa"/>
            <w:tcBorders>
              <w:top w:val="single" w:sz="4" w:space="0" w:color="auto"/>
              <w:left w:val="single" w:sz="4" w:space="0" w:color="auto"/>
              <w:bottom w:val="single" w:sz="4" w:space="0" w:color="auto"/>
              <w:right w:val="single" w:sz="4" w:space="0" w:color="auto"/>
            </w:tcBorders>
          </w:tcPr>
          <w:p w:rsidR="00592C68" w:rsidRPr="00E43D35" w:rsidRDefault="00592C68" w:rsidP="00E43D35">
            <w:pPr>
              <w:autoSpaceDE w:val="0"/>
              <w:autoSpaceDN w:val="0"/>
              <w:adjustRightInd w:val="0"/>
              <w:rPr>
                <w:sz w:val="22"/>
                <w:szCs w:val="22"/>
              </w:rPr>
            </w:pPr>
            <w:r w:rsidRPr="00E43D35">
              <w:rPr>
                <w:sz w:val="22"/>
                <w:szCs w:val="22"/>
              </w:rPr>
              <w:t xml:space="preserve">Срок реализации муниципальной программы </w:t>
            </w:r>
          </w:p>
        </w:tc>
        <w:tc>
          <w:tcPr>
            <w:tcW w:w="6798" w:type="dxa"/>
            <w:tcBorders>
              <w:top w:val="single" w:sz="4" w:space="0" w:color="auto"/>
              <w:left w:val="single" w:sz="4" w:space="0" w:color="auto"/>
              <w:bottom w:val="single" w:sz="4" w:space="0" w:color="auto"/>
              <w:right w:val="single" w:sz="4" w:space="0" w:color="auto"/>
            </w:tcBorders>
          </w:tcPr>
          <w:p w:rsidR="00592C68" w:rsidRPr="00E43D35" w:rsidRDefault="00592C68" w:rsidP="00E43D35">
            <w:pPr>
              <w:autoSpaceDE w:val="0"/>
              <w:autoSpaceDN w:val="0"/>
              <w:adjustRightInd w:val="0"/>
              <w:rPr>
                <w:sz w:val="22"/>
                <w:szCs w:val="22"/>
              </w:rPr>
            </w:pPr>
            <w:r w:rsidRPr="00E43D35">
              <w:rPr>
                <w:sz w:val="22"/>
                <w:szCs w:val="22"/>
              </w:rPr>
              <w:t xml:space="preserve">Начало  01 января </w:t>
            </w:r>
            <w:smartTag w:uri="urn:schemas-microsoft-com:office:smarttags" w:element="metricconverter">
              <w:smartTagPr>
                <w:attr w:name="ProductID" w:val="2017 г"/>
              </w:smartTagPr>
              <w:r w:rsidRPr="00E43D35">
                <w:rPr>
                  <w:sz w:val="22"/>
                  <w:szCs w:val="22"/>
                </w:rPr>
                <w:t>2017 г</w:t>
              </w:r>
            </w:smartTag>
            <w:r w:rsidRPr="00E43D35">
              <w:rPr>
                <w:sz w:val="22"/>
                <w:szCs w:val="22"/>
              </w:rPr>
              <w:t xml:space="preserve">. </w:t>
            </w:r>
          </w:p>
          <w:p w:rsidR="00592C68" w:rsidRPr="00E43D35" w:rsidRDefault="00592C68" w:rsidP="00E43D35">
            <w:pPr>
              <w:autoSpaceDE w:val="0"/>
              <w:autoSpaceDN w:val="0"/>
              <w:adjustRightInd w:val="0"/>
              <w:rPr>
                <w:sz w:val="22"/>
                <w:szCs w:val="22"/>
              </w:rPr>
            </w:pPr>
            <w:r w:rsidRPr="00E43D35">
              <w:rPr>
                <w:sz w:val="22"/>
                <w:szCs w:val="22"/>
              </w:rPr>
              <w:t xml:space="preserve">Окончание 31 декабря </w:t>
            </w:r>
            <w:smartTag w:uri="urn:schemas-microsoft-com:office:smarttags" w:element="metricconverter">
              <w:smartTagPr>
                <w:attr w:name="ProductID" w:val="2019 г"/>
              </w:smartTagPr>
              <w:r w:rsidRPr="00E43D35">
                <w:rPr>
                  <w:sz w:val="22"/>
                  <w:szCs w:val="22"/>
                </w:rPr>
                <w:t>2019 г</w:t>
              </w:r>
            </w:smartTag>
            <w:r w:rsidRPr="00E43D35">
              <w:rPr>
                <w:sz w:val="22"/>
                <w:szCs w:val="22"/>
              </w:rPr>
              <w:t>.</w:t>
            </w:r>
          </w:p>
        </w:tc>
      </w:tr>
      <w:tr w:rsidR="00592C68" w:rsidRPr="00E43D35" w:rsidTr="00E43D35">
        <w:trPr>
          <w:trHeight w:val="3333"/>
          <w:tblCellSpacing w:w="5" w:type="nil"/>
        </w:trPr>
        <w:tc>
          <w:tcPr>
            <w:tcW w:w="2700" w:type="dxa"/>
            <w:tcBorders>
              <w:top w:val="single" w:sz="4" w:space="0" w:color="auto"/>
              <w:left w:val="single" w:sz="4" w:space="0" w:color="auto"/>
              <w:bottom w:val="single" w:sz="4" w:space="0" w:color="auto"/>
              <w:right w:val="single" w:sz="4" w:space="0" w:color="auto"/>
            </w:tcBorders>
          </w:tcPr>
          <w:p w:rsidR="00592C68" w:rsidRPr="00E43D35" w:rsidRDefault="0046045F" w:rsidP="00E43D35">
            <w:pPr>
              <w:widowControl w:val="0"/>
              <w:autoSpaceDE w:val="0"/>
              <w:autoSpaceDN w:val="0"/>
              <w:adjustRightInd w:val="0"/>
              <w:rPr>
                <w:sz w:val="22"/>
                <w:szCs w:val="22"/>
                <w:lang w:eastAsia="en-US"/>
              </w:rPr>
            </w:pPr>
            <w:r w:rsidRPr="00E43D35">
              <w:rPr>
                <w:sz w:val="22"/>
                <w:szCs w:val="22"/>
                <w:lang w:eastAsia="en-US"/>
              </w:rPr>
              <w:t>Ресурсное обеспечение</w:t>
            </w:r>
            <w:r w:rsidR="00592C68" w:rsidRPr="00E43D35">
              <w:rPr>
                <w:sz w:val="22"/>
                <w:szCs w:val="22"/>
                <w:lang w:eastAsia="en-US"/>
              </w:rPr>
              <w:t xml:space="preserve"> муниципальной  программы </w:t>
            </w:r>
          </w:p>
        </w:tc>
        <w:tc>
          <w:tcPr>
            <w:tcW w:w="6798" w:type="dxa"/>
            <w:tcBorders>
              <w:top w:val="single" w:sz="4" w:space="0" w:color="auto"/>
              <w:left w:val="single" w:sz="4" w:space="0" w:color="auto"/>
              <w:bottom w:val="single" w:sz="4" w:space="0" w:color="auto"/>
              <w:right w:val="single" w:sz="4" w:space="0" w:color="auto"/>
            </w:tcBorders>
          </w:tcPr>
          <w:p w:rsidR="00592C68" w:rsidRPr="00E43D35" w:rsidRDefault="00592C68" w:rsidP="00E43D35">
            <w:pPr>
              <w:autoSpaceDE w:val="0"/>
              <w:autoSpaceDN w:val="0"/>
              <w:adjustRightInd w:val="0"/>
              <w:rPr>
                <w:sz w:val="22"/>
                <w:szCs w:val="22"/>
              </w:rPr>
            </w:pPr>
            <w:r w:rsidRPr="00E43D35">
              <w:rPr>
                <w:sz w:val="22"/>
                <w:szCs w:val="22"/>
              </w:rPr>
              <w:t>Источник финансирования: общая потребность в финансовых ресурсах на реализацию муниципальной программы на 2017-2019 годы</w:t>
            </w:r>
            <w:r w:rsidR="00B63A8C" w:rsidRPr="00E43D35">
              <w:rPr>
                <w:sz w:val="22"/>
                <w:szCs w:val="22"/>
              </w:rPr>
              <w:t xml:space="preserve"> -</w:t>
            </w:r>
            <w:r w:rsidRPr="00E43D35">
              <w:rPr>
                <w:sz w:val="22"/>
                <w:szCs w:val="22"/>
              </w:rPr>
              <w:t xml:space="preserve"> </w:t>
            </w:r>
            <w:r w:rsidR="00D13D81" w:rsidRPr="00E43D35">
              <w:rPr>
                <w:sz w:val="22"/>
                <w:szCs w:val="22"/>
              </w:rPr>
              <w:t>7601,6</w:t>
            </w:r>
            <w:r w:rsidRPr="00E43D35">
              <w:rPr>
                <w:sz w:val="22"/>
                <w:szCs w:val="22"/>
              </w:rPr>
              <w:t xml:space="preserve"> тыс.</w:t>
            </w:r>
            <w:r w:rsidR="00D13D81" w:rsidRPr="00E43D35">
              <w:rPr>
                <w:sz w:val="22"/>
                <w:szCs w:val="22"/>
              </w:rPr>
              <w:t xml:space="preserve"> </w:t>
            </w:r>
            <w:r w:rsidRPr="00E43D35">
              <w:rPr>
                <w:sz w:val="22"/>
                <w:szCs w:val="22"/>
              </w:rPr>
              <w:t>руб., из них:</w:t>
            </w:r>
          </w:p>
          <w:p w:rsidR="00444CEF" w:rsidRPr="00E43D35" w:rsidRDefault="00444CEF" w:rsidP="00E43D35">
            <w:pPr>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40"/>
              <w:gridCol w:w="1460"/>
              <w:gridCol w:w="1338"/>
              <w:gridCol w:w="1559"/>
            </w:tblGrid>
            <w:tr w:rsidR="00172145" w:rsidRPr="00E43D35" w:rsidTr="00E43D35">
              <w:trPr>
                <w:trHeight w:val="149"/>
              </w:trPr>
              <w:tc>
                <w:tcPr>
                  <w:tcW w:w="1340" w:type="dxa"/>
                  <w:vMerge w:val="restart"/>
                  <w:tcBorders>
                    <w:top w:val="single" w:sz="4" w:space="0" w:color="auto"/>
                    <w:left w:val="single" w:sz="4" w:space="0" w:color="auto"/>
                    <w:bottom w:val="single" w:sz="4" w:space="0" w:color="auto"/>
                    <w:right w:val="single" w:sz="4" w:space="0" w:color="auto"/>
                  </w:tcBorders>
                  <w:vAlign w:val="center"/>
                </w:tcPr>
                <w:p w:rsidR="00172145" w:rsidRPr="00E43D35" w:rsidRDefault="00172145" w:rsidP="00E43D35">
                  <w:pPr>
                    <w:autoSpaceDE w:val="0"/>
                    <w:autoSpaceDN w:val="0"/>
                    <w:adjustRightInd w:val="0"/>
                    <w:jc w:val="center"/>
                    <w:rPr>
                      <w:sz w:val="22"/>
                      <w:szCs w:val="22"/>
                    </w:rPr>
                  </w:pPr>
                  <w:r w:rsidRPr="00E43D35">
                    <w:rPr>
                      <w:sz w:val="22"/>
                      <w:szCs w:val="22"/>
                    </w:rPr>
                    <w:t>год</w:t>
                  </w:r>
                </w:p>
              </w:tc>
              <w:tc>
                <w:tcPr>
                  <w:tcW w:w="1460" w:type="dxa"/>
                  <w:vMerge w:val="restart"/>
                  <w:tcBorders>
                    <w:top w:val="single" w:sz="4" w:space="0" w:color="auto"/>
                    <w:left w:val="single" w:sz="4" w:space="0" w:color="auto"/>
                    <w:bottom w:val="single" w:sz="4" w:space="0" w:color="auto"/>
                    <w:right w:val="single" w:sz="4" w:space="0" w:color="auto"/>
                  </w:tcBorders>
                  <w:vAlign w:val="center"/>
                </w:tcPr>
                <w:p w:rsidR="00172145" w:rsidRPr="00E43D35" w:rsidRDefault="00172145" w:rsidP="00E43D35">
                  <w:pPr>
                    <w:autoSpaceDE w:val="0"/>
                    <w:autoSpaceDN w:val="0"/>
                    <w:adjustRightInd w:val="0"/>
                    <w:jc w:val="center"/>
                    <w:rPr>
                      <w:sz w:val="22"/>
                      <w:szCs w:val="22"/>
                    </w:rPr>
                  </w:pPr>
                  <w:r w:rsidRPr="00E43D35">
                    <w:rPr>
                      <w:sz w:val="22"/>
                      <w:szCs w:val="22"/>
                    </w:rPr>
                    <w:t>Всего (тыс.</w:t>
                  </w:r>
                  <w:r w:rsidR="00876442" w:rsidRPr="00E43D35">
                    <w:rPr>
                      <w:sz w:val="22"/>
                      <w:szCs w:val="22"/>
                    </w:rPr>
                    <w:t xml:space="preserve"> </w:t>
                  </w:r>
                  <w:r w:rsidRPr="00E43D35">
                    <w:rPr>
                      <w:sz w:val="22"/>
                      <w:szCs w:val="22"/>
                    </w:rPr>
                    <w:t>руб.)</w:t>
                  </w:r>
                </w:p>
              </w:tc>
              <w:tc>
                <w:tcPr>
                  <w:tcW w:w="2897" w:type="dxa"/>
                  <w:gridSpan w:val="2"/>
                  <w:tcBorders>
                    <w:top w:val="single" w:sz="4" w:space="0" w:color="auto"/>
                    <w:left w:val="single" w:sz="4" w:space="0" w:color="auto"/>
                    <w:bottom w:val="single" w:sz="4" w:space="0" w:color="auto"/>
                    <w:right w:val="single" w:sz="4" w:space="0" w:color="auto"/>
                  </w:tcBorders>
                  <w:vAlign w:val="center"/>
                </w:tcPr>
                <w:p w:rsidR="00172145" w:rsidRPr="00E43D35" w:rsidRDefault="00172145" w:rsidP="00E43D35">
                  <w:pPr>
                    <w:autoSpaceDE w:val="0"/>
                    <w:autoSpaceDN w:val="0"/>
                    <w:adjustRightInd w:val="0"/>
                    <w:jc w:val="center"/>
                    <w:rPr>
                      <w:sz w:val="22"/>
                      <w:szCs w:val="22"/>
                    </w:rPr>
                  </w:pPr>
                  <w:r w:rsidRPr="00E43D35">
                    <w:rPr>
                      <w:sz w:val="22"/>
                      <w:szCs w:val="22"/>
                    </w:rPr>
                    <w:t>В том числе:</w:t>
                  </w:r>
                </w:p>
              </w:tc>
            </w:tr>
            <w:tr w:rsidR="00172145" w:rsidRPr="00E43D35" w:rsidTr="00E43D35">
              <w:trPr>
                <w:trHeight w:val="124"/>
              </w:trPr>
              <w:tc>
                <w:tcPr>
                  <w:tcW w:w="1340" w:type="dxa"/>
                  <w:vMerge/>
                  <w:tcBorders>
                    <w:top w:val="single" w:sz="4" w:space="0" w:color="auto"/>
                    <w:left w:val="single" w:sz="4" w:space="0" w:color="auto"/>
                    <w:bottom w:val="single" w:sz="4" w:space="0" w:color="auto"/>
                    <w:right w:val="single" w:sz="4" w:space="0" w:color="auto"/>
                  </w:tcBorders>
                  <w:vAlign w:val="center"/>
                </w:tcPr>
                <w:p w:rsidR="00172145" w:rsidRPr="00E43D35" w:rsidRDefault="00172145" w:rsidP="00E43D35">
                  <w:pPr>
                    <w:jc w:val="center"/>
                    <w:rPr>
                      <w:sz w:val="22"/>
                      <w:szCs w:val="22"/>
                    </w:rPr>
                  </w:pPr>
                </w:p>
              </w:tc>
              <w:tc>
                <w:tcPr>
                  <w:tcW w:w="1460" w:type="dxa"/>
                  <w:vMerge/>
                  <w:tcBorders>
                    <w:top w:val="single" w:sz="4" w:space="0" w:color="auto"/>
                    <w:left w:val="single" w:sz="4" w:space="0" w:color="auto"/>
                    <w:bottom w:val="single" w:sz="4" w:space="0" w:color="auto"/>
                    <w:right w:val="single" w:sz="4" w:space="0" w:color="auto"/>
                  </w:tcBorders>
                  <w:vAlign w:val="center"/>
                </w:tcPr>
                <w:p w:rsidR="00172145" w:rsidRPr="00E43D35" w:rsidRDefault="00172145" w:rsidP="00E43D35">
                  <w:pPr>
                    <w:jc w:val="center"/>
                    <w:rPr>
                      <w:sz w:val="22"/>
                      <w:szCs w:val="22"/>
                    </w:rPr>
                  </w:pPr>
                </w:p>
              </w:tc>
              <w:tc>
                <w:tcPr>
                  <w:tcW w:w="1338" w:type="dxa"/>
                  <w:tcBorders>
                    <w:top w:val="single" w:sz="4" w:space="0" w:color="auto"/>
                    <w:left w:val="single" w:sz="4" w:space="0" w:color="auto"/>
                    <w:bottom w:val="single" w:sz="4" w:space="0" w:color="auto"/>
                    <w:right w:val="single" w:sz="4" w:space="0" w:color="auto"/>
                  </w:tcBorders>
                  <w:vAlign w:val="center"/>
                </w:tcPr>
                <w:p w:rsidR="00172145" w:rsidRPr="00E43D35" w:rsidRDefault="00172145" w:rsidP="00E43D35">
                  <w:pPr>
                    <w:autoSpaceDE w:val="0"/>
                    <w:autoSpaceDN w:val="0"/>
                    <w:adjustRightInd w:val="0"/>
                    <w:jc w:val="center"/>
                    <w:rPr>
                      <w:sz w:val="22"/>
                      <w:szCs w:val="22"/>
                    </w:rPr>
                  </w:pPr>
                  <w:r w:rsidRPr="00E43D35">
                    <w:rPr>
                      <w:sz w:val="22"/>
                      <w:szCs w:val="22"/>
                    </w:rPr>
                    <w:t>Местный бюджет</w:t>
                  </w:r>
                </w:p>
              </w:tc>
              <w:tc>
                <w:tcPr>
                  <w:tcW w:w="1559" w:type="dxa"/>
                  <w:tcBorders>
                    <w:top w:val="single" w:sz="4" w:space="0" w:color="auto"/>
                    <w:left w:val="single" w:sz="4" w:space="0" w:color="auto"/>
                    <w:bottom w:val="single" w:sz="4" w:space="0" w:color="auto"/>
                    <w:right w:val="single" w:sz="4" w:space="0" w:color="auto"/>
                  </w:tcBorders>
                  <w:vAlign w:val="center"/>
                </w:tcPr>
                <w:p w:rsidR="00172145" w:rsidRPr="00E43D35" w:rsidRDefault="00172145" w:rsidP="00E43D35">
                  <w:pPr>
                    <w:autoSpaceDE w:val="0"/>
                    <w:autoSpaceDN w:val="0"/>
                    <w:adjustRightInd w:val="0"/>
                    <w:jc w:val="center"/>
                    <w:rPr>
                      <w:sz w:val="22"/>
                      <w:szCs w:val="22"/>
                    </w:rPr>
                  </w:pPr>
                  <w:r w:rsidRPr="00E43D35">
                    <w:rPr>
                      <w:sz w:val="22"/>
                      <w:szCs w:val="22"/>
                    </w:rPr>
                    <w:t>Областной бюджет</w:t>
                  </w:r>
                </w:p>
              </w:tc>
            </w:tr>
            <w:tr w:rsidR="00D13D81" w:rsidRPr="00E43D35" w:rsidTr="00E43D35">
              <w:trPr>
                <w:trHeight w:val="287"/>
              </w:trPr>
              <w:tc>
                <w:tcPr>
                  <w:tcW w:w="1340" w:type="dxa"/>
                  <w:tcBorders>
                    <w:top w:val="single" w:sz="4" w:space="0" w:color="auto"/>
                    <w:left w:val="single" w:sz="4" w:space="0" w:color="auto"/>
                    <w:bottom w:val="single" w:sz="4" w:space="0" w:color="auto"/>
                    <w:right w:val="single" w:sz="4" w:space="0" w:color="auto"/>
                  </w:tcBorders>
                  <w:vAlign w:val="center"/>
                </w:tcPr>
                <w:p w:rsidR="00D13D81" w:rsidRPr="00E43D35" w:rsidRDefault="00D13D81" w:rsidP="00E43D35">
                  <w:pPr>
                    <w:autoSpaceDE w:val="0"/>
                    <w:autoSpaceDN w:val="0"/>
                    <w:adjustRightInd w:val="0"/>
                    <w:jc w:val="center"/>
                    <w:rPr>
                      <w:sz w:val="22"/>
                      <w:szCs w:val="22"/>
                    </w:rPr>
                  </w:pPr>
                  <w:r w:rsidRPr="00E43D35">
                    <w:rPr>
                      <w:sz w:val="22"/>
                      <w:szCs w:val="22"/>
                    </w:rPr>
                    <w:t>2017</w:t>
                  </w:r>
                </w:p>
              </w:tc>
              <w:tc>
                <w:tcPr>
                  <w:tcW w:w="1460" w:type="dxa"/>
                  <w:tcBorders>
                    <w:top w:val="single" w:sz="4" w:space="0" w:color="auto"/>
                    <w:left w:val="single" w:sz="4" w:space="0" w:color="auto"/>
                    <w:bottom w:val="single" w:sz="4" w:space="0" w:color="auto"/>
                    <w:right w:val="single" w:sz="4" w:space="0" w:color="auto"/>
                  </w:tcBorders>
                  <w:vAlign w:val="center"/>
                </w:tcPr>
                <w:p w:rsidR="00D13D81" w:rsidRPr="00E43D35" w:rsidRDefault="00D13D81" w:rsidP="00E43D35">
                  <w:pPr>
                    <w:jc w:val="center"/>
                    <w:rPr>
                      <w:sz w:val="22"/>
                      <w:szCs w:val="22"/>
                      <w:highlight w:val="yellow"/>
                    </w:rPr>
                  </w:pPr>
                  <w:r w:rsidRPr="00E43D35">
                    <w:rPr>
                      <w:color w:val="000000"/>
                      <w:sz w:val="22"/>
                      <w:szCs w:val="22"/>
                    </w:rPr>
                    <w:t>2551,2</w:t>
                  </w:r>
                </w:p>
              </w:tc>
              <w:tc>
                <w:tcPr>
                  <w:tcW w:w="1338" w:type="dxa"/>
                  <w:tcBorders>
                    <w:top w:val="single" w:sz="4" w:space="0" w:color="auto"/>
                    <w:left w:val="single" w:sz="4" w:space="0" w:color="auto"/>
                    <w:bottom w:val="single" w:sz="4" w:space="0" w:color="auto"/>
                    <w:right w:val="single" w:sz="4" w:space="0" w:color="auto"/>
                  </w:tcBorders>
                  <w:vAlign w:val="center"/>
                </w:tcPr>
                <w:p w:rsidR="00D13D81" w:rsidRPr="00E43D35" w:rsidRDefault="00D13D81" w:rsidP="00E43D35">
                  <w:pPr>
                    <w:jc w:val="center"/>
                    <w:rPr>
                      <w:sz w:val="22"/>
                      <w:szCs w:val="22"/>
                      <w:highlight w:val="yellow"/>
                    </w:rPr>
                  </w:pPr>
                  <w:r w:rsidRPr="00E43D35">
                    <w:rPr>
                      <w:color w:val="000000"/>
                      <w:sz w:val="22"/>
                      <w:szCs w:val="22"/>
                    </w:rPr>
                    <w:t>2551,2</w:t>
                  </w:r>
                </w:p>
              </w:tc>
              <w:tc>
                <w:tcPr>
                  <w:tcW w:w="1559" w:type="dxa"/>
                  <w:tcBorders>
                    <w:top w:val="single" w:sz="4" w:space="0" w:color="auto"/>
                    <w:left w:val="single" w:sz="4" w:space="0" w:color="auto"/>
                    <w:bottom w:val="single" w:sz="4" w:space="0" w:color="auto"/>
                    <w:right w:val="single" w:sz="4" w:space="0" w:color="auto"/>
                  </w:tcBorders>
                  <w:vAlign w:val="center"/>
                </w:tcPr>
                <w:p w:rsidR="00D13D81" w:rsidRPr="00E43D35" w:rsidRDefault="00D13D81" w:rsidP="00E43D35">
                  <w:pPr>
                    <w:autoSpaceDE w:val="0"/>
                    <w:autoSpaceDN w:val="0"/>
                    <w:adjustRightInd w:val="0"/>
                    <w:jc w:val="center"/>
                    <w:rPr>
                      <w:sz w:val="22"/>
                      <w:szCs w:val="22"/>
                    </w:rPr>
                  </w:pPr>
                  <w:r w:rsidRPr="00E43D35">
                    <w:rPr>
                      <w:sz w:val="22"/>
                      <w:szCs w:val="22"/>
                    </w:rPr>
                    <w:t>0,0</w:t>
                  </w:r>
                </w:p>
              </w:tc>
            </w:tr>
            <w:tr w:rsidR="00D13D81" w:rsidRPr="00E43D35" w:rsidTr="00E43D35">
              <w:trPr>
                <w:trHeight w:val="300"/>
              </w:trPr>
              <w:tc>
                <w:tcPr>
                  <w:tcW w:w="1340" w:type="dxa"/>
                  <w:tcBorders>
                    <w:top w:val="single" w:sz="4" w:space="0" w:color="auto"/>
                    <w:left w:val="single" w:sz="4" w:space="0" w:color="auto"/>
                    <w:bottom w:val="single" w:sz="4" w:space="0" w:color="auto"/>
                    <w:right w:val="single" w:sz="4" w:space="0" w:color="auto"/>
                  </w:tcBorders>
                  <w:vAlign w:val="center"/>
                </w:tcPr>
                <w:p w:rsidR="00D13D81" w:rsidRPr="00E43D35" w:rsidRDefault="00D13D81" w:rsidP="00E43D35">
                  <w:pPr>
                    <w:autoSpaceDE w:val="0"/>
                    <w:autoSpaceDN w:val="0"/>
                    <w:adjustRightInd w:val="0"/>
                    <w:jc w:val="center"/>
                    <w:rPr>
                      <w:sz w:val="22"/>
                      <w:szCs w:val="22"/>
                    </w:rPr>
                  </w:pPr>
                  <w:r w:rsidRPr="00E43D35">
                    <w:rPr>
                      <w:sz w:val="22"/>
                      <w:szCs w:val="22"/>
                    </w:rPr>
                    <w:t>2018</w:t>
                  </w:r>
                </w:p>
              </w:tc>
              <w:tc>
                <w:tcPr>
                  <w:tcW w:w="1460" w:type="dxa"/>
                  <w:tcBorders>
                    <w:top w:val="single" w:sz="4" w:space="0" w:color="auto"/>
                    <w:left w:val="single" w:sz="4" w:space="0" w:color="auto"/>
                    <w:bottom w:val="single" w:sz="4" w:space="0" w:color="auto"/>
                    <w:right w:val="single" w:sz="4" w:space="0" w:color="auto"/>
                  </w:tcBorders>
                  <w:vAlign w:val="center"/>
                </w:tcPr>
                <w:p w:rsidR="00D13D81" w:rsidRPr="00E43D35" w:rsidRDefault="00D13D81" w:rsidP="00E43D35">
                  <w:pPr>
                    <w:jc w:val="center"/>
                    <w:rPr>
                      <w:sz w:val="22"/>
                      <w:szCs w:val="22"/>
                      <w:highlight w:val="yellow"/>
                    </w:rPr>
                  </w:pPr>
                  <w:r w:rsidRPr="00E43D35">
                    <w:rPr>
                      <w:color w:val="000000"/>
                      <w:sz w:val="22"/>
                      <w:szCs w:val="22"/>
                    </w:rPr>
                    <w:t>2534,2</w:t>
                  </w:r>
                </w:p>
              </w:tc>
              <w:tc>
                <w:tcPr>
                  <w:tcW w:w="1338" w:type="dxa"/>
                  <w:tcBorders>
                    <w:top w:val="single" w:sz="4" w:space="0" w:color="auto"/>
                    <w:left w:val="single" w:sz="4" w:space="0" w:color="auto"/>
                    <w:bottom w:val="single" w:sz="4" w:space="0" w:color="auto"/>
                    <w:right w:val="single" w:sz="4" w:space="0" w:color="auto"/>
                  </w:tcBorders>
                  <w:vAlign w:val="center"/>
                </w:tcPr>
                <w:p w:rsidR="00D13D81" w:rsidRPr="00E43D35" w:rsidRDefault="00D13D81" w:rsidP="00E43D35">
                  <w:pPr>
                    <w:jc w:val="center"/>
                    <w:rPr>
                      <w:sz w:val="22"/>
                      <w:szCs w:val="22"/>
                      <w:highlight w:val="yellow"/>
                    </w:rPr>
                  </w:pPr>
                  <w:r w:rsidRPr="00E43D35">
                    <w:rPr>
                      <w:color w:val="000000"/>
                      <w:sz w:val="22"/>
                      <w:szCs w:val="22"/>
                    </w:rPr>
                    <w:t>2534,2</w:t>
                  </w:r>
                </w:p>
              </w:tc>
              <w:tc>
                <w:tcPr>
                  <w:tcW w:w="1559" w:type="dxa"/>
                  <w:tcBorders>
                    <w:top w:val="single" w:sz="4" w:space="0" w:color="auto"/>
                    <w:left w:val="single" w:sz="4" w:space="0" w:color="auto"/>
                    <w:bottom w:val="single" w:sz="4" w:space="0" w:color="auto"/>
                    <w:right w:val="single" w:sz="4" w:space="0" w:color="auto"/>
                  </w:tcBorders>
                  <w:vAlign w:val="center"/>
                </w:tcPr>
                <w:p w:rsidR="00D13D81" w:rsidRPr="00E43D35" w:rsidRDefault="00D13D81" w:rsidP="00E43D35">
                  <w:pPr>
                    <w:autoSpaceDE w:val="0"/>
                    <w:autoSpaceDN w:val="0"/>
                    <w:adjustRightInd w:val="0"/>
                    <w:jc w:val="center"/>
                    <w:rPr>
                      <w:sz w:val="22"/>
                      <w:szCs w:val="22"/>
                    </w:rPr>
                  </w:pPr>
                  <w:r w:rsidRPr="00E43D35">
                    <w:rPr>
                      <w:sz w:val="22"/>
                      <w:szCs w:val="22"/>
                    </w:rPr>
                    <w:t>0,0</w:t>
                  </w:r>
                </w:p>
              </w:tc>
            </w:tr>
            <w:tr w:rsidR="00D13D81" w:rsidRPr="00E43D35" w:rsidTr="00E43D35">
              <w:trPr>
                <w:trHeight w:val="342"/>
              </w:trPr>
              <w:tc>
                <w:tcPr>
                  <w:tcW w:w="1340" w:type="dxa"/>
                  <w:tcBorders>
                    <w:top w:val="single" w:sz="4" w:space="0" w:color="auto"/>
                    <w:left w:val="single" w:sz="4" w:space="0" w:color="auto"/>
                    <w:bottom w:val="single" w:sz="4" w:space="0" w:color="auto"/>
                    <w:right w:val="single" w:sz="4" w:space="0" w:color="auto"/>
                  </w:tcBorders>
                  <w:vAlign w:val="center"/>
                </w:tcPr>
                <w:p w:rsidR="00D13D81" w:rsidRPr="00E43D35" w:rsidRDefault="00D13D81" w:rsidP="00E43D35">
                  <w:pPr>
                    <w:autoSpaceDE w:val="0"/>
                    <w:autoSpaceDN w:val="0"/>
                    <w:adjustRightInd w:val="0"/>
                    <w:jc w:val="center"/>
                    <w:rPr>
                      <w:sz w:val="22"/>
                      <w:szCs w:val="22"/>
                    </w:rPr>
                  </w:pPr>
                  <w:r w:rsidRPr="00E43D35">
                    <w:rPr>
                      <w:sz w:val="22"/>
                      <w:szCs w:val="22"/>
                    </w:rPr>
                    <w:t>2019</w:t>
                  </w:r>
                </w:p>
              </w:tc>
              <w:tc>
                <w:tcPr>
                  <w:tcW w:w="1460" w:type="dxa"/>
                  <w:tcBorders>
                    <w:top w:val="single" w:sz="4" w:space="0" w:color="auto"/>
                    <w:left w:val="single" w:sz="4" w:space="0" w:color="auto"/>
                    <w:bottom w:val="single" w:sz="4" w:space="0" w:color="auto"/>
                    <w:right w:val="single" w:sz="4" w:space="0" w:color="auto"/>
                  </w:tcBorders>
                  <w:vAlign w:val="center"/>
                </w:tcPr>
                <w:p w:rsidR="00D13D81" w:rsidRPr="00E43D35" w:rsidRDefault="00D13D81" w:rsidP="00E43D35">
                  <w:pPr>
                    <w:jc w:val="center"/>
                    <w:rPr>
                      <w:sz w:val="22"/>
                      <w:szCs w:val="22"/>
                      <w:highlight w:val="yellow"/>
                    </w:rPr>
                  </w:pPr>
                  <w:r w:rsidRPr="00E43D35">
                    <w:rPr>
                      <w:color w:val="000000"/>
                      <w:sz w:val="22"/>
                      <w:szCs w:val="22"/>
                    </w:rPr>
                    <w:t>2516,2</w:t>
                  </w:r>
                </w:p>
              </w:tc>
              <w:tc>
                <w:tcPr>
                  <w:tcW w:w="1338" w:type="dxa"/>
                  <w:tcBorders>
                    <w:top w:val="single" w:sz="4" w:space="0" w:color="auto"/>
                    <w:left w:val="single" w:sz="4" w:space="0" w:color="auto"/>
                    <w:bottom w:val="single" w:sz="4" w:space="0" w:color="auto"/>
                    <w:right w:val="single" w:sz="4" w:space="0" w:color="auto"/>
                  </w:tcBorders>
                  <w:vAlign w:val="center"/>
                </w:tcPr>
                <w:p w:rsidR="00D13D81" w:rsidRPr="00E43D35" w:rsidRDefault="00D13D81" w:rsidP="00E43D35">
                  <w:pPr>
                    <w:jc w:val="center"/>
                    <w:rPr>
                      <w:sz w:val="22"/>
                      <w:szCs w:val="22"/>
                      <w:highlight w:val="yellow"/>
                    </w:rPr>
                  </w:pPr>
                  <w:r w:rsidRPr="00E43D35">
                    <w:rPr>
                      <w:color w:val="000000"/>
                      <w:sz w:val="22"/>
                      <w:szCs w:val="22"/>
                    </w:rPr>
                    <w:t>2516,2</w:t>
                  </w:r>
                </w:p>
              </w:tc>
              <w:tc>
                <w:tcPr>
                  <w:tcW w:w="1559" w:type="dxa"/>
                  <w:tcBorders>
                    <w:top w:val="single" w:sz="4" w:space="0" w:color="auto"/>
                    <w:left w:val="single" w:sz="4" w:space="0" w:color="auto"/>
                    <w:bottom w:val="single" w:sz="4" w:space="0" w:color="auto"/>
                    <w:right w:val="single" w:sz="4" w:space="0" w:color="auto"/>
                  </w:tcBorders>
                  <w:vAlign w:val="center"/>
                </w:tcPr>
                <w:p w:rsidR="00D13D81" w:rsidRPr="00E43D35" w:rsidRDefault="00D13D81" w:rsidP="00E43D35">
                  <w:pPr>
                    <w:autoSpaceDE w:val="0"/>
                    <w:autoSpaceDN w:val="0"/>
                    <w:adjustRightInd w:val="0"/>
                    <w:jc w:val="center"/>
                    <w:rPr>
                      <w:sz w:val="22"/>
                      <w:szCs w:val="22"/>
                    </w:rPr>
                  </w:pPr>
                  <w:r w:rsidRPr="00E43D35">
                    <w:rPr>
                      <w:sz w:val="22"/>
                      <w:szCs w:val="22"/>
                    </w:rPr>
                    <w:t>0,0</w:t>
                  </w:r>
                </w:p>
              </w:tc>
            </w:tr>
          </w:tbl>
          <w:p w:rsidR="00592C68" w:rsidRPr="00E43D35" w:rsidRDefault="00592C68" w:rsidP="00E43D35">
            <w:pPr>
              <w:autoSpaceDE w:val="0"/>
              <w:autoSpaceDN w:val="0"/>
              <w:adjustRightInd w:val="0"/>
              <w:rPr>
                <w:sz w:val="22"/>
                <w:szCs w:val="22"/>
              </w:rPr>
            </w:pPr>
          </w:p>
        </w:tc>
      </w:tr>
      <w:tr w:rsidR="00592C68" w:rsidRPr="00E43D35" w:rsidTr="00E43D35">
        <w:trPr>
          <w:trHeight w:val="346"/>
          <w:tblCellSpacing w:w="5" w:type="nil"/>
        </w:trPr>
        <w:tc>
          <w:tcPr>
            <w:tcW w:w="2700" w:type="dxa"/>
            <w:tcBorders>
              <w:top w:val="single" w:sz="4" w:space="0" w:color="auto"/>
              <w:left w:val="single" w:sz="4" w:space="0" w:color="auto"/>
              <w:bottom w:val="single" w:sz="4" w:space="0" w:color="auto"/>
              <w:right w:val="single" w:sz="4" w:space="0" w:color="auto"/>
            </w:tcBorders>
          </w:tcPr>
          <w:p w:rsidR="00592C68" w:rsidRPr="00E43D35" w:rsidRDefault="00592C68" w:rsidP="00E43D35">
            <w:pPr>
              <w:autoSpaceDE w:val="0"/>
              <w:autoSpaceDN w:val="0"/>
              <w:adjustRightInd w:val="0"/>
              <w:rPr>
                <w:sz w:val="22"/>
                <w:szCs w:val="22"/>
              </w:rPr>
            </w:pPr>
            <w:r w:rsidRPr="00E43D35">
              <w:rPr>
                <w:sz w:val="22"/>
                <w:szCs w:val="22"/>
              </w:rPr>
              <w:lastRenderedPageBreak/>
              <w:t>Ожидаемые конечные результаты реализации муниципальной  программы</w:t>
            </w:r>
          </w:p>
        </w:tc>
        <w:tc>
          <w:tcPr>
            <w:tcW w:w="6798" w:type="dxa"/>
            <w:tcBorders>
              <w:top w:val="single" w:sz="4" w:space="0" w:color="auto"/>
              <w:left w:val="single" w:sz="4" w:space="0" w:color="auto"/>
              <w:bottom w:val="single" w:sz="4" w:space="0" w:color="auto"/>
              <w:right w:val="single" w:sz="4" w:space="0" w:color="auto"/>
            </w:tcBorders>
          </w:tcPr>
          <w:p w:rsidR="00592C68" w:rsidRPr="00E43D35" w:rsidRDefault="00592C68" w:rsidP="00E43D35">
            <w:pPr>
              <w:autoSpaceDE w:val="0"/>
              <w:autoSpaceDN w:val="0"/>
              <w:adjustRightInd w:val="0"/>
              <w:rPr>
                <w:sz w:val="22"/>
                <w:szCs w:val="22"/>
              </w:rPr>
            </w:pPr>
            <w:r w:rsidRPr="00E43D35">
              <w:rPr>
                <w:sz w:val="22"/>
                <w:szCs w:val="22"/>
              </w:rPr>
              <w:t>1. Реализация муниципальной программы позволит обеспечить увеличение производства сельскохозяйственной продукции к 2019 году:</w:t>
            </w:r>
          </w:p>
          <w:p w:rsidR="00592C68" w:rsidRPr="00E43D35" w:rsidRDefault="00592C68" w:rsidP="00E43D35">
            <w:pPr>
              <w:autoSpaceDE w:val="0"/>
              <w:autoSpaceDN w:val="0"/>
              <w:adjustRightInd w:val="0"/>
              <w:rPr>
                <w:sz w:val="22"/>
                <w:szCs w:val="22"/>
              </w:rPr>
            </w:pPr>
            <w:r w:rsidRPr="00E43D35">
              <w:rPr>
                <w:sz w:val="22"/>
                <w:szCs w:val="22"/>
              </w:rPr>
              <w:t>- зерна в весе после доработки – 75,</w:t>
            </w:r>
            <w:r w:rsidR="006863B5" w:rsidRPr="00E43D35">
              <w:rPr>
                <w:sz w:val="22"/>
                <w:szCs w:val="22"/>
              </w:rPr>
              <w:t>85</w:t>
            </w:r>
            <w:r w:rsidRPr="00E43D35">
              <w:rPr>
                <w:sz w:val="22"/>
                <w:szCs w:val="22"/>
              </w:rPr>
              <w:t xml:space="preserve"> тыс. тонн;</w:t>
            </w:r>
          </w:p>
          <w:p w:rsidR="00592C68" w:rsidRPr="00E43D35" w:rsidRDefault="00592C68" w:rsidP="00E43D35">
            <w:pPr>
              <w:autoSpaceDE w:val="0"/>
              <w:autoSpaceDN w:val="0"/>
              <w:adjustRightInd w:val="0"/>
              <w:rPr>
                <w:sz w:val="22"/>
                <w:szCs w:val="22"/>
              </w:rPr>
            </w:pPr>
            <w:r w:rsidRPr="00E43D35">
              <w:rPr>
                <w:sz w:val="22"/>
                <w:szCs w:val="22"/>
              </w:rPr>
              <w:t xml:space="preserve">- картофеля – </w:t>
            </w:r>
            <w:r w:rsidR="006863B5" w:rsidRPr="00E43D35">
              <w:rPr>
                <w:sz w:val="22"/>
                <w:szCs w:val="22"/>
              </w:rPr>
              <w:t>19,87</w:t>
            </w:r>
            <w:r w:rsidRPr="00E43D35">
              <w:rPr>
                <w:sz w:val="22"/>
                <w:szCs w:val="22"/>
              </w:rPr>
              <w:t xml:space="preserve"> тыс. тонн;</w:t>
            </w:r>
          </w:p>
          <w:p w:rsidR="00592C68" w:rsidRPr="00E43D35" w:rsidRDefault="00592C68" w:rsidP="00E43D35">
            <w:pPr>
              <w:autoSpaceDE w:val="0"/>
              <w:autoSpaceDN w:val="0"/>
              <w:adjustRightInd w:val="0"/>
              <w:rPr>
                <w:sz w:val="22"/>
                <w:szCs w:val="22"/>
              </w:rPr>
            </w:pPr>
            <w:r w:rsidRPr="00E43D35">
              <w:rPr>
                <w:sz w:val="22"/>
                <w:szCs w:val="22"/>
              </w:rPr>
              <w:t xml:space="preserve">- овощей -  </w:t>
            </w:r>
            <w:r w:rsidR="006863B5" w:rsidRPr="00E43D35">
              <w:rPr>
                <w:sz w:val="22"/>
                <w:szCs w:val="22"/>
              </w:rPr>
              <w:t>8,1</w:t>
            </w:r>
            <w:r w:rsidRPr="00E43D35">
              <w:rPr>
                <w:sz w:val="22"/>
                <w:szCs w:val="22"/>
              </w:rPr>
              <w:t xml:space="preserve"> тыс. тонн;</w:t>
            </w:r>
          </w:p>
          <w:p w:rsidR="00592C68" w:rsidRPr="00E43D35" w:rsidRDefault="00592C68" w:rsidP="00E43D35">
            <w:pPr>
              <w:autoSpaceDE w:val="0"/>
              <w:autoSpaceDN w:val="0"/>
              <w:adjustRightInd w:val="0"/>
              <w:rPr>
                <w:sz w:val="22"/>
                <w:szCs w:val="22"/>
              </w:rPr>
            </w:pPr>
            <w:r w:rsidRPr="00E43D35">
              <w:rPr>
                <w:sz w:val="22"/>
                <w:szCs w:val="22"/>
              </w:rPr>
              <w:t xml:space="preserve">- молока – </w:t>
            </w:r>
            <w:r w:rsidR="006863B5" w:rsidRPr="00E43D35">
              <w:rPr>
                <w:sz w:val="22"/>
                <w:szCs w:val="22"/>
              </w:rPr>
              <w:t>21,1</w:t>
            </w:r>
            <w:r w:rsidRPr="00E43D35">
              <w:rPr>
                <w:sz w:val="22"/>
                <w:szCs w:val="22"/>
              </w:rPr>
              <w:t xml:space="preserve"> тыс. тонн;</w:t>
            </w:r>
          </w:p>
          <w:p w:rsidR="00592C68" w:rsidRPr="00E43D35" w:rsidRDefault="00592C68" w:rsidP="00E43D35">
            <w:pPr>
              <w:autoSpaceDE w:val="0"/>
              <w:autoSpaceDN w:val="0"/>
              <w:adjustRightInd w:val="0"/>
              <w:rPr>
                <w:sz w:val="22"/>
                <w:szCs w:val="22"/>
              </w:rPr>
            </w:pPr>
            <w:r w:rsidRPr="00E43D35">
              <w:rPr>
                <w:sz w:val="22"/>
                <w:szCs w:val="22"/>
              </w:rPr>
              <w:t xml:space="preserve">- скота и птицы на убой (живой вес) – </w:t>
            </w:r>
            <w:r w:rsidR="006863B5" w:rsidRPr="00E43D35">
              <w:rPr>
                <w:sz w:val="22"/>
                <w:szCs w:val="22"/>
              </w:rPr>
              <w:t>3,0</w:t>
            </w:r>
            <w:r w:rsidRPr="00E43D35">
              <w:rPr>
                <w:sz w:val="22"/>
                <w:szCs w:val="22"/>
              </w:rPr>
              <w:t xml:space="preserve"> тыс. тонн;</w:t>
            </w:r>
          </w:p>
          <w:p w:rsidR="00592C68" w:rsidRPr="00E43D35" w:rsidRDefault="00592C68" w:rsidP="00E43D35">
            <w:pPr>
              <w:autoSpaceDE w:val="0"/>
              <w:autoSpaceDN w:val="0"/>
              <w:adjustRightInd w:val="0"/>
              <w:rPr>
                <w:sz w:val="22"/>
                <w:szCs w:val="22"/>
              </w:rPr>
            </w:pPr>
            <w:r w:rsidRPr="00E43D35">
              <w:rPr>
                <w:sz w:val="22"/>
                <w:szCs w:val="22"/>
              </w:rPr>
              <w:t xml:space="preserve">- яйца – </w:t>
            </w:r>
            <w:r w:rsidR="006863B5" w:rsidRPr="00E43D35">
              <w:rPr>
                <w:sz w:val="22"/>
                <w:szCs w:val="22"/>
              </w:rPr>
              <w:t>3360</w:t>
            </w:r>
            <w:r w:rsidRPr="00E43D35">
              <w:rPr>
                <w:sz w:val="22"/>
                <w:szCs w:val="22"/>
              </w:rPr>
              <w:t xml:space="preserve"> тыс. штук.</w:t>
            </w:r>
          </w:p>
          <w:p w:rsidR="00216027" w:rsidRPr="00E43D35" w:rsidRDefault="00216027" w:rsidP="00E43D35">
            <w:pPr>
              <w:autoSpaceDE w:val="0"/>
              <w:autoSpaceDN w:val="0"/>
              <w:adjustRightInd w:val="0"/>
              <w:rPr>
                <w:sz w:val="22"/>
                <w:szCs w:val="22"/>
              </w:rPr>
            </w:pPr>
            <w:r w:rsidRPr="00E43D35">
              <w:rPr>
                <w:sz w:val="22"/>
                <w:szCs w:val="22"/>
              </w:rPr>
              <w:t xml:space="preserve">- </w:t>
            </w:r>
            <w:r w:rsidR="00B73F64" w:rsidRPr="00E43D35">
              <w:rPr>
                <w:sz w:val="22"/>
                <w:szCs w:val="22"/>
              </w:rPr>
              <w:t>валовой продукции сельского хозяйства в хозяйствах всех категорий (в сопоставимых ценах 2014г.)</w:t>
            </w:r>
            <w:r w:rsidR="003D7A2E" w:rsidRPr="00E43D35">
              <w:rPr>
                <w:sz w:val="22"/>
                <w:szCs w:val="22"/>
              </w:rPr>
              <w:t xml:space="preserve">– </w:t>
            </w:r>
            <w:r w:rsidR="002A07D6" w:rsidRPr="00E43D35">
              <w:rPr>
                <w:sz w:val="22"/>
                <w:szCs w:val="22"/>
              </w:rPr>
              <w:t>2114,965</w:t>
            </w:r>
            <w:r w:rsidR="003D7A2E" w:rsidRPr="00E43D35">
              <w:rPr>
                <w:sz w:val="22"/>
                <w:szCs w:val="22"/>
              </w:rPr>
              <w:t xml:space="preserve"> </w:t>
            </w:r>
            <w:r w:rsidR="00B73F64" w:rsidRPr="00E43D35">
              <w:rPr>
                <w:sz w:val="22"/>
                <w:szCs w:val="22"/>
              </w:rPr>
              <w:t>тыс.руб.</w:t>
            </w:r>
          </w:p>
          <w:p w:rsidR="00592C68" w:rsidRPr="00E43D35" w:rsidRDefault="00592C68" w:rsidP="00E43D35">
            <w:pPr>
              <w:tabs>
                <w:tab w:val="left" w:pos="5913"/>
              </w:tabs>
              <w:autoSpaceDE w:val="0"/>
              <w:autoSpaceDN w:val="0"/>
              <w:adjustRightInd w:val="0"/>
              <w:rPr>
                <w:color w:val="FF0000"/>
                <w:sz w:val="22"/>
                <w:szCs w:val="22"/>
              </w:rPr>
            </w:pPr>
            <w:r w:rsidRPr="00E43D35">
              <w:rPr>
                <w:sz w:val="22"/>
                <w:szCs w:val="22"/>
              </w:rPr>
              <w:t xml:space="preserve">2. Сохранение посевных площадей зерновых культур на уровне </w:t>
            </w:r>
            <w:r w:rsidR="006863B5" w:rsidRPr="00E43D35">
              <w:rPr>
                <w:sz w:val="22"/>
                <w:szCs w:val="22"/>
              </w:rPr>
              <w:t>43,0</w:t>
            </w:r>
            <w:r w:rsidRPr="00E43D35">
              <w:rPr>
                <w:sz w:val="22"/>
                <w:szCs w:val="22"/>
              </w:rPr>
              <w:t xml:space="preserve"> тыс. га.</w:t>
            </w:r>
          </w:p>
          <w:p w:rsidR="00592C68" w:rsidRPr="00E43D35" w:rsidRDefault="00592C68" w:rsidP="00E43D35">
            <w:pPr>
              <w:autoSpaceDE w:val="0"/>
              <w:autoSpaceDN w:val="0"/>
              <w:adjustRightInd w:val="0"/>
              <w:rPr>
                <w:sz w:val="22"/>
                <w:szCs w:val="22"/>
              </w:rPr>
            </w:pPr>
            <w:r w:rsidRPr="00E43D35">
              <w:rPr>
                <w:sz w:val="22"/>
                <w:szCs w:val="22"/>
              </w:rPr>
              <w:t xml:space="preserve">3. Увеличение урожайности зерновых культур в амбарном весе до 17,8 </w:t>
            </w:r>
            <w:proofErr w:type="spellStart"/>
            <w:r w:rsidRPr="00E43D35">
              <w:rPr>
                <w:sz w:val="22"/>
                <w:szCs w:val="22"/>
              </w:rPr>
              <w:t>цн</w:t>
            </w:r>
            <w:proofErr w:type="spellEnd"/>
            <w:r w:rsidRPr="00E43D35">
              <w:rPr>
                <w:sz w:val="22"/>
                <w:szCs w:val="22"/>
              </w:rPr>
              <w:t>/га.</w:t>
            </w:r>
          </w:p>
          <w:p w:rsidR="00592C68" w:rsidRPr="00E43D35" w:rsidRDefault="00592C68" w:rsidP="00E43D35">
            <w:pPr>
              <w:autoSpaceDE w:val="0"/>
              <w:autoSpaceDN w:val="0"/>
              <w:adjustRightInd w:val="0"/>
              <w:rPr>
                <w:sz w:val="22"/>
                <w:szCs w:val="22"/>
              </w:rPr>
            </w:pPr>
            <w:r w:rsidRPr="00E43D35">
              <w:rPr>
                <w:sz w:val="22"/>
                <w:szCs w:val="22"/>
              </w:rPr>
              <w:t>4. Выполнение запланированных объемов заготовки кормов  при условии их высокого качества.</w:t>
            </w:r>
          </w:p>
          <w:p w:rsidR="006863B5" w:rsidRPr="00E43D35" w:rsidRDefault="006863B5" w:rsidP="00E43D35">
            <w:pPr>
              <w:autoSpaceDE w:val="0"/>
              <w:autoSpaceDN w:val="0"/>
              <w:adjustRightInd w:val="0"/>
              <w:rPr>
                <w:sz w:val="22"/>
                <w:szCs w:val="22"/>
              </w:rPr>
            </w:pPr>
            <w:r w:rsidRPr="00E43D35">
              <w:rPr>
                <w:sz w:val="22"/>
                <w:szCs w:val="22"/>
              </w:rPr>
              <w:t>5. Обеспеченность фуражом от урожая до урожая.</w:t>
            </w:r>
          </w:p>
          <w:p w:rsidR="00592C68" w:rsidRPr="00E43D35" w:rsidRDefault="006863B5" w:rsidP="00E43D35">
            <w:pPr>
              <w:autoSpaceDE w:val="0"/>
              <w:autoSpaceDN w:val="0"/>
              <w:adjustRightInd w:val="0"/>
              <w:rPr>
                <w:sz w:val="22"/>
                <w:szCs w:val="22"/>
              </w:rPr>
            </w:pPr>
            <w:r w:rsidRPr="00E43D35">
              <w:rPr>
                <w:sz w:val="22"/>
                <w:szCs w:val="22"/>
              </w:rPr>
              <w:t>6</w:t>
            </w:r>
            <w:r w:rsidR="00592C68" w:rsidRPr="00E43D35">
              <w:rPr>
                <w:sz w:val="22"/>
                <w:szCs w:val="22"/>
              </w:rPr>
              <w:t>. Недопущение сокращения поголовья коров к уровню прошлого года.</w:t>
            </w:r>
          </w:p>
          <w:p w:rsidR="00592C68" w:rsidRPr="00E43D35" w:rsidRDefault="006863B5" w:rsidP="00E43D35">
            <w:pPr>
              <w:autoSpaceDE w:val="0"/>
              <w:autoSpaceDN w:val="0"/>
              <w:adjustRightInd w:val="0"/>
              <w:rPr>
                <w:sz w:val="22"/>
                <w:szCs w:val="22"/>
              </w:rPr>
            </w:pPr>
            <w:r w:rsidRPr="00E43D35">
              <w:rPr>
                <w:sz w:val="22"/>
                <w:szCs w:val="22"/>
              </w:rPr>
              <w:t>7</w:t>
            </w:r>
            <w:r w:rsidR="00592C68" w:rsidRPr="00E43D35">
              <w:rPr>
                <w:sz w:val="22"/>
                <w:szCs w:val="22"/>
              </w:rPr>
              <w:t xml:space="preserve">. Получение телят на 100 коров не менее </w:t>
            </w:r>
            <w:r w:rsidRPr="00E43D35">
              <w:rPr>
                <w:sz w:val="22"/>
                <w:szCs w:val="22"/>
              </w:rPr>
              <w:t>9</w:t>
            </w:r>
            <w:r w:rsidR="00592C68" w:rsidRPr="00E43D35">
              <w:rPr>
                <w:sz w:val="22"/>
                <w:szCs w:val="22"/>
              </w:rPr>
              <w:t>0%</w:t>
            </w:r>
            <w:r w:rsidR="0027487A" w:rsidRPr="00E43D35">
              <w:rPr>
                <w:sz w:val="22"/>
                <w:szCs w:val="22"/>
              </w:rPr>
              <w:t>.</w:t>
            </w:r>
          </w:p>
          <w:p w:rsidR="00592C68" w:rsidRPr="00E43D35" w:rsidRDefault="006863B5" w:rsidP="00E43D35">
            <w:pPr>
              <w:autoSpaceDE w:val="0"/>
              <w:autoSpaceDN w:val="0"/>
              <w:adjustRightInd w:val="0"/>
              <w:rPr>
                <w:sz w:val="22"/>
                <w:szCs w:val="22"/>
              </w:rPr>
            </w:pPr>
            <w:r w:rsidRPr="00E43D35">
              <w:rPr>
                <w:sz w:val="22"/>
                <w:szCs w:val="22"/>
              </w:rPr>
              <w:t>8</w:t>
            </w:r>
            <w:r w:rsidR="00592C68" w:rsidRPr="00E43D35">
              <w:rPr>
                <w:sz w:val="22"/>
                <w:szCs w:val="22"/>
              </w:rPr>
              <w:t>.Обеспечение сохранности молодняка скота не менее 97%.</w:t>
            </w:r>
          </w:p>
          <w:p w:rsidR="00592C68" w:rsidRPr="00E43D35" w:rsidRDefault="006863B5" w:rsidP="00E43D35">
            <w:pPr>
              <w:autoSpaceDE w:val="0"/>
              <w:autoSpaceDN w:val="0"/>
              <w:adjustRightInd w:val="0"/>
              <w:rPr>
                <w:sz w:val="22"/>
                <w:szCs w:val="22"/>
              </w:rPr>
            </w:pPr>
            <w:r w:rsidRPr="00E43D35">
              <w:rPr>
                <w:sz w:val="22"/>
                <w:szCs w:val="22"/>
              </w:rPr>
              <w:t>9</w:t>
            </w:r>
            <w:r w:rsidR="00592C68" w:rsidRPr="00E43D35">
              <w:rPr>
                <w:sz w:val="22"/>
                <w:szCs w:val="22"/>
              </w:rPr>
              <w:t xml:space="preserve">. Получение среднесуточного привеса молодняка КРС не менее </w:t>
            </w:r>
            <w:smartTag w:uri="urn:schemas-microsoft-com:office:smarttags" w:element="metricconverter">
              <w:smartTagPr>
                <w:attr w:name="ProductID" w:val="450 грамм"/>
              </w:smartTagPr>
              <w:r w:rsidR="00685923" w:rsidRPr="00E43D35">
                <w:rPr>
                  <w:sz w:val="22"/>
                  <w:szCs w:val="22"/>
                </w:rPr>
                <w:t>450</w:t>
              </w:r>
              <w:r w:rsidR="003543C3" w:rsidRPr="00E43D35">
                <w:rPr>
                  <w:sz w:val="22"/>
                  <w:szCs w:val="22"/>
                </w:rPr>
                <w:t xml:space="preserve"> </w:t>
              </w:r>
              <w:r w:rsidR="00592C68" w:rsidRPr="00E43D35">
                <w:rPr>
                  <w:sz w:val="22"/>
                  <w:szCs w:val="22"/>
                </w:rPr>
                <w:t>грамм</w:t>
              </w:r>
            </w:smartTag>
            <w:r w:rsidR="00592C68" w:rsidRPr="00E43D35">
              <w:rPr>
                <w:sz w:val="22"/>
                <w:szCs w:val="22"/>
              </w:rPr>
              <w:t xml:space="preserve">. </w:t>
            </w:r>
          </w:p>
          <w:p w:rsidR="00592C68" w:rsidRPr="00E43D35" w:rsidRDefault="006863B5" w:rsidP="00E43D35">
            <w:pPr>
              <w:autoSpaceDE w:val="0"/>
              <w:autoSpaceDN w:val="0"/>
              <w:adjustRightInd w:val="0"/>
              <w:rPr>
                <w:sz w:val="22"/>
                <w:szCs w:val="22"/>
              </w:rPr>
            </w:pPr>
            <w:r w:rsidRPr="00E43D35">
              <w:rPr>
                <w:sz w:val="22"/>
                <w:szCs w:val="22"/>
              </w:rPr>
              <w:t>10</w:t>
            </w:r>
            <w:r w:rsidR="00592C68" w:rsidRPr="00E43D35">
              <w:rPr>
                <w:sz w:val="22"/>
                <w:szCs w:val="22"/>
              </w:rPr>
              <w:t>. Профилактика и борьба с заразными заболеваниями общими для человека и животных.</w:t>
            </w:r>
          </w:p>
        </w:tc>
      </w:tr>
    </w:tbl>
    <w:p w:rsidR="004E69C5" w:rsidRPr="00E43D35" w:rsidRDefault="004E69C5" w:rsidP="00E43D35">
      <w:pPr>
        <w:rPr>
          <w:b/>
          <w:lang w:eastAsia="en-US"/>
        </w:rPr>
      </w:pPr>
    </w:p>
    <w:p w:rsidR="00150DE6" w:rsidRPr="00E43D35" w:rsidRDefault="00150DE6" w:rsidP="00E43D35">
      <w:pPr>
        <w:numPr>
          <w:ilvl w:val="0"/>
          <w:numId w:val="9"/>
        </w:numPr>
        <w:ind w:left="0" w:firstLine="851"/>
        <w:jc w:val="center"/>
        <w:rPr>
          <w:b/>
          <w:lang w:eastAsia="en-US"/>
        </w:rPr>
      </w:pPr>
      <w:r w:rsidRPr="00E43D35">
        <w:rPr>
          <w:b/>
          <w:lang w:eastAsia="en-US"/>
        </w:rPr>
        <w:t xml:space="preserve">Характеристика текущего состояния развития сельского хозяйства, основные проблемы и </w:t>
      </w:r>
      <w:r w:rsidR="001E2E02" w:rsidRPr="00E43D35">
        <w:rPr>
          <w:b/>
          <w:lang w:eastAsia="en-US"/>
        </w:rPr>
        <w:t>перспективы развития</w:t>
      </w:r>
    </w:p>
    <w:p w:rsidR="007333D7" w:rsidRPr="00E43D35" w:rsidRDefault="007333D7" w:rsidP="00E43D35">
      <w:pPr>
        <w:ind w:firstLine="709"/>
        <w:jc w:val="center"/>
        <w:rPr>
          <w:b/>
          <w:lang w:eastAsia="en-US"/>
        </w:rPr>
      </w:pPr>
    </w:p>
    <w:p w:rsidR="00BD43AE" w:rsidRPr="00E43D35" w:rsidRDefault="00BD43AE" w:rsidP="00E43D35">
      <w:pPr>
        <w:ind w:firstLine="709"/>
        <w:jc w:val="both"/>
        <w:rPr>
          <w:lang w:eastAsia="en-US"/>
        </w:rPr>
      </w:pPr>
      <w:r w:rsidRPr="00E43D35">
        <w:rPr>
          <w:lang w:eastAsia="en-US"/>
        </w:rPr>
        <w:t>Агропромышленный комплекс - совокупность взаимосвязанных отраслей хозяйства, участвующих в производстве, переработке сельскохозяйственной продукции и доведении ее до потребителя.</w:t>
      </w:r>
    </w:p>
    <w:p w:rsidR="00BD43AE" w:rsidRPr="00E43D35" w:rsidRDefault="00BD43AE" w:rsidP="00E43D35">
      <w:pPr>
        <w:ind w:firstLine="709"/>
        <w:jc w:val="both"/>
        <w:rPr>
          <w:lang w:eastAsia="en-US"/>
        </w:rPr>
      </w:pPr>
      <w:r w:rsidRPr="00E43D35">
        <w:rPr>
          <w:lang w:eastAsia="en-US"/>
        </w:rPr>
        <w:t>Муниципальная программа предусматривает систему мер, представляющих собой комплекс взаимосвязанных специальных организационно-технологических, производственных и хозяйственных мероприятий с соответствующим финансовым обеспечением, направленных на обеспечение продовольственной безопасности.</w:t>
      </w:r>
    </w:p>
    <w:p w:rsidR="00BD43AE" w:rsidRPr="00E43D35" w:rsidRDefault="00BD43AE" w:rsidP="00E43D35">
      <w:pPr>
        <w:ind w:firstLine="709"/>
        <w:jc w:val="both"/>
        <w:rPr>
          <w:lang w:eastAsia="en-US"/>
        </w:rPr>
      </w:pPr>
      <w:r w:rsidRPr="00E43D35">
        <w:rPr>
          <w:lang w:eastAsia="en-US"/>
        </w:rPr>
        <w:t xml:space="preserve">Действующие в предыдущие годы муниципальные программы, направленные на развитие агропромышленного комплекса доказали свою эффективность и результативность. </w:t>
      </w:r>
    </w:p>
    <w:p w:rsidR="00BD43AE" w:rsidRPr="00E43D35" w:rsidRDefault="00BD43AE" w:rsidP="00E43D35">
      <w:pPr>
        <w:widowControl w:val="0"/>
        <w:autoSpaceDE w:val="0"/>
        <w:autoSpaceDN w:val="0"/>
        <w:adjustRightInd w:val="0"/>
        <w:ind w:firstLine="709"/>
        <w:jc w:val="both"/>
        <w:rPr>
          <w:lang w:eastAsia="en-US"/>
        </w:rPr>
      </w:pPr>
      <w:r w:rsidRPr="00E43D35">
        <w:t>В сельскохозяйственном обороте находится 127 тыс. гектаров земель сельскохозяйственного назначения,</w:t>
      </w:r>
      <w:r w:rsidRPr="00E43D35">
        <w:rPr>
          <w:lang w:eastAsia="en-US"/>
        </w:rPr>
        <w:t xml:space="preserve"> в том числе 86 тыс. гектаров пашни.</w:t>
      </w:r>
      <w:r w:rsidR="005B6FB8" w:rsidRPr="00E43D35">
        <w:t xml:space="preserve"> </w:t>
      </w:r>
    </w:p>
    <w:p w:rsidR="00D240F2" w:rsidRPr="00E43D35" w:rsidRDefault="00D240F2" w:rsidP="00E43D35">
      <w:pPr>
        <w:pStyle w:val="ConsPlusNormal"/>
        <w:ind w:firstLine="709"/>
        <w:jc w:val="both"/>
        <w:rPr>
          <w:rFonts w:ascii="Times New Roman" w:hAnsi="Times New Roman" w:cs="Times New Roman"/>
          <w:sz w:val="24"/>
          <w:szCs w:val="24"/>
        </w:rPr>
      </w:pPr>
      <w:r w:rsidRPr="00E43D35">
        <w:rPr>
          <w:rFonts w:ascii="Times New Roman" w:hAnsi="Times New Roman" w:cs="Times New Roman"/>
          <w:sz w:val="24"/>
          <w:szCs w:val="24"/>
        </w:rPr>
        <w:t>Земельный фонд региона по размерам и качеству является его стратегическим преимуществом, а плодородие почвы во взаимодействии с другими природными факторами составляет базовую ценность земли, определяющую уровень производительности труда и стоимость произведенного продукта.</w:t>
      </w:r>
    </w:p>
    <w:p w:rsidR="005673E3" w:rsidRPr="00E43D35" w:rsidRDefault="00D240F2" w:rsidP="00E43D35">
      <w:pPr>
        <w:ind w:firstLine="709"/>
        <w:jc w:val="both"/>
      </w:pPr>
      <w:r w:rsidRPr="00E43D35">
        <w:t xml:space="preserve">Вместе с тем сегодня продолжается снижение плодородия земель, вынос питательных веществ с урожаем. </w:t>
      </w:r>
      <w:r w:rsidR="007047CC" w:rsidRPr="00E43D35">
        <w:t xml:space="preserve">Поэтому необходимо </w:t>
      </w:r>
      <w:r w:rsidR="003673ED" w:rsidRPr="00E43D35">
        <w:t xml:space="preserve">осуществлять меры по воспроизводству и сохранению плодородия почв, производству высококачественной продукции растениеводства, повышению урожайности всех сельскохозяйственных культур путем применения научно обоснованной системы земледелия, применения средств химической защиты растений, мелиорации, внесения органических и минеральных удобрений, совершенствования системы семеноводства, </w:t>
      </w:r>
      <w:proofErr w:type="spellStart"/>
      <w:r w:rsidR="003673ED" w:rsidRPr="00E43D35">
        <w:t>сортообновления</w:t>
      </w:r>
      <w:proofErr w:type="spellEnd"/>
      <w:r w:rsidR="003673ED" w:rsidRPr="00E43D35">
        <w:t>, освоения интенсивных и экологически чистых технологий.</w:t>
      </w:r>
    </w:p>
    <w:p w:rsidR="005673E3" w:rsidRPr="00E43D35" w:rsidRDefault="00436160" w:rsidP="00E43D35">
      <w:pPr>
        <w:ind w:firstLine="709"/>
        <w:jc w:val="both"/>
      </w:pPr>
      <w:r>
        <w:rPr>
          <w:lang w:eastAsia="en-US"/>
        </w:rPr>
        <w:br w:type="page"/>
      </w:r>
      <w:r w:rsidR="005673E3" w:rsidRPr="00E43D35">
        <w:rPr>
          <w:lang w:eastAsia="en-US"/>
        </w:rPr>
        <w:lastRenderedPageBreak/>
        <w:t>На территории Юргинского муниципального района действуют 9 сельскохозяйственных предприятий, 2 крупных и 24 мелких крестьянских (фермерских) хозяйств, занимающихся земледелием и животноводством, 2184 личных подсобных хозяйства.</w:t>
      </w:r>
    </w:p>
    <w:p w:rsidR="00C36239" w:rsidRPr="00E43D35" w:rsidRDefault="00C36239" w:rsidP="00E43D35">
      <w:pPr>
        <w:ind w:firstLine="709"/>
        <w:jc w:val="both"/>
        <w:rPr>
          <w:lang w:eastAsia="en-US"/>
        </w:rPr>
      </w:pPr>
      <w:r w:rsidRPr="00E43D35">
        <w:rPr>
          <w:lang w:eastAsia="en-US"/>
        </w:rPr>
        <w:t>В растениеводстве основными направлен</w:t>
      </w:r>
      <w:r w:rsidR="00212C41" w:rsidRPr="00E43D35">
        <w:rPr>
          <w:lang w:eastAsia="en-US"/>
        </w:rPr>
        <w:t xml:space="preserve">иями являются выращивание зерна, </w:t>
      </w:r>
      <w:r w:rsidRPr="00E43D35">
        <w:rPr>
          <w:lang w:eastAsia="en-US"/>
        </w:rPr>
        <w:t xml:space="preserve">в животноводстве – производство молока и мяса. Ведущее место по производству мяса, картофеля и овощей в районе занимают личные подсобные хозяйства. </w:t>
      </w:r>
    </w:p>
    <w:p w:rsidR="008E22ED" w:rsidRPr="00E43D35" w:rsidRDefault="003D320B" w:rsidP="00E43D35">
      <w:pPr>
        <w:ind w:firstLine="709"/>
        <w:jc w:val="both"/>
      </w:pPr>
      <w:r w:rsidRPr="00E43D35">
        <w:rPr>
          <w:lang w:eastAsia="en-US"/>
        </w:rPr>
        <w:t xml:space="preserve">Уборочная площадь зерновых </w:t>
      </w:r>
      <w:r w:rsidR="004E2B5E" w:rsidRPr="00E43D35">
        <w:rPr>
          <w:lang w:eastAsia="en-US"/>
        </w:rPr>
        <w:t xml:space="preserve">и зернобобовых </w:t>
      </w:r>
      <w:r w:rsidRPr="00E43D35">
        <w:rPr>
          <w:lang w:eastAsia="en-US"/>
        </w:rPr>
        <w:t xml:space="preserve">культур по району </w:t>
      </w:r>
      <w:r w:rsidR="00C16DCE" w:rsidRPr="00E43D35">
        <w:rPr>
          <w:lang w:eastAsia="en-US"/>
        </w:rPr>
        <w:t xml:space="preserve">в 2015 году </w:t>
      </w:r>
      <w:r w:rsidRPr="00E43D35">
        <w:rPr>
          <w:lang w:eastAsia="en-US"/>
        </w:rPr>
        <w:t>составила 42</w:t>
      </w:r>
      <w:r w:rsidR="004E2B5E" w:rsidRPr="00E43D35">
        <w:rPr>
          <w:lang w:eastAsia="en-US"/>
        </w:rPr>
        <w:t>,</w:t>
      </w:r>
      <w:r w:rsidR="00E522DA" w:rsidRPr="00E43D35">
        <w:rPr>
          <w:lang w:eastAsia="en-US"/>
        </w:rPr>
        <w:t>5</w:t>
      </w:r>
      <w:r w:rsidR="004E2B5E" w:rsidRPr="00E43D35">
        <w:rPr>
          <w:lang w:eastAsia="en-US"/>
        </w:rPr>
        <w:t xml:space="preserve"> тыс.</w:t>
      </w:r>
      <w:r w:rsidRPr="00E43D35">
        <w:rPr>
          <w:lang w:eastAsia="en-US"/>
        </w:rPr>
        <w:t xml:space="preserve"> га, в том</w:t>
      </w:r>
      <w:r w:rsidRPr="00E43D35">
        <w:rPr>
          <w:color w:val="FF0000"/>
          <w:lang w:eastAsia="en-US"/>
        </w:rPr>
        <w:t xml:space="preserve"> </w:t>
      </w:r>
      <w:r w:rsidRPr="00E43D35">
        <w:rPr>
          <w:lang w:eastAsia="en-US"/>
        </w:rPr>
        <w:t xml:space="preserve">числе пшеницы – </w:t>
      </w:r>
      <w:r w:rsidR="00E522DA" w:rsidRPr="00E43D35">
        <w:rPr>
          <w:lang w:eastAsia="en-US"/>
        </w:rPr>
        <w:t>19</w:t>
      </w:r>
      <w:r w:rsidR="004E2B5E" w:rsidRPr="00E43D35">
        <w:rPr>
          <w:lang w:eastAsia="en-US"/>
        </w:rPr>
        <w:t>,1 тыс</w:t>
      </w:r>
      <w:r w:rsidR="00D829BE" w:rsidRPr="00E43D35">
        <w:rPr>
          <w:lang w:eastAsia="en-US"/>
        </w:rPr>
        <w:t>.</w:t>
      </w:r>
      <w:r w:rsidRPr="00E43D35">
        <w:rPr>
          <w:lang w:eastAsia="en-US"/>
        </w:rPr>
        <w:t>га</w:t>
      </w:r>
      <w:r w:rsidR="004E2B5E" w:rsidRPr="00E43D35">
        <w:rPr>
          <w:lang w:eastAsia="en-US"/>
        </w:rPr>
        <w:t>. Валовый объем производства зерна пол</w:t>
      </w:r>
      <w:r w:rsidR="007E6FB4" w:rsidRPr="00E43D35">
        <w:rPr>
          <w:lang w:eastAsia="en-US"/>
        </w:rPr>
        <w:t>учен 87,4 тыс. тонн.</w:t>
      </w:r>
      <w:r w:rsidR="00554F54" w:rsidRPr="00E43D35">
        <w:rPr>
          <w:lang w:eastAsia="en-US"/>
        </w:rPr>
        <w:t xml:space="preserve"> </w:t>
      </w:r>
      <w:r w:rsidR="004E2B5E" w:rsidRPr="00E43D35">
        <w:t>В среднем по району урожайность зерновых и зернобобовых культур составила 20,2 центнера с гектара. Это очень хороший показатель за последние годы.</w:t>
      </w:r>
    </w:p>
    <w:p w:rsidR="005B6FB8" w:rsidRPr="00E43D35" w:rsidRDefault="005B6FB8" w:rsidP="00E43D35">
      <w:pPr>
        <w:ind w:firstLine="709"/>
        <w:jc w:val="both"/>
      </w:pPr>
    </w:p>
    <w:tbl>
      <w:tblPr>
        <w:tblW w:w="96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9"/>
        <w:gridCol w:w="1275"/>
        <w:gridCol w:w="851"/>
        <w:gridCol w:w="992"/>
        <w:gridCol w:w="1418"/>
        <w:gridCol w:w="1431"/>
      </w:tblGrid>
      <w:tr w:rsidR="008E22ED" w:rsidRPr="00FE2529" w:rsidTr="00FE2529">
        <w:trPr>
          <w:jc w:val="center"/>
        </w:trPr>
        <w:tc>
          <w:tcPr>
            <w:tcW w:w="3659" w:type="dxa"/>
            <w:vMerge w:val="restart"/>
            <w:shd w:val="clear" w:color="auto" w:fill="auto"/>
            <w:vAlign w:val="center"/>
          </w:tcPr>
          <w:p w:rsidR="008E22ED" w:rsidRPr="00FE2529" w:rsidRDefault="008E22ED" w:rsidP="00FE2529">
            <w:pPr>
              <w:jc w:val="center"/>
              <w:rPr>
                <w:b/>
                <w:sz w:val="22"/>
                <w:szCs w:val="22"/>
              </w:rPr>
            </w:pPr>
            <w:r w:rsidRPr="00FE2529">
              <w:rPr>
                <w:b/>
                <w:sz w:val="22"/>
                <w:szCs w:val="22"/>
              </w:rPr>
              <w:t>Наименование</w:t>
            </w:r>
          </w:p>
        </w:tc>
        <w:tc>
          <w:tcPr>
            <w:tcW w:w="1275" w:type="dxa"/>
            <w:vMerge w:val="restart"/>
            <w:shd w:val="clear" w:color="auto" w:fill="auto"/>
            <w:vAlign w:val="center"/>
          </w:tcPr>
          <w:p w:rsidR="008E22ED" w:rsidRPr="00FE2529" w:rsidRDefault="008E22ED" w:rsidP="00FE2529">
            <w:pPr>
              <w:jc w:val="center"/>
              <w:rPr>
                <w:b/>
                <w:sz w:val="22"/>
                <w:szCs w:val="22"/>
              </w:rPr>
            </w:pPr>
            <w:r w:rsidRPr="00FE2529">
              <w:rPr>
                <w:b/>
                <w:sz w:val="22"/>
                <w:szCs w:val="22"/>
              </w:rPr>
              <w:t>Ед. изм.</w:t>
            </w:r>
          </w:p>
        </w:tc>
        <w:tc>
          <w:tcPr>
            <w:tcW w:w="851" w:type="dxa"/>
            <w:vMerge w:val="restart"/>
            <w:shd w:val="clear" w:color="auto" w:fill="auto"/>
            <w:vAlign w:val="center"/>
          </w:tcPr>
          <w:p w:rsidR="008E22ED" w:rsidRPr="00FE2529" w:rsidRDefault="008E22ED" w:rsidP="00FE2529">
            <w:pPr>
              <w:jc w:val="center"/>
              <w:rPr>
                <w:b/>
                <w:sz w:val="22"/>
                <w:szCs w:val="22"/>
              </w:rPr>
            </w:pPr>
            <w:r w:rsidRPr="00FE2529">
              <w:rPr>
                <w:b/>
                <w:sz w:val="22"/>
                <w:szCs w:val="22"/>
              </w:rPr>
              <w:t>2014</w:t>
            </w:r>
          </w:p>
        </w:tc>
        <w:tc>
          <w:tcPr>
            <w:tcW w:w="992" w:type="dxa"/>
            <w:vMerge w:val="restart"/>
            <w:shd w:val="clear" w:color="auto" w:fill="auto"/>
            <w:vAlign w:val="center"/>
          </w:tcPr>
          <w:p w:rsidR="008E22ED" w:rsidRPr="00FE2529" w:rsidRDefault="008E22ED" w:rsidP="00FE2529">
            <w:pPr>
              <w:jc w:val="center"/>
              <w:rPr>
                <w:b/>
                <w:sz w:val="22"/>
                <w:szCs w:val="22"/>
              </w:rPr>
            </w:pPr>
            <w:r w:rsidRPr="00FE2529">
              <w:rPr>
                <w:b/>
                <w:sz w:val="22"/>
                <w:szCs w:val="22"/>
              </w:rPr>
              <w:t>2015</w:t>
            </w:r>
          </w:p>
        </w:tc>
        <w:tc>
          <w:tcPr>
            <w:tcW w:w="2849" w:type="dxa"/>
            <w:gridSpan w:val="2"/>
            <w:shd w:val="clear" w:color="auto" w:fill="auto"/>
            <w:vAlign w:val="center"/>
          </w:tcPr>
          <w:p w:rsidR="008E22ED" w:rsidRPr="00FE2529" w:rsidRDefault="008E22ED" w:rsidP="00FE2529">
            <w:pPr>
              <w:jc w:val="center"/>
              <w:rPr>
                <w:sz w:val="22"/>
                <w:szCs w:val="22"/>
              </w:rPr>
            </w:pPr>
            <w:proofErr w:type="spellStart"/>
            <w:r w:rsidRPr="00FE2529">
              <w:rPr>
                <w:b/>
                <w:sz w:val="22"/>
                <w:szCs w:val="22"/>
              </w:rPr>
              <w:t>откл</w:t>
            </w:r>
            <w:proofErr w:type="spellEnd"/>
            <w:r w:rsidRPr="00FE2529">
              <w:rPr>
                <w:b/>
                <w:sz w:val="22"/>
                <w:szCs w:val="22"/>
              </w:rPr>
              <w:t xml:space="preserve"> к 2014г.</w:t>
            </w:r>
          </w:p>
        </w:tc>
      </w:tr>
      <w:tr w:rsidR="008E22ED" w:rsidRPr="00FE2529" w:rsidTr="00FE2529">
        <w:trPr>
          <w:jc w:val="center"/>
        </w:trPr>
        <w:tc>
          <w:tcPr>
            <w:tcW w:w="3659" w:type="dxa"/>
            <w:vMerge/>
            <w:shd w:val="clear" w:color="auto" w:fill="auto"/>
            <w:vAlign w:val="center"/>
          </w:tcPr>
          <w:p w:rsidR="008E22ED" w:rsidRPr="00FE2529" w:rsidRDefault="008E22ED" w:rsidP="00FE2529">
            <w:pPr>
              <w:jc w:val="center"/>
              <w:rPr>
                <w:b/>
                <w:sz w:val="22"/>
                <w:szCs w:val="22"/>
              </w:rPr>
            </w:pPr>
          </w:p>
        </w:tc>
        <w:tc>
          <w:tcPr>
            <w:tcW w:w="1275" w:type="dxa"/>
            <w:vMerge/>
            <w:shd w:val="clear" w:color="auto" w:fill="auto"/>
            <w:vAlign w:val="center"/>
          </w:tcPr>
          <w:p w:rsidR="008E22ED" w:rsidRPr="00FE2529" w:rsidRDefault="008E22ED" w:rsidP="00FE2529">
            <w:pPr>
              <w:jc w:val="center"/>
              <w:rPr>
                <w:b/>
                <w:sz w:val="22"/>
                <w:szCs w:val="22"/>
              </w:rPr>
            </w:pPr>
          </w:p>
        </w:tc>
        <w:tc>
          <w:tcPr>
            <w:tcW w:w="851" w:type="dxa"/>
            <w:vMerge/>
            <w:shd w:val="clear" w:color="auto" w:fill="auto"/>
            <w:vAlign w:val="center"/>
          </w:tcPr>
          <w:p w:rsidR="008E22ED" w:rsidRPr="00FE2529" w:rsidRDefault="008E22ED" w:rsidP="00FE2529">
            <w:pPr>
              <w:jc w:val="center"/>
              <w:rPr>
                <w:b/>
                <w:sz w:val="22"/>
                <w:szCs w:val="22"/>
              </w:rPr>
            </w:pPr>
          </w:p>
        </w:tc>
        <w:tc>
          <w:tcPr>
            <w:tcW w:w="992" w:type="dxa"/>
            <w:vMerge/>
            <w:shd w:val="clear" w:color="auto" w:fill="auto"/>
            <w:vAlign w:val="center"/>
          </w:tcPr>
          <w:p w:rsidR="008E22ED" w:rsidRPr="00FE2529" w:rsidRDefault="008E22ED" w:rsidP="00FE2529">
            <w:pPr>
              <w:jc w:val="center"/>
              <w:rPr>
                <w:b/>
                <w:sz w:val="22"/>
                <w:szCs w:val="22"/>
              </w:rPr>
            </w:pPr>
          </w:p>
        </w:tc>
        <w:tc>
          <w:tcPr>
            <w:tcW w:w="1418" w:type="dxa"/>
            <w:shd w:val="clear" w:color="auto" w:fill="auto"/>
            <w:vAlign w:val="center"/>
          </w:tcPr>
          <w:p w:rsidR="008E22ED" w:rsidRPr="00FE2529" w:rsidRDefault="008E22ED" w:rsidP="00FE2529">
            <w:pPr>
              <w:jc w:val="center"/>
              <w:rPr>
                <w:b/>
                <w:sz w:val="22"/>
                <w:szCs w:val="22"/>
              </w:rPr>
            </w:pPr>
            <w:r w:rsidRPr="00FE2529">
              <w:rPr>
                <w:b/>
                <w:sz w:val="22"/>
                <w:szCs w:val="22"/>
              </w:rPr>
              <w:t>(+, -)</w:t>
            </w:r>
          </w:p>
        </w:tc>
        <w:tc>
          <w:tcPr>
            <w:tcW w:w="1431" w:type="dxa"/>
            <w:shd w:val="clear" w:color="auto" w:fill="auto"/>
            <w:vAlign w:val="center"/>
          </w:tcPr>
          <w:p w:rsidR="008E22ED" w:rsidRPr="00FE2529" w:rsidRDefault="008E22ED" w:rsidP="00FE2529">
            <w:pPr>
              <w:jc w:val="center"/>
              <w:rPr>
                <w:b/>
                <w:sz w:val="22"/>
                <w:szCs w:val="22"/>
              </w:rPr>
            </w:pPr>
            <w:r w:rsidRPr="00FE2529">
              <w:rPr>
                <w:b/>
                <w:sz w:val="22"/>
                <w:szCs w:val="22"/>
              </w:rPr>
              <w:t>%</w:t>
            </w:r>
          </w:p>
        </w:tc>
      </w:tr>
      <w:tr w:rsidR="008E22ED" w:rsidRPr="00FE2529" w:rsidTr="00FE2529">
        <w:trPr>
          <w:jc w:val="center"/>
        </w:trPr>
        <w:tc>
          <w:tcPr>
            <w:tcW w:w="3659" w:type="dxa"/>
            <w:shd w:val="clear" w:color="auto" w:fill="auto"/>
          </w:tcPr>
          <w:p w:rsidR="008E22ED" w:rsidRPr="00FE2529" w:rsidRDefault="008E22ED" w:rsidP="00E43D35">
            <w:pPr>
              <w:rPr>
                <w:sz w:val="22"/>
                <w:szCs w:val="22"/>
              </w:rPr>
            </w:pPr>
            <w:r w:rsidRPr="00FE2529">
              <w:rPr>
                <w:sz w:val="22"/>
                <w:szCs w:val="22"/>
              </w:rPr>
              <w:t>Площадь зерновых и зернобобовых культур</w:t>
            </w:r>
          </w:p>
        </w:tc>
        <w:tc>
          <w:tcPr>
            <w:tcW w:w="1275" w:type="dxa"/>
            <w:shd w:val="clear" w:color="auto" w:fill="auto"/>
            <w:vAlign w:val="center"/>
          </w:tcPr>
          <w:p w:rsidR="008E22ED" w:rsidRPr="00FE2529" w:rsidRDefault="008E22ED" w:rsidP="00FE2529">
            <w:pPr>
              <w:jc w:val="center"/>
              <w:rPr>
                <w:sz w:val="22"/>
                <w:szCs w:val="22"/>
              </w:rPr>
            </w:pPr>
            <w:r w:rsidRPr="00FE2529">
              <w:rPr>
                <w:sz w:val="22"/>
                <w:szCs w:val="22"/>
              </w:rPr>
              <w:t>га</w:t>
            </w:r>
          </w:p>
        </w:tc>
        <w:tc>
          <w:tcPr>
            <w:tcW w:w="851" w:type="dxa"/>
            <w:shd w:val="clear" w:color="auto" w:fill="auto"/>
            <w:vAlign w:val="center"/>
          </w:tcPr>
          <w:p w:rsidR="008E22ED" w:rsidRPr="00FE2529" w:rsidRDefault="008E22ED" w:rsidP="00FE2529">
            <w:pPr>
              <w:jc w:val="center"/>
              <w:rPr>
                <w:sz w:val="22"/>
                <w:szCs w:val="22"/>
              </w:rPr>
            </w:pPr>
            <w:r w:rsidRPr="00FE2529">
              <w:rPr>
                <w:sz w:val="22"/>
                <w:szCs w:val="22"/>
              </w:rPr>
              <w:t>42436</w:t>
            </w:r>
          </w:p>
        </w:tc>
        <w:tc>
          <w:tcPr>
            <w:tcW w:w="992" w:type="dxa"/>
            <w:shd w:val="clear" w:color="auto" w:fill="auto"/>
            <w:vAlign w:val="center"/>
          </w:tcPr>
          <w:p w:rsidR="008E22ED" w:rsidRPr="00FE2529" w:rsidRDefault="008E22ED" w:rsidP="00FE2529">
            <w:pPr>
              <w:jc w:val="center"/>
              <w:rPr>
                <w:sz w:val="22"/>
                <w:szCs w:val="22"/>
              </w:rPr>
            </w:pPr>
            <w:r w:rsidRPr="00FE2529">
              <w:rPr>
                <w:sz w:val="22"/>
                <w:szCs w:val="22"/>
              </w:rPr>
              <w:t>42500</w:t>
            </w:r>
          </w:p>
        </w:tc>
        <w:tc>
          <w:tcPr>
            <w:tcW w:w="1418" w:type="dxa"/>
            <w:shd w:val="clear" w:color="auto" w:fill="auto"/>
            <w:vAlign w:val="center"/>
          </w:tcPr>
          <w:p w:rsidR="008E22ED" w:rsidRPr="00FE2529" w:rsidRDefault="00637658" w:rsidP="00FE2529">
            <w:pPr>
              <w:jc w:val="center"/>
              <w:rPr>
                <w:sz w:val="22"/>
                <w:szCs w:val="22"/>
              </w:rPr>
            </w:pPr>
            <w:r w:rsidRPr="00FE2529">
              <w:rPr>
                <w:sz w:val="22"/>
                <w:szCs w:val="22"/>
              </w:rPr>
              <w:t>+</w:t>
            </w:r>
            <w:r w:rsidR="008E22ED" w:rsidRPr="00FE2529">
              <w:rPr>
                <w:sz w:val="22"/>
                <w:szCs w:val="22"/>
              </w:rPr>
              <w:t>64</w:t>
            </w:r>
          </w:p>
        </w:tc>
        <w:tc>
          <w:tcPr>
            <w:tcW w:w="1431" w:type="dxa"/>
            <w:shd w:val="clear" w:color="auto" w:fill="auto"/>
            <w:vAlign w:val="center"/>
          </w:tcPr>
          <w:p w:rsidR="008E22ED" w:rsidRPr="00FE2529" w:rsidRDefault="008E22ED" w:rsidP="00FE2529">
            <w:pPr>
              <w:jc w:val="center"/>
              <w:rPr>
                <w:sz w:val="22"/>
                <w:szCs w:val="22"/>
              </w:rPr>
            </w:pPr>
            <w:r w:rsidRPr="00FE2529">
              <w:rPr>
                <w:sz w:val="22"/>
                <w:szCs w:val="22"/>
              </w:rPr>
              <w:t>100,2</w:t>
            </w:r>
          </w:p>
        </w:tc>
      </w:tr>
      <w:tr w:rsidR="008E22ED" w:rsidRPr="00FE2529" w:rsidTr="00FE2529">
        <w:trPr>
          <w:jc w:val="center"/>
        </w:trPr>
        <w:tc>
          <w:tcPr>
            <w:tcW w:w="3659" w:type="dxa"/>
            <w:shd w:val="clear" w:color="auto" w:fill="auto"/>
          </w:tcPr>
          <w:p w:rsidR="008E22ED" w:rsidRPr="00FE2529" w:rsidRDefault="008E22ED" w:rsidP="00FE2529">
            <w:pPr>
              <w:jc w:val="both"/>
              <w:rPr>
                <w:sz w:val="22"/>
                <w:szCs w:val="22"/>
              </w:rPr>
            </w:pPr>
            <w:r w:rsidRPr="00FE2529">
              <w:rPr>
                <w:sz w:val="22"/>
                <w:szCs w:val="22"/>
              </w:rPr>
              <w:t>Валовое производство зерна</w:t>
            </w:r>
          </w:p>
        </w:tc>
        <w:tc>
          <w:tcPr>
            <w:tcW w:w="1275" w:type="dxa"/>
            <w:shd w:val="clear" w:color="auto" w:fill="auto"/>
            <w:vAlign w:val="center"/>
          </w:tcPr>
          <w:p w:rsidR="008E22ED" w:rsidRPr="00FE2529" w:rsidRDefault="008E22ED" w:rsidP="00FE2529">
            <w:pPr>
              <w:jc w:val="center"/>
              <w:rPr>
                <w:sz w:val="22"/>
                <w:szCs w:val="22"/>
              </w:rPr>
            </w:pPr>
            <w:r w:rsidRPr="00FE2529">
              <w:rPr>
                <w:sz w:val="22"/>
                <w:szCs w:val="22"/>
              </w:rPr>
              <w:t xml:space="preserve">тыс. </w:t>
            </w:r>
            <w:proofErr w:type="spellStart"/>
            <w:r w:rsidRPr="00FE2529">
              <w:rPr>
                <w:sz w:val="22"/>
                <w:szCs w:val="22"/>
              </w:rPr>
              <w:t>тн</w:t>
            </w:r>
            <w:proofErr w:type="spellEnd"/>
          </w:p>
        </w:tc>
        <w:tc>
          <w:tcPr>
            <w:tcW w:w="851" w:type="dxa"/>
            <w:shd w:val="clear" w:color="auto" w:fill="auto"/>
            <w:vAlign w:val="center"/>
          </w:tcPr>
          <w:p w:rsidR="008E22ED" w:rsidRPr="00FE2529" w:rsidRDefault="008E22ED" w:rsidP="00FE2529">
            <w:pPr>
              <w:jc w:val="center"/>
              <w:rPr>
                <w:sz w:val="22"/>
                <w:szCs w:val="22"/>
              </w:rPr>
            </w:pPr>
            <w:r w:rsidRPr="00FE2529">
              <w:rPr>
                <w:sz w:val="22"/>
                <w:szCs w:val="22"/>
              </w:rPr>
              <w:t>80,8</w:t>
            </w:r>
          </w:p>
        </w:tc>
        <w:tc>
          <w:tcPr>
            <w:tcW w:w="992" w:type="dxa"/>
            <w:shd w:val="clear" w:color="auto" w:fill="auto"/>
            <w:vAlign w:val="center"/>
          </w:tcPr>
          <w:p w:rsidR="008E22ED" w:rsidRPr="00FE2529" w:rsidRDefault="008E22ED" w:rsidP="00FE2529">
            <w:pPr>
              <w:jc w:val="center"/>
              <w:rPr>
                <w:sz w:val="22"/>
                <w:szCs w:val="22"/>
              </w:rPr>
            </w:pPr>
            <w:r w:rsidRPr="00FE2529">
              <w:rPr>
                <w:sz w:val="22"/>
                <w:szCs w:val="22"/>
              </w:rPr>
              <w:t>87,4</w:t>
            </w:r>
          </w:p>
        </w:tc>
        <w:tc>
          <w:tcPr>
            <w:tcW w:w="1418" w:type="dxa"/>
            <w:shd w:val="clear" w:color="auto" w:fill="auto"/>
            <w:vAlign w:val="center"/>
          </w:tcPr>
          <w:p w:rsidR="008E22ED" w:rsidRPr="00FE2529" w:rsidRDefault="00637658" w:rsidP="00FE2529">
            <w:pPr>
              <w:jc w:val="center"/>
              <w:rPr>
                <w:sz w:val="22"/>
                <w:szCs w:val="22"/>
              </w:rPr>
            </w:pPr>
            <w:r w:rsidRPr="00FE2529">
              <w:rPr>
                <w:sz w:val="22"/>
                <w:szCs w:val="22"/>
              </w:rPr>
              <w:t>+</w:t>
            </w:r>
            <w:r w:rsidR="008E22ED" w:rsidRPr="00FE2529">
              <w:rPr>
                <w:sz w:val="22"/>
                <w:szCs w:val="22"/>
              </w:rPr>
              <w:t>6,6</w:t>
            </w:r>
          </w:p>
        </w:tc>
        <w:tc>
          <w:tcPr>
            <w:tcW w:w="1431" w:type="dxa"/>
            <w:shd w:val="clear" w:color="auto" w:fill="auto"/>
            <w:vAlign w:val="center"/>
          </w:tcPr>
          <w:p w:rsidR="008E22ED" w:rsidRPr="00FE2529" w:rsidRDefault="008E22ED" w:rsidP="00FE2529">
            <w:pPr>
              <w:jc w:val="center"/>
              <w:rPr>
                <w:sz w:val="22"/>
                <w:szCs w:val="22"/>
              </w:rPr>
            </w:pPr>
            <w:r w:rsidRPr="00FE2529">
              <w:rPr>
                <w:sz w:val="22"/>
                <w:szCs w:val="22"/>
              </w:rPr>
              <w:t>108,2</w:t>
            </w:r>
          </w:p>
        </w:tc>
      </w:tr>
      <w:tr w:rsidR="008E22ED" w:rsidRPr="00FE2529" w:rsidTr="00FE2529">
        <w:trPr>
          <w:jc w:val="center"/>
        </w:trPr>
        <w:tc>
          <w:tcPr>
            <w:tcW w:w="3659" w:type="dxa"/>
            <w:shd w:val="clear" w:color="auto" w:fill="auto"/>
          </w:tcPr>
          <w:p w:rsidR="008E22ED" w:rsidRPr="00FE2529" w:rsidRDefault="008E22ED" w:rsidP="00E43D35">
            <w:pPr>
              <w:rPr>
                <w:sz w:val="22"/>
                <w:szCs w:val="22"/>
              </w:rPr>
            </w:pPr>
            <w:r w:rsidRPr="00FE2529">
              <w:rPr>
                <w:sz w:val="22"/>
                <w:szCs w:val="22"/>
              </w:rPr>
              <w:t>Урожайность зерновых и зернобобовых культур</w:t>
            </w:r>
          </w:p>
        </w:tc>
        <w:tc>
          <w:tcPr>
            <w:tcW w:w="1275" w:type="dxa"/>
            <w:shd w:val="clear" w:color="auto" w:fill="auto"/>
            <w:vAlign w:val="center"/>
          </w:tcPr>
          <w:p w:rsidR="008E22ED" w:rsidRPr="00FE2529" w:rsidRDefault="008E22ED" w:rsidP="00FE2529">
            <w:pPr>
              <w:jc w:val="center"/>
              <w:rPr>
                <w:sz w:val="22"/>
                <w:szCs w:val="22"/>
              </w:rPr>
            </w:pPr>
            <w:r w:rsidRPr="00FE2529">
              <w:rPr>
                <w:sz w:val="22"/>
                <w:szCs w:val="22"/>
              </w:rPr>
              <w:t>ц/га</w:t>
            </w:r>
          </w:p>
        </w:tc>
        <w:tc>
          <w:tcPr>
            <w:tcW w:w="851" w:type="dxa"/>
            <w:shd w:val="clear" w:color="auto" w:fill="auto"/>
            <w:vAlign w:val="center"/>
          </w:tcPr>
          <w:p w:rsidR="008E22ED" w:rsidRPr="00FE2529" w:rsidRDefault="008E22ED" w:rsidP="00FE2529">
            <w:pPr>
              <w:jc w:val="center"/>
              <w:rPr>
                <w:sz w:val="22"/>
                <w:szCs w:val="22"/>
              </w:rPr>
            </w:pPr>
            <w:r w:rsidRPr="00FE2529">
              <w:rPr>
                <w:sz w:val="22"/>
                <w:szCs w:val="22"/>
              </w:rPr>
              <w:t>19,0</w:t>
            </w:r>
          </w:p>
        </w:tc>
        <w:tc>
          <w:tcPr>
            <w:tcW w:w="992" w:type="dxa"/>
            <w:shd w:val="clear" w:color="auto" w:fill="auto"/>
            <w:vAlign w:val="center"/>
          </w:tcPr>
          <w:p w:rsidR="008E22ED" w:rsidRPr="00FE2529" w:rsidRDefault="008E22ED" w:rsidP="00FE2529">
            <w:pPr>
              <w:jc w:val="center"/>
              <w:rPr>
                <w:sz w:val="22"/>
                <w:szCs w:val="22"/>
              </w:rPr>
            </w:pPr>
            <w:r w:rsidRPr="00FE2529">
              <w:rPr>
                <w:sz w:val="22"/>
                <w:szCs w:val="22"/>
              </w:rPr>
              <w:t>20,2</w:t>
            </w:r>
          </w:p>
        </w:tc>
        <w:tc>
          <w:tcPr>
            <w:tcW w:w="1418" w:type="dxa"/>
            <w:shd w:val="clear" w:color="auto" w:fill="auto"/>
            <w:vAlign w:val="center"/>
          </w:tcPr>
          <w:p w:rsidR="008E22ED" w:rsidRPr="00FE2529" w:rsidRDefault="00637658" w:rsidP="00FE2529">
            <w:pPr>
              <w:jc w:val="center"/>
              <w:rPr>
                <w:sz w:val="22"/>
                <w:szCs w:val="22"/>
              </w:rPr>
            </w:pPr>
            <w:r w:rsidRPr="00FE2529">
              <w:rPr>
                <w:sz w:val="22"/>
                <w:szCs w:val="22"/>
              </w:rPr>
              <w:t>+</w:t>
            </w:r>
            <w:r w:rsidR="008E22ED" w:rsidRPr="00FE2529">
              <w:rPr>
                <w:sz w:val="22"/>
                <w:szCs w:val="22"/>
              </w:rPr>
              <w:t>1,2</w:t>
            </w:r>
          </w:p>
        </w:tc>
        <w:tc>
          <w:tcPr>
            <w:tcW w:w="1431" w:type="dxa"/>
            <w:shd w:val="clear" w:color="auto" w:fill="auto"/>
            <w:vAlign w:val="center"/>
          </w:tcPr>
          <w:p w:rsidR="008E22ED" w:rsidRPr="00FE2529" w:rsidRDefault="008E22ED" w:rsidP="00FE2529">
            <w:pPr>
              <w:jc w:val="center"/>
              <w:rPr>
                <w:sz w:val="22"/>
                <w:szCs w:val="22"/>
              </w:rPr>
            </w:pPr>
            <w:r w:rsidRPr="00FE2529">
              <w:rPr>
                <w:sz w:val="22"/>
                <w:szCs w:val="22"/>
              </w:rPr>
              <w:t>106,3</w:t>
            </w:r>
          </w:p>
        </w:tc>
      </w:tr>
    </w:tbl>
    <w:p w:rsidR="005673E3" w:rsidRPr="00E43D35" w:rsidRDefault="005673E3" w:rsidP="00E43D35">
      <w:pPr>
        <w:ind w:firstLine="709"/>
        <w:jc w:val="both"/>
      </w:pPr>
    </w:p>
    <w:p w:rsidR="00FE074C" w:rsidRPr="00E43D35" w:rsidRDefault="002274DB" w:rsidP="00E43D35">
      <w:pPr>
        <w:ind w:firstLine="709"/>
        <w:jc w:val="both"/>
      </w:pPr>
      <w:r w:rsidRPr="00E43D35">
        <w:t xml:space="preserve">В отрасли животноводства </w:t>
      </w:r>
      <w:r w:rsidR="001E2E02" w:rsidRPr="00E43D35">
        <w:t xml:space="preserve">численность поголовья </w:t>
      </w:r>
      <w:r w:rsidR="00D376E3" w:rsidRPr="00E43D35">
        <w:t>в целом по району</w:t>
      </w:r>
      <w:r w:rsidRPr="00E43D35">
        <w:t xml:space="preserve"> </w:t>
      </w:r>
      <w:r w:rsidR="00FE074C" w:rsidRPr="00E43D35">
        <w:t>на 1 января во всех категориях хозяйств насчитывается следующее поголовье:</w:t>
      </w:r>
    </w:p>
    <w:p w:rsidR="00AA4E21" w:rsidRPr="00E43D35" w:rsidRDefault="00AA4E21" w:rsidP="00E43D35">
      <w:pPr>
        <w:ind w:firstLine="709"/>
        <w:jc w:val="both"/>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3"/>
        <w:gridCol w:w="705"/>
        <w:gridCol w:w="1209"/>
        <w:gridCol w:w="1209"/>
        <w:gridCol w:w="826"/>
        <w:gridCol w:w="791"/>
      </w:tblGrid>
      <w:tr w:rsidR="00FE074C" w:rsidRPr="00E43D35" w:rsidTr="00FE2529">
        <w:trPr>
          <w:jc w:val="center"/>
        </w:trPr>
        <w:tc>
          <w:tcPr>
            <w:tcW w:w="2103" w:type="dxa"/>
            <w:vMerge w:val="restart"/>
            <w:shd w:val="clear" w:color="auto" w:fill="auto"/>
            <w:vAlign w:val="center"/>
          </w:tcPr>
          <w:p w:rsidR="00FE074C" w:rsidRPr="00FE2529" w:rsidRDefault="00FE074C" w:rsidP="00FE2529">
            <w:pPr>
              <w:jc w:val="center"/>
              <w:rPr>
                <w:b/>
              </w:rPr>
            </w:pPr>
            <w:r w:rsidRPr="00FE2529">
              <w:rPr>
                <w:b/>
              </w:rPr>
              <w:t>Наименование</w:t>
            </w:r>
          </w:p>
        </w:tc>
        <w:tc>
          <w:tcPr>
            <w:tcW w:w="705" w:type="dxa"/>
            <w:vMerge w:val="restart"/>
            <w:shd w:val="clear" w:color="auto" w:fill="auto"/>
            <w:vAlign w:val="center"/>
          </w:tcPr>
          <w:p w:rsidR="00FE074C" w:rsidRPr="00FE2529" w:rsidRDefault="00FE074C" w:rsidP="00FE2529">
            <w:pPr>
              <w:jc w:val="center"/>
              <w:rPr>
                <w:b/>
              </w:rPr>
            </w:pPr>
            <w:r w:rsidRPr="00FE2529">
              <w:rPr>
                <w:b/>
              </w:rPr>
              <w:t>Ед. изм.</w:t>
            </w:r>
          </w:p>
        </w:tc>
        <w:tc>
          <w:tcPr>
            <w:tcW w:w="1209" w:type="dxa"/>
            <w:vMerge w:val="restart"/>
            <w:shd w:val="clear" w:color="auto" w:fill="auto"/>
            <w:vAlign w:val="center"/>
          </w:tcPr>
          <w:p w:rsidR="00FE074C" w:rsidRPr="00FE2529" w:rsidRDefault="00FE074C" w:rsidP="00FE2529">
            <w:pPr>
              <w:jc w:val="center"/>
              <w:rPr>
                <w:b/>
              </w:rPr>
            </w:pPr>
            <w:smartTag w:uri="urn:schemas-microsoft-com:office:smarttags" w:element="metricconverter">
              <w:smartTagPr>
                <w:attr w:name="ProductID" w:val="2014 г"/>
              </w:smartTagPr>
              <w:r w:rsidRPr="00FE2529">
                <w:rPr>
                  <w:b/>
                </w:rPr>
                <w:t>2014 г</w:t>
              </w:r>
            </w:smartTag>
            <w:r w:rsidRPr="00FE2529">
              <w:rPr>
                <w:b/>
              </w:rPr>
              <w:t>.</w:t>
            </w:r>
          </w:p>
        </w:tc>
        <w:tc>
          <w:tcPr>
            <w:tcW w:w="1209" w:type="dxa"/>
            <w:vMerge w:val="restart"/>
            <w:shd w:val="clear" w:color="auto" w:fill="auto"/>
            <w:vAlign w:val="center"/>
          </w:tcPr>
          <w:p w:rsidR="00FE074C" w:rsidRPr="00FE2529" w:rsidRDefault="00FE074C" w:rsidP="00FE2529">
            <w:pPr>
              <w:jc w:val="center"/>
              <w:rPr>
                <w:b/>
              </w:rPr>
            </w:pPr>
            <w:smartTag w:uri="urn:schemas-microsoft-com:office:smarttags" w:element="metricconverter">
              <w:smartTagPr>
                <w:attr w:name="ProductID" w:val="2015 г"/>
              </w:smartTagPr>
              <w:r w:rsidRPr="00FE2529">
                <w:rPr>
                  <w:b/>
                </w:rPr>
                <w:t>2015 г</w:t>
              </w:r>
            </w:smartTag>
            <w:r w:rsidRPr="00FE2529">
              <w:rPr>
                <w:b/>
              </w:rPr>
              <w:t>.</w:t>
            </w:r>
          </w:p>
        </w:tc>
        <w:tc>
          <w:tcPr>
            <w:tcW w:w="1617" w:type="dxa"/>
            <w:gridSpan w:val="2"/>
            <w:shd w:val="clear" w:color="auto" w:fill="auto"/>
            <w:vAlign w:val="center"/>
          </w:tcPr>
          <w:p w:rsidR="00FE074C" w:rsidRPr="00FE2529" w:rsidRDefault="00FE074C" w:rsidP="00FE2529">
            <w:pPr>
              <w:jc w:val="center"/>
              <w:rPr>
                <w:b/>
              </w:rPr>
            </w:pPr>
            <w:r w:rsidRPr="00FE2529">
              <w:rPr>
                <w:b/>
              </w:rPr>
              <w:t>отклонение к 2014г.</w:t>
            </w:r>
          </w:p>
        </w:tc>
      </w:tr>
      <w:tr w:rsidR="00FE074C" w:rsidRPr="00E43D35" w:rsidTr="00FE2529">
        <w:trPr>
          <w:jc w:val="center"/>
        </w:trPr>
        <w:tc>
          <w:tcPr>
            <w:tcW w:w="2103" w:type="dxa"/>
            <w:vMerge/>
            <w:shd w:val="clear" w:color="auto" w:fill="auto"/>
            <w:vAlign w:val="center"/>
          </w:tcPr>
          <w:p w:rsidR="00FE074C" w:rsidRPr="00FE2529" w:rsidRDefault="00FE074C" w:rsidP="00FE2529">
            <w:pPr>
              <w:jc w:val="center"/>
              <w:rPr>
                <w:b/>
              </w:rPr>
            </w:pPr>
          </w:p>
        </w:tc>
        <w:tc>
          <w:tcPr>
            <w:tcW w:w="705" w:type="dxa"/>
            <w:vMerge/>
            <w:shd w:val="clear" w:color="auto" w:fill="auto"/>
            <w:vAlign w:val="center"/>
          </w:tcPr>
          <w:p w:rsidR="00FE074C" w:rsidRPr="00FE2529" w:rsidRDefault="00FE074C" w:rsidP="00FE2529">
            <w:pPr>
              <w:jc w:val="center"/>
              <w:rPr>
                <w:b/>
              </w:rPr>
            </w:pPr>
          </w:p>
        </w:tc>
        <w:tc>
          <w:tcPr>
            <w:tcW w:w="1209" w:type="dxa"/>
            <w:vMerge/>
            <w:shd w:val="clear" w:color="auto" w:fill="auto"/>
            <w:vAlign w:val="center"/>
          </w:tcPr>
          <w:p w:rsidR="00FE074C" w:rsidRPr="00FE2529" w:rsidRDefault="00FE074C" w:rsidP="00FE2529">
            <w:pPr>
              <w:jc w:val="center"/>
              <w:rPr>
                <w:b/>
              </w:rPr>
            </w:pPr>
          </w:p>
        </w:tc>
        <w:tc>
          <w:tcPr>
            <w:tcW w:w="1209" w:type="dxa"/>
            <w:vMerge/>
            <w:shd w:val="clear" w:color="auto" w:fill="auto"/>
            <w:vAlign w:val="center"/>
          </w:tcPr>
          <w:p w:rsidR="00FE074C" w:rsidRPr="00FE2529" w:rsidRDefault="00FE074C" w:rsidP="00FE2529">
            <w:pPr>
              <w:jc w:val="center"/>
              <w:rPr>
                <w:b/>
              </w:rPr>
            </w:pPr>
          </w:p>
        </w:tc>
        <w:tc>
          <w:tcPr>
            <w:tcW w:w="826" w:type="dxa"/>
            <w:shd w:val="clear" w:color="auto" w:fill="auto"/>
            <w:vAlign w:val="center"/>
          </w:tcPr>
          <w:p w:rsidR="00FE074C" w:rsidRPr="00FE2529" w:rsidRDefault="00FE074C" w:rsidP="00FE2529">
            <w:pPr>
              <w:jc w:val="center"/>
              <w:rPr>
                <w:b/>
              </w:rPr>
            </w:pPr>
            <w:r w:rsidRPr="00FE2529">
              <w:rPr>
                <w:b/>
              </w:rPr>
              <w:t>(+, -)</w:t>
            </w:r>
          </w:p>
        </w:tc>
        <w:tc>
          <w:tcPr>
            <w:tcW w:w="791" w:type="dxa"/>
            <w:shd w:val="clear" w:color="auto" w:fill="auto"/>
            <w:vAlign w:val="center"/>
          </w:tcPr>
          <w:p w:rsidR="00FE074C" w:rsidRPr="00FE2529" w:rsidRDefault="00FE074C" w:rsidP="00FE2529">
            <w:pPr>
              <w:jc w:val="center"/>
              <w:rPr>
                <w:b/>
              </w:rPr>
            </w:pPr>
            <w:r w:rsidRPr="00FE2529">
              <w:rPr>
                <w:b/>
              </w:rPr>
              <w:t>%</w:t>
            </w:r>
          </w:p>
        </w:tc>
      </w:tr>
      <w:tr w:rsidR="00FE074C" w:rsidRPr="00E43D35" w:rsidTr="00FE2529">
        <w:trPr>
          <w:jc w:val="center"/>
        </w:trPr>
        <w:tc>
          <w:tcPr>
            <w:tcW w:w="2103" w:type="dxa"/>
            <w:shd w:val="clear" w:color="auto" w:fill="auto"/>
          </w:tcPr>
          <w:p w:rsidR="00FE074C" w:rsidRPr="00E43D35" w:rsidRDefault="00FE074C" w:rsidP="00E43D35">
            <w:r w:rsidRPr="00E43D35">
              <w:t>КРС всего</w:t>
            </w:r>
          </w:p>
        </w:tc>
        <w:tc>
          <w:tcPr>
            <w:tcW w:w="705" w:type="dxa"/>
            <w:shd w:val="clear" w:color="auto" w:fill="auto"/>
          </w:tcPr>
          <w:p w:rsidR="00FE074C" w:rsidRPr="00E43D35" w:rsidRDefault="00FE074C" w:rsidP="00FE2529">
            <w:pPr>
              <w:jc w:val="center"/>
            </w:pPr>
            <w:r w:rsidRPr="00E43D35">
              <w:t>гол.</w:t>
            </w:r>
          </w:p>
        </w:tc>
        <w:tc>
          <w:tcPr>
            <w:tcW w:w="1209" w:type="dxa"/>
            <w:shd w:val="clear" w:color="auto" w:fill="auto"/>
          </w:tcPr>
          <w:p w:rsidR="00FE074C" w:rsidRPr="00E43D35" w:rsidRDefault="00FE074C" w:rsidP="00FE2529">
            <w:pPr>
              <w:jc w:val="center"/>
            </w:pPr>
            <w:r w:rsidRPr="00E43D35">
              <w:t>10722</w:t>
            </w:r>
          </w:p>
        </w:tc>
        <w:tc>
          <w:tcPr>
            <w:tcW w:w="1209" w:type="dxa"/>
            <w:shd w:val="clear" w:color="auto" w:fill="auto"/>
          </w:tcPr>
          <w:p w:rsidR="00FE074C" w:rsidRPr="00E43D35" w:rsidRDefault="00FE074C" w:rsidP="00FE2529">
            <w:pPr>
              <w:jc w:val="center"/>
            </w:pPr>
            <w:r w:rsidRPr="00E43D35">
              <w:t>11348</w:t>
            </w:r>
          </w:p>
        </w:tc>
        <w:tc>
          <w:tcPr>
            <w:tcW w:w="826" w:type="dxa"/>
            <w:shd w:val="clear" w:color="auto" w:fill="auto"/>
          </w:tcPr>
          <w:p w:rsidR="00FE074C" w:rsidRPr="00E43D35" w:rsidRDefault="00E77E3D" w:rsidP="00FE2529">
            <w:pPr>
              <w:jc w:val="center"/>
            </w:pPr>
            <w:r w:rsidRPr="00E43D35">
              <w:t>+</w:t>
            </w:r>
            <w:r w:rsidR="00FE074C" w:rsidRPr="00E43D35">
              <w:t>626</w:t>
            </w:r>
          </w:p>
        </w:tc>
        <w:tc>
          <w:tcPr>
            <w:tcW w:w="791" w:type="dxa"/>
            <w:shd w:val="clear" w:color="auto" w:fill="auto"/>
          </w:tcPr>
          <w:p w:rsidR="00FE074C" w:rsidRPr="00E43D35" w:rsidRDefault="00FE074C" w:rsidP="00FE2529">
            <w:pPr>
              <w:jc w:val="center"/>
            </w:pPr>
            <w:r w:rsidRPr="00E43D35">
              <w:t>105,8</w:t>
            </w:r>
          </w:p>
        </w:tc>
      </w:tr>
      <w:tr w:rsidR="00FE074C" w:rsidRPr="00E43D35" w:rsidTr="00FE2529">
        <w:trPr>
          <w:jc w:val="center"/>
        </w:trPr>
        <w:tc>
          <w:tcPr>
            <w:tcW w:w="2103" w:type="dxa"/>
            <w:shd w:val="clear" w:color="auto" w:fill="auto"/>
          </w:tcPr>
          <w:p w:rsidR="00FE074C" w:rsidRPr="00E43D35" w:rsidRDefault="00FE074C" w:rsidP="00FE2529">
            <w:pPr>
              <w:jc w:val="both"/>
            </w:pPr>
            <w:r w:rsidRPr="00E43D35">
              <w:t>в т.ч. коровы</w:t>
            </w:r>
          </w:p>
        </w:tc>
        <w:tc>
          <w:tcPr>
            <w:tcW w:w="705" w:type="dxa"/>
            <w:shd w:val="clear" w:color="auto" w:fill="auto"/>
          </w:tcPr>
          <w:p w:rsidR="00FE074C" w:rsidRPr="00E43D35" w:rsidRDefault="00FE074C" w:rsidP="00FE2529">
            <w:pPr>
              <w:jc w:val="center"/>
            </w:pPr>
            <w:r w:rsidRPr="00E43D35">
              <w:t>гол.</w:t>
            </w:r>
          </w:p>
        </w:tc>
        <w:tc>
          <w:tcPr>
            <w:tcW w:w="1209" w:type="dxa"/>
            <w:shd w:val="clear" w:color="auto" w:fill="auto"/>
          </w:tcPr>
          <w:p w:rsidR="00FE074C" w:rsidRPr="00E43D35" w:rsidRDefault="00FE074C" w:rsidP="00FE2529">
            <w:pPr>
              <w:jc w:val="center"/>
            </w:pPr>
            <w:r w:rsidRPr="00E43D35">
              <w:t>4865</w:t>
            </w:r>
          </w:p>
        </w:tc>
        <w:tc>
          <w:tcPr>
            <w:tcW w:w="1209" w:type="dxa"/>
            <w:shd w:val="clear" w:color="auto" w:fill="auto"/>
          </w:tcPr>
          <w:p w:rsidR="00FE074C" w:rsidRPr="00E43D35" w:rsidRDefault="00FE074C" w:rsidP="00FE2529">
            <w:pPr>
              <w:jc w:val="center"/>
            </w:pPr>
            <w:r w:rsidRPr="00E43D35">
              <w:t>4894</w:t>
            </w:r>
          </w:p>
        </w:tc>
        <w:tc>
          <w:tcPr>
            <w:tcW w:w="826" w:type="dxa"/>
            <w:shd w:val="clear" w:color="auto" w:fill="auto"/>
          </w:tcPr>
          <w:p w:rsidR="00FE074C" w:rsidRPr="00E43D35" w:rsidRDefault="00E77E3D" w:rsidP="00FE2529">
            <w:pPr>
              <w:jc w:val="center"/>
            </w:pPr>
            <w:r w:rsidRPr="00E43D35">
              <w:t>+</w:t>
            </w:r>
            <w:r w:rsidR="00FE074C" w:rsidRPr="00E43D35">
              <w:t>29</w:t>
            </w:r>
          </w:p>
        </w:tc>
        <w:tc>
          <w:tcPr>
            <w:tcW w:w="791" w:type="dxa"/>
            <w:shd w:val="clear" w:color="auto" w:fill="auto"/>
          </w:tcPr>
          <w:p w:rsidR="00FE074C" w:rsidRPr="00E43D35" w:rsidRDefault="00FE074C" w:rsidP="00FE2529">
            <w:pPr>
              <w:jc w:val="center"/>
            </w:pPr>
            <w:r w:rsidRPr="00E43D35">
              <w:t>100,6</w:t>
            </w:r>
          </w:p>
        </w:tc>
      </w:tr>
      <w:tr w:rsidR="00FE074C" w:rsidRPr="00E43D35" w:rsidTr="00FE2529">
        <w:trPr>
          <w:jc w:val="center"/>
        </w:trPr>
        <w:tc>
          <w:tcPr>
            <w:tcW w:w="2103" w:type="dxa"/>
            <w:shd w:val="clear" w:color="auto" w:fill="auto"/>
          </w:tcPr>
          <w:p w:rsidR="00FE074C" w:rsidRPr="00E43D35" w:rsidRDefault="00FE074C" w:rsidP="00FE2529">
            <w:pPr>
              <w:jc w:val="both"/>
            </w:pPr>
            <w:r w:rsidRPr="00E43D35">
              <w:t>свиньи</w:t>
            </w:r>
          </w:p>
        </w:tc>
        <w:tc>
          <w:tcPr>
            <w:tcW w:w="705" w:type="dxa"/>
            <w:shd w:val="clear" w:color="auto" w:fill="auto"/>
          </w:tcPr>
          <w:p w:rsidR="00FE074C" w:rsidRPr="00E43D35" w:rsidRDefault="00FE074C" w:rsidP="00FE2529">
            <w:pPr>
              <w:jc w:val="center"/>
            </w:pPr>
            <w:r w:rsidRPr="00E43D35">
              <w:t>гол.</w:t>
            </w:r>
          </w:p>
        </w:tc>
        <w:tc>
          <w:tcPr>
            <w:tcW w:w="1209" w:type="dxa"/>
            <w:shd w:val="clear" w:color="auto" w:fill="auto"/>
          </w:tcPr>
          <w:p w:rsidR="00FE074C" w:rsidRPr="00E43D35" w:rsidRDefault="00FE074C" w:rsidP="00FE2529">
            <w:pPr>
              <w:jc w:val="center"/>
            </w:pPr>
            <w:r w:rsidRPr="00E43D35">
              <w:t>12085</w:t>
            </w:r>
          </w:p>
        </w:tc>
        <w:tc>
          <w:tcPr>
            <w:tcW w:w="1209" w:type="dxa"/>
            <w:shd w:val="clear" w:color="auto" w:fill="auto"/>
          </w:tcPr>
          <w:p w:rsidR="00FE074C" w:rsidRPr="00E43D35" w:rsidRDefault="00FE074C" w:rsidP="00FE2529">
            <w:pPr>
              <w:jc w:val="center"/>
            </w:pPr>
            <w:r w:rsidRPr="00E43D35">
              <w:t>12407</w:t>
            </w:r>
          </w:p>
        </w:tc>
        <w:tc>
          <w:tcPr>
            <w:tcW w:w="826" w:type="dxa"/>
            <w:shd w:val="clear" w:color="auto" w:fill="auto"/>
          </w:tcPr>
          <w:p w:rsidR="00FE074C" w:rsidRPr="00E43D35" w:rsidRDefault="00E77E3D" w:rsidP="00FE2529">
            <w:pPr>
              <w:jc w:val="center"/>
            </w:pPr>
            <w:r w:rsidRPr="00E43D35">
              <w:t>+</w:t>
            </w:r>
            <w:r w:rsidR="00FE074C" w:rsidRPr="00E43D35">
              <w:t>322</w:t>
            </w:r>
          </w:p>
        </w:tc>
        <w:tc>
          <w:tcPr>
            <w:tcW w:w="791" w:type="dxa"/>
            <w:shd w:val="clear" w:color="auto" w:fill="auto"/>
          </w:tcPr>
          <w:p w:rsidR="00FE074C" w:rsidRPr="00E43D35" w:rsidRDefault="00FE074C" w:rsidP="00FE2529">
            <w:pPr>
              <w:jc w:val="center"/>
            </w:pPr>
            <w:r w:rsidRPr="00E43D35">
              <w:t>102,7</w:t>
            </w:r>
          </w:p>
        </w:tc>
      </w:tr>
      <w:tr w:rsidR="00FE074C" w:rsidRPr="00E43D35" w:rsidTr="00FE2529">
        <w:trPr>
          <w:jc w:val="center"/>
        </w:trPr>
        <w:tc>
          <w:tcPr>
            <w:tcW w:w="2103" w:type="dxa"/>
            <w:shd w:val="clear" w:color="auto" w:fill="auto"/>
          </w:tcPr>
          <w:p w:rsidR="00FE074C" w:rsidRPr="00E43D35" w:rsidRDefault="00FE074C" w:rsidP="00FE2529">
            <w:pPr>
              <w:jc w:val="both"/>
            </w:pPr>
            <w:r w:rsidRPr="00E43D35">
              <w:t>лошади</w:t>
            </w:r>
          </w:p>
        </w:tc>
        <w:tc>
          <w:tcPr>
            <w:tcW w:w="705" w:type="dxa"/>
            <w:shd w:val="clear" w:color="auto" w:fill="auto"/>
          </w:tcPr>
          <w:p w:rsidR="00FE074C" w:rsidRPr="00E43D35" w:rsidRDefault="00FE074C" w:rsidP="00FE2529">
            <w:pPr>
              <w:jc w:val="center"/>
            </w:pPr>
            <w:r w:rsidRPr="00E43D35">
              <w:t>гол.</w:t>
            </w:r>
          </w:p>
        </w:tc>
        <w:tc>
          <w:tcPr>
            <w:tcW w:w="1209" w:type="dxa"/>
            <w:shd w:val="clear" w:color="auto" w:fill="auto"/>
          </w:tcPr>
          <w:p w:rsidR="00FE074C" w:rsidRPr="00E43D35" w:rsidRDefault="00FE074C" w:rsidP="00FE2529">
            <w:pPr>
              <w:jc w:val="center"/>
            </w:pPr>
            <w:r w:rsidRPr="00E43D35">
              <w:t>827</w:t>
            </w:r>
          </w:p>
        </w:tc>
        <w:tc>
          <w:tcPr>
            <w:tcW w:w="1209" w:type="dxa"/>
            <w:shd w:val="clear" w:color="auto" w:fill="auto"/>
          </w:tcPr>
          <w:p w:rsidR="00FE074C" w:rsidRPr="00E43D35" w:rsidRDefault="00FE074C" w:rsidP="00FE2529">
            <w:pPr>
              <w:jc w:val="center"/>
            </w:pPr>
            <w:r w:rsidRPr="00E43D35">
              <w:t>836</w:t>
            </w:r>
          </w:p>
        </w:tc>
        <w:tc>
          <w:tcPr>
            <w:tcW w:w="826" w:type="dxa"/>
            <w:shd w:val="clear" w:color="auto" w:fill="auto"/>
          </w:tcPr>
          <w:p w:rsidR="00FE074C" w:rsidRPr="00E43D35" w:rsidRDefault="00E77E3D" w:rsidP="00FE2529">
            <w:pPr>
              <w:jc w:val="center"/>
            </w:pPr>
            <w:r w:rsidRPr="00E43D35">
              <w:t>+</w:t>
            </w:r>
            <w:r w:rsidR="00FE074C" w:rsidRPr="00E43D35">
              <w:t>9</w:t>
            </w:r>
          </w:p>
        </w:tc>
        <w:tc>
          <w:tcPr>
            <w:tcW w:w="791" w:type="dxa"/>
            <w:shd w:val="clear" w:color="auto" w:fill="auto"/>
          </w:tcPr>
          <w:p w:rsidR="00FE074C" w:rsidRPr="00E43D35" w:rsidRDefault="00FE074C" w:rsidP="00FE2529">
            <w:pPr>
              <w:jc w:val="center"/>
            </w:pPr>
            <w:r w:rsidRPr="00E43D35">
              <w:t>101,1</w:t>
            </w:r>
          </w:p>
        </w:tc>
      </w:tr>
      <w:tr w:rsidR="00FE074C" w:rsidRPr="00E43D35" w:rsidTr="00FE2529">
        <w:trPr>
          <w:jc w:val="center"/>
        </w:trPr>
        <w:tc>
          <w:tcPr>
            <w:tcW w:w="2103" w:type="dxa"/>
            <w:shd w:val="clear" w:color="auto" w:fill="auto"/>
          </w:tcPr>
          <w:p w:rsidR="00FE074C" w:rsidRPr="00E43D35" w:rsidRDefault="00FE074C" w:rsidP="00FE2529">
            <w:pPr>
              <w:jc w:val="both"/>
            </w:pPr>
            <w:r w:rsidRPr="00E43D35">
              <w:t>овцы и козы</w:t>
            </w:r>
          </w:p>
        </w:tc>
        <w:tc>
          <w:tcPr>
            <w:tcW w:w="705" w:type="dxa"/>
            <w:shd w:val="clear" w:color="auto" w:fill="auto"/>
          </w:tcPr>
          <w:p w:rsidR="00FE074C" w:rsidRPr="00E43D35" w:rsidRDefault="00FE074C" w:rsidP="00FE2529">
            <w:pPr>
              <w:jc w:val="center"/>
            </w:pPr>
            <w:r w:rsidRPr="00E43D35">
              <w:t>гол.</w:t>
            </w:r>
          </w:p>
        </w:tc>
        <w:tc>
          <w:tcPr>
            <w:tcW w:w="1209" w:type="dxa"/>
            <w:shd w:val="clear" w:color="auto" w:fill="auto"/>
          </w:tcPr>
          <w:p w:rsidR="00FE074C" w:rsidRPr="00E43D35" w:rsidRDefault="00FE074C" w:rsidP="00FE2529">
            <w:pPr>
              <w:jc w:val="center"/>
            </w:pPr>
            <w:r w:rsidRPr="00E43D35">
              <w:t>3766</w:t>
            </w:r>
          </w:p>
        </w:tc>
        <w:tc>
          <w:tcPr>
            <w:tcW w:w="1209" w:type="dxa"/>
            <w:shd w:val="clear" w:color="auto" w:fill="auto"/>
          </w:tcPr>
          <w:p w:rsidR="00FE074C" w:rsidRPr="00E43D35" w:rsidRDefault="00FE074C" w:rsidP="00FE2529">
            <w:pPr>
              <w:jc w:val="center"/>
            </w:pPr>
            <w:r w:rsidRPr="00E43D35">
              <w:t>3823</w:t>
            </w:r>
          </w:p>
        </w:tc>
        <w:tc>
          <w:tcPr>
            <w:tcW w:w="826" w:type="dxa"/>
            <w:shd w:val="clear" w:color="auto" w:fill="auto"/>
          </w:tcPr>
          <w:p w:rsidR="00FE074C" w:rsidRPr="00E43D35" w:rsidRDefault="00E77E3D" w:rsidP="00FE2529">
            <w:pPr>
              <w:jc w:val="center"/>
            </w:pPr>
            <w:r w:rsidRPr="00E43D35">
              <w:t>+</w:t>
            </w:r>
            <w:r w:rsidR="00FE074C" w:rsidRPr="00E43D35">
              <w:t>57</w:t>
            </w:r>
          </w:p>
        </w:tc>
        <w:tc>
          <w:tcPr>
            <w:tcW w:w="791" w:type="dxa"/>
            <w:shd w:val="clear" w:color="auto" w:fill="auto"/>
          </w:tcPr>
          <w:p w:rsidR="00FE074C" w:rsidRPr="00E43D35" w:rsidRDefault="00FE074C" w:rsidP="00FE2529">
            <w:pPr>
              <w:jc w:val="center"/>
            </w:pPr>
            <w:r w:rsidRPr="00E43D35">
              <w:t>101,5</w:t>
            </w:r>
          </w:p>
        </w:tc>
      </w:tr>
      <w:tr w:rsidR="00FE074C" w:rsidRPr="00E43D35" w:rsidTr="00FE2529">
        <w:trPr>
          <w:jc w:val="center"/>
        </w:trPr>
        <w:tc>
          <w:tcPr>
            <w:tcW w:w="2103" w:type="dxa"/>
            <w:shd w:val="clear" w:color="auto" w:fill="auto"/>
          </w:tcPr>
          <w:p w:rsidR="00FE074C" w:rsidRPr="00E43D35" w:rsidRDefault="00FE074C" w:rsidP="00FE2529">
            <w:pPr>
              <w:jc w:val="both"/>
            </w:pPr>
            <w:r w:rsidRPr="00E43D35">
              <w:t>птица</w:t>
            </w:r>
          </w:p>
        </w:tc>
        <w:tc>
          <w:tcPr>
            <w:tcW w:w="705" w:type="dxa"/>
            <w:shd w:val="clear" w:color="auto" w:fill="auto"/>
          </w:tcPr>
          <w:p w:rsidR="00FE074C" w:rsidRPr="00E43D35" w:rsidRDefault="00FE074C" w:rsidP="00FE2529">
            <w:pPr>
              <w:jc w:val="center"/>
            </w:pPr>
            <w:r w:rsidRPr="00E43D35">
              <w:t>гол.</w:t>
            </w:r>
          </w:p>
        </w:tc>
        <w:tc>
          <w:tcPr>
            <w:tcW w:w="1209" w:type="dxa"/>
            <w:shd w:val="clear" w:color="auto" w:fill="auto"/>
          </w:tcPr>
          <w:p w:rsidR="00FE074C" w:rsidRPr="00E43D35" w:rsidRDefault="00FE074C" w:rsidP="00FE2529">
            <w:pPr>
              <w:jc w:val="center"/>
            </w:pPr>
            <w:r w:rsidRPr="00E43D35">
              <w:t>14950</w:t>
            </w:r>
          </w:p>
        </w:tc>
        <w:tc>
          <w:tcPr>
            <w:tcW w:w="1209" w:type="dxa"/>
            <w:shd w:val="clear" w:color="auto" w:fill="auto"/>
          </w:tcPr>
          <w:p w:rsidR="00FE074C" w:rsidRPr="00E43D35" w:rsidRDefault="00FE074C" w:rsidP="00FE2529">
            <w:pPr>
              <w:jc w:val="center"/>
            </w:pPr>
            <w:r w:rsidRPr="00E43D35">
              <w:t>14980</w:t>
            </w:r>
          </w:p>
        </w:tc>
        <w:tc>
          <w:tcPr>
            <w:tcW w:w="826" w:type="dxa"/>
            <w:shd w:val="clear" w:color="auto" w:fill="auto"/>
          </w:tcPr>
          <w:p w:rsidR="00FE074C" w:rsidRPr="00E43D35" w:rsidRDefault="00E77E3D" w:rsidP="00FE2529">
            <w:pPr>
              <w:jc w:val="center"/>
            </w:pPr>
            <w:r w:rsidRPr="00E43D35">
              <w:t>+</w:t>
            </w:r>
            <w:r w:rsidR="00FE074C" w:rsidRPr="00E43D35">
              <w:t>30</w:t>
            </w:r>
          </w:p>
        </w:tc>
        <w:tc>
          <w:tcPr>
            <w:tcW w:w="791" w:type="dxa"/>
            <w:shd w:val="clear" w:color="auto" w:fill="auto"/>
          </w:tcPr>
          <w:p w:rsidR="00FE074C" w:rsidRPr="00E43D35" w:rsidRDefault="00FE074C" w:rsidP="00FE2529">
            <w:pPr>
              <w:jc w:val="center"/>
            </w:pPr>
            <w:r w:rsidRPr="00E43D35">
              <w:t>100,2</w:t>
            </w:r>
          </w:p>
        </w:tc>
      </w:tr>
    </w:tbl>
    <w:p w:rsidR="00FE074C" w:rsidRPr="00E43D35" w:rsidRDefault="00FE074C" w:rsidP="00E43D35">
      <w:pPr>
        <w:ind w:firstLine="709"/>
        <w:jc w:val="both"/>
      </w:pPr>
    </w:p>
    <w:p w:rsidR="00554F54" w:rsidRPr="00E43D35" w:rsidRDefault="00554F54" w:rsidP="00E43D35">
      <w:pPr>
        <w:ind w:firstLine="709"/>
        <w:jc w:val="both"/>
      </w:pPr>
      <w:r w:rsidRPr="00E43D35">
        <w:t xml:space="preserve">В </w:t>
      </w:r>
      <w:smartTag w:uri="urn:schemas-microsoft-com:office:smarttags" w:element="metricconverter">
        <w:smartTagPr>
          <w:attr w:name="ProductID" w:val="2015 г"/>
        </w:smartTagPr>
        <w:r w:rsidRPr="00E43D35">
          <w:t>2015 г</w:t>
        </w:r>
      </w:smartTag>
      <w:r w:rsidRPr="00E43D35">
        <w:t>. хозяйствами было заготовлено достаточное количество грубых и сочных кормов – более 25,7 ц</w:t>
      </w:r>
      <w:r w:rsidR="000633CB" w:rsidRPr="00E43D35">
        <w:t>ентнеров</w:t>
      </w:r>
      <w:r w:rsidRPr="00E43D35">
        <w:t xml:space="preserve"> кормовых единиц на 1 условную голову, в 2014г. – 25,3 ц</w:t>
      </w:r>
      <w:r w:rsidR="000633CB" w:rsidRPr="00E43D35">
        <w:t>. к/ед</w:t>
      </w:r>
      <w:r w:rsidRPr="00E43D35">
        <w:t xml:space="preserve">.  </w:t>
      </w:r>
    </w:p>
    <w:p w:rsidR="008E22ED" w:rsidRPr="00E43D35" w:rsidRDefault="008E22ED" w:rsidP="00E43D35">
      <w:pPr>
        <w:ind w:firstLine="709"/>
        <w:jc w:val="both"/>
      </w:pPr>
      <w:r w:rsidRPr="00E43D35">
        <w:t xml:space="preserve">В </w:t>
      </w:r>
      <w:smartTag w:uri="urn:schemas-microsoft-com:office:smarttags" w:element="metricconverter">
        <w:smartTagPr>
          <w:attr w:name="ProductID" w:val="2015 г"/>
        </w:smartTagPr>
        <w:r w:rsidRPr="00E43D35">
          <w:t>2015 г</w:t>
        </w:r>
      </w:smartTag>
      <w:r w:rsidRPr="00E43D35">
        <w:t>. в Юргинском районе объем производства составил:</w:t>
      </w:r>
    </w:p>
    <w:p w:rsidR="008E22ED" w:rsidRPr="00E43D35" w:rsidRDefault="008E22ED" w:rsidP="00E43D35">
      <w:pPr>
        <w:ind w:firstLine="709"/>
        <w:jc w:val="both"/>
      </w:pPr>
    </w:p>
    <w:tbl>
      <w:tblPr>
        <w:tblW w:w="97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44"/>
        <w:gridCol w:w="1196"/>
        <w:gridCol w:w="936"/>
        <w:gridCol w:w="936"/>
        <w:gridCol w:w="1192"/>
        <w:gridCol w:w="1050"/>
      </w:tblGrid>
      <w:tr w:rsidR="008E22ED" w:rsidRPr="00E43D35" w:rsidTr="00FE2529">
        <w:trPr>
          <w:jc w:val="center"/>
        </w:trPr>
        <w:tc>
          <w:tcPr>
            <w:tcW w:w="4444" w:type="dxa"/>
            <w:vMerge w:val="restart"/>
            <w:shd w:val="clear" w:color="auto" w:fill="auto"/>
            <w:vAlign w:val="center"/>
          </w:tcPr>
          <w:p w:rsidR="008E22ED" w:rsidRPr="00FE2529" w:rsidRDefault="008E22ED" w:rsidP="00FE2529">
            <w:pPr>
              <w:jc w:val="center"/>
              <w:rPr>
                <w:b/>
              </w:rPr>
            </w:pPr>
            <w:r w:rsidRPr="00FE2529">
              <w:rPr>
                <w:b/>
              </w:rPr>
              <w:t>Наименование</w:t>
            </w:r>
          </w:p>
        </w:tc>
        <w:tc>
          <w:tcPr>
            <w:tcW w:w="1196" w:type="dxa"/>
            <w:vMerge w:val="restart"/>
            <w:shd w:val="clear" w:color="auto" w:fill="auto"/>
            <w:vAlign w:val="center"/>
          </w:tcPr>
          <w:p w:rsidR="008E22ED" w:rsidRPr="00FE2529" w:rsidRDefault="008E22ED" w:rsidP="00FE2529">
            <w:pPr>
              <w:jc w:val="center"/>
              <w:rPr>
                <w:b/>
              </w:rPr>
            </w:pPr>
            <w:r w:rsidRPr="00FE2529">
              <w:rPr>
                <w:b/>
              </w:rPr>
              <w:t>Ед. изм.</w:t>
            </w:r>
          </w:p>
        </w:tc>
        <w:tc>
          <w:tcPr>
            <w:tcW w:w="936" w:type="dxa"/>
            <w:vMerge w:val="restart"/>
            <w:shd w:val="clear" w:color="auto" w:fill="auto"/>
            <w:vAlign w:val="center"/>
          </w:tcPr>
          <w:p w:rsidR="008E22ED" w:rsidRPr="00FE2529" w:rsidRDefault="008E22ED" w:rsidP="00FE2529">
            <w:pPr>
              <w:jc w:val="center"/>
              <w:rPr>
                <w:b/>
              </w:rPr>
            </w:pPr>
            <w:r w:rsidRPr="00FE2529">
              <w:rPr>
                <w:b/>
              </w:rPr>
              <w:t>2014</w:t>
            </w:r>
          </w:p>
        </w:tc>
        <w:tc>
          <w:tcPr>
            <w:tcW w:w="936" w:type="dxa"/>
            <w:vMerge w:val="restart"/>
            <w:shd w:val="clear" w:color="auto" w:fill="auto"/>
            <w:vAlign w:val="center"/>
          </w:tcPr>
          <w:p w:rsidR="008E22ED" w:rsidRPr="00FE2529" w:rsidRDefault="008E22ED" w:rsidP="00FE2529">
            <w:pPr>
              <w:jc w:val="center"/>
              <w:rPr>
                <w:b/>
              </w:rPr>
            </w:pPr>
            <w:r w:rsidRPr="00FE2529">
              <w:rPr>
                <w:b/>
              </w:rPr>
              <w:t>2015</w:t>
            </w:r>
          </w:p>
        </w:tc>
        <w:tc>
          <w:tcPr>
            <w:tcW w:w="2242" w:type="dxa"/>
            <w:gridSpan w:val="2"/>
            <w:shd w:val="clear" w:color="auto" w:fill="auto"/>
            <w:vAlign w:val="center"/>
          </w:tcPr>
          <w:p w:rsidR="008E22ED" w:rsidRPr="00E43D35" w:rsidRDefault="008E22ED" w:rsidP="00FE2529">
            <w:pPr>
              <w:jc w:val="center"/>
            </w:pPr>
            <w:proofErr w:type="spellStart"/>
            <w:r w:rsidRPr="00FE2529">
              <w:rPr>
                <w:b/>
              </w:rPr>
              <w:t>откл</w:t>
            </w:r>
            <w:proofErr w:type="spellEnd"/>
            <w:r w:rsidRPr="00FE2529">
              <w:rPr>
                <w:b/>
              </w:rPr>
              <w:t xml:space="preserve"> к 2014г.</w:t>
            </w:r>
          </w:p>
        </w:tc>
      </w:tr>
      <w:tr w:rsidR="008E22ED" w:rsidRPr="00E43D35" w:rsidTr="00FE2529">
        <w:trPr>
          <w:jc w:val="center"/>
        </w:trPr>
        <w:tc>
          <w:tcPr>
            <w:tcW w:w="4444" w:type="dxa"/>
            <w:vMerge/>
            <w:shd w:val="clear" w:color="auto" w:fill="auto"/>
            <w:vAlign w:val="center"/>
          </w:tcPr>
          <w:p w:rsidR="008E22ED" w:rsidRPr="00FE2529" w:rsidRDefault="008E22ED" w:rsidP="00FE2529">
            <w:pPr>
              <w:jc w:val="center"/>
              <w:rPr>
                <w:b/>
              </w:rPr>
            </w:pPr>
          </w:p>
        </w:tc>
        <w:tc>
          <w:tcPr>
            <w:tcW w:w="1196" w:type="dxa"/>
            <w:vMerge/>
            <w:shd w:val="clear" w:color="auto" w:fill="auto"/>
            <w:vAlign w:val="center"/>
          </w:tcPr>
          <w:p w:rsidR="008E22ED" w:rsidRPr="00FE2529" w:rsidRDefault="008E22ED" w:rsidP="00FE2529">
            <w:pPr>
              <w:jc w:val="center"/>
              <w:rPr>
                <w:b/>
              </w:rPr>
            </w:pPr>
          </w:p>
        </w:tc>
        <w:tc>
          <w:tcPr>
            <w:tcW w:w="936" w:type="dxa"/>
            <w:vMerge/>
            <w:shd w:val="clear" w:color="auto" w:fill="auto"/>
            <w:vAlign w:val="center"/>
          </w:tcPr>
          <w:p w:rsidR="008E22ED" w:rsidRPr="00FE2529" w:rsidRDefault="008E22ED" w:rsidP="00FE2529">
            <w:pPr>
              <w:jc w:val="center"/>
              <w:rPr>
                <w:b/>
              </w:rPr>
            </w:pPr>
          </w:p>
        </w:tc>
        <w:tc>
          <w:tcPr>
            <w:tcW w:w="936" w:type="dxa"/>
            <w:vMerge/>
            <w:shd w:val="clear" w:color="auto" w:fill="auto"/>
            <w:vAlign w:val="center"/>
          </w:tcPr>
          <w:p w:rsidR="008E22ED" w:rsidRPr="00FE2529" w:rsidRDefault="008E22ED" w:rsidP="00FE2529">
            <w:pPr>
              <w:jc w:val="center"/>
              <w:rPr>
                <w:b/>
              </w:rPr>
            </w:pPr>
          </w:p>
        </w:tc>
        <w:tc>
          <w:tcPr>
            <w:tcW w:w="1192" w:type="dxa"/>
            <w:shd w:val="clear" w:color="auto" w:fill="auto"/>
            <w:vAlign w:val="center"/>
          </w:tcPr>
          <w:p w:rsidR="008E22ED" w:rsidRPr="00FE2529" w:rsidRDefault="008E22ED" w:rsidP="00FE2529">
            <w:pPr>
              <w:jc w:val="center"/>
              <w:rPr>
                <w:b/>
              </w:rPr>
            </w:pPr>
            <w:r w:rsidRPr="00FE2529">
              <w:rPr>
                <w:b/>
              </w:rPr>
              <w:t>(+, -)</w:t>
            </w:r>
          </w:p>
        </w:tc>
        <w:tc>
          <w:tcPr>
            <w:tcW w:w="1050" w:type="dxa"/>
            <w:shd w:val="clear" w:color="auto" w:fill="auto"/>
            <w:vAlign w:val="center"/>
          </w:tcPr>
          <w:p w:rsidR="008E22ED" w:rsidRPr="00FE2529" w:rsidRDefault="008E22ED" w:rsidP="00FE2529">
            <w:pPr>
              <w:jc w:val="center"/>
              <w:rPr>
                <w:b/>
              </w:rPr>
            </w:pPr>
            <w:r w:rsidRPr="00FE2529">
              <w:rPr>
                <w:b/>
              </w:rPr>
              <w:t>%</w:t>
            </w:r>
          </w:p>
        </w:tc>
      </w:tr>
      <w:tr w:rsidR="008E22ED" w:rsidRPr="00E43D35" w:rsidTr="00FE2529">
        <w:trPr>
          <w:jc w:val="center"/>
        </w:trPr>
        <w:tc>
          <w:tcPr>
            <w:tcW w:w="4444" w:type="dxa"/>
            <w:shd w:val="clear" w:color="auto" w:fill="auto"/>
          </w:tcPr>
          <w:p w:rsidR="008E22ED" w:rsidRPr="00E43D35" w:rsidRDefault="008E22ED" w:rsidP="00E43D35">
            <w:r w:rsidRPr="00E43D35">
              <w:t>Производство мяса на убой по всем категориям хозяйств</w:t>
            </w:r>
          </w:p>
        </w:tc>
        <w:tc>
          <w:tcPr>
            <w:tcW w:w="1196" w:type="dxa"/>
            <w:shd w:val="clear" w:color="auto" w:fill="auto"/>
            <w:vAlign w:val="center"/>
          </w:tcPr>
          <w:p w:rsidR="008E22ED" w:rsidRPr="00E43D35" w:rsidRDefault="008E22ED" w:rsidP="00FE2529">
            <w:pPr>
              <w:jc w:val="center"/>
            </w:pPr>
            <w:proofErr w:type="spellStart"/>
            <w:r w:rsidRPr="00E43D35">
              <w:t>тн</w:t>
            </w:r>
            <w:proofErr w:type="spellEnd"/>
          </w:p>
        </w:tc>
        <w:tc>
          <w:tcPr>
            <w:tcW w:w="936" w:type="dxa"/>
            <w:shd w:val="clear" w:color="auto" w:fill="auto"/>
            <w:vAlign w:val="center"/>
          </w:tcPr>
          <w:p w:rsidR="008E22ED" w:rsidRPr="00E43D35" w:rsidRDefault="008E22ED" w:rsidP="00FE2529">
            <w:pPr>
              <w:jc w:val="center"/>
            </w:pPr>
            <w:r w:rsidRPr="00E43D35">
              <w:t>2827</w:t>
            </w:r>
          </w:p>
        </w:tc>
        <w:tc>
          <w:tcPr>
            <w:tcW w:w="936" w:type="dxa"/>
            <w:shd w:val="clear" w:color="auto" w:fill="auto"/>
            <w:vAlign w:val="center"/>
          </w:tcPr>
          <w:p w:rsidR="008E22ED" w:rsidRPr="00E43D35" w:rsidRDefault="008E22ED" w:rsidP="00FE2529">
            <w:pPr>
              <w:jc w:val="center"/>
            </w:pPr>
            <w:r w:rsidRPr="00E43D35">
              <w:t>2969</w:t>
            </w:r>
          </w:p>
        </w:tc>
        <w:tc>
          <w:tcPr>
            <w:tcW w:w="1192" w:type="dxa"/>
            <w:shd w:val="clear" w:color="auto" w:fill="auto"/>
            <w:vAlign w:val="center"/>
          </w:tcPr>
          <w:p w:rsidR="008E22ED" w:rsidRPr="00E43D35" w:rsidRDefault="001C1FE7" w:rsidP="00FE2529">
            <w:pPr>
              <w:jc w:val="center"/>
            </w:pPr>
            <w:r w:rsidRPr="00E43D35">
              <w:t>+</w:t>
            </w:r>
            <w:r w:rsidR="008E22ED" w:rsidRPr="00E43D35">
              <w:t>142</w:t>
            </w:r>
          </w:p>
        </w:tc>
        <w:tc>
          <w:tcPr>
            <w:tcW w:w="1050" w:type="dxa"/>
            <w:shd w:val="clear" w:color="auto" w:fill="auto"/>
            <w:vAlign w:val="center"/>
          </w:tcPr>
          <w:p w:rsidR="008E22ED" w:rsidRPr="00E43D35" w:rsidRDefault="008E22ED" w:rsidP="00FE2529">
            <w:pPr>
              <w:jc w:val="center"/>
            </w:pPr>
            <w:r w:rsidRPr="00E43D35">
              <w:t>105,0</w:t>
            </w:r>
          </w:p>
        </w:tc>
      </w:tr>
      <w:tr w:rsidR="008E22ED" w:rsidRPr="00E43D35" w:rsidTr="00FE2529">
        <w:trPr>
          <w:jc w:val="center"/>
        </w:trPr>
        <w:tc>
          <w:tcPr>
            <w:tcW w:w="4444" w:type="dxa"/>
            <w:shd w:val="clear" w:color="auto" w:fill="auto"/>
          </w:tcPr>
          <w:p w:rsidR="008E22ED" w:rsidRPr="00E43D35" w:rsidRDefault="008E22ED" w:rsidP="00FE2529">
            <w:pPr>
              <w:jc w:val="both"/>
            </w:pPr>
            <w:r w:rsidRPr="00E43D35">
              <w:t>Производство молока по всем категориям хозяйств</w:t>
            </w:r>
          </w:p>
        </w:tc>
        <w:tc>
          <w:tcPr>
            <w:tcW w:w="1196" w:type="dxa"/>
            <w:shd w:val="clear" w:color="auto" w:fill="auto"/>
            <w:vAlign w:val="center"/>
          </w:tcPr>
          <w:p w:rsidR="008E22ED" w:rsidRPr="00E43D35" w:rsidRDefault="008E22ED" w:rsidP="00FE2529">
            <w:pPr>
              <w:jc w:val="center"/>
            </w:pPr>
            <w:proofErr w:type="spellStart"/>
            <w:r w:rsidRPr="00E43D35">
              <w:t>тн</w:t>
            </w:r>
            <w:proofErr w:type="spellEnd"/>
          </w:p>
        </w:tc>
        <w:tc>
          <w:tcPr>
            <w:tcW w:w="936" w:type="dxa"/>
            <w:shd w:val="clear" w:color="auto" w:fill="auto"/>
            <w:vAlign w:val="center"/>
          </w:tcPr>
          <w:p w:rsidR="008E22ED" w:rsidRPr="00E43D35" w:rsidRDefault="008E22ED" w:rsidP="00FE2529">
            <w:pPr>
              <w:jc w:val="center"/>
            </w:pPr>
            <w:r w:rsidRPr="00E43D35">
              <w:t>19492</w:t>
            </w:r>
          </w:p>
        </w:tc>
        <w:tc>
          <w:tcPr>
            <w:tcW w:w="936" w:type="dxa"/>
            <w:shd w:val="clear" w:color="auto" w:fill="auto"/>
            <w:vAlign w:val="center"/>
          </w:tcPr>
          <w:p w:rsidR="008E22ED" w:rsidRPr="00E43D35" w:rsidRDefault="008E22ED" w:rsidP="00FE2529">
            <w:pPr>
              <w:jc w:val="center"/>
            </w:pPr>
            <w:r w:rsidRPr="00E43D35">
              <w:t>20193</w:t>
            </w:r>
          </w:p>
        </w:tc>
        <w:tc>
          <w:tcPr>
            <w:tcW w:w="1192" w:type="dxa"/>
            <w:shd w:val="clear" w:color="auto" w:fill="auto"/>
            <w:vAlign w:val="center"/>
          </w:tcPr>
          <w:p w:rsidR="008E22ED" w:rsidRPr="00E43D35" w:rsidRDefault="001C1FE7" w:rsidP="00FE2529">
            <w:pPr>
              <w:jc w:val="center"/>
            </w:pPr>
            <w:r w:rsidRPr="00E43D35">
              <w:t>+</w:t>
            </w:r>
            <w:r w:rsidR="008E22ED" w:rsidRPr="00E43D35">
              <w:t>701</w:t>
            </w:r>
          </w:p>
        </w:tc>
        <w:tc>
          <w:tcPr>
            <w:tcW w:w="1050" w:type="dxa"/>
            <w:shd w:val="clear" w:color="auto" w:fill="auto"/>
            <w:vAlign w:val="center"/>
          </w:tcPr>
          <w:p w:rsidR="008E22ED" w:rsidRPr="00E43D35" w:rsidRDefault="008E22ED" w:rsidP="00FE2529">
            <w:pPr>
              <w:jc w:val="center"/>
            </w:pPr>
            <w:r w:rsidRPr="00E43D35">
              <w:t>103,6</w:t>
            </w:r>
          </w:p>
        </w:tc>
      </w:tr>
      <w:tr w:rsidR="008E22ED" w:rsidRPr="00E43D35" w:rsidTr="00FE2529">
        <w:trPr>
          <w:jc w:val="center"/>
        </w:trPr>
        <w:tc>
          <w:tcPr>
            <w:tcW w:w="4444" w:type="dxa"/>
            <w:shd w:val="clear" w:color="auto" w:fill="auto"/>
          </w:tcPr>
          <w:p w:rsidR="008E22ED" w:rsidRPr="00E43D35" w:rsidRDefault="008E22ED" w:rsidP="00FE2529">
            <w:pPr>
              <w:jc w:val="both"/>
            </w:pPr>
            <w:r w:rsidRPr="00E43D35">
              <w:t>Производство яиц по всем категориям хозяйств</w:t>
            </w:r>
          </w:p>
        </w:tc>
        <w:tc>
          <w:tcPr>
            <w:tcW w:w="1196" w:type="dxa"/>
            <w:shd w:val="clear" w:color="auto" w:fill="auto"/>
            <w:vAlign w:val="center"/>
          </w:tcPr>
          <w:p w:rsidR="008E22ED" w:rsidRPr="00E43D35" w:rsidRDefault="008E22ED" w:rsidP="00FE2529">
            <w:pPr>
              <w:jc w:val="center"/>
            </w:pPr>
            <w:proofErr w:type="spellStart"/>
            <w:r w:rsidRPr="00E43D35">
              <w:t>тн</w:t>
            </w:r>
            <w:proofErr w:type="spellEnd"/>
          </w:p>
        </w:tc>
        <w:tc>
          <w:tcPr>
            <w:tcW w:w="936" w:type="dxa"/>
            <w:shd w:val="clear" w:color="auto" w:fill="auto"/>
            <w:vAlign w:val="center"/>
          </w:tcPr>
          <w:p w:rsidR="008E22ED" w:rsidRPr="00E43D35" w:rsidRDefault="008E22ED" w:rsidP="00FE2529">
            <w:pPr>
              <w:jc w:val="center"/>
            </w:pPr>
            <w:r w:rsidRPr="00E43D35">
              <w:t>3255</w:t>
            </w:r>
          </w:p>
        </w:tc>
        <w:tc>
          <w:tcPr>
            <w:tcW w:w="936" w:type="dxa"/>
            <w:shd w:val="clear" w:color="auto" w:fill="auto"/>
            <w:vAlign w:val="center"/>
          </w:tcPr>
          <w:p w:rsidR="008E22ED" w:rsidRPr="00E43D35" w:rsidRDefault="008E22ED" w:rsidP="00FE2529">
            <w:pPr>
              <w:jc w:val="center"/>
            </w:pPr>
            <w:r w:rsidRPr="00E43D35">
              <w:t>3362</w:t>
            </w:r>
          </w:p>
        </w:tc>
        <w:tc>
          <w:tcPr>
            <w:tcW w:w="1192" w:type="dxa"/>
            <w:shd w:val="clear" w:color="auto" w:fill="auto"/>
            <w:vAlign w:val="center"/>
          </w:tcPr>
          <w:p w:rsidR="008E22ED" w:rsidRPr="00E43D35" w:rsidRDefault="001C1FE7" w:rsidP="00FE2529">
            <w:pPr>
              <w:jc w:val="center"/>
            </w:pPr>
            <w:r w:rsidRPr="00E43D35">
              <w:t>+</w:t>
            </w:r>
            <w:r w:rsidR="008E22ED" w:rsidRPr="00E43D35">
              <w:t>107</w:t>
            </w:r>
          </w:p>
        </w:tc>
        <w:tc>
          <w:tcPr>
            <w:tcW w:w="1050" w:type="dxa"/>
            <w:shd w:val="clear" w:color="auto" w:fill="auto"/>
            <w:vAlign w:val="center"/>
          </w:tcPr>
          <w:p w:rsidR="008E22ED" w:rsidRPr="00E43D35" w:rsidRDefault="008E22ED" w:rsidP="00FE2529">
            <w:pPr>
              <w:jc w:val="center"/>
            </w:pPr>
            <w:r w:rsidRPr="00E43D35">
              <w:t>103,3</w:t>
            </w:r>
          </w:p>
        </w:tc>
      </w:tr>
    </w:tbl>
    <w:p w:rsidR="00554F54" w:rsidRPr="00E43D35" w:rsidRDefault="00554F54" w:rsidP="00E43D35">
      <w:pPr>
        <w:ind w:firstLine="709"/>
        <w:jc w:val="both"/>
      </w:pPr>
    </w:p>
    <w:p w:rsidR="001767E6" w:rsidRPr="00E43D35" w:rsidRDefault="001047FB" w:rsidP="00E43D35">
      <w:pPr>
        <w:ind w:firstLine="709"/>
        <w:jc w:val="both"/>
      </w:pPr>
      <w:r w:rsidRPr="00E43D35">
        <w:t xml:space="preserve">Надой молока на 1 корову впервые в истории района составил </w:t>
      </w:r>
      <w:smartTag w:uri="urn:schemas-microsoft-com:office:smarttags" w:element="metricconverter">
        <w:smartTagPr>
          <w:attr w:name="ProductID" w:val="4296 кг"/>
        </w:smartTagPr>
        <w:r w:rsidRPr="00E43D35">
          <w:t>4296 кг</w:t>
        </w:r>
      </w:smartTag>
      <w:r w:rsidRPr="00E43D35">
        <w:t xml:space="preserve">, что на </w:t>
      </w:r>
      <w:smartTag w:uri="urn:schemas-microsoft-com:office:smarttags" w:element="metricconverter">
        <w:smartTagPr>
          <w:attr w:name="ProductID" w:val="289 кг"/>
        </w:smartTagPr>
        <w:r w:rsidRPr="00E43D35">
          <w:t>289 кг</w:t>
        </w:r>
      </w:smartTag>
      <w:r w:rsidRPr="00E43D35">
        <w:t xml:space="preserve"> больше уровня </w:t>
      </w:r>
      <w:smartTag w:uri="urn:schemas-microsoft-com:office:smarttags" w:element="metricconverter">
        <w:smartTagPr>
          <w:attr w:name="ProductID" w:val="2014 г"/>
        </w:smartTagPr>
        <w:r w:rsidRPr="00E43D35">
          <w:t>2014 г</w:t>
        </w:r>
      </w:smartTag>
      <w:r w:rsidRPr="00E43D35">
        <w:t>.</w:t>
      </w:r>
      <w:r w:rsidR="001767E6" w:rsidRPr="00E43D35">
        <w:t xml:space="preserve"> Среднесуточные привесы КРС составили 552</w:t>
      </w:r>
      <w:r w:rsidR="001E2E02" w:rsidRPr="00E43D35">
        <w:t xml:space="preserve"> гр.,</w:t>
      </w:r>
      <w:r w:rsidR="001767E6" w:rsidRPr="00E43D35">
        <w:t xml:space="preserve"> что больше уровня прошлого года на 17 гр.</w:t>
      </w:r>
    </w:p>
    <w:p w:rsidR="001047FB" w:rsidRPr="00E43D35" w:rsidRDefault="001047FB" w:rsidP="00E43D35">
      <w:pPr>
        <w:ind w:firstLine="709"/>
        <w:jc w:val="both"/>
      </w:pPr>
      <w:r w:rsidRPr="00E43D35">
        <w:t xml:space="preserve"> Ведется работа по улучшению генетического потенциала животных за счет приобретения и разведения племенного скота. На более высоком уровне осуществляется кормление животных.</w:t>
      </w:r>
    </w:p>
    <w:p w:rsidR="009D34E7" w:rsidRPr="00E43D35" w:rsidRDefault="004C2628" w:rsidP="00E43D35">
      <w:pPr>
        <w:ind w:firstLine="709"/>
        <w:jc w:val="both"/>
      </w:pPr>
      <w:r>
        <w:br w:type="page"/>
      </w:r>
      <w:r w:rsidR="009B68D6" w:rsidRPr="00E43D35">
        <w:lastRenderedPageBreak/>
        <w:t xml:space="preserve">В результате изменения отношения  к проблемам отрасли в районе существенно меняется в первую очередь качество заготавливаемых кормов, сбалансирование рационов, завоз племенного скота, механизация </w:t>
      </w:r>
      <w:proofErr w:type="spellStart"/>
      <w:r w:rsidR="009B68D6" w:rsidRPr="00E43D35">
        <w:t>кормоприготовления</w:t>
      </w:r>
      <w:proofErr w:type="spellEnd"/>
      <w:r w:rsidR="009B68D6" w:rsidRPr="00E43D35">
        <w:t xml:space="preserve"> и </w:t>
      </w:r>
      <w:proofErr w:type="spellStart"/>
      <w:r w:rsidR="009B68D6" w:rsidRPr="00E43D35">
        <w:t>кормораздачи</w:t>
      </w:r>
      <w:proofErr w:type="spellEnd"/>
      <w:r w:rsidR="009B68D6" w:rsidRPr="00E43D35">
        <w:t>, улучшение условий содержания скота, а самое главное внедрение современных технологий доения коров значительно облегчающих труд животноводов и повышения качества продукции. Все это вместе взятое позволяет не только наращивать поголовье, но и добиваться увеличения производства молока.</w:t>
      </w:r>
      <w:r w:rsidR="009D34E7" w:rsidRPr="00E43D35">
        <w:t xml:space="preserve"> </w:t>
      </w:r>
    </w:p>
    <w:p w:rsidR="00C16DCE" w:rsidRPr="00E43D35" w:rsidRDefault="00FE074C" w:rsidP="00E43D35">
      <w:pPr>
        <w:ind w:firstLine="708"/>
        <w:jc w:val="both"/>
      </w:pPr>
      <w:r w:rsidRPr="00E43D35">
        <w:t>Сельскохозяйственное производство сохраняет положительную динамику роста. В 2015 году хозяйствами всех категорий получено 19</w:t>
      </w:r>
      <w:r w:rsidR="0023644E" w:rsidRPr="00E43D35">
        <w:t>44,7</w:t>
      </w:r>
      <w:r w:rsidRPr="00E43D35">
        <w:t xml:space="preserve"> млн. рублей валовой продукции сельского хозяйства </w:t>
      </w:r>
      <w:r w:rsidR="0023644E" w:rsidRPr="00E43D35">
        <w:t>(в сопоставимых ценах 2014г.)</w:t>
      </w:r>
      <w:r w:rsidRPr="00E43D35">
        <w:t xml:space="preserve">. Индекс производства продукции сельского хозяйства в хозяйствах всех категорий составил </w:t>
      </w:r>
      <w:r w:rsidR="003C0C2E" w:rsidRPr="00E43D35">
        <w:t>104,9</w:t>
      </w:r>
      <w:r w:rsidRPr="00E43D35">
        <w:t>% к предыдущему году.</w:t>
      </w:r>
    </w:p>
    <w:p w:rsidR="0034174F" w:rsidRPr="00E43D35" w:rsidRDefault="0034174F" w:rsidP="00E43D35">
      <w:pPr>
        <w:widowControl w:val="0"/>
        <w:autoSpaceDE w:val="0"/>
        <w:autoSpaceDN w:val="0"/>
        <w:adjustRightInd w:val="0"/>
        <w:ind w:firstLine="540"/>
        <w:jc w:val="both"/>
      </w:pPr>
      <w:r w:rsidRPr="00E43D35">
        <w:t xml:space="preserve">Внутренним резервом повышения продовольственной обеспеченности района является развитие личных подсобных хозяйств. Доля валовой продукции сельского хозяйства, производимой хозяйствами населения нашего района, составляет в пределах </w:t>
      </w:r>
      <w:r w:rsidR="00706DD9" w:rsidRPr="00E43D35">
        <w:t>55</w:t>
      </w:r>
      <w:r w:rsidRPr="00E43D35">
        <w:t xml:space="preserve">%. </w:t>
      </w:r>
      <w:r w:rsidR="00051487" w:rsidRPr="00E43D35">
        <w:t xml:space="preserve">В 2015 году хозяйства населения произвели около 100% картофеля и овощей, 50% молока и 75% мяса всех видов скота и птицы от общего объема выращенной продукции. </w:t>
      </w:r>
      <w:r w:rsidRPr="00E43D35">
        <w:t>Производство сельскохозяйственных предприятий в первую очередь обслуживает рынок, а производство хозяйств населения нацелено на обеспечение своих семей. Рост производства продукции в хозяйствах населения и повышение их удельного веса в валовой продукции сельского хозяйства свидетельствуют об их возрастающей роли в местном обеспечении продовольственной продукцией.</w:t>
      </w:r>
    </w:p>
    <w:p w:rsidR="00882554" w:rsidRPr="00E43D35" w:rsidRDefault="0077512B" w:rsidP="00E43D35">
      <w:pPr>
        <w:ind w:firstLine="708"/>
        <w:jc w:val="both"/>
      </w:pPr>
      <w:r w:rsidRPr="00E43D35">
        <w:t xml:space="preserve">С целью вовлечения личных подворий в активный процесс сельхозпроизводства, повышения благосостояния </w:t>
      </w:r>
      <w:r w:rsidR="00882554" w:rsidRPr="00E43D35">
        <w:t>населения</w:t>
      </w:r>
      <w:r w:rsidRPr="00E43D35">
        <w:t xml:space="preserve"> и решения социальных проблем на территории Мальцевского сельского поселения работает заготовительный кооператив «Надежда» по закупу молока у личных подсобных хозяйств. </w:t>
      </w:r>
      <w:r w:rsidR="00882554" w:rsidRPr="00E43D35">
        <w:t>За 2015</w:t>
      </w:r>
      <w:r w:rsidR="00C16DCE" w:rsidRPr="00E43D35">
        <w:t xml:space="preserve"> </w:t>
      </w:r>
      <w:r w:rsidR="00882554" w:rsidRPr="00E43D35">
        <w:t>г</w:t>
      </w:r>
      <w:r w:rsidR="00C16DCE" w:rsidRPr="00E43D35">
        <w:t xml:space="preserve">од </w:t>
      </w:r>
      <w:r w:rsidR="00882554" w:rsidRPr="00E43D35">
        <w:t xml:space="preserve">кооперативом </w:t>
      </w:r>
      <w:r w:rsidR="000B1316" w:rsidRPr="00E43D35">
        <w:t>собрано</w:t>
      </w:r>
      <w:r w:rsidR="00882554" w:rsidRPr="00E43D35">
        <w:t xml:space="preserve"> и сдано на </w:t>
      </w:r>
      <w:r w:rsidR="000B1316" w:rsidRPr="00E43D35">
        <w:t>ОАО «</w:t>
      </w:r>
      <w:proofErr w:type="spellStart"/>
      <w:r w:rsidR="00882554" w:rsidRPr="00E43D35">
        <w:t>Юргинский</w:t>
      </w:r>
      <w:proofErr w:type="spellEnd"/>
      <w:r w:rsidR="00882554" w:rsidRPr="00E43D35">
        <w:t xml:space="preserve"> </w:t>
      </w:r>
      <w:proofErr w:type="spellStart"/>
      <w:r w:rsidR="00882554" w:rsidRPr="00E43D35">
        <w:t>гормолзавод</w:t>
      </w:r>
      <w:proofErr w:type="spellEnd"/>
      <w:r w:rsidR="000B1316" w:rsidRPr="00E43D35">
        <w:t>»</w:t>
      </w:r>
      <w:r w:rsidR="00882554" w:rsidRPr="00E43D35">
        <w:t xml:space="preserve"> </w:t>
      </w:r>
      <w:r w:rsidR="000B1316" w:rsidRPr="00E43D35">
        <w:t>265,4</w:t>
      </w:r>
      <w:r w:rsidR="00882554" w:rsidRPr="00E43D35">
        <w:t xml:space="preserve"> тонны молока у населения. На каждый сданный через кооператив килограмм молока владельцу ЛПХ выплачивается из областного бюджета от 1 рубля в </w:t>
      </w:r>
      <w:r w:rsidR="00C4632B" w:rsidRPr="00E43D35">
        <w:t>зимне-</w:t>
      </w:r>
      <w:r w:rsidR="00882554" w:rsidRPr="00E43D35">
        <w:t xml:space="preserve">стойловый период до 2 рублей в </w:t>
      </w:r>
      <w:r w:rsidR="00C4632B" w:rsidRPr="00E43D35">
        <w:t>летне-пастбищный</w:t>
      </w:r>
      <w:r w:rsidR="00882554" w:rsidRPr="00E43D35">
        <w:t xml:space="preserve"> период. </w:t>
      </w:r>
    </w:p>
    <w:p w:rsidR="0077512B" w:rsidRPr="00E43D35" w:rsidRDefault="0077512B" w:rsidP="00E43D35">
      <w:pPr>
        <w:ind w:firstLine="709"/>
        <w:jc w:val="both"/>
      </w:pPr>
      <w:r w:rsidRPr="00E43D35">
        <w:t xml:space="preserve">Для стабилизации отрасли животноводства, в частности молочного скотоводства, предпринимаются определенные шаги. </w:t>
      </w:r>
      <w:r w:rsidR="005304F3" w:rsidRPr="00E43D35">
        <w:t xml:space="preserve">В 2015 году КФХ </w:t>
      </w:r>
      <w:r w:rsidR="009D34E7" w:rsidRPr="00E43D35">
        <w:t>«</w:t>
      </w:r>
      <w:r w:rsidR="005304F3" w:rsidRPr="00E43D35">
        <w:t>Баранов А.Ю</w:t>
      </w:r>
      <w:r w:rsidR="009D34E7" w:rsidRPr="00E43D35">
        <w:t>.»</w:t>
      </w:r>
      <w:r w:rsidR="005304F3" w:rsidRPr="00E43D35">
        <w:t xml:space="preserve"> з</w:t>
      </w:r>
      <w:r w:rsidRPr="00E43D35">
        <w:t>авер</w:t>
      </w:r>
      <w:r w:rsidR="000B1316" w:rsidRPr="00E43D35">
        <w:t xml:space="preserve">шил </w:t>
      </w:r>
      <w:r w:rsidRPr="00E43D35">
        <w:t xml:space="preserve">строительство </w:t>
      </w:r>
      <w:r w:rsidR="005304F3" w:rsidRPr="00E43D35">
        <w:t>современной молочно-товарной фермы</w:t>
      </w:r>
      <w:r w:rsidRPr="00E43D35">
        <w:t xml:space="preserve"> </w:t>
      </w:r>
      <w:r w:rsidR="001767E6" w:rsidRPr="00E43D35">
        <w:t xml:space="preserve">на 200 голов </w:t>
      </w:r>
      <w:r w:rsidR="005304F3" w:rsidRPr="00E43D35">
        <w:t>с полным циклом – от выращивания кормов до выпуска сыра.</w:t>
      </w:r>
      <w:r w:rsidR="009D34E7" w:rsidRPr="00E43D35">
        <w:t xml:space="preserve"> Кроме этого в этом хозяйстве начали осваивать новую технологию кормопроизводства - «сенаж в упаковке», которая позволяет собрать, упаковать и хранить травяные корма без консервантов в течение всей зимы.</w:t>
      </w:r>
    </w:p>
    <w:p w:rsidR="001767E6" w:rsidRPr="00E43D35" w:rsidRDefault="00572A14" w:rsidP="00E43D35">
      <w:pPr>
        <w:ind w:firstLine="709"/>
        <w:jc w:val="both"/>
      </w:pPr>
      <w:r w:rsidRPr="00E43D35">
        <w:t xml:space="preserve">Не смотря на финансовые трудности, </w:t>
      </w:r>
      <w:r w:rsidR="001767E6" w:rsidRPr="00E43D35">
        <w:t xml:space="preserve">сельскохозяйственными предприятиями и крестьянско-фермерскими хозяйствами района </w:t>
      </w:r>
      <w:r w:rsidR="00B17B0C" w:rsidRPr="00E43D35">
        <w:t xml:space="preserve">в 2015 году </w:t>
      </w:r>
      <w:r w:rsidR="001767E6" w:rsidRPr="00E43D35">
        <w:t>вложены серьезные инвестиции в сумме 33 млн. рублей на техническое перевооружение и модернизацию производства (приобретение на собственные средства посевная, почвообрабатывающая и уборочная техника).</w:t>
      </w:r>
      <w:r w:rsidR="009B68D6" w:rsidRPr="00E43D35">
        <w:t xml:space="preserve"> </w:t>
      </w:r>
    </w:p>
    <w:p w:rsidR="001D0D9E" w:rsidRPr="00E43D35" w:rsidRDefault="001D0D9E" w:rsidP="00E43D35">
      <w:pPr>
        <w:ind w:firstLine="709"/>
        <w:jc w:val="both"/>
        <w:rPr>
          <w:lang w:eastAsia="en-US"/>
        </w:rPr>
      </w:pPr>
      <w:r w:rsidRPr="00E43D35">
        <w:rPr>
          <w:lang w:eastAsia="en-US"/>
        </w:rPr>
        <w:t>Стабилизация производства сельскохозяйственной продукции, при значительном росте цен на промышленные товары и услуги, невозможна без финансовой поддержки из местного бюджета. Поэтому реализация Муниципальной программы в 201</w:t>
      </w:r>
      <w:r w:rsidR="00B17B0C" w:rsidRPr="00E43D35">
        <w:rPr>
          <w:lang w:eastAsia="en-US"/>
        </w:rPr>
        <w:t>7</w:t>
      </w:r>
      <w:r w:rsidRPr="00E43D35">
        <w:rPr>
          <w:lang w:eastAsia="en-US"/>
        </w:rPr>
        <w:t>-201</w:t>
      </w:r>
      <w:r w:rsidR="00B17B0C" w:rsidRPr="00E43D35">
        <w:rPr>
          <w:lang w:eastAsia="en-US"/>
        </w:rPr>
        <w:t>9</w:t>
      </w:r>
      <w:r w:rsidRPr="00E43D35">
        <w:rPr>
          <w:lang w:eastAsia="en-US"/>
        </w:rPr>
        <w:t xml:space="preserve"> годах позволит осуществить сдерживание себестоимости сельскохозяйственной продукции и тем самым обеспечить необходимый уровень рентабельности для ведения расширенного воспроизводства.</w:t>
      </w:r>
    </w:p>
    <w:p w:rsidR="00AA4E21" w:rsidRPr="00E43D35" w:rsidRDefault="00AA4E21" w:rsidP="00E43D35">
      <w:pPr>
        <w:ind w:firstLine="709"/>
        <w:jc w:val="both"/>
        <w:rPr>
          <w:lang w:eastAsia="en-US"/>
        </w:rPr>
      </w:pPr>
    </w:p>
    <w:p w:rsidR="00150DE6" w:rsidRPr="00E43D35" w:rsidRDefault="00150DE6" w:rsidP="00E43D35">
      <w:pPr>
        <w:numPr>
          <w:ilvl w:val="0"/>
          <w:numId w:val="7"/>
        </w:numPr>
        <w:ind w:left="0"/>
        <w:jc w:val="center"/>
        <w:rPr>
          <w:lang w:eastAsia="en-US"/>
        </w:rPr>
      </w:pPr>
      <w:r w:rsidRPr="00E43D35">
        <w:rPr>
          <w:b/>
          <w:lang w:eastAsia="en-US"/>
        </w:rPr>
        <w:t>Цели и задачи муниципальной программы</w:t>
      </w:r>
    </w:p>
    <w:p w:rsidR="003D320B" w:rsidRPr="00E43D35" w:rsidRDefault="003D320B" w:rsidP="00E43D35">
      <w:pPr>
        <w:ind w:left="-360"/>
        <w:rPr>
          <w:b/>
          <w:lang w:eastAsia="en-US"/>
        </w:rPr>
      </w:pPr>
    </w:p>
    <w:p w:rsidR="002106A5" w:rsidRPr="00E43D35" w:rsidRDefault="00DB6FFB" w:rsidP="00E43D35">
      <w:pPr>
        <w:ind w:firstLine="851"/>
        <w:jc w:val="both"/>
        <w:rPr>
          <w:lang w:eastAsia="en-US"/>
        </w:rPr>
      </w:pPr>
      <w:r w:rsidRPr="00E43D35">
        <w:rPr>
          <w:lang w:eastAsia="en-US"/>
        </w:rPr>
        <w:t>Целями муниципальной программы являются:</w:t>
      </w:r>
    </w:p>
    <w:p w:rsidR="004123C1" w:rsidRPr="00E43D35" w:rsidRDefault="004123C1" w:rsidP="00E43D35">
      <w:pPr>
        <w:ind w:firstLine="851"/>
        <w:jc w:val="both"/>
        <w:rPr>
          <w:lang w:eastAsia="en-US"/>
        </w:rPr>
      </w:pPr>
    </w:p>
    <w:p w:rsidR="004123C1" w:rsidRPr="00E43D35" w:rsidRDefault="004123C1" w:rsidP="004C2628">
      <w:pPr>
        <w:pStyle w:val="ConsPlusNormal"/>
        <w:ind w:firstLine="709"/>
        <w:jc w:val="both"/>
        <w:rPr>
          <w:rFonts w:ascii="Times New Roman" w:hAnsi="Times New Roman" w:cs="Times New Roman"/>
          <w:sz w:val="24"/>
          <w:szCs w:val="24"/>
        </w:rPr>
      </w:pPr>
      <w:r w:rsidRPr="00E43D35">
        <w:rPr>
          <w:rFonts w:ascii="Times New Roman" w:hAnsi="Times New Roman" w:cs="Times New Roman"/>
          <w:sz w:val="24"/>
          <w:szCs w:val="24"/>
        </w:rPr>
        <w:t>- создание основ для повышения престижности проживания в сельской местности;</w:t>
      </w:r>
    </w:p>
    <w:p w:rsidR="004123C1" w:rsidRPr="00E43D35" w:rsidRDefault="004123C1" w:rsidP="004C2628">
      <w:pPr>
        <w:pStyle w:val="ConsPlusNormal"/>
        <w:ind w:firstLine="709"/>
        <w:jc w:val="both"/>
        <w:rPr>
          <w:rFonts w:ascii="Times New Roman" w:hAnsi="Times New Roman" w:cs="Times New Roman"/>
          <w:sz w:val="24"/>
          <w:szCs w:val="24"/>
        </w:rPr>
      </w:pPr>
      <w:r w:rsidRPr="00E43D35">
        <w:rPr>
          <w:rFonts w:ascii="Times New Roman" w:hAnsi="Times New Roman" w:cs="Times New Roman"/>
          <w:sz w:val="24"/>
          <w:szCs w:val="24"/>
        </w:rPr>
        <w:t xml:space="preserve">- ускорение темпов экономического роста сельскохозяйственной отрасли, обеспечивающей продовольственную безопасность Юргинского муниципального района; </w:t>
      </w:r>
    </w:p>
    <w:p w:rsidR="004123C1" w:rsidRPr="00E43D35" w:rsidRDefault="004123C1" w:rsidP="004C2628">
      <w:pPr>
        <w:pStyle w:val="ConsPlusNormal"/>
        <w:ind w:firstLine="709"/>
        <w:jc w:val="both"/>
        <w:rPr>
          <w:rFonts w:ascii="Times New Roman" w:hAnsi="Times New Roman" w:cs="Times New Roman"/>
          <w:sz w:val="24"/>
          <w:szCs w:val="24"/>
        </w:rPr>
      </w:pPr>
      <w:r w:rsidRPr="00E43D35">
        <w:rPr>
          <w:rFonts w:ascii="Times New Roman" w:hAnsi="Times New Roman" w:cs="Times New Roman"/>
          <w:sz w:val="24"/>
          <w:szCs w:val="24"/>
        </w:rPr>
        <w:t>- сохранение и рациональное использование земель сельскохозяйственного назначения;</w:t>
      </w:r>
    </w:p>
    <w:p w:rsidR="004123C1" w:rsidRPr="00E43D35" w:rsidRDefault="004C2628" w:rsidP="004C2628">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br w:type="page"/>
      </w:r>
      <w:r w:rsidR="004123C1" w:rsidRPr="00E43D35">
        <w:rPr>
          <w:rFonts w:ascii="Times New Roman" w:hAnsi="Times New Roman" w:cs="Times New Roman"/>
          <w:sz w:val="24"/>
          <w:szCs w:val="24"/>
        </w:rPr>
        <w:lastRenderedPageBreak/>
        <w:t>- увеличение производства продукции растениеводства;</w:t>
      </w:r>
    </w:p>
    <w:p w:rsidR="004123C1" w:rsidRPr="00E43D35" w:rsidRDefault="004123C1" w:rsidP="004C2628">
      <w:pPr>
        <w:pStyle w:val="ConsPlusNormal"/>
        <w:ind w:firstLine="709"/>
        <w:jc w:val="both"/>
        <w:rPr>
          <w:rFonts w:ascii="Times New Roman" w:hAnsi="Times New Roman" w:cs="Times New Roman"/>
          <w:sz w:val="24"/>
          <w:szCs w:val="24"/>
        </w:rPr>
      </w:pPr>
      <w:r w:rsidRPr="00E43D35">
        <w:rPr>
          <w:rFonts w:ascii="Times New Roman" w:hAnsi="Times New Roman" w:cs="Times New Roman"/>
          <w:sz w:val="24"/>
          <w:szCs w:val="24"/>
        </w:rPr>
        <w:t>- стимулирование роста производства продукции животноводства, повышение конкурентоспособности продукции животноводства;</w:t>
      </w:r>
    </w:p>
    <w:p w:rsidR="004123C1" w:rsidRPr="00E43D35" w:rsidRDefault="004123C1" w:rsidP="004C2628">
      <w:pPr>
        <w:pStyle w:val="ConsPlusNormal"/>
        <w:ind w:firstLine="709"/>
        <w:jc w:val="both"/>
        <w:rPr>
          <w:rFonts w:ascii="Times New Roman" w:hAnsi="Times New Roman" w:cs="Times New Roman"/>
          <w:sz w:val="24"/>
          <w:szCs w:val="24"/>
        </w:rPr>
      </w:pPr>
      <w:r w:rsidRPr="00E43D35">
        <w:rPr>
          <w:rFonts w:ascii="Times New Roman" w:hAnsi="Times New Roman" w:cs="Times New Roman"/>
          <w:sz w:val="24"/>
          <w:szCs w:val="24"/>
        </w:rPr>
        <w:t>- обеспечение эффективной реализации исполнительно-распорядительных полномочий управлением сельского хозяйства и продовольствия администрации Юргинского муниципального района в аграрном секторе экономики Юргинского муниципального района;</w:t>
      </w:r>
    </w:p>
    <w:p w:rsidR="00DB6FFB" w:rsidRPr="00E43D35" w:rsidRDefault="004123C1" w:rsidP="004C2628">
      <w:pPr>
        <w:autoSpaceDE w:val="0"/>
        <w:autoSpaceDN w:val="0"/>
        <w:adjustRightInd w:val="0"/>
        <w:ind w:firstLine="709"/>
        <w:jc w:val="both"/>
      </w:pPr>
      <w:r w:rsidRPr="00E43D35">
        <w:t>-</w:t>
      </w:r>
      <w:r w:rsidR="004C2628">
        <w:t xml:space="preserve"> </w:t>
      </w:r>
      <w:r w:rsidRPr="00E43D35">
        <w:t>обеспечение санитарно-эпидемиологической безопасности на территории Юргинского муниципального района.</w:t>
      </w:r>
    </w:p>
    <w:p w:rsidR="00DB6FFB" w:rsidRPr="00E43D35" w:rsidRDefault="00DB6FFB" w:rsidP="004C2628">
      <w:pPr>
        <w:ind w:firstLine="709"/>
        <w:jc w:val="both"/>
        <w:rPr>
          <w:lang w:eastAsia="en-US"/>
        </w:rPr>
      </w:pPr>
      <w:r w:rsidRPr="00E43D35">
        <w:rPr>
          <w:lang w:eastAsia="en-US"/>
        </w:rPr>
        <w:t>Муниципальная программа предполагает решение следующих задач:</w:t>
      </w:r>
    </w:p>
    <w:p w:rsidR="004123C1" w:rsidRPr="00E43D35" w:rsidRDefault="004123C1" w:rsidP="004C2628">
      <w:pPr>
        <w:pStyle w:val="ConsPlusNormal"/>
        <w:ind w:firstLine="709"/>
        <w:jc w:val="both"/>
        <w:rPr>
          <w:rFonts w:ascii="Times New Roman" w:hAnsi="Times New Roman" w:cs="Times New Roman"/>
          <w:sz w:val="24"/>
          <w:szCs w:val="24"/>
        </w:rPr>
      </w:pPr>
      <w:r w:rsidRPr="00E43D35">
        <w:rPr>
          <w:rFonts w:ascii="Times New Roman" w:hAnsi="Times New Roman" w:cs="Times New Roman"/>
          <w:sz w:val="24"/>
          <w:szCs w:val="24"/>
        </w:rPr>
        <w:t xml:space="preserve">- стимулирование роста производства основных видов сельскохозяйственной продукции; </w:t>
      </w:r>
    </w:p>
    <w:p w:rsidR="004123C1" w:rsidRPr="00E43D35" w:rsidRDefault="004123C1" w:rsidP="004C2628">
      <w:pPr>
        <w:pStyle w:val="ConsPlusNormal"/>
        <w:ind w:firstLine="709"/>
        <w:jc w:val="both"/>
        <w:rPr>
          <w:rFonts w:ascii="Times New Roman" w:hAnsi="Times New Roman" w:cs="Times New Roman"/>
          <w:sz w:val="24"/>
          <w:szCs w:val="24"/>
        </w:rPr>
      </w:pPr>
      <w:r w:rsidRPr="00E43D35">
        <w:rPr>
          <w:rFonts w:ascii="Times New Roman" w:hAnsi="Times New Roman" w:cs="Times New Roman"/>
          <w:sz w:val="24"/>
          <w:szCs w:val="24"/>
        </w:rPr>
        <w:t>- создание условий для увеличения объемов производства высококачественной сельскохозяйственной продукции на основе восстановления и повышения плодородия почв при выполнении комплекса агрохимических мероприятий с использованием современных достижений науки и техники;</w:t>
      </w:r>
    </w:p>
    <w:p w:rsidR="004123C1" w:rsidRPr="00E43D35" w:rsidRDefault="004123C1" w:rsidP="004C2628">
      <w:pPr>
        <w:pStyle w:val="ConsPlusNormal"/>
        <w:ind w:firstLine="709"/>
        <w:jc w:val="both"/>
        <w:rPr>
          <w:rFonts w:ascii="Times New Roman" w:hAnsi="Times New Roman" w:cs="Times New Roman"/>
          <w:sz w:val="24"/>
          <w:szCs w:val="24"/>
        </w:rPr>
      </w:pPr>
      <w:r w:rsidRPr="00E43D35">
        <w:rPr>
          <w:rFonts w:ascii="Times New Roman" w:hAnsi="Times New Roman" w:cs="Times New Roman"/>
          <w:sz w:val="24"/>
          <w:szCs w:val="24"/>
        </w:rPr>
        <w:t xml:space="preserve">- увеличение объемов производства продукции мясного и молочного животноводства, развитие племенного животноводства; </w:t>
      </w:r>
    </w:p>
    <w:p w:rsidR="004123C1" w:rsidRPr="00E43D35" w:rsidRDefault="004123C1" w:rsidP="004C2628">
      <w:pPr>
        <w:pStyle w:val="ConsPlusNormal"/>
        <w:ind w:firstLine="709"/>
        <w:jc w:val="both"/>
        <w:rPr>
          <w:rFonts w:ascii="Times New Roman" w:hAnsi="Times New Roman" w:cs="Times New Roman"/>
          <w:sz w:val="24"/>
          <w:szCs w:val="24"/>
        </w:rPr>
      </w:pPr>
      <w:r w:rsidRPr="00E43D35">
        <w:rPr>
          <w:rFonts w:ascii="Times New Roman" w:hAnsi="Times New Roman" w:cs="Times New Roman"/>
          <w:sz w:val="24"/>
          <w:szCs w:val="24"/>
        </w:rPr>
        <w:t>- обеспечение эффективного использования производственного потенциала организаций агропромышленного комплекса различных организационно-правовых форм собственности, расположенных на территории Юргинского муниципального района.</w:t>
      </w:r>
    </w:p>
    <w:p w:rsidR="006F0A74" w:rsidRPr="00E43D35" w:rsidRDefault="004123C1" w:rsidP="004C2628">
      <w:pPr>
        <w:ind w:firstLine="709"/>
        <w:jc w:val="both"/>
        <w:rPr>
          <w:rFonts w:eastAsia="Calibri"/>
          <w:bCs/>
          <w:lang w:eastAsia="en-US"/>
        </w:rPr>
      </w:pPr>
      <w:r w:rsidRPr="00E43D35">
        <w:t>- стимулирование достижения положительных результатов финансово-хозяйственной деятельности предприятий агропромышленного комплекса Юргинского муниципального района.</w:t>
      </w:r>
    </w:p>
    <w:p w:rsidR="009679EA" w:rsidRPr="00E43D35" w:rsidRDefault="009679EA" w:rsidP="004C2628">
      <w:pPr>
        <w:widowControl w:val="0"/>
        <w:autoSpaceDE w:val="0"/>
        <w:autoSpaceDN w:val="0"/>
        <w:adjustRightInd w:val="0"/>
        <w:ind w:left="1110" w:firstLine="709"/>
        <w:jc w:val="both"/>
        <w:rPr>
          <w:rFonts w:eastAsia="Calibri"/>
          <w:bCs/>
          <w:lang w:eastAsia="en-US"/>
        </w:rPr>
      </w:pPr>
    </w:p>
    <w:p w:rsidR="00CA2585" w:rsidRPr="00E43D35" w:rsidRDefault="00CA2585" w:rsidP="00E43D35">
      <w:pPr>
        <w:pStyle w:val="ListParagraph"/>
        <w:numPr>
          <w:ilvl w:val="0"/>
          <w:numId w:val="7"/>
        </w:numPr>
        <w:jc w:val="center"/>
        <w:rPr>
          <w:b/>
          <w:lang w:eastAsia="en-US"/>
        </w:rPr>
      </w:pPr>
      <w:r w:rsidRPr="00E43D35">
        <w:rPr>
          <w:b/>
          <w:lang w:eastAsia="en-US"/>
        </w:rPr>
        <w:t xml:space="preserve">Перечень подпрограмм муниципальной программы  </w:t>
      </w:r>
    </w:p>
    <w:p w:rsidR="00CA2585" w:rsidRPr="00E43D35" w:rsidRDefault="00CA2585" w:rsidP="00E43D35">
      <w:pPr>
        <w:pStyle w:val="ListParagraph"/>
        <w:ind w:left="0"/>
        <w:jc w:val="center"/>
        <w:rPr>
          <w:b/>
          <w:lang w:eastAsia="en-US"/>
        </w:rPr>
      </w:pPr>
      <w:r w:rsidRPr="00E43D35">
        <w:rPr>
          <w:b/>
          <w:lang w:eastAsia="en-US"/>
        </w:rPr>
        <w:t>и ее основных мероприятий</w:t>
      </w:r>
    </w:p>
    <w:p w:rsidR="009D4C00" w:rsidRPr="00E43D35" w:rsidRDefault="009D4C00" w:rsidP="00E43D35">
      <w:pPr>
        <w:widowControl w:val="0"/>
        <w:autoSpaceDE w:val="0"/>
        <w:autoSpaceDN w:val="0"/>
        <w:adjustRightInd w:val="0"/>
        <w:spacing w:after="200"/>
        <w:contextualSpacing/>
        <w:jc w:val="center"/>
        <w:rPr>
          <w:rFonts w:eastAsia="Calibri"/>
          <w:b/>
          <w:lang w:eastAsia="en-US"/>
        </w:rPr>
      </w:pPr>
    </w:p>
    <w:p w:rsidR="00A1508E" w:rsidRPr="00E43D35" w:rsidRDefault="00A1508E" w:rsidP="00E43D35">
      <w:pPr>
        <w:ind w:firstLine="851"/>
        <w:jc w:val="both"/>
        <w:rPr>
          <w:lang w:eastAsia="en-US"/>
        </w:rPr>
      </w:pPr>
      <w:r w:rsidRPr="00E43D35">
        <w:rPr>
          <w:lang w:eastAsia="en-US"/>
        </w:rPr>
        <w:t xml:space="preserve">С целью достижения максимальной эффективности </w:t>
      </w:r>
      <w:r w:rsidR="00B977D4" w:rsidRPr="00E43D35">
        <w:rPr>
          <w:lang w:eastAsia="en-US"/>
        </w:rPr>
        <w:t xml:space="preserve">муниципальной </w:t>
      </w:r>
      <w:r w:rsidRPr="00E43D35">
        <w:rPr>
          <w:lang w:eastAsia="en-US"/>
        </w:rPr>
        <w:t>предполагается осущ</w:t>
      </w:r>
      <w:r w:rsidR="00B977D4" w:rsidRPr="00E43D35">
        <w:rPr>
          <w:lang w:eastAsia="en-US"/>
        </w:rPr>
        <w:t xml:space="preserve">ествление </w:t>
      </w:r>
      <w:r w:rsidR="000D1317" w:rsidRPr="00E43D35">
        <w:rPr>
          <w:lang w:eastAsia="en-US"/>
        </w:rPr>
        <w:t xml:space="preserve">входящих в ее состав </w:t>
      </w:r>
      <w:r w:rsidR="004E69C5" w:rsidRPr="00E43D35">
        <w:rPr>
          <w:lang w:eastAsia="en-US"/>
        </w:rPr>
        <w:t xml:space="preserve">трех </w:t>
      </w:r>
      <w:r w:rsidR="000D1317" w:rsidRPr="00E43D35">
        <w:rPr>
          <w:lang w:eastAsia="en-US"/>
        </w:rPr>
        <w:t>подпрограмм</w:t>
      </w:r>
      <w:r w:rsidR="00B977D4" w:rsidRPr="00E43D35">
        <w:rPr>
          <w:lang w:eastAsia="en-US"/>
        </w:rPr>
        <w:t>:</w:t>
      </w:r>
    </w:p>
    <w:p w:rsidR="00F7494A" w:rsidRPr="00E43D35" w:rsidRDefault="00F7494A" w:rsidP="00E43D35">
      <w:pPr>
        <w:ind w:firstLine="851"/>
        <w:jc w:val="both"/>
        <w:rPr>
          <w:lang w:eastAsia="en-US"/>
        </w:rPr>
      </w:pPr>
    </w:p>
    <w:p w:rsidR="009E2EDD" w:rsidRPr="00E43D35" w:rsidRDefault="009E2EDD" w:rsidP="004C2628">
      <w:pPr>
        <w:pStyle w:val="ListParagraph"/>
        <w:numPr>
          <w:ilvl w:val="0"/>
          <w:numId w:val="12"/>
        </w:numPr>
        <w:tabs>
          <w:tab w:val="left" w:pos="1134"/>
        </w:tabs>
        <w:ind w:left="0" w:firstLine="851"/>
        <w:jc w:val="both"/>
        <w:rPr>
          <w:lang w:eastAsia="en-US"/>
        </w:rPr>
      </w:pPr>
      <w:r w:rsidRPr="00E43D35">
        <w:rPr>
          <w:lang w:eastAsia="en-US"/>
        </w:rPr>
        <w:t>Подпрограмма «Стимулирование развития деятельности сельскохозяйственных производителей».</w:t>
      </w:r>
    </w:p>
    <w:p w:rsidR="009E2EDD" w:rsidRPr="00E43D35" w:rsidRDefault="009E2EDD" w:rsidP="00E43D35">
      <w:pPr>
        <w:ind w:firstLine="851"/>
        <w:jc w:val="both"/>
      </w:pPr>
      <w:r w:rsidRPr="00E43D35">
        <w:t>Перечень мероприятий  подпрограммы:</w:t>
      </w:r>
    </w:p>
    <w:p w:rsidR="009E2EDD" w:rsidRPr="00E43D35" w:rsidRDefault="009E2EDD" w:rsidP="00E43D35">
      <w:pPr>
        <w:ind w:firstLine="851"/>
        <w:jc w:val="both"/>
        <w:rPr>
          <w:lang w:eastAsia="en-US"/>
        </w:rPr>
      </w:pPr>
      <w:r w:rsidRPr="00E43D35">
        <w:rPr>
          <w:lang w:eastAsia="en-US"/>
        </w:rPr>
        <w:t>1.1 Муниципальная помощь на поддержку сельскохозяйственных  товаропроизводителей предоставляется в виде премии по итогам работы за сельскохозяйственный год передовым сельскохозяйственным товаропроизводителям района за 1 место, за 2 место, за 3 место;</w:t>
      </w:r>
    </w:p>
    <w:p w:rsidR="009E2EDD" w:rsidRPr="00E43D35" w:rsidRDefault="009E2EDD" w:rsidP="00E43D35">
      <w:pPr>
        <w:ind w:firstLine="851"/>
        <w:jc w:val="both"/>
        <w:rPr>
          <w:lang w:eastAsia="en-US"/>
        </w:rPr>
      </w:pPr>
      <w:r w:rsidRPr="00E43D35">
        <w:rPr>
          <w:lang w:eastAsia="en-US"/>
        </w:rPr>
        <w:t>1.2. Муниципальная помощь на проведение конкурса операторов машинного доения и техников по воспроизводству стада;</w:t>
      </w:r>
    </w:p>
    <w:p w:rsidR="009E2EDD" w:rsidRPr="00E43D35" w:rsidRDefault="009E2EDD" w:rsidP="00E43D35">
      <w:pPr>
        <w:ind w:firstLine="851"/>
        <w:jc w:val="both"/>
        <w:rPr>
          <w:lang w:eastAsia="en-US"/>
        </w:rPr>
      </w:pPr>
      <w:r w:rsidRPr="00E43D35">
        <w:rPr>
          <w:lang w:eastAsia="en-US"/>
        </w:rPr>
        <w:t>1.3. Муниципальная помощь на проведение семинара по заготовке кормов и уборке урожая;</w:t>
      </w:r>
    </w:p>
    <w:p w:rsidR="009E2EDD" w:rsidRPr="00E43D35" w:rsidRDefault="009E2EDD" w:rsidP="004C2628">
      <w:pPr>
        <w:pStyle w:val="ListParagraph"/>
        <w:ind w:left="0" w:firstLine="851"/>
        <w:jc w:val="both"/>
        <w:rPr>
          <w:lang w:eastAsia="en-US"/>
        </w:rPr>
      </w:pPr>
      <w:r w:rsidRPr="00E43D35">
        <w:rPr>
          <w:lang w:eastAsia="en-US"/>
        </w:rPr>
        <w:t>1.4. Муниципальная помощь на празднование Дня работн</w:t>
      </w:r>
      <w:r w:rsidR="00B63A8C" w:rsidRPr="00E43D35">
        <w:rPr>
          <w:lang w:eastAsia="en-US"/>
        </w:rPr>
        <w:t>ика сельского хозяйства;</w:t>
      </w:r>
    </w:p>
    <w:p w:rsidR="009E2EDD" w:rsidRPr="00E43D35" w:rsidRDefault="009E2EDD" w:rsidP="00E43D35">
      <w:pPr>
        <w:widowControl w:val="0"/>
        <w:autoSpaceDE w:val="0"/>
        <w:autoSpaceDN w:val="0"/>
        <w:adjustRightInd w:val="0"/>
        <w:ind w:firstLine="851"/>
        <w:contextualSpacing/>
        <w:jc w:val="both"/>
        <w:rPr>
          <w:color w:val="000000"/>
        </w:rPr>
      </w:pPr>
      <w:r w:rsidRPr="00E43D35">
        <w:t xml:space="preserve">1.5. При присуждении  администрацией Кемеровской области Юргинскому муниципальному району призового места за достижение наивысших показателей по итогам сельскохозяйственных работ, поступившие как  награждение Юргинского муниципального района денежные средства направить на  празднование Дня работника сельского хозяйства в Юргинском муниципальном районе. </w:t>
      </w:r>
      <w:r w:rsidRPr="00E43D35">
        <w:rPr>
          <w:color w:val="000000"/>
        </w:rPr>
        <w:t>Финансовое обеспечение осуществляется за счет межбюджетного трансферта, предоставляемого из областного бюджета.</w:t>
      </w:r>
    </w:p>
    <w:p w:rsidR="009E2EDD" w:rsidRPr="00E43D35" w:rsidRDefault="004C2628" w:rsidP="004C2628">
      <w:pPr>
        <w:pStyle w:val="ListParagraph"/>
        <w:numPr>
          <w:ilvl w:val="0"/>
          <w:numId w:val="12"/>
        </w:numPr>
        <w:tabs>
          <w:tab w:val="left" w:pos="993"/>
        </w:tabs>
        <w:ind w:left="0" w:firstLine="709"/>
        <w:jc w:val="both"/>
        <w:rPr>
          <w:lang w:eastAsia="en-US"/>
        </w:rPr>
      </w:pPr>
      <w:r>
        <w:rPr>
          <w:lang w:eastAsia="en-US"/>
        </w:rPr>
        <w:br w:type="page"/>
      </w:r>
      <w:r w:rsidR="009E2EDD" w:rsidRPr="00E43D35">
        <w:rPr>
          <w:lang w:eastAsia="en-US"/>
        </w:rPr>
        <w:lastRenderedPageBreak/>
        <w:t xml:space="preserve">Подпрограмма «Обеспечение реализации муниципальной </w:t>
      </w:r>
      <w:r w:rsidR="005D6178" w:rsidRPr="00E43D35">
        <w:rPr>
          <w:lang w:eastAsia="en-US"/>
        </w:rPr>
        <w:t>программы</w:t>
      </w:r>
      <w:r w:rsidR="009E2EDD" w:rsidRPr="00E43D35">
        <w:rPr>
          <w:lang w:eastAsia="en-US"/>
        </w:rPr>
        <w:t>».</w:t>
      </w:r>
    </w:p>
    <w:p w:rsidR="009E2EDD" w:rsidRPr="00E43D35" w:rsidRDefault="009E2EDD" w:rsidP="00E43D35">
      <w:pPr>
        <w:widowControl w:val="0"/>
        <w:autoSpaceDE w:val="0"/>
        <w:autoSpaceDN w:val="0"/>
        <w:adjustRightInd w:val="0"/>
        <w:ind w:firstLine="851"/>
        <w:jc w:val="both"/>
      </w:pPr>
      <w:r w:rsidRPr="00E43D35">
        <w:t>Мероприятия:</w:t>
      </w:r>
    </w:p>
    <w:p w:rsidR="009E2EDD" w:rsidRPr="00E43D35" w:rsidRDefault="009E2EDD" w:rsidP="004C2628">
      <w:pPr>
        <w:ind w:firstLine="709"/>
        <w:jc w:val="both"/>
      </w:pPr>
      <w:r w:rsidRPr="00E43D35">
        <w:rPr>
          <w:lang w:eastAsia="en-US"/>
        </w:rPr>
        <w:t>2.1. О</w:t>
      </w:r>
      <w:r w:rsidRPr="00E43D35">
        <w:t xml:space="preserve">беспечение функционирования аппарата Управления сельского хозяйства администрации Юргинского муниципального района в целях обеспечения эффективной реализации исполнительно-распорядительных полномочий Управлением сельского хозяйства администрации Юргинского муниципального района в аграрном секторе экономики Юргинского муниципального района, для обеспечения эффективного использования производственного потенциала организаций агропромышленного комплекса различных организационно-правовых форм собственности, расположенных в поселениях, объединенных территорией Юргинского муниципального района. </w:t>
      </w:r>
    </w:p>
    <w:p w:rsidR="00F7494A" w:rsidRPr="00E43D35" w:rsidRDefault="00F7494A" w:rsidP="004C2628">
      <w:pPr>
        <w:ind w:firstLine="709"/>
        <w:jc w:val="both"/>
      </w:pPr>
    </w:p>
    <w:p w:rsidR="009E2EDD" w:rsidRPr="00E43D35" w:rsidRDefault="009E2EDD" w:rsidP="004C2628">
      <w:pPr>
        <w:pStyle w:val="ListParagraph"/>
        <w:numPr>
          <w:ilvl w:val="0"/>
          <w:numId w:val="12"/>
        </w:numPr>
        <w:tabs>
          <w:tab w:val="left" w:pos="993"/>
        </w:tabs>
        <w:ind w:left="0" w:firstLine="709"/>
        <w:jc w:val="both"/>
        <w:rPr>
          <w:lang w:eastAsia="en-US"/>
        </w:rPr>
      </w:pPr>
      <w:r w:rsidRPr="00E43D35">
        <w:rPr>
          <w:lang w:eastAsia="en-US"/>
        </w:rPr>
        <w:t>Подпрограмма «</w:t>
      </w:r>
      <w:r w:rsidRPr="00E43D35">
        <w:rPr>
          <w:color w:val="000000"/>
        </w:rPr>
        <w:t>Содержание и обустройство сибиреязвенных захоронений и скотомогильников</w:t>
      </w:r>
      <w:r w:rsidRPr="00E43D35">
        <w:rPr>
          <w:lang w:eastAsia="en-US"/>
        </w:rPr>
        <w:t>».</w:t>
      </w:r>
    </w:p>
    <w:p w:rsidR="009E2EDD" w:rsidRPr="00E43D35" w:rsidRDefault="009E2EDD" w:rsidP="004C2628">
      <w:pPr>
        <w:widowControl w:val="0"/>
        <w:autoSpaceDE w:val="0"/>
        <w:autoSpaceDN w:val="0"/>
        <w:adjustRightInd w:val="0"/>
        <w:ind w:firstLine="709"/>
        <w:jc w:val="both"/>
      </w:pPr>
      <w:r w:rsidRPr="00E43D35">
        <w:t>Мероприятия:</w:t>
      </w:r>
    </w:p>
    <w:p w:rsidR="00D9001E" w:rsidRPr="00E43D35" w:rsidRDefault="009E2EDD" w:rsidP="004C2628">
      <w:pPr>
        <w:widowControl w:val="0"/>
        <w:autoSpaceDE w:val="0"/>
        <w:autoSpaceDN w:val="0"/>
        <w:adjustRightInd w:val="0"/>
        <w:ind w:firstLine="709"/>
        <w:contextualSpacing/>
        <w:jc w:val="both"/>
        <w:rPr>
          <w:color w:val="000000"/>
        </w:rPr>
      </w:pPr>
      <w:r w:rsidRPr="00E43D35">
        <w:rPr>
          <w:rFonts w:eastAsia="Calibri"/>
          <w:lang w:eastAsia="en-US"/>
        </w:rPr>
        <w:t xml:space="preserve">3.1. </w:t>
      </w:r>
      <w:r w:rsidR="00D9001E" w:rsidRPr="00E43D35">
        <w:rPr>
          <w:color w:val="000000"/>
        </w:rPr>
        <w:t>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(биотермических ям).</w:t>
      </w:r>
    </w:p>
    <w:p w:rsidR="003D320B" w:rsidRPr="00E43D35" w:rsidRDefault="003D320B" w:rsidP="00E43D35">
      <w:pPr>
        <w:adjustRightInd w:val="0"/>
        <w:ind w:firstLine="851"/>
        <w:jc w:val="both"/>
        <w:rPr>
          <w:color w:val="000000"/>
        </w:rPr>
      </w:pPr>
    </w:p>
    <w:p w:rsidR="00B532DE" w:rsidRPr="00E43D35" w:rsidRDefault="00B532DE" w:rsidP="00E43D35">
      <w:pPr>
        <w:numPr>
          <w:ilvl w:val="0"/>
          <w:numId w:val="10"/>
        </w:numPr>
        <w:adjustRightInd w:val="0"/>
        <w:jc w:val="center"/>
        <w:rPr>
          <w:b/>
          <w:color w:val="000000"/>
        </w:rPr>
      </w:pPr>
      <w:r w:rsidRPr="00E43D35">
        <w:rPr>
          <w:b/>
          <w:color w:val="000000"/>
        </w:rPr>
        <w:t>Нормативно-правовое обеспечение программы</w:t>
      </w:r>
    </w:p>
    <w:p w:rsidR="00B532DE" w:rsidRPr="00E43D35" w:rsidRDefault="00B532DE" w:rsidP="00E43D35">
      <w:pPr>
        <w:adjustRightInd w:val="0"/>
        <w:jc w:val="center"/>
        <w:rPr>
          <w:b/>
          <w:color w:val="000000"/>
        </w:rPr>
      </w:pPr>
    </w:p>
    <w:p w:rsidR="0036291C" w:rsidRPr="00E43D35" w:rsidRDefault="00AA6215" w:rsidP="00E43D35">
      <w:pPr>
        <w:widowControl w:val="0"/>
        <w:autoSpaceDE w:val="0"/>
        <w:autoSpaceDN w:val="0"/>
        <w:adjustRightInd w:val="0"/>
        <w:ind w:firstLine="709"/>
        <w:jc w:val="both"/>
        <w:rPr>
          <w:color w:val="000000"/>
        </w:rPr>
      </w:pPr>
      <w:r w:rsidRPr="00E43D35">
        <w:rPr>
          <w:color w:val="000000"/>
        </w:rPr>
        <w:t xml:space="preserve">Разработка проекта </w:t>
      </w:r>
      <w:r w:rsidRPr="00E43D35">
        <w:rPr>
          <w:iCs/>
          <w:color w:val="000000"/>
        </w:rPr>
        <w:t xml:space="preserve">муниципальной </w:t>
      </w:r>
      <w:r w:rsidRPr="00E43D35">
        <w:rPr>
          <w:color w:val="000000"/>
        </w:rPr>
        <w:t xml:space="preserve">программы осуществляется ответственным исполнителем (координатором) </w:t>
      </w:r>
      <w:r w:rsidRPr="00E43D35">
        <w:rPr>
          <w:iCs/>
          <w:color w:val="000000"/>
        </w:rPr>
        <w:t>муниципальной</w:t>
      </w:r>
      <w:r w:rsidRPr="00E43D35">
        <w:rPr>
          <w:color w:val="000000"/>
        </w:rPr>
        <w:t xml:space="preserve"> программы с учетом</w:t>
      </w:r>
      <w:r w:rsidR="0036291C" w:rsidRPr="00E43D35">
        <w:rPr>
          <w:color w:val="000000"/>
        </w:rPr>
        <w:t xml:space="preserve"> следующих нормативных правовых актов:</w:t>
      </w:r>
    </w:p>
    <w:p w:rsidR="00B63A8C" w:rsidRPr="00E43D35" w:rsidRDefault="00B63A8C" w:rsidP="00E43D35">
      <w:pPr>
        <w:widowControl w:val="0"/>
        <w:autoSpaceDE w:val="0"/>
        <w:autoSpaceDN w:val="0"/>
        <w:adjustRightInd w:val="0"/>
        <w:ind w:firstLine="709"/>
        <w:jc w:val="both"/>
        <w:rPr>
          <w:color w:val="00000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94"/>
        <w:gridCol w:w="3378"/>
      </w:tblGrid>
      <w:tr w:rsidR="00B63A8C" w:rsidRPr="00FE2529" w:rsidTr="00FE2529">
        <w:tc>
          <w:tcPr>
            <w:tcW w:w="534" w:type="dxa"/>
            <w:shd w:val="clear" w:color="auto" w:fill="auto"/>
            <w:vAlign w:val="center"/>
          </w:tcPr>
          <w:p w:rsidR="00B63A8C" w:rsidRPr="00FE2529" w:rsidRDefault="00B63A8C" w:rsidP="00FE2529">
            <w:pPr>
              <w:widowControl w:val="0"/>
              <w:autoSpaceDE w:val="0"/>
              <w:autoSpaceDN w:val="0"/>
              <w:adjustRightInd w:val="0"/>
              <w:jc w:val="center"/>
              <w:rPr>
                <w:b/>
                <w:color w:val="000000"/>
                <w:sz w:val="21"/>
                <w:szCs w:val="21"/>
              </w:rPr>
            </w:pPr>
            <w:r w:rsidRPr="00FE2529">
              <w:rPr>
                <w:b/>
                <w:color w:val="000000"/>
                <w:sz w:val="21"/>
                <w:szCs w:val="21"/>
              </w:rPr>
              <w:t>№ п/п</w:t>
            </w:r>
          </w:p>
        </w:tc>
        <w:tc>
          <w:tcPr>
            <w:tcW w:w="5694" w:type="dxa"/>
            <w:shd w:val="clear" w:color="auto" w:fill="auto"/>
            <w:vAlign w:val="center"/>
          </w:tcPr>
          <w:p w:rsidR="00B63A8C" w:rsidRPr="00FE2529" w:rsidRDefault="00B63A8C" w:rsidP="00FE2529">
            <w:pPr>
              <w:widowControl w:val="0"/>
              <w:autoSpaceDE w:val="0"/>
              <w:autoSpaceDN w:val="0"/>
              <w:adjustRightInd w:val="0"/>
              <w:jc w:val="center"/>
              <w:rPr>
                <w:b/>
                <w:color w:val="000000"/>
                <w:sz w:val="21"/>
                <w:szCs w:val="21"/>
              </w:rPr>
            </w:pPr>
            <w:r w:rsidRPr="00FE2529">
              <w:rPr>
                <w:b/>
                <w:color w:val="000000"/>
                <w:sz w:val="21"/>
                <w:szCs w:val="21"/>
              </w:rPr>
              <w:t>Наименование законодательных актов</w:t>
            </w:r>
          </w:p>
        </w:tc>
        <w:tc>
          <w:tcPr>
            <w:tcW w:w="3378" w:type="dxa"/>
            <w:shd w:val="clear" w:color="auto" w:fill="auto"/>
            <w:vAlign w:val="center"/>
          </w:tcPr>
          <w:p w:rsidR="00B63A8C" w:rsidRPr="00FE2529" w:rsidRDefault="00B63A8C" w:rsidP="00FE2529">
            <w:pPr>
              <w:widowControl w:val="0"/>
              <w:autoSpaceDE w:val="0"/>
              <w:autoSpaceDN w:val="0"/>
              <w:adjustRightInd w:val="0"/>
              <w:jc w:val="center"/>
              <w:rPr>
                <w:b/>
                <w:color w:val="000000"/>
                <w:sz w:val="21"/>
                <w:szCs w:val="21"/>
              </w:rPr>
            </w:pPr>
            <w:r w:rsidRPr="00FE2529">
              <w:rPr>
                <w:b/>
                <w:color w:val="000000"/>
                <w:sz w:val="21"/>
                <w:szCs w:val="21"/>
              </w:rPr>
              <w:t>Основные положения</w:t>
            </w:r>
          </w:p>
        </w:tc>
      </w:tr>
      <w:tr w:rsidR="00B63A8C" w:rsidRPr="00FE2529" w:rsidTr="00FE2529">
        <w:tc>
          <w:tcPr>
            <w:tcW w:w="534" w:type="dxa"/>
            <w:shd w:val="clear" w:color="auto" w:fill="auto"/>
          </w:tcPr>
          <w:p w:rsidR="00B63A8C" w:rsidRPr="00FE2529" w:rsidRDefault="00B63A8C" w:rsidP="00FE2529">
            <w:pPr>
              <w:widowControl w:val="0"/>
              <w:autoSpaceDE w:val="0"/>
              <w:autoSpaceDN w:val="0"/>
              <w:adjustRightInd w:val="0"/>
              <w:jc w:val="center"/>
              <w:rPr>
                <w:color w:val="000000"/>
                <w:sz w:val="21"/>
                <w:szCs w:val="21"/>
              </w:rPr>
            </w:pPr>
            <w:r w:rsidRPr="00FE2529">
              <w:rPr>
                <w:color w:val="000000"/>
                <w:sz w:val="21"/>
                <w:szCs w:val="21"/>
              </w:rPr>
              <w:t>1</w:t>
            </w:r>
          </w:p>
        </w:tc>
        <w:tc>
          <w:tcPr>
            <w:tcW w:w="5694" w:type="dxa"/>
            <w:shd w:val="clear" w:color="auto" w:fill="auto"/>
          </w:tcPr>
          <w:p w:rsidR="00B63A8C" w:rsidRPr="00FE2529" w:rsidRDefault="00B63A8C" w:rsidP="00FE2529">
            <w:pPr>
              <w:widowControl w:val="0"/>
              <w:autoSpaceDE w:val="0"/>
              <w:autoSpaceDN w:val="0"/>
              <w:adjustRightInd w:val="0"/>
              <w:jc w:val="both"/>
              <w:rPr>
                <w:color w:val="000000"/>
                <w:sz w:val="21"/>
                <w:szCs w:val="21"/>
              </w:rPr>
            </w:pPr>
            <w:r w:rsidRPr="00FE2529">
              <w:rPr>
                <w:color w:val="000000"/>
                <w:sz w:val="21"/>
                <w:szCs w:val="21"/>
              </w:rPr>
              <w:t>Закон Кемеровской области от 03.04.2013 37-ОЗ «О наделении органов местного самоуправления отдельными государственными полномочиями по организации проведения мероприятий, направленных на содержание и обустройство сибиреязвенных захоронений и скотомогильников (биометрических ям)»</w:t>
            </w:r>
          </w:p>
        </w:tc>
        <w:tc>
          <w:tcPr>
            <w:tcW w:w="3378" w:type="dxa"/>
            <w:shd w:val="clear" w:color="auto" w:fill="auto"/>
          </w:tcPr>
          <w:p w:rsidR="00B63A8C" w:rsidRPr="00FE2529" w:rsidRDefault="00B63A8C" w:rsidP="00FE2529">
            <w:pPr>
              <w:widowControl w:val="0"/>
              <w:autoSpaceDE w:val="0"/>
              <w:autoSpaceDN w:val="0"/>
              <w:adjustRightInd w:val="0"/>
              <w:rPr>
                <w:color w:val="000000"/>
                <w:sz w:val="21"/>
                <w:szCs w:val="21"/>
              </w:rPr>
            </w:pPr>
            <w:r w:rsidRPr="00FE2529">
              <w:rPr>
                <w:color w:val="000000"/>
                <w:sz w:val="21"/>
                <w:szCs w:val="21"/>
              </w:rPr>
              <w:t>Содержание сибиреязвенных захоронений и скотомогильников (биометрических ям), их обустройство и консервация, оформление технических планов и (или) кадастровых паспортов объектов</w:t>
            </w:r>
            <w:r w:rsidR="00526EEA" w:rsidRPr="00FE2529">
              <w:rPr>
                <w:color w:val="000000"/>
                <w:sz w:val="21"/>
                <w:szCs w:val="21"/>
              </w:rPr>
              <w:t>.</w:t>
            </w:r>
          </w:p>
        </w:tc>
      </w:tr>
      <w:tr w:rsidR="00B63A8C" w:rsidRPr="00FE2529" w:rsidTr="00FE2529">
        <w:tc>
          <w:tcPr>
            <w:tcW w:w="534" w:type="dxa"/>
            <w:shd w:val="clear" w:color="auto" w:fill="auto"/>
          </w:tcPr>
          <w:p w:rsidR="00B63A8C" w:rsidRPr="00FE2529" w:rsidRDefault="00B63A8C" w:rsidP="00FE2529">
            <w:pPr>
              <w:widowControl w:val="0"/>
              <w:autoSpaceDE w:val="0"/>
              <w:autoSpaceDN w:val="0"/>
              <w:adjustRightInd w:val="0"/>
              <w:jc w:val="center"/>
              <w:rPr>
                <w:color w:val="000000"/>
                <w:sz w:val="21"/>
                <w:szCs w:val="21"/>
              </w:rPr>
            </w:pPr>
            <w:r w:rsidRPr="00FE2529">
              <w:rPr>
                <w:color w:val="000000"/>
                <w:sz w:val="21"/>
                <w:szCs w:val="21"/>
              </w:rPr>
              <w:t>2</w:t>
            </w:r>
          </w:p>
        </w:tc>
        <w:tc>
          <w:tcPr>
            <w:tcW w:w="5694" w:type="dxa"/>
            <w:shd w:val="clear" w:color="auto" w:fill="auto"/>
          </w:tcPr>
          <w:p w:rsidR="00B63A8C" w:rsidRPr="00FE2529" w:rsidRDefault="00B63A8C" w:rsidP="00FE2529">
            <w:pPr>
              <w:widowControl w:val="0"/>
              <w:autoSpaceDE w:val="0"/>
              <w:autoSpaceDN w:val="0"/>
              <w:adjustRightInd w:val="0"/>
              <w:jc w:val="both"/>
              <w:rPr>
                <w:color w:val="000000"/>
                <w:sz w:val="21"/>
                <w:szCs w:val="21"/>
              </w:rPr>
            </w:pPr>
            <w:r w:rsidRPr="00FE2529">
              <w:rPr>
                <w:sz w:val="21"/>
                <w:szCs w:val="21"/>
              </w:rPr>
              <w:t>Постановление администрации Кемеровской области от 25.10.2013г. № 464 « Об утверждении государственной программы Кемеровской области «Государственная поддержка агропромышленного комплекса и устойчивого развития сельских территорий в Кемеровской области» на 2014 - 2018 годы» (в ред. постановлений Коллегии Администрации Кемеровской области от 30.09.2015г. №317),</w:t>
            </w:r>
          </w:p>
        </w:tc>
        <w:tc>
          <w:tcPr>
            <w:tcW w:w="3378" w:type="dxa"/>
            <w:shd w:val="clear" w:color="auto" w:fill="auto"/>
          </w:tcPr>
          <w:p w:rsidR="00B63A8C" w:rsidRPr="00FE2529" w:rsidRDefault="00B63A8C" w:rsidP="00FE2529">
            <w:pPr>
              <w:widowControl w:val="0"/>
              <w:autoSpaceDE w:val="0"/>
              <w:autoSpaceDN w:val="0"/>
              <w:adjustRightInd w:val="0"/>
              <w:rPr>
                <w:color w:val="000000"/>
                <w:sz w:val="21"/>
                <w:szCs w:val="21"/>
              </w:rPr>
            </w:pPr>
            <w:r w:rsidRPr="00FE2529">
              <w:rPr>
                <w:sz w:val="21"/>
                <w:szCs w:val="21"/>
              </w:rPr>
              <w:t>Разработка государственной программы для обеспечения стабилизации и увеличения объемов производства сельскохозяйственной продукции, сохранения и восстановления плодородия почв сельскохозяйственного назначения, устойчивого развития социальной сферы и инженерной инфраструктуры</w:t>
            </w:r>
            <w:r w:rsidR="00526EEA" w:rsidRPr="00FE2529">
              <w:rPr>
                <w:sz w:val="21"/>
                <w:szCs w:val="21"/>
              </w:rPr>
              <w:t>.</w:t>
            </w:r>
          </w:p>
        </w:tc>
      </w:tr>
      <w:tr w:rsidR="00B63A8C" w:rsidRPr="00FE2529" w:rsidTr="00FE2529">
        <w:tc>
          <w:tcPr>
            <w:tcW w:w="534" w:type="dxa"/>
            <w:shd w:val="clear" w:color="auto" w:fill="auto"/>
          </w:tcPr>
          <w:p w:rsidR="00B63A8C" w:rsidRPr="00FE2529" w:rsidRDefault="00B63A8C" w:rsidP="00FE2529">
            <w:pPr>
              <w:widowControl w:val="0"/>
              <w:autoSpaceDE w:val="0"/>
              <w:autoSpaceDN w:val="0"/>
              <w:adjustRightInd w:val="0"/>
              <w:jc w:val="center"/>
              <w:rPr>
                <w:color w:val="000000"/>
                <w:sz w:val="21"/>
                <w:szCs w:val="21"/>
              </w:rPr>
            </w:pPr>
            <w:r w:rsidRPr="00FE2529">
              <w:rPr>
                <w:color w:val="000000"/>
                <w:sz w:val="21"/>
                <w:szCs w:val="21"/>
              </w:rPr>
              <w:t>3</w:t>
            </w:r>
          </w:p>
        </w:tc>
        <w:tc>
          <w:tcPr>
            <w:tcW w:w="5694" w:type="dxa"/>
            <w:shd w:val="clear" w:color="auto" w:fill="auto"/>
          </w:tcPr>
          <w:p w:rsidR="00B63A8C" w:rsidRPr="003F456F" w:rsidRDefault="003F456F" w:rsidP="00FE2529">
            <w:pPr>
              <w:widowControl w:val="0"/>
              <w:autoSpaceDE w:val="0"/>
              <w:autoSpaceDN w:val="0"/>
              <w:adjustRightInd w:val="0"/>
              <w:jc w:val="both"/>
              <w:rPr>
                <w:sz w:val="21"/>
                <w:szCs w:val="21"/>
              </w:rPr>
            </w:pPr>
            <w:r w:rsidRPr="003F456F">
              <w:rPr>
                <w:sz w:val="21"/>
                <w:szCs w:val="21"/>
              </w:rPr>
              <w:t>Решение Совета народных депутатов Юргинского муниципального района от  23.12.2010 №11-НПА «Об утверждении скорректированной Комплексной Программы социально-экономического развития муниципального образования «</w:t>
            </w:r>
            <w:proofErr w:type="spellStart"/>
            <w:r w:rsidRPr="003F456F">
              <w:rPr>
                <w:sz w:val="21"/>
                <w:szCs w:val="21"/>
              </w:rPr>
              <w:t>Юргинский</w:t>
            </w:r>
            <w:proofErr w:type="spellEnd"/>
            <w:r w:rsidRPr="003F456F">
              <w:rPr>
                <w:sz w:val="21"/>
                <w:szCs w:val="21"/>
              </w:rPr>
              <w:t xml:space="preserve"> муниципальный район» до 2025 года» (с ежегодной корректировкой).</w:t>
            </w:r>
          </w:p>
        </w:tc>
        <w:tc>
          <w:tcPr>
            <w:tcW w:w="3378" w:type="dxa"/>
            <w:shd w:val="clear" w:color="auto" w:fill="auto"/>
          </w:tcPr>
          <w:p w:rsidR="00B63A8C" w:rsidRPr="00FE2529" w:rsidRDefault="006B0E2B" w:rsidP="00FE2529">
            <w:pPr>
              <w:widowControl w:val="0"/>
              <w:autoSpaceDE w:val="0"/>
              <w:autoSpaceDN w:val="0"/>
              <w:adjustRightInd w:val="0"/>
              <w:rPr>
                <w:sz w:val="21"/>
                <w:szCs w:val="21"/>
              </w:rPr>
            </w:pPr>
            <w:r w:rsidRPr="00FE2529">
              <w:rPr>
                <w:sz w:val="21"/>
                <w:szCs w:val="21"/>
              </w:rPr>
              <w:t>Установление порядка поддержки АПК в Юргинском муниципальном районе, в т.ч. предоставления муниципальной помощи из бюджета Юргинского муниципального района в качестве мероприятия по стимулированию достижения положительных результатов финансово-хозяйственной деятельности АПК</w:t>
            </w:r>
            <w:r w:rsidR="00526EEA" w:rsidRPr="00FE2529">
              <w:rPr>
                <w:sz w:val="21"/>
                <w:szCs w:val="21"/>
              </w:rPr>
              <w:t>.</w:t>
            </w:r>
          </w:p>
        </w:tc>
      </w:tr>
      <w:tr w:rsidR="00B63A8C" w:rsidRPr="00FE2529" w:rsidTr="00FE2529">
        <w:tc>
          <w:tcPr>
            <w:tcW w:w="534" w:type="dxa"/>
            <w:shd w:val="clear" w:color="auto" w:fill="auto"/>
          </w:tcPr>
          <w:p w:rsidR="00B63A8C" w:rsidRPr="00FE2529" w:rsidRDefault="00B63A8C" w:rsidP="00FE2529">
            <w:pPr>
              <w:widowControl w:val="0"/>
              <w:autoSpaceDE w:val="0"/>
              <w:autoSpaceDN w:val="0"/>
              <w:adjustRightInd w:val="0"/>
              <w:jc w:val="center"/>
              <w:rPr>
                <w:color w:val="000000"/>
                <w:sz w:val="21"/>
                <w:szCs w:val="21"/>
              </w:rPr>
            </w:pPr>
            <w:r w:rsidRPr="00FE2529">
              <w:rPr>
                <w:color w:val="000000"/>
                <w:sz w:val="21"/>
                <w:szCs w:val="21"/>
              </w:rPr>
              <w:t>4</w:t>
            </w:r>
          </w:p>
        </w:tc>
        <w:tc>
          <w:tcPr>
            <w:tcW w:w="5694" w:type="dxa"/>
            <w:shd w:val="clear" w:color="auto" w:fill="auto"/>
          </w:tcPr>
          <w:p w:rsidR="00B63A8C" w:rsidRPr="00FE2529" w:rsidRDefault="00B63A8C" w:rsidP="00FE2529">
            <w:pPr>
              <w:widowControl w:val="0"/>
              <w:autoSpaceDE w:val="0"/>
              <w:autoSpaceDN w:val="0"/>
              <w:adjustRightInd w:val="0"/>
              <w:jc w:val="both"/>
              <w:rPr>
                <w:color w:val="000000"/>
                <w:sz w:val="21"/>
                <w:szCs w:val="21"/>
              </w:rPr>
            </w:pPr>
            <w:r w:rsidRPr="00FE2529">
              <w:rPr>
                <w:color w:val="000000"/>
                <w:sz w:val="21"/>
                <w:szCs w:val="21"/>
              </w:rPr>
              <w:t>Решение Совета народных депутатов Юргинского муниципального района от 18.02.2016г. №8 «Об утверждении Положения  об Управлении сельского хозяйства администрации Юргинского муниципального района»</w:t>
            </w:r>
          </w:p>
        </w:tc>
        <w:tc>
          <w:tcPr>
            <w:tcW w:w="3378" w:type="dxa"/>
            <w:shd w:val="clear" w:color="auto" w:fill="auto"/>
          </w:tcPr>
          <w:p w:rsidR="00B63A8C" w:rsidRPr="00FE2529" w:rsidRDefault="00B63A8C" w:rsidP="00FE2529">
            <w:pPr>
              <w:widowControl w:val="0"/>
              <w:autoSpaceDE w:val="0"/>
              <w:autoSpaceDN w:val="0"/>
              <w:adjustRightInd w:val="0"/>
              <w:rPr>
                <w:sz w:val="21"/>
                <w:szCs w:val="21"/>
              </w:rPr>
            </w:pPr>
            <w:r w:rsidRPr="00FE2529">
              <w:rPr>
                <w:color w:val="000000"/>
                <w:sz w:val="21"/>
                <w:szCs w:val="21"/>
              </w:rPr>
              <w:t>Осуществление исполнительных, распорядительных и контрольных функций местного самоуправления в сельскохозяйственной сфере деятельности</w:t>
            </w:r>
            <w:r w:rsidR="00526EEA" w:rsidRPr="00FE2529">
              <w:rPr>
                <w:color w:val="000000"/>
                <w:sz w:val="21"/>
                <w:szCs w:val="21"/>
              </w:rPr>
              <w:t>.</w:t>
            </w:r>
          </w:p>
        </w:tc>
      </w:tr>
    </w:tbl>
    <w:p w:rsidR="004C2628" w:rsidRDefault="004C2628">
      <w:r>
        <w:br w:type="page"/>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694"/>
        <w:gridCol w:w="3378"/>
      </w:tblGrid>
      <w:tr w:rsidR="00B63A8C" w:rsidRPr="00FE2529" w:rsidTr="00FE2529">
        <w:tc>
          <w:tcPr>
            <w:tcW w:w="534" w:type="dxa"/>
            <w:shd w:val="clear" w:color="auto" w:fill="auto"/>
          </w:tcPr>
          <w:p w:rsidR="00B63A8C" w:rsidRPr="00FE2529" w:rsidRDefault="00B63A8C" w:rsidP="00FE2529">
            <w:pPr>
              <w:widowControl w:val="0"/>
              <w:autoSpaceDE w:val="0"/>
              <w:autoSpaceDN w:val="0"/>
              <w:adjustRightInd w:val="0"/>
              <w:jc w:val="center"/>
              <w:rPr>
                <w:color w:val="000000"/>
                <w:sz w:val="21"/>
                <w:szCs w:val="21"/>
              </w:rPr>
            </w:pPr>
            <w:r w:rsidRPr="00FE2529">
              <w:rPr>
                <w:color w:val="000000"/>
                <w:sz w:val="21"/>
                <w:szCs w:val="21"/>
              </w:rPr>
              <w:t>5</w:t>
            </w:r>
          </w:p>
        </w:tc>
        <w:tc>
          <w:tcPr>
            <w:tcW w:w="5694" w:type="dxa"/>
            <w:shd w:val="clear" w:color="auto" w:fill="auto"/>
          </w:tcPr>
          <w:p w:rsidR="00B63A8C" w:rsidRPr="00FE2529" w:rsidRDefault="00B63A8C" w:rsidP="00FE2529">
            <w:pPr>
              <w:widowControl w:val="0"/>
              <w:autoSpaceDE w:val="0"/>
              <w:autoSpaceDN w:val="0"/>
              <w:adjustRightInd w:val="0"/>
              <w:jc w:val="both"/>
              <w:rPr>
                <w:color w:val="000000"/>
                <w:sz w:val="21"/>
                <w:szCs w:val="21"/>
              </w:rPr>
            </w:pPr>
            <w:r w:rsidRPr="00FE2529">
              <w:rPr>
                <w:color w:val="000000"/>
                <w:sz w:val="21"/>
                <w:szCs w:val="21"/>
              </w:rPr>
              <w:t>Постановление администрации Юргинского муниципального района от 30.04.2015г. №396 «О наделении полномочиями по организации проведения мероприятий, направленных на содержание и обустройство сибиреязвенных захоронений и скотомогильников (биометрических ям)».</w:t>
            </w:r>
          </w:p>
        </w:tc>
        <w:tc>
          <w:tcPr>
            <w:tcW w:w="3378" w:type="dxa"/>
            <w:shd w:val="clear" w:color="auto" w:fill="auto"/>
          </w:tcPr>
          <w:p w:rsidR="00B63A8C" w:rsidRPr="00FE2529" w:rsidRDefault="00B63A8C" w:rsidP="00FE2529">
            <w:pPr>
              <w:widowControl w:val="0"/>
              <w:autoSpaceDE w:val="0"/>
              <w:autoSpaceDN w:val="0"/>
              <w:adjustRightInd w:val="0"/>
              <w:rPr>
                <w:color w:val="000000"/>
                <w:sz w:val="21"/>
                <w:szCs w:val="21"/>
              </w:rPr>
            </w:pPr>
            <w:r w:rsidRPr="00FE2529">
              <w:rPr>
                <w:color w:val="000000"/>
                <w:sz w:val="21"/>
                <w:szCs w:val="21"/>
              </w:rPr>
              <w:t>Содержание сибиреязвенных захоронений и скотомогильников (биометрических ям), их обустройство и консервация, оформление технических планов и (или) кадастровых паспортов объектов</w:t>
            </w:r>
            <w:r w:rsidR="00526EEA" w:rsidRPr="00FE2529">
              <w:rPr>
                <w:color w:val="000000"/>
                <w:sz w:val="21"/>
                <w:szCs w:val="21"/>
              </w:rPr>
              <w:t>.</w:t>
            </w:r>
          </w:p>
        </w:tc>
      </w:tr>
      <w:tr w:rsidR="00B63A8C" w:rsidRPr="00FE2529" w:rsidTr="00FE2529">
        <w:tc>
          <w:tcPr>
            <w:tcW w:w="534" w:type="dxa"/>
            <w:shd w:val="clear" w:color="auto" w:fill="auto"/>
          </w:tcPr>
          <w:p w:rsidR="00B63A8C" w:rsidRPr="00FE2529" w:rsidRDefault="00B63A8C" w:rsidP="00FE2529">
            <w:pPr>
              <w:widowControl w:val="0"/>
              <w:autoSpaceDE w:val="0"/>
              <w:autoSpaceDN w:val="0"/>
              <w:adjustRightInd w:val="0"/>
              <w:jc w:val="center"/>
              <w:rPr>
                <w:color w:val="000000"/>
                <w:sz w:val="21"/>
                <w:szCs w:val="21"/>
              </w:rPr>
            </w:pPr>
            <w:r w:rsidRPr="00FE2529">
              <w:rPr>
                <w:color w:val="000000"/>
                <w:sz w:val="21"/>
                <w:szCs w:val="21"/>
              </w:rPr>
              <w:t>6</w:t>
            </w:r>
          </w:p>
        </w:tc>
        <w:tc>
          <w:tcPr>
            <w:tcW w:w="5694" w:type="dxa"/>
            <w:shd w:val="clear" w:color="auto" w:fill="auto"/>
          </w:tcPr>
          <w:p w:rsidR="00B63A8C" w:rsidRPr="00FE2529" w:rsidRDefault="00B63A8C" w:rsidP="00FE2529">
            <w:pPr>
              <w:widowControl w:val="0"/>
              <w:autoSpaceDE w:val="0"/>
              <w:autoSpaceDN w:val="0"/>
              <w:adjustRightInd w:val="0"/>
              <w:jc w:val="both"/>
              <w:rPr>
                <w:color w:val="000000"/>
                <w:sz w:val="21"/>
                <w:szCs w:val="21"/>
              </w:rPr>
            </w:pPr>
            <w:r w:rsidRPr="00FE2529">
              <w:rPr>
                <w:color w:val="000000"/>
                <w:sz w:val="21"/>
                <w:szCs w:val="21"/>
              </w:rPr>
              <w:t>Постановление администрации Юргинского муниципального района от 30.04.2015г. №11-МНА. «Об утверждении Положения «О предоставлении муниципальной помощи по муниципальной программе «Муниципальная поддержка агропромышленного комплекса в Юргинском муниципальном районе»</w:t>
            </w:r>
          </w:p>
        </w:tc>
        <w:tc>
          <w:tcPr>
            <w:tcW w:w="3378" w:type="dxa"/>
            <w:shd w:val="clear" w:color="auto" w:fill="auto"/>
          </w:tcPr>
          <w:p w:rsidR="00B63A8C" w:rsidRPr="00FE2529" w:rsidRDefault="006B0E2B" w:rsidP="00FE2529">
            <w:pPr>
              <w:widowControl w:val="0"/>
              <w:autoSpaceDE w:val="0"/>
              <w:autoSpaceDN w:val="0"/>
              <w:adjustRightInd w:val="0"/>
              <w:rPr>
                <w:color w:val="000000"/>
                <w:sz w:val="21"/>
                <w:szCs w:val="21"/>
              </w:rPr>
            </w:pPr>
            <w:r w:rsidRPr="00FE2529">
              <w:rPr>
                <w:color w:val="000000"/>
                <w:sz w:val="21"/>
                <w:szCs w:val="21"/>
              </w:rPr>
              <w:t>Определяет п</w:t>
            </w:r>
            <w:r w:rsidR="00B63A8C" w:rsidRPr="00FE2529">
              <w:rPr>
                <w:color w:val="000000"/>
                <w:sz w:val="21"/>
                <w:szCs w:val="21"/>
              </w:rPr>
              <w:t>орядок предоставления муниципальной из бюджета Юргинского муниципального района в качестве мероприятия по стимулированию достижения положительных результатов финансово-хозяйственной деятельности</w:t>
            </w:r>
            <w:r w:rsidR="00526EEA" w:rsidRPr="00FE2529">
              <w:rPr>
                <w:color w:val="000000"/>
                <w:sz w:val="21"/>
                <w:szCs w:val="21"/>
              </w:rPr>
              <w:t>.</w:t>
            </w:r>
          </w:p>
        </w:tc>
      </w:tr>
      <w:tr w:rsidR="00B63A8C" w:rsidRPr="00FE2529" w:rsidTr="00FE2529">
        <w:tc>
          <w:tcPr>
            <w:tcW w:w="534" w:type="dxa"/>
            <w:shd w:val="clear" w:color="auto" w:fill="auto"/>
          </w:tcPr>
          <w:p w:rsidR="00B63A8C" w:rsidRPr="00FE2529" w:rsidRDefault="00B63A8C" w:rsidP="00FE2529">
            <w:pPr>
              <w:widowControl w:val="0"/>
              <w:autoSpaceDE w:val="0"/>
              <w:autoSpaceDN w:val="0"/>
              <w:adjustRightInd w:val="0"/>
              <w:jc w:val="center"/>
              <w:rPr>
                <w:color w:val="000000"/>
                <w:sz w:val="21"/>
                <w:szCs w:val="21"/>
              </w:rPr>
            </w:pPr>
            <w:r w:rsidRPr="00FE2529">
              <w:rPr>
                <w:color w:val="000000"/>
                <w:sz w:val="21"/>
                <w:szCs w:val="21"/>
              </w:rPr>
              <w:t>7</w:t>
            </w:r>
          </w:p>
        </w:tc>
        <w:tc>
          <w:tcPr>
            <w:tcW w:w="5694" w:type="dxa"/>
            <w:shd w:val="clear" w:color="auto" w:fill="auto"/>
          </w:tcPr>
          <w:p w:rsidR="00B63A8C" w:rsidRPr="00FE2529" w:rsidRDefault="00526EEA" w:rsidP="003F456F">
            <w:pPr>
              <w:widowControl w:val="0"/>
              <w:autoSpaceDE w:val="0"/>
              <w:autoSpaceDN w:val="0"/>
              <w:adjustRightInd w:val="0"/>
              <w:jc w:val="both"/>
              <w:rPr>
                <w:color w:val="000000"/>
                <w:sz w:val="21"/>
                <w:szCs w:val="21"/>
              </w:rPr>
            </w:pPr>
            <w:r w:rsidRPr="00FE2529">
              <w:rPr>
                <w:sz w:val="21"/>
                <w:szCs w:val="21"/>
                <w:lang w:eastAsia="en-US"/>
              </w:rPr>
              <w:t>П</w:t>
            </w:r>
            <w:r w:rsidR="006B0E2B" w:rsidRPr="00FE2529">
              <w:rPr>
                <w:sz w:val="21"/>
                <w:szCs w:val="21"/>
                <w:lang w:eastAsia="en-US"/>
              </w:rPr>
              <w:t>остановление администрации Юргинского муниципального района от 24.06.2016г. № 33-МНА «Об утверждении Положения о составлении</w:t>
            </w:r>
            <w:r w:rsidR="003F456F">
              <w:rPr>
                <w:sz w:val="21"/>
                <w:szCs w:val="21"/>
                <w:lang w:eastAsia="en-US"/>
              </w:rPr>
              <w:t xml:space="preserve"> и</w:t>
            </w:r>
            <w:r w:rsidR="006B0E2B" w:rsidRPr="00FE2529">
              <w:rPr>
                <w:sz w:val="21"/>
                <w:szCs w:val="21"/>
                <w:lang w:eastAsia="en-US"/>
              </w:rPr>
              <w:t xml:space="preserve"> содержании муниципальных программах Юргинского муниципального района»</w:t>
            </w:r>
          </w:p>
        </w:tc>
        <w:tc>
          <w:tcPr>
            <w:tcW w:w="3378" w:type="dxa"/>
            <w:shd w:val="clear" w:color="auto" w:fill="auto"/>
          </w:tcPr>
          <w:p w:rsidR="00B63A8C" w:rsidRPr="00FE2529" w:rsidRDefault="006B0E2B" w:rsidP="00FE2529">
            <w:pPr>
              <w:widowControl w:val="0"/>
              <w:autoSpaceDE w:val="0"/>
              <w:autoSpaceDN w:val="0"/>
              <w:adjustRightInd w:val="0"/>
              <w:rPr>
                <w:color w:val="000000"/>
                <w:sz w:val="21"/>
                <w:szCs w:val="21"/>
              </w:rPr>
            </w:pPr>
            <w:r w:rsidRPr="00FE2529">
              <w:rPr>
                <w:sz w:val="21"/>
                <w:szCs w:val="21"/>
              </w:rPr>
              <w:t>Определяет порядок разработки, реализации и оценки эффективности муниципальных программ Юргинского муниципального района, а также осуществления контроля за ходом их реализации</w:t>
            </w:r>
            <w:r w:rsidR="00526EEA" w:rsidRPr="00FE2529">
              <w:rPr>
                <w:sz w:val="21"/>
                <w:szCs w:val="21"/>
              </w:rPr>
              <w:t>.</w:t>
            </w:r>
          </w:p>
        </w:tc>
      </w:tr>
    </w:tbl>
    <w:p w:rsidR="00B63A8C" w:rsidRPr="00E43D35" w:rsidRDefault="00B63A8C" w:rsidP="00E43D35">
      <w:pPr>
        <w:widowControl w:val="0"/>
        <w:autoSpaceDE w:val="0"/>
        <w:autoSpaceDN w:val="0"/>
        <w:adjustRightInd w:val="0"/>
        <w:ind w:firstLine="709"/>
        <w:jc w:val="both"/>
        <w:rPr>
          <w:color w:val="000000"/>
        </w:rPr>
      </w:pPr>
    </w:p>
    <w:p w:rsidR="00057C31" w:rsidRPr="00E43D35" w:rsidRDefault="00F06297" w:rsidP="00E43D35">
      <w:pPr>
        <w:numPr>
          <w:ilvl w:val="0"/>
          <w:numId w:val="10"/>
        </w:numPr>
        <w:adjustRightInd w:val="0"/>
        <w:jc w:val="center"/>
        <w:rPr>
          <w:b/>
          <w:color w:val="000000"/>
        </w:rPr>
      </w:pPr>
      <w:r w:rsidRPr="00E43D35">
        <w:rPr>
          <w:b/>
          <w:color w:val="000000"/>
        </w:rPr>
        <w:t>Ресурсное обеспечение муни</w:t>
      </w:r>
      <w:r w:rsidR="00D97456" w:rsidRPr="00E43D35">
        <w:rPr>
          <w:b/>
          <w:color w:val="000000"/>
        </w:rPr>
        <w:t>ципальной программы</w:t>
      </w:r>
    </w:p>
    <w:p w:rsidR="00BE60C5" w:rsidRPr="00E43D35" w:rsidRDefault="00BE60C5" w:rsidP="00E43D35">
      <w:pPr>
        <w:adjustRightInd w:val="0"/>
        <w:ind w:left="360"/>
        <w:rPr>
          <w:b/>
          <w:color w:val="000000"/>
        </w:rPr>
      </w:pPr>
    </w:p>
    <w:p w:rsidR="00F06297" w:rsidRPr="00E43D35" w:rsidRDefault="006D4207" w:rsidP="00E43D35">
      <w:pPr>
        <w:adjustRightInd w:val="0"/>
        <w:ind w:firstLine="709"/>
        <w:jc w:val="both"/>
        <w:rPr>
          <w:color w:val="000000"/>
        </w:rPr>
      </w:pPr>
      <w:r w:rsidRPr="00E43D35">
        <w:rPr>
          <w:color w:val="000000"/>
        </w:rPr>
        <w:t>Финансирование муниципальной программы осуществляется за счет средств областного бюджета и бюджета Юргинского муниципального района в пределах средств, предусмотренных на соответствующий финансовый год и плановый период.</w:t>
      </w:r>
    </w:p>
    <w:p w:rsidR="006D4207" w:rsidRPr="00E43D35" w:rsidRDefault="006D4207" w:rsidP="00E43D35">
      <w:pPr>
        <w:tabs>
          <w:tab w:val="left" w:pos="426"/>
        </w:tabs>
        <w:ind w:firstLine="709"/>
        <w:jc w:val="both"/>
      </w:pPr>
      <w:r w:rsidRPr="00E43D35">
        <w:t>Общая потребность в финансовых ресурсах на реализацию</w:t>
      </w:r>
      <w:r w:rsidR="00D1288B" w:rsidRPr="00E43D35">
        <w:t xml:space="preserve"> муниципальной программы на 201</w:t>
      </w:r>
      <w:r w:rsidR="00D84535" w:rsidRPr="00E43D35">
        <w:t>7</w:t>
      </w:r>
      <w:r w:rsidR="00D1288B" w:rsidRPr="00E43D35">
        <w:t>-201</w:t>
      </w:r>
      <w:r w:rsidR="00D84535" w:rsidRPr="00E43D35">
        <w:t>9</w:t>
      </w:r>
      <w:r w:rsidRPr="00E43D35">
        <w:t xml:space="preserve"> годы </w:t>
      </w:r>
      <w:r w:rsidR="00526EEA" w:rsidRPr="00E43D35">
        <w:t xml:space="preserve">- </w:t>
      </w:r>
      <w:r w:rsidR="00A23109" w:rsidRPr="00E43D35">
        <w:t>7601,6</w:t>
      </w:r>
      <w:r w:rsidRPr="00E43D35">
        <w:t xml:space="preserve"> тыс.</w:t>
      </w:r>
      <w:r w:rsidR="00A23109" w:rsidRPr="00E43D35">
        <w:t xml:space="preserve"> </w:t>
      </w:r>
      <w:r w:rsidRPr="00E43D35">
        <w:t>руб., из них:</w:t>
      </w:r>
    </w:p>
    <w:p w:rsidR="00533625" w:rsidRPr="00E43D35" w:rsidRDefault="00533625" w:rsidP="00E43D35">
      <w:pPr>
        <w:tabs>
          <w:tab w:val="left" w:pos="426"/>
        </w:tabs>
        <w:jc w:val="both"/>
      </w:pPr>
    </w:p>
    <w:tbl>
      <w:tblPr>
        <w:tblW w:w="0" w:type="auto"/>
        <w:jc w:val="center"/>
        <w:tblInd w:w="1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6"/>
        <w:gridCol w:w="1400"/>
        <w:gridCol w:w="1386"/>
        <w:gridCol w:w="1511"/>
      </w:tblGrid>
      <w:tr w:rsidR="006D4207" w:rsidRPr="00E43D35" w:rsidTr="004C2628">
        <w:trPr>
          <w:trHeight w:val="150"/>
          <w:jc w:val="center"/>
        </w:trPr>
        <w:tc>
          <w:tcPr>
            <w:tcW w:w="1386" w:type="dxa"/>
            <w:vMerge w:val="restart"/>
            <w:shd w:val="clear" w:color="auto" w:fill="auto"/>
            <w:vAlign w:val="center"/>
          </w:tcPr>
          <w:p w:rsidR="006D4207" w:rsidRPr="00E43D35" w:rsidRDefault="006D4207" w:rsidP="004C2628">
            <w:pPr>
              <w:jc w:val="center"/>
            </w:pPr>
            <w:r w:rsidRPr="00E43D35">
              <w:t>год</w:t>
            </w:r>
          </w:p>
        </w:tc>
        <w:tc>
          <w:tcPr>
            <w:tcW w:w="1400" w:type="dxa"/>
            <w:vMerge w:val="restart"/>
            <w:shd w:val="clear" w:color="auto" w:fill="auto"/>
            <w:vAlign w:val="center"/>
          </w:tcPr>
          <w:p w:rsidR="006D4207" w:rsidRPr="00E43D35" w:rsidRDefault="006D4207" w:rsidP="004C2628">
            <w:pPr>
              <w:jc w:val="center"/>
            </w:pPr>
            <w:r w:rsidRPr="00E43D35">
              <w:t>Всего (тыс.руб.)</w:t>
            </w:r>
          </w:p>
        </w:tc>
        <w:tc>
          <w:tcPr>
            <w:tcW w:w="2897" w:type="dxa"/>
            <w:gridSpan w:val="2"/>
            <w:shd w:val="clear" w:color="auto" w:fill="auto"/>
            <w:vAlign w:val="center"/>
          </w:tcPr>
          <w:p w:rsidR="006D4207" w:rsidRPr="00E43D35" w:rsidRDefault="006D4207" w:rsidP="004C2628">
            <w:pPr>
              <w:jc w:val="center"/>
            </w:pPr>
            <w:r w:rsidRPr="00E43D35">
              <w:t>В том числе:</w:t>
            </w:r>
          </w:p>
        </w:tc>
      </w:tr>
      <w:tr w:rsidR="006D4207" w:rsidRPr="00E43D35" w:rsidTr="004C2628">
        <w:trPr>
          <w:trHeight w:val="125"/>
          <w:jc w:val="center"/>
        </w:trPr>
        <w:tc>
          <w:tcPr>
            <w:tcW w:w="1386" w:type="dxa"/>
            <w:vMerge/>
            <w:shd w:val="clear" w:color="auto" w:fill="auto"/>
            <w:vAlign w:val="center"/>
          </w:tcPr>
          <w:p w:rsidR="006D4207" w:rsidRPr="00E43D35" w:rsidRDefault="006D4207" w:rsidP="004C2628">
            <w:pPr>
              <w:jc w:val="center"/>
            </w:pPr>
          </w:p>
        </w:tc>
        <w:tc>
          <w:tcPr>
            <w:tcW w:w="1400" w:type="dxa"/>
            <w:vMerge/>
            <w:shd w:val="clear" w:color="auto" w:fill="auto"/>
            <w:vAlign w:val="center"/>
          </w:tcPr>
          <w:p w:rsidR="006D4207" w:rsidRPr="00E43D35" w:rsidRDefault="006D4207" w:rsidP="004C2628">
            <w:pPr>
              <w:jc w:val="center"/>
            </w:pPr>
          </w:p>
        </w:tc>
        <w:tc>
          <w:tcPr>
            <w:tcW w:w="1386" w:type="dxa"/>
            <w:shd w:val="clear" w:color="auto" w:fill="auto"/>
            <w:vAlign w:val="center"/>
          </w:tcPr>
          <w:p w:rsidR="006D4207" w:rsidRPr="00E43D35" w:rsidRDefault="006D4207" w:rsidP="004C2628">
            <w:pPr>
              <w:jc w:val="center"/>
            </w:pPr>
            <w:r w:rsidRPr="00E43D35">
              <w:t>Местный бюджет</w:t>
            </w:r>
          </w:p>
        </w:tc>
        <w:tc>
          <w:tcPr>
            <w:tcW w:w="1511" w:type="dxa"/>
            <w:shd w:val="clear" w:color="auto" w:fill="auto"/>
            <w:vAlign w:val="center"/>
          </w:tcPr>
          <w:p w:rsidR="006D4207" w:rsidRPr="00E43D35" w:rsidRDefault="006D4207" w:rsidP="004C2628">
            <w:pPr>
              <w:jc w:val="center"/>
            </w:pPr>
            <w:r w:rsidRPr="00E43D35">
              <w:t>Областной бюджет</w:t>
            </w:r>
          </w:p>
        </w:tc>
      </w:tr>
      <w:tr w:rsidR="006803FF" w:rsidRPr="00E43D35" w:rsidTr="004C2628">
        <w:trPr>
          <w:jc w:val="center"/>
        </w:trPr>
        <w:tc>
          <w:tcPr>
            <w:tcW w:w="1386" w:type="dxa"/>
            <w:shd w:val="clear" w:color="auto" w:fill="auto"/>
            <w:vAlign w:val="center"/>
          </w:tcPr>
          <w:p w:rsidR="006803FF" w:rsidRPr="00E43D35" w:rsidRDefault="006803FF" w:rsidP="004C2628">
            <w:pPr>
              <w:jc w:val="center"/>
            </w:pPr>
            <w:r w:rsidRPr="00E43D35">
              <w:t>2017</w:t>
            </w:r>
          </w:p>
        </w:tc>
        <w:tc>
          <w:tcPr>
            <w:tcW w:w="1400" w:type="dxa"/>
            <w:shd w:val="clear" w:color="auto" w:fill="auto"/>
            <w:vAlign w:val="center"/>
          </w:tcPr>
          <w:p w:rsidR="006803FF" w:rsidRPr="00E43D35" w:rsidRDefault="002C71F9" w:rsidP="004C2628">
            <w:pPr>
              <w:jc w:val="center"/>
              <w:rPr>
                <w:highlight w:val="yellow"/>
              </w:rPr>
            </w:pPr>
            <w:r w:rsidRPr="00E43D35">
              <w:rPr>
                <w:color w:val="000000"/>
              </w:rPr>
              <w:t>2</w:t>
            </w:r>
            <w:r w:rsidR="00A23109" w:rsidRPr="00E43D35">
              <w:rPr>
                <w:color w:val="000000"/>
              </w:rPr>
              <w:t>551</w:t>
            </w:r>
            <w:r w:rsidRPr="00E43D35">
              <w:rPr>
                <w:color w:val="000000"/>
              </w:rPr>
              <w:t>,2</w:t>
            </w:r>
          </w:p>
        </w:tc>
        <w:tc>
          <w:tcPr>
            <w:tcW w:w="1386" w:type="dxa"/>
            <w:shd w:val="clear" w:color="auto" w:fill="auto"/>
            <w:vAlign w:val="center"/>
          </w:tcPr>
          <w:p w:rsidR="006803FF" w:rsidRPr="00E43D35" w:rsidRDefault="002C71F9" w:rsidP="004C2628">
            <w:pPr>
              <w:jc w:val="center"/>
              <w:rPr>
                <w:highlight w:val="yellow"/>
              </w:rPr>
            </w:pPr>
            <w:r w:rsidRPr="00E43D35">
              <w:rPr>
                <w:color w:val="000000"/>
              </w:rPr>
              <w:t>2</w:t>
            </w:r>
            <w:r w:rsidR="00A23109" w:rsidRPr="00E43D35">
              <w:rPr>
                <w:color w:val="000000"/>
              </w:rPr>
              <w:t>551</w:t>
            </w:r>
            <w:r w:rsidRPr="00E43D35">
              <w:rPr>
                <w:color w:val="000000"/>
              </w:rPr>
              <w:t>,2</w:t>
            </w:r>
          </w:p>
        </w:tc>
        <w:tc>
          <w:tcPr>
            <w:tcW w:w="1511" w:type="dxa"/>
            <w:shd w:val="clear" w:color="auto" w:fill="auto"/>
            <w:vAlign w:val="center"/>
          </w:tcPr>
          <w:p w:rsidR="006803FF" w:rsidRPr="00E43D35" w:rsidRDefault="006803FF" w:rsidP="004C2628">
            <w:pPr>
              <w:jc w:val="center"/>
            </w:pPr>
            <w:r w:rsidRPr="00E43D35">
              <w:t>0</w:t>
            </w:r>
          </w:p>
        </w:tc>
      </w:tr>
      <w:tr w:rsidR="002C71F9" w:rsidRPr="00E43D35" w:rsidTr="004C2628">
        <w:trPr>
          <w:jc w:val="center"/>
        </w:trPr>
        <w:tc>
          <w:tcPr>
            <w:tcW w:w="1386" w:type="dxa"/>
            <w:shd w:val="clear" w:color="auto" w:fill="auto"/>
            <w:vAlign w:val="center"/>
          </w:tcPr>
          <w:p w:rsidR="002C71F9" w:rsidRPr="00E43D35" w:rsidRDefault="002C71F9" w:rsidP="004C2628">
            <w:pPr>
              <w:jc w:val="center"/>
            </w:pPr>
            <w:r w:rsidRPr="00E43D35">
              <w:t>2018</w:t>
            </w:r>
          </w:p>
        </w:tc>
        <w:tc>
          <w:tcPr>
            <w:tcW w:w="1400" w:type="dxa"/>
            <w:shd w:val="clear" w:color="auto" w:fill="auto"/>
            <w:vAlign w:val="center"/>
          </w:tcPr>
          <w:p w:rsidR="002C71F9" w:rsidRPr="00E43D35" w:rsidRDefault="002C71F9" w:rsidP="004C2628">
            <w:pPr>
              <w:jc w:val="center"/>
              <w:rPr>
                <w:highlight w:val="yellow"/>
              </w:rPr>
            </w:pPr>
            <w:r w:rsidRPr="00E43D35">
              <w:rPr>
                <w:color w:val="000000"/>
              </w:rPr>
              <w:t>2</w:t>
            </w:r>
            <w:r w:rsidR="00A23109" w:rsidRPr="00E43D35">
              <w:rPr>
                <w:color w:val="000000"/>
              </w:rPr>
              <w:t>534</w:t>
            </w:r>
            <w:r w:rsidRPr="00E43D35">
              <w:rPr>
                <w:color w:val="000000"/>
              </w:rPr>
              <w:t>,2</w:t>
            </w:r>
          </w:p>
        </w:tc>
        <w:tc>
          <w:tcPr>
            <w:tcW w:w="1386" w:type="dxa"/>
            <w:shd w:val="clear" w:color="auto" w:fill="auto"/>
            <w:vAlign w:val="center"/>
          </w:tcPr>
          <w:p w:rsidR="002C71F9" w:rsidRPr="00E43D35" w:rsidRDefault="002C71F9" w:rsidP="004C2628">
            <w:pPr>
              <w:jc w:val="center"/>
              <w:rPr>
                <w:highlight w:val="yellow"/>
              </w:rPr>
            </w:pPr>
            <w:r w:rsidRPr="00E43D35">
              <w:rPr>
                <w:color w:val="000000"/>
              </w:rPr>
              <w:t>2</w:t>
            </w:r>
            <w:r w:rsidR="00A23109" w:rsidRPr="00E43D35">
              <w:rPr>
                <w:color w:val="000000"/>
              </w:rPr>
              <w:t>534</w:t>
            </w:r>
            <w:r w:rsidRPr="00E43D35">
              <w:rPr>
                <w:color w:val="000000"/>
              </w:rPr>
              <w:t>,2</w:t>
            </w:r>
          </w:p>
        </w:tc>
        <w:tc>
          <w:tcPr>
            <w:tcW w:w="1511" w:type="dxa"/>
            <w:shd w:val="clear" w:color="auto" w:fill="auto"/>
            <w:vAlign w:val="center"/>
          </w:tcPr>
          <w:p w:rsidR="002C71F9" w:rsidRPr="00E43D35" w:rsidRDefault="002C71F9" w:rsidP="004C2628">
            <w:pPr>
              <w:jc w:val="center"/>
            </w:pPr>
            <w:r w:rsidRPr="00E43D35">
              <w:t>0</w:t>
            </w:r>
          </w:p>
        </w:tc>
      </w:tr>
      <w:tr w:rsidR="002C71F9" w:rsidRPr="00E43D35" w:rsidTr="004C2628">
        <w:trPr>
          <w:jc w:val="center"/>
        </w:trPr>
        <w:tc>
          <w:tcPr>
            <w:tcW w:w="1386" w:type="dxa"/>
            <w:shd w:val="clear" w:color="auto" w:fill="auto"/>
            <w:vAlign w:val="center"/>
          </w:tcPr>
          <w:p w:rsidR="002C71F9" w:rsidRPr="00E43D35" w:rsidRDefault="002C71F9" w:rsidP="004C2628">
            <w:pPr>
              <w:jc w:val="center"/>
            </w:pPr>
            <w:r w:rsidRPr="00E43D35">
              <w:t>2019</w:t>
            </w:r>
          </w:p>
        </w:tc>
        <w:tc>
          <w:tcPr>
            <w:tcW w:w="1400" w:type="dxa"/>
            <w:shd w:val="clear" w:color="auto" w:fill="auto"/>
            <w:vAlign w:val="center"/>
          </w:tcPr>
          <w:p w:rsidR="002C71F9" w:rsidRPr="00E43D35" w:rsidRDefault="002C71F9" w:rsidP="004C2628">
            <w:pPr>
              <w:jc w:val="center"/>
              <w:rPr>
                <w:highlight w:val="yellow"/>
              </w:rPr>
            </w:pPr>
            <w:r w:rsidRPr="00E43D35">
              <w:rPr>
                <w:color w:val="000000"/>
              </w:rPr>
              <w:t>2</w:t>
            </w:r>
            <w:r w:rsidR="00A23109" w:rsidRPr="00E43D35">
              <w:rPr>
                <w:color w:val="000000"/>
              </w:rPr>
              <w:t>516</w:t>
            </w:r>
            <w:r w:rsidRPr="00E43D35">
              <w:rPr>
                <w:color w:val="000000"/>
              </w:rPr>
              <w:t>,2</w:t>
            </w:r>
          </w:p>
        </w:tc>
        <w:tc>
          <w:tcPr>
            <w:tcW w:w="1386" w:type="dxa"/>
            <w:shd w:val="clear" w:color="auto" w:fill="auto"/>
            <w:vAlign w:val="center"/>
          </w:tcPr>
          <w:p w:rsidR="002C71F9" w:rsidRPr="00E43D35" w:rsidRDefault="002C71F9" w:rsidP="004C2628">
            <w:pPr>
              <w:jc w:val="center"/>
              <w:rPr>
                <w:highlight w:val="yellow"/>
              </w:rPr>
            </w:pPr>
            <w:r w:rsidRPr="00E43D35">
              <w:rPr>
                <w:color w:val="000000"/>
              </w:rPr>
              <w:t>2</w:t>
            </w:r>
            <w:r w:rsidR="00A23109" w:rsidRPr="00E43D35">
              <w:rPr>
                <w:color w:val="000000"/>
              </w:rPr>
              <w:t>516</w:t>
            </w:r>
            <w:r w:rsidRPr="00E43D35">
              <w:rPr>
                <w:color w:val="000000"/>
              </w:rPr>
              <w:t>,2</w:t>
            </w:r>
          </w:p>
        </w:tc>
        <w:tc>
          <w:tcPr>
            <w:tcW w:w="1511" w:type="dxa"/>
            <w:shd w:val="clear" w:color="auto" w:fill="auto"/>
            <w:vAlign w:val="center"/>
          </w:tcPr>
          <w:p w:rsidR="002C71F9" w:rsidRPr="00E43D35" w:rsidRDefault="002C71F9" w:rsidP="004C2628">
            <w:pPr>
              <w:jc w:val="center"/>
            </w:pPr>
            <w:r w:rsidRPr="00E43D35">
              <w:t>0</w:t>
            </w:r>
          </w:p>
        </w:tc>
      </w:tr>
    </w:tbl>
    <w:p w:rsidR="00F81111" w:rsidRPr="00E43D35" w:rsidRDefault="00F81111" w:rsidP="00E43D35">
      <w:pPr>
        <w:adjustRightInd w:val="0"/>
        <w:ind w:firstLine="709"/>
        <w:jc w:val="both"/>
        <w:rPr>
          <w:color w:val="000000"/>
        </w:rPr>
      </w:pPr>
    </w:p>
    <w:p w:rsidR="00EF566F" w:rsidRPr="00E43D35" w:rsidRDefault="006D4207" w:rsidP="00E43D35">
      <w:pPr>
        <w:adjustRightInd w:val="0"/>
        <w:ind w:firstLine="709"/>
        <w:jc w:val="both"/>
        <w:rPr>
          <w:color w:val="000000"/>
        </w:rPr>
      </w:pPr>
      <w:r w:rsidRPr="00E43D35">
        <w:rPr>
          <w:color w:val="000000"/>
        </w:rPr>
        <w:t>Указанные средства носят расчетный характер и могут корректироваться на соответствующий финансовый год (текущий, очередной и плановый период)</w:t>
      </w:r>
      <w:r w:rsidR="00057C31" w:rsidRPr="00E43D35">
        <w:rPr>
          <w:color w:val="000000"/>
        </w:rPr>
        <w:t xml:space="preserve">. </w:t>
      </w:r>
    </w:p>
    <w:p w:rsidR="002E5284" w:rsidRDefault="002E5284" w:rsidP="00E43D35">
      <w:pPr>
        <w:adjustRightInd w:val="0"/>
        <w:jc w:val="right"/>
        <w:rPr>
          <w:color w:val="000000"/>
        </w:rPr>
        <w:sectPr w:rsidR="002E5284" w:rsidSect="002E5284">
          <w:pgSz w:w="11906" w:h="16838"/>
          <w:pgMar w:top="1134" w:right="849" w:bottom="0" w:left="1701" w:header="709" w:footer="709" w:gutter="0"/>
          <w:cols w:space="708"/>
          <w:docGrid w:linePitch="360"/>
        </w:sectPr>
      </w:pPr>
    </w:p>
    <w:p w:rsidR="009F107F" w:rsidRPr="00E43D35" w:rsidRDefault="009F107F" w:rsidP="00E43D35">
      <w:pPr>
        <w:adjustRightInd w:val="0"/>
        <w:jc w:val="right"/>
        <w:rPr>
          <w:color w:val="000000"/>
        </w:rPr>
      </w:pPr>
      <w:r w:rsidRPr="00E43D35">
        <w:rPr>
          <w:color w:val="000000"/>
        </w:rPr>
        <w:lastRenderedPageBreak/>
        <w:t>Таблица №1</w:t>
      </w:r>
    </w:p>
    <w:p w:rsidR="009F107F" w:rsidRPr="00E43D35" w:rsidRDefault="009F107F" w:rsidP="00E43D35">
      <w:pPr>
        <w:adjustRightInd w:val="0"/>
        <w:jc w:val="both"/>
        <w:rPr>
          <w:b/>
          <w:color w:val="000000"/>
        </w:rPr>
      </w:pPr>
    </w:p>
    <w:p w:rsidR="009F107F" w:rsidRPr="00E43D35" w:rsidRDefault="009F107F" w:rsidP="008C29DD">
      <w:pPr>
        <w:adjustRightInd w:val="0"/>
        <w:jc w:val="center"/>
        <w:rPr>
          <w:b/>
          <w:color w:val="000000"/>
        </w:rPr>
      </w:pPr>
      <w:r w:rsidRPr="00E43D35">
        <w:rPr>
          <w:b/>
          <w:color w:val="000000"/>
        </w:rPr>
        <w:t>Ресурсное обеспечение реализации муниципальной программы</w:t>
      </w:r>
    </w:p>
    <w:p w:rsidR="009F107F" w:rsidRPr="00E43D35" w:rsidRDefault="009F107F" w:rsidP="008C29DD">
      <w:pPr>
        <w:adjustRightInd w:val="0"/>
        <w:jc w:val="center"/>
        <w:rPr>
          <w:b/>
          <w:color w:val="000000"/>
        </w:rPr>
      </w:pPr>
      <w:r w:rsidRPr="00E43D35">
        <w:rPr>
          <w:b/>
          <w:color w:val="000000"/>
        </w:rPr>
        <w:t>«Муниципальная поддержка агро</w:t>
      </w:r>
      <w:r w:rsidR="00CB6B76" w:rsidRPr="00E43D35">
        <w:rPr>
          <w:b/>
          <w:color w:val="000000"/>
        </w:rPr>
        <w:t>промышленного комплекса на 2017-2019</w:t>
      </w:r>
      <w:r w:rsidRPr="00E43D35">
        <w:rPr>
          <w:b/>
          <w:color w:val="000000"/>
        </w:rPr>
        <w:t xml:space="preserve"> годы»</w:t>
      </w:r>
    </w:p>
    <w:p w:rsidR="009F107F" w:rsidRPr="00E43D35" w:rsidRDefault="009F107F" w:rsidP="002E5284">
      <w:pPr>
        <w:adjustRightInd w:val="0"/>
        <w:ind w:left="945"/>
        <w:jc w:val="both"/>
        <w:rPr>
          <w:color w:val="00000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8"/>
        <w:gridCol w:w="1843"/>
        <w:gridCol w:w="1275"/>
        <w:gridCol w:w="1276"/>
        <w:gridCol w:w="1276"/>
      </w:tblGrid>
      <w:tr w:rsidR="009F107F" w:rsidRPr="002E5284" w:rsidTr="008C29DD">
        <w:trPr>
          <w:trHeight w:val="413"/>
        </w:trPr>
        <w:tc>
          <w:tcPr>
            <w:tcW w:w="3828" w:type="dxa"/>
            <w:vMerge w:val="restart"/>
            <w:tcBorders>
              <w:top w:val="single" w:sz="4" w:space="0" w:color="auto"/>
              <w:left w:val="single" w:sz="4" w:space="0" w:color="auto"/>
              <w:bottom w:val="single" w:sz="4" w:space="0" w:color="auto"/>
              <w:right w:val="single" w:sz="4" w:space="0" w:color="auto"/>
            </w:tcBorders>
            <w:vAlign w:val="center"/>
          </w:tcPr>
          <w:p w:rsidR="009F107F" w:rsidRPr="008C29DD" w:rsidRDefault="009F107F" w:rsidP="008C29DD">
            <w:pPr>
              <w:adjustRightInd w:val="0"/>
              <w:ind w:left="252" w:hanging="252"/>
              <w:jc w:val="center"/>
              <w:rPr>
                <w:b/>
                <w:color w:val="000000"/>
                <w:sz w:val="22"/>
                <w:szCs w:val="22"/>
              </w:rPr>
            </w:pPr>
            <w:r w:rsidRPr="008C29DD">
              <w:rPr>
                <w:b/>
                <w:color w:val="000000"/>
                <w:sz w:val="22"/>
                <w:szCs w:val="22"/>
              </w:rPr>
              <w:t>Наименование муниципальной программы, подпрограммы, мероприятия</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9F107F" w:rsidRPr="008C29DD" w:rsidRDefault="009F107F" w:rsidP="008C29DD">
            <w:pPr>
              <w:adjustRightInd w:val="0"/>
              <w:jc w:val="center"/>
              <w:rPr>
                <w:b/>
                <w:color w:val="000000"/>
                <w:sz w:val="22"/>
                <w:szCs w:val="22"/>
              </w:rPr>
            </w:pPr>
            <w:r w:rsidRPr="008C29DD">
              <w:rPr>
                <w:b/>
                <w:color w:val="000000"/>
                <w:sz w:val="22"/>
                <w:szCs w:val="22"/>
              </w:rPr>
              <w:t>Источник финансирования</w:t>
            </w:r>
          </w:p>
        </w:tc>
        <w:tc>
          <w:tcPr>
            <w:tcW w:w="3827" w:type="dxa"/>
            <w:gridSpan w:val="3"/>
            <w:tcBorders>
              <w:top w:val="single" w:sz="4" w:space="0" w:color="auto"/>
              <w:left w:val="single" w:sz="4" w:space="0" w:color="auto"/>
              <w:bottom w:val="single" w:sz="4" w:space="0" w:color="auto"/>
              <w:right w:val="single" w:sz="4" w:space="0" w:color="auto"/>
            </w:tcBorders>
            <w:vAlign w:val="center"/>
          </w:tcPr>
          <w:p w:rsidR="009F107F" w:rsidRPr="008C29DD" w:rsidRDefault="009F107F" w:rsidP="008C29DD">
            <w:pPr>
              <w:adjustRightInd w:val="0"/>
              <w:jc w:val="center"/>
              <w:rPr>
                <w:b/>
                <w:color w:val="000000"/>
                <w:sz w:val="22"/>
                <w:szCs w:val="22"/>
              </w:rPr>
            </w:pPr>
            <w:r w:rsidRPr="008C29DD">
              <w:rPr>
                <w:b/>
                <w:color w:val="000000"/>
                <w:sz w:val="22"/>
                <w:szCs w:val="22"/>
              </w:rPr>
              <w:t>Объем финансовых ресурсов, тыс.рублей</w:t>
            </w:r>
          </w:p>
        </w:tc>
      </w:tr>
      <w:tr w:rsidR="002E5284" w:rsidRPr="002E5284" w:rsidTr="008C29DD">
        <w:trPr>
          <w:trHeight w:val="617"/>
        </w:trPr>
        <w:tc>
          <w:tcPr>
            <w:tcW w:w="3828" w:type="dxa"/>
            <w:vMerge/>
            <w:tcBorders>
              <w:top w:val="single" w:sz="4" w:space="0" w:color="auto"/>
              <w:left w:val="single" w:sz="4" w:space="0" w:color="auto"/>
              <w:bottom w:val="single" w:sz="4" w:space="0" w:color="auto"/>
              <w:right w:val="single" w:sz="4" w:space="0" w:color="auto"/>
            </w:tcBorders>
            <w:vAlign w:val="center"/>
          </w:tcPr>
          <w:p w:rsidR="009F107F" w:rsidRPr="008C29DD" w:rsidRDefault="009F107F" w:rsidP="008C29DD">
            <w:pPr>
              <w:jc w:val="center"/>
              <w:rPr>
                <w:b/>
                <w:color w:val="000000"/>
                <w:sz w:val="22"/>
                <w:szCs w:val="22"/>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9F107F" w:rsidRPr="008C29DD" w:rsidRDefault="009F107F" w:rsidP="008C29DD">
            <w:pPr>
              <w:jc w:val="center"/>
              <w:rPr>
                <w:b/>
                <w:color w:val="000000"/>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rsidR="009F107F" w:rsidRPr="008C29DD" w:rsidRDefault="00CB6B76" w:rsidP="008C29DD">
            <w:pPr>
              <w:adjustRightInd w:val="0"/>
              <w:jc w:val="center"/>
              <w:rPr>
                <w:b/>
                <w:sz w:val="22"/>
                <w:szCs w:val="22"/>
              </w:rPr>
            </w:pPr>
            <w:r w:rsidRPr="008C29DD">
              <w:rPr>
                <w:b/>
                <w:sz w:val="22"/>
                <w:szCs w:val="22"/>
              </w:rPr>
              <w:t>Очередной год 2017</w:t>
            </w:r>
            <w:r w:rsidR="009F107F" w:rsidRPr="008C29DD">
              <w:rPr>
                <w:b/>
                <w:sz w:val="22"/>
                <w:szCs w:val="22"/>
              </w:rPr>
              <w:t>г</w:t>
            </w:r>
          </w:p>
        </w:tc>
        <w:tc>
          <w:tcPr>
            <w:tcW w:w="1276" w:type="dxa"/>
            <w:tcBorders>
              <w:top w:val="single" w:sz="4" w:space="0" w:color="auto"/>
              <w:left w:val="single" w:sz="4" w:space="0" w:color="auto"/>
              <w:bottom w:val="single" w:sz="4" w:space="0" w:color="auto"/>
              <w:right w:val="single" w:sz="4" w:space="0" w:color="auto"/>
            </w:tcBorders>
            <w:vAlign w:val="center"/>
          </w:tcPr>
          <w:p w:rsidR="009F107F" w:rsidRPr="008C29DD" w:rsidRDefault="009F107F" w:rsidP="008C29DD">
            <w:pPr>
              <w:adjustRightInd w:val="0"/>
              <w:jc w:val="center"/>
              <w:rPr>
                <w:b/>
                <w:sz w:val="22"/>
                <w:szCs w:val="22"/>
              </w:rPr>
            </w:pPr>
            <w:r w:rsidRPr="008C29DD">
              <w:rPr>
                <w:b/>
                <w:sz w:val="22"/>
                <w:szCs w:val="22"/>
              </w:rPr>
              <w:t>1-й год планового периода 201</w:t>
            </w:r>
            <w:r w:rsidR="00CB6B76" w:rsidRPr="008C29DD">
              <w:rPr>
                <w:b/>
                <w:sz w:val="22"/>
                <w:szCs w:val="22"/>
              </w:rPr>
              <w:t>8</w:t>
            </w:r>
            <w:r w:rsidRPr="008C29DD">
              <w:rPr>
                <w:b/>
                <w:sz w:val="22"/>
                <w:szCs w:val="22"/>
              </w:rPr>
              <w:t>г</w:t>
            </w:r>
          </w:p>
        </w:tc>
        <w:tc>
          <w:tcPr>
            <w:tcW w:w="1276" w:type="dxa"/>
            <w:tcBorders>
              <w:top w:val="single" w:sz="4" w:space="0" w:color="auto"/>
              <w:left w:val="single" w:sz="4" w:space="0" w:color="auto"/>
              <w:bottom w:val="single" w:sz="4" w:space="0" w:color="auto"/>
              <w:right w:val="single" w:sz="4" w:space="0" w:color="auto"/>
            </w:tcBorders>
            <w:vAlign w:val="center"/>
          </w:tcPr>
          <w:p w:rsidR="009F107F" w:rsidRPr="008C29DD" w:rsidRDefault="009F107F" w:rsidP="008C29DD">
            <w:pPr>
              <w:adjustRightInd w:val="0"/>
              <w:jc w:val="center"/>
              <w:rPr>
                <w:b/>
                <w:sz w:val="22"/>
                <w:szCs w:val="22"/>
              </w:rPr>
            </w:pPr>
            <w:r w:rsidRPr="008C29DD">
              <w:rPr>
                <w:b/>
                <w:sz w:val="22"/>
                <w:szCs w:val="22"/>
              </w:rPr>
              <w:t>2-й год планового периода 201</w:t>
            </w:r>
            <w:r w:rsidR="00CB6B76" w:rsidRPr="008C29DD">
              <w:rPr>
                <w:b/>
                <w:sz w:val="22"/>
                <w:szCs w:val="22"/>
              </w:rPr>
              <w:t>9</w:t>
            </w:r>
            <w:r w:rsidRPr="008C29DD">
              <w:rPr>
                <w:b/>
                <w:sz w:val="22"/>
                <w:szCs w:val="22"/>
              </w:rPr>
              <w:t>г</w:t>
            </w:r>
          </w:p>
        </w:tc>
      </w:tr>
      <w:tr w:rsidR="002E5284" w:rsidRPr="002E5284" w:rsidTr="002E5284">
        <w:tc>
          <w:tcPr>
            <w:tcW w:w="3828"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rPr>
                <w:color w:val="000000"/>
                <w:sz w:val="22"/>
                <w:szCs w:val="22"/>
              </w:rPr>
            </w:pPr>
            <w:r w:rsidRPr="002E5284">
              <w:rPr>
                <w:color w:val="000000"/>
                <w:sz w:val="22"/>
                <w:szCs w:val="22"/>
              </w:rPr>
              <w:t>1</w:t>
            </w:r>
          </w:p>
        </w:tc>
        <w:tc>
          <w:tcPr>
            <w:tcW w:w="1843"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2</w:t>
            </w:r>
          </w:p>
        </w:tc>
        <w:tc>
          <w:tcPr>
            <w:tcW w:w="1275"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3</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4</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5</w:t>
            </w:r>
          </w:p>
        </w:tc>
      </w:tr>
      <w:tr w:rsidR="002E5284" w:rsidRPr="002E5284" w:rsidTr="002E5284">
        <w:trPr>
          <w:trHeight w:val="525"/>
        </w:trPr>
        <w:tc>
          <w:tcPr>
            <w:tcW w:w="3828" w:type="dxa"/>
            <w:vMerge w:val="restart"/>
            <w:tcBorders>
              <w:top w:val="single" w:sz="4" w:space="0" w:color="auto"/>
              <w:left w:val="single" w:sz="4" w:space="0" w:color="auto"/>
              <w:right w:val="single" w:sz="4" w:space="0" w:color="auto"/>
            </w:tcBorders>
          </w:tcPr>
          <w:p w:rsidR="00A23109" w:rsidRPr="002E5284" w:rsidRDefault="00A23109" w:rsidP="00E43D35">
            <w:pPr>
              <w:widowControl w:val="0"/>
              <w:autoSpaceDE w:val="0"/>
              <w:autoSpaceDN w:val="0"/>
              <w:adjustRightInd w:val="0"/>
              <w:rPr>
                <w:sz w:val="22"/>
                <w:szCs w:val="22"/>
              </w:rPr>
            </w:pPr>
            <w:r w:rsidRPr="002E5284">
              <w:rPr>
                <w:sz w:val="22"/>
                <w:szCs w:val="22"/>
              </w:rPr>
              <w:t>Муниципальная программа</w:t>
            </w:r>
          </w:p>
          <w:p w:rsidR="00A23109" w:rsidRPr="002E5284" w:rsidRDefault="00A23109" w:rsidP="00E43D35">
            <w:pPr>
              <w:adjustRightInd w:val="0"/>
              <w:rPr>
                <w:color w:val="000000"/>
                <w:sz w:val="22"/>
                <w:szCs w:val="22"/>
              </w:rPr>
            </w:pPr>
            <w:r w:rsidRPr="002E5284">
              <w:rPr>
                <w:sz w:val="22"/>
                <w:szCs w:val="22"/>
              </w:rPr>
              <w:t>«Муниципальная поддержка агропромышленного комплекса в Юргинском муниципальном районе»</w:t>
            </w:r>
            <w:r w:rsidRPr="002E5284">
              <w:rPr>
                <w:b/>
                <w:color w:val="000000"/>
                <w:sz w:val="22"/>
                <w:szCs w:val="22"/>
              </w:rPr>
              <w:t xml:space="preserve"> </w:t>
            </w:r>
            <w:r w:rsidRPr="002E5284">
              <w:rPr>
                <w:color w:val="000000"/>
                <w:sz w:val="22"/>
                <w:szCs w:val="22"/>
              </w:rPr>
              <w:t>на 2017-2019 годы</w:t>
            </w:r>
          </w:p>
        </w:tc>
        <w:tc>
          <w:tcPr>
            <w:tcW w:w="1843" w:type="dxa"/>
            <w:tcBorders>
              <w:top w:val="single" w:sz="4" w:space="0" w:color="auto"/>
              <w:left w:val="single" w:sz="4" w:space="0" w:color="auto"/>
              <w:bottom w:val="single" w:sz="4" w:space="0" w:color="auto"/>
              <w:right w:val="single" w:sz="4" w:space="0" w:color="auto"/>
            </w:tcBorders>
          </w:tcPr>
          <w:p w:rsidR="00A23109" w:rsidRPr="002E5284" w:rsidRDefault="00A23109" w:rsidP="00E43D35">
            <w:pPr>
              <w:adjustRightInd w:val="0"/>
              <w:jc w:val="both"/>
              <w:rPr>
                <w:color w:val="000000"/>
                <w:sz w:val="22"/>
                <w:szCs w:val="22"/>
              </w:rPr>
            </w:pPr>
            <w:r w:rsidRPr="002E5284">
              <w:rPr>
                <w:color w:val="00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Pr>
          <w:p w:rsidR="00A23109" w:rsidRPr="002E5284" w:rsidRDefault="00A23109" w:rsidP="00E43D35">
            <w:pPr>
              <w:adjustRightInd w:val="0"/>
              <w:jc w:val="center"/>
              <w:rPr>
                <w:color w:val="000000"/>
                <w:sz w:val="22"/>
                <w:szCs w:val="22"/>
              </w:rPr>
            </w:pPr>
            <w:r w:rsidRPr="002E5284">
              <w:rPr>
                <w:color w:val="000000"/>
                <w:sz w:val="22"/>
                <w:szCs w:val="22"/>
              </w:rPr>
              <w:t>2551,2</w:t>
            </w:r>
          </w:p>
        </w:tc>
        <w:tc>
          <w:tcPr>
            <w:tcW w:w="1276" w:type="dxa"/>
            <w:tcBorders>
              <w:top w:val="single" w:sz="4" w:space="0" w:color="auto"/>
              <w:left w:val="single" w:sz="4" w:space="0" w:color="auto"/>
              <w:bottom w:val="single" w:sz="4" w:space="0" w:color="auto"/>
              <w:right w:val="single" w:sz="4" w:space="0" w:color="auto"/>
            </w:tcBorders>
          </w:tcPr>
          <w:p w:rsidR="00A23109" w:rsidRPr="002E5284" w:rsidRDefault="00A23109" w:rsidP="00E43D35">
            <w:pPr>
              <w:adjustRightInd w:val="0"/>
              <w:jc w:val="center"/>
              <w:rPr>
                <w:color w:val="000000"/>
                <w:sz w:val="22"/>
                <w:szCs w:val="22"/>
              </w:rPr>
            </w:pPr>
            <w:r w:rsidRPr="002E5284">
              <w:rPr>
                <w:color w:val="000000"/>
                <w:sz w:val="22"/>
                <w:szCs w:val="22"/>
              </w:rPr>
              <w:t>2534,2</w:t>
            </w:r>
          </w:p>
        </w:tc>
        <w:tc>
          <w:tcPr>
            <w:tcW w:w="1276" w:type="dxa"/>
            <w:tcBorders>
              <w:top w:val="single" w:sz="4" w:space="0" w:color="auto"/>
              <w:left w:val="single" w:sz="4" w:space="0" w:color="auto"/>
              <w:bottom w:val="single" w:sz="4" w:space="0" w:color="auto"/>
              <w:right w:val="single" w:sz="4" w:space="0" w:color="auto"/>
            </w:tcBorders>
          </w:tcPr>
          <w:p w:rsidR="00A23109" w:rsidRPr="002E5284" w:rsidRDefault="00A23109" w:rsidP="00E43D35">
            <w:pPr>
              <w:adjustRightInd w:val="0"/>
              <w:jc w:val="center"/>
              <w:rPr>
                <w:color w:val="000000"/>
                <w:sz w:val="22"/>
                <w:szCs w:val="22"/>
              </w:rPr>
            </w:pPr>
            <w:r w:rsidRPr="002E5284">
              <w:rPr>
                <w:color w:val="000000"/>
                <w:sz w:val="22"/>
                <w:szCs w:val="22"/>
              </w:rPr>
              <w:t>2516,2</w:t>
            </w:r>
          </w:p>
        </w:tc>
      </w:tr>
      <w:tr w:rsidR="002E5284" w:rsidRPr="002E5284" w:rsidTr="002E5284">
        <w:trPr>
          <w:trHeight w:val="675"/>
        </w:trPr>
        <w:tc>
          <w:tcPr>
            <w:tcW w:w="3828" w:type="dxa"/>
            <w:vMerge/>
            <w:tcBorders>
              <w:left w:val="single" w:sz="4" w:space="0" w:color="auto"/>
              <w:bottom w:val="single" w:sz="4" w:space="0" w:color="auto"/>
              <w:right w:val="single" w:sz="4" w:space="0" w:color="auto"/>
            </w:tcBorders>
          </w:tcPr>
          <w:p w:rsidR="00A23109" w:rsidRPr="002E5284" w:rsidRDefault="00A23109" w:rsidP="00E43D35">
            <w:pPr>
              <w:widowControl w:val="0"/>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A23109" w:rsidRPr="002E5284" w:rsidRDefault="00A23109" w:rsidP="00E43D35">
            <w:pPr>
              <w:adjustRightInd w:val="0"/>
              <w:jc w:val="both"/>
              <w:rPr>
                <w:color w:val="000000"/>
                <w:sz w:val="22"/>
                <w:szCs w:val="22"/>
              </w:rPr>
            </w:pPr>
            <w:r w:rsidRPr="002E5284">
              <w:rPr>
                <w:color w:val="000000"/>
                <w:sz w:val="22"/>
                <w:szCs w:val="22"/>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A23109" w:rsidRPr="002E5284" w:rsidRDefault="00A23109" w:rsidP="00E43D35">
            <w:pPr>
              <w:adjustRightInd w:val="0"/>
              <w:jc w:val="center"/>
              <w:rPr>
                <w:color w:val="000000"/>
                <w:sz w:val="22"/>
                <w:szCs w:val="22"/>
              </w:rPr>
            </w:pPr>
            <w:r w:rsidRPr="002E5284">
              <w:rPr>
                <w:color w:val="000000"/>
                <w:sz w:val="22"/>
                <w:szCs w:val="22"/>
              </w:rPr>
              <w:t>2551,2</w:t>
            </w:r>
          </w:p>
        </w:tc>
        <w:tc>
          <w:tcPr>
            <w:tcW w:w="1276" w:type="dxa"/>
            <w:tcBorders>
              <w:top w:val="single" w:sz="4" w:space="0" w:color="auto"/>
              <w:left w:val="single" w:sz="4" w:space="0" w:color="auto"/>
              <w:bottom w:val="single" w:sz="4" w:space="0" w:color="auto"/>
              <w:right w:val="single" w:sz="4" w:space="0" w:color="auto"/>
            </w:tcBorders>
          </w:tcPr>
          <w:p w:rsidR="00A23109" w:rsidRPr="002E5284" w:rsidRDefault="00A23109" w:rsidP="00E43D35">
            <w:pPr>
              <w:adjustRightInd w:val="0"/>
              <w:jc w:val="center"/>
              <w:rPr>
                <w:color w:val="000000"/>
                <w:sz w:val="22"/>
                <w:szCs w:val="22"/>
              </w:rPr>
            </w:pPr>
            <w:r w:rsidRPr="002E5284">
              <w:rPr>
                <w:color w:val="000000"/>
                <w:sz w:val="22"/>
                <w:szCs w:val="22"/>
              </w:rPr>
              <w:t>2534,2</w:t>
            </w:r>
          </w:p>
        </w:tc>
        <w:tc>
          <w:tcPr>
            <w:tcW w:w="1276" w:type="dxa"/>
            <w:tcBorders>
              <w:top w:val="single" w:sz="4" w:space="0" w:color="auto"/>
              <w:left w:val="single" w:sz="4" w:space="0" w:color="auto"/>
              <w:bottom w:val="single" w:sz="4" w:space="0" w:color="auto"/>
              <w:right w:val="single" w:sz="4" w:space="0" w:color="auto"/>
            </w:tcBorders>
          </w:tcPr>
          <w:p w:rsidR="00A23109" w:rsidRPr="002E5284" w:rsidRDefault="00A23109" w:rsidP="00E43D35">
            <w:pPr>
              <w:adjustRightInd w:val="0"/>
              <w:jc w:val="center"/>
              <w:rPr>
                <w:color w:val="000000"/>
                <w:sz w:val="22"/>
                <w:szCs w:val="22"/>
              </w:rPr>
            </w:pPr>
            <w:r w:rsidRPr="002E5284">
              <w:rPr>
                <w:color w:val="000000"/>
                <w:sz w:val="22"/>
                <w:szCs w:val="22"/>
              </w:rPr>
              <w:t>2516,2</w:t>
            </w:r>
          </w:p>
        </w:tc>
      </w:tr>
      <w:tr w:rsidR="002E5284" w:rsidRPr="002E5284" w:rsidTr="008C29DD">
        <w:trPr>
          <w:trHeight w:val="349"/>
        </w:trPr>
        <w:tc>
          <w:tcPr>
            <w:tcW w:w="3828" w:type="dxa"/>
            <w:vMerge w:val="restart"/>
            <w:tcBorders>
              <w:top w:val="single" w:sz="4" w:space="0" w:color="auto"/>
              <w:left w:val="single" w:sz="4" w:space="0" w:color="auto"/>
              <w:right w:val="single" w:sz="4" w:space="0" w:color="auto"/>
            </w:tcBorders>
          </w:tcPr>
          <w:p w:rsidR="00A23109" w:rsidRPr="002E5284" w:rsidRDefault="00A23109" w:rsidP="008C29DD">
            <w:pPr>
              <w:pStyle w:val="ListParagraph"/>
              <w:ind w:left="0"/>
              <w:rPr>
                <w:b/>
                <w:i/>
                <w:color w:val="000000"/>
                <w:sz w:val="22"/>
                <w:szCs w:val="22"/>
              </w:rPr>
            </w:pPr>
            <w:r w:rsidRPr="002E5284">
              <w:rPr>
                <w:b/>
                <w:i/>
                <w:sz w:val="22"/>
                <w:szCs w:val="22"/>
                <w:lang w:eastAsia="en-US"/>
              </w:rPr>
              <w:t>1. Подпрограмма «Стимулирование развития деятельности сельскохозяйственных производителей».</w:t>
            </w:r>
          </w:p>
        </w:tc>
        <w:tc>
          <w:tcPr>
            <w:tcW w:w="1843" w:type="dxa"/>
            <w:tcBorders>
              <w:top w:val="single" w:sz="4" w:space="0" w:color="auto"/>
              <w:left w:val="single" w:sz="4" w:space="0" w:color="auto"/>
              <w:bottom w:val="single" w:sz="4" w:space="0" w:color="auto"/>
              <w:right w:val="single" w:sz="4" w:space="0" w:color="auto"/>
            </w:tcBorders>
          </w:tcPr>
          <w:p w:rsidR="00A23109" w:rsidRPr="002E5284" w:rsidRDefault="00A23109" w:rsidP="00E43D35">
            <w:pPr>
              <w:adjustRightInd w:val="0"/>
              <w:jc w:val="both"/>
              <w:rPr>
                <w:b/>
                <w:i/>
                <w:color w:val="000000"/>
                <w:sz w:val="22"/>
                <w:szCs w:val="22"/>
              </w:rPr>
            </w:pPr>
            <w:r w:rsidRPr="002E5284">
              <w:rPr>
                <w:b/>
                <w:i/>
                <w:color w:val="000000"/>
                <w:sz w:val="22"/>
                <w:szCs w:val="22"/>
              </w:rPr>
              <w:t>Всего</w:t>
            </w:r>
          </w:p>
        </w:tc>
        <w:tc>
          <w:tcPr>
            <w:tcW w:w="1275" w:type="dxa"/>
            <w:tcBorders>
              <w:top w:val="single" w:sz="4" w:space="0" w:color="auto"/>
              <w:left w:val="single" w:sz="4" w:space="0" w:color="auto"/>
              <w:right w:val="single" w:sz="4" w:space="0" w:color="auto"/>
            </w:tcBorders>
          </w:tcPr>
          <w:p w:rsidR="00A23109" w:rsidRPr="002E5284" w:rsidRDefault="00A23109" w:rsidP="00E43D35">
            <w:pPr>
              <w:adjustRightInd w:val="0"/>
              <w:jc w:val="center"/>
              <w:rPr>
                <w:b/>
                <w:i/>
                <w:color w:val="000000"/>
                <w:sz w:val="22"/>
                <w:szCs w:val="22"/>
              </w:rPr>
            </w:pPr>
            <w:r w:rsidRPr="002E5284">
              <w:rPr>
                <w:b/>
                <w:i/>
                <w:color w:val="000000"/>
                <w:sz w:val="22"/>
                <w:szCs w:val="22"/>
              </w:rPr>
              <w:t>180,0</w:t>
            </w:r>
          </w:p>
        </w:tc>
        <w:tc>
          <w:tcPr>
            <w:tcW w:w="1276" w:type="dxa"/>
            <w:tcBorders>
              <w:top w:val="single" w:sz="4" w:space="0" w:color="auto"/>
              <w:left w:val="single" w:sz="4" w:space="0" w:color="auto"/>
              <w:right w:val="single" w:sz="4" w:space="0" w:color="auto"/>
            </w:tcBorders>
          </w:tcPr>
          <w:p w:rsidR="00A23109" w:rsidRPr="002E5284" w:rsidRDefault="00A23109" w:rsidP="00E43D35">
            <w:pPr>
              <w:adjustRightInd w:val="0"/>
              <w:jc w:val="center"/>
              <w:rPr>
                <w:b/>
                <w:i/>
                <w:color w:val="000000"/>
                <w:sz w:val="22"/>
                <w:szCs w:val="22"/>
              </w:rPr>
            </w:pPr>
            <w:r w:rsidRPr="002E5284">
              <w:rPr>
                <w:b/>
                <w:i/>
                <w:color w:val="000000"/>
                <w:sz w:val="22"/>
                <w:szCs w:val="22"/>
              </w:rPr>
              <w:t>163,0</w:t>
            </w:r>
          </w:p>
        </w:tc>
        <w:tc>
          <w:tcPr>
            <w:tcW w:w="1276" w:type="dxa"/>
            <w:tcBorders>
              <w:top w:val="single" w:sz="4" w:space="0" w:color="auto"/>
              <w:left w:val="single" w:sz="4" w:space="0" w:color="auto"/>
              <w:right w:val="single" w:sz="4" w:space="0" w:color="auto"/>
            </w:tcBorders>
          </w:tcPr>
          <w:p w:rsidR="00A23109" w:rsidRPr="002E5284" w:rsidRDefault="00A23109" w:rsidP="00E43D35">
            <w:pPr>
              <w:adjustRightInd w:val="0"/>
              <w:jc w:val="center"/>
              <w:rPr>
                <w:b/>
                <w:i/>
                <w:color w:val="000000"/>
                <w:sz w:val="22"/>
                <w:szCs w:val="22"/>
              </w:rPr>
            </w:pPr>
            <w:r w:rsidRPr="002E5284">
              <w:rPr>
                <w:b/>
                <w:i/>
                <w:color w:val="000000"/>
                <w:sz w:val="22"/>
                <w:szCs w:val="22"/>
              </w:rPr>
              <w:t>145,0</w:t>
            </w:r>
          </w:p>
        </w:tc>
      </w:tr>
      <w:tr w:rsidR="002E5284" w:rsidRPr="002E5284" w:rsidTr="008C29DD">
        <w:trPr>
          <w:trHeight w:val="553"/>
        </w:trPr>
        <w:tc>
          <w:tcPr>
            <w:tcW w:w="3828" w:type="dxa"/>
            <w:vMerge/>
            <w:tcBorders>
              <w:left w:val="single" w:sz="4" w:space="0" w:color="auto"/>
              <w:bottom w:val="single" w:sz="4" w:space="0" w:color="auto"/>
              <w:right w:val="single" w:sz="4" w:space="0" w:color="auto"/>
            </w:tcBorders>
          </w:tcPr>
          <w:p w:rsidR="00A23109" w:rsidRPr="002E5284" w:rsidRDefault="00A23109" w:rsidP="00E43D35">
            <w:pPr>
              <w:pStyle w:val="ListParagraph"/>
              <w:ind w:left="0"/>
              <w:rPr>
                <w:b/>
                <w: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A23109" w:rsidRPr="002E5284" w:rsidRDefault="00A23109" w:rsidP="00E43D35">
            <w:pPr>
              <w:adjustRightInd w:val="0"/>
              <w:jc w:val="both"/>
              <w:rPr>
                <w:b/>
                <w:i/>
                <w:color w:val="000000"/>
                <w:sz w:val="22"/>
                <w:szCs w:val="22"/>
              </w:rPr>
            </w:pPr>
            <w:r w:rsidRPr="002E5284">
              <w:rPr>
                <w:b/>
                <w:i/>
                <w:color w:val="000000"/>
                <w:sz w:val="22"/>
                <w:szCs w:val="22"/>
              </w:rPr>
              <w:t>Местный бюджет</w:t>
            </w:r>
          </w:p>
        </w:tc>
        <w:tc>
          <w:tcPr>
            <w:tcW w:w="1275" w:type="dxa"/>
            <w:tcBorders>
              <w:left w:val="single" w:sz="4" w:space="0" w:color="auto"/>
              <w:bottom w:val="single" w:sz="4" w:space="0" w:color="auto"/>
              <w:right w:val="single" w:sz="4" w:space="0" w:color="auto"/>
            </w:tcBorders>
          </w:tcPr>
          <w:p w:rsidR="00A23109" w:rsidRPr="002E5284" w:rsidRDefault="00A23109" w:rsidP="00E43D35">
            <w:pPr>
              <w:adjustRightInd w:val="0"/>
              <w:jc w:val="center"/>
              <w:rPr>
                <w:b/>
                <w:i/>
                <w:color w:val="000000"/>
                <w:sz w:val="22"/>
                <w:szCs w:val="22"/>
              </w:rPr>
            </w:pPr>
            <w:r w:rsidRPr="002E5284">
              <w:rPr>
                <w:b/>
                <w:i/>
                <w:color w:val="000000"/>
                <w:sz w:val="22"/>
                <w:szCs w:val="22"/>
              </w:rPr>
              <w:t>180,0</w:t>
            </w:r>
          </w:p>
        </w:tc>
        <w:tc>
          <w:tcPr>
            <w:tcW w:w="1276" w:type="dxa"/>
            <w:tcBorders>
              <w:left w:val="single" w:sz="4" w:space="0" w:color="auto"/>
              <w:bottom w:val="single" w:sz="4" w:space="0" w:color="auto"/>
              <w:right w:val="single" w:sz="4" w:space="0" w:color="auto"/>
            </w:tcBorders>
          </w:tcPr>
          <w:p w:rsidR="00A23109" w:rsidRPr="002E5284" w:rsidRDefault="00A23109" w:rsidP="00E43D35">
            <w:pPr>
              <w:adjustRightInd w:val="0"/>
              <w:jc w:val="center"/>
              <w:rPr>
                <w:b/>
                <w:i/>
                <w:color w:val="000000"/>
                <w:sz w:val="22"/>
                <w:szCs w:val="22"/>
              </w:rPr>
            </w:pPr>
            <w:r w:rsidRPr="002E5284">
              <w:rPr>
                <w:b/>
                <w:i/>
                <w:color w:val="000000"/>
                <w:sz w:val="22"/>
                <w:szCs w:val="22"/>
              </w:rPr>
              <w:t>163,0</w:t>
            </w:r>
          </w:p>
        </w:tc>
        <w:tc>
          <w:tcPr>
            <w:tcW w:w="1276" w:type="dxa"/>
            <w:tcBorders>
              <w:left w:val="single" w:sz="4" w:space="0" w:color="auto"/>
              <w:bottom w:val="single" w:sz="4" w:space="0" w:color="auto"/>
              <w:right w:val="single" w:sz="4" w:space="0" w:color="auto"/>
            </w:tcBorders>
          </w:tcPr>
          <w:p w:rsidR="00A23109" w:rsidRPr="002E5284" w:rsidRDefault="00A23109" w:rsidP="00E43D35">
            <w:pPr>
              <w:adjustRightInd w:val="0"/>
              <w:jc w:val="center"/>
              <w:rPr>
                <w:b/>
                <w:i/>
                <w:color w:val="000000"/>
                <w:sz w:val="22"/>
                <w:szCs w:val="22"/>
              </w:rPr>
            </w:pPr>
            <w:r w:rsidRPr="002E5284">
              <w:rPr>
                <w:b/>
                <w:i/>
                <w:color w:val="000000"/>
                <w:sz w:val="22"/>
                <w:szCs w:val="22"/>
              </w:rPr>
              <w:t>145,0</w:t>
            </w:r>
          </w:p>
        </w:tc>
      </w:tr>
      <w:tr w:rsidR="002E5284" w:rsidRPr="002E5284" w:rsidTr="002E5284">
        <w:trPr>
          <w:trHeight w:val="1020"/>
        </w:trPr>
        <w:tc>
          <w:tcPr>
            <w:tcW w:w="3828" w:type="dxa"/>
            <w:vMerge w:val="restart"/>
            <w:tcBorders>
              <w:top w:val="single" w:sz="4" w:space="0" w:color="auto"/>
              <w:left w:val="single" w:sz="4" w:space="0" w:color="auto"/>
              <w:right w:val="single" w:sz="4" w:space="0" w:color="auto"/>
            </w:tcBorders>
          </w:tcPr>
          <w:p w:rsidR="009F107F" w:rsidRPr="002E5284" w:rsidRDefault="009F107F" w:rsidP="00E43D35">
            <w:pPr>
              <w:widowControl w:val="0"/>
              <w:autoSpaceDE w:val="0"/>
              <w:autoSpaceDN w:val="0"/>
              <w:adjustRightInd w:val="0"/>
              <w:rPr>
                <w:sz w:val="22"/>
                <w:szCs w:val="22"/>
              </w:rPr>
            </w:pPr>
            <w:r w:rsidRPr="002E5284">
              <w:rPr>
                <w:sz w:val="22"/>
                <w:szCs w:val="22"/>
              </w:rPr>
              <w:t>1.1.Муниципальная помощь на поддержку сельскохозяйственных товаропроизводителей предоставляется в виде премии по итогам работы за год передовым сельскохозяйственным товаропроизводителям района за 1 место, 2 место,  3 место.</w:t>
            </w:r>
          </w:p>
        </w:tc>
        <w:tc>
          <w:tcPr>
            <w:tcW w:w="1843"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both"/>
              <w:rPr>
                <w:color w:val="000000"/>
                <w:sz w:val="22"/>
                <w:szCs w:val="22"/>
              </w:rPr>
            </w:pPr>
            <w:r w:rsidRPr="002E5284">
              <w:rPr>
                <w:color w:val="00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r>
      <w:tr w:rsidR="002E5284" w:rsidRPr="002E5284" w:rsidTr="002E5284">
        <w:trPr>
          <w:trHeight w:val="1065"/>
        </w:trPr>
        <w:tc>
          <w:tcPr>
            <w:tcW w:w="3828" w:type="dxa"/>
            <w:vMerge/>
            <w:tcBorders>
              <w:left w:val="single" w:sz="4" w:space="0" w:color="auto"/>
              <w:bottom w:val="single" w:sz="4" w:space="0" w:color="auto"/>
              <w:right w:val="single" w:sz="4" w:space="0" w:color="auto"/>
            </w:tcBorders>
          </w:tcPr>
          <w:p w:rsidR="009F107F" w:rsidRPr="002E5284" w:rsidRDefault="009F107F" w:rsidP="00E43D35">
            <w:pPr>
              <w:widowControl w:val="0"/>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both"/>
              <w:rPr>
                <w:color w:val="000000"/>
                <w:sz w:val="22"/>
                <w:szCs w:val="22"/>
              </w:rPr>
            </w:pPr>
            <w:r w:rsidRPr="002E5284">
              <w:rPr>
                <w:color w:val="000000"/>
                <w:sz w:val="22"/>
                <w:szCs w:val="22"/>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r>
      <w:tr w:rsidR="002E5284" w:rsidRPr="002E5284" w:rsidTr="008C29DD">
        <w:trPr>
          <w:trHeight w:val="337"/>
        </w:trPr>
        <w:tc>
          <w:tcPr>
            <w:tcW w:w="3828" w:type="dxa"/>
            <w:vMerge w:val="restart"/>
            <w:tcBorders>
              <w:top w:val="single" w:sz="4" w:space="0" w:color="auto"/>
              <w:left w:val="single" w:sz="4" w:space="0" w:color="auto"/>
              <w:right w:val="single" w:sz="4" w:space="0" w:color="auto"/>
            </w:tcBorders>
          </w:tcPr>
          <w:p w:rsidR="009F107F" w:rsidRPr="002E5284" w:rsidRDefault="009F107F" w:rsidP="00E43D35">
            <w:pPr>
              <w:adjustRightInd w:val="0"/>
              <w:rPr>
                <w:color w:val="000000"/>
                <w:sz w:val="22"/>
                <w:szCs w:val="22"/>
              </w:rPr>
            </w:pPr>
            <w:r w:rsidRPr="002E5284">
              <w:rPr>
                <w:sz w:val="22"/>
                <w:szCs w:val="22"/>
              </w:rPr>
              <w:t>1.2.Муниципальная помощь на проведение конкурса операторов машинного доения и техников по воспроизводству стада.</w:t>
            </w:r>
          </w:p>
        </w:tc>
        <w:tc>
          <w:tcPr>
            <w:tcW w:w="1843"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both"/>
              <w:rPr>
                <w:color w:val="000000"/>
                <w:sz w:val="22"/>
                <w:szCs w:val="22"/>
              </w:rPr>
            </w:pPr>
            <w:r w:rsidRPr="002E5284">
              <w:rPr>
                <w:color w:val="00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Pr>
          <w:p w:rsidR="009F107F" w:rsidRPr="002E5284" w:rsidRDefault="006803FF" w:rsidP="00E43D35">
            <w:pPr>
              <w:adjustRightInd w:val="0"/>
              <w:jc w:val="center"/>
              <w:rPr>
                <w:color w:val="000000"/>
                <w:sz w:val="22"/>
                <w:szCs w:val="22"/>
              </w:rPr>
            </w:pPr>
            <w:r w:rsidRPr="002E5284">
              <w:rPr>
                <w:color w:val="000000"/>
                <w:sz w:val="22"/>
                <w:szCs w:val="22"/>
              </w:rPr>
              <w:t>30,0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A23109" w:rsidP="00E43D35">
            <w:pPr>
              <w:adjustRightInd w:val="0"/>
              <w:jc w:val="center"/>
              <w:rPr>
                <w:color w:val="000000"/>
                <w:sz w:val="22"/>
                <w:szCs w:val="22"/>
              </w:rPr>
            </w:pPr>
            <w:r w:rsidRPr="002E5284">
              <w:rPr>
                <w:color w:val="000000"/>
                <w:sz w:val="22"/>
                <w:szCs w:val="22"/>
              </w:rPr>
              <w:t>27,0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A23109" w:rsidP="00E43D35">
            <w:pPr>
              <w:adjustRightInd w:val="0"/>
              <w:jc w:val="center"/>
              <w:rPr>
                <w:color w:val="000000"/>
                <w:sz w:val="22"/>
                <w:szCs w:val="22"/>
              </w:rPr>
            </w:pPr>
            <w:r w:rsidRPr="002E5284">
              <w:rPr>
                <w:color w:val="000000"/>
                <w:sz w:val="22"/>
                <w:szCs w:val="22"/>
              </w:rPr>
              <w:t>24</w:t>
            </w:r>
            <w:r w:rsidR="00B21DE2" w:rsidRPr="002E5284">
              <w:rPr>
                <w:color w:val="000000"/>
                <w:sz w:val="22"/>
                <w:szCs w:val="22"/>
              </w:rPr>
              <w:t>,0</w:t>
            </w:r>
          </w:p>
        </w:tc>
      </w:tr>
      <w:tr w:rsidR="002E5284" w:rsidRPr="002E5284" w:rsidTr="008C29DD">
        <w:trPr>
          <w:trHeight w:val="555"/>
        </w:trPr>
        <w:tc>
          <w:tcPr>
            <w:tcW w:w="3828" w:type="dxa"/>
            <w:vMerge/>
            <w:tcBorders>
              <w:left w:val="single" w:sz="4" w:space="0" w:color="auto"/>
              <w:bottom w:val="single" w:sz="4" w:space="0" w:color="auto"/>
              <w:right w:val="single" w:sz="4" w:space="0" w:color="auto"/>
            </w:tcBorders>
          </w:tcPr>
          <w:p w:rsidR="00B94F47" w:rsidRPr="002E5284" w:rsidRDefault="00B94F47" w:rsidP="00E43D35">
            <w:pPr>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B94F47" w:rsidRPr="002E5284" w:rsidRDefault="00B94F47" w:rsidP="00E43D35">
            <w:pPr>
              <w:adjustRightInd w:val="0"/>
              <w:jc w:val="both"/>
              <w:rPr>
                <w:color w:val="000000"/>
                <w:sz w:val="22"/>
                <w:szCs w:val="22"/>
              </w:rPr>
            </w:pPr>
            <w:r w:rsidRPr="002E5284">
              <w:rPr>
                <w:color w:val="000000"/>
                <w:sz w:val="22"/>
                <w:szCs w:val="22"/>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B94F47" w:rsidRPr="002E5284" w:rsidRDefault="006803FF" w:rsidP="00E43D35">
            <w:pPr>
              <w:adjustRightInd w:val="0"/>
              <w:jc w:val="center"/>
              <w:rPr>
                <w:color w:val="000000"/>
                <w:sz w:val="22"/>
                <w:szCs w:val="22"/>
              </w:rPr>
            </w:pPr>
            <w:r w:rsidRPr="002E5284">
              <w:rPr>
                <w:color w:val="000000"/>
                <w:sz w:val="22"/>
                <w:szCs w:val="22"/>
              </w:rPr>
              <w:t>30,0</w:t>
            </w:r>
          </w:p>
        </w:tc>
        <w:tc>
          <w:tcPr>
            <w:tcW w:w="1276" w:type="dxa"/>
            <w:tcBorders>
              <w:top w:val="single" w:sz="4" w:space="0" w:color="auto"/>
              <w:left w:val="single" w:sz="4" w:space="0" w:color="auto"/>
              <w:bottom w:val="single" w:sz="4" w:space="0" w:color="auto"/>
              <w:right w:val="single" w:sz="4" w:space="0" w:color="auto"/>
            </w:tcBorders>
          </w:tcPr>
          <w:p w:rsidR="00B94F47" w:rsidRPr="002E5284" w:rsidRDefault="00A23109" w:rsidP="00E43D35">
            <w:pPr>
              <w:adjustRightInd w:val="0"/>
              <w:jc w:val="center"/>
              <w:rPr>
                <w:color w:val="000000"/>
                <w:sz w:val="22"/>
                <w:szCs w:val="22"/>
              </w:rPr>
            </w:pPr>
            <w:r w:rsidRPr="002E5284">
              <w:rPr>
                <w:color w:val="000000"/>
                <w:sz w:val="22"/>
                <w:szCs w:val="22"/>
              </w:rPr>
              <w:t>27,0</w:t>
            </w:r>
          </w:p>
        </w:tc>
        <w:tc>
          <w:tcPr>
            <w:tcW w:w="1276" w:type="dxa"/>
            <w:tcBorders>
              <w:top w:val="single" w:sz="4" w:space="0" w:color="auto"/>
              <w:left w:val="single" w:sz="4" w:space="0" w:color="auto"/>
              <w:bottom w:val="single" w:sz="4" w:space="0" w:color="auto"/>
              <w:right w:val="single" w:sz="4" w:space="0" w:color="auto"/>
            </w:tcBorders>
          </w:tcPr>
          <w:p w:rsidR="00B94F47" w:rsidRPr="002E5284" w:rsidRDefault="00A23109" w:rsidP="00E43D35">
            <w:pPr>
              <w:adjustRightInd w:val="0"/>
              <w:jc w:val="center"/>
              <w:rPr>
                <w:color w:val="000000"/>
                <w:sz w:val="22"/>
                <w:szCs w:val="22"/>
              </w:rPr>
            </w:pPr>
            <w:r w:rsidRPr="002E5284">
              <w:rPr>
                <w:color w:val="000000"/>
                <w:sz w:val="22"/>
                <w:szCs w:val="22"/>
              </w:rPr>
              <w:t>24</w:t>
            </w:r>
            <w:r w:rsidR="00B21DE2" w:rsidRPr="002E5284">
              <w:rPr>
                <w:color w:val="000000"/>
                <w:sz w:val="22"/>
                <w:szCs w:val="22"/>
              </w:rPr>
              <w:t>,0</w:t>
            </w:r>
          </w:p>
        </w:tc>
      </w:tr>
      <w:tr w:rsidR="002E5284" w:rsidRPr="002E5284" w:rsidTr="008C29DD">
        <w:trPr>
          <w:trHeight w:val="296"/>
        </w:trPr>
        <w:tc>
          <w:tcPr>
            <w:tcW w:w="3828" w:type="dxa"/>
            <w:vMerge w:val="restart"/>
            <w:tcBorders>
              <w:top w:val="single" w:sz="4" w:space="0" w:color="auto"/>
              <w:left w:val="single" w:sz="4" w:space="0" w:color="auto"/>
              <w:right w:val="single" w:sz="4" w:space="0" w:color="auto"/>
            </w:tcBorders>
          </w:tcPr>
          <w:p w:rsidR="009F107F" w:rsidRPr="002E5284" w:rsidRDefault="009F107F" w:rsidP="00E43D35">
            <w:pPr>
              <w:widowControl w:val="0"/>
              <w:autoSpaceDE w:val="0"/>
              <w:autoSpaceDN w:val="0"/>
              <w:adjustRightInd w:val="0"/>
              <w:rPr>
                <w:sz w:val="22"/>
                <w:szCs w:val="22"/>
              </w:rPr>
            </w:pPr>
            <w:r w:rsidRPr="002E5284">
              <w:rPr>
                <w:sz w:val="22"/>
                <w:szCs w:val="22"/>
              </w:rPr>
              <w:t>1.3.Муниципальная помощь на проведение семинара по заготовке кормов и уборке урожая.</w:t>
            </w:r>
          </w:p>
        </w:tc>
        <w:tc>
          <w:tcPr>
            <w:tcW w:w="1843"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both"/>
              <w:rPr>
                <w:color w:val="000000"/>
                <w:sz w:val="22"/>
                <w:szCs w:val="22"/>
              </w:rPr>
            </w:pPr>
            <w:r w:rsidRPr="002E5284">
              <w:rPr>
                <w:color w:val="00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r>
      <w:tr w:rsidR="002E5284" w:rsidRPr="002E5284" w:rsidTr="002E5284">
        <w:trPr>
          <w:trHeight w:val="510"/>
        </w:trPr>
        <w:tc>
          <w:tcPr>
            <w:tcW w:w="3828" w:type="dxa"/>
            <w:vMerge/>
            <w:tcBorders>
              <w:left w:val="single" w:sz="4" w:space="0" w:color="auto"/>
              <w:bottom w:val="single" w:sz="4" w:space="0" w:color="auto"/>
              <w:right w:val="single" w:sz="4" w:space="0" w:color="auto"/>
            </w:tcBorders>
          </w:tcPr>
          <w:p w:rsidR="009F107F" w:rsidRPr="002E5284" w:rsidRDefault="009F107F" w:rsidP="00E43D35">
            <w:pPr>
              <w:widowControl w:val="0"/>
              <w:autoSpaceDE w:val="0"/>
              <w:autoSpaceDN w:val="0"/>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both"/>
              <w:rPr>
                <w:color w:val="000000"/>
                <w:sz w:val="22"/>
                <w:szCs w:val="22"/>
              </w:rPr>
            </w:pPr>
            <w:r w:rsidRPr="002E5284">
              <w:rPr>
                <w:color w:val="000000"/>
                <w:sz w:val="22"/>
                <w:szCs w:val="22"/>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r>
      <w:tr w:rsidR="002E5284" w:rsidRPr="002E5284" w:rsidTr="008C29DD">
        <w:trPr>
          <w:trHeight w:val="321"/>
        </w:trPr>
        <w:tc>
          <w:tcPr>
            <w:tcW w:w="3828" w:type="dxa"/>
            <w:vMerge w:val="restart"/>
            <w:tcBorders>
              <w:top w:val="single" w:sz="4" w:space="0" w:color="auto"/>
              <w:left w:val="single" w:sz="4" w:space="0" w:color="auto"/>
              <w:right w:val="single" w:sz="4" w:space="0" w:color="auto"/>
            </w:tcBorders>
          </w:tcPr>
          <w:p w:rsidR="006803FF" w:rsidRPr="002E5284" w:rsidRDefault="006803FF" w:rsidP="00E43D35">
            <w:pPr>
              <w:adjustRightInd w:val="0"/>
              <w:rPr>
                <w:color w:val="000000"/>
                <w:sz w:val="22"/>
                <w:szCs w:val="22"/>
              </w:rPr>
            </w:pPr>
            <w:r w:rsidRPr="002E5284">
              <w:rPr>
                <w:sz w:val="22"/>
                <w:szCs w:val="22"/>
              </w:rPr>
              <w:t>1.4.Муниципальная помощь на празднование Дня работника сельского хозяйства.</w:t>
            </w:r>
          </w:p>
        </w:tc>
        <w:tc>
          <w:tcPr>
            <w:tcW w:w="1843" w:type="dxa"/>
            <w:tcBorders>
              <w:top w:val="single" w:sz="4" w:space="0" w:color="auto"/>
              <w:left w:val="single" w:sz="4" w:space="0" w:color="auto"/>
              <w:bottom w:val="single" w:sz="4" w:space="0" w:color="auto"/>
              <w:right w:val="single" w:sz="4" w:space="0" w:color="auto"/>
            </w:tcBorders>
          </w:tcPr>
          <w:p w:rsidR="006803FF" w:rsidRPr="002E5284" w:rsidRDefault="006803FF" w:rsidP="00E43D35">
            <w:pPr>
              <w:adjustRightInd w:val="0"/>
              <w:jc w:val="both"/>
              <w:rPr>
                <w:color w:val="000000"/>
                <w:sz w:val="22"/>
                <w:szCs w:val="22"/>
              </w:rPr>
            </w:pPr>
            <w:r w:rsidRPr="002E5284">
              <w:rPr>
                <w:color w:val="00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Pr>
          <w:p w:rsidR="006803FF" w:rsidRPr="002E5284" w:rsidRDefault="00A23109" w:rsidP="00E43D35">
            <w:pPr>
              <w:adjustRightInd w:val="0"/>
              <w:jc w:val="center"/>
              <w:rPr>
                <w:color w:val="000000"/>
                <w:sz w:val="22"/>
                <w:szCs w:val="22"/>
              </w:rPr>
            </w:pPr>
            <w:r w:rsidRPr="002E5284">
              <w:rPr>
                <w:color w:val="000000"/>
                <w:sz w:val="22"/>
                <w:szCs w:val="22"/>
              </w:rPr>
              <w:t>150</w:t>
            </w:r>
            <w:r w:rsidR="006803FF"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6803FF" w:rsidRPr="002E5284" w:rsidRDefault="00A23109" w:rsidP="00E43D35">
            <w:pPr>
              <w:adjustRightInd w:val="0"/>
              <w:jc w:val="center"/>
              <w:rPr>
                <w:color w:val="000000"/>
                <w:sz w:val="22"/>
                <w:szCs w:val="22"/>
              </w:rPr>
            </w:pPr>
            <w:r w:rsidRPr="002E5284">
              <w:rPr>
                <w:color w:val="000000"/>
                <w:sz w:val="22"/>
                <w:szCs w:val="22"/>
              </w:rPr>
              <w:t>136</w:t>
            </w:r>
            <w:r w:rsidR="006803FF"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6803FF" w:rsidRPr="002E5284" w:rsidRDefault="00A23109" w:rsidP="00E43D35">
            <w:pPr>
              <w:adjustRightInd w:val="0"/>
              <w:jc w:val="center"/>
              <w:rPr>
                <w:color w:val="000000"/>
                <w:sz w:val="22"/>
                <w:szCs w:val="22"/>
              </w:rPr>
            </w:pPr>
            <w:r w:rsidRPr="002E5284">
              <w:rPr>
                <w:color w:val="000000"/>
                <w:sz w:val="22"/>
                <w:szCs w:val="22"/>
              </w:rPr>
              <w:t>121</w:t>
            </w:r>
            <w:r w:rsidR="006803FF" w:rsidRPr="002E5284">
              <w:rPr>
                <w:color w:val="000000"/>
                <w:sz w:val="22"/>
                <w:szCs w:val="22"/>
              </w:rPr>
              <w:t>,0</w:t>
            </w:r>
          </w:p>
        </w:tc>
      </w:tr>
      <w:tr w:rsidR="002E5284" w:rsidRPr="002E5284" w:rsidTr="002E5284">
        <w:trPr>
          <w:trHeight w:val="345"/>
        </w:trPr>
        <w:tc>
          <w:tcPr>
            <w:tcW w:w="3828" w:type="dxa"/>
            <w:vMerge/>
            <w:tcBorders>
              <w:left w:val="single" w:sz="4" w:space="0" w:color="auto"/>
              <w:bottom w:val="single" w:sz="4" w:space="0" w:color="auto"/>
              <w:right w:val="single" w:sz="4" w:space="0" w:color="auto"/>
            </w:tcBorders>
          </w:tcPr>
          <w:p w:rsidR="002C71F9" w:rsidRPr="002E5284" w:rsidRDefault="002C71F9" w:rsidP="00E43D35">
            <w:pPr>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C71F9" w:rsidRPr="002E5284" w:rsidRDefault="002C71F9" w:rsidP="00E43D35">
            <w:pPr>
              <w:adjustRightInd w:val="0"/>
              <w:jc w:val="both"/>
              <w:rPr>
                <w:color w:val="000000"/>
                <w:sz w:val="22"/>
                <w:szCs w:val="22"/>
              </w:rPr>
            </w:pPr>
            <w:r w:rsidRPr="002E5284">
              <w:rPr>
                <w:color w:val="000000"/>
                <w:sz w:val="22"/>
                <w:szCs w:val="22"/>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2C71F9" w:rsidRPr="002E5284" w:rsidRDefault="00A23109" w:rsidP="00E43D35">
            <w:pPr>
              <w:adjustRightInd w:val="0"/>
              <w:jc w:val="center"/>
              <w:rPr>
                <w:color w:val="000000"/>
                <w:sz w:val="22"/>
                <w:szCs w:val="22"/>
              </w:rPr>
            </w:pPr>
            <w:r w:rsidRPr="002E5284">
              <w:rPr>
                <w:color w:val="000000"/>
                <w:sz w:val="22"/>
                <w:szCs w:val="22"/>
              </w:rPr>
              <w:t>150</w:t>
            </w:r>
            <w:r w:rsidR="002C71F9"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2C71F9" w:rsidRPr="002E5284" w:rsidRDefault="00A23109" w:rsidP="00E43D35">
            <w:pPr>
              <w:adjustRightInd w:val="0"/>
              <w:jc w:val="center"/>
              <w:rPr>
                <w:color w:val="000000"/>
                <w:sz w:val="22"/>
                <w:szCs w:val="22"/>
              </w:rPr>
            </w:pPr>
            <w:r w:rsidRPr="002E5284">
              <w:rPr>
                <w:color w:val="000000"/>
                <w:sz w:val="22"/>
                <w:szCs w:val="22"/>
              </w:rPr>
              <w:t>136</w:t>
            </w:r>
            <w:r w:rsidR="002C71F9"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2C71F9" w:rsidRPr="002E5284" w:rsidRDefault="00A23109" w:rsidP="00E43D35">
            <w:pPr>
              <w:adjustRightInd w:val="0"/>
              <w:jc w:val="center"/>
              <w:rPr>
                <w:color w:val="000000"/>
                <w:sz w:val="22"/>
                <w:szCs w:val="22"/>
              </w:rPr>
            </w:pPr>
            <w:r w:rsidRPr="002E5284">
              <w:rPr>
                <w:color w:val="000000"/>
                <w:sz w:val="22"/>
                <w:szCs w:val="22"/>
              </w:rPr>
              <w:t>121</w:t>
            </w:r>
            <w:r w:rsidR="002C71F9" w:rsidRPr="002E5284">
              <w:rPr>
                <w:color w:val="000000"/>
                <w:sz w:val="22"/>
                <w:szCs w:val="22"/>
              </w:rPr>
              <w:t>,0</w:t>
            </w:r>
          </w:p>
        </w:tc>
      </w:tr>
      <w:tr w:rsidR="002E5284" w:rsidRPr="002E5284" w:rsidTr="008C29DD">
        <w:trPr>
          <w:trHeight w:val="320"/>
        </w:trPr>
        <w:tc>
          <w:tcPr>
            <w:tcW w:w="3828" w:type="dxa"/>
            <w:vMerge w:val="restart"/>
            <w:tcBorders>
              <w:top w:val="single" w:sz="4" w:space="0" w:color="auto"/>
              <w:left w:val="single" w:sz="4" w:space="0" w:color="auto"/>
              <w:right w:val="single" w:sz="4" w:space="0" w:color="auto"/>
            </w:tcBorders>
          </w:tcPr>
          <w:p w:rsidR="009F107F" w:rsidRPr="002E5284" w:rsidRDefault="009F107F" w:rsidP="008C29DD">
            <w:pPr>
              <w:pStyle w:val="ListParagraph"/>
              <w:ind w:left="0"/>
              <w:rPr>
                <w:b/>
                <w:i/>
                <w:sz w:val="22"/>
                <w:szCs w:val="22"/>
              </w:rPr>
            </w:pPr>
            <w:r w:rsidRPr="002E5284">
              <w:rPr>
                <w:b/>
                <w:i/>
                <w:sz w:val="22"/>
                <w:szCs w:val="22"/>
                <w:lang w:eastAsia="en-US"/>
              </w:rPr>
              <w:t xml:space="preserve">2. Подпрограмма «Обеспечение реализации муниципальной </w:t>
            </w:r>
            <w:r w:rsidR="005D6178" w:rsidRPr="002E5284">
              <w:rPr>
                <w:b/>
                <w:i/>
                <w:sz w:val="22"/>
                <w:szCs w:val="22"/>
                <w:lang w:eastAsia="en-US"/>
              </w:rPr>
              <w:t>программы</w:t>
            </w:r>
            <w:r w:rsidRPr="002E5284">
              <w:rPr>
                <w:b/>
                <w:i/>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both"/>
              <w:rPr>
                <w:b/>
                <w:i/>
                <w:color w:val="000000"/>
                <w:sz w:val="22"/>
                <w:szCs w:val="22"/>
              </w:rPr>
            </w:pPr>
            <w:r w:rsidRPr="002E5284">
              <w:rPr>
                <w:b/>
                <w:i/>
                <w:color w:val="00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Pr>
          <w:p w:rsidR="009F107F" w:rsidRPr="002E5284" w:rsidRDefault="00B21DE2" w:rsidP="00E43D35">
            <w:pPr>
              <w:adjustRightInd w:val="0"/>
              <w:jc w:val="center"/>
              <w:rPr>
                <w:b/>
                <w:i/>
                <w:color w:val="000000"/>
                <w:sz w:val="22"/>
                <w:szCs w:val="22"/>
              </w:rPr>
            </w:pPr>
            <w:r w:rsidRPr="002E5284">
              <w:rPr>
                <w:b/>
                <w:i/>
                <w:color w:val="000000"/>
                <w:sz w:val="22"/>
                <w:szCs w:val="22"/>
              </w:rPr>
              <w:t>237</w:t>
            </w:r>
            <w:r w:rsidR="002C71F9" w:rsidRPr="002E5284">
              <w:rPr>
                <w:b/>
                <w:i/>
                <w:color w:val="000000"/>
                <w:sz w:val="22"/>
                <w:szCs w:val="22"/>
              </w:rPr>
              <w:t>1</w:t>
            </w:r>
            <w:r w:rsidRPr="002E5284">
              <w:rPr>
                <w:b/>
                <w:i/>
                <w:color w:val="000000"/>
                <w:sz w:val="22"/>
                <w:szCs w:val="22"/>
              </w:rPr>
              <w:t>,</w:t>
            </w:r>
            <w:r w:rsidR="002C71F9" w:rsidRPr="002E5284">
              <w:rPr>
                <w:b/>
                <w:i/>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2C71F9" w:rsidP="00E43D35">
            <w:pPr>
              <w:adjustRightInd w:val="0"/>
              <w:jc w:val="center"/>
              <w:rPr>
                <w:b/>
                <w:i/>
                <w:color w:val="000000"/>
                <w:sz w:val="22"/>
                <w:szCs w:val="22"/>
              </w:rPr>
            </w:pPr>
            <w:r w:rsidRPr="002E5284">
              <w:rPr>
                <w:b/>
                <w:i/>
                <w:color w:val="000000"/>
                <w:sz w:val="22"/>
                <w:szCs w:val="22"/>
              </w:rPr>
              <w:t>2371,2</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2C71F9" w:rsidP="00E43D35">
            <w:pPr>
              <w:adjustRightInd w:val="0"/>
              <w:jc w:val="center"/>
              <w:rPr>
                <w:b/>
                <w:i/>
                <w:color w:val="000000"/>
                <w:sz w:val="22"/>
                <w:szCs w:val="22"/>
              </w:rPr>
            </w:pPr>
            <w:r w:rsidRPr="002E5284">
              <w:rPr>
                <w:b/>
                <w:i/>
                <w:color w:val="000000"/>
                <w:sz w:val="22"/>
                <w:szCs w:val="22"/>
              </w:rPr>
              <w:t>2371,2</w:t>
            </w:r>
          </w:p>
        </w:tc>
      </w:tr>
      <w:tr w:rsidR="002E5284" w:rsidRPr="002E5284" w:rsidTr="008C29DD">
        <w:trPr>
          <w:trHeight w:val="423"/>
        </w:trPr>
        <w:tc>
          <w:tcPr>
            <w:tcW w:w="3828" w:type="dxa"/>
            <w:vMerge/>
            <w:tcBorders>
              <w:left w:val="single" w:sz="4" w:space="0" w:color="auto"/>
              <w:bottom w:val="single" w:sz="4" w:space="0" w:color="auto"/>
              <w:right w:val="single" w:sz="4" w:space="0" w:color="auto"/>
            </w:tcBorders>
          </w:tcPr>
          <w:p w:rsidR="002C71F9" w:rsidRPr="002E5284" w:rsidRDefault="002C71F9" w:rsidP="00E43D35">
            <w:pPr>
              <w:adjustRightInd w:val="0"/>
              <w:rPr>
                <w:b/>
                <w:i/>
                <w:sz w:val="22"/>
                <w:szCs w:val="22"/>
              </w:rPr>
            </w:pPr>
          </w:p>
        </w:tc>
        <w:tc>
          <w:tcPr>
            <w:tcW w:w="1843" w:type="dxa"/>
            <w:tcBorders>
              <w:top w:val="single" w:sz="4" w:space="0" w:color="auto"/>
              <w:left w:val="single" w:sz="4" w:space="0" w:color="auto"/>
              <w:bottom w:val="single" w:sz="4" w:space="0" w:color="auto"/>
              <w:right w:val="single" w:sz="4" w:space="0" w:color="auto"/>
            </w:tcBorders>
          </w:tcPr>
          <w:p w:rsidR="002C71F9" w:rsidRPr="002E5284" w:rsidRDefault="002C71F9" w:rsidP="00E43D35">
            <w:pPr>
              <w:adjustRightInd w:val="0"/>
              <w:jc w:val="both"/>
              <w:rPr>
                <w:b/>
                <w:i/>
                <w:color w:val="000000"/>
                <w:sz w:val="22"/>
                <w:szCs w:val="22"/>
              </w:rPr>
            </w:pPr>
            <w:r w:rsidRPr="002E5284">
              <w:rPr>
                <w:b/>
                <w:i/>
                <w:color w:val="000000"/>
                <w:sz w:val="22"/>
                <w:szCs w:val="22"/>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2C71F9" w:rsidRPr="002E5284" w:rsidRDefault="002C71F9" w:rsidP="00E43D35">
            <w:pPr>
              <w:adjustRightInd w:val="0"/>
              <w:jc w:val="center"/>
              <w:rPr>
                <w:b/>
                <w:i/>
                <w:color w:val="000000"/>
                <w:sz w:val="22"/>
                <w:szCs w:val="22"/>
              </w:rPr>
            </w:pPr>
            <w:r w:rsidRPr="002E5284">
              <w:rPr>
                <w:b/>
                <w:i/>
                <w:color w:val="000000"/>
                <w:sz w:val="22"/>
                <w:szCs w:val="22"/>
              </w:rPr>
              <w:t>2371,2</w:t>
            </w:r>
          </w:p>
        </w:tc>
        <w:tc>
          <w:tcPr>
            <w:tcW w:w="1276" w:type="dxa"/>
            <w:tcBorders>
              <w:top w:val="single" w:sz="4" w:space="0" w:color="auto"/>
              <w:left w:val="single" w:sz="4" w:space="0" w:color="auto"/>
              <w:bottom w:val="single" w:sz="4" w:space="0" w:color="auto"/>
              <w:right w:val="single" w:sz="4" w:space="0" w:color="auto"/>
            </w:tcBorders>
          </w:tcPr>
          <w:p w:rsidR="002C71F9" w:rsidRPr="002E5284" w:rsidRDefault="002C71F9" w:rsidP="00E43D35">
            <w:pPr>
              <w:adjustRightInd w:val="0"/>
              <w:jc w:val="center"/>
              <w:rPr>
                <w:b/>
                <w:i/>
                <w:color w:val="000000"/>
                <w:sz w:val="22"/>
                <w:szCs w:val="22"/>
              </w:rPr>
            </w:pPr>
            <w:r w:rsidRPr="002E5284">
              <w:rPr>
                <w:b/>
                <w:i/>
                <w:color w:val="000000"/>
                <w:sz w:val="22"/>
                <w:szCs w:val="22"/>
              </w:rPr>
              <w:t>2371,2</w:t>
            </w:r>
          </w:p>
        </w:tc>
        <w:tc>
          <w:tcPr>
            <w:tcW w:w="1276" w:type="dxa"/>
            <w:tcBorders>
              <w:top w:val="single" w:sz="4" w:space="0" w:color="auto"/>
              <w:left w:val="single" w:sz="4" w:space="0" w:color="auto"/>
              <w:bottom w:val="single" w:sz="4" w:space="0" w:color="auto"/>
              <w:right w:val="single" w:sz="4" w:space="0" w:color="auto"/>
            </w:tcBorders>
          </w:tcPr>
          <w:p w:rsidR="002C71F9" w:rsidRPr="002E5284" w:rsidRDefault="002C71F9" w:rsidP="00E43D35">
            <w:pPr>
              <w:adjustRightInd w:val="0"/>
              <w:jc w:val="center"/>
              <w:rPr>
                <w:b/>
                <w:i/>
                <w:color w:val="000000"/>
                <w:sz w:val="22"/>
                <w:szCs w:val="22"/>
              </w:rPr>
            </w:pPr>
            <w:r w:rsidRPr="002E5284">
              <w:rPr>
                <w:b/>
                <w:i/>
                <w:color w:val="000000"/>
                <w:sz w:val="22"/>
                <w:szCs w:val="22"/>
              </w:rPr>
              <w:t>2371,2</w:t>
            </w:r>
          </w:p>
        </w:tc>
      </w:tr>
      <w:tr w:rsidR="002E5284" w:rsidRPr="002E5284" w:rsidTr="008C29DD">
        <w:trPr>
          <w:trHeight w:val="317"/>
        </w:trPr>
        <w:tc>
          <w:tcPr>
            <w:tcW w:w="3828" w:type="dxa"/>
            <w:vMerge w:val="restart"/>
            <w:tcBorders>
              <w:left w:val="single" w:sz="4" w:space="0" w:color="auto"/>
              <w:right w:val="single" w:sz="4" w:space="0" w:color="auto"/>
            </w:tcBorders>
          </w:tcPr>
          <w:p w:rsidR="002C71F9" w:rsidRPr="002E5284" w:rsidRDefault="002C71F9" w:rsidP="00E43D35">
            <w:pPr>
              <w:adjustRightInd w:val="0"/>
              <w:rPr>
                <w:sz w:val="22"/>
                <w:szCs w:val="22"/>
              </w:rPr>
            </w:pPr>
            <w:r w:rsidRPr="002E5284">
              <w:rPr>
                <w:sz w:val="22"/>
                <w:szCs w:val="22"/>
              </w:rPr>
              <w:t>2.1.</w:t>
            </w:r>
            <w:r w:rsidRPr="002E5284">
              <w:rPr>
                <w:sz w:val="22"/>
                <w:szCs w:val="22"/>
                <w:lang w:eastAsia="en-US"/>
              </w:rPr>
              <w:t xml:space="preserve"> О</w:t>
            </w:r>
            <w:r w:rsidRPr="002E5284">
              <w:rPr>
                <w:sz w:val="22"/>
                <w:szCs w:val="22"/>
              </w:rPr>
              <w:t>беспечение функционирования аппарата Управления сельского хозяйства администрации Юргинского муниципального района</w:t>
            </w:r>
          </w:p>
        </w:tc>
        <w:tc>
          <w:tcPr>
            <w:tcW w:w="1843" w:type="dxa"/>
            <w:tcBorders>
              <w:top w:val="single" w:sz="4" w:space="0" w:color="auto"/>
              <w:left w:val="single" w:sz="4" w:space="0" w:color="auto"/>
              <w:bottom w:val="single" w:sz="4" w:space="0" w:color="auto"/>
              <w:right w:val="single" w:sz="4" w:space="0" w:color="auto"/>
            </w:tcBorders>
          </w:tcPr>
          <w:p w:rsidR="002C71F9" w:rsidRPr="002E5284" w:rsidRDefault="002C71F9" w:rsidP="00E43D35">
            <w:pPr>
              <w:adjustRightInd w:val="0"/>
              <w:jc w:val="both"/>
              <w:rPr>
                <w:color w:val="000000"/>
                <w:sz w:val="22"/>
                <w:szCs w:val="22"/>
              </w:rPr>
            </w:pPr>
            <w:r w:rsidRPr="002E5284">
              <w:rPr>
                <w:color w:val="00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Pr>
          <w:p w:rsidR="002C71F9" w:rsidRPr="002E5284" w:rsidRDefault="002C71F9" w:rsidP="00E43D35">
            <w:pPr>
              <w:adjustRightInd w:val="0"/>
              <w:jc w:val="center"/>
              <w:rPr>
                <w:color w:val="000000"/>
                <w:sz w:val="22"/>
                <w:szCs w:val="22"/>
              </w:rPr>
            </w:pPr>
            <w:r w:rsidRPr="002E5284">
              <w:rPr>
                <w:color w:val="000000"/>
                <w:sz w:val="22"/>
                <w:szCs w:val="22"/>
              </w:rPr>
              <w:t>2371,2</w:t>
            </w:r>
          </w:p>
        </w:tc>
        <w:tc>
          <w:tcPr>
            <w:tcW w:w="1276" w:type="dxa"/>
            <w:tcBorders>
              <w:top w:val="single" w:sz="4" w:space="0" w:color="auto"/>
              <w:left w:val="single" w:sz="4" w:space="0" w:color="auto"/>
              <w:bottom w:val="single" w:sz="4" w:space="0" w:color="auto"/>
              <w:right w:val="single" w:sz="4" w:space="0" w:color="auto"/>
            </w:tcBorders>
          </w:tcPr>
          <w:p w:rsidR="002C71F9" w:rsidRPr="002E5284" w:rsidRDefault="002C71F9" w:rsidP="00E43D35">
            <w:pPr>
              <w:adjustRightInd w:val="0"/>
              <w:jc w:val="center"/>
              <w:rPr>
                <w:color w:val="000000"/>
                <w:sz w:val="22"/>
                <w:szCs w:val="22"/>
              </w:rPr>
            </w:pPr>
            <w:r w:rsidRPr="002E5284">
              <w:rPr>
                <w:color w:val="000000"/>
                <w:sz w:val="22"/>
                <w:szCs w:val="22"/>
              </w:rPr>
              <w:t>2371,2</w:t>
            </w:r>
          </w:p>
        </w:tc>
        <w:tc>
          <w:tcPr>
            <w:tcW w:w="1276" w:type="dxa"/>
            <w:tcBorders>
              <w:top w:val="single" w:sz="4" w:space="0" w:color="auto"/>
              <w:left w:val="single" w:sz="4" w:space="0" w:color="auto"/>
              <w:bottom w:val="single" w:sz="4" w:space="0" w:color="auto"/>
              <w:right w:val="single" w:sz="4" w:space="0" w:color="auto"/>
            </w:tcBorders>
          </w:tcPr>
          <w:p w:rsidR="002C71F9" w:rsidRPr="002E5284" w:rsidRDefault="002C71F9" w:rsidP="00E43D35">
            <w:pPr>
              <w:adjustRightInd w:val="0"/>
              <w:jc w:val="center"/>
              <w:rPr>
                <w:color w:val="000000"/>
                <w:sz w:val="22"/>
                <w:szCs w:val="22"/>
              </w:rPr>
            </w:pPr>
            <w:r w:rsidRPr="002E5284">
              <w:rPr>
                <w:color w:val="000000"/>
                <w:sz w:val="22"/>
                <w:szCs w:val="22"/>
              </w:rPr>
              <w:t>2371,2</w:t>
            </w:r>
          </w:p>
        </w:tc>
      </w:tr>
      <w:tr w:rsidR="002E5284" w:rsidRPr="002E5284" w:rsidTr="002E5284">
        <w:trPr>
          <w:trHeight w:val="615"/>
        </w:trPr>
        <w:tc>
          <w:tcPr>
            <w:tcW w:w="3828" w:type="dxa"/>
            <w:vMerge/>
            <w:tcBorders>
              <w:left w:val="single" w:sz="4" w:space="0" w:color="auto"/>
              <w:bottom w:val="single" w:sz="4" w:space="0" w:color="auto"/>
              <w:right w:val="single" w:sz="4" w:space="0" w:color="auto"/>
            </w:tcBorders>
          </w:tcPr>
          <w:p w:rsidR="002C71F9" w:rsidRPr="002E5284" w:rsidRDefault="002C71F9" w:rsidP="00E43D35">
            <w:pPr>
              <w:adjustRightInd w:val="0"/>
              <w:rPr>
                <w:sz w:val="22"/>
                <w:szCs w:val="22"/>
              </w:rPr>
            </w:pPr>
          </w:p>
        </w:tc>
        <w:tc>
          <w:tcPr>
            <w:tcW w:w="1843" w:type="dxa"/>
            <w:tcBorders>
              <w:top w:val="single" w:sz="4" w:space="0" w:color="auto"/>
              <w:left w:val="single" w:sz="4" w:space="0" w:color="auto"/>
              <w:bottom w:val="single" w:sz="4" w:space="0" w:color="auto"/>
              <w:right w:val="single" w:sz="4" w:space="0" w:color="auto"/>
            </w:tcBorders>
          </w:tcPr>
          <w:p w:rsidR="002C71F9" w:rsidRPr="002E5284" w:rsidRDefault="002C71F9" w:rsidP="00E43D35">
            <w:pPr>
              <w:adjustRightInd w:val="0"/>
              <w:jc w:val="both"/>
              <w:rPr>
                <w:color w:val="000000"/>
                <w:sz w:val="22"/>
                <w:szCs w:val="22"/>
              </w:rPr>
            </w:pPr>
            <w:r w:rsidRPr="002E5284">
              <w:rPr>
                <w:color w:val="000000"/>
                <w:sz w:val="22"/>
                <w:szCs w:val="22"/>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2C71F9" w:rsidRPr="002E5284" w:rsidRDefault="002C71F9" w:rsidP="00E43D35">
            <w:pPr>
              <w:adjustRightInd w:val="0"/>
              <w:jc w:val="center"/>
              <w:rPr>
                <w:color w:val="000000"/>
                <w:sz w:val="22"/>
                <w:szCs w:val="22"/>
              </w:rPr>
            </w:pPr>
            <w:r w:rsidRPr="002E5284">
              <w:rPr>
                <w:color w:val="000000"/>
                <w:sz w:val="22"/>
                <w:szCs w:val="22"/>
              </w:rPr>
              <w:t>2371,2</w:t>
            </w:r>
          </w:p>
        </w:tc>
        <w:tc>
          <w:tcPr>
            <w:tcW w:w="1276" w:type="dxa"/>
            <w:tcBorders>
              <w:top w:val="single" w:sz="4" w:space="0" w:color="auto"/>
              <w:left w:val="single" w:sz="4" w:space="0" w:color="auto"/>
              <w:bottom w:val="single" w:sz="4" w:space="0" w:color="auto"/>
              <w:right w:val="single" w:sz="4" w:space="0" w:color="auto"/>
            </w:tcBorders>
          </w:tcPr>
          <w:p w:rsidR="002C71F9" w:rsidRPr="002E5284" w:rsidRDefault="002C71F9" w:rsidP="00E43D35">
            <w:pPr>
              <w:adjustRightInd w:val="0"/>
              <w:jc w:val="center"/>
              <w:rPr>
                <w:color w:val="000000"/>
                <w:sz w:val="22"/>
                <w:szCs w:val="22"/>
              </w:rPr>
            </w:pPr>
            <w:r w:rsidRPr="002E5284">
              <w:rPr>
                <w:color w:val="000000"/>
                <w:sz w:val="22"/>
                <w:szCs w:val="22"/>
              </w:rPr>
              <w:t>2371,2</w:t>
            </w:r>
          </w:p>
        </w:tc>
        <w:tc>
          <w:tcPr>
            <w:tcW w:w="1276" w:type="dxa"/>
            <w:tcBorders>
              <w:top w:val="single" w:sz="4" w:space="0" w:color="auto"/>
              <w:left w:val="single" w:sz="4" w:space="0" w:color="auto"/>
              <w:bottom w:val="single" w:sz="4" w:space="0" w:color="auto"/>
              <w:right w:val="single" w:sz="4" w:space="0" w:color="auto"/>
            </w:tcBorders>
          </w:tcPr>
          <w:p w:rsidR="002C71F9" w:rsidRPr="002E5284" w:rsidRDefault="002C71F9" w:rsidP="00E43D35">
            <w:pPr>
              <w:adjustRightInd w:val="0"/>
              <w:jc w:val="center"/>
              <w:rPr>
                <w:color w:val="000000"/>
                <w:sz w:val="22"/>
                <w:szCs w:val="22"/>
              </w:rPr>
            </w:pPr>
            <w:r w:rsidRPr="002E5284">
              <w:rPr>
                <w:color w:val="000000"/>
                <w:sz w:val="22"/>
                <w:szCs w:val="22"/>
              </w:rPr>
              <w:t>2371,2</w:t>
            </w:r>
          </w:p>
        </w:tc>
      </w:tr>
      <w:tr w:rsidR="002E5284" w:rsidRPr="002E5284" w:rsidTr="008C29DD">
        <w:trPr>
          <w:trHeight w:val="276"/>
        </w:trPr>
        <w:tc>
          <w:tcPr>
            <w:tcW w:w="3828" w:type="dxa"/>
            <w:vMerge w:val="restart"/>
            <w:tcBorders>
              <w:left w:val="single" w:sz="4" w:space="0" w:color="auto"/>
              <w:right w:val="single" w:sz="4" w:space="0" w:color="auto"/>
            </w:tcBorders>
          </w:tcPr>
          <w:p w:rsidR="009F107F" w:rsidRPr="002E5284" w:rsidRDefault="009F107F" w:rsidP="008C29DD">
            <w:pPr>
              <w:pStyle w:val="ListParagraph"/>
              <w:ind w:left="0"/>
              <w:rPr>
                <w:b/>
                <w:i/>
                <w:sz w:val="22"/>
                <w:szCs w:val="22"/>
              </w:rPr>
            </w:pPr>
            <w:r w:rsidRPr="002E5284">
              <w:rPr>
                <w:b/>
                <w:i/>
                <w:sz w:val="22"/>
                <w:szCs w:val="22"/>
                <w:lang w:eastAsia="en-US"/>
              </w:rPr>
              <w:t>3.</w:t>
            </w:r>
            <w:r w:rsidR="009A2A9C" w:rsidRPr="002E5284">
              <w:rPr>
                <w:b/>
                <w:i/>
                <w:sz w:val="22"/>
                <w:szCs w:val="22"/>
                <w:lang w:eastAsia="en-US"/>
              </w:rPr>
              <w:t xml:space="preserve"> </w:t>
            </w:r>
            <w:r w:rsidRPr="002E5284">
              <w:rPr>
                <w:b/>
                <w:i/>
                <w:sz w:val="22"/>
                <w:szCs w:val="22"/>
                <w:lang w:eastAsia="en-US"/>
              </w:rPr>
              <w:t>Подпрограмма «</w:t>
            </w:r>
            <w:r w:rsidRPr="002E5284">
              <w:rPr>
                <w:b/>
                <w:i/>
                <w:color w:val="000000"/>
                <w:sz w:val="22"/>
                <w:szCs w:val="22"/>
              </w:rPr>
              <w:t>Содержание и обустройство сибиреязвенных захоронений и скотомогильников</w:t>
            </w:r>
            <w:r w:rsidRPr="002E5284">
              <w:rPr>
                <w:b/>
                <w:i/>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both"/>
              <w:rPr>
                <w:b/>
                <w:i/>
                <w:color w:val="000000"/>
                <w:sz w:val="22"/>
                <w:szCs w:val="22"/>
              </w:rPr>
            </w:pPr>
            <w:r w:rsidRPr="002E5284">
              <w:rPr>
                <w:b/>
                <w:i/>
                <w:color w:val="00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b/>
                <w:i/>
                <w:color w:val="000000"/>
                <w:sz w:val="22"/>
                <w:szCs w:val="22"/>
              </w:rPr>
            </w:pPr>
            <w:r w:rsidRPr="002E5284">
              <w:rPr>
                <w:b/>
                <w: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b/>
                <w:i/>
                <w:color w:val="000000"/>
                <w:sz w:val="22"/>
                <w:szCs w:val="22"/>
              </w:rPr>
            </w:pPr>
            <w:r w:rsidRPr="002E5284">
              <w:rPr>
                <w:b/>
                <w: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b/>
                <w:i/>
                <w:color w:val="000000"/>
                <w:sz w:val="22"/>
                <w:szCs w:val="22"/>
              </w:rPr>
            </w:pPr>
            <w:r w:rsidRPr="002E5284">
              <w:rPr>
                <w:b/>
                <w:i/>
                <w:color w:val="000000"/>
                <w:sz w:val="22"/>
                <w:szCs w:val="22"/>
              </w:rPr>
              <w:t>0</w:t>
            </w:r>
          </w:p>
        </w:tc>
      </w:tr>
      <w:tr w:rsidR="002E5284" w:rsidRPr="002E5284" w:rsidTr="008C29DD">
        <w:trPr>
          <w:trHeight w:val="421"/>
        </w:trPr>
        <w:tc>
          <w:tcPr>
            <w:tcW w:w="3828" w:type="dxa"/>
            <w:vMerge/>
            <w:tcBorders>
              <w:left w:val="single" w:sz="4" w:space="0" w:color="auto"/>
              <w:bottom w:val="single" w:sz="4" w:space="0" w:color="auto"/>
              <w:right w:val="single" w:sz="4" w:space="0" w:color="auto"/>
            </w:tcBorders>
          </w:tcPr>
          <w:p w:rsidR="009F107F" w:rsidRPr="002E5284" w:rsidRDefault="009F107F" w:rsidP="00E43D35">
            <w:pPr>
              <w:pStyle w:val="ListParagraph"/>
              <w:ind w:left="0"/>
              <w:rPr>
                <w:b/>
                <w:i/>
                <w:sz w:val="22"/>
                <w:szCs w:val="22"/>
                <w:lang w:eastAsia="en-US"/>
              </w:rPr>
            </w:pPr>
          </w:p>
        </w:tc>
        <w:tc>
          <w:tcPr>
            <w:tcW w:w="1843"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both"/>
              <w:rPr>
                <w:b/>
                <w:i/>
                <w:color w:val="000000"/>
                <w:sz w:val="22"/>
                <w:szCs w:val="22"/>
              </w:rPr>
            </w:pPr>
            <w:r w:rsidRPr="002E5284">
              <w:rPr>
                <w:b/>
                <w:i/>
                <w:color w:val="000000"/>
                <w:sz w:val="22"/>
                <w:szCs w:val="22"/>
              </w:rPr>
              <w:t>Местный бюджет</w:t>
            </w:r>
          </w:p>
        </w:tc>
        <w:tc>
          <w:tcPr>
            <w:tcW w:w="1275"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b/>
                <w:i/>
                <w:color w:val="000000"/>
                <w:sz w:val="22"/>
                <w:szCs w:val="22"/>
              </w:rPr>
            </w:pPr>
            <w:r w:rsidRPr="002E5284">
              <w:rPr>
                <w:b/>
                <w: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b/>
                <w:i/>
                <w:color w:val="000000"/>
                <w:sz w:val="22"/>
                <w:szCs w:val="22"/>
              </w:rPr>
            </w:pPr>
            <w:r w:rsidRPr="002E5284">
              <w:rPr>
                <w:b/>
                <w:i/>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b/>
                <w:i/>
                <w:color w:val="000000"/>
                <w:sz w:val="22"/>
                <w:szCs w:val="22"/>
              </w:rPr>
            </w:pPr>
            <w:r w:rsidRPr="002E5284">
              <w:rPr>
                <w:b/>
                <w:i/>
                <w:color w:val="000000"/>
                <w:sz w:val="22"/>
                <w:szCs w:val="22"/>
              </w:rPr>
              <w:t>0</w:t>
            </w:r>
          </w:p>
        </w:tc>
      </w:tr>
      <w:tr w:rsidR="002E5284" w:rsidRPr="002E5284" w:rsidTr="008C29DD">
        <w:trPr>
          <w:trHeight w:val="315"/>
        </w:trPr>
        <w:tc>
          <w:tcPr>
            <w:tcW w:w="3828" w:type="dxa"/>
            <w:vMerge w:val="restart"/>
            <w:tcBorders>
              <w:top w:val="single" w:sz="4" w:space="0" w:color="auto"/>
              <w:left w:val="single" w:sz="4" w:space="0" w:color="auto"/>
              <w:right w:val="single" w:sz="4" w:space="0" w:color="auto"/>
            </w:tcBorders>
          </w:tcPr>
          <w:p w:rsidR="009F107F" w:rsidRPr="002E5284" w:rsidRDefault="009F107F" w:rsidP="00E43D35">
            <w:pPr>
              <w:adjustRightInd w:val="0"/>
              <w:rPr>
                <w:color w:val="000000"/>
                <w:sz w:val="22"/>
                <w:szCs w:val="22"/>
              </w:rPr>
            </w:pPr>
            <w:r w:rsidRPr="002E5284">
              <w:rPr>
                <w:color w:val="000000"/>
                <w:sz w:val="22"/>
                <w:szCs w:val="22"/>
              </w:rPr>
              <w:t>3.1.Осуществление отдельных государственных полномочий Кемеровской области по организации проведения мероприятий направленных на содержание и обустройство сибиреязвенных захоронений и скотомогильников (биотермических ям)</w:t>
            </w:r>
          </w:p>
        </w:tc>
        <w:tc>
          <w:tcPr>
            <w:tcW w:w="1843"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both"/>
              <w:rPr>
                <w:color w:val="000000"/>
                <w:sz w:val="22"/>
                <w:szCs w:val="22"/>
              </w:rPr>
            </w:pPr>
            <w:r w:rsidRPr="002E5284">
              <w:rPr>
                <w:color w:val="000000"/>
                <w:sz w:val="22"/>
                <w:szCs w:val="22"/>
              </w:rPr>
              <w:t>Всего</w:t>
            </w:r>
          </w:p>
        </w:tc>
        <w:tc>
          <w:tcPr>
            <w:tcW w:w="1275"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r>
      <w:tr w:rsidR="002E5284" w:rsidRPr="002E5284" w:rsidTr="008C29DD">
        <w:trPr>
          <w:trHeight w:val="1426"/>
        </w:trPr>
        <w:tc>
          <w:tcPr>
            <w:tcW w:w="3828" w:type="dxa"/>
            <w:vMerge/>
            <w:tcBorders>
              <w:left w:val="single" w:sz="4" w:space="0" w:color="auto"/>
              <w:bottom w:val="single" w:sz="4" w:space="0" w:color="auto"/>
              <w:right w:val="single" w:sz="4" w:space="0" w:color="auto"/>
            </w:tcBorders>
          </w:tcPr>
          <w:p w:rsidR="009F107F" w:rsidRPr="002E5284" w:rsidRDefault="009F107F" w:rsidP="00E43D35">
            <w:pPr>
              <w:adjustRightInd w:val="0"/>
              <w:rPr>
                <w:color w:val="000000"/>
                <w:sz w:val="22"/>
                <w:szCs w:val="22"/>
              </w:rPr>
            </w:pPr>
          </w:p>
        </w:tc>
        <w:tc>
          <w:tcPr>
            <w:tcW w:w="1843"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both"/>
              <w:rPr>
                <w:color w:val="000000"/>
                <w:sz w:val="22"/>
                <w:szCs w:val="22"/>
              </w:rPr>
            </w:pPr>
            <w:r w:rsidRPr="002E5284">
              <w:rPr>
                <w:color w:val="000000"/>
                <w:sz w:val="22"/>
                <w:szCs w:val="22"/>
              </w:rPr>
              <w:t>Областной бюджет</w:t>
            </w:r>
          </w:p>
        </w:tc>
        <w:tc>
          <w:tcPr>
            <w:tcW w:w="1275"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c>
          <w:tcPr>
            <w:tcW w:w="1276" w:type="dxa"/>
            <w:tcBorders>
              <w:top w:val="single" w:sz="4" w:space="0" w:color="auto"/>
              <w:left w:val="single" w:sz="4" w:space="0" w:color="auto"/>
              <w:bottom w:val="single" w:sz="4" w:space="0" w:color="auto"/>
              <w:right w:val="single" w:sz="4" w:space="0" w:color="auto"/>
            </w:tcBorders>
          </w:tcPr>
          <w:p w:rsidR="009F107F" w:rsidRPr="002E5284" w:rsidRDefault="009F107F" w:rsidP="00E43D35">
            <w:pPr>
              <w:adjustRightInd w:val="0"/>
              <w:jc w:val="center"/>
              <w:rPr>
                <w:color w:val="000000"/>
                <w:sz w:val="22"/>
                <w:szCs w:val="22"/>
              </w:rPr>
            </w:pPr>
            <w:r w:rsidRPr="002E5284">
              <w:rPr>
                <w:color w:val="000000"/>
                <w:sz w:val="22"/>
                <w:szCs w:val="22"/>
              </w:rPr>
              <w:t>0</w:t>
            </w:r>
          </w:p>
        </w:tc>
      </w:tr>
    </w:tbl>
    <w:p w:rsidR="00F81111" w:rsidRPr="00E43D35" w:rsidRDefault="00F81111" w:rsidP="006B0AF4">
      <w:pPr>
        <w:adjustRightInd w:val="0"/>
        <w:ind w:firstLine="709"/>
        <w:jc w:val="both"/>
        <w:rPr>
          <w:b/>
          <w:lang w:eastAsia="en-US"/>
        </w:rPr>
      </w:pPr>
      <w:r w:rsidRPr="00E43D35">
        <w:rPr>
          <w:lang w:eastAsia="en-US"/>
        </w:rPr>
        <w:t>Сведения о планируемых значениях целевых показателей</w:t>
      </w:r>
      <w:r w:rsidR="00CB6B76" w:rsidRPr="00E43D35">
        <w:rPr>
          <w:lang w:eastAsia="en-US"/>
        </w:rPr>
        <w:t xml:space="preserve"> (индикаторов) муниципальной программы </w:t>
      </w:r>
      <w:r w:rsidR="00643292" w:rsidRPr="00E43D35">
        <w:rPr>
          <w:lang w:eastAsia="en-US"/>
        </w:rPr>
        <w:t>представлены в таблице №2.</w:t>
      </w:r>
    </w:p>
    <w:p w:rsidR="007761C0" w:rsidRPr="00E43D35" w:rsidRDefault="007761C0" w:rsidP="00E43D35">
      <w:pPr>
        <w:widowControl w:val="0"/>
        <w:shd w:val="clear" w:color="auto" w:fill="FFFFFF"/>
        <w:autoSpaceDE w:val="0"/>
        <w:autoSpaceDN w:val="0"/>
        <w:adjustRightInd w:val="0"/>
        <w:ind w:left="3312" w:firstLine="9158"/>
        <w:rPr>
          <w:spacing w:val="-2"/>
        </w:rPr>
        <w:sectPr w:rsidR="007761C0" w:rsidRPr="00E43D35" w:rsidSect="006B0AF4">
          <w:pgSz w:w="11906" w:h="16838"/>
          <w:pgMar w:top="709" w:right="849" w:bottom="0" w:left="1701" w:header="709" w:footer="709" w:gutter="0"/>
          <w:cols w:space="708"/>
          <w:docGrid w:linePitch="360"/>
        </w:sectPr>
      </w:pPr>
    </w:p>
    <w:p w:rsidR="007761C0" w:rsidRPr="00E43D35" w:rsidRDefault="007761C0" w:rsidP="00E43D35">
      <w:pPr>
        <w:widowControl w:val="0"/>
        <w:shd w:val="clear" w:color="auto" w:fill="FFFFFF"/>
        <w:autoSpaceDE w:val="0"/>
        <w:autoSpaceDN w:val="0"/>
        <w:adjustRightInd w:val="0"/>
        <w:ind w:left="3312"/>
        <w:jc w:val="right"/>
        <w:rPr>
          <w:spacing w:val="-2"/>
        </w:rPr>
      </w:pPr>
      <w:r w:rsidRPr="00E43D35">
        <w:rPr>
          <w:spacing w:val="-2"/>
        </w:rPr>
        <w:lastRenderedPageBreak/>
        <w:t xml:space="preserve">Таблица №2 </w:t>
      </w:r>
    </w:p>
    <w:p w:rsidR="007761C0" w:rsidRPr="00E43D35" w:rsidRDefault="007761C0" w:rsidP="00E43D35">
      <w:pPr>
        <w:widowControl w:val="0"/>
        <w:shd w:val="clear" w:color="auto" w:fill="FFFFFF"/>
        <w:autoSpaceDE w:val="0"/>
        <w:autoSpaceDN w:val="0"/>
        <w:adjustRightInd w:val="0"/>
        <w:ind w:left="3312"/>
        <w:jc w:val="right"/>
        <w:rPr>
          <w:spacing w:val="-2"/>
        </w:rPr>
      </w:pPr>
    </w:p>
    <w:p w:rsidR="00643292" w:rsidRPr="00E43D35" w:rsidRDefault="00643292" w:rsidP="0064614B">
      <w:pPr>
        <w:adjustRightInd w:val="0"/>
        <w:jc w:val="center"/>
        <w:rPr>
          <w:b/>
          <w:color w:val="000000"/>
        </w:rPr>
      </w:pPr>
      <w:r w:rsidRPr="00E43D35">
        <w:rPr>
          <w:b/>
          <w:lang w:eastAsia="en-US"/>
        </w:rPr>
        <w:t xml:space="preserve">Сведения о планируемых значениях целевых показателей (индикаторов) муниципальной программы </w:t>
      </w:r>
      <w:r w:rsidRPr="00E43D35">
        <w:rPr>
          <w:b/>
          <w:color w:val="000000"/>
        </w:rPr>
        <w:t>«Муниципальная поддержка агропромышленного комплекса» на 2017-2019 годы»</w:t>
      </w:r>
    </w:p>
    <w:p w:rsidR="007761C0" w:rsidRPr="00E43D35" w:rsidRDefault="007761C0" w:rsidP="00E43D35">
      <w:pPr>
        <w:widowControl w:val="0"/>
        <w:autoSpaceDE w:val="0"/>
        <w:autoSpaceDN w:val="0"/>
        <w:adjustRightInd w:val="0"/>
        <w:spacing w:after="326"/>
        <w:jc w:val="center"/>
        <w:rPr>
          <w:b/>
        </w:rPr>
      </w:pPr>
    </w:p>
    <w:tbl>
      <w:tblPr>
        <w:tblW w:w="15363" w:type="dxa"/>
        <w:jc w:val="center"/>
        <w:tblInd w:w="-924" w:type="dxa"/>
        <w:tblLayout w:type="fixed"/>
        <w:tblCellMar>
          <w:left w:w="40" w:type="dxa"/>
          <w:right w:w="40" w:type="dxa"/>
        </w:tblCellMar>
        <w:tblLook w:val="0000" w:firstRow="0" w:lastRow="0" w:firstColumn="0" w:lastColumn="0" w:noHBand="0" w:noVBand="0"/>
      </w:tblPr>
      <w:tblGrid>
        <w:gridCol w:w="4233"/>
        <w:gridCol w:w="4565"/>
        <w:gridCol w:w="1670"/>
        <w:gridCol w:w="1645"/>
        <w:gridCol w:w="1579"/>
        <w:gridCol w:w="1671"/>
      </w:tblGrid>
      <w:tr w:rsidR="002E080F" w:rsidRPr="00E43D35" w:rsidTr="00267F26">
        <w:trPr>
          <w:trHeight w:hRule="exact" w:val="672"/>
          <w:jc w:val="center"/>
        </w:trPr>
        <w:tc>
          <w:tcPr>
            <w:tcW w:w="4233" w:type="dxa"/>
            <w:vMerge w:val="restart"/>
            <w:tcBorders>
              <w:top w:val="single" w:sz="6" w:space="0" w:color="auto"/>
              <w:left w:val="single" w:sz="6" w:space="0" w:color="auto"/>
              <w:right w:val="single" w:sz="6" w:space="0" w:color="auto"/>
            </w:tcBorders>
            <w:shd w:val="clear" w:color="auto" w:fill="FFFFFF"/>
            <w:vAlign w:val="center"/>
          </w:tcPr>
          <w:p w:rsidR="002E080F" w:rsidRPr="00267F26" w:rsidRDefault="002E080F" w:rsidP="00267F26">
            <w:pPr>
              <w:widowControl w:val="0"/>
              <w:shd w:val="clear" w:color="auto" w:fill="FFFFFF"/>
              <w:autoSpaceDE w:val="0"/>
              <w:autoSpaceDN w:val="0"/>
              <w:adjustRightInd w:val="0"/>
              <w:jc w:val="center"/>
              <w:rPr>
                <w:b/>
              </w:rPr>
            </w:pPr>
            <w:r w:rsidRPr="00267F26">
              <w:rPr>
                <w:b/>
              </w:rPr>
              <w:t>Наименование муниципальной</w:t>
            </w:r>
          </w:p>
          <w:p w:rsidR="002E080F" w:rsidRPr="00267F26" w:rsidRDefault="002E080F" w:rsidP="00267F26">
            <w:pPr>
              <w:widowControl w:val="0"/>
              <w:shd w:val="clear" w:color="auto" w:fill="FFFFFF"/>
              <w:autoSpaceDE w:val="0"/>
              <w:autoSpaceDN w:val="0"/>
              <w:adjustRightInd w:val="0"/>
              <w:jc w:val="center"/>
              <w:rPr>
                <w:b/>
              </w:rPr>
            </w:pPr>
            <w:r w:rsidRPr="00267F26">
              <w:rPr>
                <w:b/>
              </w:rPr>
              <w:t>программы, подпрограммы,</w:t>
            </w:r>
            <w:r w:rsidR="00023002" w:rsidRPr="00267F26">
              <w:rPr>
                <w:b/>
              </w:rPr>
              <w:t xml:space="preserve"> </w:t>
            </w:r>
            <w:r w:rsidRPr="00267F26">
              <w:rPr>
                <w:b/>
              </w:rPr>
              <w:t>мероприятия</w:t>
            </w:r>
          </w:p>
        </w:tc>
        <w:tc>
          <w:tcPr>
            <w:tcW w:w="4565" w:type="dxa"/>
            <w:vMerge w:val="restart"/>
            <w:tcBorders>
              <w:top w:val="single" w:sz="6" w:space="0" w:color="auto"/>
              <w:left w:val="single" w:sz="6" w:space="0" w:color="auto"/>
              <w:right w:val="single" w:sz="6" w:space="0" w:color="auto"/>
            </w:tcBorders>
            <w:shd w:val="clear" w:color="auto" w:fill="FFFFFF"/>
            <w:vAlign w:val="center"/>
          </w:tcPr>
          <w:p w:rsidR="002E080F" w:rsidRPr="00267F26" w:rsidRDefault="002E080F" w:rsidP="00267F26">
            <w:pPr>
              <w:widowControl w:val="0"/>
              <w:shd w:val="clear" w:color="auto" w:fill="FFFFFF"/>
              <w:autoSpaceDE w:val="0"/>
              <w:autoSpaceDN w:val="0"/>
              <w:adjustRightInd w:val="0"/>
              <w:ind w:left="360" w:firstLine="24"/>
              <w:jc w:val="center"/>
              <w:rPr>
                <w:b/>
              </w:rPr>
            </w:pPr>
            <w:r w:rsidRPr="00267F26">
              <w:rPr>
                <w:b/>
              </w:rPr>
              <w:t>Наименование целевого показателя (индикатора)</w:t>
            </w:r>
          </w:p>
        </w:tc>
        <w:tc>
          <w:tcPr>
            <w:tcW w:w="1670" w:type="dxa"/>
            <w:vMerge w:val="restart"/>
            <w:tcBorders>
              <w:top w:val="single" w:sz="6" w:space="0" w:color="auto"/>
              <w:left w:val="single" w:sz="6" w:space="0" w:color="auto"/>
              <w:right w:val="single" w:sz="6" w:space="0" w:color="auto"/>
            </w:tcBorders>
            <w:shd w:val="clear" w:color="auto" w:fill="FFFFFF"/>
            <w:vAlign w:val="center"/>
          </w:tcPr>
          <w:p w:rsidR="002E080F" w:rsidRPr="00267F26" w:rsidRDefault="002E080F" w:rsidP="00267F26">
            <w:pPr>
              <w:widowControl w:val="0"/>
              <w:shd w:val="clear" w:color="auto" w:fill="FFFFFF"/>
              <w:autoSpaceDE w:val="0"/>
              <w:autoSpaceDN w:val="0"/>
              <w:adjustRightInd w:val="0"/>
              <w:ind w:left="91" w:firstLine="48"/>
              <w:jc w:val="center"/>
              <w:rPr>
                <w:b/>
              </w:rPr>
            </w:pPr>
            <w:r w:rsidRPr="00267F26">
              <w:rPr>
                <w:b/>
              </w:rPr>
              <w:t>Единица измерения</w:t>
            </w:r>
          </w:p>
        </w:tc>
        <w:tc>
          <w:tcPr>
            <w:tcW w:w="4895" w:type="dxa"/>
            <w:gridSpan w:val="3"/>
            <w:tcBorders>
              <w:top w:val="single" w:sz="6" w:space="0" w:color="auto"/>
              <w:left w:val="single" w:sz="6" w:space="0" w:color="auto"/>
              <w:bottom w:val="single" w:sz="6" w:space="0" w:color="auto"/>
              <w:right w:val="single" w:sz="4" w:space="0" w:color="auto"/>
            </w:tcBorders>
            <w:shd w:val="clear" w:color="auto" w:fill="FFFFFF"/>
            <w:vAlign w:val="center"/>
          </w:tcPr>
          <w:p w:rsidR="002E080F" w:rsidRPr="00267F26" w:rsidRDefault="002E080F" w:rsidP="00267F26">
            <w:pPr>
              <w:widowControl w:val="0"/>
              <w:shd w:val="clear" w:color="auto" w:fill="FFFFFF"/>
              <w:autoSpaceDE w:val="0"/>
              <w:autoSpaceDN w:val="0"/>
              <w:adjustRightInd w:val="0"/>
              <w:ind w:left="187"/>
              <w:jc w:val="center"/>
              <w:rPr>
                <w:b/>
              </w:rPr>
            </w:pPr>
            <w:r w:rsidRPr="00267F26">
              <w:rPr>
                <w:b/>
              </w:rPr>
              <w:t>Плановое значение целевого показателя (индикатора)</w:t>
            </w:r>
          </w:p>
        </w:tc>
      </w:tr>
      <w:tr w:rsidR="002E080F" w:rsidRPr="00E43D35" w:rsidTr="00267F26">
        <w:trPr>
          <w:trHeight w:hRule="exact" w:val="1330"/>
          <w:jc w:val="center"/>
        </w:trPr>
        <w:tc>
          <w:tcPr>
            <w:tcW w:w="4233" w:type="dxa"/>
            <w:vMerge/>
            <w:tcBorders>
              <w:left w:val="single" w:sz="6" w:space="0" w:color="auto"/>
              <w:bottom w:val="single" w:sz="6" w:space="0" w:color="auto"/>
              <w:right w:val="single" w:sz="6" w:space="0" w:color="auto"/>
            </w:tcBorders>
            <w:shd w:val="clear" w:color="auto" w:fill="FFFFFF"/>
            <w:vAlign w:val="center"/>
          </w:tcPr>
          <w:p w:rsidR="002E080F" w:rsidRPr="00267F26" w:rsidRDefault="002E080F" w:rsidP="00267F26">
            <w:pPr>
              <w:widowControl w:val="0"/>
              <w:autoSpaceDE w:val="0"/>
              <w:autoSpaceDN w:val="0"/>
              <w:adjustRightInd w:val="0"/>
              <w:jc w:val="center"/>
              <w:rPr>
                <w:b/>
              </w:rPr>
            </w:pPr>
          </w:p>
        </w:tc>
        <w:tc>
          <w:tcPr>
            <w:tcW w:w="4565" w:type="dxa"/>
            <w:vMerge/>
            <w:tcBorders>
              <w:left w:val="single" w:sz="6" w:space="0" w:color="auto"/>
              <w:bottom w:val="single" w:sz="6" w:space="0" w:color="auto"/>
              <w:right w:val="single" w:sz="6" w:space="0" w:color="auto"/>
            </w:tcBorders>
            <w:shd w:val="clear" w:color="auto" w:fill="FFFFFF"/>
            <w:vAlign w:val="center"/>
          </w:tcPr>
          <w:p w:rsidR="002E080F" w:rsidRPr="00267F26" w:rsidRDefault="002E080F" w:rsidP="00267F26">
            <w:pPr>
              <w:widowControl w:val="0"/>
              <w:autoSpaceDE w:val="0"/>
              <w:autoSpaceDN w:val="0"/>
              <w:adjustRightInd w:val="0"/>
              <w:jc w:val="center"/>
              <w:rPr>
                <w:b/>
              </w:rPr>
            </w:pPr>
          </w:p>
        </w:tc>
        <w:tc>
          <w:tcPr>
            <w:tcW w:w="1670" w:type="dxa"/>
            <w:vMerge/>
            <w:tcBorders>
              <w:left w:val="single" w:sz="6" w:space="0" w:color="auto"/>
              <w:bottom w:val="single" w:sz="6" w:space="0" w:color="auto"/>
              <w:right w:val="single" w:sz="6" w:space="0" w:color="auto"/>
            </w:tcBorders>
            <w:shd w:val="clear" w:color="auto" w:fill="FFFFFF"/>
            <w:vAlign w:val="center"/>
          </w:tcPr>
          <w:p w:rsidR="002E080F" w:rsidRPr="00267F26" w:rsidRDefault="002E080F" w:rsidP="00267F26">
            <w:pPr>
              <w:widowControl w:val="0"/>
              <w:shd w:val="clear" w:color="auto" w:fill="FFFFFF"/>
              <w:autoSpaceDE w:val="0"/>
              <w:autoSpaceDN w:val="0"/>
              <w:adjustRightInd w:val="0"/>
              <w:jc w:val="center"/>
              <w:rPr>
                <w:b/>
              </w:rPr>
            </w:pPr>
          </w:p>
        </w:tc>
        <w:tc>
          <w:tcPr>
            <w:tcW w:w="1645" w:type="dxa"/>
            <w:tcBorders>
              <w:top w:val="single" w:sz="6" w:space="0" w:color="auto"/>
              <w:left w:val="single" w:sz="6" w:space="0" w:color="auto"/>
              <w:bottom w:val="single" w:sz="6" w:space="0" w:color="auto"/>
              <w:right w:val="single" w:sz="6" w:space="0" w:color="auto"/>
            </w:tcBorders>
            <w:shd w:val="clear" w:color="auto" w:fill="FFFFFF"/>
            <w:vAlign w:val="center"/>
          </w:tcPr>
          <w:p w:rsidR="002E080F" w:rsidRPr="00267F26" w:rsidRDefault="002E080F" w:rsidP="00267F26">
            <w:pPr>
              <w:widowControl w:val="0"/>
              <w:shd w:val="clear" w:color="auto" w:fill="FFFFFF"/>
              <w:autoSpaceDE w:val="0"/>
              <w:autoSpaceDN w:val="0"/>
              <w:adjustRightInd w:val="0"/>
              <w:ind w:left="168"/>
              <w:jc w:val="center"/>
              <w:rPr>
                <w:b/>
              </w:rPr>
            </w:pPr>
            <w:r w:rsidRPr="00267F26">
              <w:rPr>
                <w:b/>
              </w:rPr>
              <w:t>очередной год</w:t>
            </w:r>
          </w:p>
          <w:p w:rsidR="002E080F" w:rsidRPr="00267F26" w:rsidRDefault="002E080F" w:rsidP="00267F26">
            <w:pPr>
              <w:widowControl w:val="0"/>
              <w:shd w:val="clear" w:color="auto" w:fill="FFFFFF"/>
              <w:autoSpaceDE w:val="0"/>
              <w:autoSpaceDN w:val="0"/>
              <w:adjustRightInd w:val="0"/>
              <w:ind w:left="168"/>
              <w:jc w:val="center"/>
              <w:rPr>
                <w:b/>
              </w:rPr>
            </w:pPr>
            <w:r w:rsidRPr="00267F26">
              <w:rPr>
                <w:b/>
              </w:rPr>
              <w:t>201</w:t>
            </w:r>
            <w:r w:rsidR="00643292" w:rsidRPr="00267F26">
              <w:rPr>
                <w:b/>
              </w:rPr>
              <w:t>7</w:t>
            </w:r>
            <w:r w:rsidRPr="00267F26">
              <w:rPr>
                <w:b/>
              </w:rPr>
              <w:t>г</w:t>
            </w:r>
          </w:p>
        </w:tc>
        <w:tc>
          <w:tcPr>
            <w:tcW w:w="1579" w:type="dxa"/>
            <w:tcBorders>
              <w:top w:val="single" w:sz="6" w:space="0" w:color="auto"/>
              <w:left w:val="single" w:sz="6" w:space="0" w:color="auto"/>
              <w:bottom w:val="single" w:sz="6" w:space="0" w:color="auto"/>
              <w:right w:val="single" w:sz="6" w:space="0" w:color="auto"/>
            </w:tcBorders>
            <w:shd w:val="clear" w:color="auto" w:fill="FFFFFF"/>
            <w:vAlign w:val="center"/>
          </w:tcPr>
          <w:p w:rsidR="002E080F" w:rsidRPr="00267F26" w:rsidRDefault="002E080F" w:rsidP="00267F26">
            <w:pPr>
              <w:widowControl w:val="0"/>
              <w:shd w:val="clear" w:color="auto" w:fill="FFFFFF"/>
              <w:autoSpaceDE w:val="0"/>
              <w:autoSpaceDN w:val="0"/>
              <w:adjustRightInd w:val="0"/>
              <w:jc w:val="center"/>
              <w:rPr>
                <w:b/>
              </w:rPr>
            </w:pPr>
            <w:r w:rsidRPr="00267F26">
              <w:rPr>
                <w:b/>
              </w:rPr>
              <w:t>1-й год</w:t>
            </w:r>
          </w:p>
          <w:p w:rsidR="002E080F" w:rsidRPr="00267F26" w:rsidRDefault="002E080F" w:rsidP="00267F26">
            <w:pPr>
              <w:widowControl w:val="0"/>
              <w:shd w:val="clear" w:color="auto" w:fill="FFFFFF"/>
              <w:autoSpaceDE w:val="0"/>
              <w:autoSpaceDN w:val="0"/>
              <w:adjustRightInd w:val="0"/>
              <w:jc w:val="center"/>
              <w:rPr>
                <w:b/>
              </w:rPr>
            </w:pPr>
            <w:r w:rsidRPr="00267F26">
              <w:rPr>
                <w:b/>
              </w:rPr>
              <w:t>планового</w:t>
            </w:r>
          </w:p>
          <w:p w:rsidR="002E080F" w:rsidRPr="00267F26" w:rsidRDefault="002E080F" w:rsidP="00267F26">
            <w:pPr>
              <w:widowControl w:val="0"/>
              <w:shd w:val="clear" w:color="auto" w:fill="FFFFFF"/>
              <w:autoSpaceDE w:val="0"/>
              <w:autoSpaceDN w:val="0"/>
              <w:adjustRightInd w:val="0"/>
              <w:jc w:val="center"/>
              <w:rPr>
                <w:b/>
              </w:rPr>
            </w:pPr>
            <w:r w:rsidRPr="00267F26">
              <w:rPr>
                <w:b/>
              </w:rPr>
              <w:t>периода</w:t>
            </w:r>
          </w:p>
          <w:p w:rsidR="002E080F" w:rsidRPr="00267F26" w:rsidRDefault="002E080F" w:rsidP="00267F26">
            <w:pPr>
              <w:widowControl w:val="0"/>
              <w:shd w:val="clear" w:color="auto" w:fill="FFFFFF"/>
              <w:autoSpaceDE w:val="0"/>
              <w:autoSpaceDN w:val="0"/>
              <w:adjustRightInd w:val="0"/>
              <w:jc w:val="center"/>
              <w:rPr>
                <w:b/>
              </w:rPr>
            </w:pPr>
            <w:r w:rsidRPr="00267F26">
              <w:rPr>
                <w:b/>
              </w:rPr>
              <w:t>201</w:t>
            </w:r>
            <w:r w:rsidR="00643292" w:rsidRPr="00267F26">
              <w:rPr>
                <w:b/>
              </w:rPr>
              <w:t>8</w:t>
            </w:r>
            <w:r w:rsidRPr="00267F26">
              <w:rPr>
                <w:b/>
              </w:rPr>
              <w:t>г</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rsidR="002E080F" w:rsidRPr="00267F26" w:rsidRDefault="002E080F" w:rsidP="00267F26">
            <w:pPr>
              <w:widowControl w:val="0"/>
              <w:shd w:val="clear" w:color="auto" w:fill="FFFFFF"/>
              <w:autoSpaceDE w:val="0"/>
              <w:autoSpaceDN w:val="0"/>
              <w:adjustRightInd w:val="0"/>
              <w:jc w:val="center"/>
              <w:rPr>
                <w:b/>
              </w:rPr>
            </w:pPr>
            <w:r w:rsidRPr="00267F26">
              <w:rPr>
                <w:b/>
              </w:rPr>
              <w:t>2-й год</w:t>
            </w:r>
          </w:p>
          <w:p w:rsidR="002E080F" w:rsidRPr="00267F26" w:rsidRDefault="002E080F" w:rsidP="00267F26">
            <w:pPr>
              <w:widowControl w:val="0"/>
              <w:shd w:val="clear" w:color="auto" w:fill="FFFFFF"/>
              <w:autoSpaceDE w:val="0"/>
              <w:autoSpaceDN w:val="0"/>
              <w:adjustRightInd w:val="0"/>
              <w:jc w:val="center"/>
              <w:rPr>
                <w:b/>
              </w:rPr>
            </w:pPr>
            <w:r w:rsidRPr="00267F26">
              <w:rPr>
                <w:b/>
              </w:rPr>
              <w:t>планового</w:t>
            </w:r>
          </w:p>
          <w:p w:rsidR="002E080F" w:rsidRPr="00267F26" w:rsidRDefault="002E080F" w:rsidP="00267F26">
            <w:pPr>
              <w:widowControl w:val="0"/>
              <w:shd w:val="clear" w:color="auto" w:fill="FFFFFF"/>
              <w:autoSpaceDE w:val="0"/>
              <w:autoSpaceDN w:val="0"/>
              <w:adjustRightInd w:val="0"/>
              <w:jc w:val="center"/>
              <w:rPr>
                <w:b/>
              </w:rPr>
            </w:pPr>
            <w:r w:rsidRPr="00267F26">
              <w:rPr>
                <w:b/>
              </w:rPr>
              <w:t>периода</w:t>
            </w:r>
          </w:p>
          <w:p w:rsidR="002E080F" w:rsidRPr="00267F26" w:rsidRDefault="002E080F" w:rsidP="00267F26">
            <w:pPr>
              <w:widowControl w:val="0"/>
              <w:shd w:val="clear" w:color="auto" w:fill="FFFFFF"/>
              <w:autoSpaceDE w:val="0"/>
              <w:autoSpaceDN w:val="0"/>
              <w:adjustRightInd w:val="0"/>
              <w:jc w:val="center"/>
              <w:rPr>
                <w:b/>
              </w:rPr>
            </w:pPr>
            <w:r w:rsidRPr="00267F26">
              <w:rPr>
                <w:b/>
              </w:rPr>
              <w:t>201</w:t>
            </w:r>
            <w:r w:rsidR="00643292" w:rsidRPr="00267F26">
              <w:rPr>
                <w:b/>
              </w:rPr>
              <w:t>9</w:t>
            </w:r>
            <w:r w:rsidRPr="00267F26">
              <w:rPr>
                <w:b/>
              </w:rPr>
              <w:t>г</w:t>
            </w:r>
          </w:p>
        </w:tc>
      </w:tr>
      <w:tr w:rsidR="0017035F" w:rsidRPr="00E43D35">
        <w:trPr>
          <w:trHeight w:hRule="exact" w:val="293"/>
          <w:jc w:val="center"/>
        </w:trPr>
        <w:tc>
          <w:tcPr>
            <w:tcW w:w="4233" w:type="dxa"/>
            <w:tcBorders>
              <w:top w:val="single" w:sz="6" w:space="0" w:color="auto"/>
              <w:left w:val="single" w:sz="6" w:space="0" w:color="auto"/>
              <w:bottom w:val="single" w:sz="4" w:space="0" w:color="auto"/>
              <w:right w:val="single" w:sz="6" w:space="0" w:color="auto"/>
            </w:tcBorders>
            <w:shd w:val="clear" w:color="auto" w:fill="FFFFFF"/>
          </w:tcPr>
          <w:p w:rsidR="0017035F" w:rsidRPr="00E43D35" w:rsidRDefault="0017035F" w:rsidP="00E43D35">
            <w:pPr>
              <w:widowControl w:val="0"/>
              <w:shd w:val="clear" w:color="auto" w:fill="FFFFFF"/>
              <w:autoSpaceDE w:val="0"/>
              <w:autoSpaceDN w:val="0"/>
              <w:adjustRightInd w:val="0"/>
              <w:ind w:left="1224"/>
            </w:pPr>
            <w:r w:rsidRPr="00E43D35">
              <w:rPr>
                <w:bCs/>
              </w:rPr>
              <w:t>1</w:t>
            </w:r>
          </w:p>
        </w:tc>
        <w:tc>
          <w:tcPr>
            <w:tcW w:w="4565" w:type="dxa"/>
            <w:tcBorders>
              <w:top w:val="single" w:sz="6" w:space="0" w:color="auto"/>
              <w:left w:val="single" w:sz="6" w:space="0" w:color="auto"/>
              <w:bottom w:val="single" w:sz="6" w:space="0" w:color="auto"/>
              <w:right w:val="single" w:sz="6" w:space="0" w:color="auto"/>
            </w:tcBorders>
            <w:shd w:val="clear" w:color="auto" w:fill="FFFFFF"/>
          </w:tcPr>
          <w:p w:rsidR="0017035F" w:rsidRPr="00E43D35" w:rsidRDefault="0017035F" w:rsidP="00E43D35">
            <w:pPr>
              <w:widowControl w:val="0"/>
              <w:shd w:val="clear" w:color="auto" w:fill="FFFFFF"/>
              <w:autoSpaceDE w:val="0"/>
              <w:autoSpaceDN w:val="0"/>
              <w:adjustRightInd w:val="0"/>
              <w:ind w:left="1800"/>
            </w:pPr>
            <w:r w:rsidRPr="00E43D35">
              <w:rPr>
                <w:bCs/>
              </w:rPr>
              <w:t>2</w:t>
            </w:r>
          </w:p>
        </w:tc>
        <w:tc>
          <w:tcPr>
            <w:tcW w:w="1670" w:type="dxa"/>
            <w:tcBorders>
              <w:top w:val="single" w:sz="6" w:space="0" w:color="auto"/>
              <w:left w:val="single" w:sz="6" w:space="0" w:color="auto"/>
              <w:bottom w:val="single" w:sz="6" w:space="0" w:color="auto"/>
              <w:right w:val="single" w:sz="6" w:space="0" w:color="auto"/>
            </w:tcBorders>
            <w:shd w:val="clear" w:color="auto" w:fill="FFFFFF"/>
          </w:tcPr>
          <w:p w:rsidR="0017035F" w:rsidRPr="00E43D35" w:rsidRDefault="0017035F" w:rsidP="00E43D35">
            <w:pPr>
              <w:widowControl w:val="0"/>
              <w:shd w:val="clear" w:color="auto" w:fill="FFFFFF"/>
              <w:autoSpaceDE w:val="0"/>
              <w:autoSpaceDN w:val="0"/>
              <w:adjustRightInd w:val="0"/>
              <w:ind w:left="672"/>
            </w:pPr>
            <w:r w:rsidRPr="00E43D35">
              <w:rPr>
                <w:bCs/>
              </w:rPr>
              <w:t>3</w:t>
            </w:r>
          </w:p>
        </w:tc>
        <w:tc>
          <w:tcPr>
            <w:tcW w:w="1645" w:type="dxa"/>
            <w:tcBorders>
              <w:top w:val="single" w:sz="6" w:space="0" w:color="auto"/>
              <w:left w:val="single" w:sz="6" w:space="0" w:color="auto"/>
              <w:bottom w:val="single" w:sz="6" w:space="0" w:color="auto"/>
              <w:right w:val="single" w:sz="6" w:space="0" w:color="auto"/>
            </w:tcBorders>
            <w:shd w:val="clear" w:color="auto" w:fill="FFFFFF"/>
          </w:tcPr>
          <w:p w:rsidR="0017035F" w:rsidRPr="00E43D35" w:rsidRDefault="0017035F" w:rsidP="00E43D35">
            <w:pPr>
              <w:widowControl w:val="0"/>
              <w:shd w:val="clear" w:color="auto" w:fill="FFFFFF"/>
              <w:autoSpaceDE w:val="0"/>
              <w:autoSpaceDN w:val="0"/>
              <w:adjustRightInd w:val="0"/>
              <w:ind w:left="744"/>
            </w:pPr>
            <w:r w:rsidRPr="00E43D35">
              <w:rPr>
                <w:bCs/>
              </w:rPr>
              <w:t>4</w:t>
            </w:r>
          </w:p>
        </w:tc>
        <w:tc>
          <w:tcPr>
            <w:tcW w:w="1579" w:type="dxa"/>
            <w:tcBorders>
              <w:top w:val="single" w:sz="6" w:space="0" w:color="auto"/>
              <w:left w:val="single" w:sz="6" w:space="0" w:color="auto"/>
              <w:bottom w:val="single" w:sz="6" w:space="0" w:color="auto"/>
              <w:right w:val="single" w:sz="6" w:space="0" w:color="auto"/>
            </w:tcBorders>
            <w:shd w:val="clear" w:color="auto" w:fill="FFFFFF"/>
          </w:tcPr>
          <w:p w:rsidR="0017035F" w:rsidRPr="00E43D35" w:rsidRDefault="0017035F" w:rsidP="00E43D35">
            <w:pPr>
              <w:widowControl w:val="0"/>
              <w:shd w:val="clear" w:color="auto" w:fill="FFFFFF"/>
              <w:autoSpaceDE w:val="0"/>
              <w:autoSpaceDN w:val="0"/>
              <w:adjustRightInd w:val="0"/>
              <w:ind w:left="634"/>
            </w:pPr>
            <w:r w:rsidRPr="00E43D35">
              <w:rPr>
                <w:bCs/>
              </w:rPr>
              <w:t>5</w:t>
            </w:r>
          </w:p>
        </w:tc>
        <w:tc>
          <w:tcPr>
            <w:tcW w:w="1671" w:type="dxa"/>
            <w:tcBorders>
              <w:top w:val="single" w:sz="6" w:space="0" w:color="auto"/>
              <w:left w:val="single" w:sz="6" w:space="0" w:color="auto"/>
              <w:bottom w:val="single" w:sz="6" w:space="0" w:color="auto"/>
              <w:right w:val="single" w:sz="6" w:space="0" w:color="auto"/>
            </w:tcBorders>
            <w:shd w:val="clear" w:color="auto" w:fill="FFFFFF"/>
          </w:tcPr>
          <w:p w:rsidR="0017035F" w:rsidRPr="00E43D35" w:rsidRDefault="0017035F" w:rsidP="00E43D35">
            <w:pPr>
              <w:widowControl w:val="0"/>
              <w:shd w:val="clear" w:color="auto" w:fill="FFFFFF"/>
              <w:autoSpaceDE w:val="0"/>
              <w:autoSpaceDN w:val="0"/>
              <w:adjustRightInd w:val="0"/>
              <w:ind w:left="859"/>
            </w:pPr>
            <w:r w:rsidRPr="00E43D35">
              <w:rPr>
                <w:bCs/>
              </w:rPr>
              <w:t>6</w:t>
            </w:r>
          </w:p>
        </w:tc>
      </w:tr>
      <w:tr w:rsidR="002F2FBF" w:rsidRPr="00E43D35" w:rsidTr="00267F26">
        <w:trPr>
          <w:trHeight w:hRule="exact" w:val="800"/>
          <w:jc w:val="center"/>
        </w:trPr>
        <w:tc>
          <w:tcPr>
            <w:tcW w:w="4233" w:type="dxa"/>
            <w:vMerge w:val="restart"/>
            <w:tcBorders>
              <w:top w:val="single" w:sz="4" w:space="0" w:color="auto"/>
              <w:left w:val="single" w:sz="4" w:space="0" w:color="auto"/>
              <w:bottom w:val="single" w:sz="4" w:space="0" w:color="auto"/>
              <w:right w:val="single" w:sz="4" w:space="0" w:color="auto"/>
            </w:tcBorders>
            <w:shd w:val="clear" w:color="auto" w:fill="FFFFFF"/>
          </w:tcPr>
          <w:p w:rsidR="002F2FBF" w:rsidRPr="00E43D35" w:rsidRDefault="002F2FBF" w:rsidP="00E43D35">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pPr>
            <w:r w:rsidRPr="00E43D35">
              <w:t>Муниципальная программа</w:t>
            </w:r>
          </w:p>
          <w:p w:rsidR="002F2FBF" w:rsidRPr="00E43D35" w:rsidRDefault="002F2FBF" w:rsidP="00E43D35">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pPr>
            <w:r w:rsidRPr="00E43D35">
              <w:t>«Муниципальная поддержка</w:t>
            </w:r>
          </w:p>
          <w:p w:rsidR="002F2FBF" w:rsidRPr="00E43D35" w:rsidRDefault="002F2FBF" w:rsidP="00E43D35">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pPr>
            <w:r w:rsidRPr="00E43D35">
              <w:t xml:space="preserve">Агропромышленного комплекса» </w:t>
            </w:r>
          </w:p>
          <w:p w:rsidR="002F2FBF" w:rsidRPr="00E43D35" w:rsidRDefault="002F2FBF" w:rsidP="00E43D35">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pPr>
            <w:r w:rsidRPr="00E43D35">
              <w:t>на 2017-2019 гг.</w:t>
            </w:r>
          </w:p>
          <w:p w:rsidR="002F2FBF" w:rsidRPr="00E43D35" w:rsidRDefault="002F2FBF" w:rsidP="00E43D35">
            <w:pPr>
              <w:widowControl w:val="0"/>
              <w:pBdr>
                <w:top w:val="single" w:sz="4" w:space="1" w:color="auto"/>
                <w:left w:val="single" w:sz="4" w:space="4" w:color="auto"/>
                <w:bottom w:val="single" w:sz="4" w:space="1" w:color="auto"/>
                <w:right w:val="single" w:sz="4" w:space="4" w:color="auto"/>
              </w:pBdr>
              <w:shd w:val="clear" w:color="auto" w:fill="FFFFFF"/>
              <w:autoSpaceDE w:val="0"/>
              <w:autoSpaceDN w:val="0"/>
              <w:adjustRightInd w:val="0"/>
            </w:pPr>
          </w:p>
          <w:p w:rsidR="002F2FBF" w:rsidRPr="00E43D35" w:rsidRDefault="002F2FBF" w:rsidP="00E43D35">
            <w:pPr>
              <w:pStyle w:val="ListParagraph"/>
              <w:pBdr>
                <w:top w:val="single" w:sz="4" w:space="1" w:color="auto"/>
                <w:left w:val="single" w:sz="4" w:space="4" w:color="auto"/>
                <w:bottom w:val="single" w:sz="4" w:space="1" w:color="auto"/>
                <w:right w:val="single" w:sz="4" w:space="4" w:color="auto"/>
              </w:pBdr>
              <w:ind w:left="0"/>
              <w:rPr>
                <w:i/>
                <w:lang w:eastAsia="en-US"/>
              </w:rPr>
            </w:pPr>
            <w:r w:rsidRPr="00E43D35">
              <w:rPr>
                <w:i/>
                <w:lang w:eastAsia="en-US"/>
              </w:rPr>
              <w:t>1.</w:t>
            </w:r>
            <w:r w:rsidR="00334C30" w:rsidRPr="00E43D35">
              <w:rPr>
                <w:i/>
                <w:lang w:eastAsia="en-US"/>
              </w:rPr>
              <w:t xml:space="preserve"> </w:t>
            </w:r>
            <w:r w:rsidRPr="00E43D35">
              <w:rPr>
                <w:i/>
                <w:lang w:eastAsia="en-US"/>
              </w:rPr>
              <w:t>Подпрограмма «Стимулирование развития деятельности сельскохозяйственных производителей».</w:t>
            </w:r>
          </w:p>
          <w:p w:rsidR="002F2FBF" w:rsidRPr="00E43D35" w:rsidRDefault="002F2FBF" w:rsidP="00E43D35">
            <w:pPr>
              <w:pStyle w:val="ListParagraph"/>
              <w:pBdr>
                <w:top w:val="single" w:sz="4" w:space="1" w:color="auto"/>
                <w:left w:val="single" w:sz="4" w:space="4" w:color="auto"/>
                <w:bottom w:val="single" w:sz="4" w:space="1" w:color="auto"/>
                <w:right w:val="single" w:sz="4" w:space="4" w:color="auto"/>
              </w:pBdr>
              <w:ind w:left="0"/>
              <w:rPr>
                <w:i/>
                <w:lang w:eastAsia="en-US"/>
              </w:rPr>
            </w:pPr>
          </w:p>
          <w:p w:rsidR="002F2FBF" w:rsidRPr="00E43D35" w:rsidRDefault="002F2FBF" w:rsidP="00E43D35">
            <w:pPr>
              <w:pStyle w:val="ListParagraph"/>
              <w:pBdr>
                <w:top w:val="single" w:sz="4" w:space="1" w:color="auto"/>
                <w:left w:val="single" w:sz="4" w:space="4" w:color="auto"/>
                <w:bottom w:val="single" w:sz="4" w:space="1" w:color="auto"/>
                <w:right w:val="single" w:sz="4" w:space="4" w:color="auto"/>
              </w:pBdr>
              <w:ind w:left="0"/>
              <w:rPr>
                <w:i/>
                <w:lang w:eastAsia="en-US"/>
              </w:rPr>
            </w:pPr>
            <w:r w:rsidRPr="00E43D35">
              <w:rPr>
                <w:i/>
                <w:lang w:eastAsia="en-US"/>
              </w:rPr>
              <w:t>2. Подпрограмма «Обеспечение реализации муниципальной программы».</w:t>
            </w:r>
          </w:p>
          <w:p w:rsidR="002F2FBF" w:rsidRPr="00E43D35" w:rsidRDefault="002F2FBF" w:rsidP="00E43D35">
            <w:pPr>
              <w:pStyle w:val="ListParagraph"/>
              <w:pBdr>
                <w:top w:val="single" w:sz="4" w:space="1" w:color="auto"/>
                <w:left w:val="single" w:sz="4" w:space="4" w:color="auto"/>
                <w:bottom w:val="single" w:sz="4" w:space="1" w:color="auto"/>
                <w:right w:val="single" w:sz="4" w:space="4" w:color="auto"/>
              </w:pBdr>
              <w:ind w:left="0"/>
              <w:rPr>
                <w:i/>
                <w:lang w:eastAsia="en-US"/>
              </w:rPr>
            </w:pPr>
          </w:p>
          <w:p w:rsidR="002F2FBF" w:rsidRPr="00E43D35" w:rsidRDefault="002F2FBF" w:rsidP="00E43D35">
            <w:pPr>
              <w:pStyle w:val="ListParagraph"/>
              <w:pBdr>
                <w:top w:val="single" w:sz="4" w:space="1" w:color="auto"/>
                <w:left w:val="single" w:sz="4" w:space="4" w:color="auto"/>
                <w:bottom w:val="single" w:sz="4" w:space="1" w:color="auto"/>
                <w:right w:val="single" w:sz="4" w:space="4" w:color="auto"/>
              </w:pBdr>
              <w:ind w:left="0"/>
              <w:rPr>
                <w:i/>
                <w:lang w:eastAsia="en-US"/>
              </w:rPr>
            </w:pPr>
            <w:r w:rsidRPr="00E43D35">
              <w:rPr>
                <w:i/>
                <w:lang w:eastAsia="en-US"/>
              </w:rPr>
              <w:t>3.</w:t>
            </w:r>
            <w:r w:rsidR="00334C30" w:rsidRPr="00E43D35">
              <w:rPr>
                <w:i/>
                <w:lang w:eastAsia="en-US"/>
              </w:rPr>
              <w:t xml:space="preserve"> </w:t>
            </w:r>
            <w:r w:rsidRPr="00E43D35">
              <w:rPr>
                <w:i/>
                <w:lang w:eastAsia="en-US"/>
              </w:rPr>
              <w:t>Подпрограмма «</w:t>
            </w:r>
            <w:r w:rsidRPr="00E43D35">
              <w:rPr>
                <w:i/>
                <w:color w:val="000000"/>
              </w:rPr>
              <w:t>Содержание и обустройство сибиреязвенных захоронений и скотомогильников</w:t>
            </w:r>
            <w:r w:rsidRPr="00E43D35">
              <w:rPr>
                <w:i/>
                <w:lang w:eastAsia="en-US"/>
              </w:rPr>
              <w:t>».</w:t>
            </w:r>
          </w:p>
          <w:p w:rsidR="002F2FBF" w:rsidRPr="00E43D35" w:rsidRDefault="002F2FBF" w:rsidP="00E43D35">
            <w:pPr>
              <w:widowControl w:val="0"/>
              <w:autoSpaceDE w:val="0"/>
              <w:autoSpaceDN w:val="0"/>
              <w:adjustRightInd w:val="0"/>
            </w:pPr>
          </w:p>
        </w:tc>
        <w:tc>
          <w:tcPr>
            <w:tcW w:w="4565" w:type="dxa"/>
            <w:tcBorders>
              <w:top w:val="single" w:sz="6" w:space="0" w:color="auto"/>
              <w:left w:val="single" w:sz="4" w:space="0" w:color="auto"/>
              <w:bottom w:val="single" w:sz="6" w:space="0" w:color="auto"/>
              <w:right w:val="single" w:sz="6" w:space="0" w:color="auto"/>
            </w:tcBorders>
            <w:shd w:val="clear" w:color="auto" w:fill="FFFFFF"/>
          </w:tcPr>
          <w:p w:rsidR="002F2FBF" w:rsidRPr="00E43D35" w:rsidRDefault="002F2FBF" w:rsidP="00E43D35">
            <w:pPr>
              <w:widowControl w:val="0"/>
              <w:shd w:val="clear" w:color="auto" w:fill="FFFFFF"/>
              <w:autoSpaceDE w:val="0"/>
              <w:autoSpaceDN w:val="0"/>
              <w:adjustRightInd w:val="0"/>
            </w:pPr>
            <w:r w:rsidRPr="00E43D35">
              <w:t>Производство зерновых в хозяйствах всех категорий</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ind w:left="106"/>
              <w:jc w:val="center"/>
            </w:pPr>
            <w:r w:rsidRPr="00E43D35">
              <w:t>тыс.тонн</w:t>
            </w:r>
          </w:p>
        </w:tc>
        <w:tc>
          <w:tcPr>
            <w:tcW w:w="1645"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75,6</w:t>
            </w:r>
          </w:p>
        </w:tc>
        <w:tc>
          <w:tcPr>
            <w:tcW w:w="1579"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75,7</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75,85</w:t>
            </w:r>
          </w:p>
        </w:tc>
      </w:tr>
      <w:tr w:rsidR="002F2FBF" w:rsidRPr="00E43D35" w:rsidTr="00267F26">
        <w:trPr>
          <w:trHeight w:hRule="exact" w:val="707"/>
          <w:jc w:val="center"/>
        </w:trPr>
        <w:tc>
          <w:tcPr>
            <w:tcW w:w="4233" w:type="dxa"/>
            <w:vMerge/>
            <w:tcBorders>
              <w:top w:val="single" w:sz="4" w:space="0" w:color="auto"/>
              <w:left w:val="single" w:sz="4" w:space="0" w:color="auto"/>
              <w:bottom w:val="single" w:sz="4" w:space="0" w:color="auto"/>
              <w:right w:val="single" w:sz="4" w:space="0" w:color="auto"/>
            </w:tcBorders>
            <w:shd w:val="clear" w:color="auto" w:fill="FFFFFF"/>
          </w:tcPr>
          <w:p w:rsidR="002F2FBF" w:rsidRPr="00E43D35" w:rsidRDefault="002F2FBF" w:rsidP="00E43D35">
            <w:pPr>
              <w:widowControl w:val="0"/>
              <w:shd w:val="clear" w:color="auto" w:fill="FFFFFF"/>
              <w:autoSpaceDE w:val="0"/>
              <w:autoSpaceDN w:val="0"/>
              <w:adjustRightInd w:val="0"/>
            </w:pPr>
          </w:p>
        </w:tc>
        <w:tc>
          <w:tcPr>
            <w:tcW w:w="4565" w:type="dxa"/>
            <w:tcBorders>
              <w:top w:val="single" w:sz="6" w:space="0" w:color="auto"/>
              <w:left w:val="single" w:sz="4" w:space="0" w:color="auto"/>
              <w:bottom w:val="single" w:sz="6" w:space="0" w:color="auto"/>
              <w:right w:val="single" w:sz="6" w:space="0" w:color="auto"/>
            </w:tcBorders>
            <w:shd w:val="clear" w:color="auto" w:fill="FFFFFF"/>
          </w:tcPr>
          <w:p w:rsidR="002F2FBF" w:rsidRPr="00E43D35" w:rsidRDefault="002F2FBF" w:rsidP="00E43D35">
            <w:pPr>
              <w:widowControl w:val="0"/>
              <w:shd w:val="clear" w:color="auto" w:fill="FFFFFF"/>
              <w:autoSpaceDE w:val="0"/>
              <w:autoSpaceDN w:val="0"/>
              <w:adjustRightInd w:val="0"/>
            </w:pPr>
            <w:r w:rsidRPr="00E43D35">
              <w:t>Производство картофеля в хозяйствах всех категорий</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ind w:left="106"/>
              <w:jc w:val="center"/>
            </w:pPr>
            <w:r w:rsidRPr="00E43D35">
              <w:t>тыс.тонн</w:t>
            </w:r>
          </w:p>
        </w:tc>
        <w:tc>
          <w:tcPr>
            <w:tcW w:w="1645"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19,8</w:t>
            </w:r>
          </w:p>
        </w:tc>
        <w:tc>
          <w:tcPr>
            <w:tcW w:w="1579"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19,87</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19,87</w:t>
            </w:r>
          </w:p>
        </w:tc>
      </w:tr>
      <w:tr w:rsidR="002F2FBF" w:rsidRPr="00E43D35" w:rsidTr="00267F26">
        <w:trPr>
          <w:trHeight w:hRule="exact" w:val="716"/>
          <w:jc w:val="center"/>
        </w:trPr>
        <w:tc>
          <w:tcPr>
            <w:tcW w:w="4233" w:type="dxa"/>
            <w:vMerge/>
            <w:tcBorders>
              <w:top w:val="single" w:sz="4" w:space="0" w:color="auto"/>
              <w:left w:val="single" w:sz="4" w:space="0" w:color="auto"/>
              <w:bottom w:val="single" w:sz="4" w:space="0" w:color="auto"/>
              <w:right w:val="single" w:sz="4" w:space="0" w:color="auto"/>
            </w:tcBorders>
            <w:shd w:val="clear" w:color="auto" w:fill="FFFFFF"/>
          </w:tcPr>
          <w:p w:rsidR="002F2FBF" w:rsidRPr="00E43D35" w:rsidRDefault="002F2FBF" w:rsidP="00E43D35">
            <w:pPr>
              <w:widowControl w:val="0"/>
              <w:autoSpaceDE w:val="0"/>
              <w:autoSpaceDN w:val="0"/>
              <w:adjustRightInd w:val="0"/>
            </w:pPr>
          </w:p>
        </w:tc>
        <w:tc>
          <w:tcPr>
            <w:tcW w:w="4565" w:type="dxa"/>
            <w:tcBorders>
              <w:top w:val="single" w:sz="6" w:space="0" w:color="auto"/>
              <w:left w:val="single" w:sz="4" w:space="0" w:color="auto"/>
              <w:bottom w:val="single" w:sz="6" w:space="0" w:color="auto"/>
              <w:right w:val="single" w:sz="6" w:space="0" w:color="auto"/>
            </w:tcBorders>
            <w:shd w:val="clear" w:color="auto" w:fill="FFFFFF"/>
          </w:tcPr>
          <w:p w:rsidR="002F2FBF" w:rsidRPr="00E43D35" w:rsidRDefault="002F2FBF" w:rsidP="00E43D35">
            <w:pPr>
              <w:pStyle w:val="ConsPlusNormal"/>
              <w:rPr>
                <w:rFonts w:ascii="Times New Roman" w:hAnsi="Times New Roman" w:cs="Times New Roman"/>
                <w:sz w:val="24"/>
                <w:szCs w:val="24"/>
              </w:rPr>
            </w:pPr>
            <w:r w:rsidRPr="00E43D35">
              <w:rPr>
                <w:rFonts w:ascii="Times New Roman" w:hAnsi="Times New Roman" w:cs="Times New Roman"/>
                <w:sz w:val="24"/>
                <w:szCs w:val="24"/>
              </w:rPr>
              <w:t>Производство овощей в хозяйствах всех категорий</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ind w:left="168"/>
              <w:jc w:val="center"/>
            </w:pPr>
            <w:r w:rsidRPr="00E43D35">
              <w:t>тыс.тонн</w:t>
            </w:r>
          </w:p>
        </w:tc>
        <w:tc>
          <w:tcPr>
            <w:tcW w:w="1645"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8,05</w:t>
            </w:r>
          </w:p>
        </w:tc>
        <w:tc>
          <w:tcPr>
            <w:tcW w:w="1579"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8,1</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8,1</w:t>
            </w:r>
          </w:p>
        </w:tc>
      </w:tr>
      <w:tr w:rsidR="002F2FBF" w:rsidRPr="00E43D35" w:rsidTr="00267F26">
        <w:trPr>
          <w:trHeight w:hRule="exact" w:val="707"/>
          <w:jc w:val="center"/>
        </w:trPr>
        <w:tc>
          <w:tcPr>
            <w:tcW w:w="4233" w:type="dxa"/>
            <w:vMerge/>
            <w:tcBorders>
              <w:top w:val="single" w:sz="4" w:space="0" w:color="auto"/>
              <w:left w:val="single" w:sz="4" w:space="0" w:color="auto"/>
              <w:bottom w:val="single" w:sz="4" w:space="0" w:color="auto"/>
              <w:right w:val="single" w:sz="4" w:space="0" w:color="auto"/>
            </w:tcBorders>
            <w:shd w:val="clear" w:color="auto" w:fill="FFFFFF"/>
          </w:tcPr>
          <w:p w:rsidR="002F2FBF" w:rsidRPr="00E43D35" w:rsidRDefault="002F2FBF" w:rsidP="00E43D35">
            <w:pPr>
              <w:widowControl w:val="0"/>
              <w:autoSpaceDE w:val="0"/>
              <w:autoSpaceDN w:val="0"/>
              <w:adjustRightInd w:val="0"/>
            </w:pPr>
          </w:p>
        </w:tc>
        <w:tc>
          <w:tcPr>
            <w:tcW w:w="4565" w:type="dxa"/>
            <w:tcBorders>
              <w:top w:val="single" w:sz="6" w:space="0" w:color="auto"/>
              <w:left w:val="single" w:sz="4" w:space="0" w:color="auto"/>
              <w:bottom w:val="single" w:sz="6" w:space="0" w:color="auto"/>
              <w:right w:val="single" w:sz="6" w:space="0" w:color="auto"/>
            </w:tcBorders>
            <w:shd w:val="clear" w:color="auto" w:fill="FFFFFF"/>
          </w:tcPr>
          <w:p w:rsidR="002F2FBF" w:rsidRPr="00E43D35" w:rsidRDefault="002F2FBF" w:rsidP="00267F26">
            <w:pPr>
              <w:pStyle w:val="ConsPlusNormal"/>
              <w:rPr>
                <w:rFonts w:ascii="Times New Roman" w:hAnsi="Times New Roman" w:cs="Times New Roman"/>
                <w:sz w:val="24"/>
                <w:szCs w:val="24"/>
              </w:rPr>
            </w:pPr>
            <w:r w:rsidRPr="00E43D35">
              <w:rPr>
                <w:rFonts w:ascii="Times New Roman" w:hAnsi="Times New Roman" w:cs="Times New Roman"/>
                <w:sz w:val="24"/>
                <w:szCs w:val="24"/>
              </w:rPr>
              <w:t>Объем производства молока в хозяйствах всех категорий</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ind w:left="168"/>
              <w:jc w:val="center"/>
            </w:pPr>
            <w:r w:rsidRPr="00E43D35">
              <w:t>тыс.тонн</w:t>
            </w:r>
          </w:p>
        </w:tc>
        <w:tc>
          <w:tcPr>
            <w:tcW w:w="1645"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20,7</w:t>
            </w:r>
          </w:p>
        </w:tc>
        <w:tc>
          <w:tcPr>
            <w:tcW w:w="1579"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20,9</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21,1</w:t>
            </w:r>
          </w:p>
        </w:tc>
      </w:tr>
      <w:tr w:rsidR="002F2FBF" w:rsidRPr="00E43D35" w:rsidTr="00267F26">
        <w:trPr>
          <w:trHeight w:hRule="exact" w:val="1100"/>
          <w:jc w:val="center"/>
        </w:trPr>
        <w:tc>
          <w:tcPr>
            <w:tcW w:w="4233" w:type="dxa"/>
            <w:vMerge/>
            <w:tcBorders>
              <w:top w:val="single" w:sz="4" w:space="0" w:color="auto"/>
              <w:left w:val="single" w:sz="4" w:space="0" w:color="auto"/>
              <w:bottom w:val="single" w:sz="4" w:space="0" w:color="auto"/>
              <w:right w:val="single" w:sz="4" w:space="0" w:color="auto"/>
            </w:tcBorders>
            <w:shd w:val="clear" w:color="auto" w:fill="FFFFFF"/>
          </w:tcPr>
          <w:p w:rsidR="002F2FBF" w:rsidRPr="00E43D35" w:rsidRDefault="002F2FBF" w:rsidP="00E43D35">
            <w:pPr>
              <w:widowControl w:val="0"/>
              <w:autoSpaceDE w:val="0"/>
              <w:autoSpaceDN w:val="0"/>
              <w:adjustRightInd w:val="0"/>
            </w:pPr>
          </w:p>
        </w:tc>
        <w:tc>
          <w:tcPr>
            <w:tcW w:w="4565" w:type="dxa"/>
            <w:tcBorders>
              <w:top w:val="single" w:sz="6" w:space="0" w:color="auto"/>
              <w:left w:val="single" w:sz="4" w:space="0" w:color="auto"/>
              <w:bottom w:val="single" w:sz="6" w:space="0" w:color="auto"/>
              <w:right w:val="single" w:sz="6" w:space="0" w:color="auto"/>
            </w:tcBorders>
            <w:shd w:val="clear" w:color="auto" w:fill="FFFFFF"/>
          </w:tcPr>
          <w:p w:rsidR="00AF555B" w:rsidRPr="00E43D35" w:rsidRDefault="002F2FBF" w:rsidP="00267F26">
            <w:pPr>
              <w:widowControl w:val="0"/>
              <w:shd w:val="clear" w:color="auto" w:fill="FFFFFF"/>
              <w:autoSpaceDE w:val="0"/>
              <w:autoSpaceDN w:val="0"/>
              <w:adjustRightInd w:val="0"/>
            </w:pPr>
            <w:r w:rsidRPr="00E43D35">
              <w:t xml:space="preserve">Объем производства скота и птицы на убой в хозяйствах всех категорий </w:t>
            </w:r>
            <w:r w:rsidR="00AF555B" w:rsidRPr="00E43D35">
              <w:t>(живой вес)</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ind w:left="168"/>
              <w:jc w:val="center"/>
            </w:pPr>
            <w:r w:rsidRPr="00E43D35">
              <w:rPr>
                <w:spacing w:val="-7"/>
              </w:rPr>
              <w:t>тыс. тонн</w:t>
            </w:r>
          </w:p>
        </w:tc>
        <w:tc>
          <w:tcPr>
            <w:tcW w:w="1645"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2,98</w:t>
            </w:r>
          </w:p>
        </w:tc>
        <w:tc>
          <w:tcPr>
            <w:tcW w:w="1579"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3,0</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3,02</w:t>
            </w:r>
          </w:p>
        </w:tc>
      </w:tr>
      <w:tr w:rsidR="002F2FBF" w:rsidRPr="00E43D35" w:rsidTr="00267F26">
        <w:trPr>
          <w:trHeight w:hRule="exact" w:val="701"/>
          <w:jc w:val="center"/>
        </w:trPr>
        <w:tc>
          <w:tcPr>
            <w:tcW w:w="4233" w:type="dxa"/>
            <w:vMerge/>
            <w:tcBorders>
              <w:top w:val="single" w:sz="4" w:space="0" w:color="auto"/>
              <w:left w:val="single" w:sz="4" w:space="0" w:color="auto"/>
              <w:bottom w:val="single" w:sz="4" w:space="0" w:color="auto"/>
              <w:right w:val="single" w:sz="4" w:space="0" w:color="auto"/>
            </w:tcBorders>
            <w:shd w:val="clear" w:color="auto" w:fill="FFFFFF"/>
          </w:tcPr>
          <w:p w:rsidR="002F2FBF" w:rsidRPr="00E43D35" w:rsidRDefault="002F2FBF" w:rsidP="00E43D35">
            <w:pPr>
              <w:widowControl w:val="0"/>
              <w:autoSpaceDE w:val="0"/>
              <w:autoSpaceDN w:val="0"/>
              <w:adjustRightInd w:val="0"/>
            </w:pPr>
          </w:p>
        </w:tc>
        <w:tc>
          <w:tcPr>
            <w:tcW w:w="4565" w:type="dxa"/>
            <w:tcBorders>
              <w:top w:val="single" w:sz="6" w:space="0" w:color="auto"/>
              <w:left w:val="single" w:sz="4" w:space="0" w:color="auto"/>
              <w:bottom w:val="single" w:sz="6" w:space="0" w:color="auto"/>
              <w:right w:val="single" w:sz="6" w:space="0" w:color="auto"/>
            </w:tcBorders>
            <w:shd w:val="clear" w:color="auto" w:fill="FFFFFF"/>
          </w:tcPr>
          <w:p w:rsidR="002F2FBF" w:rsidRPr="00E43D35" w:rsidRDefault="002F2FBF" w:rsidP="00E43D35">
            <w:pPr>
              <w:widowControl w:val="0"/>
              <w:shd w:val="clear" w:color="auto" w:fill="FFFFFF"/>
              <w:autoSpaceDE w:val="0"/>
              <w:autoSpaceDN w:val="0"/>
              <w:adjustRightInd w:val="0"/>
            </w:pPr>
            <w:r w:rsidRPr="00E43D35">
              <w:t>Производство яиц в хозяйствах всех категорий</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ind w:left="163"/>
              <w:jc w:val="center"/>
            </w:pPr>
            <w:r w:rsidRPr="00E43D35">
              <w:rPr>
                <w:spacing w:val="-7"/>
              </w:rPr>
              <w:t>тыс. штук</w:t>
            </w:r>
          </w:p>
        </w:tc>
        <w:tc>
          <w:tcPr>
            <w:tcW w:w="1645"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3320</w:t>
            </w:r>
          </w:p>
        </w:tc>
        <w:tc>
          <w:tcPr>
            <w:tcW w:w="1579"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3350</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3360</w:t>
            </w:r>
          </w:p>
        </w:tc>
      </w:tr>
      <w:tr w:rsidR="002F2FBF" w:rsidRPr="00E43D35" w:rsidTr="00267F26">
        <w:trPr>
          <w:trHeight w:hRule="exact" w:val="1112"/>
          <w:jc w:val="center"/>
        </w:trPr>
        <w:tc>
          <w:tcPr>
            <w:tcW w:w="4233" w:type="dxa"/>
            <w:vMerge/>
            <w:tcBorders>
              <w:top w:val="single" w:sz="4" w:space="0" w:color="auto"/>
              <w:left w:val="single" w:sz="4" w:space="0" w:color="auto"/>
              <w:bottom w:val="single" w:sz="4" w:space="0" w:color="auto"/>
              <w:right w:val="single" w:sz="4" w:space="0" w:color="auto"/>
            </w:tcBorders>
            <w:shd w:val="clear" w:color="auto" w:fill="FFFFFF"/>
          </w:tcPr>
          <w:p w:rsidR="002F2FBF" w:rsidRPr="00E43D35" w:rsidRDefault="002F2FBF" w:rsidP="00E43D35">
            <w:pPr>
              <w:widowControl w:val="0"/>
              <w:autoSpaceDE w:val="0"/>
              <w:autoSpaceDN w:val="0"/>
              <w:adjustRightInd w:val="0"/>
            </w:pPr>
          </w:p>
        </w:tc>
        <w:tc>
          <w:tcPr>
            <w:tcW w:w="4565" w:type="dxa"/>
            <w:tcBorders>
              <w:top w:val="single" w:sz="6" w:space="0" w:color="auto"/>
              <w:left w:val="single" w:sz="4" w:space="0" w:color="auto"/>
              <w:bottom w:val="single" w:sz="6" w:space="0" w:color="auto"/>
              <w:right w:val="single" w:sz="6" w:space="0" w:color="auto"/>
            </w:tcBorders>
            <w:shd w:val="clear" w:color="auto" w:fill="FFFFFF"/>
          </w:tcPr>
          <w:p w:rsidR="00B77991" w:rsidRPr="00E43D35" w:rsidRDefault="002F2FBF" w:rsidP="00E43D35">
            <w:pPr>
              <w:pStyle w:val="ConsPlusNormal"/>
              <w:rPr>
                <w:rFonts w:ascii="Times New Roman" w:hAnsi="Times New Roman" w:cs="Times New Roman"/>
                <w:sz w:val="24"/>
                <w:szCs w:val="24"/>
              </w:rPr>
            </w:pPr>
            <w:r w:rsidRPr="00E43D35">
              <w:rPr>
                <w:rFonts w:ascii="Times New Roman" w:hAnsi="Times New Roman" w:cs="Times New Roman"/>
                <w:sz w:val="24"/>
                <w:szCs w:val="24"/>
              </w:rPr>
              <w:t xml:space="preserve">Валовая продукция сельского хозяйства в хозяйствах всех категорий </w:t>
            </w:r>
          </w:p>
          <w:p w:rsidR="002F2FBF" w:rsidRPr="00E43D35" w:rsidRDefault="002F2FBF" w:rsidP="00267F26">
            <w:pPr>
              <w:pStyle w:val="ConsPlusNormal"/>
              <w:rPr>
                <w:rFonts w:ascii="Times New Roman" w:hAnsi="Times New Roman" w:cs="Times New Roman"/>
                <w:sz w:val="24"/>
                <w:szCs w:val="24"/>
              </w:rPr>
            </w:pPr>
            <w:r w:rsidRPr="00E43D35">
              <w:rPr>
                <w:rFonts w:ascii="Times New Roman" w:hAnsi="Times New Roman" w:cs="Times New Roman"/>
                <w:sz w:val="24"/>
                <w:szCs w:val="24"/>
              </w:rPr>
              <w:t>(в сопоставимых ценах 2014г.)</w:t>
            </w:r>
          </w:p>
        </w:tc>
        <w:tc>
          <w:tcPr>
            <w:tcW w:w="1670"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ind w:left="106"/>
              <w:jc w:val="center"/>
            </w:pPr>
            <w:proofErr w:type="spellStart"/>
            <w:r w:rsidRPr="00E43D35">
              <w:t>тыс.руб</w:t>
            </w:r>
            <w:proofErr w:type="spellEnd"/>
            <w:r w:rsidRPr="00E43D35">
              <w:t>.</w:t>
            </w:r>
          </w:p>
        </w:tc>
        <w:tc>
          <w:tcPr>
            <w:tcW w:w="1645"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2051,049</w:t>
            </w:r>
          </w:p>
        </w:tc>
        <w:tc>
          <w:tcPr>
            <w:tcW w:w="1579"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2077,038</w:t>
            </w:r>
          </w:p>
        </w:tc>
        <w:tc>
          <w:tcPr>
            <w:tcW w:w="1671" w:type="dxa"/>
            <w:tcBorders>
              <w:top w:val="single" w:sz="6" w:space="0" w:color="auto"/>
              <w:left w:val="single" w:sz="6" w:space="0" w:color="auto"/>
              <w:bottom w:val="single" w:sz="6" w:space="0" w:color="auto"/>
              <w:right w:val="single" w:sz="6" w:space="0" w:color="auto"/>
            </w:tcBorders>
            <w:shd w:val="clear" w:color="auto" w:fill="FFFFFF"/>
            <w:vAlign w:val="center"/>
          </w:tcPr>
          <w:p w:rsidR="002F2FBF" w:rsidRPr="00E43D35" w:rsidRDefault="002F2FBF" w:rsidP="00267F26">
            <w:pPr>
              <w:widowControl w:val="0"/>
              <w:shd w:val="clear" w:color="auto" w:fill="FFFFFF"/>
              <w:autoSpaceDE w:val="0"/>
              <w:autoSpaceDN w:val="0"/>
              <w:adjustRightInd w:val="0"/>
              <w:jc w:val="center"/>
            </w:pPr>
            <w:r w:rsidRPr="00E43D35">
              <w:t>2114,965</w:t>
            </w:r>
          </w:p>
        </w:tc>
      </w:tr>
    </w:tbl>
    <w:p w:rsidR="00617854" w:rsidRPr="00E43D35" w:rsidRDefault="00617854" w:rsidP="00E43D35">
      <w:pPr>
        <w:rPr>
          <w:lang w:eastAsia="en-US"/>
        </w:rPr>
        <w:sectPr w:rsidR="00617854" w:rsidRPr="00E43D35" w:rsidSect="00E43D35">
          <w:pgSz w:w="16838" w:h="11906" w:orient="landscape"/>
          <w:pgMar w:top="1259" w:right="849" w:bottom="720" w:left="1701" w:header="709" w:footer="709" w:gutter="0"/>
          <w:cols w:space="708"/>
          <w:docGrid w:linePitch="360"/>
        </w:sectPr>
      </w:pPr>
    </w:p>
    <w:p w:rsidR="00643292" w:rsidRPr="00E43D35" w:rsidRDefault="00643292" w:rsidP="00E43D35">
      <w:pPr>
        <w:ind w:left="360"/>
        <w:jc w:val="center"/>
        <w:rPr>
          <w:b/>
          <w:bCs/>
          <w:color w:val="000000"/>
          <w:spacing w:val="-2"/>
          <w:lang w:eastAsia="en-US"/>
        </w:rPr>
      </w:pPr>
      <w:r w:rsidRPr="00E43D35">
        <w:rPr>
          <w:b/>
          <w:bCs/>
          <w:color w:val="000000"/>
          <w:spacing w:val="-2"/>
          <w:lang w:eastAsia="en-US"/>
        </w:rPr>
        <w:lastRenderedPageBreak/>
        <w:t>6. Механизм реализации программы</w:t>
      </w:r>
    </w:p>
    <w:p w:rsidR="0065183A" w:rsidRPr="00E43D35" w:rsidRDefault="0065183A" w:rsidP="00E43D35">
      <w:pPr>
        <w:ind w:left="360"/>
        <w:jc w:val="center"/>
        <w:rPr>
          <w:b/>
          <w:bCs/>
          <w:color w:val="000000"/>
          <w:spacing w:val="-2"/>
          <w:lang w:eastAsia="en-US"/>
        </w:rPr>
      </w:pPr>
    </w:p>
    <w:p w:rsidR="00526EEA" w:rsidRPr="00E43D35" w:rsidRDefault="0065183A" w:rsidP="00E43D35">
      <w:pPr>
        <w:ind w:firstLine="709"/>
        <w:jc w:val="both"/>
        <w:rPr>
          <w:bCs/>
          <w:color w:val="000000"/>
          <w:spacing w:val="-2"/>
          <w:lang w:eastAsia="en-US"/>
        </w:rPr>
      </w:pPr>
      <w:r w:rsidRPr="00E43D35">
        <w:rPr>
          <w:bCs/>
          <w:color w:val="000000"/>
          <w:spacing w:val="-2"/>
          <w:lang w:eastAsia="en-US"/>
        </w:rPr>
        <w:t xml:space="preserve">Муниципальная программа </w:t>
      </w:r>
      <w:r w:rsidR="00336751" w:rsidRPr="00E43D35">
        <w:rPr>
          <w:bCs/>
          <w:color w:val="000000"/>
          <w:spacing w:val="-2"/>
          <w:lang w:eastAsia="en-US"/>
        </w:rPr>
        <w:t xml:space="preserve">разработана на </w:t>
      </w:r>
      <w:r w:rsidR="00965BA8" w:rsidRPr="00E43D35">
        <w:rPr>
          <w:bCs/>
          <w:color w:val="000000"/>
          <w:spacing w:val="-2"/>
          <w:lang w:eastAsia="en-US"/>
        </w:rPr>
        <w:t>среднесрочный период (</w:t>
      </w:r>
      <w:r w:rsidR="00336751" w:rsidRPr="00E43D35">
        <w:rPr>
          <w:bCs/>
          <w:color w:val="000000"/>
          <w:spacing w:val="-2"/>
          <w:lang w:eastAsia="en-US"/>
        </w:rPr>
        <w:t>3 года</w:t>
      </w:r>
      <w:r w:rsidR="00965BA8" w:rsidRPr="00E43D35">
        <w:rPr>
          <w:bCs/>
          <w:color w:val="000000"/>
          <w:spacing w:val="-2"/>
          <w:lang w:eastAsia="en-US"/>
        </w:rPr>
        <w:t>)</w:t>
      </w:r>
      <w:r w:rsidR="00526EEA" w:rsidRPr="00E43D35">
        <w:rPr>
          <w:bCs/>
          <w:color w:val="000000"/>
          <w:spacing w:val="-2"/>
          <w:lang w:eastAsia="en-US"/>
        </w:rPr>
        <w:t>,</w:t>
      </w:r>
      <w:r w:rsidR="00965BA8" w:rsidRPr="00E43D35">
        <w:rPr>
          <w:bCs/>
          <w:color w:val="000000"/>
          <w:spacing w:val="-2"/>
          <w:lang w:eastAsia="en-US"/>
        </w:rPr>
        <w:t xml:space="preserve"> утверждается нормативным правовым актом администрации Юргинского</w:t>
      </w:r>
      <w:r w:rsidR="00526EEA" w:rsidRPr="00E43D35">
        <w:rPr>
          <w:bCs/>
          <w:color w:val="000000"/>
          <w:spacing w:val="-2"/>
          <w:lang w:eastAsia="en-US"/>
        </w:rPr>
        <w:t xml:space="preserve"> муниципального района и реализуется путем выполнения предусмотренных мероприятий. Перечень самих мероприятий отражен в разделе 5 «Ресурсное обеспечение программы».</w:t>
      </w:r>
    </w:p>
    <w:p w:rsidR="001F5D50" w:rsidRPr="00E43D35" w:rsidRDefault="00526EEA" w:rsidP="00E43D35">
      <w:pPr>
        <w:ind w:firstLine="709"/>
        <w:jc w:val="both"/>
        <w:rPr>
          <w:bCs/>
          <w:color w:val="000000"/>
          <w:spacing w:val="-2"/>
          <w:lang w:eastAsia="en-US"/>
        </w:rPr>
      </w:pPr>
      <w:r w:rsidRPr="00E43D35">
        <w:rPr>
          <w:bCs/>
          <w:color w:val="000000"/>
          <w:spacing w:val="-2"/>
          <w:lang w:eastAsia="en-US"/>
        </w:rPr>
        <w:t>В процессе реализации программы ответственный исполнитель вправе по согласованию с соисполнителями</w:t>
      </w:r>
      <w:r w:rsidR="001F5D50" w:rsidRPr="00E43D35">
        <w:rPr>
          <w:bCs/>
          <w:color w:val="000000"/>
          <w:spacing w:val="-2"/>
          <w:lang w:eastAsia="en-US"/>
        </w:rPr>
        <w:t xml:space="preserve"> принимать решения о внесении изменений в перечни и состав мероприятий, сроки их реализации, а также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 в целом.</w:t>
      </w:r>
    </w:p>
    <w:p w:rsidR="001F5D50" w:rsidRPr="00E43D35" w:rsidRDefault="00965BA8" w:rsidP="00E43D35">
      <w:pPr>
        <w:widowControl w:val="0"/>
        <w:autoSpaceDE w:val="0"/>
        <w:autoSpaceDN w:val="0"/>
        <w:adjustRightInd w:val="0"/>
        <w:ind w:firstLine="709"/>
        <w:jc w:val="both"/>
        <w:rPr>
          <w:color w:val="000000"/>
        </w:rPr>
      </w:pPr>
      <w:r w:rsidRPr="00E43D35">
        <w:rPr>
          <w:bCs/>
          <w:color w:val="000000"/>
          <w:spacing w:val="-2"/>
          <w:lang w:eastAsia="en-US"/>
        </w:rPr>
        <w:t xml:space="preserve"> </w:t>
      </w:r>
      <w:r w:rsidR="001F5D50" w:rsidRPr="00E43D35">
        <w:rPr>
          <w:bCs/>
          <w:color w:val="000000"/>
          <w:spacing w:val="-2"/>
          <w:lang w:eastAsia="en-US"/>
        </w:rPr>
        <w:t>Общий к</w:t>
      </w:r>
      <w:r w:rsidR="001F5D50" w:rsidRPr="00E43D35">
        <w:rPr>
          <w:color w:val="000000"/>
        </w:rPr>
        <w:t xml:space="preserve">онтроль за реализацией муниципальной программы осуществляет глава Юргинского муниципального района. </w:t>
      </w:r>
    </w:p>
    <w:p w:rsidR="001F5D50" w:rsidRPr="00E43D35" w:rsidRDefault="001F5D50" w:rsidP="00E43D35">
      <w:pPr>
        <w:widowControl w:val="0"/>
        <w:autoSpaceDE w:val="0"/>
        <w:autoSpaceDN w:val="0"/>
        <w:adjustRightInd w:val="0"/>
        <w:ind w:firstLine="709"/>
        <w:jc w:val="both"/>
        <w:rPr>
          <w:color w:val="000000"/>
        </w:rPr>
      </w:pPr>
      <w:r w:rsidRPr="00E43D35">
        <w:rPr>
          <w:color w:val="000000"/>
        </w:rPr>
        <w:t xml:space="preserve">Управление реализацией муниципальной программы осуществляет заместитель главы </w:t>
      </w:r>
      <w:r w:rsidR="00C062AE" w:rsidRPr="00E43D35">
        <w:rPr>
          <w:color w:val="000000"/>
        </w:rPr>
        <w:t xml:space="preserve">Юргинского муниципального </w:t>
      </w:r>
      <w:r w:rsidRPr="00E43D35">
        <w:rPr>
          <w:color w:val="000000"/>
        </w:rPr>
        <w:t>района</w:t>
      </w:r>
      <w:r w:rsidR="00C062AE" w:rsidRPr="00E43D35">
        <w:rPr>
          <w:color w:val="000000"/>
        </w:rPr>
        <w:t xml:space="preserve"> – начальник управления сельского хозяйства, в функции которого входит:</w:t>
      </w:r>
    </w:p>
    <w:p w:rsidR="00C062AE" w:rsidRPr="00E43D35" w:rsidRDefault="00C062AE" w:rsidP="00E43D35">
      <w:pPr>
        <w:widowControl w:val="0"/>
        <w:autoSpaceDE w:val="0"/>
        <w:autoSpaceDN w:val="0"/>
        <w:adjustRightInd w:val="0"/>
        <w:ind w:firstLine="709"/>
        <w:jc w:val="both"/>
        <w:rPr>
          <w:color w:val="000000"/>
        </w:rPr>
      </w:pPr>
      <w:r w:rsidRPr="00E43D35">
        <w:rPr>
          <w:color w:val="000000"/>
        </w:rPr>
        <w:t xml:space="preserve">- определение </w:t>
      </w:r>
      <w:r w:rsidR="00E83442" w:rsidRPr="00E43D35">
        <w:rPr>
          <w:color w:val="000000"/>
        </w:rPr>
        <w:t>приоритетов</w:t>
      </w:r>
      <w:r w:rsidRPr="00E43D35">
        <w:rPr>
          <w:color w:val="000000"/>
        </w:rPr>
        <w:t>, постановка оперативных и краткосрочных целей программы;</w:t>
      </w:r>
    </w:p>
    <w:p w:rsidR="00C062AE" w:rsidRPr="00E43D35" w:rsidRDefault="00C062AE" w:rsidP="00E43D35">
      <w:pPr>
        <w:widowControl w:val="0"/>
        <w:autoSpaceDE w:val="0"/>
        <w:autoSpaceDN w:val="0"/>
        <w:adjustRightInd w:val="0"/>
        <w:ind w:firstLine="709"/>
        <w:jc w:val="both"/>
        <w:rPr>
          <w:color w:val="000000"/>
        </w:rPr>
      </w:pPr>
      <w:r w:rsidRPr="00E43D35">
        <w:rPr>
          <w:color w:val="000000"/>
        </w:rPr>
        <w:t>- утверждение муниципальной программы;</w:t>
      </w:r>
    </w:p>
    <w:p w:rsidR="00C062AE" w:rsidRPr="00E43D35" w:rsidRDefault="00C062AE" w:rsidP="00E43D35">
      <w:pPr>
        <w:widowControl w:val="0"/>
        <w:autoSpaceDE w:val="0"/>
        <w:autoSpaceDN w:val="0"/>
        <w:adjustRightInd w:val="0"/>
        <w:ind w:firstLine="709"/>
        <w:jc w:val="both"/>
        <w:rPr>
          <w:color w:val="000000"/>
        </w:rPr>
      </w:pPr>
      <w:r w:rsidRPr="00E43D35">
        <w:rPr>
          <w:color w:val="000000"/>
        </w:rPr>
        <w:t>- представление программы в финансовое Управление по Юргинскому району;</w:t>
      </w:r>
    </w:p>
    <w:p w:rsidR="00C062AE" w:rsidRPr="00E43D35" w:rsidRDefault="00C062AE" w:rsidP="00E43D35">
      <w:pPr>
        <w:widowControl w:val="0"/>
        <w:autoSpaceDE w:val="0"/>
        <w:autoSpaceDN w:val="0"/>
        <w:adjustRightInd w:val="0"/>
        <w:ind w:firstLine="709"/>
        <w:jc w:val="both"/>
        <w:rPr>
          <w:color w:val="000000"/>
        </w:rPr>
      </w:pPr>
      <w:r w:rsidRPr="00E43D35">
        <w:rPr>
          <w:color w:val="000000"/>
        </w:rPr>
        <w:t>- контроль за ходом реализации программных мероприятий;</w:t>
      </w:r>
    </w:p>
    <w:p w:rsidR="00C062AE" w:rsidRPr="00E43D35" w:rsidRDefault="00C062AE" w:rsidP="00E43D35">
      <w:pPr>
        <w:widowControl w:val="0"/>
        <w:autoSpaceDE w:val="0"/>
        <w:autoSpaceDN w:val="0"/>
        <w:adjustRightInd w:val="0"/>
        <w:ind w:firstLine="709"/>
        <w:jc w:val="both"/>
        <w:rPr>
          <w:color w:val="000000"/>
        </w:rPr>
      </w:pPr>
      <w:r w:rsidRPr="00E43D35">
        <w:rPr>
          <w:color w:val="000000"/>
        </w:rPr>
        <w:t>- мониторинг реализации программы;</w:t>
      </w:r>
    </w:p>
    <w:p w:rsidR="00C062AE" w:rsidRPr="00E43D35" w:rsidRDefault="00C062AE" w:rsidP="00E43D35">
      <w:pPr>
        <w:widowControl w:val="0"/>
        <w:autoSpaceDE w:val="0"/>
        <w:autoSpaceDN w:val="0"/>
        <w:adjustRightInd w:val="0"/>
        <w:ind w:firstLine="709"/>
        <w:jc w:val="both"/>
        <w:rPr>
          <w:color w:val="000000"/>
        </w:rPr>
      </w:pPr>
      <w:r w:rsidRPr="00E43D35">
        <w:rPr>
          <w:color w:val="000000"/>
        </w:rPr>
        <w:t>- корректировка перечня мероприятий в зависимости от изменения социально-экономических условий и бюджетных ассигнований местного бюджета;</w:t>
      </w:r>
    </w:p>
    <w:p w:rsidR="00C062AE" w:rsidRPr="00E43D35" w:rsidRDefault="00C062AE" w:rsidP="00E43D35">
      <w:pPr>
        <w:widowControl w:val="0"/>
        <w:autoSpaceDE w:val="0"/>
        <w:autoSpaceDN w:val="0"/>
        <w:adjustRightInd w:val="0"/>
        <w:ind w:firstLine="709"/>
        <w:jc w:val="both"/>
        <w:rPr>
          <w:color w:val="000000"/>
        </w:rPr>
      </w:pPr>
      <w:r w:rsidRPr="00E43D35">
        <w:rPr>
          <w:color w:val="000000"/>
        </w:rPr>
        <w:t>- координация действий всех участников – исполнителей;</w:t>
      </w:r>
    </w:p>
    <w:p w:rsidR="00C062AE" w:rsidRPr="00E43D35" w:rsidRDefault="00E83442" w:rsidP="00E43D35">
      <w:pPr>
        <w:widowControl w:val="0"/>
        <w:autoSpaceDE w:val="0"/>
        <w:autoSpaceDN w:val="0"/>
        <w:adjustRightInd w:val="0"/>
        <w:ind w:firstLine="709"/>
        <w:jc w:val="both"/>
        <w:rPr>
          <w:color w:val="000000"/>
        </w:rPr>
      </w:pPr>
      <w:r w:rsidRPr="00E43D35">
        <w:rPr>
          <w:color w:val="000000"/>
        </w:rPr>
        <w:t>- и</w:t>
      </w:r>
      <w:r w:rsidR="00C062AE" w:rsidRPr="00E43D35">
        <w:rPr>
          <w:color w:val="000000"/>
        </w:rPr>
        <w:t>нформационное сопровождение реализации программы.</w:t>
      </w:r>
    </w:p>
    <w:p w:rsidR="003E75FD" w:rsidRPr="00E43D35" w:rsidRDefault="003E75FD" w:rsidP="00E43D35">
      <w:pPr>
        <w:widowControl w:val="0"/>
        <w:autoSpaceDE w:val="0"/>
        <w:autoSpaceDN w:val="0"/>
        <w:adjustRightInd w:val="0"/>
        <w:ind w:firstLine="709"/>
        <w:jc w:val="both"/>
        <w:rPr>
          <w:color w:val="000000"/>
        </w:rPr>
      </w:pPr>
      <w:r w:rsidRPr="00E43D35">
        <w:rPr>
          <w:color w:val="000000"/>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F7494A" w:rsidRPr="00E43D35" w:rsidRDefault="00F7494A" w:rsidP="00E43D35">
      <w:pPr>
        <w:ind w:firstLine="709"/>
        <w:jc w:val="both"/>
        <w:rPr>
          <w:b/>
          <w:bCs/>
          <w:color w:val="000000"/>
          <w:spacing w:val="-2"/>
          <w:lang w:eastAsia="en-US"/>
        </w:rPr>
      </w:pPr>
    </w:p>
    <w:p w:rsidR="001713F1" w:rsidRPr="00E43D35" w:rsidRDefault="001713F1" w:rsidP="00E43D35">
      <w:pPr>
        <w:ind w:left="360"/>
        <w:jc w:val="center"/>
        <w:rPr>
          <w:b/>
          <w:bCs/>
          <w:color w:val="000000"/>
          <w:spacing w:val="-2"/>
          <w:lang w:eastAsia="en-US"/>
        </w:rPr>
      </w:pPr>
      <w:r w:rsidRPr="00E43D35">
        <w:rPr>
          <w:b/>
          <w:bCs/>
          <w:color w:val="000000"/>
          <w:spacing w:val="-2"/>
          <w:lang w:eastAsia="en-US"/>
        </w:rPr>
        <w:t>7.</w:t>
      </w:r>
      <w:r w:rsidR="00927FBB" w:rsidRPr="00E43D35">
        <w:rPr>
          <w:b/>
          <w:bCs/>
          <w:color w:val="000000"/>
          <w:spacing w:val="-2"/>
          <w:lang w:eastAsia="en-US"/>
        </w:rPr>
        <w:t xml:space="preserve"> </w:t>
      </w:r>
      <w:r w:rsidR="00643292" w:rsidRPr="00E43D35">
        <w:rPr>
          <w:b/>
          <w:bCs/>
          <w:color w:val="000000"/>
          <w:spacing w:val="-2"/>
          <w:lang w:eastAsia="en-US"/>
        </w:rPr>
        <w:t>Ожидаемые результаты и</w:t>
      </w:r>
      <w:r w:rsidRPr="00E43D35">
        <w:rPr>
          <w:b/>
          <w:bCs/>
          <w:color w:val="000000"/>
          <w:spacing w:val="-2"/>
          <w:lang w:eastAsia="en-US"/>
        </w:rPr>
        <w:t xml:space="preserve"> оценк</w:t>
      </w:r>
      <w:r w:rsidR="00643292" w:rsidRPr="00E43D35">
        <w:rPr>
          <w:b/>
          <w:bCs/>
          <w:color w:val="000000"/>
          <w:spacing w:val="-2"/>
          <w:lang w:eastAsia="en-US"/>
        </w:rPr>
        <w:t>а</w:t>
      </w:r>
      <w:r w:rsidRPr="00E43D35">
        <w:rPr>
          <w:b/>
          <w:bCs/>
          <w:color w:val="000000"/>
          <w:spacing w:val="-2"/>
          <w:lang w:eastAsia="en-US"/>
        </w:rPr>
        <w:t xml:space="preserve"> эффективности реализации </w:t>
      </w:r>
      <w:r w:rsidR="00927FBB" w:rsidRPr="00E43D35">
        <w:rPr>
          <w:b/>
          <w:bCs/>
          <w:color w:val="000000"/>
          <w:spacing w:val="-2"/>
          <w:lang w:eastAsia="en-US"/>
        </w:rPr>
        <w:t>п</w:t>
      </w:r>
      <w:r w:rsidRPr="00E43D35">
        <w:rPr>
          <w:b/>
          <w:bCs/>
          <w:color w:val="000000"/>
          <w:spacing w:val="-2"/>
          <w:lang w:eastAsia="en-US"/>
        </w:rPr>
        <w:t>рограммы</w:t>
      </w:r>
    </w:p>
    <w:p w:rsidR="009F107F" w:rsidRPr="00E43D35" w:rsidRDefault="009F107F" w:rsidP="00E43D35">
      <w:pPr>
        <w:ind w:left="360"/>
        <w:rPr>
          <w:lang w:eastAsia="en-US"/>
        </w:rPr>
      </w:pPr>
    </w:p>
    <w:p w:rsidR="008058A3" w:rsidRPr="00E43D35" w:rsidRDefault="008058A3" w:rsidP="00E43D35">
      <w:pPr>
        <w:pStyle w:val="ConsPlusNormal"/>
        <w:ind w:firstLine="709"/>
        <w:jc w:val="both"/>
        <w:rPr>
          <w:rFonts w:ascii="Times New Roman" w:hAnsi="Times New Roman" w:cs="Times New Roman"/>
          <w:color w:val="FF0000"/>
          <w:sz w:val="24"/>
          <w:szCs w:val="24"/>
        </w:rPr>
      </w:pPr>
      <w:r w:rsidRPr="00E43D35">
        <w:rPr>
          <w:rFonts w:ascii="Times New Roman" w:hAnsi="Times New Roman" w:cs="Times New Roman"/>
          <w:sz w:val="24"/>
          <w:szCs w:val="24"/>
        </w:rPr>
        <w:t xml:space="preserve">Ежегодные ожидаемые конечные результаты реализации программы отражены в </w:t>
      </w:r>
      <w:r w:rsidR="00F61169" w:rsidRPr="00E43D35">
        <w:rPr>
          <w:rFonts w:ascii="Times New Roman" w:hAnsi="Times New Roman" w:cs="Times New Roman"/>
          <w:sz w:val="24"/>
          <w:szCs w:val="24"/>
        </w:rPr>
        <w:t>таблице №2 раздел 5</w:t>
      </w:r>
      <w:r w:rsidRPr="00E43D35">
        <w:rPr>
          <w:rFonts w:ascii="Times New Roman" w:hAnsi="Times New Roman" w:cs="Times New Roman"/>
          <w:sz w:val="24"/>
          <w:szCs w:val="24"/>
        </w:rPr>
        <w:t>.</w:t>
      </w:r>
    </w:p>
    <w:p w:rsidR="00177769" w:rsidRPr="00E43D35" w:rsidRDefault="008058A3" w:rsidP="00E43D35">
      <w:pPr>
        <w:pStyle w:val="ConsPlusNormal"/>
        <w:ind w:firstLine="540"/>
        <w:jc w:val="both"/>
        <w:rPr>
          <w:rFonts w:ascii="Times New Roman" w:hAnsi="Times New Roman" w:cs="Times New Roman"/>
          <w:color w:val="000000"/>
          <w:sz w:val="24"/>
          <w:szCs w:val="24"/>
        </w:rPr>
      </w:pPr>
      <w:r w:rsidRPr="00E43D35">
        <w:rPr>
          <w:rFonts w:ascii="Times New Roman" w:hAnsi="Times New Roman" w:cs="Times New Roman"/>
          <w:color w:val="000000"/>
          <w:sz w:val="24"/>
          <w:szCs w:val="24"/>
        </w:rPr>
        <w:t xml:space="preserve">Под эффективностью понимается оценочная характеристика результатов реализации программы, отражающая степень достижения поставленных целей или задач. Оценка эффективности реализации программы осуществляется путем установления степени достижения ожидаемых результатов, а также путем сравнения текущих значений показателей (индикаторов) с их целевыми </w:t>
      </w:r>
      <w:r w:rsidR="00F61169" w:rsidRPr="00E43D35">
        <w:rPr>
          <w:rFonts w:ascii="Times New Roman" w:hAnsi="Times New Roman" w:cs="Times New Roman"/>
          <w:color w:val="000000"/>
          <w:sz w:val="24"/>
          <w:szCs w:val="24"/>
        </w:rPr>
        <w:t>значениями.</w:t>
      </w:r>
    </w:p>
    <w:p w:rsidR="00C30F55" w:rsidRPr="00E43D35" w:rsidRDefault="00C30F55" w:rsidP="00E43D35">
      <w:pPr>
        <w:pStyle w:val="ConsPlusNormal"/>
        <w:ind w:firstLine="709"/>
        <w:jc w:val="both"/>
        <w:rPr>
          <w:rFonts w:ascii="Times New Roman" w:hAnsi="Times New Roman" w:cs="Times New Roman"/>
          <w:sz w:val="24"/>
          <w:szCs w:val="24"/>
        </w:rPr>
      </w:pPr>
      <w:r w:rsidRPr="00E43D35">
        <w:rPr>
          <w:rFonts w:ascii="Times New Roman" w:hAnsi="Times New Roman" w:cs="Times New Roman"/>
          <w:sz w:val="24"/>
          <w:szCs w:val="24"/>
        </w:rPr>
        <w:t>Под результативностью понимается степень достижения запланированного уровня нефинансовых результатов реализации мероприятий (подпрограмм). Для оценки результативности мероприятий (подпрограмм) должны быть использованы плановые и фактические значения соответствующих целевых показателей.</w:t>
      </w:r>
    </w:p>
    <w:p w:rsidR="00C30F55" w:rsidRPr="00E43D35" w:rsidRDefault="00C30F55" w:rsidP="00E43D35">
      <w:pPr>
        <w:pStyle w:val="ConsPlusNormal"/>
        <w:ind w:firstLine="709"/>
        <w:jc w:val="both"/>
        <w:rPr>
          <w:rFonts w:ascii="Times New Roman" w:hAnsi="Times New Roman" w:cs="Times New Roman"/>
          <w:sz w:val="24"/>
          <w:szCs w:val="24"/>
          <w:lang w:eastAsia="en-US"/>
        </w:rPr>
      </w:pPr>
      <w:r w:rsidRPr="00E43D35">
        <w:rPr>
          <w:rFonts w:ascii="Times New Roman" w:hAnsi="Times New Roman" w:cs="Times New Roman"/>
          <w:sz w:val="24"/>
          <w:szCs w:val="24"/>
        </w:rPr>
        <w:t>Эффективность реализации муниципальной программы рассчитывается в соответствии с утвержденным Положением о составлении и содержании муниципальных программ Юргинского муниципального района (</w:t>
      </w:r>
      <w:r w:rsidRPr="00E43D35">
        <w:rPr>
          <w:rFonts w:ascii="Times New Roman" w:hAnsi="Times New Roman" w:cs="Times New Roman"/>
          <w:sz w:val="24"/>
          <w:szCs w:val="24"/>
          <w:lang w:eastAsia="en-US"/>
        </w:rPr>
        <w:t>Постановление АЮМР от 24.06.2016г. № 33-МНА).</w:t>
      </w:r>
    </w:p>
    <w:p w:rsidR="00C30F55" w:rsidRPr="00E43D35" w:rsidRDefault="00C30F55" w:rsidP="00E43D35">
      <w:pPr>
        <w:pStyle w:val="ConsPlusNormal"/>
        <w:ind w:firstLine="709"/>
        <w:jc w:val="both"/>
        <w:rPr>
          <w:rFonts w:ascii="Times New Roman" w:hAnsi="Times New Roman" w:cs="Times New Roman"/>
          <w:sz w:val="24"/>
          <w:szCs w:val="24"/>
          <w:lang w:eastAsia="en-US"/>
        </w:rPr>
      </w:pPr>
      <w:r w:rsidRPr="00E43D35">
        <w:rPr>
          <w:rFonts w:ascii="Times New Roman" w:hAnsi="Times New Roman" w:cs="Times New Roman"/>
          <w:sz w:val="24"/>
          <w:szCs w:val="24"/>
          <w:lang w:eastAsia="en-US"/>
        </w:rPr>
        <w:t>Эффективность исполнения предыдущей программы рассматривается одновременно с разработкой проекта муниципальной программы на очередной финансовый год и плановый период.</w:t>
      </w:r>
    </w:p>
    <w:p w:rsidR="006C2A93" w:rsidRPr="00E43D35" w:rsidRDefault="006C2A93" w:rsidP="00E43D35">
      <w:pPr>
        <w:pStyle w:val="ConsPlusNormal"/>
        <w:ind w:firstLine="709"/>
        <w:jc w:val="both"/>
        <w:rPr>
          <w:rFonts w:ascii="Times New Roman" w:hAnsi="Times New Roman" w:cs="Times New Roman"/>
          <w:sz w:val="24"/>
          <w:szCs w:val="24"/>
          <w:lang w:eastAsia="en-US"/>
        </w:rPr>
      </w:pPr>
      <w:r w:rsidRPr="00E43D35">
        <w:rPr>
          <w:rFonts w:ascii="Times New Roman" w:hAnsi="Times New Roman" w:cs="Times New Roman"/>
          <w:sz w:val="24"/>
          <w:szCs w:val="24"/>
          <w:lang w:eastAsia="en-US"/>
        </w:rPr>
        <w:t>Оценка эффективности реализации программы осуществляется по итогам года.</w:t>
      </w:r>
    </w:p>
    <w:p w:rsidR="006F29EC" w:rsidRPr="00E43D35" w:rsidRDefault="006F29EC" w:rsidP="00E43D35">
      <w:pPr>
        <w:pStyle w:val="ConsPlusNormal"/>
        <w:ind w:firstLine="709"/>
        <w:jc w:val="both"/>
        <w:rPr>
          <w:rFonts w:ascii="Times New Roman" w:hAnsi="Times New Roman" w:cs="Times New Roman"/>
          <w:sz w:val="24"/>
          <w:szCs w:val="24"/>
          <w:lang w:eastAsia="en-US"/>
        </w:rPr>
      </w:pPr>
    </w:p>
    <w:p w:rsidR="006F29EC" w:rsidRPr="00E43D35" w:rsidRDefault="00267F26" w:rsidP="00E43D35">
      <w:pPr>
        <w:pStyle w:val="ConsPlusNormal"/>
        <w:jc w:val="center"/>
        <w:rPr>
          <w:rFonts w:ascii="Times New Roman" w:hAnsi="Times New Roman" w:cs="Times New Roman"/>
          <w:sz w:val="24"/>
          <w:szCs w:val="24"/>
        </w:rPr>
      </w:pPr>
      <w:r>
        <w:rPr>
          <w:rFonts w:ascii="Times New Roman" w:hAnsi="Times New Roman" w:cs="Times New Roman"/>
          <w:sz w:val="24"/>
          <w:szCs w:val="24"/>
          <w:lang w:eastAsia="en-US"/>
        </w:rPr>
        <w:br w:type="page"/>
      </w:r>
      <w:r w:rsidR="006F29EC" w:rsidRPr="00E43D35">
        <w:rPr>
          <w:rFonts w:ascii="Times New Roman" w:hAnsi="Times New Roman" w:cs="Times New Roman"/>
          <w:sz w:val="24"/>
          <w:szCs w:val="24"/>
          <w:lang w:eastAsia="en-US"/>
        </w:rPr>
        <w:lastRenderedPageBreak/>
        <w:t>Предварительная оценка эффективности реализации программы на 201</w:t>
      </w:r>
      <w:r w:rsidR="00CA3EDB" w:rsidRPr="00E43D35">
        <w:rPr>
          <w:rFonts w:ascii="Times New Roman" w:hAnsi="Times New Roman" w:cs="Times New Roman"/>
          <w:sz w:val="24"/>
          <w:szCs w:val="24"/>
          <w:lang w:eastAsia="en-US"/>
        </w:rPr>
        <w:t>6</w:t>
      </w:r>
      <w:r w:rsidR="006F29EC" w:rsidRPr="00E43D35">
        <w:rPr>
          <w:rFonts w:ascii="Times New Roman" w:hAnsi="Times New Roman" w:cs="Times New Roman"/>
          <w:sz w:val="24"/>
          <w:szCs w:val="24"/>
          <w:lang w:eastAsia="en-US"/>
        </w:rPr>
        <w:t xml:space="preserve"> г</w:t>
      </w:r>
      <w:r w:rsidR="006C40A8" w:rsidRPr="00E43D35">
        <w:rPr>
          <w:rFonts w:ascii="Times New Roman" w:hAnsi="Times New Roman" w:cs="Times New Roman"/>
          <w:sz w:val="24"/>
          <w:szCs w:val="24"/>
          <w:lang w:eastAsia="en-US"/>
        </w:rPr>
        <w:t>од</w:t>
      </w:r>
      <w:r w:rsidR="008E30A3" w:rsidRPr="00E43D35">
        <w:rPr>
          <w:rFonts w:ascii="Times New Roman" w:hAnsi="Times New Roman" w:cs="Times New Roman"/>
          <w:sz w:val="24"/>
          <w:szCs w:val="24"/>
          <w:lang w:eastAsia="en-US"/>
        </w:rPr>
        <w:t>:</w:t>
      </w:r>
    </w:p>
    <w:p w:rsidR="0054263D" w:rsidRPr="00E43D35" w:rsidRDefault="0054263D" w:rsidP="00E43D35">
      <w:pPr>
        <w:pStyle w:val="ConsPlusNormal"/>
        <w:ind w:firstLine="540"/>
        <w:jc w:val="both"/>
        <w:rPr>
          <w:rFonts w:ascii="Times New Roman" w:hAnsi="Times New Roman" w:cs="Times New Roman"/>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4"/>
        <w:gridCol w:w="1365"/>
        <w:gridCol w:w="1367"/>
        <w:gridCol w:w="2294"/>
        <w:gridCol w:w="2002"/>
      </w:tblGrid>
      <w:tr w:rsidR="008E30A3" w:rsidRPr="00FE2529" w:rsidTr="00FE2529">
        <w:tc>
          <w:tcPr>
            <w:tcW w:w="2600" w:type="dxa"/>
            <w:vMerge w:val="restart"/>
            <w:shd w:val="clear" w:color="auto" w:fill="auto"/>
          </w:tcPr>
          <w:p w:rsidR="008E30A3" w:rsidRPr="00FE2529" w:rsidRDefault="008E30A3" w:rsidP="00FE2529">
            <w:pPr>
              <w:pStyle w:val="ConsPlusNormal"/>
              <w:jc w:val="center"/>
              <w:rPr>
                <w:rFonts w:ascii="Times New Roman" w:hAnsi="Times New Roman" w:cs="Times New Roman"/>
                <w:b/>
                <w:color w:val="000000"/>
                <w:sz w:val="24"/>
                <w:szCs w:val="24"/>
              </w:rPr>
            </w:pPr>
            <w:r w:rsidRPr="00FE2529">
              <w:rPr>
                <w:rFonts w:ascii="Times New Roman" w:hAnsi="Times New Roman" w:cs="Times New Roman"/>
                <w:b/>
                <w:color w:val="000000"/>
                <w:sz w:val="24"/>
                <w:szCs w:val="24"/>
              </w:rPr>
              <w:t>Наименование муниципальной программы</w:t>
            </w:r>
          </w:p>
        </w:tc>
        <w:tc>
          <w:tcPr>
            <w:tcW w:w="3156" w:type="dxa"/>
            <w:gridSpan w:val="2"/>
            <w:shd w:val="clear" w:color="auto" w:fill="auto"/>
          </w:tcPr>
          <w:p w:rsidR="008E30A3" w:rsidRPr="00FE2529" w:rsidRDefault="008E30A3" w:rsidP="00FE2529">
            <w:pPr>
              <w:pStyle w:val="ConsPlusNormal"/>
              <w:jc w:val="center"/>
              <w:rPr>
                <w:rFonts w:ascii="Times New Roman" w:hAnsi="Times New Roman" w:cs="Times New Roman"/>
                <w:b/>
                <w:color w:val="000000"/>
                <w:sz w:val="24"/>
                <w:szCs w:val="24"/>
              </w:rPr>
            </w:pPr>
            <w:r w:rsidRPr="00FE2529">
              <w:rPr>
                <w:rFonts w:ascii="Times New Roman" w:hAnsi="Times New Roman" w:cs="Times New Roman"/>
                <w:b/>
                <w:color w:val="000000"/>
                <w:sz w:val="24"/>
                <w:szCs w:val="24"/>
              </w:rPr>
              <w:t>Отчетный 201</w:t>
            </w:r>
            <w:r w:rsidR="00CA3EDB" w:rsidRPr="00FE2529">
              <w:rPr>
                <w:rFonts w:ascii="Times New Roman" w:hAnsi="Times New Roman" w:cs="Times New Roman"/>
                <w:b/>
                <w:color w:val="000000"/>
                <w:sz w:val="24"/>
                <w:szCs w:val="24"/>
              </w:rPr>
              <w:t>6</w:t>
            </w:r>
            <w:r w:rsidRPr="00FE2529">
              <w:rPr>
                <w:rFonts w:ascii="Times New Roman" w:hAnsi="Times New Roman" w:cs="Times New Roman"/>
                <w:b/>
                <w:color w:val="000000"/>
                <w:sz w:val="24"/>
                <w:szCs w:val="24"/>
              </w:rPr>
              <w:t xml:space="preserve"> год</w:t>
            </w:r>
          </w:p>
        </w:tc>
        <w:tc>
          <w:tcPr>
            <w:tcW w:w="2343" w:type="dxa"/>
            <w:vMerge w:val="restart"/>
            <w:shd w:val="clear" w:color="auto" w:fill="auto"/>
          </w:tcPr>
          <w:p w:rsidR="008E30A3" w:rsidRPr="00FE2529" w:rsidRDefault="008E30A3" w:rsidP="00FE2529">
            <w:pPr>
              <w:pStyle w:val="ConsPlusNormal"/>
              <w:jc w:val="center"/>
              <w:rPr>
                <w:rFonts w:ascii="Times New Roman" w:hAnsi="Times New Roman" w:cs="Times New Roman"/>
                <w:b/>
                <w:color w:val="000000"/>
                <w:sz w:val="24"/>
                <w:szCs w:val="24"/>
                <w:lang w:val="en-US"/>
              </w:rPr>
            </w:pPr>
            <w:r w:rsidRPr="00FE2529">
              <w:rPr>
                <w:rFonts w:ascii="Times New Roman" w:hAnsi="Times New Roman" w:cs="Times New Roman"/>
                <w:b/>
                <w:color w:val="000000"/>
                <w:sz w:val="24"/>
                <w:szCs w:val="24"/>
              </w:rPr>
              <w:t>Индекс результативности (</w:t>
            </w:r>
            <w:proofErr w:type="spellStart"/>
            <w:r w:rsidRPr="00FE2529">
              <w:rPr>
                <w:rFonts w:ascii="Times New Roman" w:hAnsi="Times New Roman" w:cs="Times New Roman"/>
                <w:b/>
                <w:color w:val="000000"/>
                <w:sz w:val="24"/>
                <w:szCs w:val="24"/>
                <w:lang w:val="en-US"/>
              </w:rPr>
              <w:t>Ip</w:t>
            </w:r>
            <w:proofErr w:type="spellEnd"/>
            <w:r w:rsidRPr="00FE2529">
              <w:rPr>
                <w:rFonts w:ascii="Times New Roman" w:hAnsi="Times New Roman" w:cs="Times New Roman"/>
                <w:b/>
                <w:color w:val="000000"/>
                <w:sz w:val="24"/>
                <w:szCs w:val="24"/>
                <w:lang w:val="en-US"/>
              </w:rPr>
              <w:t>)</w:t>
            </w:r>
          </w:p>
        </w:tc>
        <w:tc>
          <w:tcPr>
            <w:tcW w:w="2044" w:type="dxa"/>
            <w:vMerge w:val="restart"/>
            <w:shd w:val="clear" w:color="auto" w:fill="auto"/>
          </w:tcPr>
          <w:p w:rsidR="008E30A3" w:rsidRPr="00FE2529" w:rsidRDefault="008E30A3" w:rsidP="00FE2529">
            <w:pPr>
              <w:pStyle w:val="ConsPlusNormal"/>
              <w:jc w:val="center"/>
              <w:rPr>
                <w:rFonts w:ascii="Times New Roman" w:hAnsi="Times New Roman" w:cs="Times New Roman"/>
                <w:b/>
                <w:color w:val="000000"/>
                <w:sz w:val="24"/>
                <w:szCs w:val="24"/>
              </w:rPr>
            </w:pPr>
            <w:r w:rsidRPr="00FE2529">
              <w:rPr>
                <w:rFonts w:ascii="Times New Roman" w:hAnsi="Times New Roman" w:cs="Times New Roman"/>
                <w:b/>
                <w:color w:val="000000"/>
                <w:sz w:val="24"/>
                <w:szCs w:val="24"/>
              </w:rPr>
              <w:t>Индекс эффективности (</w:t>
            </w:r>
            <w:r w:rsidRPr="00FE2529">
              <w:rPr>
                <w:rFonts w:ascii="Times New Roman" w:hAnsi="Times New Roman" w:cs="Times New Roman"/>
                <w:b/>
                <w:color w:val="000000"/>
                <w:sz w:val="24"/>
                <w:szCs w:val="24"/>
                <w:lang w:val="en-US"/>
              </w:rPr>
              <w:t>I</w:t>
            </w:r>
            <w:r w:rsidRPr="00FE2529">
              <w:rPr>
                <w:rFonts w:ascii="Times New Roman" w:hAnsi="Times New Roman" w:cs="Times New Roman"/>
                <w:b/>
                <w:color w:val="000000"/>
                <w:sz w:val="24"/>
                <w:szCs w:val="24"/>
              </w:rPr>
              <w:t>э)</w:t>
            </w:r>
          </w:p>
        </w:tc>
      </w:tr>
      <w:tr w:rsidR="008E30A3" w:rsidRPr="00FE2529" w:rsidTr="00FE2529">
        <w:tc>
          <w:tcPr>
            <w:tcW w:w="2600" w:type="dxa"/>
            <w:vMerge/>
            <w:shd w:val="clear" w:color="auto" w:fill="auto"/>
          </w:tcPr>
          <w:p w:rsidR="008E30A3" w:rsidRPr="00FE2529" w:rsidRDefault="008E30A3" w:rsidP="00FE2529">
            <w:pPr>
              <w:pStyle w:val="ConsPlusNormal"/>
              <w:jc w:val="center"/>
              <w:rPr>
                <w:rFonts w:ascii="Times New Roman" w:hAnsi="Times New Roman" w:cs="Times New Roman"/>
                <w:b/>
                <w:color w:val="000000"/>
                <w:sz w:val="24"/>
                <w:szCs w:val="24"/>
              </w:rPr>
            </w:pPr>
          </w:p>
        </w:tc>
        <w:tc>
          <w:tcPr>
            <w:tcW w:w="1577" w:type="dxa"/>
            <w:shd w:val="clear" w:color="auto" w:fill="auto"/>
          </w:tcPr>
          <w:p w:rsidR="008E30A3" w:rsidRPr="00FE2529" w:rsidRDefault="008E30A3" w:rsidP="00FE2529">
            <w:pPr>
              <w:pStyle w:val="ConsPlusNormal"/>
              <w:jc w:val="center"/>
              <w:rPr>
                <w:rFonts w:ascii="Times New Roman" w:hAnsi="Times New Roman" w:cs="Times New Roman"/>
                <w:b/>
                <w:color w:val="000000"/>
                <w:sz w:val="24"/>
                <w:szCs w:val="24"/>
              </w:rPr>
            </w:pPr>
            <w:r w:rsidRPr="00FE2529">
              <w:rPr>
                <w:rFonts w:ascii="Times New Roman" w:hAnsi="Times New Roman" w:cs="Times New Roman"/>
                <w:b/>
                <w:color w:val="000000"/>
                <w:sz w:val="24"/>
                <w:szCs w:val="24"/>
              </w:rPr>
              <w:t xml:space="preserve">План </w:t>
            </w:r>
          </w:p>
          <w:p w:rsidR="008E30A3" w:rsidRPr="00FE2529" w:rsidRDefault="008E30A3" w:rsidP="00FE2529">
            <w:pPr>
              <w:pStyle w:val="ConsPlusNormal"/>
              <w:jc w:val="center"/>
              <w:rPr>
                <w:rFonts w:ascii="Times New Roman" w:hAnsi="Times New Roman" w:cs="Times New Roman"/>
                <w:b/>
                <w:color w:val="000000"/>
                <w:sz w:val="24"/>
                <w:szCs w:val="24"/>
              </w:rPr>
            </w:pPr>
            <w:r w:rsidRPr="00FE2529">
              <w:rPr>
                <w:rFonts w:ascii="Times New Roman" w:hAnsi="Times New Roman" w:cs="Times New Roman"/>
                <w:b/>
                <w:color w:val="000000"/>
                <w:sz w:val="24"/>
                <w:szCs w:val="24"/>
              </w:rPr>
              <w:t>(тыс. руб.)</w:t>
            </w:r>
          </w:p>
        </w:tc>
        <w:tc>
          <w:tcPr>
            <w:tcW w:w="1579" w:type="dxa"/>
            <w:shd w:val="clear" w:color="auto" w:fill="auto"/>
          </w:tcPr>
          <w:p w:rsidR="008E30A3" w:rsidRPr="00FE2529" w:rsidRDefault="008E30A3" w:rsidP="00FE2529">
            <w:pPr>
              <w:pStyle w:val="ConsPlusNormal"/>
              <w:jc w:val="center"/>
              <w:rPr>
                <w:rFonts w:ascii="Times New Roman" w:hAnsi="Times New Roman" w:cs="Times New Roman"/>
                <w:b/>
                <w:color w:val="000000"/>
                <w:sz w:val="24"/>
                <w:szCs w:val="24"/>
              </w:rPr>
            </w:pPr>
            <w:r w:rsidRPr="00FE2529">
              <w:rPr>
                <w:rFonts w:ascii="Times New Roman" w:hAnsi="Times New Roman" w:cs="Times New Roman"/>
                <w:b/>
                <w:color w:val="000000"/>
                <w:sz w:val="24"/>
                <w:szCs w:val="24"/>
              </w:rPr>
              <w:t>Факт</w:t>
            </w:r>
          </w:p>
          <w:p w:rsidR="008E30A3" w:rsidRPr="00FE2529" w:rsidRDefault="008E30A3" w:rsidP="00FE2529">
            <w:pPr>
              <w:pStyle w:val="ConsPlusNormal"/>
              <w:jc w:val="center"/>
              <w:rPr>
                <w:rFonts w:ascii="Times New Roman" w:hAnsi="Times New Roman" w:cs="Times New Roman"/>
                <w:b/>
                <w:color w:val="000000"/>
                <w:sz w:val="24"/>
                <w:szCs w:val="24"/>
              </w:rPr>
            </w:pPr>
            <w:r w:rsidRPr="00FE2529">
              <w:rPr>
                <w:rFonts w:ascii="Times New Roman" w:hAnsi="Times New Roman" w:cs="Times New Roman"/>
                <w:b/>
                <w:color w:val="000000"/>
                <w:sz w:val="24"/>
                <w:szCs w:val="24"/>
              </w:rPr>
              <w:t>(тыс. руб.)</w:t>
            </w:r>
          </w:p>
        </w:tc>
        <w:tc>
          <w:tcPr>
            <w:tcW w:w="2343" w:type="dxa"/>
            <w:vMerge/>
            <w:shd w:val="clear" w:color="auto" w:fill="auto"/>
          </w:tcPr>
          <w:p w:rsidR="008E30A3" w:rsidRPr="00FE2529" w:rsidRDefault="008E30A3" w:rsidP="00FE2529">
            <w:pPr>
              <w:pStyle w:val="ConsPlusNormal"/>
              <w:jc w:val="center"/>
              <w:rPr>
                <w:rFonts w:ascii="Times New Roman" w:hAnsi="Times New Roman" w:cs="Times New Roman"/>
                <w:b/>
                <w:color w:val="000000"/>
                <w:sz w:val="24"/>
                <w:szCs w:val="24"/>
              </w:rPr>
            </w:pPr>
          </w:p>
        </w:tc>
        <w:tc>
          <w:tcPr>
            <w:tcW w:w="2044" w:type="dxa"/>
            <w:vMerge/>
            <w:shd w:val="clear" w:color="auto" w:fill="auto"/>
          </w:tcPr>
          <w:p w:rsidR="008E30A3" w:rsidRPr="00FE2529" w:rsidRDefault="008E30A3" w:rsidP="00FE2529">
            <w:pPr>
              <w:pStyle w:val="ConsPlusNormal"/>
              <w:jc w:val="center"/>
              <w:rPr>
                <w:rFonts w:ascii="Times New Roman" w:hAnsi="Times New Roman" w:cs="Times New Roman"/>
                <w:b/>
                <w:color w:val="000000"/>
                <w:sz w:val="24"/>
                <w:szCs w:val="24"/>
              </w:rPr>
            </w:pPr>
          </w:p>
        </w:tc>
      </w:tr>
      <w:tr w:rsidR="008E30A3" w:rsidRPr="00FE2529" w:rsidTr="00FE2529">
        <w:tc>
          <w:tcPr>
            <w:tcW w:w="2600" w:type="dxa"/>
            <w:shd w:val="clear" w:color="auto" w:fill="auto"/>
          </w:tcPr>
          <w:p w:rsidR="008E30A3" w:rsidRPr="00FE2529" w:rsidRDefault="006C2A93" w:rsidP="00E43D35">
            <w:pPr>
              <w:pStyle w:val="ConsPlusNormal"/>
              <w:rPr>
                <w:rFonts w:ascii="Times New Roman" w:hAnsi="Times New Roman" w:cs="Times New Roman"/>
                <w:color w:val="000000"/>
                <w:sz w:val="24"/>
                <w:szCs w:val="24"/>
              </w:rPr>
            </w:pPr>
            <w:r w:rsidRPr="00FE2529">
              <w:rPr>
                <w:rFonts w:ascii="Times New Roman" w:hAnsi="Times New Roman" w:cs="Times New Roman"/>
                <w:color w:val="000000"/>
                <w:sz w:val="24"/>
                <w:szCs w:val="24"/>
              </w:rPr>
              <w:t>Муниципальная программа «Муниципальная поддержка Агропромышленного комплекса на 2017-2019 годы»</w:t>
            </w:r>
          </w:p>
        </w:tc>
        <w:tc>
          <w:tcPr>
            <w:tcW w:w="1577" w:type="dxa"/>
            <w:shd w:val="clear" w:color="auto" w:fill="auto"/>
            <w:vAlign w:val="center"/>
          </w:tcPr>
          <w:p w:rsidR="006C2A93" w:rsidRPr="00FE2529" w:rsidRDefault="00CA3EDB" w:rsidP="00FE2529">
            <w:pPr>
              <w:pStyle w:val="ConsPlusNormal"/>
              <w:jc w:val="center"/>
              <w:rPr>
                <w:rFonts w:ascii="Times New Roman" w:hAnsi="Times New Roman" w:cs="Times New Roman"/>
                <w:color w:val="000000"/>
                <w:sz w:val="24"/>
                <w:szCs w:val="24"/>
              </w:rPr>
            </w:pPr>
            <w:r w:rsidRPr="00FE2529">
              <w:rPr>
                <w:rFonts w:ascii="Times New Roman" w:hAnsi="Times New Roman" w:cs="Times New Roman"/>
                <w:color w:val="000000"/>
                <w:sz w:val="24"/>
                <w:szCs w:val="24"/>
              </w:rPr>
              <w:t>2482,0</w:t>
            </w:r>
          </w:p>
        </w:tc>
        <w:tc>
          <w:tcPr>
            <w:tcW w:w="1579" w:type="dxa"/>
            <w:shd w:val="clear" w:color="auto" w:fill="auto"/>
            <w:vAlign w:val="center"/>
          </w:tcPr>
          <w:p w:rsidR="006C2A93" w:rsidRPr="00FE2529" w:rsidRDefault="00CA3EDB" w:rsidP="00FE2529">
            <w:pPr>
              <w:pStyle w:val="ConsPlusNormal"/>
              <w:jc w:val="center"/>
              <w:rPr>
                <w:rFonts w:ascii="Times New Roman" w:hAnsi="Times New Roman" w:cs="Times New Roman"/>
                <w:color w:val="000000"/>
                <w:sz w:val="24"/>
                <w:szCs w:val="24"/>
              </w:rPr>
            </w:pPr>
            <w:r w:rsidRPr="00FE2529">
              <w:rPr>
                <w:rFonts w:ascii="Times New Roman" w:hAnsi="Times New Roman" w:cs="Times New Roman"/>
                <w:color w:val="000000"/>
                <w:sz w:val="24"/>
                <w:szCs w:val="24"/>
              </w:rPr>
              <w:t>2482,0</w:t>
            </w:r>
          </w:p>
        </w:tc>
        <w:tc>
          <w:tcPr>
            <w:tcW w:w="2343" w:type="dxa"/>
            <w:shd w:val="clear" w:color="auto" w:fill="auto"/>
            <w:vAlign w:val="center"/>
          </w:tcPr>
          <w:p w:rsidR="006C2A93" w:rsidRPr="00FE2529" w:rsidRDefault="006C2A93" w:rsidP="00FE2529">
            <w:pPr>
              <w:pStyle w:val="ConsPlusNormal"/>
              <w:jc w:val="center"/>
              <w:rPr>
                <w:rFonts w:ascii="Times New Roman" w:hAnsi="Times New Roman" w:cs="Times New Roman"/>
                <w:color w:val="000000"/>
                <w:sz w:val="24"/>
                <w:szCs w:val="24"/>
              </w:rPr>
            </w:pPr>
            <w:r w:rsidRPr="00FE2529">
              <w:rPr>
                <w:rFonts w:ascii="Times New Roman" w:hAnsi="Times New Roman" w:cs="Times New Roman"/>
                <w:color w:val="000000"/>
                <w:sz w:val="24"/>
                <w:szCs w:val="24"/>
              </w:rPr>
              <w:t>1,01</w:t>
            </w:r>
          </w:p>
        </w:tc>
        <w:tc>
          <w:tcPr>
            <w:tcW w:w="2044" w:type="dxa"/>
            <w:shd w:val="clear" w:color="auto" w:fill="auto"/>
            <w:vAlign w:val="center"/>
          </w:tcPr>
          <w:p w:rsidR="006C2A93" w:rsidRPr="00FE2529" w:rsidRDefault="006C2A93" w:rsidP="00FE2529">
            <w:pPr>
              <w:pStyle w:val="ConsPlusNormal"/>
              <w:jc w:val="center"/>
              <w:rPr>
                <w:rFonts w:ascii="Times New Roman" w:hAnsi="Times New Roman" w:cs="Times New Roman"/>
                <w:color w:val="000000"/>
                <w:sz w:val="24"/>
                <w:szCs w:val="24"/>
              </w:rPr>
            </w:pPr>
            <w:r w:rsidRPr="00FE2529">
              <w:rPr>
                <w:rFonts w:ascii="Times New Roman" w:hAnsi="Times New Roman" w:cs="Times New Roman"/>
                <w:color w:val="000000"/>
                <w:sz w:val="24"/>
                <w:szCs w:val="24"/>
              </w:rPr>
              <w:t>1,01</w:t>
            </w:r>
          </w:p>
        </w:tc>
      </w:tr>
    </w:tbl>
    <w:p w:rsidR="007761C0" w:rsidRPr="00E43D35" w:rsidRDefault="007761C0" w:rsidP="00E43D35">
      <w:pPr>
        <w:ind w:firstLine="851"/>
        <w:jc w:val="both"/>
        <w:rPr>
          <w:lang w:eastAsia="en-US"/>
        </w:rPr>
      </w:pPr>
    </w:p>
    <w:p w:rsidR="006C2A93" w:rsidRPr="00E43D35" w:rsidRDefault="006C2A93" w:rsidP="00E43D35">
      <w:pPr>
        <w:ind w:firstLine="851"/>
        <w:jc w:val="both"/>
        <w:rPr>
          <w:lang w:eastAsia="en-US"/>
        </w:rPr>
      </w:pPr>
      <w:r w:rsidRPr="00E43D35">
        <w:rPr>
          <w:lang w:eastAsia="en-US"/>
        </w:rPr>
        <w:t xml:space="preserve">Индекс эффективности </w:t>
      </w:r>
      <w:r w:rsidRPr="00E43D35">
        <w:rPr>
          <w:color w:val="000000"/>
        </w:rPr>
        <w:t>(</w:t>
      </w:r>
      <w:r w:rsidRPr="00E43D35">
        <w:rPr>
          <w:color w:val="000000"/>
          <w:lang w:val="en-US"/>
        </w:rPr>
        <w:t>I</w:t>
      </w:r>
      <w:r w:rsidRPr="00E43D35">
        <w:rPr>
          <w:color w:val="000000"/>
        </w:rPr>
        <w:t xml:space="preserve">э) </w:t>
      </w:r>
      <w:r w:rsidRPr="00E43D35">
        <w:rPr>
          <w:lang w:eastAsia="en-US"/>
        </w:rPr>
        <w:t>реализации муниципальной программы за 201</w:t>
      </w:r>
      <w:r w:rsidR="00CA3EDB" w:rsidRPr="00E43D35">
        <w:rPr>
          <w:lang w:eastAsia="en-US"/>
        </w:rPr>
        <w:t>6</w:t>
      </w:r>
      <w:r w:rsidRPr="00E43D35">
        <w:rPr>
          <w:lang w:eastAsia="en-US"/>
        </w:rPr>
        <w:t xml:space="preserve"> год составил 1,01. Эффективность программы признается высокой.</w:t>
      </w:r>
    </w:p>
    <w:p w:rsidR="006C2A93" w:rsidRPr="00E43D35" w:rsidRDefault="006C2A93" w:rsidP="00E43D35">
      <w:pPr>
        <w:ind w:firstLine="851"/>
        <w:jc w:val="both"/>
        <w:rPr>
          <w:lang w:eastAsia="en-US"/>
        </w:rPr>
      </w:pPr>
    </w:p>
    <w:p w:rsidR="00E25FE7" w:rsidRPr="00E43D35" w:rsidRDefault="00E25FE7" w:rsidP="00E43D35">
      <w:pPr>
        <w:ind w:firstLine="851"/>
        <w:jc w:val="center"/>
        <w:rPr>
          <w:b/>
          <w:color w:val="000000"/>
        </w:rPr>
      </w:pPr>
      <w:r w:rsidRPr="00E43D35">
        <w:rPr>
          <w:b/>
          <w:lang w:eastAsia="en-US"/>
        </w:rPr>
        <w:t xml:space="preserve">8. </w:t>
      </w:r>
      <w:r w:rsidRPr="00E43D35">
        <w:rPr>
          <w:b/>
          <w:color w:val="000000"/>
        </w:rPr>
        <w:t>Мониторинг и контроль реализации программы</w:t>
      </w:r>
    </w:p>
    <w:p w:rsidR="00E25FE7" w:rsidRPr="00E43D35" w:rsidRDefault="00E25FE7" w:rsidP="00E43D35">
      <w:pPr>
        <w:ind w:firstLine="851"/>
        <w:jc w:val="center"/>
        <w:rPr>
          <w:b/>
          <w:color w:val="000000"/>
        </w:rPr>
      </w:pPr>
    </w:p>
    <w:p w:rsidR="00240C5F" w:rsidRPr="00E43D35" w:rsidRDefault="00240C5F" w:rsidP="00E43D35">
      <w:pPr>
        <w:widowControl w:val="0"/>
        <w:autoSpaceDE w:val="0"/>
        <w:autoSpaceDN w:val="0"/>
        <w:adjustRightInd w:val="0"/>
        <w:ind w:firstLine="540"/>
        <w:jc w:val="both"/>
        <w:rPr>
          <w:color w:val="000000"/>
        </w:rPr>
      </w:pPr>
      <w:r w:rsidRPr="00E43D35">
        <w:rPr>
          <w:color w:val="000000"/>
        </w:rPr>
        <w:t>Управление реализацией муниципальной программы осуществляет директор муниципальной программы.</w:t>
      </w:r>
    </w:p>
    <w:p w:rsidR="00240C5F" w:rsidRPr="00E43D35" w:rsidRDefault="00240C5F" w:rsidP="00E43D35">
      <w:pPr>
        <w:widowControl w:val="0"/>
        <w:autoSpaceDE w:val="0"/>
        <w:autoSpaceDN w:val="0"/>
        <w:adjustRightInd w:val="0"/>
        <w:ind w:firstLine="540"/>
        <w:jc w:val="both"/>
        <w:rPr>
          <w:color w:val="000000"/>
        </w:rPr>
      </w:pPr>
      <w:r w:rsidRPr="00E43D35">
        <w:rPr>
          <w:color w:val="000000"/>
        </w:rPr>
        <w:t>Директор муниципальной программы несет ответственность за достижение значений целевых показателей (индикаторов) муниципальной программы, эффективное использование выделяемых на её реализацию финансовых ресурсов, координацию разработки, исполнение муниципальной программы.</w:t>
      </w:r>
    </w:p>
    <w:p w:rsidR="00240C5F" w:rsidRPr="00E43D35" w:rsidRDefault="00240C5F" w:rsidP="00E43D35">
      <w:pPr>
        <w:widowControl w:val="0"/>
        <w:autoSpaceDE w:val="0"/>
        <w:autoSpaceDN w:val="0"/>
        <w:adjustRightInd w:val="0"/>
        <w:ind w:firstLine="540"/>
        <w:jc w:val="both"/>
        <w:rPr>
          <w:color w:val="000000"/>
        </w:rPr>
      </w:pPr>
      <w:r w:rsidRPr="00E43D35">
        <w:rPr>
          <w:color w:val="000000"/>
        </w:rPr>
        <w:t xml:space="preserve">Контроль за реализацией муниципальной программы осуществляет глава Юргинского муниципального района. </w:t>
      </w:r>
    </w:p>
    <w:p w:rsidR="00240C5F" w:rsidRPr="00E43D35" w:rsidRDefault="00240C5F" w:rsidP="00E43D35">
      <w:pPr>
        <w:widowControl w:val="0"/>
        <w:autoSpaceDE w:val="0"/>
        <w:autoSpaceDN w:val="0"/>
        <w:adjustRightInd w:val="0"/>
        <w:ind w:firstLine="540"/>
        <w:jc w:val="both"/>
        <w:rPr>
          <w:color w:val="000000"/>
        </w:rPr>
      </w:pPr>
      <w:r w:rsidRPr="00E43D35">
        <w:rPr>
          <w:color w:val="000000"/>
        </w:rPr>
        <w:t xml:space="preserve">Для обеспечения мониторинга реализации муниципальных программ ежеквартально в срок до 25-го числа месяца, следующего за отчетным, ответственный исполнитель (координатор) </w:t>
      </w:r>
      <w:r w:rsidRPr="00E43D35">
        <w:rPr>
          <w:iCs/>
          <w:color w:val="000000"/>
        </w:rPr>
        <w:t>муниципальной</w:t>
      </w:r>
      <w:r w:rsidRPr="00E43D35">
        <w:rPr>
          <w:color w:val="000000"/>
        </w:rPr>
        <w:t xml:space="preserve">  программы представляет директору муниципальной программы: </w:t>
      </w:r>
    </w:p>
    <w:p w:rsidR="00240C5F" w:rsidRPr="00E43D35" w:rsidRDefault="00240C5F" w:rsidP="00E43D35">
      <w:pPr>
        <w:pStyle w:val="ConsPlusNormal"/>
        <w:ind w:firstLine="709"/>
        <w:jc w:val="both"/>
        <w:rPr>
          <w:rFonts w:ascii="Times New Roman" w:hAnsi="Times New Roman" w:cs="Times New Roman"/>
          <w:color w:val="000000"/>
          <w:sz w:val="24"/>
          <w:szCs w:val="24"/>
        </w:rPr>
      </w:pPr>
      <w:r w:rsidRPr="00E43D35">
        <w:rPr>
          <w:rFonts w:ascii="Times New Roman" w:hAnsi="Times New Roman" w:cs="Times New Roman"/>
          <w:sz w:val="24"/>
          <w:szCs w:val="24"/>
        </w:rPr>
        <w:t xml:space="preserve">- отчет об использовании ассигнований муниципального бюджета на реализацию муниципальной программы (за отчетный квартал нарастающим итогом с начала года) в соответствии с приложением №4, утвержденным </w:t>
      </w:r>
      <w:r w:rsidRPr="00E43D35">
        <w:rPr>
          <w:rFonts w:ascii="Times New Roman" w:hAnsi="Times New Roman" w:cs="Times New Roman"/>
          <w:sz w:val="24"/>
          <w:szCs w:val="24"/>
          <w:lang w:eastAsia="en-US"/>
        </w:rPr>
        <w:t>Постановление АЮМР от 24.06.2016г. № 33-МНА «Об утверждении Положения о составлении и содержании муниципальных программ Юргинского муниципального района»;</w:t>
      </w:r>
      <w:r w:rsidRPr="00E43D35">
        <w:rPr>
          <w:rFonts w:ascii="Times New Roman" w:hAnsi="Times New Roman" w:cs="Times New Roman"/>
          <w:color w:val="000000"/>
          <w:sz w:val="24"/>
          <w:szCs w:val="24"/>
        </w:rPr>
        <w:t xml:space="preserve"> </w:t>
      </w:r>
    </w:p>
    <w:p w:rsidR="00240C5F" w:rsidRPr="00E43D35" w:rsidRDefault="00240C5F" w:rsidP="00E43D35">
      <w:pPr>
        <w:widowControl w:val="0"/>
        <w:autoSpaceDE w:val="0"/>
        <w:autoSpaceDN w:val="0"/>
        <w:adjustRightInd w:val="0"/>
        <w:ind w:firstLine="540"/>
        <w:jc w:val="both"/>
        <w:rPr>
          <w:color w:val="000000"/>
        </w:rPr>
      </w:pPr>
      <w:r w:rsidRPr="00E43D35">
        <w:rPr>
          <w:color w:val="000000"/>
        </w:rPr>
        <w:t>- отчет о целевых показателях (индикаторах) муниципальной  программы (за отчетный квартал нарастающим итогом с начала года) по форме согласно приложению №</w:t>
      </w:r>
      <w:r w:rsidR="003B6DDB" w:rsidRPr="00E43D35">
        <w:rPr>
          <w:color w:val="000000"/>
        </w:rPr>
        <w:t>6</w:t>
      </w:r>
      <w:r w:rsidRPr="00E43D35">
        <w:rPr>
          <w:color w:val="000000"/>
        </w:rPr>
        <w:t xml:space="preserve">, </w:t>
      </w:r>
      <w:r w:rsidRPr="00E43D35">
        <w:t xml:space="preserve">утвержденным </w:t>
      </w:r>
      <w:r w:rsidRPr="00E43D35">
        <w:rPr>
          <w:lang w:eastAsia="en-US"/>
        </w:rPr>
        <w:t>Постановление АЮМР от 24.06.2016г. № 33-МНА «Об утверждении Положения о составлении и содержании муниципальных программ Юргинского муниципального района»</w:t>
      </w:r>
      <w:r w:rsidRPr="00E43D35">
        <w:rPr>
          <w:color w:val="000000"/>
        </w:rPr>
        <w:t>, а также пояснительную записку с анализом отклонений.</w:t>
      </w:r>
    </w:p>
    <w:p w:rsidR="00240C5F" w:rsidRPr="00E43D35" w:rsidRDefault="00240C5F" w:rsidP="00E43D35">
      <w:pPr>
        <w:widowControl w:val="0"/>
        <w:autoSpaceDE w:val="0"/>
        <w:autoSpaceDN w:val="0"/>
        <w:adjustRightInd w:val="0"/>
        <w:ind w:firstLine="540"/>
        <w:jc w:val="both"/>
        <w:rPr>
          <w:lang w:eastAsia="en-US"/>
        </w:rPr>
      </w:pPr>
      <w:r w:rsidRPr="00E43D35">
        <w:rPr>
          <w:color w:val="000000"/>
        </w:rPr>
        <w:t>До 01 февраля года, следующего за отчётным, директор муниципальной программы представляет в Финансовое управление по Юргинскому району отчет об использовании ассигнований местного бюджета на реализацию муниципальных программ за отчетный год по форме в соответствии с приложением №</w:t>
      </w:r>
      <w:r w:rsidR="003B6DDB" w:rsidRPr="00E43D35">
        <w:rPr>
          <w:color w:val="000000"/>
        </w:rPr>
        <w:t>5</w:t>
      </w:r>
      <w:r w:rsidRPr="00E43D35">
        <w:rPr>
          <w:color w:val="000000"/>
        </w:rPr>
        <w:t xml:space="preserve">, </w:t>
      </w:r>
      <w:r w:rsidRPr="00E43D35">
        <w:t xml:space="preserve">утвержденным </w:t>
      </w:r>
      <w:r w:rsidRPr="00E43D35">
        <w:rPr>
          <w:lang w:eastAsia="en-US"/>
        </w:rPr>
        <w:t>Постановление АЮМР от 24.06.2016г. № 33-МНА «Об утверждении Положения о составлении и содержании муниципальных программ Юргинского муниципального района».</w:t>
      </w:r>
    </w:p>
    <w:p w:rsidR="00240C5F" w:rsidRPr="00E43D35" w:rsidRDefault="00240C5F" w:rsidP="00E43D35">
      <w:pPr>
        <w:widowControl w:val="0"/>
        <w:autoSpaceDE w:val="0"/>
        <w:autoSpaceDN w:val="0"/>
        <w:adjustRightInd w:val="0"/>
        <w:ind w:firstLine="540"/>
        <w:jc w:val="both"/>
        <w:rPr>
          <w:color w:val="000000"/>
        </w:rPr>
      </w:pPr>
      <w:r w:rsidRPr="00E43D35">
        <w:rPr>
          <w:color w:val="000000"/>
        </w:rPr>
        <w:t xml:space="preserve">До 25 февраля года, следующего за отчетным годом, финансовое управление по Юргинскому району представляет в отдел экономики, планирования и торговли администрации Юргинского муниципального района отчет об использовании ассигнований местного бюджета на реализацию муниципальных программ за отчетный год в соответствии с приложением №5, </w:t>
      </w:r>
      <w:r w:rsidRPr="00E43D35">
        <w:t xml:space="preserve">утвержденным </w:t>
      </w:r>
      <w:r w:rsidRPr="00E43D35">
        <w:rPr>
          <w:lang w:eastAsia="en-US"/>
        </w:rPr>
        <w:t>Постановление АЮМР от 24.06.2016г. № 33-МНА «Об утверждении Положения о составлении и содержании муниципальных программ Юргинского муниципального района»</w:t>
      </w:r>
      <w:r w:rsidRPr="00E43D35">
        <w:rPr>
          <w:color w:val="000000"/>
        </w:rPr>
        <w:t>.</w:t>
      </w:r>
    </w:p>
    <w:p w:rsidR="00240C5F" w:rsidRPr="00E43D35" w:rsidRDefault="00267F26" w:rsidP="00E43D35">
      <w:pPr>
        <w:widowControl w:val="0"/>
        <w:autoSpaceDE w:val="0"/>
        <w:autoSpaceDN w:val="0"/>
        <w:adjustRightInd w:val="0"/>
        <w:ind w:firstLine="540"/>
        <w:jc w:val="both"/>
        <w:rPr>
          <w:color w:val="000000"/>
        </w:rPr>
      </w:pPr>
      <w:r>
        <w:rPr>
          <w:color w:val="000000"/>
        </w:rPr>
        <w:br w:type="page"/>
      </w:r>
      <w:r w:rsidR="00240C5F" w:rsidRPr="00E43D35">
        <w:rPr>
          <w:color w:val="000000"/>
        </w:rPr>
        <w:lastRenderedPageBreak/>
        <w:t>До 1 марта года, следующего за отчетным годом, директор муниципальной программы представляет в отдел экономики, планирования и торговли администрации Юргинского муниципального района:</w:t>
      </w:r>
    </w:p>
    <w:p w:rsidR="003B6DDB" w:rsidRPr="00E43D35" w:rsidRDefault="00240C5F" w:rsidP="00E43D35">
      <w:pPr>
        <w:widowControl w:val="0"/>
        <w:autoSpaceDE w:val="0"/>
        <w:autoSpaceDN w:val="0"/>
        <w:adjustRightInd w:val="0"/>
        <w:ind w:firstLine="540"/>
        <w:jc w:val="both"/>
        <w:rPr>
          <w:color w:val="000000"/>
        </w:rPr>
      </w:pPr>
      <w:r w:rsidRPr="00E43D35">
        <w:rPr>
          <w:color w:val="000000"/>
        </w:rPr>
        <w:t xml:space="preserve">- </w:t>
      </w:r>
      <w:r w:rsidR="003B6DDB" w:rsidRPr="00E43D35">
        <w:rPr>
          <w:color w:val="000000"/>
        </w:rPr>
        <w:t>о</w:t>
      </w:r>
      <w:r w:rsidRPr="00E43D35">
        <w:rPr>
          <w:color w:val="000000"/>
        </w:rPr>
        <w:t>тчет о достижении значений целевых показателей (индикаторов) муниципальной программы за отчётный год в соответствии с приложением №7</w:t>
      </w:r>
      <w:r w:rsidR="003B6DDB" w:rsidRPr="00E43D35">
        <w:rPr>
          <w:color w:val="000000"/>
        </w:rPr>
        <w:t>,</w:t>
      </w:r>
      <w:r w:rsidRPr="00E43D35">
        <w:rPr>
          <w:color w:val="000000"/>
        </w:rPr>
        <w:t xml:space="preserve"> </w:t>
      </w:r>
      <w:r w:rsidR="003B6DDB" w:rsidRPr="00E43D35">
        <w:t xml:space="preserve">утвержденным </w:t>
      </w:r>
      <w:r w:rsidR="003B6DDB" w:rsidRPr="00E43D35">
        <w:rPr>
          <w:lang w:eastAsia="en-US"/>
        </w:rPr>
        <w:t>Постановление АЮМР от 24.06.2016г. № 33-МНА «Об утверждении Положения о составлении и содержании муниципальных программ Юргинского муниципального района»</w:t>
      </w:r>
      <w:r w:rsidR="003B6DDB" w:rsidRPr="00E43D35">
        <w:rPr>
          <w:color w:val="000000"/>
        </w:rPr>
        <w:t>;</w:t>
      </w:r>
    </w:p>
    <w:p w:rsidR="003B6DDB" w:rsidRPr="00E43D35" w:rsidRDefault="00240C5F" w:rsidP="00E43D35">
      <w:pPr>
        <w:widowControl w:val="0"/>
        <w:autoSpaceDE w:val="0"/>
        <w:autoSpaceDN w:val="0"/>
        <w:adjustRightInd w:val="0"/>
        <w:ind w:firstLine="540"/>
        <w:jc w:val="both"/>
        <w:rPr>
          <w:color w:val="000000"/>
        </w:rPr>
      </w:pPr>
      <w:r w:rsidRPr="00E43D35">
        <w:rPr>
          <w:color w:val="000000"/>
        </w:rPr>
        <w:t xml:space="preserve">- </w:t>
      </w:r>
      <w:r w:rsidR="003B6DDB" w:rsidRPr="00E43D35">
        <w:rPr>
          <w:color w:val="000000"/>
        </w:rPr>
        <w:t>о</w:t>
      </w:r>
      <w:r w:rsidRPr="00E43D35">
        <w:rPr>
          <w:color w:val="000000"/>
        </w:rPr>
        <w:t>тчет об объеме финансовых ресурсов муниципальной  программы за отч</w:t>
      </w:r>
      <w:r w:rsidR="003B6DDB" w:rsidRPr="00E43D35">
        <w:rPr>
          <w:color w:val="000000"/>
        </w:rPr>
        <w:t xml:space="preserve">ётный год согласно приложению №8, </w:t>
      </w:r>
      <w:r w:rsidR="003B6DDB" w:rsidRPr="00E43D35">
        <w:t xml:space="preserve">утвержденным </w:t>
      </w:r>
      <w:r w:rsidR="003B6DDB" w:rsidRPr="00E43D35">
        <w:rPr>
          <w:lang w:eastAsia="en-US"/>
        </w:rPr>
        <w:t>Постановление АЮМР от 24.06.2016г. № 33-МНА «Об утверждении Положения о составлении и содержании муниципальных программ Юргинского муниципального района»</w:t>
      </w:r>
      <w:r w:rsidR="003B6DDB" w:rsidRPr="00E43D35">
        <w:rPr>
          <w:color w:val="000000"/>
        </w:rPr>
        <w:t>.</w:t>
      </w:r>
    </w:p>
    <w:p w:rsidR="003B6DDB" w:rsidRPr="00E43D35" w:rsidRDefault="003B6DDB" w:rsidP="00E43D35">
      <w:pPr>
        <w:widowControl w:val="0"/>
        <w:autoSpaceDE w:val="0"/>
        <w:autoSpaceDN w:val="0"/>
        <w:adjustRightInd w:val="0"/>
        <w:ind w:firstLine="540"/>
        <w:jc w:val="both"/>
        <w:rPr>
          <w:color w:val="000000"/>
        </w:rPr>
      </w:pPr>
      <w:r w:rsidRPr="00E43D35">
        <w:rPr>
          <w:color w:val="000000"/>
        </w:rPr>
        <w:t>- и</w:t>
      </w:r>
      <w:r w:rsidR="00240C5F" w:rsidRPr="00E43D35">
        <w:rPr>
          <w:color w:val="000000"/>
        </w:rPr>
        <w:t xml:space="preserve">нформацию о результатах оценки эффективности муниципальной программы за отчетный год с предложениями по дальнейшей </w:t>
      </w:r>
      <w:r w:rsidRPr="00E43D35">
        <w:rPr>
          <w:color w:val="000000"/>
        </w:rPr>
        <w:t xml:space="preserve">ее реализации, согласно приложению №9, </w:t>
      </w:r>
      <w:r w:rsidRPr="00E43D35">
        <w:t xml:space="preserve">утвержденным </w:t>
      </w:r>
      <w:r w:rsidRPr="00E43D35">
        <w:rPr>
          <w:lang w:eastAsia="en-US"/>
        </w:rPr>
        <w:t>Постановление АЮМР от 24.06.2016г. № 33-МНА «Об утверждении Положения о составлении и содержании муниципальных программ Юргинского муниципального района»</w:t>
      </w:r>
      <w:r w:rsidRPr="00E43D35">
        <w:rPr>
          <w:color w:val="000000"/>
        </w:rPr>
        <w:t>.</w:t>
      </w:r>
    </w:p>
    <w:p w:rsidR="00E25FE7" w:rsidRPr="00E43D35" w:rsidRDefault="003B6DDB" w:rsidP="00267F26">
      <w:pPr>
        <w:widowControl w:val="0"/>
        <w:autoSpaceDE w:val="0"/>
        <w:autoSpaceDN w:val="0"/>
        <w:adjustRightInd w:val="0"/>
        <w:ind w:firstLine="540"/>
        <w:jc w:val="both"/>
        <w:rPr>
          <w:b/>
          <w:lang w:eastAsia="en-US"/>
        </w:rPr>
      </w:pPr>
      <w:r w:rsidRPr="00E43D35">
        <w:rPr>
          <w:color w:val="000000"/>
        </w:rPr>
        <w:t>- п</w:t>
      </w:r>
      <w:r w:rsidR="00240C5F" w:rsidRPr="00E43D35">
        <w:rPr>
          <w:color w:val="000000"/>
        </w:rPr>
        <w:t>ояснительную записку с оценкой влияния вклада результатов в решение задач и достижение целей муниципальной программы, анализом отклонений, перечнем мероприятий, выполненных и не выполненных (с указанием причин) в установленные сроки.</w:t>
      </w:r>
    </w:p>
    <w:sectPr w:rsidR="00E25FE7" w:rsidRPr="00E43D35" w:rsidSect="00E43D35">
      <w:pgSz w:w="11906" w:h="16838"/>
      <w:pgMar w:top="719" w:right="849" w:bottom="720"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41A2" w:rsidRDefault="007241A2">
      <w:r>
        <w:separator/>
      </w:r>
    </w:p>
  </w:endnote>
  <w:endnote w:type="continuationSeparator" w:id="0">
    <w:p w:rsidR="007241A2" w:rsidRDefault="007241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41A2" w:rsidRDefault="007241A2">
      <w:r>
        <w:separator/>
      </w:r>
    </w:p>
  </w:footnote>
  <w:footnote w:type="continuationSeparator" w:id="0">
    <w:p w:rsidR="007241A2" w:rsidRDefault="007241A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636"/>
    <w:multiLevelType w:val="hybridMultilevel"/>
    <w:tmpl w:val="258E3924"/>
    <w:lvl w:ilvl="0" w:tplc="04190001">
      <w:start w:val="1"/>
      <w:numFmt w:val="bullet"/>
      <w:lvlText w:val=""/>
      <w:lvlJc w:val="left"/>
      <w:pPr>
        <w:ind w:left="1496" w:hanging="360"/>
      </w:pPr>
      <w:rPr>
        <w:rFonts w:ascii="Symbol" w:hAnsi="Symbol" w:hint="default"/>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1">
    <w:nsid w:val="13380217"/>
    <w:multiLevelType w:val="hybridMultilevel"/>
    <w:tmpl w:val="B784C37E"/>
    <w:lvl w:ilvl="0" w:tplc="7F4E5016">
      <w:start w:val="2"/>
      <w:numFmt w:val="decimal"/>
      <w:lvlText w:val="%1."/>
      <w:lvlJc w:val="left"/>
      <w:pPr>
        <w:ind w:left="360" w:hanging="360"/>
      </w:pPr>
      <w:rPr>
        <w:rFonts w:cs="Times New Roman" w:hint="default"/>
        <w:b/>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
    <w:nsid w:val="1F1E0585"/>
    <w:multiLevelType w:val="hybridMultilevel"/>
    <w:tmpl w:val="ED487B5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1FE66EFB"/>
    <w:multiLevelType w:val="hybridMultilevel"/>
    <w:tmpl w:val="8B90BE80"/>
    <w:lvl w:ilvl="0" w:tplc="CE04FC98">
      <w:start w:val="4"/>
      <w:numFmt w:val="decimal"/>
      <w:lvlText w:val="%1."/>
      <w:lvlJc w:val="left"/>
      <w:pPr>
        <w:tabs>
          <w:tab w:val="num" w:pos="720"/>
        </w:tabs>
        <w:ind w:left="720" w:hanging="360"/>
      </w:pPr>
      <w:rPr>
        <w:rFonts w:hint="default"/>
        <w:b/>
      </w:rPr>
    </w:lvl>
    <w:lvl w:ilvl="1" w:tplc="E8662028">
      <w:numFmt w:val="none"/>
      <w:lvlText w:val=""/>
      <w:lvlJc w:val="left"/>
      <w:pPr>
        <w:tabs>
          <w:tab w:val="num" w:pos="360"/>
        </w:tabs>
      </w:pPr>
    </w:lvl>
    <w:lvl w:ilvl="2" w:tplc="17A0DD1C">
      <w:numFmt w:val="none"/>
      <w:lvlText w:val=""/>
      <w:lvlJc w:val="left"/>
      <w:pPr>
        <w:tabs>
          <w:tab w:val="num" w:pos="360"/>
        </w:tabs>
      </w:pPr>
    </w:lvl>
    <w:lvl w:ilvl="3" w:tplc="19AE967C">
      <w:numFmt w:val="none"/>
      <w:lvlText w:val=""/>
      <w:lvlJc w:val="left"/>
      <w:pPr>
        <w:tabs>
          <w:tab w:val="num" w:pos="360"/>
        </w:tabs>
      </w:pPr>
    </w:lvl>
    <w:lvl w:ilvl="4" w:tplc="8E0AB7A6">
      <w:numFmt w:val="none"/>
      <w:lvlText w:val=""/>
      <w:lvlJc w:val="left"/>
      <w:pPr>
        <w:tabs>
          <w:tab w:val="num" w:pos="360"/>
        </w:tabs>
      </w:pPr>
    </w:lvl>
    <w:lvl w:ilvl="5" w:tplc="F008FD90">
      <w:numFmt w:val="none"/>
      <w:lvlText w:val=""/>
      <w:lvlJc w:val="left"/>
      <w:pPr>
        <w:tabs>
          <w:tab w:val="num" w:pos="360"/>
        </w:tabs>
      </w:pPr>
    </w:lvl>
    <w:lvl w:ilvl="6" w:tplc="3766CF2E">
      <w:numFmt w:val="none"/>
      <w:lvlText w:val=""/>
      <w:lvlJc w:val="left"/>
      <w:pPr>
        <w:tabs>
          <w:tab w:val="num" w:pos="360"/>
        </w:tabs>
      </w:pPr>
    </w:lvl>
    <w:lvl w:ilvl="7" w:tplc="996C2C94">
      <w:numFmt w:val="none"/>
      <w:lvlText w:val=""/>
      <w:lvlJc w:val="left"/>
      <w:pPr>
        <w:tabs>
          <w:tab w:val="num" w:pos="360"/>
        </w:tabs>
      </w:pPr>
    </w:lvl>
    <w:lvl w:ilvl="8" w:tplc="93A482F0">
      <w:numFmt w:val="none"/>
      <w:lvlText w:val=""/>
      <w:lvlJc w:val="left"/>
      <w:pPr>
        <w:tabs>
          <w:tab w:val="num" w:pos="360"/>
        </w:tabs>
      </w:pPr>
    </w:lvl>
  </w:abstractNum>
  <w:abstractNum w:abstractNumId="4">
    <w:nsid w:val="23D72BE7"/>
    <w:multiLevelType w:val="hybridMultilevel"/>
    <w:tmpl w:val="F0742176"/>
    <w:lvl w:ilvl="0" w:tplc="0419000F">
      <w:start w:val="1"/>
      <w:numFmt w:val="decimal"/>
      <w:lvlText w:val="%1."/>
      <w:lvlJc w:val="left"/>
      <w:pPr>
        <w:ind w:left="1571" w:hanging="360"/>
      </w:pPr>
      <w:rPr>
        <w:rFonts w:cs="Times New Roman"/>
      </w:rPr>
    </w:lvl>
    <w:lvl w:ilvl="1" w:tplc="04190019">
      <w:start w:val="1"/>
      <w:numFmt w:val="lowerLetter"/>
      <w:lvlText w:val="%2."/>
      <w:lvlJc w:val="left"/>
      <w:pPr>
        <w:ind w:left="2291" w:hanging="360"/>
      </w:pPr>
      <w:rPr>
        <w:rFonts w:cs="Times New Roman"/>
      </w:rPr>
    </w:lvl>
    <w:lvl w:ilvl="2" w:tplc="0419001B">
      <w:start w:val="1"/>
      <w:numFmt w:val="lowerRoman"/>
      <w:lvlText w:val="%3."/>
      <w:lvlJc w:val="right"/>
      <w:pPr>
        <w:ind w:left="3011" w:hanging="180"/>
      </w:pPr>
      <w:rPr>
        <w:rFonts w:cs="Times New Roman"/>
      </w:rPr>
    </w:lvl>
    <w:lvl w:ilvl="3" w:tplc="0419000F">
      <w:start w:val="1"/>
      <w:numFmt w:val="decimal"/>
      <w:lvlText w:val="%4."/>
      <w:lvlJc w:val="left"/>
      <w:pPr>
        <w:ind w:left="3731" w:hanging="360"/>
      </w:pPr>
      <w:rPr>
        <w:rFonts w:cs="Times New Roman"/>
      </w:rPr>
    </w:lvl>
    <w:lvl w:ilvl="4" w:tplc="04190019">
      <w:start w:val="1"/>
      <w:numFmt w:val="lowerLetter"/>
      <w:lvlText w:val="%5."/>
      <w:lvlJc w:val="left"/>
      <w:pPr>
        <w:ind w:left="4451" w:hanging="360"/>
      </w:pPr>
      <w:rPr>
        <w:rFonts w:cs="Times New Roman"/>
      </w:rPr>
    </w:lvl>
    <w:lvl w:ilvl="5" w:tplc="0419001B">
      <w:start w:val="1"/>
      <w:numFmt w:val="lowerRoman"/>
      <w:lvlText w:val="%6."/>
      <w:lvlJc w:val="right"/>
      <w:pPr>
        <w:ind w:left="5171" w:hanging="180"/>
      </w:pPr>
      <w:rPr>
        <w:rFonts w:cs="Times New Roman"/>
      </w:rPr>
    </w:lvl>
    <w:lvl w:ilvl="6" w:tplc="0419000F">
      <w:start w:val="1"/>
      <w:numFmt w:val="decimal"/>
      <w:lvlText w:val="%7."/>
      <w:lvlJc w:val="left"/>
      <w:pPr>
        <w:ind w:left="5891" w:hanging="360"/>
      </w:pPr>
      <w:rPr>
        <w:rFonts w:cs="Times New Roman"/>
      </w:rPr>
    </w:lvl>
    <w:lvl w:ilvl="7" w:tplc="04190019">
      <w:start w:val="1"/>
      <w:numFmt w:val="lowerLetter"/>
      <w:lvlText w:val="%8."/>
      <w:lvlJc w:val="left"/>
      <w:pPr>
        <w:ind w:left="6611" w:hanging="360"/>
      </w:pPr>
      <w:rPr>
        <w:rFonts w:cs="Times New Roman"/>
      </w:rPr>
    </w:lvl>
    <w:lvl w:ilvl="8" w:tplc="0419001B">
      <w:start w:val="1"/>
      <w:numFmt w:val="lowerRoman"/>
      <w:lvlText w:val="%9."/>
      <w:lvlJc w:val="right"/>
      <w:pPr>
        <w:ind w:left="7331" w:hanging="180"/>
      </w:pPr>
      <w:rPr>
        <w:rFonts w:cs="Times New Roman"/>
      </w:rPr>
    </w:lvl>
  </w:abstractNum>
  <w:abstractNum w:abstractNumId="5">
    <w:nsid w:val="2CE51A00"/>
    <w:multiLevelType w:val="multilevel"/>
    <w:tmpl w:val="98BE5980"/>
    <w:lvl w:ilvl="0">
      <w:start w:val="1"/>
      <w:numFmt w:val="decimal"/>
      <w:lvlText w:val="%1."/>
      <w:lvlJc w:val="left"/>
      <w:pPr>
        <w:ind w:left="1080" w:hanging="360"/>
      </w:pPr>
      <w:rPr>
        <w:rFonts w:ascii="Calibri" w:hAnsi="Calibri" w:hint="default"/>
        <w:sz w:val="22"/>
      </w:rPr>
    </w:lvl>
    <w:lvl w:ilvl="1">
      <w:start w:val="1"/>
      <w:numFmt w:val="decimal"/>
      <w:isLgl/>
      <w:lvlText w:val="%1.%2"/>
      <w:lvlJc w:val="left"/>
      <w:pPr>
        <w:ind w:left="1262" w:hanging="525"/>
      </w:pPr>
      <w:rPr>
        <w:rFonts w:hint="default"/>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6">
    <w:nsid w:val="34CA5C63"/>
    <w:multiLevelType w:val="hybridMultilevel"/>
    <w:tmpl w:val="DA0C78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3F4507EB"/>
    <w:multiLevelType w:val="hybridMultilevel"/>
    <w:tmpl w:val="4F8AD242"/>
    <w:lvl w:ilvl="0" w:tplc="C896BECA">
      <w:start w:val="1"/>
      <w:numFmt w:val="decimal"/>
      <w:lvlText w:val="%1."/>
      <w:lvlJc w:val="left"/>
      <w:pPr>
        <w:tabs>
          <w:tab w:val="num" w:pos="1609"/>
        </w:tabs>
        <w:ind w:left="1609" w:hanging="90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8">
    <w:nsid w:val="48D71B88"/>
    <w:multiLevelType w:val="hybridMultilevel"/>
    <w:tmpl w:val="B2C6E714"/>
    <w:lvl w:ilvl="0" w:tplc="31C24186">
      <w:start w:val="1"/>
      <w:numFmt w:val="bullet"/>
      <w:lvlText w:val=""/>
      <w:lvlJc w:val="center"/>
      <w:pPr>
        <w:ind w:left="1637"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9">
    <w:nsid w:val="4FCF0552"/>
    <w:multiLevelType w:val="hybridMultilevel"/>
    <w:tmpl w:val="A8DC8DEA"/>
    <w:lvl w:ilvl="0" w:tplc="FFFFFFFF">
      <w:numFmt w:val="bullet"/>
      <w:lvlText w:val="-"/>
      <w:lvlJc w:val="left"/>
      <w:pPr>
        <w:tabs>
          <w:tab w:val="num" w:pos="600"/>
        </w:tabs>
        <w:ind w:left="60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0">
    <w:nsid w:val="5A5C48DF"/>
    <w:multiLevelType w:val="hybridMultilevel"/>
    <w:tmpl w:val="7C404902"/>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DA3427"/>
    <w:multiLevelType w:val="hybridMultilevel"/>
    <w:tmpl w:val="1C32F6B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4542A28"/>
    <w:multiLevelType w:val="hybridMultilevel"/>
    <w:tmpl w:val="5672D21A"/>
    <w:lvl w:ilvl="0" w:tplc="D5B2C926">
      <w:start w:val="1"/>
      <w:numFmt w:val="decimal"/>
      <w:lvlText w:val="%1."/>
      <w:lvlJc w:val="left"/>
      <w:pPr>
        <w:ind w:left="900" w:hanging="360"/>
      </w:pPr>
      <w:rPr>
        <w:rFonts w:ascii="Calibri" w:hAnsi="Calibri" w:cs="Times New Roman" w:hint="default"/>
        <w:sz w:val="22"/>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698321B4"/>
    <w:multiLevelType w:val="hybridMultilevel"/>
    <w:tmpl w:val="87425AD6"/>
    <w:lvl w:ilvl="0" w:tplc="DD84BEF0">
      <w:start w:val="1"/>
      <w:numFmt w:val="decimal"/>
      <w:lvlText w:val="%1."/>
      <w:lvlJc w:val="left"/>
      <w:pPr>
        <w:ind w:left="1080" w:hanging="360"/>
      </w:pPr>
      <w:rPr>
        <w:rFonts w:cs="Times New Roman" w:hint="default"/>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14">
    <w:nsid w:val="6BCB0CE5"/>
    <w:multiLevelType w:val="hybridMultilevel"/>
    <w:tmpl w:val="BD4CC47A"/>
    <w:lvl w:ilvl="0" w:tplc="04190001">
      <w:start w:val="1"/>
      <w:numFmt w:val="bullet"/>
      <w:lvlText w:val=""/>
      <w:lvlJc w:val="left"/>
      <w:pPr>
        <w:ind w:left="1069" w:hanging="360"/>
      </w:pPr>
      <w:rPr>
        <w:rFonts w:ascii="Symbol" w:hAnsi="Symbo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6F7F2EAA"/>
    <w:multiLevelType w:val="hybridMultilevel"/>
    <w:tmpl w:val="A9743868"/>
    <w:lvl w:ilvl="0" w:tplc="FE92CEA6">
      <w:start w:val="1"/>
      <w:numFmt w:val="decimal"/>
      <w:lvlText w:val="%1."/>
      <w:lvlJc w:val="left"/>
      <w:pPr>
        <w:ind w:left="1260" w:hanging="360"/>
      </w:pPr>
      <w:rPr>
        <w:rFonts w:cs="Times New Roman" w:hint="default"/>
      </w:rPr>
    </w:lvl>
    <w:lvl w:ilvl="1" w:tplc="04190019">
      <w:start w:val="1"/>
      <w:numFmt w:val="lowerLetter"/>
      <w:lvlText w:val="%2."/>
      <w:lvlJc w:val="left"/>
      <w:pPr>
        <w:ind w:left="1980" w:hanging="360"/>
      </w:pPr>
      <w:rPr>
        <w:rFonts w:cs="Times New Roman"/>
      </w:rPr>
    </w:lvl>
    <w:lvl w:ilvl="2" w:tplc="0419001B">
      <w:start w:val="1"/>
      <w:numFmt w:val="lowerRoman"/>
      <w:lvlText w:val="%3."/>
      <w:lvlJc w:val="right"/>
      <w:pPr>
        <w:ind w:left="2700" w:hanging="180"/>
      </w:pPr>
      <w:rPr>
        <w:rFonts w:cs="Times New Roman"/>
      </w:rPr>
    </w:lvl>
    <w:lvl w:ilvl="3" w:tplc="0419000F">
      <w:start w:val="1"/>
      <w:numFmt w:val="decimal"/>
      <w:lvlText w:val="%4."/>
      <w:lvlJc w:val="left"/>
      <w:pPr>
        <w:ind w:left="3420" w:hanging="360"/>
      </w:pPr>
      <w:rPr>
        <w:rFonts w:cs="Times New Roman"/>
      </w:rPr>
    </w:lvl>
    <w:lvl w:ilvl="4" w:tplc="04190019">
      <w:start w:val="1"/>
      <w:numFmt w:val="lowerLetter"/>
      <w:lvlText w:val="%5."/>
      <w:lvlJc w:val="left"/>
      <w:pPr>
        <w:ind w:left="4140" w:hanging="360"/>
      </w:pPr>
      <w:rPr>
        <w:rFonts w:cs="Times New Roman"/>
      </w:rPr>
    </w:lvl>
    <w:lvl w:ilvl="5" w:tplc="0419001B">
      <w:start w:val="1"/>
      <w:numFmt w:val="lowerRoman"/>
      <w:lvlText w:val="%6."/>
      <w:lvlJc w:val="right"/>
      <w:pPr>
        <w:ind w:left="4860" w:hanging="180"/>
      </w:pPr>
      <w:rPr>
        <w:rFonts w:cs="Times New Roman"/>
      </w:rPr>
    </w:lvl>
    <w:lvl w:ilvl="6" w:tplc="0419000F">
      <w:start w:val="1"/>
      <w:numFmt w:val="decimal"/>
      <w:lvlText w:val="%7."/>
      <w:lvlJc w:val="left"/>
      <w:pPr>
        <w:ind w:left="5580" w:hanging="360"/>
      </w:pPr>
      <w:rPr>
        <w:rFonts w:cs="Times New Roman"/>
      </w:rPr>
    </w:lvl>
    <w:lvl w:ilvl="7" w:tplc="04190019">
      <w:start w:val="1"/>
      <w:numFmt w:val="lowerLetter"/>
      <w:lvlText w:val="%8."/>
      <w:lvlJc w:val="left"/>
      <w:pPr>
        <w:ind w:left="6300" w:hanging="360"/>
      </w:pPr>
      <w:rPr>
        <w:rFonts w:cs="Times New Roman"/>
      </w:rPr>
    </w:lvl>
    <w:lvl w:ilvl="8" w:tplc="0419001B">
      <w:start w:val="1"/>
      <w:numFmt w:val="lowerRoman"/>
      <w:lvlText w:val="%9."/>
      <w:lvlJc w:val="right"/>
      <w:pPr>
        <w:ind w:left="7020" w:hanging="180"/>
      </w:pPr>
      <w:rPr>
        <w:rFonts w:cs="Times New Roman"/>
      </w:rPr>
    </w:lvl>
  </w:abstractNum>
  <w:abstractNum w:abstractNumId="16">
    <w:nsid w:val="742D2E26"/>
    <w:multiLevelType w:val="hybridMultilevel"/>
    <w:tmpl w:val="7AD24A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50631C8"/>
    <w:multiLevelType w:val="multilevel"/>
    <w:tmpl w:val="CD2A72CC"/>
    <w:lvl w:ilvl="0">
      <w:start w:val="1"/>
      <w:numFmt w:val="decimal"/>
      <w:lvlText w:val="%1."/>
      <w:lvlJc w:val="left"/>
      <w:pPr>
        <w:tabs>
          <w:tab w:val="num" w:pos="1068"/>
        </w:tabs>
        <w:ind w:left="1068" w:hanging="360"/>
      </w:pPr>
      <w:rPr>
        <w:rFonts w:cs="Times New Roman"/>
      </w:rPr>
    </w:lvl>
    <w:lvl w:ilvl="1">
      <w:start w:val="3"/>
      <w:numFmt w:val="decimal"/>
      <w:isLgl/>
      <w:lvlText w:val="%1.%2."/>
      <w:lvlJc w:val="left"/>
      <w:pPr>
        <w:ind w:left="1068" w:hanging="360"/>
      </w:pPr>
      <w:rPr>
        <w:rFonts w:cs="Times New Roman"/>
      </w:rPr>
    </w:lvl>
    <w:lvl w:ilvl="2">
      <w:start w:val="1"/>
      <w:numFmt w:val="decimal"/>
      <w:isLgl/>
      <w:lvlText w:val="%1.%2.%3."/>
      <w:lvlJc w:val="left"/>
      <w:pPr>
        <w:ind w:left="1428" w:hanging="720"/>
      </w:pPr>
      <w:rPr>
        <w:rFonts w:cs="Times New Roman"/>
      </w:rPr>
    </w:lvl>
    <w:lvl w:ilvl="3">
      <w:start w:val="1"/>
      <w:numFmt w:val="decimal"/>
      <w:isLgl/>
      <w:lvlText w:val="%1.%2.%3.%4."/>
      <w:lvlJc w:val="left"/>
      <w:pPr>
        <w:ind w:left="1428" w:hanging="720"/>
      </w:pPr>
      <w:rPr>
        <w:rFonts w:cs="Times New Roman"/>
      </w:rPr>
    </w:lvl>
    <w:lvl w:ilvl="4">
      <w:start w:val="1"/>
      <w:numFmt w:val="decimal"/>
      <w:isLgl/>
      <w:lvlText w:val="%1.%2.%3.%4.%5."/>
      <w:lvlJc w:val="left"/>
      <w:pPr>
        <w:ind w:left="1788" w:hanging="1080"/>
      </w:pPr>
      <w:rPr>
        <w:rFonts w:cs="Times New Roman"/>
      </w:rPr>
    </w:lvl>
    <w:lvl w:ilvl="5">
      <w:start w:val="1"/>
      <w:numFmt w:val="decimal"/>
      <w:isLgl/>
      <w:lvlText w:val="%1.%2.%3.%4.%5.%6."/>
      <w:lvlJc w:val="left"/>
      <w:pPr>
        <w:ind w:left="1788" w:hanging="1080"/>
      </w:pPr>
      <w:rPr>
        <w:rFonts w:cs="Times New Roman"/>
      </w:rPr>
    </w:lvl>
    <w:lvl w:ilvl="6">
      <w:start w:val="1"/>
      <w:numFmt w:val="decimal"/>
      <w:isLgl/>
      <w:lvlText w:val="%1.%2.%3.%4.%5.%6.%7."/>
      <w:lvlJc w:val="left"/>
      <w:pPr>
        <w:ind w:left="2148" w:hanging="1440"/>
      </w:pPr>
      <w:rPr>
        <w:rFonts w:cs="Times New Roman"/>
      </w:rPr>
    </w:lvl>
    <w:lvl w:ilvl="7">
      <w:start w:val="1"/>
      <w:numFmt w:val="decimal"/>
      <w:isLgl/>
      <w:lvlText w:val="%1.%2.%3.%4.%5.%6.%7.%8."/>
      <w:lvlJc w:val="left"/>
      <w:pPr>
        <w:ind w:left="2148" w:hanging="1440"/>
      </w:pPr>
      <w:rPr>
        <w:rFonts w:cs="Times New Roman"/>
      </w:rPr>
    </w:lvl>
    <w:lvl w:ilvl="8">
      <w:start w:val="1"/>
      <w:numFmt w:val="decimal"/>
      <w:isLgl/>
      <w:lvlText w:val="%1.%2.%3.%4.%5.%6.%7.%8.%9."/>
      <w:lvlJc w:val="left"/>
      <w:pPr>
        <w:ind w:left="2508" w:hanging="1800"/>
      </w:pPr>
      <w:rPr>
        <w:rFonts w:cs="Times New Roman"/>
      </w:rPr>
    </w:lvl>
  </w:abstractNum>
  <w:abstractNum w:abstractNumId="18">
    <w:nsid w:val="75D531CC"/>
    <w:multiLevelType w:val="hybridMultilevel"/>
    <w:tmpl w:val="1B563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4"/>
  </w:num>
  <w:num w:numId="4">
    <w:abstractNumId w:val="0"/>
  </w:num>
  <w:num w:numId="5">
    <w:abstractNumId w:val="10"/>
  </w:num>
  <w:num w:numId="6">
    <w:abstractNumId w:val="5"/>
  </w:num>
  <w:num w:numId="7">
    <w:abstractNumId w:val="1"/>
  </w:num>
  <w:num w:numId="8">
    <w:abstractNumId w:val="4"/>
  </w:num>
  <w:num w:numId="9">
    <w:abstractNumId w:val="13"/>
  </w:num>
  <w:num w:numId="10">
    <w:abstractNumId w:val="3"/>
  </w:num>
  <w:num w:numId="11">
    <w:abstractNumId w:val="17"/>
  </w:num>
  <w:num w:numId="12">
    <w:abstractNumId w:val="15"/>
  </w:num>
  <w:num w:numId="13">
    <w:abstractNumId w:val="6"/>
  </w:num>
  <w:num w:numId="14">
    <w:abstractNumId w:val="11"/>
  </w:num>
  <w:num w:numId="15">
    <w:abstractNumId w:val="7"/>
  </w:num>
  <w:num w:numId="16">
    <w:abstractNumId w:val="18"/>
  </w:num>
  <w:num w:numId="17">
    <w:abstractNumId w:val="8"/>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64B"/>
    <w:rsid w:val="0001292C"/>
    <w:rsid w:val="000179FE"/>
    <w:rsid w:val="00023002"/>
    <w:rsid w:val="00027842"/>
    <w:rsid w:val="000356B7"/>
    <w:rsid w:val="00037DA2"/>
    <w:rsid w:val="000437B2"/>
    <w:rsid w:val="00051487"/>
    <w:rsid w:val="00053425"/>
    <w:rsid w:val="000560EA"/>
    <w:rsid w:val="00057C31"/>
    <w:rsid w:val="0006059F"/>
    <w:rsid w:val="00062548"/>
    <w:rsid w:val="000633CB"/>
    <w:rsid w:val="00067932"/>
    <w:rsid w:val="0007077C"/>
    <w:rsid w:val="000764AD"/>
    <w:rsid w:val="00082FCF"/>
    <w:rsid w:val="00092CD6"/>
    <w:rsid w:val="00095983"/>
    <w:rsid w:val="000A40C0"/>
    <w:rsid w:val="000A78B9"/>
    <w:rsid w:val="000B0DE8"/>
    <w:rsid w:val="000B1316"/>
    <w:rsid w:val="000B1DAE"/>
    <w:rsid w:val="000B5F9F"/>
    <w:rsid w:val="000B795A"/>
    <w:rsid w:val="000C343A"/>
    <w:rsid w:val="000D1317"/>
    <w:rsid w:val="000D410C"/>
    <w:rsid w:val="000D6325"/>
    <w:rsid w:val="000D6692"/>
    <w:rsid w:val="000E064B"/>
    <w:rsid w:val="000E0E6A"/>
    <w:rsid w:val="000E1E83"/>
    <w:rsid w:val="000E3B17"/>
    <w:rsid w:val="000E6705"/>
    <w:rsid w:val="000F41C4"/>
    <w:rsid w:val="000F61BB"/>
    <w:rsid w:val="00102BDA"/>
    <w:rsid w:val="001047FB"/>
    <w:rsid w:val="00107DD0"/>
    <w:rsid w:val="0011741A"/>
    <w:rsid w:val="001177F6"/>
    <w:rsid w:val="001207FB"/>
    <w:rsid w:val="00131469"/>
    <w:rsid w:val="001431D7"/>
    <w:rsid w:val="00145037"/>
    <w:rsid w:val="00147C52"/>
    <w:rsid w:val="001501C0"/>
    <w:rsid w:val="00150DE6"/>
    <w:rsid w:val="0015634C"/>
    <w:rsid w:val="001570A5"/>
    <w:rsid w:val="00163F0A"/>
    <w:rsid w:val="0017035F"/>
    <w:rsid w:val="001713F1"/>
    <w:rsid w:val="00172145"/>
    <w:rsid w:val="001767E6"/>
    <w:rsid w:val="00177769"/>
    <w:rsid w:val="00184177"/>
    <w:rsid w:val="00186C0A"/>
    <w:rsid w:val="001951A2"/>
    <w:rsid w:val="001A6210"/>
    <w:rsid w:val="001B33EC"/>
    <w:rsid w:val="001B3FD5"/>
    <w:rsid w:val="001B4821"/>
    <w:rsid w:val="001B6B8B"/>
    <w:rsid w:val="001C0DFB"/>
    <w:rsid w:val="001C1FE7"/>
    <w:rsid w:val="001C615B"/>
    <w:rsid w:val="001D0D9E"/>
    <w:rsid w:val="001D5821"/>
    <w:rsid w:val="001E2E02"/>
    <w:rsid w:val="001E60E2"/>
    <w:rsid w:val="001E6DB1"/>
    <w:rsid w:val="001F5D50"/>
    <w:rsid w:val="00203186"/>
    <w:rsid w:val="00206659"/>
    <w:rsid w:val="00210126"/>
    <w:rsid w:val="002106A5"/>
    <w:rsid w:val="002117D4"/>
    <w:rsid w:val="00212C41"/>
    <w:rsid w:val="00216027"/>
    <w:rsid w:val="0021650D"/>
    <w:rsid w:val="0021734B"/>
    <w:rsid w:val="00220E54"/>
    <w:rsid w:val="002274DB"/>
    <w:rsid w:val="002320E5"/>
    <w:rsid w:val="0023644E"/>
    <w:rsid w:val="00237AC8"/>
    <w:rsid w:val="00240C5F"/>
    <w:rsid w:val="00247139"/>
    <w:rsid w:val="00247F36"/>
    <w:rsid w:val="00250D74"/>
    <w:rsid w:val="00260447"/>
    <w:rsid w:val="0026174D"/>
    <w:rsid w:val="00262298"/>
    <w:rsid w:val="00264539"/>
    <w:rsid w:val="0026558B"/>
    <w:rsid w:val="00265DD4"/>
    <w:rsid w:val="00266E1D"/>
    <w:rsid w:val="00267F26"/>
    <w:rsid w:val="0027080F"/>
    <w:rsid w:val="00272F6C"/>
    <w:rsid w:val="0027487A"/>
    <w:rsid w:val="00276E01"/>
    <w:rsid w:val="002823D8"/>
    <w:rsid w:val="002841EB"/>
    <w:rsid w:val="0028595B"/>
    <w:rsid w:val="00286BA8"/>
    <w:rsid w:val="002961DC"/>
    <w:rsid w:val="002A07D6"/>
    <w:rsid w:val="002B3EE5"/>
    <w:rsid w:val="002C37DA"/>
    <w:rsid w:val="002C71F9"/>
    <w:rsid w:val="002D3F96"/>
    <w:rsid w:val="002E080F"/>
    <w:rsid w:val="002E381F"/>
    <w:rsid w:val="002E3D28"/>
    <w:rsid w:val="002E5284"/>
    <w:rsid w:val="002F2FBF"/>
    <w:rsid w:val="002F3006"/>
    <w:rsid w:val="002F5DB2"/>
    <w:rsid w:val="00311591"/>
    <w:rsid w:val="0031277C"/>
    <w:rsid w:val="00320B0C"/>
    <w:rsid w:val="00334C30"/>
    <w:rsid w:val="00334E91"/>
    <w:rsid w:val="00335358"/>
    <w:rsid w:val="00335E77"/>
    <w:rsid w:val="00336751"/>
    <w:rsid w:val="00341355"/>
    <w:rsid w:val="0034174F"/>
    <w:rsid w:val="0034246D"/>
    <w:rsid w:val="003543C3"/>
    <w:rsid w:val="0036291C"/>
    <w:rsid w:val="003673ED"/>
    <w:rsid w:val="00377A87"/>
    <w:rsid w:val="00381691"/>
    <w:rsid w:val="00391CA2"/>
    <w:rsid w:val="00393843"/>
    <w:rsid w:val="00395F5E"/>
    <w:rsid w:val="003B43A8"/>
    <w:rsid w:val="003B6DDB"/>
    <w:rsid w:val="003C0C2E"/>
    <w:rsid w:val="003C4079"/>
    <w:rsid w:val="003C6258"/>
    <w:rsid w:val="003C6CDC"/>
    <w:rsid w:val="003C7F29"/>
    <w:rsid w:val="003D320B"/>
    <w:rsid w:val="003D707A"/>
    <w:rsid w:val="003D796E"/>
    <w:rsid w:val="003D7A2E"/>
    <w:rsid w:val="003E75FD"/>
    <w:rsid w:val="003F434B"/>
    <w:rsid w:val="003F456F"/>
    <w:rsid w:val="003F6BFA"/>
    <w:rsid w:val="003F7C02"/>
    <w:rsid w:val="00400CA0"/>
    <w:rsid w:val="004123C1"/>
    <w:rsid w:val="0041419E"/>
    <w:rsid w:val="00415E8A"/>
    <w:rsid w:val="004172B9"/>
    <w:rsid w:val="0043585C"/>
    <w:rsid w:val="00436160"/>
    <w:rsid w:val="00440FD7"/>
    <w:rsid w:val="00444CEF"/>
    <w:rsid w:val="0046045F"/>
    <w:rsid w:val="00461DE2"/>
    <w:rsid w:val="004711EE"/>
    <w:rsid w:val="0047132B"/>
    <w:rsid w:val="00480114"/>
    <w:rsid w:val="004815B0"/>
    <w:rsid w:val="00483FD5"/>
    <w:rsid w:val="00487770"/>
    <w:rsid w:val="004A7CF0"/>
    <w:rsid w:val="004C1A26"/>
    <w:rsid w:val="004C2628"/>
    <w:rsid w:val="004C705C"/>
    <w:rsid w:val="004D26C5"/>
    <w:rsid w:val="004D4095"/>
    <w:rsid w:val="004E2B5E"/>
    <w:rsid w:val="004E2E3A"/>
    <w:rsid w:val="004E627C"/>
    <w:rsid w:val="004E69C5"/>
    <w:rsid w:val="004E6AFC"/>
    <w:rsid w:val="004F1287"/>
    <w:rsid w:val="004F43BF"/>
    <w:rsid w:val="004F620D"/>
    <w:rsid w:val="0050580F"/>
    <w:rsid w:val="00506B96"/>
    <w:rsid w:val="005112FE"/>
    <w:rsid w:val="00517B5C"/>
    <w:rsid w:val="00522807"/>
    <w:rsid w:val="00523440"/>
    <w:rsid w:val="00524CA1"/>
    <w:rsid w:val="00526EEA"/>
    <w:rsid w:val="0052795A"/>
    <w:rsid w:val="005302CA"/>
    <w:rsid w:val="005304F3"/>
    <w:rsid w:val="005313B2"/>
    <w:rsid w:val="00531D33"/>
    <w:rsid w:val="00533184"/>
    <w:rsid w:val="00533625"/>
    <w:rsid w:val="005337BE"/>
    <w:rsid w:val="0054263D"/>
    <w:rsid w:val="00550058"/>
    <w:rsid w:val="005507DD"/>
    <w:rsid w:val="00554F54"/>
    <w:rsid w:val="0056064F"/>
    <w:rsid w:val="00566D35"/>
    <w:rsid w:val="005673E3"/>
    <w:rsid w:val="005710D3"/>
    <w:rsid w:val="00572A14"/>
    <w:rsid w:val="00574287"/>
    <w:rsid w:val="00576CDA"/>
    <w:rsid w:val="00592C68"/>
    <w:rsid w:val="00592F5F"/>
    <w:rsid w:val="00593416"/>
    <w:rsid w:val="005937B9"/>
    <w:rsid w:val="00595917"/>
    <w:rsid w:val="005A7028"/>
    <w:rsid w:val="005B1B0F"/>
    <w:rsid w:val="005B6FB8"/>
    <w:rsid w:val="005C39FC"/>
    <w:rsid w:val="005C7BEE"/>
    <w:rsid w:val="005D6178"/>
    <w:rsid w:val="005D7F87"/>
    <w:rsid w:val="005E0B8B"/>
    <w:rsid w:val="005E6818"/>
    <w:rsid w:val="005E7CBB"/>
    <w:rsid w:val="005F72FC"/>
    <w:rsid w:val="00601620"/>
    <w:rsid w:val="0061052C"/>
    <w:rsid w:val="00617854"/>
    <w:rsid w:val="00623F9C"/>
    <w:rsid w:val="00624707"/>
    <w:rsid w:val="00624B76"/>
    <w:rsid w:val="00625FDC"/>
    <w:rsid w:val="006278E1"/>
    <w:rsid w:val="00632A1E"/>
    <w:rsid w:val="00635067"/>
    <w:rsid w:val="006363E4"/>
    <w:rsid w:val="00637658"/>
    <w:rsid w:val="00643292"/>
    <w:rsid w:val="0064614B"/>
    <w:rsid w:val="0065183A"/>
    <w:rsid w:val="00653186"/>
    <w:rsid w:val="0065631B"/>
    <w:rsid w:val="006578CF"/>
    <w:rsid w:val="006614FF"/>
    <w:rsid w:val="006618CE"/>
    <w:rsid w:val="006803FF"/>
    <w:rsid w:val="00685923"/>
    <w:rsid w:val="006863B5"/>
    <w:rsid w:val="00687998"/>
    <w:rsid w:val="00695922"/>
    <w:rsid w:val="006A4604"/>
    <w:rsid w:val="006A763D"/>
    <w:rsid w:val="006B0AF4"/>
    <w:rsid w:val="006B0BC2"/>
    <w:rsid w:val="006B0E2B"/>
    <w:rsid w:val="006C2A93"/>
    <w:rsid w:val="006C40A8"/>
    <w:rsid w:val="006D1AF2"/>
    <w:rsid w:val="006D4207"/>
    <w:rsid w:val="006D4825"/>
    <w:rsid w:val="006D6600"/>
    <w:rsid w:val="006E43B7"/>
    <w:rsid w:val="006F0A74"/>
    <w:rsid w:val="006F1E78"/>
    <w:rsid w:val="006F29EC"/>
    <w:rsid w:val="006F3FA1"/>
    <w:rsid w:val="006F6D41"/>
    <w:rsid w:val="00700E0C"/>
    <w:rsid w:val="007047CC"/>
    <w:rsid w:val="007061E4"/>
    <w:rsid w:val="00706406"/>
    <w:rsid w:val="00706DD9"/>
    <w:rsid w:val="00706F89"/>
    <w:rsid w:val="00713886"/>
    <w:rsid w:val="0071744A"/>
    <w:rsid w:val="00717AC0"/>
    <w:rsid w:val="00721734"/>
    <w:rsid w:val="0072183C"/>
    <w:rsid w:val="007241A2"/>
    <w:rsid w:val="00725868"/>
    <w:rsid w:val="007333D7"/>
    <w:rsid w:val="0074107D"/>
    <w:rsid w:val="00741BF1"/>
    <w:rsid w:val="00746C38"/>
    <w:rsid w:val="0075046F"/>
    <w:rsid w:val="00771756"/>
    <w:rsid w:val="007735BB"/>
    <w:rsid w:val="007735D3"/>
    <w:rsid w:val="0077512B"/>
    <w:rsid w:val="007761C0"/>
    <w:rsid w:val="00793B75"/>
    <w:rsid w:val="007A08C7"/>
    <w:rsid w:val="007A1D81"/>
    <w:rsid w:val="007B1500"/>
    <w:rsid w:val="007B175F"/>
    <w:rsid w:val="007B3864"/>
    <w:rsid w:val="007B45A4"/>
    <w:rsid w:val="007B4A5C"/>
    <w:rsid w:val="007C44D6"/>
    <w:rsid w:val="007D0AF3"/>
    <w:rsid w:val="007E655B"/>
    <w:rsid w:val="007E6FB4"/>
    <w:rsid w:val="007F1450"/>
    <w:rsid w:val="0080210A"/>
    <w:rsid w:val="008058A3"/>
    <w:rsid w:val="0081207A"/>
    <w:rsid w:val="00824B7F"/>
    <w:rsid w:val="00825051"/>
    <w:rsid w:val="008316E5"/>
    <w:rsid w:val="00832154"/>
    <w:rsid w:val="00836832"/>
    <w:rsid w:val="00847E84"/>
    <w:rsid w:val="00850141"/>
    <w:rsid w:val="00850E6E"/>
    <w:rsid w:val="0085757A"/>
    <w:rsid w:val="0086237C"/>
    <w:rsid w:val="00862B0E"/>
    <w:rsid w:val="00864DCE"/>
    <w:rsid w:val="00873F05"/>
    <w:rsid w:val="0087586C"/>
    <w:rsid w:val="008760C9"/>
    <w:rsid w:val="00876442"/>
    <w:rsid w:val="00882554"/>
    <w:rsid w:val="00883778"/>
    <w:rsid w:val="00890C47"/>
    <w:rsid w:val="008A31A0"/>
    <w:rsid w:val="008A67ED"/>
    <w:rsid w:val="008B7523"/>
    <w:rsid w:val="008C29DD"/>
    <w:rsid w:val="008D29C7"/>
    <w:rsid w:val="008D4788"/>
    <w:rsid w:val="008D737D"/>
    <w:rsid w:val="008D74CB"/>
    <w:rsid w:val="008D7AB7"/>
    <w:rsid w:val="008E0E7E"/>
    <w:rsid w:val="008E22ED"/>
    <w:rsid w:val="008E2C44"/>
    <w:rsid w:val="008E30A3"/>
    <w:rsid w:val="008E7B95"/>
    <w:rsid w:val="00903636"/>
    <w:rsid w:val="0090698B"/>
    <w:rsid w:val="00927FBB"/>
    <w:rsid w:val="009364A8"/>
    <w:rsid w:val="0094188D"/>
    <w:rsid w:val="009459FD"/>
    <w:rsid w:val="009531DE"/>
    <w:rsid w:val="0095340E"/>
    <w:rsid w:val="00957946"/>
    <w:rsid w:val="00965BA8"/>
    <w:rsid w:val="009679EA"/>
    <w:rsid w:val="00972B46"/>
    <w:rsid w:val="009730B4"/>
    <w:rsid w:val="00973366"/>
    <w:rsid w:val="009804D9"/>
    <w:rsid w:val="00981839"/>
    <w:rsid w:val="00982833"/>
    <w:rsid w:val="009858AE"/>
    <w:rsid w:val="00996988"/>
    <w:rsid w:val="00997B3B"/>
    <w:rsid w:val="009A2A9C"/>
    <w:rsid w:val="009A50AB"/>
    <w:rsid w:val="009A7826"/>
    <w:rsid w:val="009B3ACB"/>
    <w:rsid w:val="009B68D6"/>
    <w:rsid w:val="009B7144"/>
    <w:rsid w:val="009C22C6"/>
    <w:rsid w:val="009C3324"/>
    <w:rsid w:val="009D1648"/>
    <w:rsid w:val="009D34E7"/>
    <w:rsid w:val="009D4C00"/>
    <w:rsid w:val="009E2EDD"/>
    <w:rsid w:val="009F005B"/>
    <w:rsid w:val="009F107F"/>
    <w:rsid w:val="009F36B2"/>
    <w:rsid w:val="009F3892"/>
    <w:rsid w:val="009F77E1"/>
    <w:rsid w:val="00A01468"/>
    <w:rsid w:val="00A0718C"/>
    <w:rsid w:val="00A124B2"/>
    <w:rsid w:val="00A1508E"/>
    <w:rsid w:val="00A211FA"/>
    <w:rsid w:val="00A23109"/>
    <w:rsid w:val="00A4362A"/>
    <w:rsid w:val="00A50DF1"/>
    <w:rsid w:val="00A63901"/>
    <w:rsid w:val="00A6579D"/>
    <w:rsid w:val="00A67B06"/>
    <w:rsid w:val="00A8395C"/>
    <w:rsid w:val="00A87073"/>
    <w:rsid w:val="00A87238"/>
    <w:rsid w:val="00A87DAE"/>
    <w:rsid w:val="00A94150"/>
    <w:rsid w:val="00AA1EE2"/>
    <w:rsid w:val="00AA4E21"/>
    <w:rsid w:val="00AA6215"/>
    <w:rsid w:val="00AB039D"/>
    <w:rsid w:val="00AC1B85"/>
    <w:rsid w:val="00AC2BF7"/>
    <w:rsid w:val="00AC3755"/>
    <w:rsid w:val="00AC3BB9"/>
    <w:rsid w:val="00AD0382"/>
    <w:rsid w:val="00AD1BCB"/>
    <w:rsid w:val="00AD366D"/>
    <w:rsid w:val="00AD62BB"/>
    <w:rsid w:val="00AE26AC"/>
    <w:rsid w:val="00AE5FC4"/>
    <w:rsid w:val="00AE6133"/>
    <w:rsid w:val="00AE7228"/>
    <w:rsid w:val="00AE7918"/>
    <w:rsid w:val="00AF555B"/>
    <w:rsid w:val="00B00D43"/>
    <w:rsid w:val="00B15DE6"/>
    <w:rsid w:val="00B17B0C"/>
    <w:rsid w:val="00B21DE2"/>
    <w:rsid w:val="00B23538"/>
    <w:rsid w:val="00B249FB"/>
    <w:rsid w:val="00B25740"/>
    <w:rsid w:val="00B259B5"/>
    <w:rsid w:val="00B25BED"/>
    <w:rsid w:val="00B30AE3"/>
    <w:rsid w:val="00B436B6"/>
    <w:rsid w:val="00B532DE"/>
    <w:rsid w:val="00B5759F"/>
    <w:rsid w:val="00B63A8C"/>
    <w:rsid w:val="00B63B36"/>
    <w:rsid w:val="00B73F64"/>
    <w:rsid w:val="00B77991"/>
    <w:rsid w:val="00B81B57"/>
    <w:rsid w:val="00B83F44"/>
    <w:rsid w:val="00B94F47"/>
    <w:rsid w:val="00B977D4"/>
    <w:rsid w:val="00BA095E"/>
    <w:rsid w:val="00BB2F2E"/>
    <w:rsid w:val="00BD43AE"/>
    <w:rsid w:val="00BE17AB"/>
    <w:rsid w:val="00BE2B25"/>
    <w:rsid w:val="00BE60C5"/>
    <w:rsid w:val="00BF6A56"/>
    <w:rsid w:val="00C062AE"/>
    <w:rsid w:val="00C067B7"/>
    <w:rsid w:val="00C16DCE"/>
    <w:rsid w:val="00C21419"/>
    <w:rsid w:val="00C25C93"/>
    <w:rsid w:val="00C301C0"/>
    <w:rsid w:val="00C30F55"/>
    <w:rsid w:val="00C36239"/>
    <w:rsid w:val="00C417E8"/>
    <w:rsid w:val="00C4632B"/>
    <w:rsid w:val="00C46A74"/>
    <w:rsid w:val="00C5518F"/>
    <w:rsid w:val="00C613F2"/>
    <w:rsid w:val="00C6208A"/>
    <w:rsid w:val="00C822BC"/>
    <w:rsid w:val="00C90A30"/>
    <w:rsid w:val="00CA0654"/>
    <w:rsid w:val="00CA2585"/>
    <w:rsid w:val="00CA3EDB"/>
    <w:rsid w:val="00CA57DF"/>
    <w:rsid w:val="00CA6347"/>
    <w:rsid w:val="00CB02CE"/>
    <w:rsid w:val="00CB098E"/>
    <w:rsid w:val="00CB5409"/>
    <w:rsid w:val="00CB6B76"/>
    <w:rsid w:val="00CB6EEC"/>
    <w:rsid w:val="00CD368A"/>
    <w:rsid w:val="00CE1C8B"/>
    <w:rsid w:val="00CE6473"/>
    <w:rsid w:val="00CF0BE5"/>
    <w:rsid w:val="00CF342A"/>
    <w:rsid w:val="00D1196A"/>
    <w:rsid w:val="00D1288B"/>
    <w:rsid w:val="00D13D81"/>
    <w:rsid w:val="00D15626"/>
    <w:rsid w:val="00D15BAE"/>
    <w:rsid w:val="00D23DF8"/>
    <w:rsid w:val="00D240F2"/>
    <w:rsid w:val="00D25516"/>
    <w:rsid w:val="00D27CDD"/>
    <w:rsid w:val="00D33DA3"/>
    <w:rsid w:val="00D376E3"/>
    <w:rsid w:val="00D51D5D"/>
    <w:rsid w:val="00D63572"/>
    <w:rsid w:val="00D67912"/>
    <w:rsid w:val="00D711AE"/>
    <w:rsid w:val="00D719FD"/>
    <w:rsid w:val="00D8055D"/>
    <w:rsid w:val="00D82516"/>
    <w:rsid w:val="00D829BE"/>
    <w:rsid w:val="00D84535"/>
    <w:rsid w:val="00D84BF6"/>
    <w:rsid w:val="00D9001E"/>
    <w:rsid w:val="00D97456"/>
    <w:rsid w:val="00DA2169"/>
    <w:rsid w:val="00DA2C1D"/>
    <w:rsid w:val="00DB6FFB"/>
    <w:rsid w:val="00DB7A00"/>
    <w:rsid w:val="00DB7A03"/>
    <w:rsid w:val="00DC0F1A"/>
    <w:rsid w:val="00DC0F9D"/>
    <w:rsid w:val="00DC17C3"/>
    <w:rsid w:val="00DC2335"/>
    <w:rsid w:val="00DD3CCA"/>
    <w:rsid w:val="00DD68F6"/>
    <w:rsid w:val="00DE727E"/>
    <w:rsid w:val="00DF2062"/>
    <w:rsid w:val="00DF3AB9"/>
    <w:rsid w:val="00DF3BBF"/>
    <w:rsid w:val="00E07C4B"/>
    <w:rsid w:val="00E139C5"/>
    <w:rsid w:val="00E21C6C"/>
    <w:rsid w:val="00E21E3F"/>
    <w:rsid w:val="00E25FE7"/>
    <w:rsid w:val="00E27FE0"/>
    <w:rsid w:val="00E308F9"/>
    <w:rsid w:val="00E43D35"/>
    <w:rsid w:val="00E449F4"/>
    <w:rsid w:val="00E47B44"/>
    <w:rsid w:val="00E522DA"/>
    <w:rsid w:val="00E533BF"/>
    <w:rsid w:val="00E60144"/>
    <w:rsid w:val="00E73CC0"/>
    <w:rsid w:val="00E77E3D"/>
    <w:rsid w:val="00E83442"/>
    <w:rsid w:val="00E8595F"/>
    <w:rsid w:val="00E92209"/>
    <w:rsid w:val="00E925F2"/>
    <w:rsid w:val="00EA27F4"/>
    <w:rsid w:val="00EA329E"/>
    <w:rsid w:val="00EA4FFF"/>
    <w:rsid w:val="00EB002F"/>
    <w:rsid w:val="00EB2C99"/>
    <w:rsid w:val="00EC010E"/>
    <w:rsid w:val="00EC04E3"/>
    <w:rsid w:val="00EC2311"/>
    <w:rsid w:val="00EC3EBB"/>
    <w:rsid w:val="00EC6EE8"/>
    <w:rsid w:val="00EC6F15"/>
    <w:rsid w:val="00EC7F1D"/>
    <w:rsid w:val="00ED7838"/>
    <w:rsid w:val="00ED7DB4"/>
    <w:rsid w:val="00EE0925"/>
    <w:rsid w:val="00EF1670"/>
    <w:rsid w:val="00EF566F"/>
    <w:rsid w:val="00F020F5"/>
    <w:rsid w:val="00F02367"/>
    <w:rsid w:val="00F03FCA"/>
    <w:rsid w:val="00F06297"/>
    <w:rsid w:val="00F10AE1"/>
    <w:rsid w:val="00F406FF"/>
    <w:rsid w:val="00F52432"/>
    <w:rsid w:val="00F5676A"/>
    <w:rsid w:val="00F61169"/>
    <w:rsid w:val="00F64E6F"/>
    <w:rsid w:val="00F7494A"/>
    <w:rsid w:val="00F74D02"/>
    <w:rsid w:val="00F76D37"/>
    <w:rsid w:val="00F81111"/>
    <w:rsid w:val="00F85411"/>
    <w:rsid w:val="00F86A5F"/>
    <w:rsid w:val="00F92A54"/>
    <w:rsid w:val="00F94818"/>
    <w:rsid w:val="00FA140F"/>
    <w:rsid w:val="00FB5AA0"/>
    <w:rsid w:val="00FD394B"/>
    <w:rsid w:val="00FD7977"/>
    <w:rsid w:val="00FE074C"/>
    <w:rsid w:val="00FE2529"/>
    <w:rsid w:val="00FE5066"/>
    <w:rsid w:val="00FF4D24"/>
    <w:rsid w:val="00FF7B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207"/>
    <w:rPr>
      <w:sz w:val="24"/>
      <w:szCs w:val="24"/>
    </w:rPr>
  </w:style>
  <w:style w:type="paragraph" w:styleId="1">
    <w:name w:val="heading 1"/>
    <w:basedOn w:val="a"/>
    <w:next w:val="a"/>
    <w:qFormat/>
    <w:rsid w:val="006F3FA1"/>
    <w:pPr>
      <w:keepNext/>
      <w:tabs>
        <w:tab w:val="left" w:pos="5580"/>
      </w:tabs>
      <w:overflowPunct w:val="0"/>
      <w:autoSpaceDE w:val="0"/>
      <w:autoSpaceDN w:val="0"/>
      <w:adjustRightInd w:val="0"/>
      <w:jc w:val="center"/>
      <w:outlineLvl w:val="0"/>
    </w:pPr>
    <w:rPr>
      <w:sz w:val="28"/>
      <w:szCs w:val="20"/>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7C44D6"/>
    <w:pPr>
      <w:widowControl w:val="0"/>
      <w:autoSpaceDE w:val="0"/>
      <w:autoSpaceDN w:val="0"/>
      <w:adjustRightInd w:val="0"/>
      <w:ind w:right="19772"/>
    </w:pPr>
    <w:rPr>
      <w:rFonts w:ascii="Courier New" w:hAnsi="Courier New" w:cs="Courier New"/>
    </w:rPr>
  </w:style>
  <w:style w:type="paragraph" w:styleId="a3">
    <w:name w:val="Body Text"/>
    <w:basedOn w:val="a"/>
    <w:rsid w:val="006F3FA1"/>
    <w:pPr>
      <w:tabs>
        <w:tab w:val="left" w:pos="9720"/>
      </w:tabs>
      <w:overflowPunct w:val="0"/>
      <w:autoSpaceDE w:val="0"/>
      <w:autoSpaceDN w:val="0"/>
      <w:adjustRightInd w:val="0"/>
      <w:ind w:right="1075"/>
    </w:pPr>
    <w:rPr>
      <w:sz w:val="28"/>
      <w:szCs w:val="20"/>
    </w:rPr>
  </w:style>
  <w:style w:type="paragraph" w:customStyle="1" w:styleId="ConsNormal">
    <w:name w:val="ConsNormal"/>
    <w:rsid w:val="00AD1BCB"/>
    <w:pPr>
      <w:widowControl w:val="0"/>
      <w:autoSpaceDE w:val="0"/>
      <w:autoSpaceDN w:val="0"/>
      <w:adjustRightInd w:val="0"/>
      <w:ind w:right="19772" w:firstLine="720"/>
    </w:pPr>
    <w:rPr>
      <w:rFonts w:ascii="Arial" w:hAnsi="Arial" w:cs="Arial"/>
    </w:rPr>
  </w:style>
  <w:style w:type="character" w:styleId="a4">
    <w:name w:val="Hyperlink"/>
    <w:uiPriority w:val="99"/>
    <w:unhideWhenUsed/>
    <w:rsid w:val="003D796E"/>
    <w:rPr>
      <w:color w:val="0000FF"/>
      <w:u w:val="single"/>
    </w:rPr>
  </w:style>
  <w:style w:type="table" w:styleId="a5">
    <w:name w:val="Table Grid"/>
    <w:basedOn w:val="a1"/>
    <w:uiPriority w:val="59"/>
    <w:rsid w:val="00EB2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2D3F96"/>
    <w:pPr>
      <w:ind w:left="708"/>
    </w:pPr>
  </w:style>
  <w:style w:type="paragraph" w:styleId="a7">
    <w:name w:val="Balloon Text"/>
    <w:basedOn w:val="a"/>
    <w:link w:val="a8"/>
    <w:uiPriority w:val="99"/>
    <w:semiHidden/>
    <w:unhideWhenUsed/>
    <w:rsid w:val="00D97456"/>
    <w:rPr>
      <w:rFonts w:ascii="Tahoma" w:hAnsi="Tahoma" w:cs="Tahoma"/>
      <w:sz w:val="16"/>
      <w:szCs w:val="16"/>
    </w:rPr>
  </w:style>
  <w:style w:type="character" w:customStyle="1" w:styleId="a8">
    <w:name w:val="Текст выноски Знак"/>
    <w:link w:val="a7"/>
    <w:uiPriority w:val="99"/>
    <w:semiHidden/>
    <w:rsid w:val="00D97456"/>
    <w:rPr>
      <w:rFonts w:ascii="Tahoma" w:hAnsi="Tahoma" w:cs="Tahoma"/>
      <w:sz w:val="16"/>
      <w:szCs w:val="16"/>
    </w:rPr>
  </w:style>
  <w:style w:type="paragraph" w:customStyle="1" w:styleId="ConsPlusNormal">
    <w:name w:val="ConsPlusNormal"/>
    <w:rsid w:val="00A50DF1"/>
    <w:pPr>
      <w:autoSpaceDE w:val="0"/>
      <w:autoSpaceDN w:val="0"/>
      <w:adjustRightInd w:val="0"/>
    </w:pPr>
    <w:rPr>
      <w:rFonts w:ascii="Arial" w:hAnsi="Arial" w:cs="Arial"/>
    </w:rPr>
  </w:style>
  <w:style w:type="paragraph" w:customStyle="1" w:styleId="ListParagraph">
    <w:name w:val="List Paragraph"/>
    <w:basedOn w:val="a"/>
    <w:rsid w:val="00CA2585"/>
    <w:pPr>
      <w:ind w:left="708"/>
    </w:pPr>
  </w:style>
  <w:style w:type="paragraph" w:customStyle="1" w:styleId="10">
    <w:name w:val="1"/>
    <w:basedOn w:val="a"/>
    <w:link w:val="a0"/>
    <w:rsid w:val="004E2B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nformat">
    <w:name w:val="ConsPlusNonformat"/>
    <w:rsid w:val="00DD3CCA"/>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4207"/>
    <w:rPr>
      <w:sz w:val="24"/>
      <w:szCs w:val="24"/>
    </w:rPr>
  </w:style>
  <w:style w:type="paragraph" w:styleId="1">
    <w:name w:val="heading 1"/>
    <w:basedOn w:val="a"/>
    <w:next w:val="a"/>
    <w:qFormat/>
    <w:rsid w:val="006F3FA1"/>
    <w:pPr>
      <w:keepNext/>
      <w:tabs>
        <w:tab w:val="left" w:pos="5580"/>
      </w:tabs>
      <w:overflowPunct w:val="0"/>
      <w:autoSpaceDE w:val="0"/>
      <w:autoSpaceDN w:val="0"/>
      <w:adjustRightInd w:val="0"/>
      <w:jc w:val="center"/>
      <w:outlineLvl w:val="0"/>
    </w:pPr>
    <w:rPr>
      <w:sz w:val="28"/>
      <w:szCs w:val="20"/>
    </w:rPr>
  </w:style>
  <w:style w:type="character" w:default="1" w:styleId="a0">
    <w:name w:val="Default Paragraph Font"/>
    <w:link w:val="10"/>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ConsNonformat">
    <w:name w:val="ConsNonformat"/>
    <w:rsid w:val="007C44D6"/>
    <w:pPr>
      <w:widowControl w:val="0"/>
      <w:autoSpaceDE w:val="0"/>
      <w:autoSpaceDN w:val="0"/>
      <w:adjustRightInd w:val="0"/>
      <w:ind w:right="19772"/>
    </w:pPr>
    <w:rPr>
      <w:rFonts w:ascii="Courier New" w:hAnsi="Courier New" w:cs="Courier New"/>
    </w:rPr>
  </w:style>
  <w:style w:type="paragraph" w:styleId="a3">
    <w:name w:val="Body Text"/>
    <w:basedOn w:val="a"/>
    <w:rsid w:val="006F3FA1"/>
    <w:pPr>
      <w:tabs>
        <w:tab w:val="left" w:pos="9720"/>
      </w:tabs>
      <w:overflowPunct w:val="0"/>
      <w:autoSpaceDE w:val="0"/>
      <w:autoSpaceDN w:val="0"/>
      <w:adjustRightInd w:val="0"/>
      <w:ind w:right="1075"/>
    </w:pPr>
    <w:rPr>
      <w:sz w:val="28"/>
      <w:szCs w:val="20"/>
    </w:rPr>
  </w:style>
  <w:style w:type="paragraph" w:customStyle="1" w:styleId="ConsNormal">
    <w:name w:val="ConsNormal"/>
    <w:rsid w:val="00AD1BCB"/>
    <w:pPr>
      <w:widowControl w:val="0"/>
      <w:autoSpaceDE w:val="0"/>
      <w:autoSpaceDN w:val="0"/>
      <w:adjustRightInd w:val="0"/>
      <w:ind w:right="19772" w:firstLine="720"/>
    </w:pPr>
    <w:rPr>
      <w:rFonts w:ascii="Arial" w:hAnsi="Arial" w:cs="Arial"/>
    </w:rPr>
  </w:style>
  <w:style w:type="character" w:styleId="a4">
    <w:name w:val="Hyperlink"/>
    <w:uiPriority w:val="99"/>
    <w:unhideWhenUsed/>
    <w:rsid w:val="003D796E"/>
    <w:rPr>
      <w:color w:val="0000FF"/>
      <w:u w:val="single"/>
    </w:rPr>
  </w:style>
  <w:style w:type="table" w:styleId="a5">
    <w:name w:val="Table Grid"/>
    <w:basedOn w:val="a1"/>
    <w:uiPriority w:val="59"/>
    <w:rsid w:val="00EB2C9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2D3F96"/>
    <w:pPr>
      <w:ind w:left="708"/>
    </w:pPr>
  </w:style>
  <w:style w:type="paragraph" w:styleId="a7">
    <w:name w:val="Balloon Text"/>
    <w:basedOn w:val="a"/>
    <w:link w:val="a8"/>
    <w:uiPriority w:val="99"/>
    <w:semiHidden/>
    <w:unhideWhenUsed/>
    <w:rsid w:val="00D97456"/>
    <w:rPr>
      <w:rFonts w:ascii="Tahoma" w:hAnsi="Tahoma" w:cs="Tahoma"/>
      <w:sz w:val="16"/>
      <w:szCs w:val="16"/>
    </w:rPr>
  </w:style>
  <w:style w:type="character" w:customStyle="1" w:styleId="a8">
    <w:name w:val="Текст выноски Знак"/>
    <w:link w:val="a7"/>
    <w:uiPriority w:val="99"/>
    <w:semiHidden/>
    <w:rsid w:val="00D97456"/>
    <w:rPr>
      <w:rFonts w:ascii="Tahoma" w:hAnsi="Tahoma" w:cs="Tahoma"/>
      <w:sz w:val="16"/>
      <w:szCs w:val="16"/>
    </w:rPr>
  </w:style>
  <w:style w:type="paragraph" w:customStyle="1" w:styleId="ConsPlusNormal">
    <w:name w:val="ConsPlusNormal"/>
    <w:rsid w:val="00A50DF1"/>
    <w:pPr>
      <w:autoSpaceDE w:val="0"/>
      <w:autoSpaceDN w:val="0"/>
      <w:adjustRightInd w:val="0"/>
    </w:pPr>
    <w:rPr>
      <w:rFonts w:ascii="Arial" w:hAnsi="Arial" w:cs="Arial"/>
    </w:rPr>
  </w:style>
  <w:style w:type="paragraph" w:customStyle="1" w:styleId="ListParagraph">
    <w:name w:val="List Paragraph"/>
    <w:basedOn w:val="a"/>
    <w:rsid w:val="00CA2585"/>
    <w:pPr>
      <w:ind w:left="708"/>
    </w:pPr>
  </w:style>
  <w:style w:type="paragraph" w:customStyle="1" w:styleId="10">
    <w:name w:val="1"/>
    <w:basedOn w:val="a"/>
    <w:link w:val="a0"/>
    <w:rsid w:val="004E2B5E"/>
    <w:pPr>
      <w:tabs>
        <w:tab w:val="num" w:pos="720"/>
      </w:tabs>
      <w:spacing w:after="160" w:line="240" w:lineRule="exact"/>
      <w:ind w:left="720" w:hanging="720"/>
      <w:jc w:val="both"/>
    </w:pPr>
    <w:rPr>
      <w:rFonts w:ascii="Verdana" w:hAnsi="Verdana" w:cs="Arial"/>
      <w:sz w:val="20"/>
      <w:szCs w:val="20"/>
      <w:lang w:val="en-US" w:eastAsia="en-US"/>
    </w:rPr>
  </w:style>
  <w:style w:type="paragraph" w:customStyle="1" w:styleId="ConsPlusNonformat">
    <w:name w:val="ConsPlusNonformat"/>
    <w:rsid w:val="00DD3CCA"/>
    <w:pPr>
      <w:widowControl w:val="0"/>
      <w:autoSpaceDE w:val="0"/>
      <w:autoSpaceDN w:val="0"/>
    </w:pPr>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79225">
      <w:bodyDiv w:val="1"/>
      <w:marLeft w:val="0"/>
      <w:marRight w:val="0"/>
      <w:marTop w:val="0"/>
      <w:marBottom w:val="0"/>
      <w:divBdr>
        <w:top w:val="none" w:sz="0" w:space="0" w:color="auto"/>
        <w:left w:val="none" w:sz="0" w:space="0" w:color="auto"/>
        <w:bottom w:val="none" w:sz="0" w:space="0" w:color="auto"/>
        <w:right w:val="none" w:sz="0" w:space="0" w:color="auto"/>
      </w:divBdr>
    </w:div>
    <w:div w:id="391853550">
      <w:bodyDiv w:val="1"/>
      <w:marLeft w:val="0"/>
      <w:marRight w:val="0"/>
      <w:marTop w:val="0"/>
      <w:marBottom w:val="0"/>
      <w:divBdr>
        <w:top w:val="none" w:sz="0" w:space="0" w:color="auto"/>
        <w:left w:val="none" w:sz="0" w:space="0" w:color="auto"/>
        <w:bottom w:val="none" w:sz="0" w:space="0" w:color="auto"/>
        <w:right w:val="none" w:sz="0" w:space="0" w:color="auto"/>
      </w:divBdr>
    </w:div>
    <w:div w:id="394546945">
      <w:bodyDiv w:val="1"/>
      <w:marLeft w:val="0"/>
      <w:marRight w:val="0"/>
      <w:marTop w:val="0"/>
      <w:marBottom w:val="0"/>
      <w:divBdr>
        <w:top w:val="none" w:sz="0" w:space="0" w:color="auto"/>
        <w:left w:val="none" w:sz="0" w:space="0" w:color="auto"/>
        <w:bottom w:val="none" w:sz="0" w:space="0" w:color="auto"/>
        <w:right w:val="none" w:sz="0" w:space="0" w:color="auto"/>
      </w:divBdr>
    </w:div>
    <w:div w:id="751196835">
      <w:bodyDiv w:val="1"/>
      <w:marLeft w:val="0"/>
      <w:marRight w:val="0"/>
      <w:marTop w:val="0"/>
      <w:marBottom w:val="0"/>
      <w:divBdr>
        <w:top w:val="none" w:sz="0" w:space="0" w:color="auto"/>
        <w:left w:val="none" w:sz="0" w:space="0" w:color="auto"/>
        <w:bottom w:val="none" w:sz="0" w:space="0" w:color="auto"/>
        <w:right w:val="none" w:sz="0" w:space="0" w:color="auto"/>
      </w:divBdr>
    </w:div>
    <w:div w:id="1728459076">
      <w:bodyDiv w:val="1"/>
      <w:marLeft w:val="0"/>
      <w:marRight w:val="0"/>
      <w:marTop w:val="0"/>
      <w:marBottom w:val="0"/>
      <w:divBdr>
        <w:top w:val="none" w:sz="0" w:space="0" w:color="auto"/>
        <w:left w:val="none" w:sz="0" w:space="0" w:color="auto"/>
        <w:bottom w:val="none" w:sz="0" w:space="0" w:color="auto"/>
        <w:right w:val="none" w:sz="0" w:space="0" w:color="auto"/>
      </w:divBdr>
    </w:div>
    <w:div w:id="1741365190">
      <w:bodyDiv w:val="1"/>
      <w:marLeft w:val="0"/>
      <w:marRight w:val="0"/>
      <w:marTop w:val="0"/>
      <w:marBottom w:val="0"/>
      <w:divBdr>
        <w:top w:val="none" w:sz="0" w:space="0" w:color="auto"/>
        <w:left w:val="none" w:sz="0" w:space="0" w:color="auto"/>
        <w:bottom w:val="none" w:sz="0" w:space="0" w:color="auto"/>
        <w:right w:val="none" w:sz="0" w:space="0" w:color="auto"/>
      </w:divBdr>
    </w:div>
    <w:div w:id="213976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4848</Words>
  <Characters>27636</Characters>
  <Application>Microsoft Office Word</Application>
  <DocSecurity>0</DocSecurity>
  <Lines>230</Lines>
  <Paragraphs>64</Paragraphs>
  <ScaleCrop>false</ScaleCrop>
  <HeadingPairs>
    <vt:vector size="2" baseType="variant">
      <vt:variant>
        <vt:lpstr>Название</vt:lpstr>
      </vt:variant>
      <vt:variant>
        <vt:i4>1</vt:i4>
      </vt:variant>
    </vt:vector>
  </HeadingPairs>
  <TitlesOfParts>
    <vt:vector size="1" baseType="lpstr">
      <vt:lpstr>Земельные участки закрепляются за Учреждением на праве постоянного (бессрочного) пользования</vt:lpstr>
    </vt:vector>
  </TitlesOfParts>
  <Company/>
  <LinksUpToDate>false</LinksUpToDate>
  <CharactersWithSpaces>32420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Земельные участки закрепляются за Учреждением на праве постоянного (бессрочного) пользования</dc:title>
  <dc:creator>Фурман</dc:creator>
  <cp:lastModifiedBy>krivobok</cp:lastModifiedBy>
  <cp:revision>2</cp:revision>
  <cp:lastPrinted>2016-10-26T09:06:00Z</cp:lastPrinted>
  <dcterms:created xsi:type="dcterms:W3CDTF">2016-10-27T09:41:00Z</dcterms:created>
  <dcterms:modified xsi:type="dcterms:W3CDTF">2016-10-27T09:41:00Z</dcterms:modified>
</cp:coreProperties>
</file>