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A32A2" w:rsidRPr="00AA32A2">
        <w:trPr>
          <w:trHeight w:val="328"/>
          <w:jc w:val="center"/>
        </w:trPr>
        <w:tc>
          <w:tcPr>
            <w:tcW w:w="666" w:type="dxa"/>
          </w:tcPr>
          <w:p w:rsidR="00EB194C" w:rsidRPr="001E251E" w:rsidRDefault="00EB194C">
            <w:pPr>
              <w:ind w:right="-288"/>
              <w:rPr>
                <w:sz w:val="28"/>
                <w:szCs w:val="28"/>
              </w:rPr>
            </w:pPr>
            <w:r w:rsidRPr="001E251E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A32A2" w:rsidRDefault="00AA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</w:tcPr>
          <w:p w:rsidR="00EB194C" w:rsidRPr="00AA32A2" w:rsidRDefault="00EB194C">
            <w:pPr>
              <w:jc w:val="both"/>
              <w:rPr>
                <w:sz w:val="28"/>
                <w:szCs w:val="28"/>
              </w:rPr>
            </w:pPr>
            <w:r w:rsidRPr="00AA32A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A32A2" w:rsidRDefault="001E251E" w:rsidP="00AA32A2">
            <w:pPr>
              <w:jc w:val="center"/>
              <w:rPr>
                <w:sz w:val="28"/>
                <w:szCs w:val="28"/>
              </w:rPr>
            </w:pPr>
            <w:r w:rsidRPr="00AA32A2">
              <w:rPr>
                <w:sz w:val="28"/>
                <w:szCs w:val="28"/>
              </w:rPr>
              <w:t>0</w:t>
            </w:r>
            <w:r w:rsidR="00AA32A2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AA32A2" w:rsidRDefault="00EB194C">
            <w:pPr>
              <w:ind w:right="-76"/>
              <w:rPr>
                <w:sz w:val="28"/>
                <w:szCs w:val="28"/>
              </w:rPr>
            </w:pPr>
            <w:r w:rsidRPr="00AA32A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A32A2" w:rsidRDefault="004202C7">
            <w:pPr>
              <w:ind w:right="-152"/>
              <w:rPr>
                <w:sz w:val="28"/>
                <w:szCs w:val="28"/>
              </w:rPr>
            </w:pPr>
            <w:r w:rsidRPr="00AA32A2">
              <w:rPr>
                <w:sz w:val="28"/>
                <w:szCs w:val="28"/>
              </w:rPr>
              <w:t>1</w:t>
            </w:r>
            <w:r w:rsidR="001E251E" w:rsidRPr="00AA32A2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AA32A2" w:rsidRDefault="00EB194C">
            <w:pPr>
              <w:rPr>
                <w:sz w:val="28"/>
                <w:szCs w:val="28"/>
              </w:rPr>
            </w:pPr>
            <w:proofErr w:type="gramStart"/>
            <w:r w:rsidRPr="00AA32A2">
              <w:rPr>
                <w:sz w:val="28"/>
                <w:szCs w:val="28"/>
              </w:rPr>
              <w:t>г</w:t>
            </w:r>
            <w:proofErr w:type="gramEnd"/>
            <w:r w:rsidRPr="00AA32A2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AA32A2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AA32A2" w:rsidRDefault="00EB194C">
            <w:pPr>
              <w:jc w:val="right"/>
              <w:rPr>
                <w:sz w:val="28"/>
                <w:szCs w:val="28"/>
              </w:rPr>
            </w:pPr>
            <w:r w:rsidRPr="00AA32A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A32A2" w:rsidRDefault="00AA32A2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7-МНА</w:t>
            </w:r>
          </w:p>
        </w:tc>
      </w:tr>
    </w:tbl>
    <w:p w:rsidR="0025398A" w:rsidRDefault="0025398A" w:rsidP="0025398A"/>
    <w:p w:rsidR="001B721E" w:rsidRPr="001E251E" w:rsidRDefault="001B721E" w:rsidP="0025398A"/>
    <w:p w:rsidR="001B721E" w:rsidRPr="001B721E" w:rsidRDefault="001B721E" w:rsidP="001B721E">
      <w:pPr>
        <w:jc w:val="center"/>
        <w:rPr>
          <w:b/>
          <w:sz w:val="26"/>
        </w:rPr>
      </w:pPr>
      <w:r w:rsidRPr="001B721E">
        <w:rPr>
          <w:b/>
          <w:sz w:val="26"/>
        </w:rPr>
        <w:t>О внесении изменений и дополнений в постановление коллегии администрации Юргинского муниципального района от 06.06.2012 г. № 5-НА</w:t>
      </w:r>
    </w:p>
    <w:p w:rsidR="001B721E" w:rsidRPr="001B721E" w:rsidRDefault="001B721E" w:rsidP="001B721E">
      <w:pPr>
        <w:jc w:val="center"/>
        <w:rPr>
          <w:b/>
          <w:sz w:val="26"/>
        </w:rPr>
      </w:pPr>
      <w:r w:rsidRPr="001B721E">
        <w:rPr>
          <w:b/>
          <w:sz w:val="26"/>
        </w:rPr>
        <w:t xml:space="preserve">«Об утверждении муниципальной долгосрочной целевой программы </w:t>
      </w:r>
    </w:p>
    <w:p w:rsidR="001B721E" w:rsidRDefault="001B721E" w:rsidP="001B721E">
      <w:pPr>
        <w:jc w:val="center"/>
        <w:rPr>
          <w:b/>
          <w:sz w:val="26"/>
        </w:rPr>
      </w:pPr>
      <w:r w:rsidRPr="001B721E">
        <w:rPr>
          <w:b/>
          <w:sz w:val="26"/>
        </w:rPr>
        <w:t>«Модернизация объектов коммунальной инфраструктуры и поддержка жилищно-коммунального хозяйства на территории</w:t>
      </w:r>
    </w:p>
    <w:p w:rsidR="001B721E" w:rsidRPr="001B721E" w:rsidRDefault="001B721E" w:rsidP="001B721E">
      <w:pPr>
        <w:jc w:val="center"/>
        <w:rPr>
          <w:b/>
          <w:sz w:val="26"/>
        </w:rPr>
      </w:pPr>
      <w:r w:rsidRPr="001B721E">
        <w:rPr>
          <w:b/>
          <w:sz w:val="26"/>
        </w:rPr>
        <w:t>Юргинского муниципального района» на 2012-2014 годы»</w:t>
      </w:r>
    </w:p>
    <w:p w:rsidR="001B721E" w:rsidRPr="001B721E" w:rsidRDefault="001B721E" w:rsidP="001B721E">
      <w:pPr>
        <w:ind w:firstLine="851"/>
        <w:jc w:val="center"/>
        <w:rPr>
          <w:b/>
          <w:sz w:val="26"/>
        </w:rPr>
      </w:pPr>
    </w:p>
    <w:p w:rsidR="001B721E" w:rsidRDefault="001B721E" w:rsidP="001B721E">
      <w:pPr>
        <w:ind w:firstLine="851"/>
        <w:jc w:val="both"/>
        <w:rPr>
          <w:sz w:val="26"/>
        </w:rPr>
      </w:pPr>
      <w:r w:rsidRPr="001B721E">
        <w:rPr>
          <w:sz w:val="26"/>
        </w:rPr>
        <w:t>В целях приведения коммунальной инфраструктуры в соответствие</w:t>
      </w:r>
      <w:r>
        <w:rPr>
          <w:sz w:val="26"/>
        </w:rPr>
        <w:t xml:space="preserve">                            </w:t>
      </w:r>
      <w:r w:rsidRPr="001B721E">
        <w:rPr>
          <w:sz w:val="26"/>
        </w:rPr>
        <w:t xml:space="preserve"> со стандартами качества, обеспечивающими комфортные условия проживания населения Юргинского муниципального района, коллегия администрации Юргинского муниципального района постановляет:</w:t>
      </w:r>
    </w:p>
    <w:p w:rsidR="001B721E" w:rsidRPr="001B721E" w:rsidRDefault="001B721E" w:rsidP="001B721E">
      <w:pPr>
        <w:ind w:firstLine="851"/>
        <w:jc w:val="both"/>
        <w:rPr>
          <w:sz w:val="26"/>
        </w:rPr>
      </w:pPr>
    </w:p>
    <w:p w:rsidR="001B721E" w:rsidRPr="001B721E" w:rsidRDefault="001B721E" w:rsidP="001B721E">
      <w:pPr>
        <w:pStyle w:val="a3"/>
        <w:numPr>
          <w:ilvl w:val="0"/>
          <w:numId w:val="28"/>
        </w:numPr>
        <w:ind w:left="0" w:firstLine="851"/>
        <w:jc w:val="both"/>
        <w:rPr>
          <w:sz w:val="26"/>
        </w:rPr>
      </w:pPr>
      <w:r w:rsidRPr="001B721E">
        <w:rPr>
          <w:sz w:val="26"/>
        </w:rPr>
        <w:t>Внести в постановление коллегии администрации Юргинского муниципального района от 06.06.2012 г. № 5-НА «Об утверждении муниципальной долгосрочной целевой программы «Модернизация объектов коммунальной инфраструктуры и поддержка жилищно-коммунального хозяйства на территории Юргинского муниципального района» на 2012-2014 годы» изменения:</w:t>
      </w:r>
    </w:p>
    <w:p w:rsidR="001B721E" w:rsidRPr="001B721E" w:rsidRDefault="001B721E" w:rsidP="001B721E">
      <w:pPr>
        <w:pStyle w:val="a3"/>
        <w:numPr>
          <w:ilvl w:val="1"/>
          <w:numId w:val="28"/>
        </w:numPr>
        <w:ind w:left="0" w:firstLine="851"/>
        <w:jc w:val="both"/>
        <w:rPr>
          <w:sz w:val="26"/>
        </w:rPr>
      </w:pPr>
      <w:r w:rsidRPr="001B721E">
        <w:rPr>
          <w:sz w:val="26"/>
        </w:rPr>
        <w:t>Муниципальную долгосрочную целевую программу «Модернизация объектов коммунальной инфраструктуры и поддержка жилищно-коммунального хозяйства на территории Юргинского муниципального района» на 2012-2014 годы»</w:t>
      </w:r>
    </w:p>
    <w:p w:rsidR="001B721E" w:rsidRPr="001B721E" w:rsidRDefault="001B721E" w:rsidP="001B721E">
      <w:pPr>
        <w:jc w:val="both"/>
        <w:rPr>
          <w:sz w:val="26"/>
        </w:rPr>
      </w:pPr>
      <w:r w:rsidRPr="001B721E">
        <w:rPr>
          <w:sz w:val="26"/>
        </w:rPr>
        <w:t>утвердить в новой редакции согласно приложению к настоящему постановлению.</w:t>
      </w:r>
    </w:p>
    <w:p w:rsidR="001B721E" w:rsidRPr="001B721E" w:rsidRDefault="001B721E" w:rsidP="001B721E">
      <w:pPr>
        <w:pStyle w:val="a3"/>
        <w:numPr>
          <w:ilvl w:val="0"/>
          <w:numId w:val="28"/>
        </w:numPr>
        <w:ind w:left="0" w:firstLine="851"/>
        <w:jc w:val="both"/>
        <w:rPr>
          <w:sz w:val="26"/>
        </w:rPr>
      </w:pPr>
      <w:r w:rsidRPr="001B721E">
        <w:rPr>
          <w:sz w:val="26"/>
        </w:rPr>
        <w:t xml:space="preserve">Данное постановление вступает в силу с момента его опубликования </w:t>
      </w:r>
      <w:r>
        <w:rPr>
          <w:sz w:val="26"/>
        </w:rPr>
        <w:t xml:space="preserve">                   </w:t>
      </w:r>
      <w:r w:rsidRPr="001B721E">
        <w:rPr>
          <w:sz w:val="26"/>
        </w:rPr>
        <w:t>в газете «Юргинские ведомости».</w:t>
      </w:r>
    </w:p>
    <w:p w:rsidR="001B721E" w:rsidRDefault="001B721E" w:rsidP="001B721E">
      <w:pPr>
        <w:pStyle w:val="a3"/>
        <w:numPr>
          <w:ilvl w:val="0"/>
          <w:numId w:val="28"/>
        </w:numPr>
        <w:ind w:left="0" w:firstLine="851"/>
        <w:jc w:val="both"/>
        <w:rPr>
          <w:sz w:val="26"/>
        </w:rPr>
      </w:pPr>
      <w:r w:rsidRPr="001B721E">
        <w:rPr>
          <w:sz w:val="26"/>
        </w:rPr>
        <w:t xml:space="preserve">Отделу информационных технологий (В.В. </w:t>
      </w:r>
      <w:proofErr w:type="gramStart"/>
      <w:r w:rsidRPr="001B721E">
        <w:rPr>
          <w:sz w:val="26"/>
        </w:rPr>
        <w:t>Кривобок</w:t>
      </w:r>
      <w:proofErr w:type="gramEnd"/>
      <w:r w:rsidRPr="001B721E">
        <w:rPr>
          <w:sz w:val="26"/>
        </w:rPr>
        <w:t>) обеспечить размещение настоящего постановления на сайте администрации Юргинского муниципального района.</w:t>
      </w:r>
    </w:p>
    <w:p w:rsidR="00E11775" w:rsidRDefault="00E11775" w:rsidP="00E11775">
      <w:pPr>
        <w:ind w:firstLine="540"/>
        <w:jc w:val="both"/>
        <w:rPr>
          <w:sz w:val="26"/>
        </w:rPr>
      </w:pPr>
      <w:r>
        <w:rPr>
          <w:sz w:val="26"/>
        </w:rPr>
        <w:t>- п</w:t>
      </w:r>
      <w:r w:rsidRPr="00E11775">
        <w:rPr>
          <w:sz w:val="26"/>
        </w:rPr>
        <w:t>остановление  коллегии администрации Юргинского муниципального района от 31.01.2013 г. № 1-НА «О внесении изменений и дополнений</w:t>
      </w:r>
      <w:r>
        <w:rPr>
          <w:sz w:val="26"/>
        </w:rPr>
        <w:t xml:space="preserve">                              </w:t>
      </w:r>
      <w:r w:rsidRPr="00E11775">
        <w:rPr>
          <w:sz w:val="26"/>
        </w:rPr>
        <w:t xml:space="preserve"> в </w:t>
      </w:r>
      <w:r w:rsidRPr="00D507B3">
        <w:rPr>
          <w:sz w:val="26"/>
        </w:rPr>
        <w:t xml:space="preserve">постановление коллегии администрации Юргинского муниципального района </w:t>
      </w:r>
      <w:r>
        <w:rPr>
          <w:sz w:val="26"/>
        </w:rPr>
        <w:t xml:space="preserve">                </w:t>
      </w:r>
      <w:r w:rsidRPr="00D507B3">
        <w:rPr>
          <w:sz w:val="26"/>
        </w:rPr>
        <w:t>от 06.06.2012 г. № 5-НА</w:t>
      </w:r>
      <w:r>
        <w:rPr>
          <w:sz w:val="26"/>
        </w:rPr>
        <w:t xml:space="preserve"> </w:t>
      </w:r>
      <w:r w:rsidRPr="00D507B3">
        <w:rPr>
          <w:sz w:val="26"/>
        </w:rPr>
        <w:t>«Об утверждении муниципальной долгосрочной целевой программы «Модернизация объектов коммунальной инфраструктуры и поддержка жилищно-коммунального хозяйства на территории Юргинского муниципал</w:t>
      </w:r>
      <w:r>
        <w:rPr>
          <w:sz w:val="26"/>
        </w:rPr>
        <w:t>ьного района» на 2012-2014 годы»;</w:t>
      </w:r>
    </w:p>
    <w:p w:rsidR="00E11775" w:rsidRDefault="00E11775" w:rsidP="00E11775">
      <w:pPr>
        <w:ind w:firstLine="540"/>
        <w:jc w:val="both"/>
        <w:rPr>
          <w:sz w:val="26"/>
        </w:rPr>
      </w:pPr>
      <w:r>
        <w:rPr>
          <w:sz w:val="26"/>
        </w:rPr>
        <w:t xml:space="preserve">-  постановление администрации </w:t>
      </w:r>
      <w:r w:rsidRPr="00D507B3">
        <w:rPr>
          <w:sz w:val="26"/>
        </w:rPr>
        <w:t>Юргинского муниципал</w:t>
      </w:r>
      <w:r>
        <w:rPr>
          <w:sz w:val="26"/>
        </w:rPr>
        <w:t>ьного района                        от 27.06.2013 г. № 31-МНА  «</w:t>
      </w:r>
      <w:r w:rsidRPr="00E11775">
        <w:rPr>
          <w:sz w:val="26"/>
        </w:rPr>
        <w:t xml:space="preserve">О внесении изменений и дополнений в </w:t>
      </w:r>
      <w:r w:rsidRPr="00D507B3">
        <w:rPr>
          <w:sz w:val="26"/>
        </w:rPr>
        <w:t xml:space="preserve">постановление коллегии администрации Юргинского муниципального района от 06.06.2012 г. </w:t>
      </w:r>
      <w:r>
        <w:rPr>
          <w:sz w:val="26"/>
        </w:rPr>
        <w:t xml:space="preserve">                </w:t>
      </w:r>
      <w:r w:rsidRPr="00D507B3">
        <w:rPr>
          <w:sz w:val="26"/>
        </w:rPr>
        <w:t>№ 5-НА</w:t>
      </w:r>
      <w:r>
        <w:rPr>
          <w:sz w:val="26"/>
        </w:rPr>
        <w:t xml:space="preserve"> </w:t>
      </w:r>
      <w:r w:rsidRPr="00D507B3">
        <w:rPr>
          <w:sz w:val="26"/>
        </w:rPr>
        <w:t xml:space="preserve">«Об утверждении муниципальной долгосрочной целевой программы </w:t>
      </w:r>
      <w:r w:rsidRPr="00D507B3">
        <w:rPr>
          <w:sz w:val="26"/>
        </w:rPr>
        <w:lastRenderedPageBreak/>
        <w:t>«Модернизация объектов коммунальной инфраструктуры и поддержка жилищно-коммунального хозяйства на территории Юргинского муниципал</w:t>
      </w:r>
      <w:r>
        <w:rPr>
          <w:sz w:val="26"/>
        </w:rPr>
        <w:t>ьного района»                  на 2012-2014 годы»;</w:t>
      </w:r>
    </w:p>
    <w:p w:rsidR="00E11775" w:rsidRDefault="00E11775" w:rsidP="00E11775">
      <w:pPr>
        <w:ind w:firstLine="540"/>
        <w:jc w:val="both"/>
        <w:rPr>
          <w:sz w:val="26"/>
        </w:rPr>
      </w:pPr>
      <w:r>
        <w:rPr>
          <w:sz w:val="26"/>
        </w:rPr>
        <w:t xml:space="preserve">-  постановление администрации </w:t>
      </w:r>
      <w:r w:rsidRPr="00D507B3">
        <w:rPr>
          <w:sz w:val="26"/>
        </w:rPr>
        <w:t>Юргинского муниципал</w:t>
      </w:r>
      <w:r>
        <w:rPr>
          <w:sz w:val="26"/>
        </w:rPr>
        <w:t xml:space="preserve">ьного района                            от 26.12.2013 г. № 108-МНА </w:t>
      </w:r>
      <w:r w:rsidRPr="00E11775">
        <w:rPr>
          <w:sz w:val="26"/>
        </w:rPr>
        <w:t xml:space="preserve">О внесении изменений и дополнений в </w:t>
      </w:r>
      <w:r w:rsidRPr="00D507B3">
        <w:rPr>
          <w:sz w:val="26"/>
        </w:rPr>
        <w:t xml:space="preserve">постановление коллегии администрации Юргинского муниципального района от 06.06.2012 г. </w:t>
      </w:r>
      <w:r>
        <w:rPr>
          <w:sz w:val="26"/>
        </w:rPr>
        <w:t xml:space="preserve">                </w:t>
      </w:r>
      <w:r w:rsidRPr="00D507B3">
        <w:rPr>
          <w:sz w:val="26"/>
        </w:rPr>
        <w:t>№ 5-НА</w:t>
      </w:r>
      <w:r>
        <w:rPr>
          <w:sz w:val="26"/>
        </w:rPr>
        <w:t xml:space="preserve"> </w:t>
      </w:r>
      <w:r w:rsidRPr="00D507B3">
        <w:rPr>
          <w:sz w:val="26"/>
        </w:rPr>
        <w:t>«Об утверждении муниципальной долгосрочной целевой программы «Модернизация объектов коммунальной инфраструктуры и поддержка жилищно-коммунального хозяйства на территории Юргинского муниципал</w:t>
      </w:r>
      <w:r>
        <w:rPr>
          <w:sz w:val="26"/>
        </w:rPr>
        <w:t>ьного района»                на 2012-2014 годы».</w:t>
      </w:r>
    </w:p>
    <w:p w:rsidR="00E11775" w:rsidRPr="001B721E" w:rsidRDefault="00E11775" w:rsidP="00E11775">
      <w:pPr>
        <w:pStyle w:val="a3"/>
        <w:ind w:left="851"/>
        <w:jc w:val="both"/>
        <w:rPr>
          <w:sz w:val="26"/>
        </w:rPr>
      </w:pPr>
    </w:p>
    <w:p w:rsidR="001B721E" w:rsidRPr="001B721E" w:rsidRDefault="001B721E" w:rsidP="001B721E">
      <w:pPr>
        <w:pStyle w:val="a3"/>
        <w:numPr>
          <w:ilvl w:val="0"/>
          <w:numId w:val="28"/>
        </w:numPr>
        <w:ind w:left="0" w:firstLine="851"/>
        <w:jc w:val="both"/>
        <w:rPr>
          <w:sz w:val="26"/>
        </w:rPr>
      </w:pPr>
      <w:r w:rsidRPr="001B721E">
        <w:rPr>
          <w:sz w:val="26"/>
        </w:rPr>
        <w:t xml:space="preserve">Контроль </w:t>
      </w:r>
      <w:r>
        <w:rPr>
          <w:sz w:val="26"/>
        </w:rPr>
        <w:t>исполнения</w:t>
      </w:r>
      <w:r w:rsidRPr="001B721E">
        <w:rPr>
          <w:sz w:val="26"/>
        </w:rPr>
        <w:t xml:space="preserve"> настоящего постановления возложить </w:t>
      </w:r>
      <w:r>
        <w:rPr>
          <w:sz w:val="26"/>
        </w:rPr>
        <w:t xml:space="preserve">                         </w:t>
      </w:r>
      <w:r w:rsidRPr="001B721E">
        <w:rPr>
          <w:sz w:val="26"/>
        </w:rPr>
        <w:t xml:space="preserve">на заместителя главы Юргинского муниципального района – начальника управления по обеспечению жизнедеятельности и строительству С.В. </w:t>
      </w:r>
      <w:proofErr w:type="spellStart"/>
      <w:r w:rsidRPr="001B721E">
        <w:rPr>
          <w:sz w:val="26"/>
        </w:rPr>
        <w:t>Военкова</w:t>
      </w:r>
      <w:proofErr w:type="spellEnd"/>
      <w:r>
        <w:rPr>
          <w:sz w:val="26"/>
        </w:rPr>
        <w:t>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1B721E">
        <w:tc>
          <w:tcPr>
            <w:tcW w:w="5211" w:type="dxa"/>
          </w:tcPr>
          <w:p w:rsidR="00EF3AF4" w:rsidRPr="00A83C0C" w:rsidRDefault="00EF3AF4" w:rsidP="001B721E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1B721E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1B721E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1B721E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1B721E">
        <w:tc>
          <w:tcPr>
            <w:tcW w:w="5211" w:type="dxa"/>
          </w:tcPr>
          <w:p w:rsidR="00EF3AF4" w:rsidRPr="00A83C0C" w:rsidRDefault="00EF3AF4" w:rsidP="001B721E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1B721E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AA32A2" w:rsidRPr="00AA32A2" w:rsidTr="001B721E">
        <w:tc>
          <w:tcPr>
            <w:tcW w:w="5211" w:type="dxa"/>
          </w:tcPr>
          <w:p w:rsidR="00EF3AF4" w:rsidRPr="00AA32A2" w:rsidRDefault="00EF3AF4" w:rsidP="001B721E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AA32A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AA32A2" w:rsidRDefault="00EF3AF4" w:rsidP="001B721E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AA32A2" w:rsidRPr="00AA32A2" w:rsidTr="001B721E">
        <w:tc>
          <w:tcPr>
            <w:tcW w:w="5211" w:type="dxa"/>
          </w:tcPr>
          <w:p w:rsidR="00EF3AF4" w:rsidRPr="00AA32A2" w:rsidRDefault="00EF3AF4" w:rsidP="001B721E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A32A2" w:rsidRDefault="00EF3AF4" w:rsidP="001B721E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A32A2" w:rsidTr="001B721E">
        <w:tc>
          <w:tcPr>
            <w:tcW w:w="5211" w:type="dxa"/>
          </w:tcPr>
          <w:p w:rsidR="00EF3AF4" w:rsidRPr="00AA32A2" w:rsidRDefault="00EF3AF4" w:rsidP="001B721E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AA32A2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AA32A2" w:rsidRDefault="00EF3AF4" w:rsidP="001B721E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AA32A2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AA32A2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Pr="00AA32A2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11775" w:rsidRPr="00AA32A2" w:rsidRDefault="00E11775" w:rsidP="001A6F27">
      <w:pPr>
        <w:ind w:left="5103"/>
        <w:rPr>
          <w:color w:val="FFFFFF" w:themeColor="background1"/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E11775" w:rsidRDefault="00E11775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 xml:space="preserve">ению </w:t>
      </w:r>
      <w:r w:rsidR="001B721E">
        <w:rPr>
          <w:sz w:val="26"/>
          <w:szCs w:val="26"/>
        </w:rPr>
        <w:t xml:space="preserve">коллегии </w:t>
      </w:r>
      <w:r w:rsidR="001A6F27" w:rsidRPr="0082512B">
        <w:rPr>
          <w:sz w:val="26"/>
          <w:szCs w:val="26"/>
        </w:rPr>
        <w:t>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AA32A2">
        <w:rPr>
          <w:sz w:val="26"/>
          <w:szCs w:val="26"/>
        </w:rPr>
        <w:t>24.02.2014</w:t>
      </w:r>
      <w:r w:rsidRPr="0082512B">
        <w:rPr>
          <w:sz w:val="26"/>
          <w:szCs w:val="26"/>
        </w:rPr>
        <w:t>г. №</w:t>
      </w:r>
      <w:r w:rsidR="00AA32A2">
        <w:rPr>
          <w:sz w:val="26"/>
          <w:szCs w:val="26"/>
        </w:rPr>
        <w:t xml:space="preserve"> 7-МНА</w:t>
      </w:r>
    </w:p>
    <w:p w:rsidR="001B721E" w:rsidRPr="001B721E" w:rsidRDefault="001B721E" w:rsidP="001B721E">
      <w:pPr>
        <w:ind w:left="5103"/>
        <w:rPr>
          <w:sz w:val="26"/>
          <w:szCs w:val="26"/>
        </w:rPr>
      </w:pPr>
      <w:r w:rsidRPr="001B721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«Приложение</w:t>
      </w:r>
    </w:p>
    <w:p w:rsidR="001B721E" w:rsidRPr="001B721E" w:rsidRDefault="001B721E" w:rsidP="001B721E">
      <w:pPr>
        <w:ind w:left="5103"/>
        <w:rPr>
          <w:sz w:val="26"/>
          <w:szCs w:val="26"/>
        </w:rPr>
      </w:pPr>
      <w:r w:rsidRPr="001B721E">
        <w:rPr>
          <w:sz w:val="26"/>
          <w:szCs w:val="26"/>
        </w:rPr>
        <w:t xml:space="preserve"> к постановлению коллегии</w:t>
      </w:r>
    </w:p>
    <w:p w:rsidR="001B721E" w:rsidRPr="001B721E" w:rsidRDefault="001B721E" w:rsidP="001B721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B721E">
        <w:rPr>
          <w:sz w:val="26"/>
          <w:szCs w:val="26"/>
        </w:rPr>
        <w:t>администрации Юргинского</w:t>
      </w:r>
    </w:p>
    <w:p w:rsidR="001B721E" w:rsidRPr="001B721E" w:rsidRDefault="001B721E" w:rsidP="001B721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B721E">
        <w:rPr>
          <w:sz w:val="26"/>
          <w:szCs w:val="26"/>
        </w:rPr>
        <w:t xml:space="preserve">муниципального района </w:t>
      </w:r>
    </w:p>
    <w:p w:rsidR="001B721E" w:rsidRPr="001B721E" w:rsidRDefault="001B721E" w:rsidP="001B721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от 06.06.2012 г. № 5</w:t>
      </w:r>
      <w:r w:rsidRPr="001B721E">
        <w:rPr>
          <w:sz w:val="26"/>
          <w:szCs w:val="26"/>
        </w:rPr>
        <w:t xml:space="preserve">–НА                 </w:t>
      </w:r>
    </w:p>
    <w:p w:rsidR="001B721E" w:rsidRPr="001B721E" w:rsidRDefault="001B721E" w:rsidP="001B721E">
      <w:pPr>
        <w:spacing w:line="360" w:lineRule="auto"/>
        <w:ind w:firstLine="567"/>
        <w:jc w:val="both"/>
        <w:rPr>
          <w:b/>
          <w:sz w:val="26"/>
        </w:rPr>
      </w:pP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>Долгосрочная целевая программа</w:t>
      </w: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 xml:space="preserve">«Модернизация объектов коммунальной инфраструктуры и поддержка жилищно-коммунального хозяйства на территории </w:t>
      </w: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 xml:space="preserve">Юргинского муниципального района» на 2012-2014 годы </w:t>
      </w: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>ПАСПОРТ</w:t>
      </w: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>долгосрочной целевой программы</w:t>
      </w:r>
    </w:p>
    <w:p w:rsidR="001B721E" w:rsidRDefault="001B721E" w:rsidP="001B721E">
      <w:pPr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>«Модернизация объектов коммунальной инфраструктуры и поддержка жилищно-коммунального хозяйства на территории</w:t>
      </w:r>
    </w:p>
    <w:p w:rsidR="001B721E" w:rsidRDefault="001B721E" w:rsidP="001B721E">
      <w:pPr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 xml:space="preserve"> Юргинского муниципального района» на 2012-2014 годы </w:t>
      </w: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6360"/>
      </w:tblGrid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Наименование программы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Долгосрочная целевая программа</w:t>
            </w:r>
          </w:p>
          <w:p w:rsid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«Модернизация объектов коммунальной инфраструктуры и поддержка жилищно-коммунального хозяйства на территории </w:t>
            </w:r>
          </w:p>
          <w:p w:rsidR="001B721E" w:rsidRPr="001B721E" w:rsidRDefault="001B721E" w:rsidP="001B721E">
            <w:pPr>
              <w:rPr>
                <w:noProof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Юргинского муниципального района» </w:t>
            </w:r>
            <w:r>
              <w:rPr>
                <w:sz w:val="26"/>
                <w:szCs w:val="26"/>
              </w:rPr>
              <w:t xml:space="preserve">                                      </w:t>
            </w:r>
            <w:r w:rsidRPr="001B721E">
              <w:rPr>
                <w:sz w:val="26"/>
                <w:szCs w:val="26"/>
              </w:rPr>
              <w:t xml:space="preserve">на 2012-2014 годы </w:t>
            </w:r>
            <w:r w:rsidRPr="001B721E">
              <w:rPr>
                <w:noProof/>
                <w:sz w:val="26"/>
                <w:szCs w:val="26"/>
              </w:rPr>
              <w:t>(далее - Программа)</w:t>
            </w:r>
          </w:p>
        </w:tc>
      </w:tr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Дата утверждения Программы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widowControl w:val="0"/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«   » _______2012 года</w:t>
            </w:r>
          </w:p>
        </w:tc>
      </w:tr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 xml:space="preserve">Заказчик Программы       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а</w:t>
            </w:r>
            <w:r w:rsidRPr="001B721E">
              <w:rPr>
                <w:noProof/>
                <w:sz w:val="26"/>
                <w:szCs w:val="26"/>
              </w:rPr>
              <w:t>дминистрации Юргинского муниципального района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 xml:space="preserve">                                </w:t>
            </w:r>
          </w:p>
        </w:tc>
      </w:tr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Директор Программы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jc w:val="both"/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Зам. Главы Юргинского муниципального района</w:t>
            </w:r>
            <w:r>
              <w:rPr>
                <w:noProof/>
                <w:sz w:val="26"/>
                <w:szCs w:val="26"/>
              </w:rPr>
              <w:t xml:space="preserve">                    </w:t>
            </w:r>
            <w:r w:rsidRPr="001B721E">
              <w:rPr>
                <w:noProof/>
                <w:sz w:val="26"/>
                <w:szCs w:val="26"/>
              </w:rPr>
              <w:t xml:space="preserve"> по ЖКХ и строительству С.В. Военков</w:t>
            </w:r>
          </w:p>
        </w:tc>
      </w:tr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 xml:space="preserve">Основные разработчики Программы    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Управление по обеспечению жизнедеятельности</w:t>
            </w:r>
            <w:r>
              <w:rPr>
                <w:noProof/>
                <w:sz w:val="26"/>
                <w:szCs w:val="26"/>
              </w:rPr>
              <w:t xml:space="preserve">                     </w:t>
            </w:r>
            <w:r w:rsidRPr="001B721E">
              <w:rPr>
                <w:noProof/>
                <w:sz w:val="26"/>
                <w:szCs w:val="26"/>
              </w:rPr>
              <w:t>и строительству Юргинского района</w:t>
            </w:r>
          </w:p>
        </w:tc>
      </w:tr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социального обслуживания населения Юргинского муниципального  района</w:t>
            </w:r>
          </w:p>
        </w:tc>
      </w:tr>
      <w:tr w:rsidR="001B721E" w:rsidRPr="001B721E" w:rsidTr="001B721E">
        <w:trPr>
          <w:trHeight w:val="4831"/>
        </w:trPr>
        <w:tc>
          <w:tcPr>
            <w:tcW w:w="3468" w:type="dxa"/>
          </w:tcPr>
          <w:p w:rsidR="001B721E" w:rsidRPr="001B721E" w:rsidRDefault="001B721E" w:rsidP="001B721E">
            <w:pPr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360" w:type="dxa"/>
          </w:tcPr>
          <w:p w:rsidR="001B721E" w:rsidRPr="001B721E" w:rsidRDefault="001B721E" w:rsidP="00894768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Модернизация объектов коммунальной инфраструктуры с целью снижения износа; снижение издержек производства и себестоимости услуг предприятий коммунальной инфраструктуры; 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 развитие деятельности по управлению муниципальными объектами коммунальной инфраструктуры с привлечением частного бизнеса; </w:t>
            </w:r>
            <w:proofErr w:type="gramStart"/>
            <w:r w:rsidRPr="001B721E">
              <w:rPr>
                <w:sz w:val="26"/>
                <w:szCs w:val="26"/>
              </w:rPr>
              <w:t>обеспечение государственной поддержки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государственных и муниципальных гарантий по возврату привлекаемых инвестиций; минимизация расходов бюджета по оплате энергоресурсов с помощью проведения энергосберегающих мероприятий на предприятиях коммунального комплекса; внедрение энергосберегающих технологий, оборудования и систем учета на предприятиях коммунальной инфраструктуры</w:t>
            </w:r>
            <w:proofErr w:type="gramEnd"/>
          </w:p>
        </w:tc>
      </w:tr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2012- 2014 годы</w:t>
            </w:r>
          </w:p>
        </w:tc>
      </w:tr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Основные мероприятия Программы (перечень подпрограмм)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jc w:val="both"/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Подпрограммы:</w:t>
            </w:r>
          </w:p>
          <w:p w:rsidR="001B721E" w:rsidRPr="001B721E" w:rsidRDefault="001B721E" w:rsidP="001B721E">
            <w:pPr>
              <w:numPr>
                <w:ilvl w:val="0"/>
                <w:numId w:val="18"/>
              </w:numPr>
              <w:ind w:left="0"/>
              <w:jc w:val="both"/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 xml:space="preserve"> «Отходы»;</w:t>
            </w:r>
          </w:p>
          <w:p w:rsidR="001B721E" w:rsidRPr="001B721E" w:rsidRDefault="001B721E" w:rsidP="001B721E">
            <w:pPr>
              <w:numPr>
                <w:ilvl w:val="0"/>
                <w:numId w:val="18"/>
              </w:numPr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«Подготовка к зиме»</w:t>
            </w:r>
            <w:r w:rsidRPr="001B721E">
              <w:rPr>
                <w:noProof/>
                <w:sz w:val="26"/>
                <w:szCs w:val="26"/>
              </w:rPr>
              <w:t xml:space="preserve"> </w:t>
            </w:r>
          </w:p>
        </w:tc>
      </w:tr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jc w:val="both"/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района.</w:t>
            </w:r>
          </w:p>
          <w:p w:rsidR="001B721E" w:rsidRPr="001B721E" w:rsidRDefault="001B721E" w:rsidP="001B721E">
            <w:pPr>
              <w:jc w:val="both"/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Комитет по управлению муниципальным имуществом</w:t>
            </w:r>
          </w:p>
          <w:p w:rsidR="001B721E" w:rsidRPr="001B721E" w:rsidRDefault="001B721E" w:rsidP="001B721E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ООО «УК «Энерготранс-АГРО»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ООО «</w:t>
            </w:r>
            <w:proofErr w:type="spellStart"/>
            <w:r w:rsidRPr="001B721E">
              <w:rPr>
                <w:sz w:val="26"/>
                <w:szCs w:val="26"/>
              </w:rPr>
              <w:t>Теплоснаб</w:t>
            </w:r>
            <w:proofErr w:type="spellEnd"/>
            <w:r w:rsidRPr="001B721E">
              <w:rPr>
                <w:sz w:val="26"/>
                <w:szCs w:val="26"/>
              </w:rPr>
              <w:t>»</w:t>
            </w:r>
          </w:p>
        </w:tc>
      </w:tr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 xml:space="preserve">Объемы и источники финансирования Программы       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 xml:space="preserve">Общий объем  финансирования Программы составит </w:t>
            </w:r>
            <w:r w:rsidRPr="001B721E">
              <w:rPr>
                <w:b/>
                <w:sz w:val="26"/>
                <w:szCs w:val="26"/>
              </w:rPr>
              <w:t xml:space="preserve">46075,176 </w:t>
            </w:r>
            <w:r w:rsidRPr="001B721E">
              <w:rPr>
                <w:noProof/>
                <w:sz w:val="26"/>
                <w:szCs w:val="26"/>
              </w:rPr>
              <w:t>тыс. рублей, в т.ч.: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2012 год – 21919,6 тыс. рублей;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 – 11882,576 тыс. рублей;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 -12273 тыс. рублей;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В том числе по источникам финансирования: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из  средств областного бюджета: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 – 3900 тыс. рублей;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 –  0 тыс. рублей;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 – 3900 тыс. рублей;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из  средств местного бюджета: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 – 17566,9 тыс. рублей;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 – 11377,576 тыс. рублей;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 – 1813 тыс. рублей.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из  средств федерального бюджета: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2012 год – 15,7 тыс. руб.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Иные не запрещенные законодательством источники финансирования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 –  437 тыс. рублей;</w:t>
            </w:r>
          </w:p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 – 505 тыс. рублей;</w:t>
            </w:r>
          </w:p>
          <w:p w:rsidR="001B721E" w:rsidRPr="001B721E" w:rsidRDefault="001B721E" w:rsidP="001B721E">
            <w:pPr>
              <w:jc w:val="both"/>
              <w:rPr>
                <w:noProof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 – 6560 тыс. рублей</w:t>
            </w:r>
          </w:p>
        </w:tc>
      </w:tr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lastRenderedPageBreak/>
              <w:t>Ожидаемые   результаты от реализации Программы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jc w:val="both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Снижение уровня износа объектов коммунальной инфраструктуры; снижение интегрального показателя аварийности инженерных сетей; снижение потерь энергоресурсов в инженерных сетях; снижение удельного расхода топлива на выработку тепловой энергии; снижение объема несанкционированного размещения твердых бытовых отходов</w:t>
            </w:r>
          </w:p>
        </w:tc>
      </w:tr>
      <w:tr w:rsidR="001B721E" w:rsidRPr="001B721E" w:rsidTr="001B721E">
        <w:tc>
          <w:tcPr>
            <w:tcW w:w="3468" w:type="dxa"/>
          </w:tcPr>
          <w:p w:rsidR="001B721E" w:rsidRPr="001B721E" w:rsidRDefault="001B721E" w:rsidP="001B721E">
            <w:pPr>
              <w:rPr>
                <w:noProof/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 xml:space="preserve">Организация контроля за выполнением Программы </w:t>
            </w:r>
          </w:p>
        </w:tc>
        <w:tc>
          <w:tcPr>
            <w:tcW w:w="6360" w:type="dxa"/>
          </w:tcPr>
          <w:p w:rsidR="001B721E" w:rsidRPr="001B721E" w:rsidRDefault="001B721E" w:rsidP="001B7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721E">
              <w:rPr>
                <w:noProof/>
                <w:sz w:val="26"/>
                <w:szCs w:val="26"/>
              </w:rPr>
              <w:t>Контроль за выполнением Программы осуществляют глава Юргинского муниципального района, заказчик Программы</w:t>
            </w:r>
            <w:r w:rsidRPr="001B721E">
              <w:rPr>
                <w:sz w:val="26"/>
                <w:szCs w:val="26"/>
              </w:rPr>
              <w:t xml:space="preserve"> </w:t>
            </w:r>
          </w:p>
        </w:tc>
      </w:tr>
    </w:tbl>
    <w:p w:rsidR="001B721E" w:rsidRPr="001B721E" w:rsidRDefault="001B721E" w:rsidP="001B721E">
      <w:pPr>
        <w:ind w:firstLine="567"/>
        <w:jc w:val="center"/>
        <w:rPr>
          <w:b/>
          <w:sz w:val="26"/>
          <w:szCs w:val="26"/>
        </w:rPr>
      </w:pPr>
    </w:p>
    <w:p w:rsidR="001B721E" w:rsidRDefault="001B721E" w:rsidP="001B721E">
      <w:pPr>
        <w:numPr>
          <w:ilvl w:val="0"/>
          <w:numId w:val="10"/>
        </w:numPr>
        <w:ind w:left="0" w:firstLine="0"/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 xml:space="preserve">Содержание проблемы и необходимость </w:t>
      </w:r>
    </w:p>
    <w:p w:rsidR="001B721E" w:rsidRDefault="001B721E" w:rsidP="001B72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1B721E">
        <w:rPr>
          <w:b/>
          <w:sz w:val="26"/>
          <w:szCs w:val="26"/>
        </w:rPr>
        <w:t>её решения программными методами</w:t>
      </w: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По состоянию на 01.01.2012 в Юргинском муниципальном районе Кемеровской области поселковые котельные имеются во всех 9-ти поселениях.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В сельских поселениях объекты социальной сферы и 25 % жилищного фонда отапливаются от местных котельных.  Теплоснабжение поселений осуществляется 24 котельными.  Основным видом топлива котельных является уголь.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 По состоянию на 01.01.2012 года котельные имеют присоединенную нагрузку 34,12 Гкал/час при установленной мощности 88,693 Гкал/час (табл.9). 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 Системой централизованного теплоснабжения  реализуется потребителям в год  до 88,9 тыс. Гкал тепловой энергии. Общая отапливаемая площадь составляет 204,6 тыс. кв. м, в том числе площадь жилищного фонда – 121 тыс. кв. метров. Протяженность тепловых сетей составляет 68,9 тыс. км.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 Состояние объектов теплоснабжения имеет очень высокую степень износа. Износ тепловых сетей составляет 75 %, износ теплотехнического оборудования</w:t>
      </w:r>
      <w:r>
        <w:rPr>
          <w:sz w:val="26"/>
          <w:szCs w:val="26"/>
        </w:rPr>
        <w:t xml:space="preserve">                        </w:t>
      </w:r>
      <w:r w:rsidRPr="001B721E">
        <w:rPr>
          <w:sz w:val="26"/>
          <w:szCs w:val="26"/>
        </w:rPr>
        <w:t xml:space="preserve">  в среднем 65 %. Потери тепловой энергии в сетях составляют более 33 %. 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По состоянию на 01.01.2012 г. подлежат капитальному ремонту  18 котлов, а  31 км тепловых сетей ввиду их полного физического износа  требует срочной замены.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 По состоянию на 01.01.2012 года система водоснабжения Юргинского муниципального  района Кемеровской области  состоит из  86 артезианских скважин, 54 водопроводных башен, 287 км водопроводных сетей. Очистка воды  производится в д. Талая. На текущий момент система водоснабжения поселений района способна обеспечить потребности населения и производственной сферы.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Система водоснабжения поселений Юргинского муниципального района    характеризуется высокой степенью износа. Уровень износа, как магистральных водоводов, так и уличных водопроводных сетей составляет 81  процент.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Только 55% жилых домов в населенных пунктах </w:t>
      </w:r>
      <w:proofErr w:type="gramStart"/>
      <w:r w:rsidRPr="001B721E">
        <w:rPr>
          <w:sz w:val="26"/>
          <w:szCs w:val="26"/>
        </w:rPr>
        <w:t>подключены</w:t>
      </w:r>
      <w:proofErr w:type="gramEnd"/>
      <w:r>
        <w:rPr>
          <w:sz w:val="26"/>
          <w:szCs w:val="26"/>
        </w:rPr>
        <w:t xml:space="preserve">                              </w:t>
      </w:r>
      <w:r w:rsidRPr="001B721E">
        <w:rPr>
          <w:sz w:val="26"/>
          <w:szCs w:val="26"/>
        </w:rPr>
        <w:t xml:space="preserve"> к водопроводным сетям. Еще 12 % населения пользуются услугами уличной </w:t>
      </w:r>
      <w:r w:rsidRPr="001B721E">
        <w:rPr>
          <w:sz w:val="26"/>
          <w:szCs w:val="26"/>
        </w:rPr>
        <w:lastRenderedPageBreak/>
        <w:t>водопроводной сети (водоразборными колонками), остальные 33 % населения района получает воду из колодцев.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proofErr w:type="gramStart"/>
      <w:r w:rsidRPr="001B721E">
        <w:rPr>
          <w:sz w:val="26"/>
          <w:szCs w:val="26"/>
        </w:rPr>
        <w:t xml:space="preserve">Централизованная система водоотведения имеется  в </w:t>
      </w:r>
      <w:proofErr w:type="spellStart"/>
      <w:r w:rsidRPr="001B721E">
        <w:rPr>
          <w:sz w:val="26"/>
          <w:szCs w:val="26"/>
        </w:rPr>
        <w:t>п.ст</w:t>
      </w:r>
      <w:proofErr w:type="spellEnd"/>
      <w:r w:rsidRPr="001B721E">
        <w:rPr>
          <w:sz w:val="26"/>
          <w:szCs w:val="26"/>
        </w:rPr>
        <w:t xml:space="preserve">. </w:t>
      </w:r>
      <w:proofErr w:type="spellStart"/>
      <w:r w:rsidRPr="001B721E">
        <w:rPr>
          <w:sz w:val="26"/>
          <w:szCs w:val="26"/>
        </w:rPr>
        <w:t>Арлюк</w:t>
      </w:r>
      <w:proofErr w:type="spellEnd"/>
      <w:r w:rsidRPr="001B721E">
        <w:rPr>
          <w:sz w:val="26"/>
          <w:szCs w:val="26"/>
        </w:rPr>
        <w:t>, п. ст. Юрга-2, с. Проскоково, д. Талая, с. Поперечное.</w:t>
      </w:r>
      <w:proofErr w:type="gramEnd"/>
      <w:r w:rsidRPr="001B721E">
        <w:rPr>
          <w:sz w:val="26"/>
          <w:szCs w:val="26"/>
        </w:rPr>
        <w:t xml:space="preserve"> В остальных населенных пунктах  стоки  сливаются в </w:t>
      </w:r>
      <w:proofErr w:type="spellStart"/>
      <w:r w:rsidRPr="001B721E">
        <w:rPr>
          <w:sz w:val="26"/>
          <w:szCs w:val="26"/>
        </w:rPr>
        <w:t>приобъектные</w:t>
      </w:r>
      <w:proofErr w:type="spellEnd"/>
      <w:r w:rsidRPr="001B721E">
        <w:rPr>
          <w:sz w:val="26"/>
          <w:szCs w:val="26"/>
        </w:rPr>
        <w:t xml:space="preserve"> септики (выгребы), из которых автотранспортом вывозятся к местам их слива. Канализационных насосных станций всего две: п. ст. Юрга-2, д. </w:t>
      </w:r>
      <w:proofErr w:type="gramStart"/>
      <w:r w:rsidRPr="001B721E">
        <w:rPr>
          <w:sz w:val="26"/>
          <w:szCs w:val="26"/>
        </w:rPr>
        <w:t>Талая</w:t>
      </w:r>
      <w:proofErr w:type="gramEnd"/>
      <w:r w:rsidRPr="001B721E">
        <w:rPr>
          <w:sz w:val="26"/>
          <w:szCs w:val="26"/>
        </w:rPr>
        <w:t>. Очистных сооружений на территории Юргинского муниципального  района нет.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В Юргинском муниципальном районе Кемеровской области  решение  проблемы сбора, переработки и утилизации бытовых отходов приобретает особую актуальность.  Свалки не отвечают техническим и санитарным требованиям.  Кроме того, на территории муниципального образования существует масса несанкционированных  свалок.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Очисткой Юргинского муниципального района Кемеровской области  от мусора, части </w:t>
      </w:r>
      <w:proofErr w:type="spellStart"/>
      <w:r w:rsidRPr="001B721E">
        <w:rPr>
          <w:sz w:val="26"/>
          <w:szCs w:val="26"/>
        </w:rPr>
        <w:t>промотходов</w:t>
      </w:r>
      <w:proofErr w:type="spellEnd"/>
      <w:r w:rsidRPr="001B721E">
        <w:rPr>
          <w:sz w:val="26"/>
          <w:szCs w:val="26"/>
        </w:rPr>
        <w:t>, твердых и жидких отходов занимаются предприятия ООО «УК «</w:t>
      </w:r>
      <w:proofErr w:type="spellStart"/>
      <w:r w:rsidRPr="001B721E">
        <w:rPr>
          <w:sz w:val="26"/>
          <w:szCs w:val="26"/>
        </w:rPr>
        <w:t>Энерготранс</w:t>
      </w:r>
      <w:proofErr w:type="spellEnd"/>
      <w:r w:rsidRPr="001B721E">
        <w:rPr>
          <w:sz w:val="26"/>
          <w:szCs w:val="26"/>
        </w:rPr>
        <w:t xml:space="preserve">-АГРО» </w:t>
      </w:r>
      <w:proofErr w:type="gramStart"/>
      <w:r w:rsidRPr="001B721E">
        <w:rPr>
          <w:sz w:val="26"/>
          <w:szCs w:val="26"/>
        </w:rPr>
        <w:t>и ООО</w:t>
      </w:r>
      <w:proofErr w:type="gramEnd"/>
      <w:r w:rsidRPr="001B721E">
        <w:rPr>
          <w:sz w:val="26"/>
          <w:szCs w:val="26"/>
        </w:rPr>
        <w:t xml:space="preserve"> «</w:t>
      </w:r>
      <w:proofErr w:type="spellStart"/>
      <w:r w:rsidRPr="001B721E">
        <w:rPr>
          <w:sz w:val="26"/>
          <w:szCs w:val="26"/>
        </w:rPr>
        <w:t>Теплоснаб</w:t>
      </w:r>
      <w:proofErr w:type="spellEnd"/>
      <w:r w:rsidRPr="001B721E">
        <w:rPr>
          <w:sz w:val="26"/>
          <w:szCs w:val="26"/>
        </w:rPr>
        <w:t>».  Общий объем отходов, вывозимых на свалку, составляет более 40 тыс. м</w:t>
      </w:r>
      <w:r w:rsidRPr="001B721E">
        <w:rPr>
          <w:sz w:val="26"/>
          <w:szCs w:val="26"/>
          <w:vertAlign w:val="superscript"/>
        </w:rPr>
        <w:t>3</w:t>
      </w:r>
      <w:r w:rsidRPr="001B721E">
        <w:rPr>
          <w:sz w:val="26"/>
          <w:szCs w:val="26"/>
        </w:rPr>
        <w:t>/год, и в основном от населения.  В настоящее время норма накопления отходов по поселениям района составляет 1,824 м</w:t>
      </w:r>
      <w:r w:rsidRPr="001B721E">
        <w:rPr>
          <w:sz w:val="26"/>
          <w:szCs w:val="26"/>
          <w:vertAlign w:val="superscript"/>
        </w:rPr>
        <w:t>3</w:t>
      </w:r>
      <w:r w:rsidRPr="001B721E">
        <w:rPr>
          <w:sz w:val="26"/>
          <w:szCs w:val="26"/>
        </w:rPr>
        <w:t>/год/чел.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В целях улучшения экологической обстановки в Юргинском  муниципальном районе запланировано строительство полигонов твердых бытовых отходов.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 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района. 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района. Такой подход позволил сформировать основу для привлечения внебюджетных средств. Эксплуатация объектов коммунальной инфраструктуры в районе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района. Реализация мероприятий Программы должна быть построена на принципах </w:t>
      </w:r>
      <w:proofErr w:type="spellStart"/>
      <w:r w:rsidRPr="001B721E">
        <w:rPr>
          <w:sz w:val="26"/>
          <w:szCs w:val="26"/>
        </w:rPr>
        <w:t>софинансирования</w:t>
      </w:r>
      <w:proofErr w:type="spellEnd"/>
      <w:r w:rsidRPr="001B721E">
        <w:rPr>
          <w:sz w:val="26"/>
          <w:szCs w:val="26"/>
        </w:rPr>
        <w:t xml:space="preserve">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района и позволит:</w:t>
      </w:r>
    </w:p>
    <w:p w:rsidR="001B721E" w:rsidRPr="001B721E" w:rsidRDefault="001B721E" w:rsidP="001B721E">
      <w:pPr>
        <w:numPr>
          <w:ilvl w:val="0"/>
          <w:numId w:val="1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обеспечить более комфортные условия проживания населения района путем повышения надежности функционирования инженерной инфраструктуры;</w:t>
      </w:r>
    </w:p>
    <w:p w:rsidR="001B721E" w:rsidRPr="001B721E" w:rsidRDefault="001B721E" w:rsidP="001B721E">
      <w:pPr>
        <w:numPr>
          <w:ilvl w:val="0"/>
          <w:numId w:val="1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1B721E" w:rsidRPr="001B721E" w:rsidRDefault="001B721E" w:rsidP="001B721E">
      <w:pPr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lastRenderedPageBreak/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1B721E" w:rsidRPr="001B721E" w:rsidRDefault="001B721E" w:rsidP="001B721E">
      <w:pPr>
        <w:numPr>
          <w:ilvl w:val="0"/>
          <w:numId w:val="1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 оптимизировать тарифы предприятий коммунального комплекса для экономической стабилизации положения в отрасли.</w:t>
      </w:r>
    </w:p>
    <w:p w:rsidR="001B721E" w:rsidRPr="001B721E" w:rsidRDefault="001B721E" w:rsidP="001B721E">
      <w:pPr>
        <w:jc w:val="center"/>
        <w:rPr>
          <w:sz w:val="26"/>
          <w:szCs w:val="26"/>
        </w:rPr>
      </w:pP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>2. Цели и задачи Программы</w:t>
      </w: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Целью реализации Программы является создание условий для приведения коммунальной инфраструктуры в соответствии со стандартами качества, обеспечивающими комфортные условия проживания населения Юргинского муниципального района, улучшения качества социального обслуживания населения, создание новых рабочих мест.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Для достижения поставленной цели предполагается решение следующих задач: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модернизация объектов коммунальной инфраструктуры с целью снижения износа;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снижение издержек производства и себестоимости услуг предприятий коммунального хозяйства;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внедрение энергосберегающих технологий, оборудования и систем учета на предприятиях отрасли.</w:t>
      </w:r>
    </w:p>
    <w:p w:rsidR="001B721E" w:rsidRPr="001B721E" w:rsidRDefault="001B721E" w:rsidP="001B721E">
      <w:pPr>
        <w:ind w:firstLine="567"/>
        <w:jc w:val="both"/>
        <w:rPr>
          <w:sz w:val="26"/>
          <w:szCs w:val="26"/>
        </w:rPr>
      </w:pP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>3. Система программных мероприятий</w:t>
      </w:r>
    </w:p>
    <w:p w:rsidR="001B721E" w:rsidRPr="001B721E" w:rsidRDefault="001B721E" w:rsidP="001B721E">
      <w:pPr>
        <w:ind w:firstLine="567"/>
        <w:jc w:val="center"/>
        <w:rPr>
          <w:b/>
          <w:sz w:val="26"/>
          <w:szCs w:val="26"/>
        </w:rPr>
      </w:pP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Программные мероприятия включают в себя широкий спектр вопросов </w:t>
      </w:r>
      <w:r>
        <w:rPr>
          <w:sz w:val="26"/>
          <w:szCs w:val="26"/>
        </w:rPr>
        <w:t xml:space="preserve">                   </w:t>
      </w:r>
      <w:r w:rsidRPr="001B721E">
        <w:rPr>
          <w:sz w:val="26"/>
          <w:szCs w:val="26"/>
        </w:rPr>
        <w:t>в области модернизации объектов инженерной инфраструктуры, энергетической безопасности и энергосбережения на объектах коммунального комплекса Юргинского муниципального района.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Указанные мероприятия направлены на решение вопросов по строительству и реконструкции объектов жизнеобеспечения Юргинского муниципального района, подготовку района к работе к осенне-зимним периодам. 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Программные мероприятия формируются по 2-м подпрограммам:</w:t>
      </w:r>
    </w:p>
    <w:p w:rsidR="001B721E" w:rsidRPr="001B721E" w:rsidRDefault="001B721E" w:rsidP="001B721E">
      <w:pPr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 «Отходы».</w:t>
      </w:r>
    </w:p>
    <w:p w:rsidR="001B721E" w:rsidRPr="001B721E" w:rsidRDefault="001B721E" w:rsidP="001B721E">
      <w:pPr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«Подготовка к зиме».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 Перечень конкретных программных мероприятий приведен  в разделе</w:t>
      </w:r>
      <w:r>
        <w:rPr>
          <w:sz w:val="26"/>
          <w:szCs w:val="26"/>
        </w:rPr>
        <w:t xml:space="preserve">                </w:t>
      </w:r>
      <w:r w:rsidRPr="001B721E">
        <w:rPr>
          <w:sz w:val="26"/>
          <w:szCs w:val="26"/>
        </w:rPr>
        <w:t xml:space="preserve"> 7 Программы.</w:t>
      </w:r>
    </w:p>
    <w:p w:rsidR="001B721E" w:rsidRDefault="001B721E" w:rsidP="001B721E">
      <w:pPr>
        <w:ind w:firstLine="567"/>
        <w:jc w:val="both"/>
        <w:rPr>
          <w:sz w:val="26"/>
          <w:szCs w:val="26"/>
        </w:rPr>
      </w:pPr>
    </w:p>
    <w:p w:rsidR="001B721E" w:rsidRPr="001B721E" w:rsidRDefault="001B721E" w:rsidP="001B721E">
      <w:pPr>
        <w:ind w:firstLine="567"/>
        <w:jc w:val="both"/>
        <w:rPr>
          <w:sz w:val="26"/>
          <w:szCs w:val="26"/>
        </w:rPr>
      </w:pP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lastRenderedPageBreak/>
        <w:t>4. Ресурсное обеспечение Программы</w:t>
      </w:r>
    </w:p>
    <w:p w:rsidR="001B721E" w:rsidRPr="001B721E" w:rsidRDefault="001B721E" w:rsidP="001B721E">
      <w:pPr>
        <w:rPr>
          <w:sz w:val="26"/>
          <w:szCs w:val="26"/>
        </w:rPr>
      </w:pP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  Общий объем средств, необходимых для реализации Программы</w:t>
      </w:r>
      <w:r>
        <w:rPr>
          <w:sz w:val="26"/>
        </w:rPr>
        <w:t xml:space="preserve">                         </w:t>
      </w:r>
      <w:r w:rsidRPr="00E11775">
        <w:rPr>
          <w:sz w:val="26"/>
        </w:rPr>
        <w:t xml:space="preserve"> на 2012-2014 годы, составляет </w:t>
      </w:r>
      <w:r w:rsidRPr="00E11775">
        <w:rPr>
          <w:b/>
        </w:rPr>
        <w:t xml:space="preserve">46075,176 </w:t>
      </w:r>
      <w:r w:rsidRPr="00E11775">
        <w:rPr>
          <w:sz w:val="26"/>
        </w:rPr>
        <w:t>тыс. рублей, в том числе по годам реализации: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2012 год – </w:t>
      </w:r>
      <w:r w:rsidRPr="00E11775">
        <w:t xml:space="preserve">21919,6 </w:t>
      </w:r>
      <w:r w:rsidRPr="00E11775">
        <w:rPr>
          <w:sz w:val="26"/>
        </w:rPr>
        <w:t>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2013 год -  </w:t>
      </w:r>
      <w:r w:rsidRPr="00E11775">
        <w:t>11882,576</w:t>
      </w:r>
      <w:r w:rsidRPr="00E11775">
        <w:rPr>
          <w:sz w:val="26"/>
        </w:rPr>
        <w:t>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2014 год – </w:t>
      </w:r>
      <w:r w:rsidRPr="00E11775">
        <w:t>12273</w:t>
      </w:r>
      <w:r w:rsidRPr="00E11775">
        <w:rPr>
          <w:sz w:val="26"/>
        </w:rPr>
        <w:t xml:space="preserve"> 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Финансирование мероприятий Программы осуществляется за счет средств областного бюджета в объеме </w:t>
      </w:r>
      <w:r w:rsidRPr="00E11775">
        <w:rPr>
          <w:b/>
        </w:rPr>
        <w:t>7800</w:t>
      </w:r>
      <w:r w:rsidRPr="00E11775">
        <w:rPr>
          <w:sz w:val="26"/>
        </w:rPr>
        <w:t xml:space="preserve"> тыс. рублей, в том числе по годам реализации: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>2012 год – 3900 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2013 год – </w:t>
      </w:r>
      <w:r w:rsidRPr="00E11775">
        <w:t xml:space="preserve">0 </w:t>
      </w:r>
      <w:r w:rsidRPr="00E11775">
        <w:rPr>
          <w:sz w:val="26"/>
        </w:rPr>
        <w:t>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>2014 год – 3900 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за счет средств местного бюджета  </w:t>
      </w:r>
      <w:r w:rsidRPr="00E11775">
        <w:rPr>
          <w:b/>
        </w:rPr>
        <w:t xml:space="preserve">30757,476 </w:t>
      </w:r>
      <w:r w:rsidRPr="00E11775">
        <w:rPr>
          <w:sz w:val="26"/>
        </w:rPr>
        <w:t xml:space="preserve">тыс. рублей, в том числе </w:t>
      </w:r>
      <w:r>
        <w:rPr>
          <w:sz w:val="26"/>
        </w:rPr>
        <w:t xml:space="preserve">                 </w:t>
      </w:r>
      <w:r w:rsidRPr="00E11775">
        <w:rPr>
          <w:sz w:val="26"/>
        </w:rPr>
        <w:t>по годам реализации: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 2012 год – </w:t>
      </w:r>
      <w:r w:rsidRPr="00E11775">
        <w:t xml:space="preserve">17566,9 </w:t>
      </w:r>
      <w:r w:rsidRPr="00E11775">
        <w:rPr>
          <w:sz w:val="26"/>
        </w:rPr>
        <w:t>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2013 год –  </w:t>
      </w:r>
      <w:r w:rsidRPr="00E11775">
        <w:t xml:space="preserve">11377,576 </w:t>
      </w:r>
      <w:r w:rsidRPr="00E11775">
        <w:rPr>
          <w:sz w:val="26"/>
        </w:rPr>
        <w:t>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>2014 год – 1813 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за счет средств федерального бюджета  15,7  тыс. рублей, в том числе </w:t>
      </w:r>
      <w:r>
        <w:rPr>
          <w:sz w:val="26"/>
        </w:rPr>
        <w:t xml:space="preserve">                   </w:t>
      </w:r>
      <w:r w:rsidRPr="00E11775">
        <w:rPr>
          <w:sz w:val="26"/>
        </w:rPr>
        <w:t>по годам реализации: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 2012 год – 15,7 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E11775">
        <w:rPr>
          <w:b/>
        </w:rPr>
        <w:t>7502</w:t>
      </w:r>
      <w:r w:rsidRPr="00E11775">
        <w:rPr>
          <w:sz w:val="26"/>
        </w:rPr>
        <w:t xml:space="preserve"> тыс. рублей в том числе, по годам реализации: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 2012 год –   437 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2013 год –  </w:t>
      </w:r>
      <w:r w:rsidRPr="00E11775">
        <w:t>505</w:t>
      </w:r>
      <w:r w:rsidRPr="00E11775">
        <w:rPr>
          <w:sz w:val="26"/>
        </w:rPr>
        <w:t xml:space="preserve"> 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 xml:space="preserve">2014 год –  </w:t>
      </w:r>
      <w:r w:rsidRPr="00E11775">
        <w:t xml:space="preserve">6560 </w:t>
      </w:r>
      <w:r w:rsidRPr="00E11775">
        <w:rPr>
          <w:sz w:val="26"/>
        </w:rPr>
        <w:t xml:space="preserve"> тыс. рублей</w:t>
      </w:r>
    </w:p>
    <w:p w:rsidR="00E11775" w:rsidRPr="00E11775" w:rsidRDefault="00E11775" w:rsidP="00E11775">
      <w:pPr>
        <w:ind w:firstLine="851"/>
        <w:jc w:val="both"/>
        <w:rPr>
          <w:sz w:val="26"/>
        </w:rPr>
      </w:pPr>
      <w:r w:rsidRPr="00E11775">
        <w:rPr>
          <w:sz w:val="26"/>
        </w:rPr>
        <w:t>Объем ассигнований из бюджетов всех уровней подлежат ежегодному уточнению, исходя из возможностей бюджетов на соответствующий финансовый год.</w:t>
      </w:r>
    </w:p>
    <w:p w:rsidR="001B721E" w:rsidRPr="001B721E" w:rsidRDefault="001B721E" w:rsidP="001B721E">
      <w:pPr>
        <w:rPr>
          <w:sz w:val="26"/>
          <w:szCs w:val="26"/>
        </w:rPr>
      </w:pP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>5. Оценка эффективности реализации Программы</w:t>
      </w:r>
    </w:p>
    <w:p w:rsidR="001B721E" w:rsidRPr="001B721E" w:rsidRDefault="001B721E" w:rsidP="001B721E">
      <w:pPr>
        <w:jc w:val="center"/>
        <w:rPr>
          <w:b/>
          <w:sz w:val="26"/>
          <w:szCs w:val="26"/>
        </w:rPr>
      </w:pP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proofErr w:type="gramStart"/>
      <w:r w:rsidRPr="001B721E">
        <w:rPr>
          <w:sz w:val="26"/>
          <w:szCs w:val="26"/>
        </w:rPr>
        <w:t>Выполнение мероприятий Программы позволит получить результаты</w:t>
      </w:r>
      <w:r>
        <w:rPr>
          <w:sz w:val="26"/>
          <w:szCs w:val="26"/>
        </w:rPr>
        <w:t xml:space="preserve">                </w:t>
      </w:r>
      <w:r w:rsidRPr="001B721E">
        <w:rPr>
          <w:sz w:val="26"/>
          <w:szCs w:val="26"/>
        </w:rPr>
        <w:t xml:space="preserve"> в производственной,  экономической, социальной и экологической сферах:</w:t>
      </w:r>
      <w:proofErr w:type="gramEnd"/>
    </w:p>
    <w:p w:rsidR="001B721E" w:rsidRPr="001B721E" w:rsidRDefault="001B721E" w:rsidP="001B721E">
      <w:pPr>
        <w:numPr>
          <w:ilvl w:val="1"/>
          <w:numId w:val="23"/>
        </w:numPr>
        <w:tabs>
          <w:tab w:val="num" w:pos="1080"/>
        </w:tabs>
        <w:ind w:left="0"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В производственной сфере: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 - создать условия для ускорения технического прогресса в жилищно-коммунальном комплексе Юргинского муниципального района, разработки</w:t>
      </w:r>
      <w:r>
        <w:rPr>
          <w:sz w:val="26"/>
          <w:szCs w:val="26"/>
        </w:rPr>
        <w:t xml:space="preserve">                      </w:t>
      </w:r>
      <w:r w:rsidRPr="001B721E">
        <w:rPr>
          <w:sz w:val="26"/>
          <w:szCs w:val="26"/>
        </w:rPr>
        <w:t xml:space="preserve"> и освоения новых технологических процессов, снизить процент износа коммунальной инфраструктуры в целом до 63 процентов;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снизить потери при производстве, транспортировании и использовании энергоресурсов, сократить количество аварий на объектах жилищно-коммунальной и инфраструктуры до 40  единиц к 2014 году.</w:t>
      </w:r>
    </w:p>
    <w:p w:rsidR="001B721E" w:rsidRPr="001B721E" w:rsidRDefault="001B721E" w:rsidP="001B721E">
      <w:pPr>
        <w:pStyle w:val="a3"/>
        <w:numPr>
          <w:ilvl w:val="1"/>
          <w:numId w:val="23"/>
        </w:numPr>
        <w:ind w:left="0"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В экономической сфере: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обеспечить финансовое оздоровление жилищно-коммунальных предприятий;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обеспечить условия для снижения издержек и повышения качества предоставления жилищно-коммунальных услуг;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lastRenderedPageBreak/>
        <w:t>- обеспечить инвестиционную привлекательность жилищно-коммунального комплекса, довести привлечение инвестиций в жилищно-коммунальную сферу к 2014 году до 51 процента.</w:t>
      </w:r>
    </w:p>
    <w:p w:rsidR="001B721E" w:rsidRPr="001B721E" w:rsidRDefault="001B721E" w:rsidP="001B721E">
      <w:pPr>
        <w:pStyle w:val="a3"/>
        <w:numPr>
          <w:ilvl w:val="1"/>
          <w:numId w:val="23"/>
        </w:numPr>
        <w:tabs>
          <w:tab w:val="left" w:pos="540"/>
        </w:tabs>
        <w:ind w:left="0"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В социальной сфере:</w:t>
      </w:r>
    </w:p>
    <w:p w:rsidR="001B721E" w:rsidRPr="001B721E" w:rsidRDefault="001B721E" w:rsidP="001B721E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 улучшить условия труда;</w:t>
      </w:r>
    </w:p>
    <w:p w:rsidR="001B721E" w:rsidRPr="001B721E" w:rsidRDefault="001B721E" w:rsidP="001B721E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создать новые рабочие места и повысить уровень занятости населения;</w:t>
      </w:r>
    </w:p>
    <w:p w:rsidR="001B721E" w:rsidRPr="001B721E" w:rsidRDefault="001B721E" w:rsidP="001B721E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повысить качество проживания граждан в многоквартирных домах;</w:t>
      </w:r>
    </w:p>
    <w:p w:rsidR="001B721E" w:rsidRPr="001B721E" w:rsidRDefault="001B721E" w:rsidP="001B721E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 - стимулировать создание товариществ собственников жилья путем приоритетного получения ими финансовой поддержки;</w:t>
      </w:r>
    </w:p>
    <w:p w:rsidR="001B721E" w:rsidRPr="001B721E" w:rsidRDefault="001B721E" w:rsidP="001B721E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 стимулировать инициативу собственников по управлению многоквартирными домами;</w:t>
      </w:r>
    </w:p>
    <w:p w:rsidR="001B721E" w:rsidRPr="001B721E" w:rsidRDefault="001B721E" w:rsidP="001B721E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    улучшить качество социального обслуживания.</w:t>
      </w:r>
    </w:p>
    <w:p w:rsidR="001B721E" w:rsidRPr="001B721E" w:rsidRDefault="001B721E" w:rsidP="001B721E">
      <w:pPr>
        <w:pStyle w:val="a3"/>
        <w:numPr>
          <w:ilvl w:val="1"/>
          <w:numId w:val="23"/>
        </w:numPr>
        <w:tabs>
          <w:tab w:val="left" w:pos="540"/>
        </w:tabs>
        <w:ind w:left="0"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В экологической сфере: </w:t>
      </w:r>
    </w:p>
    <w:p w:rsidR="001B721E" w:rsidRPr="001B721E" w:rsidRDefault="001B721E" w:rsidP="001B721E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    сократить вредные выбросы в окружающую среду.</w:t>
      </w:r>
    </w:p>
    <w:p w:rsidR="001B721E" w:rsidRPr="001B721E" w:rsidRDefault="001B721E" w:rsidP="001B721E">
      <w:pPr>
        <w:pStyle w:val="a3"/>
        <w:numPr>
          <w:ilvl w:val="1"/>
          <w:numId w:val="23"/>
        </w:numPr>
        <w:tabs>
          <w:tab w:val="left" w:pos="0"/>
          <w:tab w:val="left" w:pos="540"/>
          <w:tab w:val="left" w:pos="720"/>
        </w:tabs>
        <w:ind w:left="0"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 xml:space="preserve">В целом выполнить план мероприятий по формированию благоприятных условий для проживания в Юргинском муниципальном районе, повышению качества жилищно-коммунальных услуг, повышению эффективности использования топливно-энергетических ресурсов, внедрению новых  энергосберегающих технологий, сокращению вредных выбросов в атмосферу и негативного воздействия на окружающую среду, созданию новых рабочих мест, обеспечению инвестиционной привлекательности жилищно-коммунального комплекса. </w:t>
      </w:r>
    </w:p>
    <w:p w:rsidR="001B721E" w:rsidRPr="001B721E" w:rsidRDefault="001B721E" w:rsidP="001B721E">
      <w:pPr>
        <w:tabs>
          <w:tab w:val="left" w:pos="0"/>
          <w:tab w:val="left" w:pos="540"/>
          <w:tab w:val="left" w:pos="720"/>
        </w:tabs>
        <w:ind w:firstLine="540"/>
        <w:jc w:val="center"/>
        <w:rPr>
          <w:sz w:val="26"/>
          <w:szCs w:val="26"/>
        </w:rPr>
      </w:pPr>
      <w:r w:rsidRPr="001B721E">
        <w:rPr>
          <w:sz w:val="26"/>
          <w:szCs w:val="26"/>
        </w:rPr>
        <w:t xml:space="preserve">Целевые индикаторы Программы </w:t>
      </w:r>
    </w:p>
    <w:p w:rsidR="001B721E" w:rsidRPr="001B721E" w:rsidRDefault="001B721E" w:rsidP="001B721E">
      <w:pPr>
        <w:tabs>
          <w:tab w:val="left" w:pos="-1000"/>
        </w:tabs>
        <w:suppressAutoHyphens/>
        <w:ind w:firstLine="539"/>
        <w:jc w:val="both"/>
        <w:rPr>
          <w:sz w:val="26"/>
          <w:szCs w:val="2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021"/>
        <w:gridCol w:w="1044"/>
        <w:gridCol w:w="1443"/>
        <w:gridCol w:w="866"/>
        <w:gridCol w:w="866"/>
        <w:gridCol w:w="866"/>
      </w:tblGrid>
      <w:tr w:rsidR="001B721E" w:rsidRPr="001B721E" w:rsidTr="001B721E">
        <w:trPr>
          <w:jc w:val="center"/>
        </w:trPr>
        <w:tc>
          <w:tcPr>
            <w:tcW w:w="426" w:type="dxa"/>
            <w:vMerge w:val="restart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4474" w:type="dxa"/>
            <w:vMerge w:val="restart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1B721E">
              <w:rPr>
                <w:sz w:val="26"/>
                <w:szCs w:val="26"/>
                <w:lang w:eastAsia="ar-SA"/>
              </w:rPr>
              <w:t>Ед</w:t>
            </w:r>
            <w:proofErr w:type="gramStart"/>
            <w:r w:rsidRPr="001B721E">
              <w:rPr>
                <w:sz w:val="26"/>
                <w:szCs w:val="26"/>
                <w:lang w:eastAsia="ar-SA"/>
              </w:rPr>
              <w:t>.и</w:t>
            </w:r>
            <w:proofErr w:type="gramEnd"/>
            <w:r w:rsidRPr="001B721E">
              <w:rPr>
                <w:sz w:val="26"/>
                <w:szCs w:val="26"/>
                <w:lang w:eastAsia="ar-SA"/>
              </w:rPr>
              <w:t>зм</w:t>
            </w:r>
            <w:proofErr w:type="spellEnd"/>
            <w:r w:rsidRPr="001B721E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255" w:type="dxa"/>
            <w:vMerge w:val="restart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Исходные показатели базового года</w:t>
            </w:r>
          </w:p>
        </w:tc>
        <w:tc>
          <w:tcPr>
            <w:tcW w:w="2471" w:type="dxa"/>
            <w:gridSpan w:val="3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Значение целевого индикатора программы</w:t>
            </w:r>
          </w:p>
        </w:tc>
      </w:tr>
      <w:tr w:rsidR="001B721E" w:rsidRPr="001B721E" w:rsidTr="001B721E">
        <w:trPr>
          <w:jc w:val="center"/>
        </w:trPr>
        <w:tc>
          <w:tcPr>
            <w:tcW w:w="426" w:type="dxa"/>
            <w:vMerge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474" w:type="dxa"/>
            <w:vMerge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17" w:type="dxa"/>
            <w:vMerge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55" w:type="dxa"/>
            <w:vMerge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2012 год</w:t>
            </w:r>
          </w:p>
        </w:tc>
        <w:tc>
          <w:tcPr>
            <w:tcW w:w="839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2013 год</w:t>
            </w:r>
          </w:p>
        </w:tc>
        <w:tc>
          <w:tcPr>
            <w:tcW w:w="77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2014 год</w:t>
            </w:r>
          </w:p>
        </w:tc>
      </w:tr>
      <w:tr w:rsidR="001B721E" w:rsidRPr="001B721E" w:rsidTr="001B721E">
        <w:trPr>
          <w:jc w:val="center"/>
        </w:trPr>
        <w:tc>
          <w:tcPr>
            <w:tcW w:w="426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474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1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39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7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7</w:t>
            </w:r>
          </w:p>
        </w:tc>
      </w:tr>
      <w:tr w:rsidR="001B721E" w:rsidRPr="001B721E" w:rsidTr="001B721E">
        <w:trPr>
          <w:trHeight w:val="244"/>
          <w:jc w:val="center"/>
        </w:trPr>
        <w:tc>
          <w:tcPr>
            <w:tcW w:w="426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474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Уровень износа коммунальной инфраструктуры</w:t>
            </w:r>
          </w:p>
        </w:tc>
        <w:tc>
          <w:tcPr>
            <w:tcW w:w="91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%</w:t>
            </w:r>
          </w:p>
        </w:tc>
        <w:tc>
          <w:tcPr>
            <w:tcW w:w="12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65</w:t>
            </w:r>
          </w:p>
        </w:tc>
        <w:tc>
          <w:tcPr>
            <w:tcW w:w="8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64,5</w:t>
            </w:r>
          </w:p>
        </w:tc>
        <w:tc>
          <w:tcPr>
            <w:tcW w:w="839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64,0</w:t>
            </w:r>
          </w:p>
        </w:tc>
        <w:tc>
          <w:tcPr>
            <w:tcW w:w="77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63</w:t>
            </w:r>
          </w:p>
        </w:tc>
      </w:tr>
      <w:tr w:rsidR="001B721E" w:rsidRPr="001B721E" w:rsidTr="001B721E">
        <w:trPr>
          <w:trHeight w:val="1009"/>
          <w:jc w:val="center"/>
        </w:trPr>
        <w:tc>
          <w:tcPr>
            <w:tcW w:w="426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474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Удельный вес потерь энергоресурсов в процессе производства и транспортировки:</w:t>
            </w: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- Тепловая энергия</w:t>
            </w: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- Холодная вода</w:t>
            </w:r>
          </w:p>
        </w:tc>
        <w:tc>
          <w:tcPr>
            <w:tcW w:w="91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%</w:t>
            </w:r>
          </w:p>
        </w:tc>
        <w:tc>
          <w:tcPr>
            <w:tcW w:w="12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34</w:t>
            </w: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17,0</w:t>
            </w:r>
          </w:p>
        </w:tc>
        <w:tc>
          <w:tcPr>
            <w:tcW w:w="8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33</w:t>
            </w: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16,8</w:t>
            </w:r>
          </w:p>
        </w:tc>
        <w:tc>
          <w:tcPr>
            <w:tcW w:w="839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32,8</w:t>
            </w: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16,5</w:t>
            </w:r>
          </w:p>
        </w:tc>
        <w:tc>
          <w:tcPr>
            <w:tcW w:w="77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32,5</w:t>
            </w:r>
          </w:p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16,2</w:t>
            </w:r>
          </w:p>
        </w:tc>
      </w:tr>
      <w:tr w:rsidR="001B721E" w:rsidRPr="001B721E" w:rsidTr="001B721E">
        <w:trPr>
          <w:trHeight w:val="575"/>
          <w:jc w:val="center"/>
        </w:trPr>
        <w:tc>
          <w:tcPr>
            <w:tcW w:w="426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474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Количество аварий и отключений на инженерных сетях</w:t>
            </w:r>
          </w:p>
        </w:tc>
        <w:tc>
          <w:tcPr>
            <w:tcW w:w="91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ед./год</w:t>
            </w:r>
          </w:p>
        </w:tc>
        <w:tc>
          <w:tcPr>
            <w:tcW w:w="12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47</w:t>
            </w:r>
          </w:p>
        </w:tc>
        <w:tc>
          <w:tcPr>
            <w:tcW w:w="8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839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42</w:t>
            </w:r>
          </w:p>
        </w:tc>
        <w:tc>
          <w:tcPr>
            <w:tcW w:w="77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40</w:t>
            </w:r>
          </w:p>
        </w:tc>
      </w:tr>
      <w:tr w:rsidR="001B721E" w:rsidRPr="001B721E" w:rsidTr="001B721E">
        <w:trPr>
          <w:trHeight w:val="55"/>
          <w:jc w:val="center"/>
        </w:trPr>
        <w:tc>
          <w:tcPr>
            <w:tcW w:w="426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474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Увеличение доли населения, обеспеченного питьевой водой надлежащего качества</w:t>
            </w:r>
          </w:p>
        </w:tc>
        <w:tc>
          <w:tcPr>
            <w:tcW w:w="91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%</w:t>
            </w:r>
          </w:p>
        </w:tc>
        <w:tc>
          <w:tcPr>
            <w:tcW w:w="12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93</w:t>
            </w:r>
          </w:p>
        </w:tc>
        <w:tc>
          <w:tcPr>
            <w:tcW w:w="8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94</w:t>
            </w:r>
          </w:p>
        </w:tc>
        <w:tc>
          <w:tcPr>
            <w:tcW w:w="839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95</w:t>
            </w:r>
          </w:p>
        </w:tc>
        <w:tc>
          <w:tcPr>
            <w:tcW w:w="77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96</w:t>
            </w:r>
          </w:p>
        </w:tc>
      </w:tr>
      <w:tr w:rsidR="001B721E" w:rsidRPr="001B721E" w:rsidTr="001B721E">
        <w:trPr>
          <w:trHeight w:val="55"/>
          <w:jc w:val="center"/>
        </w:trPr>
        <w:tc>
          <w:tcPr>
            <w:tcW w:w="426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474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 xml:space="preserve">Доля частных компаний, управляющих объектами коммунальной инфраструктуры на основе концессионных соглашений и других договоров, в общем количестве всех </w:t>
            </w:r>
            <w:r w:rsidRPr="001B721E">
              <w:rPr>
                <w:sz w:val="26"/>
                <w:szCs w:val="26"/>
                <w:lang w:eastAsia="ar-SA"/>
              </w:rPr>
              <w:lastRenderedPageBreak/>
              <w:t>организаций коммунального комплекса</w:t>
            </w:r>
          </w:p>
        </w:tc>
        <w:tc>
          <w:tcPr>
            <w:tcW w:w="91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lastRenderedPageBreak/>
              <w:t>%</w:t>
            </w:r>
          </w:p>
        </w:tc>
        <w:tc>
          <w:tcPr>
            <w:tcW w:w="12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8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839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77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100</w:t>
            </w:r>
          </w:p>
        </w:tc>
      </w:tr>
      <w:tr w:rsidR="001B721E" w:rsidRPr="001B721E" w:rsidTr="001B721E">
        <w:trPr>
          <w:trHeight w:val="55"/>
          <w:jc w:val="center"/>
        </w:trPr>
        <w:tc>
          <w:tcPr>
            <w:tcW w:w="426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lastRenderedPageBreak/>
              <w:t>6.</w:t>
            </w:r>
          </w:p>
        </w:tc>
        <w:tc>
          <w:tcPr>
            <w:tcW w:w="4474" w:type="dxa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Объем потребления угля котельными</w:t>
            </w:r>
          </w:p>
        </w:tc>
        <w:tc>
          <w:tcPr>
            <w:tcW w:w="917" w:type="dxa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тыс. тонн</w:t>
            </w:r>
          </w:p>
        </w:tc>
        <w:tc>
          <w:tcPr>
            <w:tcW w:w="12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36000</w:t>
            </w:r>
          </w:p>
        </w:tc>
        <w:tc>
          <w:tcPr>
            <w:tcW w:w="855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35900</w:t>
            </w:r>
          </w:p>
        </w:tc>
        <w:tc>
          <w:tcPr>
            <w:tcW w:w="839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35800</w:t>
            </w:r>
          </w:p>
        </w:tc>
        <w:tc>
          <w:tcPr>
            <w:tcW w:w="777" w:type="dxa"/>
            <w:vAlign w:val="center"/>
          </w:tcPr>
          <w:p w:rsidR="001B721E" w:rsidRPr="001B721E" w:rsidRDefault="001B721E" w:rsidP="001B721E">
            <w:pPr>
              <w:tabs>
                <w:tab w:val="left" w:pos="-100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B721E">
              <w:rPr>
                <w:sz w:val="26"/>
                <w:szCs w:val="26"/>
                <w:lang w:eastAsia="ar-SA"/>
              </w:rPr>
              <w:t>35700</w:t>
            </w:r>
          </w:p>
        </w:tc>
      </w:tr>
    </w:tbl>
    <w:p w:rsidR="001B721E" w:rsidRPr="001B721E" w:rsidRDefault="001B721E" w:rsidP="001B721E">
      <w:pPr>
        <w:tabs>
          <w:tab w:val="left" w:pos="540"/>
        </w:tabs>
        <w:rPr>
          <w:b/>
          <w:sz w:val="26"/>
          <w:szCs w:val="26"/>
        </w:rPr>
      </w:pPr>
    </w:p>
    <w:p w:rsidR="001B721E" w:rsidRDefault="001B721E" w:rsidP="001B721E">
      <w:pPr>
        <w:numPr>
          <w:ilvl w:val="2"/>
          <w:numId w:val="13"/>
        </w:numPr>
        <w:tabs>
          <w:tab w:val="left" w:pos="540"/>
          <w:tab w:val="num" w:pos="900"/>
        </w:tabs>
        <w:ind w:left="0" w:firstLine="0"/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 xml:space="preserve">Организация управления Программы и </w:t>
      </w:r>
      <w:proofErr w:type="gramStart"/>
      <w:r w:rsidRPr="001B721E">
        <w:rPr>
          <w:b/>
          <w:sz w:val="26"/>
          <w:szCs w:val="26"/>
        </w:rPr>
        <w:t>контроль за</w:t>
      </w:r>
      <w:proofErr w:type="gramEnd"/>
      <w:r w:rsidRPr="001B721E">
        <w:rPr>
          <w:b/>
          <w:sz w:val="26"/>
          <w:szCs w:val="26"/>
        </w:rPr>
        <w:t xml:space="preserve"> ходом её реализации</w:t>
      </w:r>
    </w:p>
    <w:p w:rsidR="001B721E" w:rsidRPr="001B721E" w:rsidRDefault="001B721E" w:rsidP="001B721E">
      <w:pPr>
        <w:tabs>
          <w:tab w:val="left" w:pos="540"/>
        </w:tabs>
        <w:rPr>
          <w:b/>
          <w:sz w:val="26"/>
          <w:szCs w:val="26"/>
        </w:rPr>
      </w:pP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proofErr w:type="gramStart"/>
      <w:r w:rsidRPr="001B721E">
        <w:rPr>
          <w:sz w:val="26"/>
          <w:szCs w:val="26"/>
        </w:rPr>
        <w:t>Контроль за</w:t>
      </w:r>
      <w:proofErr w:type="gramEnd"/>
      <w:r w:rsidRPr="001B721E">
        <w:rPr>
          <w:sz w:val="26"/>
          <w:szCs w:val="26"/>
        </w:rPr>
        <w:t xml:space="preserve"> реализацией программы осуществляет глава Юргинского муниципального района, заказчик Программы.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Директор Программы организует управление реализацией Программы.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Директор Программы несёт ответственность за реализацию и конечные результаты Программы, рациональное использование выделяемых на</w:t>
      </w:r>
      <w:r>
        <w:rPr>
          <w:sz w:val="26"/>
          <w:szCs w:val="26"/>
        </w:rPr>
        <w:t xml:space="preserve">                              </w:t>
      </w:r>
      <w:r w:rsidRPr="001B721E">
        <w:rPr>
          <w:sz w:val="26"/>
          <w:szCs w:val="26"/>
        </w:rPr>
        <w:t xml:space="preserve"> её выполнение финансовых средств.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proofErr w:type="gramStart"/>
      <w:r w:rsidRPr="001B721E">
        <w:rPr>
          <w:sz w:val="26"/>
          <w:szCs w:val="26"/>
        </w:rPr>
        <w:t xml:space="preserve">Для обеспечения мониторинга и анализа хода реализации Программы директор Программы в течение года ежеквартально (не позднее 20-го числа месяца, следующего за отчетным кварталом) предоставляет в департамент экономического развития Администрации Кемеровской области отчет </w:t>
      </w:r>
      <w:r>
        <w:rPr>
          <w:sz w:val="26"/>
          <w:szCs w:val="26"/>
        </w:rPr>
        <w:t xml:space="preserve">                          </w:t>
      </w:r>
      <w:r w:rsidRPr="001B721E">
        <w:rPr>
          <w:sz w:val="26"/>
          <w:szCs w:val="26"/>
        </w:rPr>
        <w:t>о результатах реализации Программы и отчет о целевых индикаторах Программы  по форме согласно приложениям № 4, 5 к Порядку принятия решения о разработке долгосрочных целевых программ, их формирования и</w:t>
      </w:r>
      <w:proofErr w:type="gramEnd"/>
      <w:r w:rsidRPr="001B721E">
        <w:rPr>
          <w:sz w:val="26"/>
          <w:szCs w:val="26"/>
        </w:rPr>
        <w:t xml:space="preserve"> реализации, </w:t>
      </w:r>
      <w:proofErr w:type="gramStart"/>
      <w:r w:rsidRPr="001B721E">
        <w:rPr>
          <w:sz w:val="26"/>
          <w:szCs w:val="26"/>
        </w:rPr>
        <w:t>утвержденному</w:t>
      </w:r>
      <w:proofErr w:type="gramEnd"/>
      <w:r w:rsidRPr="001B721E">
        <w:rPr>
          <w:sz w:val="26"/>
          <w:szCs w:val="26"/>
        </w:rPr>
        <w:t xml:space="preserve"> постановлением Коллегии Администрации Кемеровской области от 26.09.2008 </w:t>
      </w:r>
      <w:r>
        <w:rPr>
          <w:sz w:val="26"/>
          <w:szCs w:val="26"/>
        </w:rPr>
        <w:t xml:space="preserve">               </w:t>
      </w:r>
      <w:r w:rsidRPr="001B721E">
        <w:rPr>
          <w:sz w:val="26"/>
          <w:szCs w:val="26"/>
        </w:rPr>
        <w:t>№ 415 «Об утверждении Порядка принятия решения о разработке долгосрочных целевых программ, их формирования и реализации и порядка проведения и критериев оценки эффективности реализации долгосрочных целевых программ» (далее – Порядок, постановление).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Ежегодно до 1 февраля года, следующего за отчетным годом, директор Программы предоставляет в департамент экономического развития Администрации Кемеровской области: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1) отчет о результатах реализации программы по форме согласно приложению № 4 к Порядку;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2) пояснительную записку, содержащую: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сведения о результатах реализации Программы за отчетный год;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данные о целевом использовании и объемах средств бюджетов всех уровней и внебюджетных средствах;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сведения о соответствии результатов фактическим затратам на реализацию Программы;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сведения о соответствии фактических показателей эффективности реализации Программы (целевых индикаторов) показателям (целевым индикаторам) установленным при утверждении программы;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информацию о ходе и полноте исполнения программных мероприятий;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сведения  о наличии, объемах и состоянии незавершённого строительства;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- сведения о внедрении и эффективности инновационных проектов;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Оценку эффективности Программы;</w:t>
      </w:r>
    </w:p>
    <w:p w:rsidR="001B721E" w:rsidRPr="001B721E" w:rsidRDefault="001B721E" w:rsidP="001B721E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3) сведения об оценке эффективности реализации Программы по форме и в соответствии с Порядком проведения и критериям оценки эффективности реализации долгосрочных целевых программ, утвержденных постановлением.</w:t>
      </w:r>
    </w:p>
    <w:p w:rsidR="001B721E" w:rsidRPr="001B721E" w:rsidRDefault="001B721E" w:rsidP="00AA32A2">
      <w:pPr>
        <w:ind w:firstLine="851"/>
        <w:jc w:val="both"/>
        <w:rPr>
          <w:sz w:val="26"/>
          <w:szCs w:val="26"/>
        </w:rPr>
      </w:pPr>
      <w:r w:rsidRPr="001B721E">
        <w:rPr>
          <w:sz w:val="26"/>
          <w:szCs w:val="26"/>
        </w:rPr>
        <w:t>Ежегодно директор Программы направляет на рассмотрение коллегии администрации Юргинского муниципального района итоги реализации Программы за отчётный год.</w:t>
      </w:r>
      <w:bookmarkStart w:id="0" w:name="_GoBack"/>
      <w:bookmarkEnd w:id="0"/>
      <w:r w:rsidR="00AA32A2" w:rsidRPr="001B721E">
        <w:rPr>
          <w:sz w:val="26"/>
          <w:szCs w:val="26"/>
        </w:rPr>
        <w:t xml:space="preserve"> </w:t>
      </w:r>
    </w:p>
    <w:p w:rsidR="001B721E" w:rsidRPr="001B721E" w:rsidRDefault="001B721E" w:rsidP="001B721E">
      <w:pPr>
        <w:ind w:firstLine="567"/>
        <w:jc w:val="both"/>
        <w:rPr>
          <w:sz w:val="26"/>
          <w:szCs w:val="26"/>
        </w:rPr>
        <w:sectPr w:rsidR="001B721E" w:rsidRPr="001B721E" w:rsidSect="001B721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B721E" w:rsidRPr="001B721E" w:rsidRDefault="001B721E" w:rsidP="001B721E">
      <w:pPr>
        <w:pStyle w:val="a3"/>
        <w:numPr>
          <w:ilvl w:val="2"/>
          <w:numId w:val="13"/>
        </w:numPr>
        <w:tabs>
          <w:tab w:val="clear" w:pos="2547"/>
          <w:tab w:val="num" w:pos="2410"/>
        </w:tabs>
        <w:ind w:left="2127" w:firstLine="0"/>
        <w:jc w:val="center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lastRenderedPageBreak/>
        <w:t>Программные мероприятия</w:t>
      </w:r>
    </w:p>
    <w:p w:rsidR="001B721E" w:rsidRPr="001B721E" w:rsidRDefault="001B721E" w:rsidP="001B721E">
      <w:pPr>
        <w:pStyle w:val="a3"/>
        <w:ind w:left="2547"/>
        <w:rPr>
          <w:b/>
          <w:sz w:val="26"/>
          <w:szCs w:val="26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432"/>
        <w:gridCol w:w="2559"/>
        <w:gridCol w:w="964"/>
        <w:gridCol w:w="1325"/>
        <w:gridCol w:w="1110"/>
        <w:gridCol w:w="1546"/>
        <w:gridCol w:w="1035"/>
        <w:gridCol w:w="1130"/>
        <w:gridCol w:w="2402"/>
        <w:gridCol w:w="1517"/>
      </w:tblGrid>
      <w:tr w:rsidR="001B721E" w:rsidRPr="001B721E" w:rsidTr="001B721E">
        <w:trPr>
          <w:cantSplit/>
          <w:trHeight w:val="1134"/>
        </w:trPr>
        <w:tc>
          <w:tcPr>
            <w:tcW w:w="386" w:type="pct"/>
            <w:vMerge w:val="restar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№/№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proofErr w:type="gramStart"/>
            <w:r w:rsidRPr="001B721E">
              <w:rPr>
                <w:sz w:val="26"/>
                <w:szCs w:val="26"/>
              </w:rPr>
              <w:t>п</w:t>
            </w:r>
            <w:proofErr w:type="gramEnd"/>
            <w:r w:rsidRPr="001B721E">
              <w:rPr>
                <w:sz w:val="26"/>
                <w:szCs w:val="26"/>
              </w:rPr>
              <w:t>/п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Наименование подпрограмм, мероприятий</w:t>
            </w:r>
          </w:p>
        </w:tc>
        <w:tc>
          <w:tcPr>
            <w:tcW w:w="296" w:type="pct"/>
            <w:vMerge w:val="restart"/>
            <w:textDirection w:val="btL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Плановый период</w:t>
            </w:r>
          </w:p>
        </w:tc>
        <w:tc>
          <w:tcPr>
            <w:tcW w:w="1888" w:type="pct"/>
            <w:gridSpan w:val="5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Объем финансирования                                                  (тыс. рублей, в ценах соответствующих)</w:t>
            </w:r>
          </w:p>
        </w:tc>
        <w:tc>
          <w:tcPr>
            <w:tcW w:w="738" w:type="pct"/>
            <w:vMerge w:val="restart"/>
            <w:textDirection w:val="btLr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Исполнитель программного мероприятия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Ожидаемый результат</w:t>
            </w:r>
          </w:p>
        </w:tc>
      </w:tr>
      <w:tr w:rsidR="001B721E" w:rsidRPr="001B721E" w:rsidTr="001B721E">
        <w:trPr>
          <w:cantSplit/>
          <w:trHeight w:val="1720"/>
        </w:trPr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40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Местонахождение объекта/получатель бюджетных средств</w:t>
            </w:r>
          </w:p>
        </w:tc>
        <w:tc>
          <w:tcPr>
            <w:tcW w:w="786" w:type="pct"/>
          </w:tcPr>
          <w:p w:rsid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Наименование объекта/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мероприятия</w:t>
            </w:r>
          </w:p>
        </w:tc>
        <w:tc>
          <w:tcPr>
            <w:tcW w:w="29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07" w:type="pct"/>
            <w:textDirection w:val="btLr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Всего</w:t>
            </w:r>
          </w:p>
        </w:tc>
        <w:tc>
          <w:tcPr>
            <w:tcW w:w="341" w:type="pct"/>
            <w:textDirection w:val="btLr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75" w:type="pct"/>
            <w:textDirection w:val="btLr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318" w:type="pct"/>
            <w:textDirection w:val="btLr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7" w:type="pct"/>
            <w:textDirection w:val="btLr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Внебюджетные источники, целевые средства</w:t>
            </w:r>
          </w:p>
        </w:tc>
        <w:tc>
          <w:tcPr>
            <w:tcW w:w="738" w:type="pct"/>
            <w:vMerge/>
            <w:textDirection w:val="btL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/>
            <w:textDirection w:val="btLr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</w:t>
            </w:r>
          </w:p>
        </w:tc>
        <w:tc>
          <w:tcPr>
            <w:tcW w:w="440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</w:t>
            </w:r>
          </w:p>
        </w:tc>
        <w:tc>
          <w:tcPr>
            <w:tcW w:w="7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6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8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</w:t>
            </w: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11</w:t>
            </w:r>
          </w:p>
        </w:tc>
      </w:tr>
      <w:tr w:rsidR="001B721E" w:rsidRPr="001B721E" w:rsidTr="001B721E">
        <w:tc>
          <w:tcPr>
            <w:tcW w:w="386" w:type="pct"/>
            <w:vMerge w:val="restar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gridSpan w:val="2"/>
            <w:vMerge w:val="restar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46075,176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7800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30757,476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15,7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7502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21919,6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3900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17566,9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15,7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437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11882,576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11377,576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505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12273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3900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1813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6560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Подпрограмма «Отходы»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Управление по обеспечению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Улучшение санитарно-экологической обстановки</w:t>
            </w: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1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Подготовка проектно-сметной документации на полигоны  твердых бытовых отходов</w:t>
            </w:r>
            <w:r w:rsidR="00894768">
              <w:rPr>
                <w:sz w:val="26"/>
                <w:szCs w:val="26"/>
              </w:rPr>
              <w:t xml:space="preserve">                  </w:t>
            </w:r>
            <w:r w:rsidRPr="001B721E">
              <w:rPr>
                <w:sz w:val="26"/>
                <w:szCs w:val="26"/>
              </w:rPr>
              <w:t xml:space="preserve">в  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д. Новороманово     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300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300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 w:val="restar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226" w:type="pct"/>
            <w:gridSpan w:val="2"/>
            <w:vMerge w:val="restart"/>
          </w:tcPr>
          <w:p w:rsid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Подпрограмма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«Подготовка к зиме»</w:t>
            </w: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45705,044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7800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30387,344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1B721E">
              <w:rPr>
                <w:b/>
                <w:sz w:val="26"/>
                <w:szCs w:val="26"/>
              </w:rPr>
              <w:t>15,7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1B721E">
              <w:rPr>
                <w:b/>
                <w:sz w:val="26"/>
                <w:szCs w:val="26"/>
              </w:rPr>
              <w:t>7502</w:t>
            </w:r>
          </w:p>
        </w:tc>
        <w:tc>
          <w:tcPr>
            <w:tcW w:w="738" w:type="pct"/>
            <w:vMerge w:val="restar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Управление по обеспечению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жизнедеятельности и строительству Юргинского муниципального района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Комитет по управлению муниципальным имуществом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Юргинского муниципального района</w:t>
            </w:r>
          </w:p>
        </w:tc>
        <w:tc>
          <w:tcPr>
            <w:tcW w:w="466" w:type="pct"/>
            <w:vMerge w:val="restar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Подготовка объектов ЖКХ к работе в зимних условиях,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снижение износа инженерной инфраструктуры</w:t>
            </w: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1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738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0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1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738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21919,6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3900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17566,9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15,7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437</w:t>
            </w:r>
          </w:p>
        </w:tc>
        <w:tc>
          <w:tcPr>
            <w:tcW w:w="738" w:type="pct"/>
            <w:vMerge w:val="restar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 w:val="restar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11882,576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11377,576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  <w:highlight w:val="yellow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  <w:highlight w:val="yellow"/>
              </w:rPr>
            </w:pPr>
            <w:r w:rsidRPr="001B721E">
              <w:rPr>
                <w:sz w:val="26"/>
                <w:szCs w:val="26"/>
              </w:rPr>
              <w:t>505</w:t>
            </w:r>
          </w:p>
        </w:tc>
        <w:tc>
          <w:tcPr>
            <w:tcW w:w="738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11973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3900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1513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6560</w:t>
            </w:r>
          </w:p>
        </w:tc>
        <w:tc>
          <w:tcPr>
            <w:tcW w:w="738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894768">
        <w:trPr>
          <w:trHeight w:val="410"/>
        </w:trPr>
        <w:tc>
          <w:tcPr>
            <w:tcW w:w="38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Реконструкция и капитальный ремонт  объектов теплоснабжения </w:t>
            </w:r>
            <w:r w:rsidR="00894768">
              <w:rPr>
                <w:b/>
                <w:sz w:val="26"/>
                <w:szCs w:val="26"/>
              </w:rPr>
              <w:t xml:space="preserve">                                       </w:t>
            </w:r>
            <w:r w:rsidRPr="001B721E">
              <w:rPr>
                <w:b/>
                <w:sz w:val="26"/>
                <w:szCs w:val="26"/>
              </w:rPr>
              <w:t xml:space="preserve">с применением </w:t>
            </w:r>
            <w:proofErr w:type="spellStart"/>
            <w:r w:rsidRPr="001B721E">
              <w:rPr>
                <w:b/>
                <w:sz w:val="26"/>
                <w:szCs w:val="26"/>
              </w:rPr>
              <w:t>энергоэффективных</w:t>
            </w:r>
            <w:proofErr w:type="spellEnd"/>
            <w:r w:rsidRPr="001B721E">
              <w:rPr>
                <w:b/>
                <w:sz w:val="26"/>
                <w:szCs w:val="26"/>
              </w:rPr>
              <w:t xml:space="preserve"> технологий и материалов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27345,697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7800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15795,697</w:t>
            </w: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3750</w:t>
            </w:r>
          </w:p>
        </w:tc>
        <w:tc>
          <w:tcPr>
            <w:tcW w:w="738" w:type="pct"/>
          </w:tcPr>
          <w:p w:rsidR="001B721E" w:rsidRPr="00894768" w:rsidRDefault="001B721E" w:rsidP="001B721E">
            <w:r w:rsidRPr="00894768">
              <w:t xml:space="preserve">Управление </w:t>
            </w:r>
            <w:r w:rsidR="00894768">
              <w:t xml:space="preserve">                      </w:t>
            </w:r>
            <w:r w:rsidRPr="00894768">
              <w:t>по обеспечению</w:t>
            </w:r>
          </w:p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894768">
              <w:t>жизнедеятельности и строительству Юргинского муниципального района</w:t>
            </w: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 w:val="restar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1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15005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3900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11105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4302,697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4302,697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73"/>
        </w:trPr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8038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3900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388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3750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2.1.1. 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Мероприятия по модернизации: котельных с использованием </w:t>
            </w:r>
            <w:proofErr w:type="spellStart"/>
            <w:r w:rsidRPr="001B721E">
              <w:rPr>
                <w:sz w:val="26"/>
                <w:szCs w:val="26"/>
              </w:rPr>
              <w:t>энергоэффективного</w:t>
            </w:r>
            <w:proofErr w:type="spellEnd"/>
            <w:r w:rsidRPr="001B721E">
              <w:rPr>
                <w:sz w:val="26"/>
                <w:szCs w:val="26"/>
              </w:rPr>
              <w:t xml:space="preserve"> оборудования с высоким коэффициентом полезного действия (КПД)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9247,5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5200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3897,5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2.1.1.1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Замена  водогрейных котлов     на котельных: 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Новоромановское сельское поселение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д. Новороманово, замена 2-х котлов КВТС на КВр-0,93 МВт, 2 шт.;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д. </w:t>
            </w:r>
            <w:proofErr w:type="gramStart"/>
            <w:r w:rsidRPr="001B721E">
              <w:rPr>
                <w:sz w:val="26"/>
                <w:szCs w:val="26"/>
              </w:rPr>
              <w:t>Больше-Ямное</w:t>
            </w:r>
            <w:proofErr w:type="gramEnd"/>
            <w:r w:rsidRPr="001B721E">
              <w:rPr>
                <w:sz w:val="26"/>
                <w:szCs w:val="26"/>
              </w:rPr>
              <w:t>, замена 2-х котлов  НР-18 на  КВр-0,2 МВт, 2 шт.;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п. Речной, замена 2-х котлов КВТС на КВр-0,6 МВт,  2 шт.;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- котельная д. </w:t>
            </w:r>
            <w:proofErr w:type="spellStart"/>
            <w:r w:rsidRPr="001B721E">
              <w:rPr>
                <w:sz w:val="26"/>
                <w:szCs w:val="26"/>
              </w:rPr>
              <w:t>Белянино</w:t>
            </w:r>
            <w:proofErr w:type="spellEnd"/>
            <w:r w:rsidRPr="001B721E">
              <w:rPr>
                <w:sz w:val="26"/>
                <w:szCs w:val="26"/>
              </w:rPr>
              <w:t xml:space="preserve">, замена </w:t>
            </w:r>
            <w:r w:rsidRPr="001B721E">
              <w:rPr>
                <w:sz w:val="26"/>
                <w:szCs w:val="26"/>
              </w:rPr>
              <w:lastRenderedPageBreak/>
              <w:t>1-го  котла КВТС на котел КВр-0,9  МВт - 1 шт.;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д. Верх-Тайменка, замена 1-го  котла КВТС на котел КВр-0,9  МВт - 2 шт.;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  <w:r w:rsidRPr="001B721E">
              <w:rPr>
                <w:b/>
                <w:sz w:val="26"/>
                <w:szCs w:val="26"/>
              </w:rPr>
              <w:t>Мальцевское сельское поселение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д. </w:t>
            </w:r>
            <w:proofErr w:type="spellStart"/>
            <w:r w:rsidRPr="001B721E">
              <w:rPr>
                <w:sz w:val="26"/>
                <w:szCs w:val="26"/>
              </w:rPr>
              <w:t>Мальцево</w:t>
            </w:r>
            <w:proofErr w:type="spellEnd"/>
            <w:r w:rsidRPr="001B721E">
              <w:rPr>
                <w:sz w:val="26"/>
                <w:szCs w:val="26"/>
              </w:rPr>
              <w:t>, замена 1-го  котла КВТС на котел КВр-1,2 МВт, 1 шт.;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д. </w:t>
            </w:r>
            <w:proofErr w:type="spellStart"/>
            <w:r w:rsidRPr="001B721E">
              <w:rPr>
                <w:sz w:val="26"/>
                <w:szCs w:val="26"/>
              </w:rPr>
              <w:t>Ёлгино</w:t>
            </w:r>
            <w:proofErr w:type="spellEnd"/>
            <w:r w:rsidRPr="001B721E">
              <w:rPr>
                <w:sz w:val="26"/>
                <w:szCs w:val="26"/>
              </w:rPr>
              <w:t>, замена 1-го  котла КВТС на котел КВр-0,8 МВт - 1 шт.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proofErr w:type="spellStart"/>
            <w:r w:rsidRPr="001B721E">
              <w:rPr>
                <w:b/>
                <w:sz w:val="26"/>
                <w:szCs w:val="26"/>
              </w:rPr>
              <w:t>Лебяжъе</w:t>
            </w:r>
            <w:proofErr w:type="spellEnd"/>
            <w:r w:rsidRPr="001B721E">
              <w:rPr>
                <w:b/>
                <w:sz w:val="26"/>
                <w:szCs w:val="26"/>
              </w:rPr>
              <w:t>-Асановское сельское поселение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п. Юргинский, замена 1-го  котла КВТС на котел КВр-1,14 МВт 1 шт.;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- котельная д. Лебяжь</w:t>
            </w:r>
            <w:proofErr w:type="gramStart"/>
            <w:r w:rsidRPr="001B721E">
              <w:rPr>
                <w:sz w:val="26"/>
                <w:szCs w:val="26"/>
              </w:rPr>
              <w:t>е-</w:t>
            </w:r>
            <w:proofErr w:type="gramEnd"/>
            <w:r w:rsidRPr="001B721E">
              <w:rPr>
                <w:sz w:val="26"/>
                <w:szCs w:val="26"/>
              </w:rPr>
              <w:t xml:space="preserve"> </w:t>
            </w:r>
            <w:proofErr w:type="spellStart"/>
            <w:r w:rsidRPr="001B721E">
              <w:rPr>
                <w:sz w:val="26"/>
                <w:szCs w:val="26"/>
              </w:rPr>
              <w:t>Асаново</w:t>
            </w:r>
            <w:proofErr w:type="spellEnd"/>
            <w:r w:rsidRPr="001B721E">
              <w:rPr>
                <w:sz w:val="26"/>
                <w:szCs w:val="26"/>
              </w:rPr>
              <w:t>, замена 1-го  котла КВТС на котел КВр-1,14 МВт - 1 шт.;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п. Заозерный, замена 1-го  котла КВТС на котел КВр-0,8 МВт - 1 шт.;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proofErr w:type="spellStart"/>
            <w:r w:rsidRPr="001B721E">
              <w:rPr>
                <w:b/>
                <w:sz w:val="26"/>
                <w:szCs w:val="26"/>
              </w:rPr>
              <w:t>Попереченское</w:t>
            </w:r>
            <w:proofErr w:type="spellEnd"/>
            <w:r w:rsidRPr="001B721E">
              <w:rPr>
                <w:b/>
                <w:sz w:val="26"/>
                <w:szCs w:val="26"/>
              </w:rPr>
              <w:t xml:space="preserve"> сельское поселение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с. </w:t>
            </w:r>
            <w:proofErr w:type="gramStart"/>
            <w:r w:rsidRPr="001B721E">
              <w:rPr>
                <w:sz w:val="26"/>
                <w:szCs w:val="26"/>
              </w:rPr>
              <w:t>Поперечное</w:t>
            </w:r>
            <w:proofErr w:type="gramEnd"/>
            <w:r w:rsidRPr="001B721E">
              <w:rPr>
                <w:sz w:val="26"/>
                <w:szCs w:val="26"/>
              </w:rPr>
              <w:t>, замена 1-го  котла КВТС на котел КВр-1,14 МВт, 1 шт.;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proofErr w:type="spellStart"/>
            <w:r w:rsidRPr="001B721E">
              <w:rPr>
                <w:b/>
                <w:sz w:val="26"/>
                <w:szCs w:val="26"/>
              </w:rPr>
              <w:t>Тальское</w:t>
            </w:r>
            <w:proofErr w:type="spellEnd"/>
            <w:r w:rsidRPr="001B721E">
              <w:rPr>
                <w:b/>
                <w:sz w:val="26"/>
                <w:szCs w:val="26"/>
              </w:rPr>
              <w:t xml:space="preserve"> сельское поселение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д. Пятково, замена 2-</w:t>
            </w:r>
            <w:r w:rsidRPr="001B721E">
              <w:rPr>
                <w:sz w:val="26"/>
                <w:szCs w:val="26"/>
              </w:rPr>
              <w:lastRenderedPageBreak/>
              <w:t>х  котлов НР-18 на котлы КВр-0,8 МВт - 2 шт.;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Юргинское  сельское поселение</w:t>
            </w:r>
          </w:p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- </w:t>
            </w:r>
            <w:r w:rsidRPr="001B721E">
              <w:rPr>
                <w:sz w:val="26"/>
                <w:szCs w:val="26"/>
              </w:rPr>
              <w:t>котельная д. Зимник, замена 1-го  котла КВТС на котел КВр-0,9 МВт - 1 шт.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2012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5200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2600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2600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894768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Мероприятия по модернизации: котельных </w:t>
            </w:r>
            <w:r w:rsidR="00894768">
              <w:rPr>
                <w:b/>
                <w:sz w:val="26"/>
                <w:szCs w:val="26"/>
              </w:rPr>
              <w:t xml:space="preserve">                    </w:t>
            </w:r>
            <w:r w:rsidRPr="001B721E">
              <w:rPr>
                <w:b/>
                <w:sz w:val="26"/>
                <w:szCs w:val="26"/>
              </w:rPr>
              <w:t xml:space="preserve">с использованием </w:t>
            </w:r>
            <w:proofErr w:type="spellStart"/>
            <w:r w:rsidRPr="001B721E">
              <w:rPr>
                <w:b/>
                <w:sz w:val="26"/>
                <w:szCs w:val="26"/>
              </w:rPr>
              <w:t>энергоэффективного</w:t>
            </w:r>
            <w:proofErr w:type="spellEnd"/>
            <w:r w:rsidRPr="001B721E">
              <w:rPr>
                <w:b/>
                <w:sz w:val="26"/>
                <w:szCs w:val="26"/>
              </w:rPr>
              <w:t xml:space="preserve"> оборудования с высоким коэффициентом полезного действия (КПД)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1297,5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1297,5</w:t>
            </w: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Управление по обеспечению</w:t>
            </w:r>
          </w:p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жизнедеятельности и строительству Юргинского муниципального района</w:t>
            </w: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2.1.1.1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Замена  водогрейных котлов </w:t>
            </w:r>
            <w:r w:rsidR="00894768">
              <w:rPr>
                <w:sz w:val="26"/>
                <w:szCs w:val="26"/>
              </w:rPr>
              <w:t xml:space="preserve">                </w:t>
            </w:r>
            <w:r w:rsidRPr="001B721E">
              <w:rPr>
                <w:sz w:val="26"/>
                <w:szCs w:val="26"/>
              </w:rPr>
              <w:t xml:space="preserve">   на котельных: 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proofErr w:type="spellStart"/>
            <w:r w:rsidRPr="001B721E">
              <w:rPr>
                <w:b/>
                <w:sz w:val="26"/>
                <w:szCs w:val="26"/>
              </w:rPr>
              <w:t>Тальское</w:t>
            </w:r>
            <w:proofErr w:type="spellEnd"/>
            <w:r w:rsidRPr="001B721E">
              <w:rPr>
                <w:b/>
                <w:sz w:val="26"/>
                <w:szCs w:val="26"/>
              </w:rPr>
              <w:t xml:space="preserve"> сельское поселение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в д. Пятково, замена 1-го котла  КВр-0,8 МВт;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Новоромановское сельское поселение</w:t>
            </w:r>
            <w:r w:rsidRPr="001B721E">
              <w:rPr>
                <w:sz w:val="26"/>
                <w:szCs w:val="26"/>
              </w:rPr>
              <w:t xml:space="preserve">                                                                 - котельная д. Б-Ямное,    замена 2-х котлов КВТС на  КВр-0,6 – МВт – 2 шт.;  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д. </w:t>
            </w:r>
            <w:proofErr w:type="spellStart"/>
            <w:r w:rsidRPr="001B721E">
              <w:rPr>
                <w:sz w:val="26"/>
                <w:szCs w:val="26"/>
              </w:rPr>
              <w:t>Белянино</w:t>
            </w:r>
            <w:proofErr w:type="spellEnd"/>
            <w:r w:rsidRPr="001B721E">
              <w:rPr>
                <w:sz w:val="26"/>
                <w:szCs w:val="26"/>
              </w:rPr>
              <w:t xml:space="preserve">,    замена 1-го котла КВТС на котел КВР -0,93 МВт – 1 шт.              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1200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2.1.1.2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Режимно-наладочные работы водогрейного котла, </w:t>
            </w:r>
            <w:proofErr w:type="spellStart"/>
            <w:r w:rsidRPr="001B721E">
              <w:rPr>
                <w:sz w:val="26"/>
                <w:szCs w:val="26"/>
              </w:rPr>
              <w:t>вентиляторной</w:t>
            </w:r>
            <w:proofErr w:type="spellEnd"/>
            <w:r w:rsidRPr="001B721E">
              <w:rPr>
                <w:sz w:val="26"/>
                <w:szCs w:val="26"/>
              </w:rPr>
              <w:t xml:space="preserve"> горелки на котельной в д. </w:t>
            </w:r>
            <w:proofErr w:type="gramStart"/>
            <w:r w:rsidRPr="001B721E">
              <w:rPr>
                <w:sz w:val="26"/>
                <w:szCs w:val="26"/>
              </w:rPr>
              <w:t>Талая</w:t>
            </w:r>
            <w:proofErr w:type="gramEnd"/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97,5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</w:pPr>
            <w:r w:rsidRPr="001B721E">
              <w:t>97,5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t xml:space="preserve">(продажа </w:t>
            </w:r>
            <w:proofErr w:type="spellStart"/>
            <w:r w:rsidRPr="001B721E">
              <w:t>мун</w:t>
            </w:r>
            <w:proofErr w:type="gramStart"/>
            <w:r w:rsidRPr="001B721E">
              <w:t>.и</w:t>
            </w:r>
            <w:proofErr w:type="gramEnd"/>
            <w:r w:rsidRPr="001B721E">
              <w:t>мущ</w:t>
            </w:r>
            <w:proofErr w:type="spellEnd"/>
            <w:r w:rsidRPr="001B721E">
              <w:t>. )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2.1.1.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Мероприятия по модернизации: </w:t>
            </w:r>
            <w:r w:rsidRPr="001B721E">
              <w:rPr>
                <w:sz w:val="26"/>
                <w:szCs w:val="26"/>
              </w:rPr>
              <w:lastRenderedPageBreak/>
              <w:t xml:space="preserve">котельных с использованием </w:t>
            </w:r>
            <w:proofErr w:type="spellStart"/>
            <w:r w:rsidRPr="001B721E">
              <w:rPr>
                <w:sz w:val="26"/>
                <w:szCs w:val="26"/>
              </w:rPr>
              <w:t>энергоэффективного</w:t>
            </w:r>
            <w:proofErr w:type="spellEnd"/>
            <w:r w:rsidRPr="001B721E">
              <w:rPr>
                <w:sz w:val="26"/>
                <w:szCs w:val="26"/>
              </w:rPr>
              <w:t xml:space="preserve"> оборудования с высоким коэффициентом полезного действия (КПД)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 xml:space="preserve">2014 </w:t>
            </w:r>
            <w:r w:rsidRPr="001B721E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lastRenderedPageBreak/>
              <w:t>2750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2600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150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2.1.2.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Капитальный ремонт насосного и технологического оборудования на котельных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6640,614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5340,6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Управление по обеспечению</w:t>
            </w:r>
          </w:p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жизнедеятельности и строительству Юргинского муниципального района</w:t>
            </w: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2.1.2.1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Капитальный ремонт насосного  оборудования на котельных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 п. Речной</w:t>
            </w:r>
            <w:proofErr w:type="gramStart"/>
            <w:r w:rsidRPr="001B721E">
              <w:rPr>
                <w:sz w:val="26"/>
                <w:szCs w:val="26"/>
              </w:rPr>
              <w:t xml:space="preserve"> ;</w:t>
            </w:r>
            <w:proofErr w:type="gram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д. </w:t>
            </w:r>
            <w:proofErr w:type="spellStart"/>
            <w:r w:rsidRPr="001B721E">
              <w:rPr>
                <w:sz w:val="26"/>
                <w:szCs w:val="26"/>
              </w:rPr>
              <w:t>Белянино</w:t>
            </w:r>
            <w:proofErr w:type="spellEnd"/>
            <w:r w:rsidRPr="001B721E">
              <w:rPr>
                <w:sz w:val="26"/>
                <w:szCs w:val="26"/>
              </w:rPr>
              <w:t xml:space="preserve">;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 котельная д. </w:t>
            </w:r>
            <w:proofErr w:type="spellStart"/>
            <w:r w:rsidRPr="001B721E">
              <w:rPr>
                <w:sz w:val="26"/>
                <w:szCs w:val="26"/>
              </w:rPr>
              <w:t>Мальцево</w:t>
            </w:r>
            <w:proofErr w:type="spellEnd"/>
            <w:r w:rsidRPr="001B721E">
              <w:rPr>
                <w:sz w:val="26"/>
                <w:szCs w:val="26"/>
              </w:rPr>
              <w:t>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</w:t>
            </w:r>
            <w:proofErr w:type="spellStart"/>
            <w:r w:rsidRPr="001B721E">
              <w:rPr>
                <w:sz w:val="26"/>
                <w:szCs w:val="26"/>
              </w:rPr>
              <w:t>д</w:t>
            </w:r>
            <w:proofErr w:type="gramStart"/>
            <w:r w:rsidRPr="001B721E">
              <w:rPr>
                <w:sz w:val="26"/>
                <w:szCs w:val="26"/>
              </w:rPr>
              <w:t>.Л</w:t>
            </w:r>
            <w:proofErr w:type="gramEnd"/>
            <w:r w:rsidRPr="001B721E">
              <w:rPr>
                <w:sz w:val="26"/>
                <w:szCs w:val="26"/>
              </w:rPr>
              <w:t>ебяжье-Асаново</w:t>
            </w:r>
            <w:proofErr w:type="spellEnd"/>
            <w:r w:rsidRPr="001B721E">
              <w:rPr>
                <w:sz w:val="26"/>
                <w:szCs w:val="26"/>
              </w:rPr>
              <w:t>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с. Проскоково;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п. </w:t>
            </w:r>
            <w:proofErr w:type="gramStart"/>
            <w:r w:rsidRPr="001B721E">
              <w:rPr>
                <w:sz w:val="26"/>
                <w:szCs w:val="26"/>
              </w:rPr>
              <w:t>Заозерный</w:t>
            </w:r>
            <w:proofErr w:type="gramEnd"/>
            <w:r w:rsidRPr="001B721E">
              <w:rPr>
                <w:sz w:val="26"/>
                <w:szCs w:val="26"/>
              </w:rPr>
              <w:t>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п. Юргинский;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д. </w:t>
            </w:r>
            <w:proofErr w:type="spellStart"/>
            <w:r w:rsidRPr="001B721E">
              <w:rPr>
                <w:sz w:val="26"/>
                <w:szCs w:val="26"/>
              </w:rPr>
              <w:t>Зеледеево</w:t>
            </w:r>
            <w:proofErr w:type="spellEnd"/>
            <w:r w:rsidRPr="001B721E">
              <w:rPr>
                <w:sz w:val="26"/>
                <w:szCs w:val="26"/>
              </w:rPr>
              <w:t>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п. ст. Юрга-2;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</w:t>
            </w:r>
            <w:proofErr w:type="spellStart"/>
            <w:r w:rsidRPr="001B721E">
              <w:rPr>
                <w:sz w:val="26"/>
                <w:szCs w:val="26"/>
              </w:rPr>
              <w:t>п.ст</w:t>
            </w:r>
            <w:proofErr w:type="spellEnd"/>
            <w:r w:rsidRPr="001B721E">
              <w:rPr>
                <w:sz w:val="26"/>
                <w:szCs w:val="26"/>
              </w:rPr>
              <w:t xml:space="preserve">. </w:t>
            </w:r>
            <w:proofErr w:type="spellStart"/>
            <w:r w:rsidRPr="001B721E">
              <w:rPr>
                <w:sz w:val="26"/>
                <w:szCs w:val="26"/>
              </w:rPr>
              <w:t>Арлюк</w:t>
            </w:r>
            <w:proofErr w:type="spellEnd"/>
            <w:r w:rsidRPr="001B721E">
              <w:rPr>
                <w:sz w:val="26"/>
                <w:szCs w:val="26"/>
              </w:rPr>
              <w:t>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с. </w:t>
            </w:r>
            <w:proofErr w:type="gramStart"/>
            <w:r w:rsidRPr="001B721E">
              <w:rPr>
                <w:sz w:val="26"/>
                <w:szCs w:val="26"/>
              </w:rPr>
              <w:t>Поперечное</w:t>
            </w:r>
            <w:proofErr w:type="gram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д. </w:t>
            </w:r>
            <w:proofErr w:type="spellStart"/>
            <w:r w:rsidRPr="001B721E">
              <w:rPr>
                <w:sz w:val="26"/>
                <w:szCs w:val="26"/>
              </w:rPr>
              <w:t>Макурино</w:t>
            </w:r>
            <w:proofErr w:type="spellEnd"/>
            <w:r w:rsidRPr="001B721E">
              <w:rPr>
                <w:sz w:val="26"/>
                <w:szCs w:val="26"/>
              </w:rPr>
              <w:t xml:space="preserve">;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с. Пятково;</w:t>
            </w:r>
          </w:p>
          <w:p w:rsid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котельная п. </w:t>
            </w:r>
            <w:proofErr w:type="gramStart"/>
            <w:r w:rsidRPr="001B721E">
              <w:rPr>
                <w:sz w:val="26"/>
                <w:szCs w:val="26"/>
              </w:rPr>
              <w:t>Линейный</w:t>
            </w:r>
            <w:proofErr w:type="gramEnd"/>
          </w:p>
          <w:p w:rsidR="00894768" w:rsidRPr="001B721E" w:rsidRDefault="00894768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790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790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2.1.2.2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Поставка водяного подогревателя 14ПВ1-273х4Г-1,0-20,56-Т (8шт.)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534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534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2.1.2.3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Дымосос</w:t>
            </w:r>
            <w:proofErr w:type="gramStart"/>
            <w:r w:rsidRPr="001B721E">
              <w:rPr>
                <w:sz w:val="26"/>
                <w:szCs w:val="26"/>
              </w:rPr>
              <w:t>ы-</w:t>
            </w:r>
            <w:proofErr w:type="gramEnd"/>
            <w:r w:rsidRPr="001B721E">
              <w:rPr>
                <w:sz w:val="26"/>
                <w:szCs w:val="26"/>
              </w:rPr>
              <w:t xml:space="preserve">  ДН-9(лев); 15квт; 1500об/мин. с электродвигателем; ДН-8(лев); 18,5квт; 1500 об/мин. с электродвигателем; ДН-11,2(лев); 45квт; 1500 об/мин. с электродвигателем; ДН-12,5(лев) 75квт; 1500об/мин – без электродвигателя - 6 шт. Вентиляторы - ВДН-2; 2,2квт; 3000об/мин., ВР 280-46-2,5; 4квт; 3000 об/мин -3 шт., Циклоны -  БЦ 259 (3*3) - 2 шт. 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885,6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402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483,6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2.1.2.4.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Поставка комплектующих изделий для котельного оборудования (комплектующие изделия на конвейер </w:t>
            </w:r>
            <w:proofErr w:type="gramStart"/>
            <w:r w:rsidRPr="001B721E">
              <w:rPr>
                <w:sz w:val="26"/>
                <w:szCs w:val="26"/>
              </w:rPr>
              <w:t>СР</w:t>
            </w:r>
            <w:proofErr w:type="gramEnd"/>
            <w:r w:rsidRPr="001B721E">
              <w:rPr>
                <w:sz w:val="26"/>
                <w:szCs w:val="26"/>
              </w:rPr>
              <w:t xml:space="preserve"> 70-05,</w:t>
            </w:r>
            <w:r>
              <w:rPr>
                <w:sz w:val="26"/>
                <w:szCs w:val="26"/>
              </w:rPr>
              <w:t xml:space="preserve">     </w:t>
            </w:r>
            <w:r w:rsidRPr="001B721E">
              <w:rPr>
                <w:sz w:val="26"/>
                <w:szCs w:val="26"/>
              </w:rPr>
              <w:t xml:space="preserve"> на конвейер ШЗУ СР 70-07; комплектующие на дробилку угля ДО1-М, зубчатая передача)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575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575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2.1.2.5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Поставка </w:t>
            </w:r>
            <w:proofErr w:type="spellStart"/>
            <w:r w:rsidRPr="001B721E">
              <w:rPr>
                <w:sz w:val="26"/>
                <w:szCs w:val="26"/>
              </w:rPr>
              <w:t>забрасывателя</w:t>
            </w:r>
            <w:proofErr w:type="spellEnd"/>
            <w:r w:rsidRPr="001B721E">
              <w:rPr>
                <w:sz w:val="26"/>
                <w:szCs w:val="26"/>
              </w:rPr>
              <w:t xml:space="preserve">  топлива - 2 </w:t>
            </w:r>
            <w:proofErr w:type="spellStart"/>
            <w:proofErr w:type="gramStart"/>
            <w:r w:rsidRPr="001B721E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198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198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2.1.2.6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ind w:hanging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B721E">
              <w:rPr>
                <w:sz w:val="26"/>
                <w:szCs w:val="26"/>
              </w:rPr>
              <w:t xml:space="preserve">Монтаж дымовой трубы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1B721E">
              <w:rPr>
                <w:sz w:val="26"/>
                <w:szCs w:val="26"/>
              </w:rPr>
              <w:t xml:space="preserve">на котельной д. </w:t>
            </w:r>
            <w:proofErr w:type="spellStart"/>
            <w:r w:rsidRPr="001B721E">
              <w:rPr>
                <w:sz w:val="26"/>
                <w:szCs w:val="26"/>
              </w:rPr>
              <w:t>Зеледеево</w:t>
            </w:r>
            <w:proofErr w:type="spellEnd"/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495,5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495,5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2.1.2.7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894768" w:rsidP="001B721E">
            <w:pPr>
              <w:ind w:hanging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B721E" w:rsidRPr="001B721E">
              <w:rPr>
                <w:sz w:val="26"/>
                <w:szCs w:val="26"/>
              </w:rPr>
              <w:t>Установка КИП и автоматики</w:t>
            </w:r>
            <w:r w:rsidR="001B721E">
              <w:rPr>
                <w:sz w:val="26"/>
                <w:szCs w:val="26"/>
              </w:rPr>
              <w:t xml:space="preserve">                  </w:t>
            </w:r>
            <w:r w:rsidR="001B721E" w:rsidRPr="001B721E">
              <w:rPr>
                <w:sz w:val="26"/>
                <w:szCs w:val="26"/>
              </w:rPr>
              <w:t xml:space="preserve"> на котельной п. ст. Юрга-2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169,5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169,5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2.1.2.8</w:t>
            </w:r>
          </w:p>
        </w:tc>
        <w:tc>
          <w:tcPr>
            <w:tcW w:w="1226" w:type="pct"/>
            <w:gridSpan w:val="2"/>
            <w:vAlign w:val="center"/>
          </w:tcPr>
          <w:p w:rsid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Диагностика дымовых труб</w:t>
            </w:r>
            <w:r>
              <w:rPr>
                <w:sz w:val="26"/>
                <w:szCs w:val="26"/>
              </w:rPr>
              <w:t xml:space="preserve">                    </w:t>
            </w:r>
            <w:r w:rsidRPr="001B721E">
              <w:rPr>
                <w:sz w:val="26"/>
                <w:szCs w:val="26"/>
              </w:rPr>
              <w:t xml:space="preserve"> и котлов на котельных </w:t>
            </w:r>
          </w:p>
          <w:p w:rsidR="00894768" w:rsidRPr="001B721E" w:rsidRDefault="00894768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130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2.1.2.9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proofErr w:type="gramStart"/>
            <w:r w:rsidRPr="001B721E">
              <w:rPr>
                <w:sz w:val="26"/>
                <w:szCs w:val="26"/>
              </w:rPr>
              <w:t xml:space="preserve">Поставка </w:t>
            </w:r>
            <w:proofErr w:type="spellStart"/>
            <w:r w:rsidRPr="001B721E">
              <w:rPr>
                <w:sz w:val="26"/>
                <w:szCs w:val="26"/>
              </w:rPr>
              <w:t>импульсаторов</w:t>
            </w:r>
            <w:proofErr w:type="spellEnd"/>
            <w:r w:rsidRPr="001B721E">
              <w:rPr>
                <w:sz w:val="26"/>
                <w:szCs w:val="26"/>
              </w:rPr>
              <w:t xml:space="preserve">  ЭИ-102-6-ЭВ электромагнитных</w:t>
            </w:r>
            <w:r>
              <w:rPr>
                <w:sz w:val="26"/>
                <w:szCs w:val="26"/>
              </w:rPr>
              <w:t xml:space="preserve">                </w:t>
            </w:r>
            <w:r w:rsidRPr="001B721E">
              <w:rPr>
                <w:sz w:val="26"/>
                <w:szCs w:val="26"/>
              </w:rPr>
              <w:t xml:space="preserve"> для котельных:                                                                                                                                                               1.Котельная д. Зимник -   1 шт.</w:t>
            </w:r>
            <w:proofErr w:type="gram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2.Котельная д. </w:t>
            </w:r>
            <w:proofErr w:type="spellStart"/>
            <w:r w:rsidRPr="001B721E">
              <w:rPr>
                <w:sz w:val="26"/>
                <w:szCs w:val="26"/>
              </w:rPr>
              <w:t>Мальцево</w:t>
            </w:r>
            <w:proofErr w:type="spellEnd"/>
            <w:r w:rsidRPr="001B721E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 xml:space="preserve">1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3.Котельная п. Речной </w:t>
            </w:r>
            <w:r>
              <w:rPr>
                <w:sz w:val="26"/>
                <w:szCs w:val="26"/>
              </w:rPr>
              <w:t xml:space="preserve">- </w:t>
            </w:r>
            <w:r w:rsidRPr="001B721E">
              <w:rPr>
                <w:sz w:val="26"/>
                <w:szCs w:val="26"/>
              </w:rPr>
              <w:t xml:space="preserve"> 1 </w:t>
            </w:r>
            <w:proofErr w:type="spellStart"/>
            <w:proofErr w:type="gramStart"/>
            <w:r w:rsidRPr="001B721E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159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159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2.1.2.10.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Поставка материалов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1B721E">
              <w:rPr>
                <w:sz w:val="26"/>
                <w:szCs w:val="26"/>
              </w:rPr>
              <w:t xml:space="preserve"> (S 47 прокладки EPDM)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70,2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70,2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2.1.2.11.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выполнение работ по изготовлению конусов для циклонов </w:t>
            </w:r>
            <w:proofErr w:type="spellStart"/>
            <w:r w:rsidRPr="001B721E">
              <w:rPr>
                <w:sz w:val="26"/>
                <w:szCs w:val="26"/>
              </w:rPr>
              <w:t>золошлакоудаления</w:t>
            </w:r>
            <w:proofErr w:type="spellEnd"/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             </w:t>
            </w:r>
            <w:r w:rsidRPr="001B721E">
              <w:rPr>
                <w:sz w:val="26"/>
                <w:szCs w:val="26"/>
              </w:rPr>
              <w:t xml:space="preserve"> 8 шт</w:t>
            </w:r>
            <w:r w:rsidR="00894768">
              <w:rPr>
                <w:sz w:val="26"/>
                <w:szCs w:val="26"/>
              </w:rPr>
              <w:t>.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131,5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131,5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2.1.2.12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Капитальный ремонт кровли котельной в д. Пятково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86,9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86,9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2.1.2.13.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Диагностика зданий котельных:                                                                                                                                                                                                                               1.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д-</w:t>
            </w:r>
            <w:proofErr w:type="spellStart"/>
            <w:r w:rsidRPr="001B721E">
              <w:rPr>
                <w:sz w:val="26"/>
                <w:szCs w:val="26"/>
              </w:rPr>
              <w:t>Асанов</w:t>
            </w:r>
            <w:proofErr w:type="gramStart"/>
            <w:r w:rsidRPr="001B721E">
              <w:rPr>
                <w:sz w:val="26"/>
                <w:szCs w:val="26"/>
              </w:rPr>
              <w:t>о</w:t>
            </w:r>
            <w:proofErr w:type="spellEnd"/>
            <w:r w:rsidRPr="001B721E">
              <w:rPr>
                <w:sz w:val="26"/>
                <w:szCs w:val="26"/>
              </w:rPr>
              <w:t>-</w:t>
            </w:r>
            <w:proofErr w:type="gramEnd"/>
            <w:r w:rsidRPr="001B721E">
              <w:rPr>
                <w:sz w:val="26"/>
                <w:szCs w:val="26"/>
              </w:rPr>
              <w:t xml:space="preserve"> Лебяжье - 1 шт.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2. д. </w:t>
            </w:r>
            <w:proofErr w:type="spellStart"/>
            <w:r w:rsidRPr="001B721E">
              <w:rPr>
                <w:sz w:val="26"/>
                <w:szCs w:val="26"/>
              </w:rPr>
              <w:t>Зеледеево</w:t>
            </w:r>
            <w:proofErr w:type="spellEnd"/>
            <w:r w:rsidRPr="001B721E">
              <w:rPr>
                <w:sz w:val="26"/>
                <w:szCs w:val="26"/>
              </w:rPr>
              <w:t xml:space="preserve"> - 1 шт.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3. д. </w:t>
            </w:r>
            <w:proofErr w:type="spellStart"/>
            <w:r w:rsidRPr="001B721E">
              <w:rPr>
                <w:sz w:val="26"/>
                <w:szCs w:val="26"/>
              </w:rPr>
              <w:t>Белянино</w:t>
            </w:r>
            <w:proofErr w:type="spellEnd"/>
            <w:r w:rsidRPr="001B721E">
              <w:rPr>
                <w:sz w:val="26"/>
                <w:szCs w:val="26"/>
              </w:rPr>
              <w:t xml:space="preserve"> - 1 шт.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120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2.1.2.14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Поставка материалов (</w:t>
            </w:r>
            <w:r w:rsidRPr="001B721E">
              <w:rPr>
                <w:sz w:val="26"/>
                <w:szCs w:val="26"/>
              </w:rPr>
              <w:t>S47 пластины AISI316 0,5 TL и ТК 1234</w:t>
            </w:r>
            <w:proofErr w:type="gramEnd"/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90,2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90,2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2.1.2.15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Поставка блока управления </w:t>
            </w:r>
            <w:r>
              <w:rPr>
                <w:sz w:val="26"/>
                <w:szCs w:val="26"/>
              </w:rPr>
              <w:t xml:space="preserve">                 </w:t>
            </w:r>
            <w:r w:rsidRPr="001B721E">
              <w:rPr>
                <w:sz w:val="26"/>
                <w:szCs w:val="26"/>
              </w:rPr>
              <w:t>для автоматизированной системы очистки воды в газовую котельную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54,2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54,2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2.1.2.16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Техническое обслуживание горелок с автоматикой безопасности и регулирования котельных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95,6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95,6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2.1.2.17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Услуги по обслуживанию </w:t>
            </w:r>
            <w:r w:rsidR="00894768">
              <w:rPr>
                <w:sz w:val="26"/>
                <w:szCs w:val="26"/>
              </w:rPr>
              <w:t xml:space="preserve">                     </w:t>
            </w:r>
            <w:r w:rsidRPr="001B721E">
              <w:rPr>
                <w:sz w:val="26"/>
                <w:szCs w:val="26"/>
              </w:rPr>
              <w:t xml:space="preserve">и аварийному обеспечению </w:t>
            </w:r>
            <w:r w:rsidRPr="001B721E">
              <w:rPr>
                <w:sz w:val="26"/>
                <w:szCs w:val="26"/>
              </w:rPr>
              <w:lastRenderedPageBreak/>
              <w:t>наружного подземного газопровода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49,7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49,7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4634,9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4034,9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626"/>
        </w:trPr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2.1.2.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Капитальный ремонт и замена оборудования на котельных, </w:t>
            </w:r>
            <w:r>
              <w:rPr>
                <w:b/>
                <w:sz w:val="26"/>
                <w:szCs w:val="26"/>
              </w:rPr>
              <w:t xml:space="preserve">                 </w:t>
            </w:r>
            <w:r w:rsidRPr="001B721E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1305,714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1305,714</w:t>
            </w: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Управление по обеспечению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жизнедеятельности и строительству Юргинского муниципального района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716"/>
        </w:trPr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2.1.2.1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Замена электродвигателя 75 кВт 1500 </w:t>
            </w:r>
            <w:proofErr w:type="gramStart"/>
            <w:r w:rsidRPr="001B721E">
              <w:rPr>
                <w:sz w:val="26"/>
                <w:szCs w:val="26"/>
              </w:rPr>
              <w:t>об</w:t>
            </w:r>
            <w:proofErr w:type="gramEnd"/>
            <w:r w:rsidRPr="001B721E">
              <w:rPr>
                <w:sz w:val="26"/>
                <w:szCs w:val="26"/>
              </w:rPr>
              <w:t xml:space="preserve">/мин на котельной </w:t>
            </w:r>
            <w:r>
              <w:rPr>
                <w:sz w:val="26"/>
                <w:szCs w:val="26"/>
              </w:rPr>
              <w:t xml:space="preserve">                 </w:t>
            </w:r>
            <w:proofErr w:type="spellStart"/>
            <w:r w:rsidRPr="001B721E">
              <w:rPr>
                <w:sz w:val="26"/>
                <w:szCs w:val="26"/>
              </w:rPr>
              <w:t>п.ст</w:t>
            </w:r>
            <w:proofErr w:type="spellEnd"/>
            <w:r w:rsidRPr="001B721E">
              <w:rPr>
                <w:sz w:val="26"/>
                <w:szCs w:val="26"/>
              </w:rPr>
              <w:t>. Юрга-2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99,641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99,641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716"/>
        </w:trPr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2.1.2.2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1)Котельная </w:t>
            </w:r>
            <w:proofErr w:type="spellStart"/>
            <w:r w:rsidRPr="001B721E">
              <w:rPr>
                <w:sz w:val="26"/>
                <w:szCs w:val="26"/>
              </w:rPr>
              <w:t>с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gramEnd"/>
            <w:r w:rsidRPr="001B721E">
              <w:rPr>
                <w:sz w:val="26"/>
                <w:szCs w:val="26"/>
              </w:rPr>
              <w:t>альцево</w:t>
            </w:r>
            <w:proofErr w:type="spellEnd"/>
            <w:r w:rsidRPr="001B721E">
              <w:rPr>
                <w:sz w:val="26"/>
                <w:szCs w:val="26"/>
              </w:rPr>
              <w:t xml:space="preserve"> (1сетевой насос)                                                                               2) Котельная д. </w:t>
            </w:r>
            <w:proofErr w:type="spellStart"/>
            <w:r w:rsidRPr="001B721E">
              <w:rPr>
                <w:sz w:val="26"/>
                <w:szCs w:val="26"/>
              </w:rPr>
              <w:t>Белянино</w:t>
            </w:r>
            <w:proofErr w:type="spellEnd"/>
            <w:r>
              <w:rPr>
                <w:sz w:val="26"/>
                <w:szCs w:val="26"/>
              </w:rPr>
              <w:t xml:space="preserve">                    </w:t>
            </w:r>
            <w:r w:rsidRPr="001B721E">
              <w:rPr>
                <w:sz w:val="26"/>
                <w:szCs w:val="26"/>
              </w:rPr>
              <w:t xml:space="preserve"> (2 сетевых насоса)                                                                                                                            3) Котельная д. </w:t>
            </w:r>
            <w:proofErr w:type="spellStart"/>
            <w:r w:rsidRPr="001B721E">
              <w:rPr>
                <w:sz w:val="26"/>
                <w:szCs w:val="26"/>
              </w:rPr>
              <w:t>Ёлгино</w:t>
            </w:r>
            <w:proofErr w:type="spellEnd"/>
            <w:r>
              <w:rPr>
                <w:sz w:val="26"/>
                <w:szCs w:val="26"/>
              </w:rPr>
              <w:t xml:space="preserve">                          </w:t>
            </w:r>
            <w:r w:rsidRPr="001B721E">
              <w:rPr>
                <w:sz w:val="26"/>
                <w:szCs w:val="26"/>
              </w:rPr>
              <w:t xml:space="preserve"> (1 сетевой насос)                                                               4) Котельная д. Пятково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1B721E">
              <w:rPr>
                <w:sz w:val="26"/>
                <w:szCs w:val="26"/>
              </w:rPr>
              <w:t xml:space="preserve">(1 дымосос)                                                                      5) Котельная д. Зимник 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1B721E">
              <w:rPr>
                <w:sz w:val="26"/>
                <w:szCs w:val="26"/>
              </w:rPr>
              <w:t>(1 дымосос)                                                     6)Котельная п.ст.Юрга-2</w:t>
            </w:r>
            <w:r>
              <w:rPr>
                <w:sz w:val="26"/>
                <w:szCs w:val="26"/>
              </w:rPr>
              <w:t xml:space="preserve">                      </w:t>
            </w:r>
            <w:r w:rsidRPr="001B721E">
              <w:rPr>
                <w:sz w:val="26"/>
                <w:szCs w:val="26"/>
              </w:rPr>
              <w:t xml:space="preserve"> (1 дымососа)                                                                  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436,573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436,573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716"/>
        </w:trPr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2.1.2.3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Монтаж установки умягчения</w:t>
            </w:r>
            <w:r>
              <w:rPr>
                <w:sz w:val="26"/>
                <w:szCs w:val="26"/>
              </w:rPr>
              <w:t xml:space="preserve">                    </w:t>
            </w:r>
            <w:r w:rsidRPr="001B721E">
              <w:rPr>
                <w:sz w:val="26"/>
                <w:szCs w:val="26"/>
              </w:rPr>
              <w:t xml:space="preserve"> до котловой воды:                         1)Котельная д.Зеледеево                                 2) Котельная </w:t>
            </w:r>
            <w:proofErr w:type="spellStart"/>
            <w:r w:rsidRPr="001B721E">
              <w:rPr>
                <w:sz w:val="26"/>
                <w:szCs w:val="26"/>
              </w:rPr>
              <w:t>д</w:t>
            </w:r>
            <w:proofErr w:type="gramStart"/>
            <w:r w:rsidRPr="001B721E">
              <w:rPr>
                <w:sz w:val="26"/>
                <w:szCs w:val="26"/>
              </w:rPr>
              <w:t>.З</w:t>
            </w:r>
            <w:proofErr w:type="gramEnd"/>
            <w:r w:rsidRPr="001B721E">
              <w:rPr>
                <w:sz w:val="26"/>
                <w:szCs w:val="26"/>
              </w:rPr>
              <w:t>имник</w:t>
            </w:r>
            <w:proofErr w:type="spellEnd"/>
            <w:r w:rsidRPr="001B721E">
              <w:rPr>
                <w:sz w:val="26"/>
                <w:szCs w:val="26"/>
              </w:rPr>
              <w:t xml:space="preserve"> 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 xml:space="preserve">3) Котельная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.З</w:t>
            </w:r>
            <w:proofErr w:type="gramEnd"/>
            <w:r w:rsidRPr="001B721E">
              <w:rPr>
                <w:sz w:val="26"/>
                <w:szCs w:val="26"/>
              </w:rPr>
              <w:t>аозерное</w:t>
            </w:r>
            <w:proofErr w:type="spellEnd"/>
            <w:r w:rsidRPr="001B721E">
              <w:rPr>
                <w:sz w:val="26"/>
                <w:szCs w:val="26"/>
              </w:rPr>
              <w:t xml:space="preserve">                            4) Котельная </w:t>
            </w:r>
            <w:proofErr w:type="spellStart"/>
            <w:r w:rsidRPr="001B721E">
              <w:rPr>
                <w:sz w:val="26"/>
                <w:szCs w:val="26"/>
              </w:rPr>
              <w:t>с.Мальцево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5) Котельная д. Новороманово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697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697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716"/>
        </w:trPr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2.1.2.4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Выполнение кадастровых работ в д. </w:t>
            </w:r>
            <w:proofErr w:type="gramStart"/>
            <w:r w:rsidRPr="001B721E">
              <w:rPr>
                <w:sz w:val="26"/>
                <w:szCs w:val="26"/>
              </w:rPr>
              <w:t>Талая</w:t>
            </w:r>
            <w:proofErr w:type="gramEnd"/>
            <w:r w:rsidRPr="001B721E">
              <w:rPr>
                <w:sz w:val="26"/>
                <w:szCs w:val="26"/>
              </w:rPr>
              <w:t xml:space="preserve"> (газопровод)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30,6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30,6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716"/>
        </w:trPr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2.1.2.5.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Изготовление техпаспорта, плана газопровода сетевого высокого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1B721E">
              <w:rPr>
                <w:sz w:val="26"/>
                <w:szCs w:val="26"/>
              </w:rPr>
              <w:t xml:space="preserve">и низкого давления в д. </w:t>
            </w:r>
            <w:proofErr w:type="gramStart"/>
            <w:r w:rsidRPr="001B721E">
              <w:rPr>
                <w:sz w:val="26"/>
                <w:szCs w:val="26"/>
              </w:rPr>
              <w:t>Талая</w:t>
            </w:r>
            <w:proofErr w:type="gramEnd"/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41,9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41,9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716"/>
        </w:trPr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2.1.2.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Капитальный ремонт и замена оборудования на котельных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600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2.1.3.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Замена  тепловых сетей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1B721E">
              <w:rPr>
                <w:sz w:val="26"/>
                <w:szCs w:val="26"/>
              </w:rPr>
              <w:t xml:space="preserve"> с использованием </w:t>
            </w:r>
            <w:proofErr w:type="spellStart"/>
            <w:r w:rsidRPr="001B721E">
              <w:rPr>
                <w:sz w:val="26"/>
                <w:szCs w:val="26"/>
              </w:rPr>
              <w:t>энергоэффективного</w:t>
            </w:r>
            <w:proofErr w:type="spellEnd"/>
            <w:r w:rsidRPr="001B721E">
              <w:rPr>
                <w:sz w:val="26"/>
                <w:szCs w:val="26"/>
              </w:rPr>
              <w:t xml:space="preserve"> оборудования, применение эффективных технологий по тепловой изоляции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11457,583 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6557,583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3500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Управление по обеспечению</w:t>
            </w:r>
          </w:p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жизнедеятельности и строительству Юргинского муниципального района</w:t>
            </w: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1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2.1.3.1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proofErr w:type="spellStart"/>
            <w:r w:rsidRPr="001B721E">
              <w:rPr>
                <w:b/>
                <w:sz w:val="26"/>
                <w:szCs w:val="26"/>
              </w:rPr>
              <w:t>П.ст</w:t>
            </w:r>
            <w:proofErr w:type="spellEnd"/>
            <w:r w:rsidRPr="001B721E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B721E">
              <w:rPr>
                <w:b/>
                <w:sz w:val="26"/>
                <w:szCs w:val="26"/>
              </w:rPr>
              <w:t>Арлюк</w:t>
            </w:r>
            <w:proofErr w:type="spellEnd"/>
            <w:r w:rsidRPr="001B721E">
              <w:rPr>
                <w:b/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замена участка теплотрассы по улице Юбилейной от ТК 61 до ТК</w:t>
            </w:r>
            <w:proofErr w:type="gramStart"/>
            <w:r w:rsidRPr="001B721E">
              <w:rPr>
                <w:sz w:val="26"/>
                <w:szCs w:val="26"/>
              </w:rPr>
              <w:t>6</w:t>
            </w:r>
            <w:proofErr w:type="gramEnd"/>
            <w:r w:rsidRPr="001B721E">
              <w:rPr>
                <w:sz w:val="26"/>
                <w:szCs w:val="26"/>
              </w:rPr>
              <w:t xml:space="preserve"> и от ТК6 до ТК19 протяженностью 600 </w:t>
            </w:r>
            <w:proofErr w:type="spellStart"/>
            <w:r w:rsidRPr="001B721E">
              <w:rPr>
                <w:sz w:val="26"/>
                <w:szCs w:val="26"/>
              </w:rPr>
              <w:t>м.п</w:t>
            </w:r>
            <w:proofErr w:type="spellEnd"/>
            <w:r w:rsidRPr="001B721E">
              <w:rPr>
                <w:sz w:val="26"/>
                <w:szCs w:val="26"/>
              </w:rPr>
              <w:t>., Д=159 мм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С. Поперечное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замена участка теплотрассы по улице Заозерной от ТК1 до ТК4   протяженностью 60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>, :Д= 219 мм;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 xml:space="preserve">- замена участка теплотрассы по улице Школьной от ТК8 до ТК9   протяженностью  80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,  Д=159 мм. От ТК9 до ТК 26 80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 = 159 мм и 20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>=100 мм.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П. Юргинский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замена участка теплотрассы по улице Новой от ТК50 до  ТК1   протяженностью 100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,  Д=219 мм 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Д. Талая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замена участка теплотрассы по улице Гагарина и пер. Зеленому от ТК25 до ТК35   протяженностью 200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,  Д=89 м </w:t>
            </w:r>
            <w:r w:rsidRPr="001B721E">
              <w:rPr>
                <w:b/>
                <w:sz w:val="26"/>
                <w:szCs w:val="26"/>
              </w:rPr>
              <w:t>Д. Пятково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-замена участка теплотрассы по улице Зеленой от ТК</w:t>
            </w:r>
            <w:proofErr w:type="gramStart"/>
            <w:r w:rsidRPr="001B721E">
              <w:rPr>
                <w:sz w:val="26"/>
                <w:szCs w:val="26"/>
              </w:rPr>
              <w:t>6</w:t>
            </w:r>
            <w:proofErr w:type="gramEnd"/>
            <w:r w:rsidRPr="001B721E">
              <w:rPr>
                <w:sz w:val="26"/>
                <w:szCs w:val="26"/>
              </w:rPr>
              <w:t xml:space="preserve"> до ТК8  протяженностью 200 п. м,  Д=108 мм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proofErr w:type="spellStart"/>
            <w:r w:rsidRPr="001B721E">
              <w:rPr>
                <w:b/>
                <w:sz w:val="26"/>
                <w:szCs w:val="26"/>
              </w:rPr>
              <w:t>П.ст</w:t>
            </w:r>
            <w:proofErr w:type="spellEnd"/>
            <w:r w:rsidRPr="001B721E">
              <w:rPr>
                <w:b/>
                <w:sz w:val="26"/>
                <w:szCs w:val="26"/>
              </w:rPr>
              <w:t>. Юрга-2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-замена участка теплотрассы по улице Школьной от ТК45 до ТК52   протяженностью 260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>,  Д=76 мм и</w:t>
            </w:r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>=57 мм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-замена участка теплотрассы по улице Новой от ТК7 до ТК8   протяженностью 30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>,  Д=219 мм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Д. Зимник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-замена участка теплотрассы по </w:t>
            </w:r>
            <w:r w:rsidRPr="001B721E">
              <w:rPr>
                <w:sz w:val="26"/>
                <w:szCs w:val="26"/>
              </w:rPr>
              <w:lastRenderedPageBreak/>
              <w:t>улице Центральной  от ТК</w:t>
            </w:r>
            <w:proofErr w:type="gramStart"/>
            <w:r w:rsidRPr="001B721E">
              <w:rPr>
                <w:sz w:val="26"/>
                <w:szCs w:val="26"/>
              </w:rPr>
              <w:t>6</w:t>
            </w:r>
            <w:proofErr w:type="gramEnd"/>
            <w:r w:rsidRPr="001B721E">
              <w:rPr>
                <w:sz w:val="26"/>
                <w:szCs w:val="26"/>
              </w:rPr>
              <w:t xml:space="preserve"> до ТК8   протяженностью 200 п. м,  Д=100 мм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С. Проскоково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-замена участка теплотрассы по улице Центральной от ТК10 до ТК12  протяженностью 150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>,  Д=89 мм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-замена участка теплотрассы по улице Больничной от ТК24 до ТК25   протяженностью 100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>,  Д=89 мм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1B721E">
              <w:rPr>
                <w:b/>
                <w:sz w:val="26"/>
                <w:szCs w:val="26"/>
              </w:rPr>
              <w:t>Белянино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-замена участка теплотрассы по улице Центральной от ТК11 до ТК12   протяженностью 50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>,  Д=57 мм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Итого: в двухтрубном исполнении 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4520 п. метров труб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2012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2608,8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500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2108,8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2.1.3.2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Тепловая изоляция маты УРСА-М с покрывным слоем из стеклопластика и окрашиванием на 2 раза алюминиевой пудрой, растворитель лак БТ -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438,8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238,8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2.1.3.3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Поставка труб на замену теплотрассы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2122,5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2122,5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372"/>
        </w:trPr>
        <w:tc>
          <w:tcPr>
            <w:tcW w:w="386" w:type="pct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2.1.3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5170,1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4470,1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894768">
        <w:trPr>
          <w:trHeight w:val="6080"/>
        </w:trPr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2.1.3.1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Замена участков теплотрассы</w:t>
            </w:r>
            <w:r w:rsidR="00894768">
              <w:rPr>
                <w:sz w:val="26"/>
                <w:szCs w:val="26"/>
              </w:rPr>
              <w:t xml:space="preserve">                      </w:t>
            </w:r>
            <w:r w:rsidRPr="001B721E">
              <w:rPr>
                <w:sz w:val="26"/>
                <w:szCs w:val="26"/>
              </w:rPr>
              <w:t xml:space="preserve"> в двухтрубном исполнении: 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 д. Новороманово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ул. </w:t>
            </w:r>
            <w:proofErr w:type="gramStart"/>
            <w:r w:rsidRPr="001B721E">
              <w:rPr>
                <w:sz w:val="26"/>
                <w:szCs w:val="26"/>
              </w:rPr>
              <w:t>Центральная</w:t>
            </w:r>
            <w:proofErr w:type="gramEnd"/>
            <w:r w:rsidRPr="001B721E">
              <w:rPr>
                <w:sz w:val="26"/>
                <w:szCs w:val="26"/>
              </w:rPr>
              <w:t xml:space="preserve"> трубопровод протяженностью -</w:t>
            </w:r>
            <w:r w:rsidR="00894768">
              <w:rPr>
                <w:sz w:val="26"/>
                <w:szCs w:val="26"/>
              </w:rPr>
              <w:t xml:space="preserve">                                        </w:t>
            </w:r>
            <w:r w:rsidRPr="001B721E">
              <w:rPr>
                <w:sz w:val="26"/>
                <w:szCs w:val="26"/>
              </w:rPr>
              <w:t xml:space="preserve">170  </w:t>
            </w:r>
            <w:proofErr w:type="spellStart"/>
            <w:r w:rsidRPr="001B721E">
              <w:rPr>
                <w:sz w:val="26"/>
                <w:szCs w:val="26"/>
              </w:rPr>
              <w:t>м.п</w:t>
            </w:r>
            <w:proofErr w:type="spellEnd"/>
            <w:r w:rsidRPr="001B721E">
              <w:rPr>
                <w:sz w:val="26"/>
                <w:szCs w:val="26"/>
              </w:rPr>
              <w:t>.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*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2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340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.;         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 п. Юргинский</w:t>
            </w:r>
            <w:r w:rsidRPr="001B721E">
              <w:rPr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proofErr w:type="gramStart"/>
            <w:r w:rsidRPr="001B721E">
              <w:rPr>
                <w:sz w:val="26"/>
                <w:szCs w:val="26"/>
              </w:rPr>
              <w:t>ул. Совхозная   трубопровод протяженностью -</w:t>
            </w:r>
            <w:r w:rsidR="00894768">
              <w:rPr>
                <w:sz w:val="26"/>
                <w:szCs w:val="26"/>
              </w:rPr>
              <w:t xml:space="preserve">                                      </w:t>
            </w:r>
            <w:r w:rsidRPr="001B721E">
              <w:rPr>
                <w:sz w:val="26"/>
                <w:szCs w:val="26"/>
              </w:rPr>
              <w:t xml:space="preserve">370 </w:t>
            </w:r>
            <w:proofErr w:type="spellStart"/>
            <w:r w:rsidRPr="001B721E">
              <w:rPr>
                <w:sz w:val="26"/>
                <w:szCs w:val="26"/>
              </w:rPr>
              <w:t>м.п</w:t>
            </w:r>
            <w:proofErr w:type="spellEnd"/>
            <w:r w:rsidRPr="001B721E">
              <w:rPr>
                <w:sz w:val="26"/>
                <w:szCs w:val="26"/>
              </w:rPr>
              <w:t>.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*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2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740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.;                                                          </w:t>
            </w:r>
            <w:r w:rsidRPr="001B721E">
              <w:rPr>
                <w:b/>
                <w:sz w:val="26"/>
                <w:szCs w:val="26"/>
              </w:rPr>
              <w:t>д. Пятково</w:t>
            </w:r>
            <w:r w:rsidRPr="001B721E">
              <w:rPr>
                <w:sz w:val="26"/>
                <w:szCs w:val="26"/>
              </w:rPr>
              <w:t xml:space="preserve">  </w:t>
            </w:r>
            <w:proofErr w:type="gramEnd"/>
          </w:p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ул. Зеленая трубопровод протяженностью -200 </w:t>
            </w:r>
            <w:proofErr w:type="spellStart"/>
            <w:r w:rsidRPr="001B721E">
              <w:rPr>
                <w:sz w:val="26"/>
                <w:szCs w:val="26"/>
              </w:rPr>
              <w:t>м.п</w:t>
            </w:r>
            <w:proofErr w:type="spellEnd"/>
            <w:r w:rsidRPr="001B721E">
              <w:rPr>
                <w:sz w:val="26"/>
                <w:szCs w:val="26"/>
              </w:rPr>
              <w:t xml:space="preserve">.*2=400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.  </w:t>
            </w:r>
            <w:r w:rsidRPr="001B721E">
              <w:rPr>
                <w:b/>
                <w:sz w:val="26"/>
                <w:szCs w:val="26"/>
              </w:rPr>
              <w:t xml:space="preserve">Итого: 1480 </w:t>
            </w:r>
            <w:proofErr w:type="spellStart"/>
            <w:r w:rsidRPr="001B721E">
              <w:rPr>
                <w:b/>
                <w:sz w:val="26"/>
                <w:szCs w:val="26"/>
              </w:rPr>
              <w:t>п.м</w:t>
            </w:r>
            <w:proofErr w:type="spellEnd"/>
            <w:r w:rsidRPr="001B721E">
              <w:rPr>
                <w:b/>
                <w:sz w:val="26"/>
                <w:szCs w:val="26"/>
              </w:rPr>
              <w:t>. в 2-х трубном</w:t>
            </w:r>
            <w:r w:rsidRPr="001B721E">
              <w:rPr>
                <w:sz w:val="26"/>
                <w:szCs w:val="26"/>
              </w:rPr>
              <w:t xml:space="preserve"> </w:t>
            </w:r>
            <w:r w:rsidRPr="001B721E">
              <w:rPr>
                <w:b/>
                <w:sz w:val="26"/>
                <w:szCs w:val="26"/>
              </w:rPr>
              <w:t>исполнении</w:t>
            </w:r>
            <w:r w:rsidRPr="001B721E">
              <w:rPr>
                <w:sz w:val="26"/>
                <w:szCs w:val="26"/>
              </w:rPr>
              <w:t>,                                  Тепловая изоляция: маты УРСАМ с покрывным слоем из стеклопластика и окрашиванием на 2 раза 6алюминевой пудрой, растворитель лак БТ -577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1449,563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1449,563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2.1.3.2.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Поставка утеплителя для замены тепловой изоляции: теплотрассы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д. </w:t>
            </w:r>
            <w:proofErr w:type="spellStart"/>
            <w:r w:rsidRPr="001B721E">
              <w:rPr>
                <w:sz w:val="26"/>
                <w:szCs w:val="26"/>
              </w:rPr>
              <w:t>Мальцево</w:t>
            </w:r>
            <w:proofErr w:type="spellEnd"/>
            <w:r w:rsidRPr="001B721E">
              <w:rPr>
                <w:sz w:val="26"/>
                <w:szCs w:val="26"/>
              </w:rPr>
              <w:t xml:space="preserve"> по ул. Совхозной и ул. Юбилейной;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п. Юргинский по ул. Школьной;</w:t>
            </w:r>
          </w:p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</w:t>
            </w:r>
            <w:proofErr w:type="spellStart"/>
            <w:r w:rsidRPr="001B721E">
              <w:rPr>
                <w:sz w:val="26"/>
                <w:szCs w:val="26"/>
              </w:rPr>
              <w:t>п.ст</w:t>
            </w:r>
            <w:proofErr w:type="spellEnd"/>
            <w:r w:rsidRPr="001B721E">
              <w:rPr>
                <w:sz w:val="26"/>
                <w:szCs w:val="26"/>
              </w:rPr>
              <w:t xml:space="preserve">. Юрга/2по ул. </w:t>
            </w:r>
            <w:proofErr w:type="gramStart"/>
            <w:r w:rsidRPr="001B721E">
              <w:rPr>
                <w:sz w:val="26"/>
                <w:szCs w:val="26"/>
              </w:rPr>
              <w:t>Заводской</w:t>
            </w:r>
            <w:proofErr w:type="gramEnd"/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99,655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99,655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2.1.3.3.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Поставка стальной проволоки для замены тепловой изоляции теплотрассы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д. </w:t>
            </w:r>
            <w:proofErr w:type="spellStart"/>
            <w:r w:rsidRPr="001B721E">
              <w:rPr>
                <w:sz w:val="26"/>
                <w:szCs w:val="26"/>
              </w:rPr>
              <w:t>Мальцево</w:t>
            </w:r>
            <w:proofErr w:type="spellEnd"/>
            <w:r w:rsidRPr="001B721E">
              <w:rPr>
                <w:sz w:val="26"/>
                <w:szCs w:val="26"/>
              </w:rPr>
              <w:t xml:space="preserve"> по ул. Совхозной и </w:t>
            </w:r>
            <w:r w:rsidRPr="001B721E">
              <w:rPr>
                <w:sz w:val="26"/>
                <w:szCs w:val="26"/>
              </w:rPr>
              <w:lastRenderedPageBreak/>
              <w:t>ул. Юбилейной;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п. Юргинский по ул. Школьной;</w:t>
            </w:r>
          </w:p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</w:t>
            </w:r>
            <w:proofErr w:type="spellStart"/>
            <w:r w:rsidRPr="001B721E">
              <w:rPr>
                <w:sz w:val="26"/>
                <w:szCs w:val="26"/>
              </w:rPr>
              <w:t>п.ст</w:t>
            </w:r>
            <w:proofErr w:type="spellEnd"/>
            <w:r w:rsidRPr="001B721E">
              <w:rPr>
                <w:sz w:val="26"/>
                <w:szCs w:val="26"/>
              </w:rPr>
              <w:t xml:space="preserve">. Юрга/2по ул. </w:t>
            </w:r>
            <w:proofErr w:type="gramStart"/>
            <w:r w:rsidRPr="001B721E">
              <w:rPr>
                <w:sz w:val="26"/>
                <w:szCs w:val="26"/>
              </w:rPr>
              <w:t>Заводской</w:t>
            </w:r>
            <w:proofErr w:type="gramEnd"/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9,76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9,76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2.1.3.4.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Поставка изоляции </w:t>
            </w:r>
            <w:proofErr w:type="spellStart"/>
            <w:r w:rsidRPr="001B721E">
              <w:rPr>
                <w:sz w:val="26"/>
                <w:szCs w:val="26"/>
              </w:rPr>
              <w:t>Ондутисса</w:t>
            </w:r>
            <w:proofErr w:type="spellEnd"/>
            <w:r w:rsidRPr="001B721E">
              <w:rPr>
                <w:sz w:val="26"/>
                <w:szCs w:val="26"/>
              </w:rPr>
              <w:t xml:space="preserve"> для замены тепловой изоляции теплотрассы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д. </w:t>
            </w:r>
            <w:proofErr w:type="spellStart"/>
            <w:r w:rsidRPr="001B721E">
              <w:rPr>
                <w:sz w:val="26"/>
                <w:szCs w:val="26"/>
              </w:rPr>
              <w:t>Мальцево</w:t>
            </w:r>
            <w:proofErr w:type="spellEnd"/>
            <w:r w:rsidRPr="001B721E">
              <w:rPr>
                <w:sz w:val="26"/>
                <w:szCs w:val="26"/>
              </w:rPr>
              <w:t xml:space="preserve"> по ул. Совхозной и ул. Юбилейной;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п. Юргинский по ул. Школьной;</w:t>
            </w:r>
          </w:p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</w:t>
            </w:r>
            <w:proofErr w:type="spellStart"/>
            <w:r w:rsidRPr="001B721E">
              <w:rPr>
                <w:sz w:val="26"/>
                <w:szCs w:val="26"/>
              </w:rPr>
              <w:t>п.ст</w:t>
            </w:r>
            <w:proofErr w:type="spellEnd"/>
            <w:r w:rsidRPr="001B721E">
              <w:rPr>
                <w:sz w:val="26"/>
                <w:szCs w:val="26"/>
              </w:rPr>
              <w:t xml:space="preserve">. Юрга/2по ул. </w:t>
            </w:r>
            <w:proofErr w:type="gramStart"/>
            <w:r w:rsidRPr="001B721E">
              <w:rPr>
                <w:sz w:val="26"/>
                <w:szCs w:val="26"/>
              </w:rPr>
              <w:t>Заводской</w:t>
            </w:r>
            <w:proofErr w:type="gramEnd"/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99,9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99,9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2.1.3.5.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Капитальный ремонт надземной теплотрассы в с. </w:t>
            </w:r>
            <w:proofErr w:type="gramStart"/>
            <w:r w:rsidRPr="001B721E">
              <w:rPr>
                <w:sz w:val="26"/>
                <w:szCs w:val="26"/>
              </w:rPr>
              <w:t>Поперечном</w:t>
            </w:r>
            <w:proofErr w:type="gramEnd"/>
            <w:r w:rsidRPr="001B721E">
              <w:rPr>
                <w:sz w:val="26"/>
                <w:szCs w:val="26"/>
              </w:rPr>
              <w:t xml:space="preserve">, </w:t>
            </w:r>
            <w:r w:rsidR="00894768">
              <w:rPr>
                <w:sz w:val="26"/>
                <w:szCs w:val="26"/>
              </w:rPr>
              <w:t xml:space="preserve">               </w:t>
            </w:r>
            <w:r w:rsidRPr="001B721E">
              <w:rPr>
                <w:sz w:val="26"/>
                <w:szCs w:val="26"/>
              </w:rPr>
              <w:t xml:space="preserve">по ул. Совхозной, 20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>.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40,605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40,605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2.1.3.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1699,483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1699,483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2.1.3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Замена участков теплотрассы</w:t>
            </w:r>
            <w:r w:rsidR="00894768">
              <w:rPr>
                <w:sz w:val="26"/>
                <w:szCs w:val="26"/>
              </w:rPr>
              <w:t xml:space="preserve">                  </w:t>
            </w:r>
            <w:r w:rsidRPr="001B721E">
              <w:rPr>
                <w:sz w:val="26"/>
                <w:szCs w:val="26"/>
              </w:rPr>
              <w:t xml:space="preserve"> в двухтрубном исполнении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3500 метров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Строительство теплотрассы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д. </w:t>
            </w:r>
            <w:proofErr w:type="spellStart"/>
            <w:r w:rsidRPr="001B721E">
              <w:rPr>
                <w:sz w:val="26"/>
                <w:szCs w:val="26"/>
              </w:rPr>
              <w:t>Елгино</w:t>
            </w:r>
            <w:proofErr w:type="spellEnd"/>
            <w:r w:rsidRPr="001B721E">
              <w:rPr>
                <w:sz w:val="26"/>
                <w:szCs w:val="26"/>
              </w:rPr>
              <w:t>, ул. Новая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4588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700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    388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3500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2.2.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765CF6">
              <w:rPr>
                <w:b/>
                <w:sz w:val="26"/>
                <w:szCs w:val="26"/>
              </w:rPr>
              <w:t>12162,779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765C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765CF6">
              <w:rPr>
                <w:b/>
                <w:sz w:val="26"/>
                <w:szCs w:val="26"/>
              </w:rPr>
              <w:t>9412,779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2750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Управление по обеспечению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жизнедеятельности и строительству Юргинского муниципального района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Комитет по управлению муниципальным имуществом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Юргинского муниципального района</w:t>
            </w: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575"/>
        </w:trPr>
        <w:tc>
          <w:tcPr>
            <w:tcW w:w="386" w:type="pct"/>
            <w:vMerge w:val="restar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 w:val="restar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4621,2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4621,2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765CF6" w:rsidRDefault="001B721E" w:rsidP="001B721E">
            <w:pPr>
              <w:jc w:val="center"/>
              <w:rPr>
                <w:sz w:val="26"/>
                <w:szCs w:val="26"/>
              </w:rPr>
            </w:pPr>
            <w:r w:rsidRPr="00765CF6">
              <w:rPr>
                <w:sz w:val="26"/>
                <w:szCs w:val="26"/>
              </w:rPr>
              <w:t>3721,447</w:t>
            </w:r>
          </w:p>
        </w:tc>
        <w:tc>
          <w:tcPr>
            <w:tcW w:w="341" w:type="pct"/>
            <w:vAlign w:val="center"/>
          </w:tcPr>
          <w:p w:rsidR="001B721E" w:rsidRPr="00765CF6" w:rsidRDefault="001B721E" w:rsidP="001B721E">
            <w:pPr>
              <w:jc w:val="center"/>
              <w:rPr>
                <w:sz w:val="26"/>
                <w:szCs w:val="26"/>
              </w:rPr>
            </w:pPr>
            <w:r w:rsidRPr="00765CF6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765CF6" w:rsidRDefault="001B721E" w:rsidP="001B721E">
            <w:pPr>
              <w:jc w:val="center"/>
              <w:rPr>
                <w:sz w:val="26"/>
                <w:szCs w:val="26"/>
              </w:rPr>
            </w:pPr>
            <w:r w:rsidRPr="00765CF6">
              <w:rPr>
                <w:sz w:val="26"/>
                <w:szCs w:val="26"/>
              </w:rPr>
              <w:t>3721,447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  <w:highlight w:val="yellow"/>
              </w:rPr>
            </w:pPr>
            <w:r w:rsidRPr="001B721E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765CF6" w:rsidRDefault="001B721E" w:rsidP="001B721E">
            <w:pPr>
              <w:jc w:val="center"/>
              <w:rPr>
                <w:sz w:val="26"/>
                <w:szCs w:val="26"/>
              </w:rPr>
            </w:pPr>
            <w:r w:rsidRPr="00765CF6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765CF6" w:rsidRDefault="001B721E" w:rsidP="001B721E">
            <w:pPr>
              <w:jc w:val="center"/>
              <w:rPr>
                <w:sz w:val="26"/>
                <w:szCs w:val="26"/>
              </w:rPr>
            </w:pPr>
            <w:r w:rsidRPr="00765CF6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3750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1000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2750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.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Мероприятия по сокращению потерь воды, внедрение систем оборотного водоснабжения: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765CF6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765CF6">
              <w:rPr>
                <w:b/>
                <w:sz w:val="26"/>
                <w:szCs w:val="26"/>
              </w:rPr>
              <w:t>11412,278</w:t>
            </w:r>
          </w:p>
        </w:tc>
        <w:tc>
          <w:tcPr>
            <w:tcW w:w="341" w:type="pct"/>
            <w:vAlign w:val="center"/>
          </w:tcPr>
          <w:p w:rsidR="001B721E" w:rsidRPr="00765CF6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765C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765CF6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765CF6">
              <w:rPr>
                <w:b/>
                <w:sz w:val="26"/>
                <w:szCs w:val="26"/>
              </w:rPr>
              <w:t>9412,278</w:t>
            </w:r>
          </w:p>
        </w:tc>
        <w:tc>
          <w:tcPr>
            <w:tcW w:w="318" w:type="pct"/>
            <w:vAlign w:val="center"/>
          </w:tcPr>
          <w:p w:rsidR="001B721E" w:rsidRPr="00765CF6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765C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765CF6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765CF6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1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34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2.2.1.1</w:t>
            </w:r>
          </w:p>
        </w:tc>
        <w:tc>
          <w:tcPr>
            <w:tcW w:w="1226" w:type="pct"/>
            <w:gridSpan w:val="2"/>
            <w:vAlign w:val="center"/>
          </w:tcPr>
          <w:p w:rsidR="001B3960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Капитальный ремонт водопроводных сетей</w:t>
            </w:r>
            <w:r w:rsidR="001B3960">
              <w:rPr>
                <w:sz w:val="26"/>
                <w:szCs w:val="26"/>
              </w:rPr>
              <w:t xml:space="preserve"> </w:t>
            </w:r>
          </w:p>
          <w:p w:rsidR="001B721E" w:rsidRPr="001B3960" w:rsidRDefault="001B3960" w:rsidP="001B721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1B721E" w:rsidRPr="001B721E">
              <w:rPr>
                <w:b/>
                <w:sz w:val="26"/>
                <w:szCs w:val="26"/>
              </w:rPr>
              <w:t xml:space="preserve">. ст. </w:t>
            </w:r>
            <w:proofErr w:type="spellStart"/>
            <w:r w:rsidR="001B721E" w:rsidRPr="001B721E">
              <w:rPr>
                <w:b/>
                <w:sz w:val="26"/>
                <w:szCs w:val="26"/>
              </w:rPr>
              <w:t>Арлюк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замена трубопровода водоснабжения по ул. Школьной от ТК-93 до ТК 94 протяженностью 110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 Д=63мм и от в/башни № 3 до в/башни № 2 протяжённостью 960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Д= 63 мм из труб ПХВ,   по ул. Олимпийской 35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Всего - 1105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1B721E" w:rsidRPr="001B721E">
              <w:rPr>
                <w:b/>
                <w:sz w:val="26"/>
                <w:szCs w:val="26"/>
              </w:rPr>
              <w:t>. Поперечное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замена трубопровода водоснабжения по ул. Советской  </w:t>
            </w:r>
            <w:r w:rsidRPr="001B721E">
              <w:rPr>
                <w:sz w:val="26"/>
                <w:szCs w:val="26"/>
              </w:rPr>
              <w:lastRenderedPageBreak/>
              <w:t>К51А-К63 протяженностью</w:t>
            </w:r>
            <w:r w:rsidR="00894768">
              <w:rPr>
                <w:sz w:val="26"/>
                <w:szCs w:val="26"/>
              </w:rPr>
              <w:t xml:space="preserve">               </w:t>
            </w:r>
            <w:r w:rsidRPr="001B721E">
              <w:rPr>
                <w:sz w:val="26"/>
                <w:szCs w:val="26"/>
              </w:rPr>
              <w:t xml:space="preserve"> 310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>=63 мм  из труб ПХВ;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замена трубопровода водоснабжения по ул. Октябрьской К30-К20А протяженностью 350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>=63 мм  из труб ПХВ;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замена трубопровода водоснабжения по ул. Школьной ТК9-ТК25 протяженностью </w:t>
            </w:r>
            <w:r w:rsidR="00894768">
              <w:rPr>
                <w:sz w:val="26"/>
                <w:szCs w:val="26"/>
              </w:rPr>
              <w:t xml:space="preserve">                </w:t>
            </w:r>
            <w:r w:rsidRPr="001B721E">
              <w:rPr>
                <w:sz w:val="26"/>
                <w:szCs w:val="26"/>
              </w:rPr>
              <w:t xml:space="preserve">160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Д=63 мм  из труб ПХВ;                                                                                                             - замена трубопровода водоснабжения по ул. Юбилейной протяженностью 1600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ПХВ.   Всего 2420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b/>
                <w:sz w:val="26"/>
                <w:szCs w:val="26"/>
              </w:rPr>
              <w:t xml:space="preserve">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1B721E" w:rsidRPr="001B721E">
              <w:rPr>
                <w:b/>
                <w:sz w:val="26"/>
                <w:szCs w:val="26"/>
              </w:rPr>
              <w:t>Любаровка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замена трубопровода водоснабжения по ул. Украинской протяженностью</w:t>
            </w:r>
            <w:r w:rsidR="00894768">
              <w:rPr>
                <w:sz w:val="26"/>
                <w:szCs w:val="26"/>
              </w:rPr>
              <w:t xml:space="preserve">  </w:t>
            </w:r>
            <w:r w:rsidRPr="001B721E">
              <w:rPr>
                <w:sz w:val="26"/>
                <w:szCs w:val="26"/>
              </w:rPr>
              <w:t xml:space="preserve"> 150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1B721E" w:rsidRPr="001B721E">
              <w:rPr>
                <w:b/>
                <w:sz w:val="26"/>
                <w:szCs w:val="26"/>
              </w:rPr>
              <w:t>. Юргинский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- </w:t>
            </w:r>
            <w:r w:rsidRPr="001B721E">
              <w:rPr>
                <w:sz w:val="26"/>
                <w:szCs w:val="26"/>
              </w:rPr>
              <w:t>замена трубопровода водоснабжения по ул. Молодежной  протяженностью 550 м</w:t>
            </w:r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>=63 мм  из труб ПХВ;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замена трубопровода водоснабжения по ул. Садовой  протяженностью 500 м</w:t>
            </w:r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63 мм  из труб ПХВ;  - замена трубопровода водоснабжения по </w:t>
            </w:r>
            <w:r w:rsidRPr="001B721E">
              <w:rPr>
                <w:sz w:val="26"/>
                <w:szCs w:val="26"/>
              </w:rPr>
              <w:lastRenderedPageBreak/>
              <w:t>ул. Весенней протяженностью 400 м Д=63 мм  из труб ПХВ;  - замена трубопровода водоснабжения по ул. Томской протяженностью 250 м Д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63 мм  из труб ПХВ; - замена трубопровода водоснабжения по ул. Сиреневой  протяженностью 450 м</w:t>
            </w:r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ПХВ.  Всего - 2150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 </w:t>
            </w:r>
            <w:r w:rsidRPr="001B721E">
              <w:rPr>
                <w:b/>
                <w:sz w:val="26"/>
                <w:szCs w:val="26"/>
              </w:rPr>
              <w:t xml:space="preserve">       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>. Лебяжье-</w:t>
            </w:r>
            <w:proofErr w:type="spellStart"/>
            <w:r w:rsidR="001B721E" w:rsidRPr="001B721E">
              <w:rPr>
                <w:b/>
                <w:sz w:val="26"/>
                <w:szCs w:val="26"/>
              </w:rPr>
              <w:t>Асаново</w:t>
            </w:r>
            <w:proofErr w:type="spellEnd"/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замена трубопровода водоснабжения по ул. Набережной протяженностью 200 м</w:t>
            </w:r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ПХВ, по ул. Российской протяженностью 930 п. м Д=63 мм  из труб ПХВ. Всего - 1130 </w:t>
            </w:r>
            <w:proofErr w:type="spellStart"/>
            <w:r w:rsidRPr="001B721E">
              <w:rPr>
                <w:sz w:val="26"/>
                <w:szCs w:val="26"/>
              </w:rPr>
              <w:t>п.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>.</w:t>
            </w:r>
            <w:r w:rsidRPr="001B721E">
              <w:rPr>
                <w:b/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д. Зеленая горка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замена трубопровода водоснабжения по ул. Набережной протяженностью 350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>=63 мм  из труб ПХВ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  <w:r w:rsidR="001B3960">
              <w:rPr>
                <w:b/>
                <w:sz w:val="26"/>
                <w:szCs w:val="26"/>
              </w:rPr>
              <w:t>д</w:t>
            </w:r>
            <w:r w:rsidRPr="001B721E">
              <w:rPr>
                <w:sz w:val="26"/>
                <w:szCs w:val="26"/>
              </w:rPr>
              <w:t>.</w:t>
            </w:r>
            <w:r w:rsidRPr="001B721E">
              <w:rPr>
                <w:b/>
                <w:sz w:val="26"/>
                <w:szCs w:val="26"/>
              </w:rPr>
              <w:t xml:space="preserve"> Талая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замена трубопровода водоснабжения по ул. Набережной протяженностью 350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>. Пятково</w:t>
            </w:r>
          </w:p>
          <w:p w:rsidR="001B3960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замена трубопровода водоснабжения по ул. Зеленой </w:t>
            </w:r>
            <w:r w:rsidRPr="001B721E">
              <w:rPr>
                <w:sz w:val="26"/>
                <w:szCs w:val="26"/>
              </w:rPr>
              <w:lastRenderedPageBreak/>
              <w:t xml:space="preserve">протяженностью 200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Д=63 мм  из труб ПХВ, по ул. Набережной протяженностью 200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63 мм  из труб ПХВ. Всего - 400 </w:t>
            </w:r>
            <w:proofErr w:type="spellStart"/>
            <w:r w:rsidRPr="001B721E">
              <w:rPr>
                <w:sz w:val="26"/>
                <w:szCs w:val="26"/>
              </w:rPr>
              <w:t>п.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>.</w:t>
            </w:r>
            <w:r w:rsidRPr="001B721E">
              <w:rPr>
                <w:b/>
                <w:sz w:val="26"/>
                <w:szCs w:val="26"/>
              </w:rPr>
              <w:t xml:space="preserve">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>. Сар-Саз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замена трубопровода водоснабжения по ул. Нижней протяженностью 150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63 мм  из труб ПХВ, по </w:t>
            </w:r>
            <w:proofErr w:type="spellStart"/>
            <w:r w:rsidRPr="001B721E">
              <w:rPr>
                <w:sz w:val="26"/>
                <w:szCs w:val="26"/>
              </w:rPr>
              <w:t>ул</w:t>
            </w:r>
            <w:proofErr w:type="gramStart"/>
            <w:r w:rsidRPr="001B721E">
              <w:rPr>
                <w:sz w:val="26"/>
                <w:szCs w:val="26"/>
              </w:rPr>
              <w:t>.В</w:t>
            </w:r>
            <w:proofErr w:type="gramEnd"/>
            <w:r w:rsidRPr="001B721E">
              <w:rPr>
                <w:sz w:val="26"/>
                <w:szCs w:val="26"/>
              </w:rPr>
              <w:t>ерхней</w:t>
            </w:r>
            <w:proofErr w:type="spellEnd"/>
            <w:r w:rsidRPr="001B721E">
              <w:rPr>
                <w:sz w:val="26"/>
                <w:szCs w:val="26"/>
              </w:rPr>
              <w:t xml:space="preserve"> протяженностью 170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Д=63 мм  из труб ПХВ, по </w:t>
            </w:r>
            <w:proofErr w:type="spellStart"/>
            <w:r w:rsidRPr="001B721E">
              <w:rPr>
                <w:sz w:val="26"/>
                <w:szCs w:val="26"/>
              </w:rPr>
              <w:t>ул.Новой</w:t>
            </w:r>
            <w:proofErr w:type="spellEnd"/>
            <w:r w:rsidRPr="001B721E">
              <w:rPr>
                <w:sz w:val="26"/>
                <w:szCs w:val="26"/>
              </w:rPr>
              <w:t xml:space="preserve"> протяженностью 120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Д=63 мм  из труб ПХВ. Всего - 440 </w:t>
            </w:r>
            <w:proofErr w:type="spellStart"/>
            <w:r w:rsidRPr="001B721E">
              <w:rPr>
                <w:sz w:val="26"/>
                <w:szCs w:val="26"/>
              </w:rPr>
              <w:t>п.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>.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 </w:t>
            </w:r>
            <w:r w:rsidR="001B3960">
              <w:rPr>
                <w:b/>
                <w:sz w:val="26"/>
                <w:szCs w:val="26"/>
              </w:rPr>
              <w:t>д</w:t>
            </w:r>
            <w:r w:rsidRPr="001B721E">
              <w:rPr>
                <w:b/>
                <w:sz w:val="26"/>
                <w:szCs w:val="26"/>
              </w:rPr>
              <w:t xml:space="preserve">. Логовой 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- </w:t>
            </w:r>
            <w:r w:rsidRPr="001B721E">
              <w:rPr>
                <w:sz w:val="26"/>
                <w:szCs w:val="26"/>
              </w:rPr>
              <w:t xml:space="preserve">замена трубопровода водоснабжения по ул. Центральной протяженностью 110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Д=63 мм  из труб ПХВ, по ул. Школьной протяженностью 160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b/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ПХВ. Всего - 270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 </w:t>
            </w:r>
            <w:proofErr w:type="spellStart"/>
            <w:r w:rsidR="001B3960">
              <w:rPr>
                <w:b/>
                <w:sz w:val="26"/>
                <w:szCs w:val="26"/>
              </w:rPr>
              <w:t>п</w:t>
            </w:r>
            <w:r w:rsidRPr="001B721E">
              <w:rPr>
                <w:b/>
                <w:sz w:val="26"/>
                <w:szCs w:val="26"/>
              </w:rPr>
              <w:t>.ст</w:t>
            </w:r>
            <w:proofErr w:type="spellEnd"/>
            <w:r w:rsidRPr="001B721E">
              <w:rPr>
                <w:b/>
                <w:sz w:val="26"/>
                <w:szCs w:val="26"/>
              </w:rPr>
              <w:t>. Юрга-2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 - замена трубопровода водоснабжения по ул. Новой протяженностью 140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Д=63мм  из труб ПХВ, по ул. Заводской протяженностью 200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Д=63 мм  из труб ПХВ, по ул. Школьной протяженностью 160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ПХВ. Всего </w:t>
            </w:r>
            <w:r w:rsidRPr="001B721E">
              <w:rPr>
                <w:sz w:val="26"/>
                <w:szCs w:val="26"/>
              </w:rPr>
              <w:lastRenderedPageBreak/>
              <w:t xml:space="preserve">- 500 </w:t>
            </w:r>
            <w:proofErr w:type="spellStart"/>
            <w:r w:rsidRPr="001B721E">
              <w:rPr>
                <w:sz w:val="26"/>
                <w:szCs w:val="26"/>
              </w:rPr>
              <w:t>п.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.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>. Зимник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замена трубопровода водоснабжения по ул. Школьной протяженностью 250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Д=63 мм  из труб ПХВ, по ул. Зеленой протяженностью 100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Д=63 мм  из труб ПХВ, по ул. Новой протяженностью 170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ПХВ; замена трубопровода водоснабжения к котельной  протяженностью 120 м Д=63 мм  из труб ПХВ. Всего - 640 </w:t>
            </w:r>
            <w:proofErr w:type="spellStart"/>
            <w:r w:rsidRPr="001B721E">
              <w:rPr>
                <w:sz w:val="26"/>
                <w:szCs w:val="26"/>
              </w:rPr>
              <w:t>п.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.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1B721E" w:rsidRPr="001B721E">
              <w:rPr>
                <w:b/>
                <w:sz w:val="26"/>
                <w:szCs w:val="26"/>
              </w:rPr>
              <w:t>Кожевниково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замена трубопровода водоснабжения по ул. Центральной протяженностью 200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1B721E" w:rsidRPr="001B721E">
              <w:rPr>
                <w:b/>
                <w:sz w:val="26"/>
                <w:szCs w:val="26"/>
              </w:rPr>
              <w:t>Безменово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- </w:t>
            </w:r>
            <w:r w:rsidRPr="001B721E">
              <w:rPr>
                <w:sz w:val="26"/>
                <w:szCs w:val="26"/>
              </w:rPr>
              <w:t xml:space="preserve">замена трубопровода водоснабжения по ул. Центральной протяженностью 200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>=63 мм  из труб ПХВ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sz w:val="26"/>
                <w:szCs w:val="26"/>
              </w:rPr>
              <w:t>.</w:t>
            </w:r>
            <w:r w:rsidR="001B721E" w:rsidRPr="001B72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B721E" w:rsidRPr="001B721E">
              <w:rPr>
                <w:b/>
                <w:sz w:val="26"/>
                <w:szCs w:val="26"/>
              </w:rPr>
              <w:t>Макурино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замена трубопровода водоснабжения по ул. Молодёжной протяженностью 150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Д=63 мм  из труб ПХВ, по ул. Центральной протяженностью 200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</w:t>
            </w:r>
            <w:r w:rsidR="00894768">
              <w:rPr>
                <w:sz w:val="26"/>
                <w:szCs w:val="26"/>
              </w:rPr>
              <w:t xml:space="preserve">                          </w:t>
            </w:r>
            <w:r w:rsidRPr="001B721E">
              <w:rPr>
                <w:sz w:val="26"/>
                <w:szCs w:val="26"/>
              </w:rPr>
              <w:lastRenderedPageBreak/>
              <w:t>Д</w:t>
            </w:r>
            <w:proofErr w:type="gramEnd"/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63 мм  из труб ПХВ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Всего - 350 </w:t>
            </w:r>
            <w:proofErr w:type="spellStart"/>
            <w:r w:rsidRPr="001B721E">
              <w:rPr>
                <w:sz w:val="26"/>
                <w:szCs w:val="26"/>
              </w:rPr>
              <w:t>п.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>.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1B721E" w:rsidRPr="001B721E">
              <w:rPr>
                <w:b/>
                <w:sz w:val="26"/>
                <w:szCs w:val="26"/>
              </w:rPr>
              <w:t>Варюхино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замена трубопровода водоснабжения по ул. Новой протяженностью 200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</w:t>
            </w:r>
            <w:r w:rsidR="00894768">
              <w:rPr>
                <w:sz w:val="26"/>
                <w:szCs w:val="26"/>
              </w:rPr>
              <w:t xml:space="preserve">                              </w:t>
            </w:r>
            <w:r w:rsidRPr="001B721E">
              <w:rPr>
                <w:sz w:val="26"/>
                <w:szCs w:val="26"/>
              </w:rPr>
              <w:t>Д</w:t>
            </w:r>
            <w:proofErr w:type="gramEnd"/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63 мм 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1B721E" w:rsidRPr="001B721E">
              <w:rPr>
                <w:b/>
                <w:sz w:val="26"/>
                <w:szCs w:val="26"/>
              </w:rPr>
              <w:t>Томилово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замена трубопровода водоснабжения по ул. Набережной протяженностью </w:t>
            </w:r>
            <w:r w:rsidR="00894768">
              <w:rPr>
                <w:sz w:val="26"/>
                <w:szCs w:val="26"/>
              </w:rPr>
              <w:t xml:space="preserve">                </w:t>
            </w:r>
            <w:r w:rsidRPr="001B721E">
              <w:rPr>
                <w:sz w:val="26"/>
                <w:szCs w:val="26"/>
              </w:rPr>
              <w:t xml:space="preserve">50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 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1B721E" w:rsidRPr="001B721E">
              <w:rPr>
                <w:b/>
                <w:sz w:val="26"/>
                <w:szCs w:val="26"/>
              </w:rPr>
              <w:t>Белянино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замена трубопровода водоснабжения по ул. Центральной протяженностью 300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ПХВ,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ул. Набережная 50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>. Д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32 мм  из труб ПЭ. Всего 350 </w:t>
            </w:r>
            <w:proofErr w:type="spellStart"/>
            <w:r w:rsidRPr="001B721E">
              <w:rPr>
                <w:sz w:val="26"/>
                <w:szCs w:val="26"/>
              </w:rPr>
              <w:t>п.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>.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>. Верх-Тайменка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 замена трубопровода водоснабжения по ул. Горской протяженностью 330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63 мм  из труб ПХВ 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1B721E" w:rsidRPr="001B721E">
              <w:rPr>
                <w:b/>
                <w:sz w:val="26"/>
                <w:szCs w:val="26"/>
              </w:rPr>
              <w:t>Копылово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 замена трубопровода водоснабжения по ул. Полевой протяженностью 150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63 мм  из труб ПХВ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1B721E" w:rsidRPr="001B721E">
              <w:rPr>
                <w:b/>
                <w:sz w:val="26"/>
                <w:szCs w:val="26"/>
              </w:rPr>
              <w:t>. Речной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замена трубопровода </w:t>
            </w:r>
            <w:r w:rsidRPr="001B721E">
              <w:rPr>
                <w:sz w:val="26"/>
                <w:szCs w:val="26"/>
              </w:rPr>
              <w:lastRenderedPageBreak/>
              <w:t xml:space="preserve">водоснабжения по ул. Зеленой протяженностью 500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63 мм  из труб ПХВ, по ул. Новой протяженностью 180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Д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>=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63 мм  из труб ПХВ, по ул. Нагорной протяженностью 200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>=63 мм  из труб ПХВ;</w:t>
            </w:r>
            <w:r w:rsidR="00894768">
              <w:rPr>
                <w:sz w:val="26"/>
                <w:szCs w:val="26"/>
              </w:rPr>
              <w:t xml:space="preserve">                    </w:t>
            </w:r>
            <w:r w:rsidRPr="001B721E">
              <w:rPr>
                <w:sz w:val="26"/>
                <w:szCs w:val="26"/>
              </w:rPr>
              <w:t xml:space="preserve"> от скважины (фермерская) до посёлка - 900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. Всего 1780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>.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Прокладка трубопровода ХВС к детскому саду</w:t>
            </w:r>
            <w:r w:rsidRPr="001B721E">
              <w:rPr>
                <w:b/>
                <w:sz w:val="26"/>
                <w:szCs w:val="26"/>
              </w:rPr>
              <w:t xml:space="preserve">  </w:t>
            </w:r>
          </w:p>
          <w:p w:rsidR="001B721E" w:rsidRPr="001B721E" w:rsidRDefault="001B3960" w:rsidP="001B72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1B721E" w:rsidRPr="001B721E">
              <w:rPr>
                <w:b/>
                <w:sz w:val="26"/>
                <w:szCs w:val="26"/>
              </w:rPr>
              <w:t>. Новороманово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замена трубопровода водоснабжения по ул. Зеленой протяженностью 170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proofErr w:type="gramStart"/>
            <w:r w:rsidRPr="001B721E">
              <w:rPr>
                <w:sz w:val="26"/>
                <w:szCs w:val="26"/>
              </w:rPr>
              <w:t xml:space="preserve"> Д</w:t>
            </w:r>
            <w:proofErr w:type="gramEnd"/>
            <w:r w:rsidRPr="001B721E">
              <w:rPr>
                <w:sz w:val="26"/>
                <w:szCs w:val="26"/>
              </w:rPr>
              <w:t xml:space="preserve">=63 мм  из труб ПХВ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п. Линейный</w:t>
            </w:r>
            <w:r w:rsidRPr="001B721E">
              <w:rPr>
                <w:sz w:val="26"/>
                <w:szCs w:val="26"/>
              </w:rPr>
              <w:t xml:space="preserve">.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Ул. </w:t>
            </w:r>
            <w:proofErr w:type="gramStart"/>
            <w:r w:rsidRPr="001B721E">
              <w:rPr>
                <w:sz w:val="26"/>
                <w:szCs w:val="26"/>
              </w:rPr>
              <w:t>Центральная</w:t>
            </w:r>
            <w:proofErr w:type="gramEnd"/>
            <w:r w:rsidRPr="001B721E">
              <w:rPr>
                <w:sz w:val="26"/>
                <w:szCs w:val="26"/>
              </w:rPr>
              <w:t xml:space="preserve">  30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>. Д=63 мм  из труб ПЭ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с. Проскоково</w:t>
            </w:r>
            <w:r w:rsidRPr="001B721E">
              <w:rPr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ул. Центральная, 83 </w:t>
            </w:r>
            <w:proofErr w:type="spellStart"/>
            <w:r w:rsidRPr="001B721E">
              <w:rPr>
                <w:sz w:val="26"/>
                <w:szCs w:val="26"/>
              </w:rPr>
              <w:t>п</w:t>
            </w:r>
            <w:proofErr w:type="gramStart"/>
            <w:r w:rsidRPr="001B721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    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Итого: 14348 п. метров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2012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1906,4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1906,4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2.2.1.2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Поставка  труб на замену водопроводных сетей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983,3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983,3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2.2.1.3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Услуги работы </w:t>
            </w:r>
            <w:proofErr w:type="spellStart"/>
            <w:r w:rsidRPr="001B721E">
              <w:rPr>
                <w:sz w:val="26"/>
                <w:szCs w:val="26"/>
              </w:rPr>
              <w:t>гидромолота</w:t>
            </w:r>
            <w:proofErr w:type="spellEnd"/>
            <w:r w:rsidRPr="001B721E">
              <w:rPr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в с. Проскоково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Предоставление услуги траншейного экскаватора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79,5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79,5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2.2.1.4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proofErr w:type="gramStart"/>
            <w:r w:rsidRPr="001B721E">
              <w:rPr>
                <w:sz w:val="26"/>
                <w:szCs w:val="26"/>
              </w:rPr>
              <w:t xml:space="preserve">Капитальный ремонт артезианских скважин </w:t>
            </w:r>
            <w:r w:rsidR="001B3960">
              <w:rPr>
                <w:sz w:val="26"/>
                <w:szCs w:val="26"/>
              </w:rPr>
              <w:t xml:space="preserve">                                    </w:t>
            </w:r>
            <w:r w:rsidRPr="001B721E">
              <w:rPr>
                <w:sz w:val="26"/>
                <w:szCs w:val="26"/>
              </w:rPr>
              <w:t xml:space="preserve">в п. Речном, с. Поперечном,     </w:t>
            </w:r>
            <w:r w:rsidR="00894768">
              <w:rPr>
                <w:sz w:val="26"/>
                <w:szCs w:val="26"/>
              </w:rPr>
              <w:t xml:space="preserve">                     </w:t>
            </w:r>
            <w:r w:rsidRPr="001B721E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lastRenderedPageBreak/>
              <w:t xml:space="preserve">д. Зимник, </w:t>
            </w:r>
            <w:proofErr w:type="spellStart"/>
            <w:r w:rsidRPr="001B721E">
              <w:rPr>
                <w:sz w:val="26"/>
                <w:szCs w:val="26"/>
              </w:rPr>
              <w:t>п.ст</w:t>
            </w:r>
            <w:proofErr w:type="spellEnd"/>
            <w:r w:rsidRPr="001B721E">
              <w:rPr>
                <w:sz w:val="26"/>
                <w:szCs w:val="26"/>
              </w:rPr>
              <w:t xml:space="preserve">. </w:t>
            </w:r>
            <w:proofErr w:type="spellStart"/>
            <w:r w:rsidRPr="001B721E">
              <w:rPr>
                <w:sz w:val="26"/>
                <w:szCs w:val="26"/>
              </w:rPr>
              <w:t>Арлюк</w:t>
            </w:r>
            <w:proofErr w:type="spellEnd"/>
            <w:proofErr w:type="gramEnd"/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1034,8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1034,8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2.2.1.5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Поставка глубинных насосов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461,8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461,8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2.2.1.6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3960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Установка частотного преобразователя  в павильоне насосной станции </w:t>
            </w:r>
            <w:r w:rsidR="00894768">
              <w:rPr>
                <w:sz w:val="26"/>
                <w:szCs w:val="26"/>
              </w:rPr>
              <w:t xml:space="preserve">                                     </w:t>
            </w:r>
            <w:r w:rsidRPr="001B721E">
              <w:rPr>
                <w:sz w:val="26"/>
                <w:szCs w:val="26"/>
              </w:rPr>
              <w:t>в п.</w:t>
            </w:r>
            <w:r w:rsidR="00894768">
              <w:rPr>
                <w:sz w:val="26"/>
                <w:szCs w:val="26"/>
              </w:rPr>
              <w:t xml:space="preserve"> </w:t>
            </w:r>
            <w:r w:rsidRPr="001B721E">
              <w:rPr>
                <w:sz w:val="26"/>
                <w:szCs w:val="26"/>
              </w:rPr>
              <w:t xml:space="preserve"> Юргинском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98,8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98,8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2.2.1.7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Поставка узлов учёта электроэнергии для замены на скважинах       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56,1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56,1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2.2.1.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2012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4621,2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4621,2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2.2.1.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Капитальный ремонт трубопровода водоснабжения  и капитальный ремонт артезианских  скважин в том числе: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765CF6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765CF6">
              <w:rPr>
                <w:b/>
                <w:sz w:val="26"/>
                <w:szCs w:val="26"/>
              </w:rPr>
              <w:t>3791,579</w:t>
            </w:r>
          </w:p>
        </w:tc>
        <w:tc>
          <w:tcPr>
            <w:tcW w:w="341" w:type="pct"/>
          </w:tcPr>
          <w:p w:rsidR="001B721E" w:rsidRPr="00765CF6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765C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765CF6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765CF6">
              <w:rPr>
                <w:b/>
                <w:sz w:val="26"/>
                <w:szCs w:val="26"/>
              </w:rPr>
              <w:t>3791,579</w:t>
            </w:r>
            <w:r w:rsidRPr="00765C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</w:tcPr>
          <w:p w:rsidR="001B721E" w:rsidRPr="00765CF6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765C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765CF6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765C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Управление по обеспечению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жизнедеятельности и строительству Юргинского муниципального района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Комитет по управлению муниципальным имуществом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Юргинского муниципального района</w:t>
            </w: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2.2.1.1.</w:t>
            </w:r>
          </w:p>
        </w:tc>
        <w:tc>
          <w:tcPr>
            <w:tcW w:w="1226" w:type="pct"/>
            <w:gridSpan w:val="2"/>
          </w:tcPr>
          <w:p w:rsidR="001B3960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капитальный ремонт артезианской скважины </w:t>
            </w:r>
            <w:r w:rsidR="00894768">
              <w:rPr>
                <w:sz w:val="26"/>
                <w:szCs w:val="26"/>
              </w:rPr>
              <w:t xml:space="preserve">                             </w:t>
            </w:r>
            <w:r w:rsidRPr="001B721E">
              <w:rPr>
                <w:sz w:val="26"/>
                <w:szCs w:val="26"/>
              </w:rPr>
              <w:t xml:space="preserve">в с. </w:t>
            </w:r>
            <w:proofErr w:type="gramStart"/>
            <w:r w:rsidRPr="001B721E">
              <w:rPr>
                <w:sz w:val="26"/>
                <w:szCs w:val="26"/>
              </w:rPr>
              <w:t>Поперечном</w:t>
            </w:r>
            <w:proofErr w:type="gramEnd"/>
            <w:r w:rsidRPr="001B721E">
              <w:rPr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623,5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623,5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2.2.1.2.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обследование и бурение артезианской скважины</w:t>
            </w:r>
            <w:r w:rsidR="00894768">
              <w:rPr>
                <w:sz w:val="26"/>
                <w:szCs w:val="26"/>
              </w:rPr>
              <w:t xml:space="preserve">                                </w:t>
            </w:r>
            <w:r w:rsidRPr="001B721E">
              <w:rPr>
                <w:sz w:val="26"/>
                <w:szCs w:val="26"/>
              </w:rPr>
              <w:t xml:space="preserve"> в д. Васильевка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595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595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  <w:highlight w:val="cyan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2.2.1.3.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  капитальный ремонт уличных водоводов с прокладкой труб </w:t>
            </w:r>
            <w:r w:rsidR="00894768">
              <w:rPr>
                <w:sz w:val="26"/>
                <w:szCs w:val="26"/>
              </w:rPr>
              <w:t xml:space="preserve">               </w:t>
            </w:r>
            <w:r w:rsidRPr="001B721E">
              <w:rPr>
                <w:sz w:val="26"/>
                <w:szCs w:val="26"/>
              </w:rPr>
              <w:t>из ПВХ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Д-63 мм в сельских поселениях:    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 </w:t>
            </w:r>
            <w:r w:rsidRPr="001B721E">
              <w:rPr>
                <w:b/>
                <w:sz w:val="26"/>
                <w:szCs w:val="26"/>
              </w:rPr>
              <w:t>д. Пятково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- ул. Зеленая 200 </w:t>
            </w:r>
            <w:proofErr w:type="spellStart"/>
            <w:r w:rsidRPr="001B721E">
              <w:rPr>
                <w:sz w:val="26"/>
                <w:szCs w:val="26"/>
              </w:rPr>
              <w:t>п.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.              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д. Талая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ул. Гагарина 200 </w:t>
            </w:r>
            <w:proofErr w:type="spellStart"/>
            <w:r w:rsidRPr="001B721E">
              <w:rPr>
                <w:sz w:val="26"/>
                <w:szCs w:val="26"/>
              </w:rPr>
              <w:t>п.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.;               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  <w:r w:rsidRPr="001B721E">
              <w:rPr>
                <w:b/>
                <w:sz w:val="26"/>
                <w:szCs w:val="26"/>
              </w:rPr>
              <w:t>с. Поперечное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  <w:proofErr w:type="gramStart"/>
            <w:r w:rsidRPr="001B721E">
              <w:rPr>
                <w:sz w:val="26"/>
                <w:szCs w:val="26"/>
              </w:rPr>
              <w:t xml:space="preserve">ул. Советская 180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.,                 ул. Строительная 120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.,                                                  </w:t>
            </w:r>
            <w:proofErr w:type="spellStart"/>
            <w:r w:rsidRPr="001B721E">
              <w:rPr>
                <w:b/>
                <w:sz w:val="26"/>
                <w:szCs w:val="26"/>
              </w:rPr>
              <w:t>п.ст</w:t>
            </w:r>
            <w:proofErr w:type="spellEnd"/>
            <w:r w:rsidRPr="001B721E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B721E">
              <w:rPr>
                <w:b/>
                <w:sz w:val="26"/>
                <w:szCs w:val="26"/>
              </w:rPr>
              <w:t>Арлюк</w:t>
            </w:r>
            <w:proofErr w:type="spellEnd"/>
            <w:proofErr w:type="gramEnd"/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B721E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 Коммунистическая 150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., ул. Юбилейная 110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., </w:t>
            </w:r>
            <w:r w:rsidR="00894768">
              <w:rPr>
                <w:sz w:val="26"/>
                <w:szCs w:val="26"/>
              </w:rPr>
              <w:t xml:space="preserve">                          </w:t>
            </w:r>
            <w:r w:rsidRPr="001B721E">
              <w:rPr>
                <w:sz w:val="26"/>
                <w:szCs w:val="26"/>
              </w:rPr>
              <w:t xml:space="preserve">ул. Шоссейная 270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.,                                                                    </w:t>
            </w:r>
            <w:r w:rsidRPr="001B721E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1B721E">
              <w:rPr>
                <w:b/>
                <w:sz w:val="26"/>
                <w:szCs w:val="26"/>
              </w:rPr>
              <w:t>Белянино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</w:t>
            </w:r>
            <w:proofErr w:type="spellStart"/>
            <w:r w:rsidRPr="001B721E">
              <w:rPr>
                <w:sz w:val="26"/>
                <w:szCs w:val="26"/>
              </w:rPr>
              <w:t>ул</w:t>
            </w:r>
            <w:proofErr w:type="gramStart"/>
            <w:r w:rsidRPr="001B721E">
              <w:rPr>
                <w:sz w:val="26"/>
                <w:szCs w:val="26"/>
              </w:rPr>
              <w:t>.Н</w:t>
            </w:r>
            <w:proofErr w:type="gramEnd"/>
            <w:r w:rsidRPr="001B721E">
              <w:rPr>
                <w:sz w:val="26"/>
                <w:szCs w:val="26"/>
              </w:rPr>
              <w:t>абюережная</w:t>
            </w:r>
            <w:proofErr w:type="spellEnd"/>
            <w:r w:rsidRPr="001B721E">
              <w:rPr>
                <w:sz w:val="26"/>
                <w:szCs w:val="26"/>
              </w:rPr>
              <w:t xml:space="preserve"> 160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.,                                                            </w:t>
            </w:r>
            <w:r w:rsidRPr="001B721E">
              <w:rPr>
                <w:b/>
                <w:sz w:val="26"/>
                <w:szCs w:val="26"/>
              </w:rPr>
              <w:t>д. Верх-Тайменка</w:t>
            </w:r>
            <w:r w:rsidRPr="001B721E">
              <w:rPr>
                <w:sz w:val="26"/>
                <w:szCs w:val="26"/>
              </w:rPr>
              <w:t xml:space="preserve"> 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пер. Школьный 130п.м.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721E">
              <w:rPr>
                <w:b/>
                <w:sz w:val="26"/>
                <w:szCs w:val="26"/>
              </w:rPr>
              <w:t>п.ст</w:t>
            </w:r>
            <w:proofErr w:type="spellEnd"/>
            <w:r w:rsidRPr="001B721E">
              <w:rPr>
                <w:b/>
                <w:sz w:val="26"/>
                <w:szCs w:val="26"/>
              </w:rPr>
              <w:t>. Юрга-2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-</w:t>
            </w:r>
            <w:r w:rsidRPr="001B721E">
              <w:rPr>
                <w:sz w:val="26"/>
                <w:szCs w:val="26"/>
              </w:rPr>
              <w:t xml:space="preserve"> ул. Рабочая 230 </w:t>
            </w:r>
            <w:proofErr w:type="spellStart"/>
            <w:r w:rsidRPr="001B721E">
              <w:rPr>
                <w:sz w:val="26"/>
                <w:szCs w:val="26"/>
              </w:rPr>
              <w:t>п.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>.,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  <w:r w:rsidRPr="001B721E">
              <w:rPr>
                <w:b/>
                <w:sz w:val="26"/>
                <w:szCs w:val="26"/>
              </w:rPr>
              <w:t>д. Сар-Саз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-ул. Нижняя 150 п. 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gramEnd"/>
            <w:r w:rsidRPr="001B721E">
              <w:rPr>
                <w:sz w:val="26"/>
                <w:szCs w:val="26"/>
              </w:rPr>
              <w:t>.,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  <w:r w:rsidRPr="001B721E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1B721E">
              <w:rPr>
                <w:b/>
                <w:sz w:val="26"/>
                <w:szCs w:val="26"/>
              </w:rPr>
              <w:t>Томилово</w:t>
            </w:r>
            <w:proofErr w:type="spellEnd"/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- ул. Центральная 230 </w:t>
            </w:r>
            <w:proofErr w:type="spellStart"/>
            <w:r w:rsidRPr="001B721E">
              <w:rPr>
                <w:sz w:val="26"/>
                <w:szCs w:val="26"/>
              </w:rPr>
              <w:t>п.</w:t>
            </w:r>
            <w:proofErr w:type="gramStart"/>
            <w:r w:rsidRPr="001B721E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sz w:val="26"/>
                <w:szCs w:val="26"/>
              </w:rPr>
              <w:t xml:space="preserve">. </w:t>
            </w:r>
          </w:p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 xml:space="preserve">Итого: 2130 </w:t>
            </w:r>
            <w:proofErr w:type="spellStart"/>
            <w:r w:rsidRPr="001B721E">
              <w:rPr>
                <w:b/>
                <w:sz w:val="26"/>
                <w:szCs w:val="26"/>
              </w:rPr>
              <w:t>п.</w:t>
            </w:r>
            <w:proofErr w:type="gramStart"/>
            <w:r w:rsidRPr="001B721E">
              <w:rPr>
                <w:b/>
                <w:sz w:val="26"/>
                <w:szCs w:val="26"/>
              </w:rPr>
              <w:t>м</w:t>
            </w:r>
            <w:proofErr w:type="spellEnd"/>
            <w:proofErr w:type="gramEnd"/>
            <w:r w:rsidRPr="001B721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1242,801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1242,801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2.2.1.4.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Капитальный ремонт по устранению порыва </w:t>
            </w:r>
            <w:r w:rsidRPr="001B721E">
              <w:rPr>
                <w:sz w:val="26"/>
                <w:szCs w:val="26"/>
              </w:rPr>
              <w:lastRenderedPageBreak/>
              <w:t>трубопровода водоснабжения</w:t>
            </w:r>
            <w:r w:rsidR="00894768">
              <w:rPr>
                <w:sz w:val="26"/>
                <w:szCs w:val="26"/>
              </w:rPr>
              <w:t xml:space="preserve">                      </w:t>
            </w:r>
            <w:r w:rsidRPr="001B721E">
              <w:rPr>
                <w:sz w:val="26"/>
                <w:szCs w:val="26"/>
              </w:rPr>
              <w:t xml:space="preserve"> в д. </w:t>
            </w:r>
            <w:proofErr w:type="spellStart"/>
            <w:r w:rsidRPr="001B721E">
              <w:rPr>
                <w:sz w:val="26"/>
                <w:szCs w:val="26"/>
              </w:rPr>
              <w:t>Безменово</w:t>
            </w:r>
            <w:proofErr w:type="spellEnd"/>
            <w:r w:rsidRPr="001B721E">
              <w:rPr>
                <w:sz w:val="26"/>
                <w:szCs w:val="26"/>
              </w:rPr>
              <w:t xml:space="preserve"> по ул. </w:t>
            </w:r>
            <w:proofErr w:type="gramStart"/>
            <w:r w:rsidRPr="001B721E">
              <w:rPr>
                <w:sz w:val="26"/>
                <w:szCs w:val="26"/>
              </w:rPr>
              <w:t>Новая</w:t>
            </w:r>
            <w:proofErr w:type="gramEnd"/>
            <w:r w:rsidRPr="001B721E">
              <w:rPr>
                <w:sz w:val="26"/>
                <w:szCs w:val="26"/>
              </w:rPr>
              <w:t xml:space="preserve"> 7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lastRenderedPageBreak/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22,674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22,674</w:t>
            </w: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2.2.1.5.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Прокладка наружных сетей водоснабжения в д. Васильевка по ул. </w:t>
            </w:r>
            <w:proofErr w:type="gramStart"/>
            <w:r w:rsidRPr="001B721E">
              <w:rPr>
                <w:sz w:val="26"/>
                <w:szCs w:val="26"/>
              </w:rPr>
              <w:t>Центральной</w:t>
            </w:r>
            <w:proofErr w:type="gramEnd"/>
            <w:r w:rsidRPr="001B721E">
              <w:rPr>
                <w:sz w:val="26"/>
                <w:szCs w:val="26"/>
              </w:rPr>
              <w:t xml:space="preserve">,  78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>.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150</w:t>
            </w: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2.2.1.6.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Капитальный ремонт водопроводных сетей ХВС </w:t>
            </w:r>
            <w:r w:rsidR="00894768">
              <w:rPr>
                <w:sz w:val="26"/>
                <w:szCs w:val="26"/>
              </w:rPr>
              <w:t xml:space="preserve">                         </w:t>
            </w:r>
            <w:r w:rsidRPr="001B721E">
              <w:rPr>
                <w:sz w:val="26"/>
                <w:szCs w:val="26"/>
              </w:rPr>
              <w:t xml:space="preserve">в д. Больше-Ямное </w:t>
            </w:r>
            <w:r w:rsidR="00894768">
              <w:rPr>
                <w:sz w:val="26"/>
                <w:szCs w:val="26"/>
              </w:rPr>
              <w:t xml:space="preserve">                                    </w:t>
            </w:r>
            <w:r w:rsidRPr="001B721E">
              <w:rPr>
                <w:sz w:val="26"/>
                <w:szCs w:val="26"/>
              </w:rPr>
              <w:t xml:space="preserve">по ул. </w:t>
            </w:r>
            <w:proofErr w:type="gramStart"/>
            <w:r w:rsidRPr="001B721E">
              <w:rPr>
                <w:sz w:val="26"/>
                <w:szCs w:val="26"/>
              </w:rPr>
              <w:t>Центральной</w:t>
            </w:r>
            <w:proofErr w:type="gramEnd"/>
            <w:r w:rsidRPr="001B721E">
              <w:rPr>
                <w:sz w:val="26"/>
                <w:szCs w:val="26"/>
              </w:rPr>
              <w:t xml:space="preserve">, 30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>.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34,799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34,799</w:t>
            </w: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2.2.1.7.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proofErr w:type="gramStart"/>
            <w:r w:rsidRPr="001B721E">
              <w:rPr>
                <w:sz w:val="26"/>
                <w:szCs w:val="26"/>
              </w:rPr>
              <w:t>Капитальный ремонт водопроводных сетей ХВС</w:t>
            </w:r>
            <w:r w:rsidR="00894768">
              <w:rPr>
                <w:sz w:val="26"/>
                <w:szCs w:val="26"/>
              </w:rPr>
              <w:t xml:space="preserve">                        </w:t>
            </w:r>
            <w:r w:rsidRPr="001B721E">
              <w:rPr>
                <w:sz w:val="26"/>
                <w:szCs w:val="26"/>
              </w:rPr>
              <w:t xml:space="preserve"> в п. ст. Юрга – 2,                                       ул. Строительная - ул. Заводская ,      90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. </w:t>
            </w:r>
            <w:proofErr w:type="gramEnd"/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28,943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28,943</w:t>
            </w: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2.2..1.9.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Замена водопроводных сетей</w:t>
            </w:r>
            <w:r w:rsidR="00894768">
              <w:rPr>
                <w:sz w:val="26"/>
                <w:szCs w:val="26"/>
              </w:rPr>
              <w:t xml:space="preserve">                            </w:t>
            </w:r>
            <w:r w:rsidRPr="001B721E">
              <w:rPr>
                <w:sz w:val="26"/>
                <w:szCs w:val="26"/>
              </w:rPr>
              <w:t xml:space="preserve"> в д. Верх-Тайменка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35,228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35,228</w:t>
            </w: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2.2..1.10.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Капитальный ремонт наружных водопроводных сетей ХВС</w:t>
            </w:r>
            <w:r w:rsidR="00894768">
              <w:rPr>
                <w:sz w:val="26"/>
                <w:szCs w:val="26"/>
              </w:rPr>
              <w:t xml:space="preserve">                       </w:t>
            </w:r>
            <w:r w:rsidRPr="001B721E">
              <w:rPr>
                <w:sz w:val="26"/>
                <w:szCs w:val="26"/>
              </w:rPr>
              <w:t xml:space="preserve"> в с. </w:t>
            </w:r>
            <w:proofErr w:type="gramStart"/>
            <w:r w:rsidRPr="001B721E">
              <w:rPr>
                <w:sz w:val="26"/>
                <w:szCs w:val="26"/>
              </w:rPr>
              <w:t>Поперечном</w:t>
            </w:r>
            <w:proofErr w:type="gramEnd"/>
            <w:r w:rsidRPr="001B721E">
              <w:rPr>
                <w:sz w:val="26"/>
                <w:szCs w:val="26"/>
              </w:rPr>
              <w:t xml:space="preserve"> по ул. Юбилейная 70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>.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99,836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99,836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2.2.1.11.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3960">
            <w:pPr>
              <w:rPr>
                <w:sz w:val="26"/>
                <w:szCs w:val="26"/>
                <w:highlight w:val="cyan"/>
              </w:rPr>
            </w:pPr>
            <w:r w:rsidRPr="001B721E">
              <w:rPr>
                <w:sz w:val="26"/>
                <w:szCs w:val="26"/>
              </w:rPr>
              <w:t xml:space="preserve">Капитальный ремонт колодца по ул. </w:t>
            </w:r>
            <w:proofErr w:type="gramStart"/>
            <w:r w:rsidRPr="001B721E">
              <w:rPr>
                <w:sz w:val="26"/>
                <w:szCs w:val="26"/>
              </w:rPr>
              <w:t>Центральной</w:t>
            </w:r>
            <w:proofErr w:type="gramEnd"/>
            <w:r w:rsidRPr="001B721E">
              <w:rPr>
                <w:sz w:val="26"/>
                <w:szCs w:val="26"/>
              </w:rPr>
              <w:t xml:space="preserve"> </w:t>
            </w:r>
            <w:r w:rsidR="001B3960">
              <w:rPr>
                <w:sz w:val="26"/>
                <w:szCs w:val="26"/>
              </w:rPr>
              <w:t xml:space="preserve">                                       </w:t>
            </w:r>
            <w:r w:rsidR="00894768">
              <w:rPr>
                <w:sz w:val="26"/>
                <w:szCs w:val="26"/>
              </w:rPr>
              <w:t xml:space="preserve"> в </w:t>
            </w:r>
            <w:r w:rsidRPr="001B721E">
              <w:rPr>
                <w:sz w:val="26"/>
                <w:szCs w:val="26"/>
              </w:rPr>
              <w:t>д.Новороманово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48</w:t>
            </w:r>
          </w:p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color w:val="000000"/>
                <w:sz w:val="26"/>
                <w:szCs w:val="26"/>
              </w:rPr>
            </w:pPr>
            <w:r w:rsidRPr="001B721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2.2.1.12.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Капитальный ремонт скважин     № 1 и №  2 в д. Пятково и скважины № 3 и № 4 в д. </w:t>
            </w:r>
            <w:proofErr w:type="gramStart"/>
            <w:r w:rsidRPr="001B721E">
              <w:rPr>
                <w:sz w:val="26"/>
                <w:szCs w:val="26"/>
              </w:rPr>
              <w:t>Талая</w:t>
            </w:r>
            <w:proofErr w:type="gramEnd"/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400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400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Комитет по управлению муниципальным имуществом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Юргинского муниципального района</w:t>
            </w: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2.2.1.13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3960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Ремонт скважин в д. </w:t>
            </w:r>
            <w:proofErr w:type="spellStart"/>
            <w:r w:rsidRPr="001B721E">
              <w:rPr>
                <w:sz w:val="26"/>
                <w:szCs w:val="26"/>
              </w:rPr>
              <w:t>Копылово</w:t>
            </w:r>
            <w:proofErr w:type="spellEnd"/>
            <w:r w:rsidRPr="001B721E">
              <w:rPr>
                <w:sz w:val="26"/>
                <w:szCs w:val="26"/>
              </w:rPr>
              <w:t xml:space="preserve">,   д. Верх-Тайменка, д. </w:t>
            </w:r>
            <w:proofErr w:type="spellStart"/>
            <w:r w:rsidRPr="001B721E">
              <w:rPr>
                <w:sz w:val="26"/>
                <w:szCs w:val="26"/>
              </w:rPr>
              <w:t>Зеледеево</w:t>
            </w:r>
            <w:proofErr w:type="spellEnd"/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350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350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2.2.1.14.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Изготовление </w:t>
            </w:r>
            <w:proofErr w:type="spellStart"/>
            <w:r w:rsidRPr="001B721E">
              <w:rPr>
                <w:sz w:val="26"/>
                <w:szCs w:val="26"/>
              </w:rPr>
              <w:t>тех</w:t>
            </w:r>
            <w:proofErr w:type="gramStart"/>
            <w:r w:rsidRPr="001B721E">
              <w:rPr>
                <w:sz w:val="26"/>
                <w:szCs w:val="26"/>
              </w:rPr>
              <w:t>.п</w:t>
            </w:r>
            <w:proofErr w:type="gramEnd"/>
            <w:r w:rsidRPr="001B721E">
              <w:rPr>
                <w:sz w:val="26"/>
                <w:szCs w:val="26"/>
              </w:rPr>
              <w:t>лана</w:t>
            </w:r>
            <w:proofErr w:type="spellEnd"/>
            <w:r w:rsidR="00894768">
              <w:rPr>
                <w:sz w:val="26"/>
                <w:szCs w:val="26"/>
              </w:rPr>
              <w:t xml:space="preserve">                        </w:t>
            </w:r>
            <w:r w:rsidRPr="001B721E">
              <w:rPr>
                <w:sz w:val="26"/>
                <w:szCs w:val="26"/>
              </w:rPr>
              <w:t xml:space="preserve"> на водозабор из подземных источников в д. Талая:  скважины     № 1 и № 2,  ЛЭП-2,2 км, водопровод 1,755 </w:t>
            </w:r>
            <w:proofErr w:type="spellStart"/>
            <w:r w:rsidRPr="001B721E">
              <w:rPr>
                <w:sz w:val="26"/>
                <w:szCs w:val="26"/>
              </w:rPr>
              <w:t>п.м</w:t>
            </w:r>
            <w:proofErr w:type="spellEnd"/>
            <w:r w:rsidRPr="001B721E">
              <w:rPr>
                <w:sz w:val="26"/>
                <w:szCs w:val="26"/>
              </w:rPr>
              <w:t xml:space="preserve"> (2 нитки)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99,666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90,666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2.2.1.15.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Приобретение глубинных насосов (ЭЦВ 6-10-110 – 1 шт., ЭЦВ 6-10-140 – 1 шт., ЭЦВ 5-6,5-100-1 шт.) для замены на скважине в д. </w:t>
            </w:r>
            <w:proofErr w:type="spellStart"/>
            <w:r w:rsidRPr="001B721E">
              <w:rPr>
                <w:sz w:val="26"/>
                <w:szCs w:val="26"/>
              </w:rPr>
              <w:t>Варюхино</w:t>
            </w:r>
            <w:proofErr w:type="spellEnd"/>
            <w:r w:rsidRPr="001B721E">
              <w:rPr>
                <w:sz w:val="26"/>
                <w:szCs w:val="26"/>
              </w:rPr>
              <w:t>, на скважине № 2 в д. Лебяжье-</w:t>
            </w:r>
            <w:proofErr w:type="spellStart"/>
            <w:r w:rsidRPr="001B721E">
              <w:rPr>
                <w:sz w:val="26"/>
                <w:szCs w:val="26"/>
              </w:rPr>
              <w:t>Асаново</w:t>
            </w:r>
            <w:proofErr w:type="spellEnd"/>
            <w:r w:rsidRPr="001B721E">
              <w:rPr>
                <w:sz w:val="26"/>
                <w:szCs w:val="26"/>
              </w:rPr>
              <w:t>, на скважине   № 1</w:t>
            </w:r>
            <w:r w:rsidR="00894768">
              <w:rPr>
                <w:sz w:val="26"/>
                <w:szCs w:val="26"/>
              </w:rPr>
              <w:t xml:space="preserve">                           </w:t>
            </w:r>
            <w:r w:rsidRPr="001B721E">
              <w:rPr>
                <w:sz w:val="26"/>
                <w:szCs w:val="26"/>
              </w:rPr>
              <w:t xml:space="preserve"> в д. </w:t>
            </w:r>
            <w:proofErr w:type="spellStart"/>
            <w:r w:rsidRPr="001B721E">
              <w:rPr>
                <w:sz w:val="26"/>
                <w:szCs w:val="26"/>
              </w:rPr>
              <w:t>Ёлгино</w:t>
            </w:r>
            <w:proofErr w:type="spellEnd"/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70,132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70,132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2.2.1.</w:t>
            </w:r>
          </w:p>
        </w:tc>
        <w:tc>
          <w:tcPr>
            <w:tcW w:w="1226" w:type="pct"/>
            <w:gridSpan w:val="2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Замена трубопровода водоснабжения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6500 м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3000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1000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2000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 w:val="restar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2.2.2.</w:t>
            </w:r>
          </w:p>
        </w:tc>
        <w:tc>
          <w:tcPr>
            <w:tcW w:w="1226" w:type="pct"/>
            <w:gridSpan w:val="2"/>
            <w:vMerge w:val="restar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Капитальный ремонт  канализационных сетей 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750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750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 w:val="restar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2.3</w:t>
            </w:r>
          </w:p>
        </w:tc>
        <w:tc>
          <w:tcPr>
            <w:tcW w:w="1226" w:type="pct"/>
            <w:gridSpan w:val="2"/>
            <w:vMerge w:val="restart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Прочие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</w:t>
            </w:r>
            <w:r w:rsidRPr="001B721E">
              <w:rPr>
                <w:sz w:val="26"/>
                <w:szCs w:val="26"/>
              </w:rPr>
              <w:lastRenderedPageBreak/>
              <w:t>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lastRenderedPageBreak/>
              <w:t>6148,4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5156,4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2277,6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1840,6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437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3785,8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3280,8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505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85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50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2.3.1.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Создание аварийного запаса: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457,7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457,7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1276"/>
        </w:trPr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2.3.1.1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3960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- основные средства (насосы ЭЦВ 5-6,3-120 - 1 шт., ЭЦВ 6-10-110 - 5 шт., ЭЦВ 6-10-80 - 1 шт., ЭЦВ 8-25-150 - 1 шт.) </w:t>
            </w:r>
            <w:r w:rsidRPr="001B721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148,8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148,8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2.3.1.2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proofErr w:type="gramStart"/>
            <w:r w:rsidRPr="001B721E">
              <w:rPr>
                <w:sz w:val="26"/>
                <w:szCs w:val="26"/>
              </w:rPr>
              <w:t>- материально-производственные запасы (задвижки, затворы, отводы, вентили, пускатели, стальные трубы и другие)</w:t>
            </w:r>
            <w:proofErr w:type="gramEnd"/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308,9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308,9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 w:val="restar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2.3.2. </w:t>
            </w:r>
          </w:p>
        </w:tc>
        <w:tc>
          <w:tcPr>
            <w:tcW w:w="1226" w:type="pct"/>
            <w:gridSpan w:val="2"/>
            <w:vMerge w:val="restar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Организация товариществ собственников жилья в многоквартирных домах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 w:val="restar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2.3.3.</w:t>
            </w:r>
          </w:p>
        </w:tc>
        <w:tc>
          <w:tcPr>
            <w:tcW w:w="1226" w:type="pct"/>
            <w:gridSpan w:val="2"/>
            <w:vMerge w:val="restar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Подготовка кадров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1040,5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48,5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444,7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7,7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437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520,8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15,8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505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50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2.3.4.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Кредиторская задолженность: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1) мероприятия по модернизации котельных с использованием </w:t>
            </w:r>
            <w:proofErr w:type="spellStart"/>
            <w:r w:rsidRPr="001B721E">
              <w:rPr>
                <w:sz w:val="26"/>
                <w:szCs w:val="26"/>
              </w:rPr>
              <w:t>энергоэффективного</w:t>
            </w:r>
            <w:proofErr w:type="spellEnd"/>
            <w:r w:rsidRPr="001B721E">
              <w:rPr>
                <w:sz w:val="26"/>
                <w:szCs w:val="26"/>
              </w:rPr>
              <w:t xml:space="preserve"> действия (КПД):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п. Юргинский, замена 2-х  котлов КВТС на  КВр-1,14 МВт;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котельная с. Проскоково замена 1-го  котла КВТС на котел КВр-1,14 МВт;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2) мероприятия по сокращению потерь воды, внедрение систем оборотного водоснабжения: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- капитальный ремонт уличных водоводов с прокладкой труб из ПВХ  Д=63 мм, протяженностью 400 м, п. Юргинский</w:t>
            </w:r>
          </w:p>
          <w:p w:rsidR="001B721E" w:rsidRPr="001B721E" w:rsidRDefault="001B721E" w:rsidP="00894768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3) поставка тепловых пушек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1299,3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951,1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336,4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11,8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1299,3</w:t>
            </w: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951,1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336,4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11,8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894768">
        <w:trPr>
          <w:trHeight w:val="3481"/>
        </w:trPr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lastRenderedPageBreak/>
              <w:t>2.3.4.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Кредиторская задолженность:</w:t>
            </w:r>
          </w:p>
          <w:p w:rsidR="001B721E" w:rsidRPr="001B721E" w:rsidRDefault="001B721E" w:rsidP="001B721E">
            <w:pPr>
              <w:numPr>
                <w:ilvl w:val="0"/>
                <w:numId w:val="24"/>
              </w:numPr>
              <w:ind w:left="0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приобретение насосов;</w:t>
            </w:r>
          </w:p>
          <w:p w:rsidR="001B721E" w:rsidRPr="001B721E" w:rsidRDefault="001B721E" w:rsidP="001B721E">
            <w:pPr>
              <w:numPr>
                <w:ilvl w:val="0"/>
                <w:numId w:val="24"/>
              </w:numPr>
              <w:ind w:left="0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приобретение труб для ремонта тепловых сетей и водопроводов;</w:t>
            </w:r>
          </w:p>
          <w:p w:rsidR="001B721E" w:rsidRPr="001B721E" w:rsidRDefault="001B721E" w:rsidP="001B721E">
            <w:pPr>
              <w:numPr>
                <w:ilvl w:val="0"/>
                <w:numId w:val="24"/>
              </w:numPr>
              <w:ind w:left="0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техническое обслуживание горелок с автоматикой безопасности и регулирование котельных;</w:t>
            </w:r>
          </w:p>
          <w:p w:rsidR="001B721E" w:rsidRPr="001B721E" w:rsidRDefault="001B721E" w:rsidP="00894768">
            <w:pPr>
              <w:numPr>
                <w:ilvl w:val="0"/>
                <w:numId w:val="24"/>
              </w:numPr>
              <w:ind w:left="0"/>
              <w:rPr>
                <w:b/>
                <w:sz w:val="26"/>
                <w:szCs w:val="26"/>
              </w:rPr>
            </w:pPr>
            <w:r w:rsidRPr="00894768">
              <w:rPr>
                <w:sz w:val="26"/>
                <w:szCs w:val="26"/>
              </w:rPr>
              <w:t>обслуживание газопровода</w:t>
            </w:r>
          </w:p>
        </w:tc>
        <w:tc>
          <w:tcPr>
            <w:tcW w:w="296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3265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252,5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2823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74,4</w:t>
            </w: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115,1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3265</w:t>
            </w:r>
          </w:p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252,5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2823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74,4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115,1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1284"/>
        </w:trPr>
        <w:tc>
          <w:tcPr>
            <w:tcW w:w="386" w:type="pct"/>
            <w:vMerge w:val="restar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2.4.</w:t>
            </w:r>
          </w:p>
        </w:tc>
        <w:tc>
          <w:tcPr>
            <w:tcW w:w="1226" w:type="pct"/>
            <w:gridSpan w:val="2"/>
            <w:vMerge w:val="restart"/>
            <w:vAlign w:val="center"/>
          </w:tcPr>
          <w:p w:rsidR="001B721E" w:rsidRPr="001B721E" w:rsidRDefault="001B721E" w:rsidP="001B721E">
            <w:pPr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Энергосбережение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194,2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168,5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15,7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Экономия энергоресурсов</w:t>
            </w: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91,7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76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15,7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2,5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2,5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926"/>
        </w:trPr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100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90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1431"/>
        </w:trPr>
        <w:tc>
          <w:tcPr>
            <w:tcW w:w="386" w:type="pct"/>
            <w:vMerge w:val="restar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2.4.1.</w:t>
            </w:r>
          </w:p>
        </w:tc>
        <w:tc>
          <w:tcPr>
            <w:tcW w:w="1226" w:type="pct"/>
            <w:gridSpan w:val="2"/>
            <w:vMerge w:val="restart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Установка приборов учета  холодного и горячего водоснабжения малоимущим гражданам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156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156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rPr>
          <w:trHeight w:val="773"/>
        </w:trPr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числе: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76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76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Merge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80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80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2.4.2.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Обучение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2012-2014 годы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38,2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12,5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15,7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b/>
                <w:sz w:val="26"/>
                <w:szCs w:val="26"/>
              </w:rPr>
            </w:pPr>
            <w:r w:rsidRPr="001B721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в том числе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.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2012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15,7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15,7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2014 год</w:t>
            </w:r>
          </w:p>
        </w:tc>
        <w:tc>
          <w:tcPr>
            <w:tcW w:w="40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</w:t>
            </w:r>
          </w:p>
        </w:tc>
        <w:tc>
          <w:tcPr>
            <w:tcW w:w="341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</w:t>
            </w:r>
          </w:p>
        </w:tc>
        <w:tc>
          <w:tcPr>
            <w:tcW w:w="318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10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  <w:tr w:rsidR="001B721E" w:rsidRPr="001B721E" w:rsidTr="001B721E">
        <w:tc>
          <w:tcPr>
            <w:tcW w:w="38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 xml:space="preserve">2.4.3. </w:t>
            </w:r>
          </w:p>
        </w:tc>
        <w:tc>
          <w:tcPr>
            <w:tcW w:w="1226" w:type="pct"/>
            <w:gridSpan w:val="2"/>
            <w:vAlign w:val="center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Изготовление квалифицированного сертификата ключа</w:t>
            </w:r>
          </w:p>
        </w:tc>
        <w:tc>
          <w:tcPr>
            <w:tcW w:w="296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2013 год</w:t>
            </w:r>
          </w:p>
        </w:tc>
        <w:tc>
          <w:tcPr>
            <w:tcW w:w="40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2,5</w:t>
            </w:r>
          </w:p>
        </w:tc>
        <w:tc>
          <w:tcPr>
            <w:tcW w:w="341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2,5</w:t>
            </w:r>
          </w:p>
        </w:tc>
        <w:tc>
          <w:tcPr>
            <w:tcW w:w="318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vAlign w:val="center"/>
          </w:tcPr>
          <w:p w:rsidR="001B721E" w:rsidRPr="001B721E" w:rsidRDefault="001B721E" w:rsidP="001B721E">
            <w:pPr>
              <w:jc w:val="center"/>
              <w:rPr>
                <w:sz w:val="26"/>
                <w:szCs w:val="26"/>
              </w:rPr>
            </w:pPr>
            <w:r w:rsidRPr="001B721E">
              <w:rPr>
                <w:sz w:val="26"/>
                <w:szCs w:val="26"/>
              </w:rPr>
              <w:t>0</w:t>
            </w:r>
          </w:p>
        </w:tc>
        <w:tc>
          <w:tcPr>
            <w:tcW w:w="738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</w:tcPr>
          <w:p w:rsidR="001B721E" w:rsidRPr="001B721E" w:rsidRDefault="001B721E" w:rsidP="001B721E">
            <w:pPr>
              <w:rPr>
                <w:sz w:val="26"/>
                <w:szCs w:val="26"/>
              </w:rPr>
            </w:pPr>
          </w:p>
        </w:tc>
      </w:tr>
    </w:tbl>
    <w:p w:rsidR="001B721E" w:rsidRPr="001B721E" w:rsidRDefault="001B721E" w:rsidP="001B721E">
      <w:pPr>
        <w:jc w:val="right"/>
        <w:rPr>
          <w:b/>
          <w:sz w:val="26"/>
          <w:szCs w:val="26"/>
        </w:rPr>
      </w:pPr>
      <w:r w:rsidRPr="001B721E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1B721E" w:rsidRPr="001B721E" w:rsidRDefault="001B721E" w:rsidP="001B721E">
      <w:pPr>
        <w:rPr>
          <w:sz w:val="26"/>
          <w:szCs w:val="26"/>
        </w:rPr>
      </w:pPr>
    </w:p>
    <w:p w:rsidR="0082512B" w:rsidRPr="001B721E" w:rsidRDefault="0082512B" w:rsidP="001B721E">
      <w:pPr>
        <w:rPr>
          <w:color w:val="000000"/>
          <w:sz w:val="26"/>
          <w:szCs w:val="26"/>
        </w:rPr>
      </w:pPr>
    </w:p>
    <w:sectPr w:rsidR="0082512B" w:rsidRPr="001B721E" w:rsidSect="00894768">
      <w:pgSz w:w="16838" w:h="11906" w:orient="landscape"/>
      <w:pgMar w:top="1418" w:right="1077" w:bottom="568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B0" w:rsidRDefault="00A636B0" w:rsidP="001B721E">
      <w:r>
        <w:separator/>
      </w:r>
    </w:p>
  </w:endnote>
  <w:endnote w:type="continuationSeparator" w:id="0">
    <w:p w:rsidR="00A636B0" w:rsidRDefault="00A636B0" w:rsidP="001B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1E" w:rsidRDefault="001B721E" w:rsidP="001B721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721E" w:rsidRDefault="001B721E" w:rsidP="001B721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1E" w:rsidRDefault="001B721E" w:rsidP="001B721E">
    <w:pPr>
      <w:pStyle w:val="af"/>
      <w:ind w:right="360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B0" w:rsidRDefault="00A636B0" w:rsidP="001B721E">
      <w:r>
        <w:separator/>
      </w:r>
    </w:p>
  </w:footnote>
  <w:footnote w:type="continuationSeparator" w:id="0">
    <w:p w:rsidR="00A636B0" w:rsidRDefault="00A636B0" w:rsidP="001B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1E" w:rsidRDefault="001B721E" w:rsidP="001B721E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721E" w:rsidRDefault="001B721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1E" w:rsidRDefault="001B721E" w:rsidP="001B721E">
    <w:pPr>
      <w:pStyle w:val="ad"/>
      <w:framePr w:wrap="around" w:vAnchor="text" w:hAnchor="margin" w:xAlign="center" w:y="1"/>
      <w:rPr>
        <w:rStyle w:val="af1"/>
      </w:rPr>
    </w:pPr>
  </w:p>
  <w:p w:rsidR="001B721E" w:rsidRDefault="001B72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F30D9"/>
    <w:multiLevelType w:val="multilevel"/>
    <w:tmpl w:val="5F2EF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2">
    <w:nsid w:val="1174313E"/>
    <w:multiLevelType w:val="multilevel"/>
    <w:tmpl w:val="61EE69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3">
    <w:nsid w:val="118E2CF7"/>
    <w:multiLevelType w:val="multilevel"/>
    <w:tmpl w:val="CD4EDE52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9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9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9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143A315B"/>
    <w:multiLevelType w:val="hybridMultilevel"/>
    <w:tmpl w:val="12D26EC4"/>
    <w:lvl w:ilvl="0" w:tplc="023C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2B689E8E">
      <w:start w:val="6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plc="C726900C">
      <w:start w:val="3"/>
      <w:numFmt w:val="decimal"/>
      <w:lvlText w:val="%4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6">
    <w:nsid w:val="20B444BE"/>
    <w:multiLevelType w:val="multilevel"/>
    <w:tmpl w:val="FEAA8BFA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7">
    <w:nsid w:val="218C3BB2"/>
    <w:multiLevelType w:val="hybridMultilevel"/>
    <w:tmpl w:val="C142A7EE"/>
    <w:lvl w:ilvl="0" w:tplc="8E467D6A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302B0D12"/>
    <w:multiLevelType w:val="multilevel"/>
    <w:tmpl w:val="6C58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1832FF4"/>
    <w:multiLevelType w:val="multilevel"/>
    <w:tmpl w:val="A24A5A4C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5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10">
    <w:nsid w:val="32B63677"/>
    <w:multiLevelType w:val="hybridMultilevel"/>
    <w:tmpl w:val="7944AF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36187400"/>
    <w:multiLevelType w:val="multilevel"/>
    <w:tmpl w:val="5F2EF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13">
    <w:nsid w:val="3ADD77D2"/>
    <w:multiLevelType w:val="multilevel"/>
    <w:tmpl w:val="CD4EDE52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9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9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9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415B13FF"/>
    <w:multiLevelType w:val="hybridMultilevel"/>
    <w:tmpl w:val="114AA900"/>
    <w:lvl w:ilvl="0" w:tplc="747A06F4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1DC49C6"/>
    <w:multiLevelType w:val="hybridMultilevel"/>
    <w:tmpl w:val="F916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491F57"/>
    <w:multiLevelType w:val="multilevel"/>
    <w:tmpl w:val="18166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8CC1147"/>
    <w:multiLevelType w:val="multilevel"/>
    <w:tmpl w:val="CD4EDE52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9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9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9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2C1840"/>
    <w:multiLevelType w:val="hybridMultilevel"/>
    <w:tmpl w:val="D3CA7E62"/>
    <w:lvl w:ilvl="0" w:tplc="2DFEDA5E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3">
    <w:nsid w:val="653A3786"/>
    <w:multiLevelType w:val="hybridMultilevel"/>
    <w:tmpl w:val="04847B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B2885"/>
    <w:multiLevelType w:val="multilevel"/>
    <w:tmpl w:val="5F2EF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25">
    <w:nsid w:val="66C44655"/>
    <w:multiLevelType w:val="hybridMultilevel"/>
    <w:tmpl w:val="AD7A9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52C6772"/>
    <w:multiLevelType w:val="multilevel"/>
    <w:tmpl w:val="C8C4BCA8"/>
    <w:lvl w:ilvl="0">
      <w:start w:val="1"/>
      <w:numFmt w:val="none"/>
      <w:lvlText w:val="5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2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18"/>
  </w:num>
  <w:num w:numId="5">
    <w:abstractNumId w:val="11"/>
  </w:num>
  <w:num w:numId="6">
    <w:abstractNumId w:val="0"/>
  </w:num>
  <w:num w:numId="7">
    <w:abstractNumId w:val="28"/>
  </w:num>
  <w:num w:numId="8">
    <w:abstractNumId w:val="20"/>
  </w:num>
  <w:num w:numId="9">
    <w:abstractNumId w:val="27"/>
  </w:num>
  <w:num w:numId="10">
    <w:abstractNumId w:val="15"/>
  </w:num>
  <w:num w:numId="11">
    <w:abstractNumId w:val="26"/>
  </w:num>
  <w:num w:numId="12">
    <w:abstractNumId w:val="23"/>
  </w:num>
  <w:num w:numId="13">
    <w:abstractNumId w:val="4"/>
  </w:num>
  <w:num w:numId="14">
    <w:abstractNumId w:val="12"/>
  </w:num>
  <w:num w:numId="15">
    <w:abstractNumId w:val="24"/>
  </w:num>
  <w:num w:numId="16">
    <w:abstractNumId w:val="1"/>
  </w:num>
  <w:num w:numId="17">
    <w:abstractNumId w:val="2"/>
  </w:num>
  <w:num w:numId="18">
    <w:abstractNumId w:val="6"/>
  </w:num>
  <w:num w:numId="19">
    <w:abstractNumId w:val="14"/>
  </w:num>
  <w:num w:numId="20">
    <w:abstractNumId w:val="7"/>
  </w:num>
  <w:num w:numId="21">
    <w:abstractNumId w:val="9"/>
  </w:num>
  <w:num w:numId="22">
    <w:abstractNumId w:val="16"/>
  </w:num>
  <w:num w:numId="23">
    <w:abstractNumId w:val="5"/>
  </w:num>
  <w:num w:numId="24">
    <w:abstractNumId w:val="25"/>
  </w:num>
  <w:num w:numId="25">
    <w:abstractNumId w:val="8"/>
  </w:num>
  <w:num w:numId="26">
    <w:abstractNumId w:val="21"/>
  </w:num>
  <w:num w:numId="27">
    <w:abstractNumId w:val="10"/>
  </w:num>
  <w:num w:numId="28">
    <w:abstractNumId w:val="17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B3960"/>
    <w:rsid w:val="001B72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A9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65CF6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94768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2232"/>
    <w:rsid w:val="00A04642"/>
    <w:rsid w:val="00A06882"/>
    <w:rsid w:val="00A2097E"/>
    <w:rsid w:val="00A264A7"/>
    <w:rsid w:val="00A53C67"/>
    <w:rsid w:val="00A55934"/>
    <w:rsid w:val="00A636B0"/>
    <w:rsid w:val="00A70DE0"/>
    <w:rsid w:val="00A83C0C"/>
    <w:rsid w:val="00A93CA9"/>
    <w:rsid w:val="00A97293"/>
    <w:rsid w:val="00AA32A2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1F46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A5B24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1775"/>
    <w:rsid w:val="00E17CA1"/>
    <w:rsid w:val="00E52099"/>
    <w:rsid w:val="00E6436C"/>
    <w:rsid w:val="00E71B71"/>
    <w:rsid w:val="00E81768"/>
    <w:rsid w:val="00E94CCE"/>
    <w:rsid w:val="00E97945"/>
    <w:rsid w:val="00EB194C"/>
    <w:rsid w:val="00EC2C1F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1B7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1B721E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d">
    <w:name w:val="header"/>
    <w:basedOn w:val="a"/>
    <w:link w:val="ae"/>
    <w:uiPriority w:val="99"/>
    <w:rsid w:val="001B72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721E"/>
    <w:rPr>
      <w:sz w:val="24"/>
      <w:szCs w:val="24"/>
    </w:rPr>
  </w:style>
  <w:style w:type="paragraph" w:styleId="af">
    <w:name w:val="footer"/>
    <w:basedOn w:val="a"/>
    <w:link w:val="af0"/>
    <w:uiPriority w:val="99"/>
    <w:rsid w:val="001B72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1B721E"/>
  </w:style>
  <w:style w:type="character" w:styleId="af1">
    <w:name w:val="page number"/>
    <w:basedOn w:val="a0"/>
    <w:uiPriority w:val="99"/>
    <w:rsid w:val="001B721E"/>
    <w:rPr>
      <w:rFonts w:cs="Times New Roman"/>
    </w:rPr>
  </w:style>
  <w:style w:type="paragraph" w:styleId="2">
    <w:name w:val="Body Text Indent 2"/>
    <w:basedOn w:val="a"/>
    <w:link w:val="20"/>
    <w:uiPriority w:val="99"/>
    <w:rsid w:val="001B72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B721E"/>
    <w:rPr>
      <w:sz w:val="24"/>
      <w:szCs w:val="24"/>
    </w:rPr>
  </w:style>
  <w:style w:type="paragraph" w:styleId="af2">
    <w:name w:val="Normal (Web)"/>
    <w:basedOn w:val="a"/>
    <w:uiPriority w:val="99"/>
    <w:rsid w:val="001B721E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1B7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1B721E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d">
    <w:name w:val="header"/>
    <w:basedOn w:val="a"/>
    <w:link w:val="ae"/>
    <w:uiPriority w:val="99"/>
    <w:rsid w:val="001B72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721E"/>
    <w:rPr>
      <w:sz w:val="24"/>
      <w:szCs w:val="24"/>
    </w:rPr>
  </w:style>
  <w:style w:type="paragraph" w:styleId="af">
    <w:name w:val="footer"/>
    <w:basedOn w:val="a"/>
    <w:link w:val="af0"/>
    <w:uiPriority w:val="99"/>
    <w:rsid w:val="001B72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1B721E"/>
  </w:style>
  <w:style w:type="character" w:styleId="af1">
    <w:name w:val="page number"/>
    <w:basedOn w:val="a0"/>
    <w:uiPriority w:val="99"/>
    <w:rsid w:val="001B721E"/>
    <w:rPr>
      <w:rFonts w:cs="Times New Roman"/>
    </w:rPr>
  </w:style>
  <w:style w:type="paragraph" w:styleId="2">
    <w:name w:val="Body Text Indent 2"/>
    <w:basedOn w:val="a"/>
    <w:link w:val="20"/>
    <w:uiPriority w:val="99"/>
    <w:rsid w:val="001B72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B721E"/>
    <w:rPr>
      <w:sz w:val="24"/>
      <w:szCs w:val="24"/>
    </w:rPr>
  </w:style>
  <w:style w:type="paragraph" w:styleId="af2">
    <w:name w:val="Normal (Web)"/>
    <w:basedOn w:val="a"/>
    <w:uiPriority w:val="99"/>
    <w:rsid w:val="001B721E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10</cp:revision>
  <cp:lastPrinted>2014-02-07T02:55:00Z</cp:lastPrinted>
  <dcterms:created xsi:type="dcterms:W3CDTF">2014-02-03T07:37:00Z</dcterms:created>
  <dcterms:modified xsi:type="dcterms:W3CDTF">2014-02-24T02:33:00Z</dcterms:modified>
</cp:coreProperties>
</file>