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53F9D" w:rsidRPr="00453F9D">
        <w:trPr>
          <w:trHeight w:val="328"/>
          <w:jc w:val="center"/>
        </w:trPr>
        <w:tc>
          <w:tcPr>
            <w:tcW w:w="666" w:type="dxa"/>
          </w:tcPr>
          <w:p w:rsidR="00EB194C" w:rsidRPr="00B86D9A" w:rsidRDefault="00EB194C">
            <w:pPr>
              <w:ind w:right="-288"/>
              <w:rPr>
                <w:sz w:val="28"/>
                <w:szCs w:val="28"/>
              </w:rPr>
            </w:pPr>
            <w:r w:rsidRPr="00B86D9A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453F9D" w:rsidRDefault="00453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1" w:type="dxa"/>
          </w:tcPr>
          <w:p w:rsidR="00EB194C" w:rsidRPr="00453F9D" w:rsidRDefault="00EB194C">
            <w:pPr>
              <w:jc w:val="both"/>
              <w:rPr>
                <w:sz w:val="28"/>
                <w:szCs w:val="28"/>
              </w:rPr>
            </w:pPr>
            <w:r w:rsidRPr="00453F9D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453F9D" w:rsidRDefault="001E251E" w:rsidP="00C33F2C">
            <w:pPr>
              <w:jc w:val="center"/>
              <w:rPr>
                <w:sz w:val="28"/>
                <w:szCs w:val="28"/>
              </w:rPr>
            </w:pPr>
            <w:r w:rsidRPr="00453F9D">
              <w:rPr>
                <w:sz w:val="28"/>
                <w:szCs w:val="28"/>
              </w:rPr>
              <w:t>0</w:t>
            </w:r>
            <w:r w:rsidR="00453F9D">
              <w:rPr>
                <w:sz w:val="28"/>
                <w:szCs w:val="28"/>
              </w:rPr>
              <w:t>4</w:t>
            </w:r>
          </w:p>
        </w:tc>
        <w:tc>
          <w:tcPr>
            <w:tcW w:w="486" w:type="dxa"/>
          </w:tcPr>
          <w:p w:rsidR="00EB194C" w:rsidRPr="00453F9D" w:rsidRDefault="00EB194C">
            <w:pPr>
              <w:ind w:right="-76"/>
              <w:rPr>
                <w:sz w:val="28"/>
                <w:szCs w:val="28"/>
              </w:rPr>
            </w:pPr>
            <w:r w:rsidRPr="00453F9D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453F9D" w:rsidRDefault="004202C7">
            <w:pPr>
              <w:ind w:right="-152"/>
              <w:rPr>
                <w:sz w:val="28"/>
                <w:szCs w:val="28"/>
              </w:rPr>
            </w:pPr>
            <w:r w:rsidRPr="00453F9D">
              <w:rPr>
                <w:sz w:val="28"/>
                <w:szCs w:val="28"/>
              </w:rPr>
              <w:t>1</w:t>
            </w:r>
            <w:r w:rsidR="001E251E" w:rsidRPr="00453F9D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453F9D" w:rsidRDefault="00EB194C">
            <w:pPr>
              <w:rPr>
                <w:sz w:val="28"/>
                <w:szCs w:val="28"/>
              </w:rPr>
            </w:pPr>
            <w:proofErr w:type="gramStart"/>
            <w:r w:rsidRPr="00453F9D">
              <w:rPr>
                <w:sz w:val="28"/>
                <w:szCs w:val="28"/>
              </w:rPr>
              <w:t>г</w:t>
            </w:r>
            <w:proofErr w:type="gramEnd"/>
            <w:r w:rsidRPr="00453F9D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453F9D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453F9D" w:rsidRDefault="00EB194C">
            <w:pPr>
              <w:jc w:val="right"/>
              <w:rPr>
                <w:sz w:val="28"/>
                <w:szCs w:val="28"/>
              </w:rPr>
            </w:pPr>
            <w:r w:rsidRPr="00453F9D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453F9D" w:rsidRDefault="00453F9D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12-МНА</w:t>
            </w:r>
          </w:p>
        </w:tc>
      </w:tr>
    </w:tbl>
    <w:p w:rsidR="0025398A" w:rsidRPr="00B86D9A" w:rsidRDefault="0025398A" w:rsidP="0025398A"/>
    <w:p w:rsidR="00360DFD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6973F8" w:rsidRPr="006973F8" w:rsidRDefault="006973F8" w:rsidP="006973F8">
      <w:pPr>
        <w:jc w:val="center"/>
        <w:rPr>
          <w:b/>
          <w:sz w:val="26"/>
          <w:szCs w:val="26"/>
        </w:rPr>
      </w:pPr>
      <w:r w:rsidRPr="006973F8">
        <w:rPr>
          <w:b/>
          <w:sz w:val="26"/>
          <w:szCs w:val="26"/>
        </w:rPr>
        <w:t>О приостановлении действия п.11 Положения о муниципальных программах Ю</w:t>
      </w:r>
      <w:r>
        <w:rPr>
          <w:b/>
          <w:sz w:val="26"/>
          <w:szCs w:val="26"/>
        </w:rPr>
        <w:t>ргинского муниципального района</w:t>
      </w:r>
      <w:r w:rsidRPr="006973F8">
        <w:rPr>
          <w:b/>
          <w:sz w:val="26"/>
          <w:szCs w:val="26"/>
        </w:rPr>
        <w:t>, утвержденного</w:t>
      </w:r>
    </w:p>
    <w:p w:rsidR="006973F8" w:rsidRPr="006973F8" w:rsidRDefault="006973F8" w:rsidP="006973F8">
      <w:pPr>
        <w:jc w:val="center"/>
        <w:rPr>
          <w:b/>
          <w:sz w:val="26"/>
          <w:szCs w:val="26"/>
        </w:rPr>
      </w:pPr>
      <w:r w:rsidRPr="006973F8">
        <w:rPr>
          <w:b/>
          <w:sz w:val="26"/>
          <w:szCs w:val="26"/>
        </w:rPr>
        <w:t>постановлением администрации Юргинского муниципального района</w:t>
      </w:r>
    </w:p>
    <w:p w:rsidR="006973F8" w:rsidRPr="006973F8" w:rsidRDefault="006973F8" w:rsidP="006973F8">
      <w:pPr>
        <w:jc w:val="center"/>
        <w:rPr>
          <w:b/>
          <w:sz w:val="26"/>
          <w:szCs w:val="26"/>
        </w:rPr>
      </w:pPr>
      <w:r w:rsidRPr="006973F8">
        <w:rPr>
          <w:b/>
          <w:sz w:val="26"/>
          <w:szCs w:val="26"/>
        </w:rPr>
        <w:t>от 10.10.2013г. № 75-МНА</w:t>
      </w:r>
    </w:p>
    <w:p w:rsidR="006973F8" w:rsidRPr="006973F8" w:rsidRDefault="006973F8" w:rsidP="006973F8">
      <w:pPr>
        <w:jc w:val="center"/>
        <w:rPr>
          <w:sz w:val="26"/>
          <w:szCs w:val="26"/>
        </w:rPr>
      </w:pPr>
    </w:p>
    <w:p w:rsidR="006973F8" w:rsidRPr="006973F8" w:rsidRDefault="006973F8" w:rsidP="006973F8">
      <w:pPr>
        <w:ind w:firstLine="851"/>
        <w:jc w:val="both"/>
        <w:rPr>
          <w:sz w:val="26"/>
          <w:szCs w:val="26"/>
        </w:rPr>
      </w:pPr>
      <w:r w:rsidRPr="006973F8">
        <w:rPr>
          <w:sz w:val="26"/>
          <w:szCs w:val="26"/>
        </w:rPr>
        <w:t>Руководствуясь Федеральным законом от 03.02.2014г</w:t>
      </w:r>
      <w:r>
        <w:rPr>
          <w:sz w:val="26"/>
          <w:szCs w:val="26"/>
        </w:rPr>
        <w:t>.</w:t>
      </w:r>
      <w:r w:rsidRPr="006973F8">
        <w:rPr>
          <w:sz w:val="26"/>
          <w:szCs w:val="26"/>
        </w:rPr>
        <w:t xml:space="preserve"> № 1-ФЗ </w:t>
      </w:r>
      <w:r>
        <w:rPr>
          <w:sz w:val="26"/>
          <w:szCs w:val="26"/>
        </w:rPr>
        <w:t xml:space="preserve">                            </w:t>
      </w:r>
      <w:r w:rsidRPr="006973F8">
        <w:rPr>
          <w:sz w:val="26"/>
          <w:szCs w:val="26"/>
        </w:rPr>
        <w:t>«О приостановлении действия абзаца четвертого пункта 2 статьи 179 Бюджетного кодекса Российской Федерации»</w:t>
      </w:r>
    </w:p>
    <w:p w:rsidR="006973F8" w:rsidRPr="006973F8" w:rsidRDefault="006973F8" w:rsidP="006973F8">
      <w:pPr>
        <w:ind w:firstLine="851"/>
        <w:jc w:val="both"/>
        <w:rPr>
          <w:sz w:val="26"/>
          <w:szCs w:val="26"/>
        </w:rPr>
      </w:pPr>
    </w:p>
    <w:p w:rsidR="006973F8" w:rsidRPr="006973F8" w:rsidRDefault="006973F8" w:rsidP="006973F8">
      <w:pPr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6973F8">
        <w:rPr>
          <w:sz w:val="26"/>
          <w:szCs w:val="26"/>
        </w:rPr>
        <w:t>Приостановить до 01.01.2015г. действие п.11 Положения</w:t>
      </w:r>
      <w:r>
        <w:rPr>
          <w:sz w:val="26"/>
          <w:szCs w:val="26"/>
        </w:rPr>
        <w:t xml:space="preserve">                                    </w:t>
      </w:r>
      <w:r w:rsidRPr="006973F8">
        <w:rPr>
          <w:sz w:val="26"/>
          <w:szCs w:val="26"/>
        </w:rPr>
        <w:t xml:space="preserve"> о муниципальных программах Юргинского</w:t>
      </w:r>
      <w:r>
        <w:rPr>
          <w:sz w:val="26"/>
          <w:szCs w:val="26"/>
        </w:rPr>
        <w:t xml:space="preserve"> муниципального района</w:t>
      </w:r>
      <w:r w:rsidRPr="006973F8">
        <w:rPr>
          <w:sz w:val="26"/>
          <w:szCs w:val="26"/>
        </w:rPr>
        <w:t>, утвержденного постановлением администрации Юргинского муниципального района от 10.10.2013г. № 75-МНА.</w:t>
      </w:r>
    </w:p>
    <w:p w:rsidR="006973F8" w:rsidRPr="006973F8" w:rsidRDefault="006973F8" w:rsidP="006973F8">
      <w:pPr>
        <w:ind w:firstLine="851"/>
        <w:jc w:val="both"/>
        <w:rPr>
          <w:sz w:val="26"/>
          <w:szCs w:val="26"/>
        </w:rPr>
      </w:pPr>
    </w:p>
    <w:p w:rsidR="006973F8" w:rsidRPr="006973F8" w:rsidRDefault="006973F8" w:rsidP="006973F8">
      <w:pPr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6973F8">
        <w:rPr>
          <w:sz w:val="26"/>
          <w:szCs w:val="26"/>
        </w:rPr>
        <w:t xml:space="preserve">В 2014 году муниципальные программы подлежат приведению </w:t>
      </w:r>
      <w:r>
        <w:rPr>
          <w:sz w:val="26"/>
          <w:szCs w:val="26"/>
        </w:rPr>
        <w:t xml:space="preserve">                     </w:t>
      </w:r>
      <w:r w:rsidRPr="006973F8">
        <w:rPr>
          <w:sz w:val="26"/>
          <w:szCs w:val="26"/>
        </w:rPr>
        <w:t xml:space="preserve">в соответствии с решением об Юргинском муниципальном районном бюджете </w:t>
      </w:r>
      <w:r>
        <w:rPr>
          <w:sz w:val="26"/>
          <w:szCs w:val="26"/>
        </w:rPr>
        <w:t xml:space="preserve">              </w:t>
      </w:r>
      <w:r w:rsidRPr="006973F8">
        <w:rPr>
          <w:sz w:val="26"/>
          <w:szCs w:val="26"/>
        </w:rPr>
        <w:t xml:space="preserve">на 2014 год и на плановый период 2015-2016 годы  до 1 мая 2014г. </w:t>
      </w:r>
    </w:p>
    <w:p w:rsidR="006973F8" w:rsidRPr="006973F8" w:rsidRDefault="006973F8" w:rsidP="006973F8">
      <w:pPr>
        <w:ind w:firstLine="851"/>
        <w:jc w:val="both"/>
        <w:rPr>
          <w:sz w:val="26"/>
          <w:szCs w:val="26"/>
        </w:rPr>
      </w:pPr>
    </w:p>
    <w:p w:rsidR="006973F8" w:rsidRPr="006973F8" w:rsidRDefault="006973F8" w:rsidP="006973F8">
      <w:pPr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6973F8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6973F8" w:rsidRPr="006973F8" w:rsidRDefault="006973F8" w:rsidP="006973F8">
      <w:pPr>
        <w:ind w:firstLine="851"/>
        <w:jc w:val="both"/>
        <w:rPr>
          <w:sz w:val="26"/>
          <w:szCs w:val="26"/>
        </w:rPr>
      </w:pPr>
    </w:p>
    <w:p w:rsidR="006973F8" w:rsidRPr="006973F8" w:rsidRDefault="006973F8" w:rsidP="006973F8">
      <w:pPr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</w:t>
      </w:r>
      <w:r w:rsidRPr="006973F8">
        <w:rPr>
          <w:sz w:val="26"/>
          <w:szCs w:val="26"/>
        </w:rPr>
        <w:t xml:space="preserve"> настоящего постановления возложить</w:t>
      </w:r>
      <w:r>
        <w:rPr>
          <w:sz w:val="26"/>
          <w:szCs w:val="26"/>
        </w:rPr>
        <w:t xml:space="preserve">                          </w:t>
      </w:r>
      <w:r w:rsidRPr="006973F8">
        <w:rPr>
          <w:sz w:val="26"/>
          <w:szCs w:val="26"/>
        </w:rPr>
        <w:t xml:space="preserve"> на заместителя главы Юргинского муниципального района по экономическим вопросам, транспорту и связи О.В.</w:t>
      </w:r>
      <w:r>
        <w:rPr>
          <w:sz w:val="26"/>
          <w:szCs w:val="26"/>
        </w:rPr>
        <w:t xml:space="preserve"> </w:t>
      </w:r>
      <w:proofErr w:type="spellStart"/>
      <w:r w:rsidRPr="006973F8">
        <w:rPr>
          <w:sz w:val="26"/>
          <w:szCs w:val="26"/>
        </w:rPr>
        <w:t>Шокареву</w:t>
      </w:r>
      <w:proofErr w:type="spellEnd"/>
      <w:r w:rsidRPr="006973F8">
        <w:rPr>
          <w:sz w:val="26"/>
          <w:szCs w:val="26"/>
        </w:rPr>
        <w:t xml:space="preserve">. </w:t>
      </w:r>
    </w:p>
    <w:p w:rsidR="006973F8" w:rsidRPr="006973F8" w:rsidRDefault="006973F8" w:rsidP="006973F8">
      <w:pPr>
        <w:jc w:val="both"/>
      </w:pPr>
    </w:p>
    <w:p w:rsidR="003C1484" w:rsidRDefault="003C1484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A83C0C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6973F8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глава</w:t>
                  </w:r>
                  <w:r w:rsidR="003C1484" w:rsidRPr="005F0824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6973F8" w:rsidRPr="005F0824" w:rsidRDefault="006973F8" w:rsidP="006973F8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А.В. Гордейчик</w:t>
                  </w: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453F9D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bookmarkStart w:id="0" w:name="_GoBack" w:colFirst="0" w:colLast="1"/>
                  <w:r w:rsidRPr="00453F9D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453F9D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453F9D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453F9D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453F9D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453F9D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453F9D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453F9D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  <w:bookmarkEnd w:id="0"/>
          </w:tbl>
          <w:p w:rsidR="003C1484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5F0824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5F0824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Default="003C1484"/>
        </w:tc>
      </w:tr>
    </w:tbl>
    <w:p w:rsidR="00EF3AF4" w:rsidRDefault="00EF3AF4" w:rsidP="001A6F27">
      <w:pPr>
        <w:ind w:left="5103"/>
        <w:rPr>
          <w:sz w:val="26"/>
          <w:szCs w:val="26"/>
        </w:rPr>
      </w:pPr>
    </w:p>
    <w:p w:rsidR="00EF3AF4" w:rsidRDefault="00EF3AF4" w:rsidP="001A6F27">
      <w:pPr>
        <w:ind w:left="5103"/>
        <w:rPr>
          <w:sz w:val="26"/>
          <w:szCs w:val="26"/>
        </w:rPr>
      </w:pPr>
    </w:p>
    <w:p w:rsidR="001A6F27" w:rsidRPr="0082512B" w:rsidRDefault="001A6F27" w:rsidP="001A6F27">
      <w:pPr>
        <w:rPr>
          <w:color w:val="000000"/>
          <w:sz w:val="26"/>
          <w:szCs w:val="26"/>
        </w:rPr>
      </w:pPr>
    </w:p>
    <w:p w:rsidR="001A6F27" w:rsidRPr="0082512B" w:rsidRDefault="001A6F27" w:rsidP="001A6F27">
      <w:pPr>
        <w:rPr>
          <w:color w:val="000000"/>
        </w:rPr>
      </w:pPr>
    </w:p>
    <w:p w:rsidR="001A6F27" w:rsidRPr="0082512B" w:rsidRDefault="001A6F27" w:rsidP="001A6F27">
      <w:pPr>
        <w:rPr>
          <w:color w:val="000000"/>
        </w:rPr>
      </w:pPr>
    </w:p>
    <w:p w:rsidR="0082512B" w:rsidRPr="0082512B" w:rsidRDefault="0082512B" w:rsidP="0082512B">
      <w:pPr>
        <w:rPr>
          <w:color w:val="000000"/>
        </w:rPr>
      </w:pPr>
    </w:p>
    <w:sectPr w:rsidR="0082512B" w:rsidRPr="0082512B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6">
    <w:nsid w:val="69942E35"/>
    <w:multiLevelType w:val="hybridMultilevel"/>
    <w:tmpl w:val="49CC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53F9D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973F8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4</cp:revision>
  <cp:lastPrinted>2014-04-14T04:41:00Z</cp:lastPrinted>
  <dcterms:created xsi:type="dcterms:W3CDTF">2014-03-19T04:00:00Z</dcterms:created>
  <dcterms:modified xsi:type="dcterms:W3CDTF">2014-04-14T04:44:00Z</dcterms:modified>
</cp:coreProperties>
</file>