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Кемеровская область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 w:rsidRPr="00BD3661"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D3661">
        <w:rPr>
          <w:rFonts w:ascii="Arial" w:hAnsi="Arial" w:cs="Arial"/>
          <w:b/>
          <w:sz w:val="32"/>
          <w:szCs w:val="32"/>
        </w:rPr>
        <w:t>П</w:t>
      </w:r>
      <w:proofErr w:type="gramEnd"/>
      <w:r w:rsidRPr="00BD3661"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Pr="00BD3661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Pr="003706BF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3706BF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C5855" w:rsidRPr="005C5855">
        <w:trPr>
          <w:trHeight w:val="328"/>
          <w:jc w:val="center"/>
        </w:trPr>
        <w:tc>
          <w:tcPr>
            <w:tcW w:w="666" w:type="dxa"/>
          </w:tcPr>
          <w:p w:rsidR="00EB194C" w:rsidRPr="005C5855" w:rsidRDefault="00EB194C">
            <w:pPr>
              <w:ind w:right="-288"/>
              <w:rPr>
                <w:sz w:val="28"/>
                <w:szCs w:val="28"/>
              </w:rPr>
            </w:pPr>
            <w:r w:rsidRPr="005C5855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C5855" w:rsidRDefault="005C5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1" w:type="dxa"/>
          </w:tcPr>
          <w:p w:rsidR="00EB194C" w:rsidRPr="005C5855" w:rsidRDefault="00EB194C">
            <w:pPr>
              <w:jc w:val="both"/>
              <w:rPr>
                <w:sz w:val="28"/>
                <w:szCs w:val="28"/>
              </w:rPr>
            </w:pPr>
            <w:r w:rsidRPr="005C5855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C5855" w:rsidRDefault="005C5855" w:rsidP="00370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</w:tcPr>
          <w:p w:rsidR="00EB194C" w:rsidRPr="005C5855" w:rsidRDefault="00EB194C">
            <w:pPr>
              <w:ind w:right="-76"/>
              <w:rPr>
                <w:sz w:val="28"/>
                <w:szCs w:val="28"/>
              </w:rPr>
            </w:pPr>
            <w:r w:rsidRPr="005C5855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C5855" w:rsidRDefault="004202C7">
            <w:pPr>
              <w:ind w:right="-152"/>
              <w:rPr>
                <w:sz w:val="28"/>
                <w:szCs w:val="28"/>
              </w:rPr>
            </w:pPr>
            <w:r w:rsidRPr="005C5855">
              <w:rPr>
                <w:sz w:val="28"/>
                <w:szCs w:val="28"/>
              </w:rPr>
              <w:t>1</w:t>
            </w:r>
            <w:r w:rsidR="001E251E" w:rsidRPr="005C5855">
              <w:rPr>
                <w:sz w:val="28"/>
                <w:szCs w:val="28"/>
              </w:rPr>
              <w:t>4</w:t>
            </w:r>
          </w:p>
        </w:tc>
        <w:tc>
          <w:tcPr>
            <w:tcW w:w="506" w:type="dxa"/>
          </w:tcPr>
          <w:p w:rsidR="00EB194C" w:rsidRPr="005C5855" w:rsidRDefault="00EB194C">
            <w:pPr>
              <w:rPr>
                <w:sz w:val="28"/>
                <w:szCs w:val="28"/>
              </w:rPr>
            </w:pPr>
            <w:proofErr w:type="gramStart"/>
            <w:r w:rsidRPr="005C5855">
              <w:rPr>
                <w:sz w:val="28"/>
                <w:szCs w:val="28"/>
              </w:rPr>
              <w:t>г</w:t>
            </w:r>
            <w:proofErr w:type="gramEnd"/>
            <w:r w:rsidRPr="005C5855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5C5855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5C5855" w:rsidRDefault="00EB194C">
            <w:pPr>
              <w:jc w:val="right"/>
              <w:rPr>
                <w:sz w:val="28"/>
                <w:szCs w:val="28"/>
              </w:rPr>
            </w:pPr>
            <w:r w:rsidRPr="005C5855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C5855" w:rsidRDefault="005C5855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40-МНА</w:t>
            </w:r>
          </w:p>
        </w:tc>
      </w:tr>
    </w:tbl>
    <w:p w:rsidR="0025398A" w:rsidRPr="005C5855" w:rsidRDefault="0025398A" w:rsidP="0025398A">
      <w:pPr>
        <w:rPr>
          <w:sz w:val="28"/>
          <w:szCs w:val="28"/>
        </w:rPr>
      </w:pPr>
    </w:p>
    <w:p w:rsidR="00360DFD" w:rsidRPr="00BD3661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p w:rsidR="00BF2FF5" w:rsidRPr="00BF2FF5" w:rsidRDefault="00BF2FF5" w:rsidP="00BF2FF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F2FF5">
        <w:rPr>
          <w:rFonts w:eastAsia="Calibri"/>
          <w:b/>
          <w:bCs/>
          <w:sz w:val="26"/>
          <w:szCs w:val="26"/>
          <w:lang w:eastAsia="en-US"/>
        </w:rPr>
        <w:t>О внесении изменений и дополнений в постановление</w:t>
      </w:r>
    </w:p>
    <w:p w:rsidR="00BF2FF5" w:rsidRDefault="00BF2FF5" w:rsidP="00BF2FF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F2FF5">
        <w:rPr>
          <w:rFonts w:eastAsia="Calibri"/>
          <w:b/>
          <w:bCs/>
          <w:sz w:val="26"/>
          <w:szCs w:val="26"/>
          <w:lang w:eastAsia="en-US"/>
        </w:rPr>
        <w:t xml:space="preserve">администрации Юргинского муниципального района </w:t>
      </w:r>
    </w:p>
    <w:p w:rsidR="00BF2FF5" w:rsidRDefault="00BF2FF5" w:rsidP="00BF2FF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F2FF5">
        <w:rPr>
          <w:rFonts w:eastAsia="Calibri"/>
          <w:b/>
          <w:bCs/>
          <w:sz w:val="26"/>
          <w:szCs w:val="26"/>
          <w:lang w:eastAsia="en-US"/>
        </w:rPr>
        <w:t>от 31.10.2013 г. № 89-МНА</w:t>
      </w:r>
      <w:r>
        <w:rPr>
          <w:rFonts w:eastAsia="Calibri"/>
          <w:b/>
          <w:bCs/>
          <w:sz w:val="26"/>
          <w:szCs w:val="26"/>
          <w:lang w:eastAsia="en-US"/>
        </w:rPr>
        <w:t xml:space="preserve"> «</w:t>
      </w:r>
      <w:r w:rsidRPr="00BF2FF5">
        <w:rPr>
          <w:rFonts w:eastAsia="Calibri"/>
          <w:b/>
          <w:bCs/>
          <w:sz w:val="26"/>
          <w:szCs w:val="26"/>
          <w:lang w:eastAsia="en-US"/>
        </w:rPr>
        <w:t xml:space="preserve">Об утверждении муниципальной программы «Муниципальная поддержка агропромышленного комплекса» </w:t>
      </w:r>
    </w:p>
    <w:p w:rsidR="00BF2FF5" w:rsidRPr="00BF2FF5" w:rsidRDefault="00BF2FF5" w:rsidP="00BF2FF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F2FF5">
        <w:rPr>
          <w:rFonts w:eastAsia="Calibri"/>
          <w:b/>
          <w:bCs/>
          <w:sz w:val="26"/>
          <w:szCs w:val="26"/>
          <w:lang w:eastAsia="en-US"/>
        </w:rPr>
        <w:t>в Юргинском муниципальном районе»</w:t>
      </w:r>
    </w:p>
    <w:p w:rsidR="00BF2FF5" w:rsidRPr="00BF2FF5" w:rsidRDefault="00BF2FF5" w:rsidP="00BF2FF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BF2FF5" w:rsidRPr="00BF2FF5" w:rsidRDefault="00BF2FF5" w:rsidP="00BF2FF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BF2FF5">
        <w:rPr>
          <w:sz w:val="26"/>
          <w:szCs w:val="26"/>
        </w:rPr>
        <w:t xml:space="preserve">Руководствуясь ст. 179 бюджетного кодекса РФ и постановлением </w:t>
      </w:r>
      <w:r>
        <w:rPr>
          <w:sz w:val="26"/>
          <w:szCs w:val="26"/>
        </w:rPr>
        <w:t xml:space="preserve">администрации </w:t>
      </w:r>
      <w:r w:rsidRPr="00BF2FF5">
        <w:rPr>
          <w:sz w:val="26"/>
          <w:szCs w:val="26"/>
        </w:rPr>
        <w:t>Юргинского муниципального района от 10.10.2013г. № 75-МНА «Об утверждении Положения о муниципальных программах Юргинского муниципального района»:</w:t>
      </w:r>
    </w:p>
    <w:p w:rsidR="00BF2FF5" w:rsidRPr="00BF2FF5" w:rsidRDefault="00BF2FF5" w:rsidP="00BF2FF5">
      <w:pPr>
        <w:ind w:firstLine="851"/>
        <w:jc w:val="both"/>
        <w:rPr>
          <w:sz w:val="26"/>
          <w:szCs w:val="26"/>
        </w:rPr>
      </w:pPr>
      <w:r w:rsidRPr="00BF2FF5">
        <w:rPr>
          <w:sz w:val="26"/>
          <w:szCs w:val="26"/>
        </w:rPr>
        <w:tab/>
      </w:r>
    </w:p>
    <w:p w:rsidR="00BF2FF5" w:rsidRPr="00BF2FF5" w:rsidRDefault="00BF2FF5" w:rsidP="00BF2FF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BF2FF5">
        <w:rPr>
          <w:sz w:val="26"/>
          <w:szCs w:val="26"/>
        </w:rPr>
        <w:t xml:space="preserve">Внести изменения и дополнения  в </w:t>
      </w:r>
      <w:r w:rsidRPr="00BF2FF5">
        <w:rPr>
          <w:rFonts w:eastAsia="Calibri"/>
          <w:bCs/>
          <w:sz w:val="26"/>
          <w:szCs w:val="26"/>
          <w:lang w:eastAsia="en-US"/>
        </w:rPr>
        <w:t xml:space="preserve">постановление администрации Юргинского муниципального района от 31.10.2013 г. № 89-МНА </w:t>
      </w:r>
      <w:r>
        <w:rPr>
          <w:rFonts w:eastAsia="Calibri"/>
          <w:bCs/>
          <w:sz w:val="26"/>
          <w:szCs w:val="26"/>
          <w:lang w:eastAsia="en-US"/>
        </w:rPr>
        <w:t>«</w:t>
      </w:r>
      <w:r w:rsidRPr="00BF2FF5">
        <w:rPr>
          <w:rFonts w:eastAsia="Calibri"/>
          <w:bCs/>
          <w:sz w:val="26"/>
          <w:szCs w:val="26"/>
          <w:lang w:eastAsia="en-US"/>
        </w:rPr>
        <w:t>Об утверждении муниципальной программы «Муниципальная поддержка агропромышленного комплекса» в Юргинском муниципальном районе», согласно Приложени</w:t>
      </w:r>
      <w:r>
        <w:rPr>
          <w:rFonts w:eastAsia="Calibri"/>
          <w:bCs/>
          <w:sz w:val="26"/>
          <w:szCs w:val="26"/>
          <w:lang w:eastAsia="en-US"/>
        </w:rPr>
        <w:t>ю</w:t>
      </w:r>
      <w:r w:rsidRPr="00BF2FF5">
        <w:rPr>
          <w:rFonts w:eastAsia="Calibri"/>
          <w:bCs/>
          <w:sz w:val="26"/>
          <w:szCs w:val="26"/>
          <w:lang w:eastAsia="en-US"/>
        </w:rPr>
        <w:t xml:space="preserve"> № 1.</w:t>
      </w:r>
    </w:p>
    <w:p w:rsidR="00BF2FF5" w:rsidRPr="00BF2FF5" w:rsidRDefault="00BF2FF5" w:rsidP="00BF2FF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6"/>
          <w:szCs w:val="26"/>
          <w:lang w:eastAsia="en-US"/>
        </w:rPr>
      </w:pPr>
    </w:p>
    <w:p w:rsidR="00BF2FF5" w:rsidRPr="00BF2FF5" w:rsidRDefault="00BF2FF5" w:rsidP="00BF2FF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BF2FF5">
        <w:rPr>
          <w:rFonts w:eastAsia="Calibri"/>
          <w:bCs/>
          <w:sz w:val="26"/>
          <w:szCs w:val="26"/>
          <w:lang w:eastAsia="en-US"/>
        </w:rPr>
        <w:t>Опубликовать настоящее постановление в районной газете «Юргинские ведомости» и на официальном сайте в сети Интернет.</w:t>
      </w:r>
    </w:p>
    <w:p w:rsidR="00BF2FF5" w:rsidRPr="00BF2FF5" w:rsidRDefault="00BF2FF5" w:rsidP="00BF2FF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6"/>
          <w:szCs w:val="26"/>
          <w:lang w:eastAsia="en-US"/>
        </w:rPr>
      </w:pPr>
    </w:p>
    <w:p w:rsidR="00BF2FF5" w:rsidRPr="00BF2FF5" w:rsidRDefault="00BF2FF5" w:rsidP="00BF2FF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BF2FF5">
        <w:rPr>
          <w:rFonts w:eastAsia="Calibri"/>
          <w:bCs/>
          <w:sz w:val="26"/>
          <w:szCs w:val="26"/>
          <w:lang w:eastAsia="en-US"/>
        </w:rPr>
        <w:t>Данное постановление вступает в силу с момента опубликования.</w:t>
      </w:r>
    </w:p>
    <w:p w:rsidR="00BF2FF5" w:rsidRPr="00BF2FF5" w:rsidRDefault="00BF2FF5" w:rsidP="00BF2FF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6"/>
          <w:szCs w:val="26"/>
          <w:lang w:eastAsia="en-US"/>
        </w:rPr>
      </w:pPr>
    </w:p>
    <w:p w:rsidR="00BF2FF5" w:rsidRPr="00BF2FF5" w:rsidRDefault="00BF2FF5" w:rsidP="00BF2FF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BF2FF5">
        <w:rPr>
          <w:rFonts w:eastAsia="Calibri"/>
          <w:bCs/>
          <w:sz w:val="26"/>
          <w:szCs w:val="26"/>
          <w:lang w:eastAsia="en-US"/>
        </w:rPr>
        <w:t xml:space="preserve">Контроль выполнения настоящего постановления возложить </w:t>
      </w:r>
      <w:r>
        <w:rPr>
          <w:rFonts w:eastAsia="Calibri"/>
          <w:bCs/>
          <w:sz w:val="26"/>
          <w:szCs w:val="26"/>
          <w:lang w:eastAsia="en-US"/>
        </w:rPr>
        <w:t xml:space="preserve">                          </w:t>
      </w:r>
      <w:r w:rsidRPr="00BF2FF5">
        <w:rPr>
          <w:rFonts w:eastAsia="Calibri"/>
          <w:bCs/>
          <w:sz w:val="26"/>
          <w:szCs w:val="26"/>
          <w:lang w:eastAsia="en-US"/>
        </w:rPr>
        <w:t>на заместителя главы Юргинского муниципального района – начальника Управления сельского хозяйства Ю.Г. Томилова</w:t>
      </w:r>
    </w:p>
    <w:p w:rsidR="00BF2FF5" w:rsidRPr="00BF2FF5" w:rsidRDefault="00BF2FF5" w:rsidP="00BF2FF5">
      <w:pPr>
        <w:ind w:firstLine="720"/>
        <w:jc w:val="both"/>
        <w:rPr>
          <w:sz w:val="26"/>
          <w:szCs w:val="26"/>
        </w:rPr>
      </w:pPr>
    </w:p>
    <w:p w:rsidR="007727A7" w:rsidRPr="00BD3661" w:rsidRDefault="007727A7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204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23"/>
        <w:gridCol w:w="10223"/>
      </w:tblGrid>
      <w:tr w:rsidR="003C1484" w:rsidRPr="00BD3661" w:rsidTr="003C1484"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глав</w:t>
                  </w:r>
                  <w:r w:rsidR="003322B5">
                    <w:rPr>
                      <w:sz w:val="26"/>
                      <w:szCs w:val="26"/>
                    </w:rPr>
                    <w:t>а</w:t>
                  </w:r>
                  <w:r w:rsidRPr="00BD3661">
                    <w:rPr>
                      <w:sz w:val="26"/>
                      <w:szCs w:val="26"/>
                    </w:rPr>
                    <w:t xml:space="preserve"> Юргинского </w:t>
                  </w:r>
                </w:p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322B5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А.В. Гордейчик</w:t>
                  </w: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C5855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5C5855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C5855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C5855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C5855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C5855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5C5855">
                    <w:rPr>
                      <w:color w:val="FFFFFF" w:themeColor="background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C5855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5C5855">
                    <w:rPr>
                      <w:color w:val="FFFFFF" w:themeColor="background1"/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BD3661" w:rsidRDefault="003C1484"/>
        </w:tc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BD3661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BD3661">
                    <w:rPr>
                      <w:sz w:val="26"/>
                      <w:szCs w:val="26"/>
                    </w:rPr>
                    <w:t xml:space="preserve">. главы Юргинского </w:t>
                  </w:r>
                </w:p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Ю.Н. Ёлгин</w:t>
                  </w: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BD3661" w:rsidRDefault="003C1484"/>
        </w:tc>
      </w:tr>
    </w:tbl>
    <w:p w:rsidR="00DC37CF" w:rsidRPr="00BD3661" w:rsidRDefault="00DC37CF" w:rsidP="00DC37CF">
      <w:pPr>
        <w:ind w:left="5103"/>
        <w:rPr>
          <w:sz w:val="26"/>
          <w:szCs w:val="26"/>
        </w:rPr>
      </w:pPr>
    </w:p>
    <w:p w:rsidR="00DC37CF" w:rsidRPr="00BD3661" w:rsidRDefault="00DC37CF" w:rsidP="00DC37CF">
      <w:pPr>
        <w:ind w:left="5103"/>
        <w:rPr>
          <w:sz w:val="26"/>
          <w:szCs w:val="26"/>
        </w:rPr>
      </w:pPr>
    </w:p>
    <w:p w:rsidR="00BF2FF5" w:rsidRDefault="00BF2FF5" w:rsidP="00DC37CF">
      <w:pPr>
        <w:ind w:left="5103"/>
        <w:rPr>
          <w:sz w:val="26"/>
          <w:szCs w:val="26"/>
        </w:rPr>
      </w:pPr>
    </w:p>
    <w:p w:rsidR="00BF2FF5" w:rsidRDefault="00BF2FF5" w:rsidP="00DC37CF">
      <w:pPr>
        <w:ind w:left="5103"/>
        <w:rPr>
          <w:sz w:val="26"/>
          <w:szCs w:val="26"/>
        </w:rPr>
      </w:pPr>
    </w:p>
    <w:p w:rsidR="00BF2FF5" w:rsidRDefault="00BF2FF5" w:rsidP="00DC37CF">
      <w:pPr>
        <w:ind w:left="5103"/>
        <w:rPr>
          <w:sz w:val="26"/>
          <w:szCs w:val="26"/>
        </w:rPr>
      </w:pP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lastRenderedPageBreak/>
        <w:t>Приложение № 1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>к постановлению администрации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 xml:space="preserve">Юргинского муниципального района 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 xml:space="preserve">от </w:t>
      </w:r>
      <w:r w:rsidR="005C5855">
        <w:rPr>
          <w:sz w:val="26"/>
          <w:szCs w:val="26"/>
        </w:rPr>
        <w:t xml:space="preserve">27.10.2014 </w:t>
      </w:r>
      <w:r w:rsidRPr="00BD3661">
        <w:rPr>
          <w:sz w:val="26"/>
          <w:szCs w:val="26"/>
        </w:rPr>
        <w:t>г. №</w:t>
      </w:r>
      <w:r w:rsidR="005C5855">
        <w:rPr>
          <w:sz w:val="26"/>
          <w:szCs w:val="26"/>
        </w:rPr>
        <w:t xml:space="preserve"> 40-МНА</w:t>
      </w:r>
      <w:bookmarkStart w:id="0" w:name="_GoBack"/>
      <w:bookmarkEnd w:id="0"/>
    </w:p>
    <w:p w:rsidR="00DC37CF" w:rsidRDefault="00DC37CF" w:rsidP="00DC37CF"/>
    <w:p w:rsidR="00BF2FF5" w:rsidRPr="00BD3661" w:rsidRDefault="00BF2FF5" w:rsidP="00DC37CF"/>
    <w:p w:rsidR="00BF2FF5" w:rsidRPr="00BF2FF5" w:rsidRDefault="00BF2FF5" w:rsidP="00BF2FF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F2FF5">
        <w:rPr>
          <w:rFonts w:eastAsia="Calibri"/>
          <w:b/>
          <w:bCs/>
          <w:sz w:val="26"/>
          <w:szCs w:val="26"/>
          <w:lang w:eastAsia="en-US"/>
        </w:rPr>
        <w:t>Изменения и дополнения в постановление</w:t>
      </w:r>
    </w:p>
    <w:p w:rsidR="00BF2FF5" w:rsidRDefault="00BF2FF5" w:rsidP="00BF2FF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F2FF5">
        <w:rPr>
          <w:rFonts w:eastAsia="Calibri"/>
          <w:b/>
          <w:bCs/>
          <w:sz w:val="26"/>
          <w:szCs w:val="26"/>
          <w:lang w:eastAsia="en-US"/>
        </w:rPr>
        <w:t xml:space="preserve">администрации Юргинского муниципального района </w:t>
      </w:r>
    </w:p>
    <w:p w:rsidR="00BF2FF5" w:rsidRDefault="00BF2FF5" w:rsidP="00BF2FF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F2FF5">
        <w:rPr>
          <w:rFonts w:eastAsia="Calibri"/>
          <w:b/>
          <w:bCs/>
          <w:sz w:val="26"/>
          <w:szCs w:val="26"/>
          <w:lang w:eastAsia="en-US"/>
        </w:rPr>
        <w:t>от 31.10.2013 г. № 89-МНА</w:t>
      </w:r>
      <w:r>
        <w:rPr>
          <w:rFonts w:eastAsia="Calibri"/>
          <w:b/>
          <w:bCs/>
          <w:sz w:val="26"/>
          <w:szCs w:val="26"/>
          <w:lang w:eastAsia="en-US"/>
        </w:rPr>
        <w:t xml:space="preserve"> «</w:t>
      </w:r>
      <w:r w:rsidRPr="00BF2FF5">
        <w:rPr>
          <w:rFonts w:eastAsia="Calibri"/>
          <w:b/>
          <w:bCs/>
          <w:sz w:val="26"/>
          <w:szCs w:val="26"/>
          <w:lang w:eastAsia="en-US"/>
        </w:rPr>
        <w:t xml:space="preserve">Об утверждении муниципальной программы «Муниципальная поддержка агропромышленного комплекса» </w:t>
      </w:r>
    </w:p>
    <w:p w:rsidR="00BF2FF5" w:rsidRPr="00BF2FF5" w:rsidRDefault="00BF2FF5" w:rsidP="00BF2FF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F2FF5">
        <w:rPr>
          <w:rFonts w:eastAsia="Calibri"/>
          <w:b/>
          <w:bCs/>
          <w:sz w:val="26"/>
          <w:szCs w:val="26"/>
          <w:lang w:eastAsia="en-US"/>
        </w:rPr>
        <w:t>в Юргинском муниципальном районе»</w:t>
      </w:r>
    </w:p>
    <w:p w:rsidR="00BF2FF5" w:rsidRPr="00BF2FF5" w:rsidRDefault="00BF2FF5" w:rsidP="00BF2FF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BF2FF5" w:rsidRPr="00BF2FF5" w:rsidRDefault="00BF2FF5" w:rsidP="00BF2FF5">
      <w:pPr>
        <w:numPr>
          <w:ilvl w:val="0"/>
          <w:numId w:val="15"/>
        </w:numPr>
        <w:ind w:left="0" w:firstLine="851"/>
        <w:jc w:val="both"/>
        <w:rPr>
          <w:sz w:val="26"/>
          <w:szCs w:val="26"/>
        </w:rPr>
      </w:pPr>
      <w:r w:rsidRPr="00BF2FF5">
        <w:rPr>
          <w:sz w:val="26"/>
          <w:szCs w:val="26"/>
        </w:rPr>
        <w:t>Паспорт муниципальной программы «Муниципальная поддержка агропромышленного комплекса» изложить в следующей редакции:</w:t>
      </w:r>
    </w:p>
    <w:p w:rsidR="00BF2FF5" w:rsidRPr="00BF2FF5" w:rsidRDefault="00BF2FF5" w:rsidP="00BF2FF5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bookmarkStart w:id="1" w:name="Par133"/>
      <w:bookmarkEnd w:id="1"/>
    </w:p>
    <w:tbl>
      <w:tblPr>
        <w:tblW w:w="93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0"/>
        <w:gridCol w:w="6298"/>
      </w:tblGrid>
      <w:tr w:rsidR="00BF2FF5" w:rsidRPr="00BF2FF5" w:rsidTr="00BF2FF5">
        <w:trPr>
          <w:trHeight w:val="929"/>
          <w:tblCellSpacing w:w="5" w:type="nil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F5" w:rsidRPr="00BF2FF5" w:rsidRDefault="00BF2FF5" w:rsidP="00BF2F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2FF5">
              <w:rPr>
                <w:sz w:val="26"/>
                <w:szCs w:val="26"/>
                <w:lang w:eastAsia="en-US"/>
              </w:rPr>
              <w:t>«Наименование муниципальной программы</w:t>
            </w:r>
          </w:p>
          <w:p w:rsidR="00BF2FF5" w:rsidRPr="00BF2FF5" w:rsidRDefault="00BF2FF5" w:rsidP="00BF2F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0" w:rsidRDefault="00BF2FF5" w:rsidP="00BF2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>Муниципальная  программа</w:t>
            </w:r>
            <w:r w:rsidR="002D5240">
              <w:rPr>
                <w:sz w:val="26"/>
                <w:szCs w:val="26"/>
              </w:rPr>
              <w:t xml:space="preserve"> </w:t>
            </w:r>
          </w:p>
          <w:p w:rsidR="00BF2FF5" w:rsidRPr="00BF2FF5" w:rsidRDefault="002D5240" w:rsidP="00BF2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BF2FF5" w:rsidRPr="00BF2FF5">
              <w:rPr>
                <w:sz w:val="26"/>
                <w:szCs w:val="26"/>
              </w:rPr>
              <w:t xml:space="preserve">Муниципальная поддержка  </w:t>
            </w:r>
            <w:proofErr w:type="gramStart"/>
            <w:r w:rsidR="00BF2FF5" w:rsidRPr="00BF2FF5">
              <w:rPr>
                <w:sz w:val="26"/>
                <w:szCs w:val="26"/>
              </w:rPr>
              <w:t>агропромышленного</w:t>
            </w:r>
            <w:proofErr w:type="gramEnd"/>
            <w:r w:rsidR="00BF2FF5" w:rsidRPr="00BF2FF5">
              <w:rPr>
                <w:sz w:val="26"/>
                <w:szCs w:val="26"/>
              </w:rPr>
              <w:t xml:space="preserve"> </w:t>
            </w:r>
          </w:p>
          <w:p w:rsidR="00BF2FF5" w:rsidRPr="00BF2FF5" w:rsidRDefault="00BF2FF5" w:rsidP="00BF2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 xml:space="preserve">комплекса» </w:t>
            </w:r>
          </w:p>
        </w:tc>
      </w:tr>
      <w:tr w:rsidR="00BF2FF5" w:rsidRPr="00BF2FF5" w:rsidTr="00AF374D">
        <w:trPr>
          <w:trHeight w:val="360"/>
          <w:tblCellSpacing w:w="5" w:type="nil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F5" w:rsidRPr="00BF2FF5" w:rsidRDefault="00BF2FF5" w:rsidP="00BF2F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F2FF5">
              <w:rPr>
                <w:sz w:val="26"/>
                <w:szCs w:val="26"/>
                <w:lang w:eastAsia="en-US"/>
              </w:rPr>
              <w:t>Директор программы</w:t>
            </w:r>
          </w:p>
          <w:p w:rsidR="00BF2FF5" w:rsidRPr="00BF2FF5" w:rsidRDefault="00BF2FF5" w:rsidP="00BF2F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F5" w:rsidRPr="00BF2FF5" w:rsidRDefault="00BF2FF5" w:rsidP="00BF2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 xml:space="preserve">Заместитель главы Юргинского </w:t>
            </w:r>
            <w:proofErr w:type="gramStart"/>
            <w:r w:rsidRPr="00BF2FF5">
              <w:rPr>
                <w:sz w:val="26"/>
                <w:szCs w:val="26"/>
              </w:rPr>
              <w:t>муниципального</w:t>
            </w:r>
            <w:proofErr w:type="gramEnd"/>
          </w:p>
          <w:p w:rsidR="00BF2FF5" w:rsidRPr="00BF2FF5" w:rsidRDefault="00BF2FF5" w:rsidP="00BF2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>района по сельскому хозяйству-</w:t>
            </w:r>
          </w:p>
          <w:p w:rsidR="00BF2FF5" w:rsidRPr="00BF2FF5" w:rsidRDefault="00BF2FF5" w:rsidP="00BF2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>начальник управления сельского хозяйства</w:t>
            </w:r>
          </w:p>
          <w:p w:rsidR="00BF2FF5" w:rsidRPr="00BF2FF5" w:rsidRDefault="00BF2FF5" w:rsidP="00BF2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>Ю.Г.</w:t>
            </w:r>
            <w:r>
              <w:rPr>
                <w:sz w:val="26"/>
                <w:szCs w:val="26"/>
              </w:rPr>
              <w:t xml:space="preserve"> </w:t>
            </w:r>
            <w:r w:rsidRPr="00BF2FF5">
              <w:rPr>
                <w:sz w:val="26"/>
                <w:szCs w:val="26"/>
              </w:rPr>
              <w:t>Томилов</w:t>
            </w:r>
          </w:p>
        </w:tc>
      </w:tr>
      <w:tr w:rsidR="00BF2FF5" w:rsidRPr="00BF2FF5" w:rsidTr="00AF374D">
        <w:trPr>
          <w:tblCellSpacing w:w="5" w:type="nil"/>
        </w:trPr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F5" w:rsidRPr="00BF2FF5" w:rsidRDefault="00BF2FF5" w:rsidP="00BF2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>Ответственный исполнитель (координатор) муниципальной</w:t>
            </w:r>
            <w:r w:rsidRPr="00BF2FF5">
              <w:rPr>
                <w:bCs/>
                <w:sz w:val="26"/>
                <w:szCs w:val="26"/>
              </w:rPr>
              <w:t xml:space="preserve"> программы</w:t>
            </w:r>
          </w:p>
        </w:tc>
        <w:tc>
          <w:tcPr>
            <w:tcW w:w="6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F5" w:rsidRPr="00BF2FF5" w:rsidRDefault="00BF2FF5" w:rsidP="00BF2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>Управление сельского хозяйства администрации Юргинского муниципального района</w:t>
            </w:r>
          </w:p>
        </w:tc>
      </w:tr>
      <w:tr w:rsidR="00BF2FF5" w:rsidRPr="00BF2FF5" w:rsidTr="00AF374D">
        <w:trPr>
          <w:tblCellSpacing w:w="5" w:type="nil"/>
        </w:trPr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F5" w:rsidRPr="00BF2FF5" w:rsidRDefault="00BF2FF5" w:rsidP="00BF2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6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F5" w:rsidRPr="00BF2FF5" w:rsidRDefault="00BF2FF5" w:rsidP="00BF2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>Управление сельского хозяйства администрации Юргинского муниципального района</w:t>
            </w:r>
          </w:p>
        </w:tc>
      </w:tr>
      <w:tr w:rsidR="00BF2FF5" w:rsidRPr="00BF2FF5" w:rsidTr="00AF374D">
        <w:trPr>
          <w:tblCellSpacing w:w="5" w:type="nil"/>
        </w:trPr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F5" w:rsidRPr="00BF2FF5" w:rsidRDefault="00BF2FF5" w:rsidP="00BF2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 xml:space="preserve">Цели муниципальной программы </w:t>
            </w:r>
          </w:p>
          <w:p w:rsidR="00BF2FF5" w:rsidRPr="00BF2FF5" w:rsidRDefault="00BF2FF5" w:rsidP="00BF2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F5" w:rsidRPr="00BF2FF5" w:rsidRDefault="00BF2FF5" w:rsidP="00BF2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>Предоставление муниципальной помощи из бюджета Юргинского муниципального района в целях экономического развития агропромышленного комплекса Юргинского муниципального района, обеспечение санитарно-эпидемиологической безопасности на территории Юргинского муниципального района.</w:t>
            </w:r>
          </w:p>
        </w:tc>
      </w:tr>
      <w:tr w:rsidR="00BF2FF5" w:rsidRPr="00BF2FF5" w:rsidTr="00AF374D">
        <w:trPr>
          <w:tblCellSpacing w:w="5" w:type="nil"/>
        </w:trPr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F5" w:rsidRPr="00BF2FF5" w:rsidRDefault="00BF2FF5" w:rsidP="00BF2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 xml:space="preserve">Задачи муниципальной программы  </w:t>
            </w:r>
          </w:p>
          <w:p w:rsidR="00BF2FF5" w:rsidRPr="00BF2FF5" w:rsidRDefault="00BF2FF5" w:rsidP="00BF2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F5" w:rsidRPr="00BF2FF5" w:rsidRDefault="00BF2FF5" w:rsidP="00BF2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>Стимулирование достижения положительных результатов</w:t>
            </w:r>
          </w:p>
          <w:p w:rsidR="00BF2FF5" w:rsidRPr="00BF2FF5" w:rsidRDefault="00BF2FF5" w:rsidP="00BF2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 xml:space="preserve">финансово-хозяйственной </w:t>
            </w:r>
          </w:p>
          <w:p w:rsidR="00BF2FF5" w:rsidRPr="00BF2FF5" w:rsidRDefault="00BF2FF5" w:rsidP="00BF2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>деятельности предприятий</w:t>
            </w:r>
          </w:p>
          <w:p w:rsidR="00BF2FF5" w:rsidRPr="00BF2FF5" w:rsidRDefault="00BF2FF5" w:rsidP="00BF2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>агропромышленного комплекса Юргинского муниципального района</w:t>
            </w:r>
          </w:p>
        </w:tc>
      </w:tr>
      <w:tr w:rsidR="00BF2FF5" w:rsidRPr="00BF2FF5" w:rsidTr="00AF374D">
        <w:trPr>
          <w:tblCellSpacing w:w="5" w:type="nil"/>
        </w:trPr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F5" w:rsidRPr="00BF2FF5" w:rsidRDefault="00BF2FF5" w:rsidP="00BF2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 xml:space="preserve">Срок реализации муниципальной программы </w:t>
            </w:r>
          </w:p>
        </w:tc>
        <w:tc>
          <w:tcPr>
            <w:tcW w:w="6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F5" w:rsidRPr="00BF2FF5" w:rsidRDefault="00BF2FF5" w:rsidP="00BF2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 xml:space="preserve">Начало  01 января 2014 г.                       </w:t>
            </w:r>
          </w:p>
          <w:p w:rsidR="00BF2FF5" w:rsidRPr="00BF2FF5" w:rsidRDefault="00BF2FF5" w:rsidP="00BF2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>Окончание 31 декабря 2016 г.</w:t>
            </w:r>
          </w:p>
        </w:tc>
      </w:tr>
      <w:tr w:rsidR="00BF2FF5" w:rsidRPr="00BF2FF5" w:rsidTr="00AF374D">
        <w:trPr>
          <w:trHeight w:val="1157"/>
          <w:tblCellSpacing w:w="5" w:type="nil"/>
        </w:trPr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F5" w:rsidRPr="00BF2FF5" w:rsidRDefault="00BF2FF5" w:rsidP="00BF2F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BF2FF5">
              <w:rPr>
                <w:sz w:val="26"/>
                <w:szCs w:val="26"/>
                <w:lang w:eastAsia="en-US"/>
              </w:rPr>
              <w:lastRenderedPageBreak/>
              <w:t xml:space="preserve">Объемы и источники финансирования муниципальной  программы в целом и                с разбивкой по годам ее реализации </w:t>
            </w:r>
          </w:p>
        </w:tc>
        <w:tc>
          <w:tcPr>
            <w:tcW w:w="6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F5" w:rsidRPr="00BF2FF5" w:rsidRDefault="00BF2FF5" w:rsidP="00BF2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>Источник финансирования: общая потребность в финансовых ресурсах на реализацию муниципальной программы на 2014-2016 годы 6478 тыс.</w:t>
            </w:r>
            <w:r>
              <w:rPr>
                <w:sz w:val="26"/>
                <w:szCs w:val="26"/>
              </w:rPr>
              <w:t xml:space="preserve"> </w:t>
            </w:r>
            <w:r w:rsidRPr="00BF2FF5">
              <w:rPr>
                <w:sz w:val="26"/>
                <w:szCs w:val="26"/>
              </w:rPr>
              <w:t>руб., из них: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6"/>
              <w:gridCol w:w="1386"/>
              <w:gridCol w:w="1561"/>
              <w:gridCol w:w="1701"/>
            </w:tblGrid>
            <w:tr w:rsidR="00BF2FF5" w:rsidRPr="00BF2FF5" w:rsidTr="00BF2FF5">
              <w:trPr>
                <w:trHeight w:val="150"/>
              </w:trPr>
              <w:tc>
                <w:tcPr>
                  <w:tcW w:w="1386" w:type="dxa"/>
                  <w:vMerge w:val="restart"/>
                  <w:shd w:val="clear" w:color="auto" w:fill="auto"/>
                </w:tcPr>
                <w:p w:rsidR="00BF2FF5" w:rsidRPr="00BF2FF5" w:rsidRDefault="00BF2FF5" w:rsidP="00BF2FF5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BF2FF5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386" w:type="dxa"/>
                  <w:vMerge w:val="restart"/>
                  <w:shd w:val="clear" w:color="auto" w:fill="auto"/>
                </w:tcPr>
                <w:p w:rsidR="00BF2FF5" w:rsidRPr="00BF2FF5" w:rsidRDefault="00BF2FF5" w:rsidP="00BF2FF5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BF2FF5">
                    <w:rPr>
                      <w:sz w:val="26"/>
                      <w:szCs w:val="26"/>
                    </w:rPr>
                    <w:t>Всего (тыс.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BF2FF5">
                    <w:rPr>
                      <w:sz w:val="26"/>
                      <w:szCs w:val="26"/>
                    </w:rPr>
                    <w:t>руб.)</w:t>
                  </w:r>
                </w:p>
              </w:tc>
              <w:tc>
                <w:tcPr>
                  <w:tcW w:w="3262" w:type="dxa"/>
                  <w:gridSpan w:val="2"/>
                  <w:shd w:val="clear" w:color="auto" w:fill="auto"/>
                </w:tcPr>
                <w:p w:rsidR="00BF2FF5" w:rsidRPr="00BF2FF5" w:rsidRDefault="00BF2FF5" w:rsidP="00BF2FF5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BF2FF5">
                    <w:rPr>
                      <w:sz w:val="26"/>
                      <w:szCs w:val="26"/>
                    </w:rPr>
                    <w:t>В том числе:</w:t>
                  </w:r>
                </w:p>
              </w:tc>
            </w:tr>
            <w:tr w:rsidR="00BF2FF5" w:rsidRPr="00BF2FF5" w:rsidTr="00BF2FF5">
              <w:trPr>
                <w:trHeight w:val="125"/>
              </w:trPr>
              <w:tc>
                <w:tcPr>
                  <w:tcW w:w="1386" w:type="dxa"/>
                  <w:vMerge/>
                  <w:shd w:val="clear" w:color="auto" w:fill="auto"/>
                </w:tcPr>
                <w:p w:rsidR="00BF2FF5" w:rsidRPr="00BF2FF5" w:rsidRDefault="00BF2FF5" w:rsidP="00BF2FF5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86" w:type="dxa"/>
                  <w:vMerge/>
                  <w:shd w:val="clear" w:color="auto" w:fill="auto"/>
                </w:tcPr>
                <w:p w:rsidR="00BF2FF5" w:rsidRPr="00BF2FF5" w:rsidRDefault="00BF2FF5" w:rsidP="00BF2FF5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</w:tcPr>
                <w:p w:rsidR="00BF2FF5" w:rsidRPr="00BF2FF5" w:rsidRDefault="00BF2FF5" w:rsidP="00BF2FF5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BF2FF5">
                    <w:rPr>
                      <w:sz w:val="26"/>
                      <w:szCs w:val="26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F2FF5" w:rsidRPr="00BF2FF5" w:rsidRDefault="00BF2FF5" w:rsidP="00BF2FF5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BF2FF5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</w:tr>
            <w:tr w:rsidR="00BF2FF5" w:rsidRPr="00BF2FF5" w:rsidTr="00BF2FF5">
              <w:tc>
                <w:tcPr>
                  <w:tcW w:w="1386" w:type="dxa"/>
                  <w:shd w:val="clear" w:color="auto" w:fill="auto"/>
                </w:tcPr>
                <w:p w:rsidR="00BF2FF5" w:rsidRPr="00BF2FF5" w:rsidRDefault="00BF2FF5" w:rsidP="00BF2FF5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BF2FF5">
                    <w:rPr>
                      <w:sz w:val="26"/>
                      <w:szCs w:val="26"/>
                    </w:rPr>
                    <w:t>2014</w:t>
                  </w:r>
                </w:p>
              </w:tc>
              <w:tc>
                <w:tcPr>
                  <w:tcW w:w="1386" w:type="dxa"/>
                  <w:shd w:val="clear" w:color="auto" w:fill="auto"/>
                </w:tcPr>
                <w:p w:rsidR="00BF2FF5" w:rsidRPr="00BF2FF5" w:rsidRDefault="00BF2FF5" w:rsidP="00BF2FF5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BF2FF5">
                    <w:rPr>
                      <w:sz w:val="26"/>
                      <w:szCs w:val="26"/>
                    </w:rPr>
                    <w:t>1591,0</w:t>
                  </w:r>
                </w:p>
              </w:tc>
              <w:tc>
                <w:tcPr>
                  <w:tcW w:w="1561" w:type="dxa"/>
                  <w:shd w:val="clear" w:color="auto" w:fill="auto"/>
                </w:tcPr>
                <w:p w:rsidR="00BF2FF5" w:rsidRPr="00BF2FF5" w:rsidRDefault="00BF2FF5" w:rsidP="00BF2FF5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BF2FF5">
                    <w:rPr>
                      <w:sz w:val="26"/>
                      <w:szCs w:val="26"/>
                    </w:rPr>
                    <w:t>1055,0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F2FF5" w:rsidRPr="00BF2FF5" w:rsidRDefault="00BF2FF5" w:rsidP="00BF2FF5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BF2FF5">
                    <w:rPr>
                      <w:sz w:val="26"/>
                      <w:szCs w:val="26"/>
                    </w:rPr>
                    <w:t>536,0</w:t>
                  </w:r>
                </w:p>
              </w:tc>
            </w:tr>
            <w:tr w:rsidR="00BF2FF5" w:rsidRPr="00BF2FF5" w:rsidTr="00BF2FF5">
              <w:tc>
                <w:tcPr>
                  <w:tcW w:w="1386" w:type="dxa"/>
                  <w:shd w:val="clear" w:color="auto" w:fill="auto"/>
                </w:tcPr>
                <w:p w:rsidR="00BF2FF5" w:rsidRPr="00BF2FF5" w:rsidRDefault="00BF2FF5" w:rsidP="00BF2FF5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BF2FF5">
                    <w:rPr>
                      <w:sz w:val="26"/>
                      <w:szCs w:val="26"/>
                    </w:rPr>
                    <w:t>2015</w:t>
                  </w:r>
                </w:p>
              </w:tc>
              <w:tc>
                <w:tcPr>
                  <w:tcW w:w="1386" w:type="dxa"/>
                  <w:shd w:val="clear" w:color="auto" w:fill="auto"/>
                </w:tcPr>
                <w:p w:rsidR="00BF2FF5" w:rsidRPr="00BF2FF5" w:rsidRDefault="00BF2FF5" w:rsidP="00BF2FF5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BF2FF5">
                    <w:rPr>
                      <w:sz w:val="26"/>
                      <w:szCs w:val="26"/>
                    </w:rPr>
                    <w:t>3832,0</w:t>
                  </w:r>
                </w:p>
              </w:tc>
              <w:tc>
                <w:tcPr>
                  <w:tcW w:w="1561" w:type="dxa"/>
                  <w:shd w:val="clear" w:color="auto" w:fill="auto"/>
                </w:tcPr>
                <w:p w:rsidR="00BF2FF5" w:rsidRPr="00BF2FF5" w:rsidRDefault="00BF2FF5" w:rsidP="00BF2FF5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BF2FF5">
                    <w:rPr>
                      <w:sz w:val="26"/>
                      <w:szCs w:val="26"/>
                    </w:rPr>
                    <w:t>1055,0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F2FF5" w:rsidRPr="00BF2FF5" w:rsidRDefault="00BF2FF5" w:rsidP="00BF2FF5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BF2FF5">
                    <w:rPr>
                      <w:sz w:val="26"/>
                      <w:szCs w:val="26"/>
                    </w:rPr>
                    <w:t>2777,0</w:t>
                  </w:r>
                </w:p>
              </w:tc>
            </w:tr>
            <w:tr w:rsidR="00BF2FF5" w:rsidRPr="00BF2FF5" w:rsidTr="00BF2FF5">
              <w:tc>
                <w:tcPr>
                  <w:tcW w:w="1386" w:type="dxa"/>
                  <w:shd w:val="clear" w:color="auto" w:fill="auto"/>
                </w:tcPr>
                <w:p w:rsidR="00BF2FF5" w:rsidRPr="00BF2FF5" w:rsidRDefault="00BF2FF5" w:rsidP="00BF2FF5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BF2FF5">
                    <w:rPr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1386" w:type="dxa"/>
                  <w:shd w:val="clear" w:color="auto" w:fill="auto"/>
                </w:tcPr>
                <w:p w:rsidR="00BF2FF5" w:rsidRPr="00BF2FF5" w:rsidRDefault="00BF2FF5" w:rsidP="00BF2FF5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BF2FF5">
                    <w:rPr>
                      <w:sz w:val="26"/>
                      <w:szCs w:val="26"/>
                    </w:rPr>
                    <w:t>1055,0</w:t>
                  </w:r>
                </w:p>
              </w:tc>
              <w:tc>
                <w:tcPr>
                  <w:tcW w:w="1561" w:type="dxa"/>
                  <w:shd w:val="clear" w:color="auto" w:fill="auto"/>
                </w:tcPr>
                <w:p w:rsidR="00BF2FF5" w:rsidRPr="00BF2FF5" w:rsidRDefault="00BF2FF5" w:rsidP="00BF2FF5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BF2FF5">
                    <w:rPr>
                      <w:sz w:val="26"/>
                      <w:szCs w:val="26"/>
                    </w:rPr>
                    <w:t>1055,0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F2FF5" w:rsidRPr="00BF2FF5" w:rsidRDefault="00BF2FF5" w:rsidP="00BF2FF5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F2FF5" w:rsidRPr="00BF2FF5" w:rsidRDefault="00BF2FF5" w:rsidP="00BF2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F2FF5" w:rsidRPr="00BF2FF5" w:rsidTr="00AF374D">
        <w:trPr>
          <w:trHeight w:val="360"/>
          <w:tblCellSpacing w:w="5" w:type="nil"/>
        </w:trPr>
        <w:tc>
          <w:tcPr>
            <w:tcW w:w="3100" w:type="dxa"/>
            <w:tcBorders>
              <w:left w:val="single" w:sz="4" w:space="0" w:color="auto"/>
              <w:right w:val="single" w:sz="4" w:space="0" w:color="auto"/>
            </w:tcBorders>
          </w:tcPr>
          <w:p w:rsidR="00BF2FF5" w:rsidRPr="00BF2FF5" w:rsidRDefault="00BF2FF5" w:rsidP="00BF2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6298" w:type="dxa"/>
            <w:tcBorders>
              <w:left w:val="single" w:sz="4" w:space="0" w:color="auto"/>
              <w:right w:val="single" w:sz="4" w:space="0" w:color="auto"/>
            </w:tcBorders>
          </w:tcPr>
          <w:p w:rsidR="00BF2FF5" w:rsidRPr="00BF2FF5" w:rsidRDefault="00BF2FF5" w:rsidP="00BF2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>1.Увеличение производства сельскохозяйственной продукции к 2016 году:</w:t>
            </w:r>
          </w:p>
          <w:p w:rsidR="00BF2FF5" w:rsidRPr="00BF2FF5" w:rsidRDefault="00BF2FF5" w:rsidP="00BF2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>- зерна в весе после доработки- 75 тыс.</w:t>
            </w:r>
            <w:r>
              <w:rPr>
                <w:sz w:val="26"/>
                <w:szCs w:val="26"/>
              </w:rPr>
              <w:t xml:space="preserve"> </w:t>
            </w:r>
            <w:r w:rsidRPr="00BF2FF5">
              <w:rPr>
                <w:sz w:val="26"/>
                <w:szCs w:val="26"/>
              </w:rPr>
              <w:t>тонн</w:t>
            </w:r>
          </w:p>
          <w:p w:rsidR="00BF2FF5" w:rsidRPr="00BF2FF5" w:rsidRDefault="00BF2FF5" w:rsidP="00BF2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>- картофеля – 21 тыс.</w:t>
            </w:r>
            <w:r>
              <w:rPr>
                <w:sz w:val="26"/>
                <w:szCs w:val="26"/>
              </w:rPr>
              <w:t xml:space="preserve"> </w:t>
            </w:r>
            <w:r w:rsidRPr="00BF2FF5">
              <w:rPr>
                <w:sz w:val="26"/>
                <w:szCs w:val="26"/>
              </w:rPr>
              <w:t>тонн</w:t>
            </w:r>
          </w:p>
          <w:p w:rsidR="00BF2FF5" w:rsidRPr="00BF2FF5" w:rsidRDefault="00BF2FF5" w:rsidP="00BF2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>- овощей -  8,4 тыс.</w:t>
            </w:r>
            <w:r>
              <w:rPr>
                <w:sz w:val="26"/>
                <w:szCs w:val="26"/>
              </w:rPr>
              <w:t xml:space="preserve"> </w:t>
            </w:r>
            <w:r w:rsidRPr="00BF2FF5">
              <w:rPr>
                <w:sz w:val="26"/>
                <w:szCs w:val="26"/>
              </w:rPr>
              <w:t>тонн</w:t>
            </w:r>
          </w:p>
          <w:p w:rsidR="00BF2FF5" w:rsidRPr="00BF2FF5" w:rsidRDefault="00BF2FF5" w:rsidP="00BF2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>- молока – 19,54 тыс.</w:t>
            </w:r>
            <w:r>
              <w:rPr>
                <w:sz w:val="26"/>
                <w:szCs w:val="26"/>
              </w:rPr>
              <w:t xml:space="preserve"> </w:t>
            </w:r>
            <w:r w:rsidRPr="00BF2FF5">
              <w:rPr>
                <w:sz w:val="26"/>
                <w:szCs w:val="26"/>
              </w:rPr>
              <w:t>тонн</w:t>
            </w:r>
          </w:p>
          <w:p w:rsidR="00BF2FF5" w:rsidRPr="00BF2FF5" w:rsidRDefault="00BF2FF5" w:rsidP="00BF2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>- мяса скота и птицы в живом весе – 2,75 тыс.</w:t>
            </w:r>
            <w:r>
              <w:rPr>
                <w:sz w:val="26"/>
                <w:szCs w:val="26"/>
              </w:rPr>
              <w:t xml:space="preserve"> </w:t>
            </w:r>
            <w:r w:rsidRPr="00BF2FF5">
              <w:rPr>
                <w:sz w:val="26"/>
                <w:szCs w:val="26"/>
              </w:rPr>
              <w:t>тонн</w:t>
            </w:r>
          </w:p>
          <w:p w:rsidR="00BF2FF5" w:rsidRPr="00BF2FF5" w:rsidRDefault="00BF2FF5" w:rsidP="00BF2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>- яйца – 3120 тыс.</w:t>
            </w:r>
            <w:r>
              <w:rPr>
                <w:sz w:val="26"/>
                <w:szCs w:val="26"/>
              </w:rPr>
              <w:t xml:space="preserve"> </w:t>
            </w:r>
            <w:r w:rsidRPr="00BF2FF5">
              <w:rPr>
                <w:sz w:val="26"/>
                <w:szCs w:val="26"/>
              </w:rPr>
              <w:t>штук</w:t>
            </w:r>
          </w:p>
          <w:p w:rsidR="00BF2FF5" w:rsidRPr="00BF2FF5" w:rsidRDefault="00BF2FF5" w:rsidP="00BF2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 xml:space="preserve">2.Сохранение посевных площадей на уровне      </w:t>
            </w:r>
          </w:p>
          <w:p w:rsidR="00BF2FF5" w:rsidRPr="00BF2FF5" w:rsidRDefault="00BF2FF5" w:rsidP="00BF2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>45,5 тыс.</w:t>
            </w:r>
            <w:r>
              <w:rPr>
                <w:sz w:val="26"/>
                <w:szCs w:val="26"/>
              </w:rPr>
              <w:t xml:space="preserve"> </w:t>
            </w:r>
            <w:r w:rsidRPr="00BF2FF5">
              <w:rPr>
                <w:sz w:val="26"/>
                <w:szCs w:val="26"/>
              </w:rPr>
              <w:t>га</w:t>
            </w:r>
          </w:p>
          <w:p w:rsidR="00BF2FF5" w:rsidRPr="00BF2FF5" w:rsidRDefault="00BF2FF5" w:rsidP="00BF2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 xml:space="preserve">3.Увеличение урожайности зерновых культур в амбарном весе до 16,5 </w:t>
            </w:r>
            <w:proofErr w:type="spellStart"/>
            <w:r w:rsidRPr="00BF2FF5">
              <w:rPr>
                <w:sz w:val="26"/>
                <w:szCs w:val="26"/>
              </w:rPr>
              <w:t>цн</w:t>
            </w:r>
            <w:proofErr w:type="spellEnd"/>
            <w:r w:rsidRPr="00BF2FF5">
              <w:rPr>
                <w:sz w:val="26"/>
                <w:szCs w:val="26"/>
              </w:rPr>
              <w:t>/га</w:t>
            </w:r>
          </w:p>
          <w:p w:rsidR="00BF2FF5" w:rsidRPr="00BF2FF5" w:rsidRDefault="00BF2FF5" w:rsidP="00BF2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>4. Выполнение запланированных объемов заготовки кормов  при условии их высокого качества.</w:t>
            </w:r>
          </w:p>
          <w:p w:rsidR="00BF2FF5" w:rsidRPr="00BF2FF5" w:rsidRDefault="00BF2FF5" w:rsidP="00BF2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>5. Обеспеченность фуражом от урожая до урожая.</w:t>
            </w:r>
          </w:p>
          <w:p w:rsidR="00BF2FF5" w:rsidRPr="00BF2FF5" w:rsidRDefault="00BF2FF5" w:rsidP="00BF2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>6. Недопущение сокращения поголовья коров к уровню прошлого года.</w:t>
            </w:r>
          </w:p>
          <w:p w:rsidR="00BF2FF5" w:rsidRPr="00BF2FF5" w:rsidRDefault="00BF2FF5" w:rsidP="00BF2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>7.Получение телят на 100 коров не менее 90%</w:t>
            </w:r>
          </w:p>
          <w:p w:rsidR="00BF2FF5" w:rsidRPr="00BF2FF5" w:rsidRDefault="00BF2FF5" w:rsidP="00BF2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>8. Обеспечение сохранности молодняка скота не менее 97%.</w:t>
            </w:r>
          </w:p>
          <w:p w:rsidR="00BF2FF5" w:rsidRPr="00BF2FF5" w:rsidRDefault="00BF2FF5" w:rsidP="00BF2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 xml:space="preserve">9.Получение среднесуточного привеса молодняка </w:t>
            </w:r>
            <w:proofErr w:type="spellStart"/>
            <w:r w:rsidRPr="00BF2FF5">
              <w:rPr>
                <w:sz w:val="26"/>
                <w:szCs w:val="26"/>
              </w:rPr>
              <w:t>крс</w:t>
            </w:r>
            <w:proofErr w:type="spellEnd"/>
            <w:r w:rsidRPr="00BF2FF5">
              <w:rPr>
                <w:sz w:val="26"/>
                <w:szCs w:val="26"/>
              </w:rPr>
              <w:t xml:space="preserve"> не менее 450 грамм. </w:t>
            </w:r>
          </w:p>
          <w:p w:rsidR="00BF2FF5" w:rsidRPr="00BF2FF5" w:rsidRDefault="00BF2FF5" w:rsidP="00BF2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>10. Профилактика и борьба с заразными заболеваниями общими для человека и животных»</w:t>
            </w:r>
          </w:p>
        </w:tc>
      </w:tr>
      <w:tr w:rsidR="00BF2FF5" w:rsidRPr="00BF2FF5" w:rsidTr="00BF2FF5">
        <w:trPr>
          <w:trHeight w:val="68"/>
          <w:tblCellSpacing w:w="5" w:type="nil"/>
        </w:trPr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F5" w:rsidRPr="00BF2FF5" w:rsidRDefault="00BF2FF5" w:rsidP="00BF2F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F5" w:rsidRPr="00BF2FF5" w:rsidRDefault="00BF2FF5" w:rsidP="00BF2F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BF2FF5" w:rsidRPr="00BF2FF5" w:rsidRDefault="00BF2FF5" w:rsidP="00BF2FF5">
      <w:pPr>
        <w:widowControl w:val="0"/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BF2FF5" w:rsidRPr="00BF2FF5" w:rsidRDefault="005C5855" w:rsidP="00BF2FF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hyperlink r:id="rId6" w:history="1">
        <w:r w:rsidR="00BF2FF5" w:rsidRPr="00BF2FF5">
          <w:rPr>
            <w:rFonts w:eastAsia="Calibri"/>
            <w:sz w:val="26"/>
            <w:szCs w:val="26"/>
            <w:lang w:eastAsia="en-US"/>
          </w:rPr>
          <w:t>Дополнить</w:t>
        </w:r>
      </w:hyperlink>
      <w:r w:rsidR="00BF2FF5" w:rsidRPr="00BF2FF5">
        <w:rPr>
          <w:rFonts w:eastAsia="Calibri"/>
          <w:sz w:val="26"/>
          <w:szCs w:val="26"/>
          <w:lang w:eastAsia="en-US"/>
        </w:rPr>
        <w:t xml:space="preserve"> раздел 3  «Система программных мероприятий»  пунктом  3.10.6 в следующей редакции:</w:t>
      </w:r>
    </w:p>
    <w:p w:rsidR="00BF2FF5" w:rsidRPr="00BF2FF5" w:rsidRDefault="00BF2FF5" w:rsidP="00BF2FF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BF2FF5">
        <w:rPr>
          <w:rFonts w:eastAsia="Calibri"/>
          <w:sz w:val="26"/>
          <w:szCs w:val="26"/>
          <w:lang w:eastAsia="en-US"/>
        </w:rPr>
        <w:t>«</w:t>
      </w:r>
      <w:r w:rsidR="002D5240">
        <w:rPr>
          <w:rFonts w:eastAsia="Calibri"/>
          <w:sz w:val="26"/>
          <w:szCs w:val="26"/>
          <w:lang w:eastAsia="en-US"/>
        </w:rPr>
        <w:t>3.10.6</w:t>
      </w:r>
      <w:proofErr w:type="gramStart"/>
      <w:r w:rsidR="002D5240">
        <w:rPr>
          <w:rFonts w:eastAsia="Calibri"/>
          <w:sz w:val="26"/>
          <w:szCs w:val="26"/>
          <w:lang w:eastAsia="en-US"/>
        </w:rPr>
        <w:t xml:space="preserve"> </w:t>
      </w:r>
      <w:r w:rsidRPr="00BF2FF5">
        <w:rPr>
          <w:rFonts w:eastAsia="Calibri"/>
          <w:sz w:val="26"/>
          <w:szCs w:val="26"/>
          <w:lang w:eastAsia="en-US"/>
        </w:rPr>
        <w:t>П</w:t>
      </w:r>
      <w:proofErr w:type="gramEnd"/>
      <w:r w:rsidRPr="00BF2FF5">
        <w:rPr>
          <w:rFonts w:eastAsia="Calibri"/>
          <w:sz w:val="26"/>
          <w:szCs w:val="26"/>
          <w:lang w:eastAsia="en-US"/>
        </w:rPr>
        <w:t>ри предоставлении субвенций из областного бюджета бюджету Юргинского муниципального района на осуществление отдельных государственных полномочий Кемеровской области по организации проведения мероприятий, направленных на содержание и обустройство сибиреязвенных захоронений и скотомогильников (биотермических ям) предусмотреть следующие мероприятия:</w:t>
      </w:r>
    </w:p>
    <w:p w:rsidR="00BF2FF5" w:rsidRPr="00BF2FF5" w:rsidRDefault="00BF2FF5" w:rsidP="00BF2FF5">
      <w:pPr>
        <w:numPr>
          <w:ilvl w:val="0"/>
          <w:numId w:val="14"/>
        </w:numPr>
        <w:adjustRightInd w:val="0"/>
        <w:ind w:left="0" w:firstLine="851"/>
        <w:jc w:val="both"/>
        <w:rPr>
          <w:color w:val="000000"/>
          <w:sz w:val="26"/>
          <w:szCs w:val="26"/>
        </w:rPr>
      </w:pPr>
      <w:r w:rsidRPr="00BF2FF5">
        <w:rPr>
          <w:color w:val="000000"/>
          <w:sz w:val="26"/>
          <w:szCs w:val="26"/>
        </w:rPr>
        <w:t>содержание сибиреязвенных захоронений и скотомогильников (биотермических ям) в том числе их обустройство. Под обустройством сибиреязвенных захоронений и скотомогильников (биотермических ям) понимается комплекс мероприятий по текущему содержанию, эксплуатации и капитальному ремонту мест сибиреязвенных захоронений и скотомогильников (биотермических ям) в соответствии с ветеринарно-санитарными правилами;</w:t>
      </w:r>
    </w:p>
    <w:p w:rsidR="00BF2FF5" w:rsidRPr="00BF2FF5" w:rsidRDefault="00BF2FF5" w:rsidP="00BF2FF5">
      <w:pPr>
        <w:numPr>
          <w:ilvl w:val="0"/>
          <w:numId w:val="14"/>
        </w:numPr>
        <w:adjustRightInd w:val="0"/>
        <w:ind w:left="0" w:firstLine="851"/>
        <w:jc w:val="both"/>
        <w:rPr>
          <w:color w:val="000000"/>
          <w:sz w:val="26"/>
          <w:szCs w:val="26"/>
        </w:rPr>
      </w:pPr>
      <w:r w:rsidRPr="00BF2FF5">
        <w:rPr>
          <w:color w:val="000000"/>
          <w:sz w:val="26"/>
          <w:szCs w:val="26"/>
        </w:rPr>
        <w:lastRenderedPageBreak/>
        <w:t>принятие мер по содержанию и эксплуатации объектов в соответствии с ветеринарно-санитарными правилами;</w:t>
      </w:r>
    </w:p>
    <w:p w:rsidR="00BF2FF5" w:rsidRPr="00BF2FF5" w:rsidRDefault="00BF2FF5" w:rsidP="00BF2FF5">
      <w:pPr>
        <w:numPr>
          <w:ilvl w:val="0"/>
          <w:numId w:val="14"/>
        </w:numPr>
        <w:adjustRightInd w:val="0"/>
        <w:ind w:left="0" w:firstLine="851"/>
        <w:jc w:val="both"/>
        <w:rPr>
          <w:color w:val="000000"/>
          <w:sz w:val="26"/>
          <w:szCs w:val="26"/>
        </w:rPr>
      </w:pPr>
      <w:r w:rsidRPr="00BF2FF5">
        <w:rPr>
          <w:color w:val="000000"/>
          <w:sz w:val="26"/>
          <w:szCs w:val="26"/>
        </w:rPr>
        <w:t xml:space="preserve"> консервация сибиреязвенных захоронений и скотомогильников (биотермических ям). Под консервацией сибиреязвенных захоронений и скотомогильников (биотермических ям) понимается комплекс мероприятий по </w:t>
      </w:r>
      <w:proofErr w:type="spellStart"/>
      <w:r w:rsidRPr="00BF2FF5">
        <w:rPr>
          <w:color w:val="000000"/>
          <w:sz w:val="26"/>
          <w:szCs w:val="26"/>
        </w:rPr>
        <w:t>оканавливанию</w:t>
      </w:r>
      <w:proofErr w:type="spellEnd"/>
      <w:r w:rsidRPr="00BF2FF5">
        <w:rPr>
          <w:color w:val="000000"/>
          <w:sz w:val="26"/>
          <w:szCs w:val="26"/>
        </w:rPr>
        <w:t xml:space="preserve"> траншеей и бетонированию мест сибиреязвенных захоронений и скотомогильников (биотермических ям) в соответствии с ветеринарно-санитарными правилами;</w:t>
      </w:r>
    </w:p>
    <w:p w:rsidR="00BF2FF5" w:rsidRPr="00BF2FF5" w:rsidRDefault="00BF2FF5" w:rsidP="00BF2FF5">
      <w:pPr>
        <w:numPr>
          <w:ilvl w:val="0"/>
          <w:numId w:val="14"/>
        </w:numPr>
        <w:adjustRightInd w:val="0"/>
        <w:ind w:left="0" w:firstLine="851"/>
        <w:jc w:val="both"/>
        <w:rPr>
          <w:color w:val="000000"/>
          <w:sz w:val="26"/>
          <w:szCs w:val="26"/>
        </w:rPr>
      </w:pPr>
      <w:r w:rsidRPr="00BF2FF5">
        <w:rPr>
          <w:color w:val="000000"/>
          <w:sz w:val="26"/>
          <w:szCs w:val="26"/>
        </w:rPr>
        <w:t>оформление технических планов и (или) кадастровых паспортов объектов.</w:t>
      </w:r>
    </w:p>
    <w:p w:rsidR="00BF2FF5" w:rsidRPr="00BF2FF5" w:rsidRDefault="00BF2FF5" w:rsidP="00BF2FF5">
      <w:pPr>
        <w:adjustRightInd w:val="0"/>
        <w:ind w:firstLine="851"/>
        <w:jc w:val="both"/>
        <w:rPr>
          <w:color w:val="000000"/>
          <w:sz w:val="26"/>
          <w:szCs w:val="26"/>
        </w:rPr>
      </w:pPr>
      <w:r w:rsidRPr="00BF2FF5">
        <w:rPr>
          <w:color w:val="000000"/>
          <w:sz w:val="26"/>
          <w:szCs w:val="26"/>
        </w:rPr>
        <w:t xml:space="preserve">Перечень объектов, для проведения  </w:t>
      </w:r>
      <w:r w:rsidRPr="00BF2FF5">
        <w:rPr>
          <w:rFonts w:eastAsia="Calibri"/>
          <w:sz w:val="26"/>
          <w:szCs w:val="26"/>
          <w:lang w:eastAsia="en-US"/>
        </w:rPr>
        <w:t xml:space="preserve">мероприятий, направленных на содержание и обустройство сибиреязвенных захоронений и скотомогильников (биотермических ям) </w:t>
      </w:r>
      <w:r w:rsidRPr="00BF2FF5">
        <w:rPr>
          <w:color w:val="000000"/>
          <w:sz w:val="26"/>
          <w:szCs w:val="26"/>
        </w:rPr>
        <w:t>утверждается Коллегией Администрации Кемеровской области.</w:t>
      </w:r>
    </w:p>
    <w:p w:rsidR="00BF2FF5" w:rsidRDefault="00BF2FF5" w:rsidP="00BF2FF5">
      <w:pPr>
        <w:adjustRightInd w:val="0"/>
        <w:ind w:firstLine="851"/>
        <w:jc w:val="both"/>
        <w:rPr>
          <w:color w:val="000000"/>
          <w:sz w:val="26"/>
          <w:szCs w:val="26"/>
        </w:rPr>
      </w:pPr>
      <w:r w:rsidRPr="00BF2FF5">
        <w:rPr>
          <w:color w:val="000000"/>
          <w:sz w:val="26"/>
          <w:szCs w:val="26"/>
        </w:rPr>
        <w:t>Финансовое обеспечение полномочий осуществляется за счет субвенций, предоставляемых из областного бюджет</w:t>
      </w:r>
      <w:r>
        <w:rPr>
          <w:color w:val="000000"/>
          <w:sz w:val="26"/>
          <w:szCs w:val="26"/>
        </w:rPr>
        <w:t>а</w:t>
      </w:r>
      <w:r w:rsidRPr="00BF2FF5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</w:p>
    <w:p w:rsidR="002D5240" w:rsidRPr="00BF2FF5" w:rsidRDefault="002D5240" w:rsidP="00BF2FF5">
      <w:pPr>
        <w:adjustRightInd w:val="0"/>
        <w:ind w:firstLine="851"/>
        <w:jc w:val="both"/>
        <w:rPr>
          <w:color w:val="000000"/>
          <w:sz w:val="26"/>
          <w:szCs w:val="26"/>
        </w:rPr>
      </w:pPr>
    </w:p>
    <w:p w:rsidR="00BF2FF5" w:rsidRPr="00BF2FF5" w:rsidRDefault="00BF2FF5" w:rsidP="00BF2FF5">
      <w:pPr>
        <w:numPr>
          <w:ilvl w:val="0"/>
          <w:numId w:val="15"/>
        </w:numPr>
        <w:adjustRightInd w:val="0"/>
        <w:ind w:left="0" w:firstLine="851"/>
        <w:jc w:val="both"/>
        <w:rPr>
          <w:color w:val="000000"/>
          <w:sz w:val="26"/>
          <w:szCs w:val="26"/>
        </w:rPr>
      </w:pPr>
      <w:r w:rsidRPr="00BF2FF5">
        <w:rPr>
          <w:color w:val="000000"/>
          <w:sz w:val="26"/>
          <w:szCs w:val="26"/>
        </w:rPr>
        <w:t xml:space="preserve"> Раздел 5. «Ресурсное обеспечение муниципальной программы» изложить в следующей редакции: </w:t>
      </w:r>
    </w:p>
    <w:p w:rsidR="00BF2FF5" w:rsidRPr="00BF2FF5" w:rsidRDefault="00BF2FF5" w:rsidP="00BF2FF5">
      <w:pPr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BF2FF5">
        <w:rPr>
          <w:color w:val="000000"/>
          <w:sz w:val="26"/>
          <w:szCs w:val="26"/>
        </w:rPr>
        <w:t xml:space="preserve">Финансирование муниципальной программы осуществляется за счет средств областного бюджета и бюджета Юргинского муниципального района </w:t>
      </w:r>
      <w:r>
        <w:rPr>
          <w:color w:val="000000"/>
          <w:sz w:val="26"/>
          <w:szCs w:val="26"/>
        </w:rPr>
        <w:t xml:space="preserve">                   </w:t>
      </w:r>
      <w:r w:rsidRPr="00BF2FF5">
        <w:rPr>
          <w:color w:val="000000"/>
          <w:sz w:val="26"/>
          <w:szCs w:val="26"/>
        </w:rPr>
        <w:t xml:space="preserve">в пределах средств, предусмотренных на соответствующий финансовый год </w:t>
      </w:r>
      <w:r>
        <w:rPr>
          <w:color w:val="000000"/>
          <w:sz w:val="26"/>
          <w:szCs w:val="26"/>
        </w:rPr>
        <w:t xml:space="preserve">                        </w:t>
      </w:r>
      <w:r w:rsidRPr="00BF2FF5">
        <w:rPr>
          <w:color w:val="000000"/>
          <w:sz w:val="26"/>
          <w:szCs w:val="26"/>
        </w:rPr>
        <w:t>и плановый период.</w:t>
      </w:r>
    </w:p>
    <w:p w:rsidR="00BF2FF5" w:rsidRPr="00BF2FF5" w:rsidRDefault="00BF2FF5" w:rsidP="00BF2FF5">
      <w:pPr>
        <w:ind w:firstLine="851"/>
        <w:jc w:val="both"/>
        <w:rPr>
          <w:sz w:val="26"/>
          <w:szCs w:val="26"/>
        </w:rPr>
      </w:pPr>
      <w:r w:rsidRPr="00BF2FF5">
        <w:rPr>
          <w:sz w:val="26"/>
          <w:szCs w:val="26"/>
        </w:rPr>
        <w:t>Общая потребность в финансовых ресурсах на реализацию муниципальной программы на 2014-2016 годы 6478 тыс.</w:t>
      </w:r>
      <w:r>
        <w:rPr>
          <w:sz w:val="26"/>
          <w:szCs w:val="26"/>
        </w:rPr>
        <w:t xml:space="preserve"> </w:t>
      </w:r>
      <w:r w:rsidRPr="00BF2FF5">
        <w:rPr>
          <w:sz w:val="26"/>
          <w:szCs w:val="26"/>
        </w:rPr>
        <w:t>руб., из них:</w:t>
      </w:r>
    </w:p>
    <w:p w:rsidR="00BF2FF5" w:rsidRPr="00BF2FF5" w:rsidRDefault="00BF2FF5" w:rsidP="00BF2FF5">
      <w:pPr>
        <w:jc w:val="both"/>
        <w:rPr>
          <w:sz w:val="26"/>
          <w:szCs w:val="26"/>
        </w:rPr>
      </w:pPr>
    </w:p>
    <w:tbl>
      <w:tblPr>
        <w:tblW w:w="0" w:type="auto"/>
        <w:tblInd w:w="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386"/>
        <w:gridCol w:w="1386"/>
        <w:gridCol w:w="1419"/>
      </w:tblGrid>
      <w:tr w:rsidR="00BF2FF5" w:rsidRPr="00BF2FF5" w:rsidTr="00AF374D">
        <w:trPr>
          <w:trHeight w:val="150"/>
        </w:trPr>
        <w:tc>
          <w:tcPr>
            <w:tcW w:w="1386" w:type="dxa"/>
            <w:vMerge w:val="restart"/>
            <w:shd w:val="clear" w:color="auto" w:fill="auto"/>
          </w:tcPr>
          <w:p w:rsidR="00BF2FF5" w:rsidRPr="00BF2FF5" w:rsidRDefault="00BF2FF5" w:rsidP="00BF2FF5">
            <w:pPr>
              <w:jc w:val="both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>год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BF2FF5" w:rsidRPr="00BF2FF5" w:rsidRDefault="00BF2FF5" w:rsidP="00BF2FF5">
            <w:pPr>
              <w:jc w:val="both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>Всего (тыс.</w:t>
            </w:r>
            <w:r>
              <w:rPr>
                <w:sz w:val="26"/>
                <w:szCs w:val="26"/>
              </w:rPr>
              <w:t xml:space="preserve"> </w:t>
            </w:r>
            <w:r w:rsidRPr="00BF2FF5">
              <w:rPr>
                <w:sz w:val="26"/>
                <w:szCs w:val="26"/>
              </w:rPr>
              <w:t>руб.)</w:t>
            </w:r>
          </w:p>
        </w:tc>
        <w:tc>
          <w:tcPr>
            <w:tcW w:w="2773" w:type="dxa"/>
            <w:gridSpan w:val="2"/>
            <w:shd w:val="clear" w:color="auto" w:fill="auto"/>
          </w:tcPr>
          <w:p w:rsidR="00BF2FF5" w:rsidRPr="00BF2FF5" w:rsidRDefault="00BF2FF5" w:rsidP="00BF2FF5">
            <w:pPr>
              <w:jc w:val="center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>В том числе:</w:t>
            </w:r>
          </w:p>
        </w:tc>
      </w:tr>
      <w:tr w:rsidR="00BF2FF5" w:rsidRPr="00BF2FF5" w:rsidTr="00AF374D">
        <w:trPr>
          <w:trHeight w:val="125"/>
        </w:trPr>
        <w:tc>
          <w:tcPr>
            <w:tcW w:w="1386" w:type="dxa"/>
            <w:vMerge/>
            <w:shd w:val="clear" w:color="auto" w:fill="auto"/>
          </w:tcPr>
          <w:p w:rsidR="00BF2FF5" w:rsidRPr="00BF2FF5" w:rsidRDefault="00BF2FF5" w:rsidP="00BF2F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BF2FF5" w:rsidRPr="00BF2FF5" w:rsidRDefault="00BF2FF5" w:rsidP="00BF2F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6" w:type="dxa"/>
            <w:shd w:val="clear" w:color="auto" w:fill="auto"/>
          </w:tcPr>
          <w:p w:rsidR="00BF2FF5" w:rsidRPr="00BF2FF5" w:rsidRDefault="00BF2FF5" w:rsidP="00BF2FF5">
            <w:pPr>
              <w:jc w:val="both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87" w:type="dxa"/>
            <w:shd w:val="clear" w:color="auto" w:fill="auto"/>
          </w:tcPr>
          <w:p w:rsidR="00BF2FF5" w:rsidRPr="00BF2FF5" w:rsidRDefault="00BF2FF5" w:rsidP="00BF2FF5">
            <w:pPr>
              <w:jc w:val="both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>Областной бюджет</w:t>
            </w:r>
          </w:p>
        </w:tc>
      </w:tr>
      <w:tr w:rsidR="00BF2FF5" w:rsidRPr="00BF2FF5" w:rsidTr="00AF374D">
        <w:tc>
          <w:tcPr>
            <w:tcW w:w="1386" w:type="dxa"/>
            <w:shd w:val="clear" w:color="auto" w:fill="auto"/>
          </w:tcPr>
          <w:p w:rsidR="00BF2FF5" w:rsidRPr="00BF2FF5" w:rsidRDefault="00BF2FF5" w:rsidP="00BF2FF5">
            <w:pPr>
              <w:jc w:val="both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>2014</w:t>
            </w:r>
          </w:p>
        </w:tc>
        <w:tc>
          <w:tcPr>
            <w:tcW w:w="1386" w:type="dxa"/>
            <w:shd w:val="clear" w:color="auto" w:fill="auto"/>
          </w:tcPr>
          <w:p w:rsidR="00BF2FF5" w:rsidRPr="00BF2FF5" w:rsidRDefault="00BF2FF5" w:rsidP="00BF2FF5">
            <w:pPr>
              <w:jc w:val="both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>1591</w:t>
            </w:r>
          </w:p>
        </w:tc>
        <w:tc>
          <w:tcPr>
            <w:tcW w:w="1386" w:type="dxa"/>
            <w:shd w:val="clear" w:color="auto" w:fill="auto"/>
          </w:tcPr>
          <w:p w:rsidR="00BF2FF5" w:rsidRPr="00BF2FF5" w:rsidRDefault="00BF2FF5" w:rsidP="00BF2FF5">
            <w:pPr>
              <w:jc w:val="both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>1055</w:t>
            </w:r>
          </w:p>
        </w:tc>
        <w:tc>
          <w:tcPr>
            <w:tcW w:w="1387" w:type="dxa"/>
            <w:shd w:val="clear" w:color="auto" w:fill="auto"/>
          </w:tcPr>
          <w:p w:rsidR="00BF2FF5" w:rsidRPr="00BF2FF5" w:rsidRDefault="00BF2FF5" w:rsidP="00BF2FF5">
            <w:pPr>
              <w:jc w:val="both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>536</w:t>
            </w:r>
          </w:p>
        </w:tc>
      </w:tr>
      <w:tr w:rsidR="00BF2FF5" w:rsidRPr="00BF2FF5" w:rsidTr="00AF374D">
        <w:tc>
          <w:tcPr>
            <w:tcW w:w="1386" w:type="dxa"/>
            <w:shd w:val="clear" w:color="auto" w:fill="auto"/>
          </w:tcPr>
          <w:p w:rsidR="00BF2FF5" w:rsidRPr="00BF2FF5" w:rsidRDefault="00BF2FF5" w:rsidP="00BF2FF5">
            <w:pPr>
              <w:jc w:val="both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>2015</w:t>
            </w:r>
          </w:p>
        </w:tc>
        <w:tc>
          <w:tcPr>
            <w:tcW w:w="1386" w:type="dxa"/>
            <w:shd w:val="clear" w:color="auto" w:fill="auto"/>
          </w:tcPr>
          <w:p w:rsidR="00BF2FF5" w:rsidRPr="00BF2FF5" w:rsidRDefault="00BF2FF5" w:rsidP="00BF2FF5">
            <w:pPr>
              <w:jc w:val="both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>3832</w:t>
            </w:r>
          </w:p>
        </w:tc>
        <w:tc>
          <w:tcPr>
            <w:tcW w:w="1386" w:type="dxa"/>
            <w:shd w:val="clear" w:color="auto" w:fill="auto"/>
          </w:tcPr>
          <w:p w:rsidR="00BF2FF5" w:rsidRPr="00BF2FF5" w:rsidRDefault="00BF2FF5" w:rsidP="00BF2FF5">
            <w:pPr>
              <w:jc w:val="both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>1055</w:t>
            </w:r>
          </w:p>
        </w:tc>
        <w:tc>
          <w:tcPr>
            <w:tcW w:w="1387" w:type="dxa"/>
            <w:shd w:val="clear" w:color="auto" w:fill="auto"/>
          </w:tcPr>
          <w:p w:rsidR="00BF2FF5" w:rsidRPr="00BF2FF5" w:rsidRDefault="00BF2FF5" w:rsidP="00BF2FF5">
            <w:pPr>
              <w:jc w:val="both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>2777</w:t>
            </w:r>
          </w:p>
        </w:tc>
      </w:tr>
      <w:tr w:rsidR="00BF2FF5" w:rsidRPr="00BF2FF5" w:rsidTr="00AF374D">
        <w:tc>
          <w:tcPr>
            <w:tcW w:w="1386" w:type="dxa"/>
            <w:shd w:val="clear" w:color="auto" w:fill="auto"/>
          </w:tcPr>
          <w:p w:rsidR="00BF2FF5" w:rsidRPr="00BF2FF5" w:rsidRDefault="00BF2FF5" w:rsidP="00BF2FF5">
            <w:pPr>
              <w:jc w:val="both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>2016</w:t>
            </w:r>
          </w:p>
        </w:tc>
        <w:tc>
          <w:tcPr>
            <w:tcW w:w="1386" w:type="dxa"/>
            <w:shd w:val="clear" w:color="auto" w:fill="auto"/>
          </w:tcPr>
          <w:p w:rsidR="00BF2FF5" w:rsidRPr="00BF2FF5" w:rsidRDefault="00BF2FF5" w:rsidP="00BF2FF5">
            <w:pPr>
              <w:jc w:val="both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>1055</w:t>
            </w:r>
          </w:p>
        </w:tc>
        <w:tc>
          <w:tcPr>
            <w:tcW w:w="1386" w:type="dxa"/>
            <w:shd w:val="clear" w:color="auto" w:fill="auto"/>
          </w:tcPr>
          <w:p w:rsidR="00BF2FF5" w:rsidRPr="00BF2FF5" w:rsidRDefault="00BF2FF5" w:rsidP="00BF2FF5">
            <w:pPr>
              <w:jc w:val="both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>1055</w:t>
            </w:r>
          </w:p>
        </w:tc>
        <w:tc>
          <w:tcPr>
            <w:tcW w:w="1387" w:type="dxa"/>
            <w:shd w:val="clear" w:color="auto" w:fill="auto"/>
          </w:tcPr>
          <w:p w:rsidR="00BF2FF5" w:rsidRPr="00BF2FF5" w:rsidRDefault="00BF2FF5" w:rsidP="00BF2FF5">
            <w:pPr>
              <w:jc w:val="both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>0</w:t>
            </w:r>
          </w:p>
        </w:tc>
      </w:tr>
    </w:tbl>
    <w:p w:rsidR="00BF2FF5" w:rsidRPr="00BF2FF5" w:rsidRDefault="00BF2FF5" w:rsidP="00BF2FF5">
      <w:pPr>
        <w:adjustRightInd w:val="0"/>
        <w:jc w:val="both"/>
        <w:rPr>
          <w:color w:val="000000"/>
          <w:sz w:val="26"/>
          <w:szCs w:val="26"/>
        </w:rPr>
      </w:pPr>
    </w:p>
    <w:p w:rsidR="00BF2FF5" w:rsidRPr="00BF2FF5" w:rsidRDefault="00BF2FF5" w:rsidP="00BF2FF5">
      <w:pPr>
        <w:adjustRightInd w:val="0"/>
        <w:ind w:firstLine="851"/>
        <w:jc w:val="both"/>
        <w:rPr>
          <w:color w:val="000000"/>
          <w:sz w:val="26"/>
          <w:szCs w:val="26"/>
        </w:rPr>
      </w:pPr>
      <w:r w:rsidRPr="00BF2FF5">
        <w:rPr>
          <w:color w:val="000000"/>
          <w:sz w:val="26"/>
          <w:szCs w:val="26"/>
        </w:rPr>
        <w:t>Указанные средства носят расчетный характер и могут корректироваться на соответствующий финансовый год (текущий, очередной и плановый период)». (Таблица № 1)»</w:t>
      </w:r>
    </w:p>
    <w:p w:rsidR="00BF2FF5" w:rsidRPr="00BF2FF5" w:rsidRDefault="00BF2FF5" w:rsidP="00BF2FF5">
      <w:pPr>
        <w:adjustRightInd w:val="0"/>
        <w:ind w:firstLine="851"/>
        <w:jc w:val="both"/>
        <w:rPr>
          <w:color w:val="000000"/>
          <w:sz w:val="26"/>
          <w:szCs w:val="26"/>
        </w:rPr>
      </w:pPr>
    </w:p>
    <w:p w:rsidR="00BF2FF5" w:rsidRPr="00BF2FF5" w:rsidRDefault="00BF2FF5" w:rsidP="00BF2FF5">
      <w:pPr>
        <w:numPr>
          <w:ilvl w:val="0"/>
          <w:numId w:val="15"/>
        </w:numPr>
        <w:adjustRightInd w:val="0"/>
        <w:ind w:left="0" w:firstLine="851"/>
        <w:jc w:val="both"/>
        <w:rPr>
          <w:color w:val="000000"/>
          <w:sz w:val="26"/>
          <w:szCs w:val="26"/>
        </w:rPr>
      </w:pPr>
      <w:r w:rsidRPr="00BF2FF5">
        <w:rPr>
          <w:color w:val="000000"/>
          <w:sz w:val="26"/>
          <w:szCs w:val="26"/>
        </w:rPr>
        <w:t>Таблицу № 1 «Ресурсное обеспечение реализации муниципальной программы «Муниципальная поддержка агропромышленного комплекса»</w:t>
      </w:r>
      <w:r>
        <w:rPr>
          <w:color w:val="000000"/>
          <w:sz w:val="26"/>
          <w:szCs w:val="26"/>
        </w:rPr>
        <w:t xml:space="preserve">                         </w:t>
      </w:r>
      <w:r w:rsidRPr="00BF2FF5">
        <w:rPr>
          <w:color w:val="000000"/>
          <w:sz w:val="26"/>
          <w:szCs w:val="26"/>
        </w:rPr>
        <w:t xml:space="preserve"> на 2014-2016 годы» изложить в следующей редакции:</w:t>
      </w:r>
    </w:p>
    <w:p w:rsidR="00BF2FF5" w:rsidRPr="00BF2FF5" w:rsidRDefault="00BF2FF5" w:rsidP="00BF2FF5">
      <w:pPr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1560"/>
        <w:gridCol w:w="1417"/>
        <w:gridCol w:w="1382"/>
      </w:tblGrid>
      <w:tr w:rsidR="00BF2FF5" w:rsidRPr="00BF2FF5" w:rsidTr="004E155E">
        <w:trPr>
          <w:trHeight w:val="413"/>
        </w:trPr>
        <w:tc>
          <w:tcPr>
            <w:tcW w:w="2977" w:type="dxa"/>
            <w:vMerge w:val="restart"/>
            <w:shd w:val="clear" w:color="auto" w:fill="auto"/>
          </w:tcPr>
          <w:p w:rsidR="00BF2FF5" w:rsidRPr="004E155E" w:rsidRDefault="00BF2FF5" w:rsidP="004E155E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E155E">
              <w:rPr>
                <w:color w:val="000000"/>
                <w:sz w:val="26"/>
                <w:szCs w:val="26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F2FF5" w:rsidRPr="004E155E" w:rsidRDefault="00BF2FF5" w:rsidP="004E155E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E155E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359" w:type="dxa"/>
            <w:gridSpan w:val="3"/>
            <w:shd w:val="clear" w:color="auto" w:fill="auto"/>
          </w:tcPr>
          <w:p w:rsidR="004E155E" w:rsidRDefault="00BF2FF5" w:rsidP="004E155E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 xml:space="preserve">Объем финансовых ресурсов, </w:t>
            </w:r>
          </w:p>
          <w:p w:rsidR="00BF2FF5" w:rsidRPr="00BF2FF5" w:rsidRDefault="00BF2FF5" w:rsidP="004E155E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тыс.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F2FF5">
              <w:rPr>
                <w:color w:val="000000"/>
                <w:sz w:val="26"/>
                <w:szCs w:val="26"/>
              </w:rPr>
              <w:t>рублей</w:t>
            </w:r>
          </w:p>
        </w:tc>
      </w:tr>
      <w:tr w:rsidR="00BF2FF5" w:rsidRPr="00BF2FF5" w:rsidTr="004E155E">
        <w:trPr>
          <w:trHeight w:val="617"/>
        </w:trPr>
        <w:tc>
          <w:tcPr>
            <w:tcW w:w="2977" w:type="dxa"/>
            <w:vMerge/>
            <w:shd w:val="clear" w:color="auto" w:fill="auto"/>
          </w:tcPr>
          <w:p w:rsidR="00BF2FF5" w:rsidRPr="00BF2FF5" w:rsidRDefault="00BF2FF5" w:rsidP="004E155E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F2FF5" w:rsidRPr="00BF2FF5" w:rsidRDefault="00BF2FF5" w:rsidP="004E155E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4E155E" w:rsidRDefault="00BF2FF5" w:rsidP="004E155E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 xml:space="preserve">Очередной год </w:t>
            </w:r>
          </w:p>
          <w:p w:rsidR="00BF2FF5" w:rsidRPr="00BF2FF5" w:rsidRDefault="00BF2FF5" w:rsidP="004E155E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2014г</w:t>
            </w:r>
          </w:p>
        </w:tc>
        <w:tc>
          <w:tcPr>
            <w:tcW w:w="1417" w:type="dxa"/>
            <w:shd w:val="clear" w:color="auto" w:fill="auto"/>
          </w:tcPr>
          <w:p w:rsidR="00BF2FF5" w:rsidRPr="00BF2FF5" w:rsidRDefault="00BF2FF5" w:rsidP="004E155E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1-й год планового периода 2015г</w:t>
            </w:r>
          </w:p>
        </w:tc>
        <w:tc>
          <w:tcPr>
            <w:tcW w:w="1382" w:type="dxa"/>
            <w:shd w:val="clear" w:color="auto" w:fill="auto"/>
          </w:tcPr>
          <w:p w:rsidR="00BF2FF5" w:rsidRPr="00BF2FF5" w:rsidRDefault="00BF2FF5" w:rsidP="004E155E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2-й год планового периода 2016г</w:t>
            </w:r>
          </w:p>
        </w:tc>
      </w:tr>
      <w:tr w:rsidR="00BF2FF5" w:rsidRPr="00BF2FF5" w:rsidTr="004E155E">
        <w:tc>
          <w:tcPr>
            <w:tcW w:w="2977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382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5</w:t>
            </w:r>
          </w:p>
        </w:tc>
      </w:tr>
      <w:tr w:rsidR="00BF2FF5" w:rsidRPr="00BF2FF5" w:rsidTr="004E155E">
        <w:tc>
          <w:tcPr>
            <w:tcW w:w="2977" w:type="dxa"/>
            <w:shd w:val="clear" w:color="auto" w:fill="auto"/>
          </w:tcPr>
          <w:p w:rsidR="00BF2FF5" w:rsidRPr="00BF2FF5" w:rsidRDefault="00BF2FF5" w:rsidP="00BF2F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 xml:space="preserve">«Муниципальная </w:t>
            </w:r>
            <w:r w:rsidRPr="00BF2FF5">
              <w:rPr>
                <w:sz w:val="26"/>
                <w:szCs w:val="26"/>
              </w:rPr>
              <w:lastRenderedPageBreak/>
              <w:t>программа</w:t>
            </w:r>
          </w:p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BF2FF5">
              <w:rPr>
                <w:sz w:val="26"/>
                <w:szCs w:val="26"/>
              </w:rPr>
              <w:t>Муниципальная поддержка агропромышленного комплекса в Юргинском муниципальном районе»</w:t>
            </w:r>
          </w:p>
        </w:tc>
        <w:tc>
          <w:tcPr>
            <w:tcW w:w="2126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1591</w:t>
            </w:r>
          </w:p>
        </w:tc>
        <w:tc>
          <w:tcPr>
            <w:tcW w:w="1417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3832</w:t>
            </w:r>
          </w:p>
        </w:tc>
        <w:tc>
          <w:tcPr>
            <w:tcW w:w="1382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1055</w:t>
            </w:r>
          </w:p>
        </w:tc>
      </w:tr>
      <w:tr w:rsidR="00BF2FF5" w:rsidRPr="00BF2FF5" w:rsidTr="004E155E">
        <w:tc>
          <w:tcPr>
            <w:tcW w:w="2977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lastRenderedPageBreak/>
              <w:t>В том числе по мероприятиям:</w:t>
            </w:r>
          </w:p>
        </w:tc>
        <w:tc>
          <w:tcPr>
            <w:tcW w:w="2126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1055</w:t>
            </w:r>
          </w:p>
        </w:tc>
        <w:tc>
          <w:tcPr>
            <w:tcW w:w="1417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1055</w:t>
            </w:r>
          </w:p>
        </w:tc>
        <w:tc>
          <w:tcPr>
            <w:tcW w:w="1382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1055</w:t>
            </w:r>
          </w:p>
        </w:tc>
      </w:tr>
      <w:tr w:rsidR="00BF2FF5" w:rsidRPr="00BF2FF5" w:rsidTr="004E155E">
        <w:tc>
          <w:tcPr>
            <w:tcW w:w="2977" w:type="dxa"/>
            <w:shd w:val="clear" w:color="auto" w:fill="auto"/>
          </w:tcPr>
          <w:p w:rsidR="00BF2FF5" w:rsidRPr="00BF2FF5" w:rsidRDefault="00BF2FF5" w:rsidP="00BF2F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 xml:space="preserve">Муниципальная помощь на поддержку сельскохозяйственных товаропроизводителей предоставляется в виде премии по итогам работы за год передовым сельскохозяйственным товаропроизводителям района </w:t>
            </w:r>
          </w:p>
          <w:p w:rsidR="00BF2FF5" w:rsidRPr="00BF2FF5" w:rsidRDefault="00BF2FF5" w:rsidP="00BF2F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место -</w:t>
            </w:r>
            <w:r w:rsidRPr="00BF2FF5">
              <w:rPr>
                <w:sz w:val="26"/>
                <w:szCs w:val="26"/>
              </w:rPr>
              <w:t xml:space="preserve"> 200000 рублей;</w:t>
            </w:r>
          </w:p>
          <w:p w:rsidR="00BF2FF5" w:rsidRPr="00BF2FF5" w:rsidRDefault="00BF2FF5" w:rsidP="00BF2F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2 место - </w:t>
            </w:r>
            <w:r w:rsidRPr="00BF2FF5">
              <w:rPr>
                <w:sz w:val="26"/>
                <w:szCs w:val="26"/>
              </w:rPr>
              <w:t>150000 рублей;</w:t>
            </w:r>
          </w:p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>за 3 место</w:t>
            </w:r>
            <w:r>
              <w:rPr>
                <w:sz w:val="26"/>
                <w:szCs w:val="26"/>
              </w:rPr>
              <w:t xml:space="preserve"> -</w:t>
            </w:r>
            <w:r w:rsidRPr="00BF2FF5">
              <w:rPr>
                <w:sz w:val="26"/>
                <w:szCs w:val="26"/>
              </w:rPr>
              <w:t xml:space="preserve"> 100000 рублей</w:t>
            </w:r>
          </w:p>
        </w:tc>
        <w:tc>
          <w:tcPr>
            <w:tcW w:w="2126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450</w:t>
            </w:r>
          </w:p>
        </w:tc>
        <w:tc>
          <w:tcPr>
            <w:tcW w:w="1417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450</w:t>
            </w:r>
          </w:p>
        </w:tc>
        <w:tc>
          <w:tcPr>
            <w:tcW w:w="1382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450</w:t>
            </w:r>
          </w:p>
        </w:tc>
      </w:tr>
      <w:tr w:rsidR="00BF2FF5" w:rsidRPr="00BF2FF5" w:rsidTr="004E155E">
        <w:tc>
          <w:tcPr>
            <w:tcW w:w="2977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450</w:t>
            </w:r>
          </w:p>
        </w:tc>
        <w:tc>
          <w:tcPr>
            <w:tcW w:w="1417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450</w:t>
            </w:r>
          </w:p>
        </w:tc>
        <w:tc>
          <w:tcPr>
            <w:tcW w:w="1382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450</w:t>
            </w:r>
          </w:p>
        </w:tc>
      </w:tr>
      <w:tr w:rsidR="00BF2FF5" w:rsidRPr="00BF2FF5" w:rsidTr="004E155E">
        <w:tc>
          <w:tcPr>
            <w:tcW w:w="2977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>Муниципальная помощь на проведение конкурса операторов машинного доения и техников по воспроизводству стада</w:t>
            </w:r>
          </w:p>
        </w:tc>
        <w:tc>
          <w:tcPr>
            <w:tcW w:w="2126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382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40</w:t>
            </w:r>
          </w:p>
        </w:tc>
      </w:tr>
      <w:tr w:rsidR="00BF2FF5" w:rsidRPr="00BF2FF5" w:rsidTr="004E155E">
        <w:tc>
          <w:tcPr>
            <w:tcW w:w="2977" w:type="dxa"/>
            <w:shd w:val="clear" w:color="auto" w:fill="auto"/>
          </w:tcPr>
          <w:p w:rsidR="00BF2FF5" w:rsidRPr="00BF2FF5" w:rsidRDefault="00BF2FF5" w:rsidP="00BF2F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382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40</w:t>
            </w:r>
          </w:p>
        </w:tc>
      </w:tr>
      <w:tr w:rsidR="00BF2FF5" w:rsidRPr="00BF2FF5" w:rsidTr="004E155E">
        <w:tc>
          <w:tcPr>
            <w:tcW w:w="2977" w:type="dxa"/>
            <w:shd w:val="clear" w:color="auto" w:fill="auto"/>
          </w:tcPr>
          <w:p w:rsidR="00BF2FF5" w:rsidRPr="00BF2FF5" w:rsidRDefault="00BF2FF5" w:rsidP="00BF2F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>Муниципальная помощь на проведение семинара по заготовке кормов и уборке урожая</w:t>
            </w:r>
          </w:p>
        </w:tc>
        <w:tc>
          <w:tcPr>
            <w:tcW w:w="2126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382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15</w:t>
            </w:r>
          </w:p>
        </w:tc>
      </w:tr>
      <w:tr w:rsidR="00BF2FF5" w:rsidRPr="00BF2FF5" w:rsidTr="004E155E">
        <w:tc>
          <w:tcPr>
            <w:tcW w:w="2977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382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15</w:t>
            </w:r>
          </w:p>
        </w:tc>
      </w:tr>
      <w:tr w:rsidR="00BF2FF5" w:rsidRPr="00BF2FF5" w:rsidTr="004E155E">
        <w:tc>
          <w:tcPr>
            <w:tcW w:w="2977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>Муниципальная помощь на празднование Дня работника сельского хозяйства</w:t>
            </w:r>
          </w:p>
        </w:tc>
        <w:tc>
          <w:tcPr>
            <w:tcW w:w="2126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450</w:t>
            </w:r>
          </w:p>
        </w:tc>
        <w:tc>
          <w:tcPr>
            <w:tcW w:w="1417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450</w:t>
            </w:r>
          </w:p>
        </w:tc>
        <w:tc>
          <w:tcPr>
            <w:tcW w:w="1382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450</w:t>
            </w:r>
          </w:p>
        </w:tc>
      </w:tr>
      <w:tr w:rsidR="00BF2FF5" w:rsidRPr="00BF2FF5" w:rsidTr="004E155E">
        <w:tc>
          <w:tcPr>
            <w:tcW w:w="2977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450</w:t>
            </w:r>
          </w:p>
        </w:tc>
        <w:tc>
          <w:tcPr>
            <w:tcW w:w="1417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450</w:t>
            </w:r>
          </w:p>
        </w:tc>
        <w:tc>
          <w:tcPr>
            <w:tcW w:w="1382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450</w:t>
            </w:r>
          </w:p>
        </w:tc>
      </w:tr>
      <w:tr w:rsidR="00BF2FF5" w:rsidRPr="00BF2FF5" w:rsidTr="004E155E">
        <w:tc>
          <w:tcPr>
            <w:tcW w:w="2977" w:type="dxa"/>
            <w:shd w:val="clear" w:color="auto" w:fill="auto"/>
          </w:tcPr>
          <w:p w:rsidR="00BF2FF5" w:rsidRDefault="00BF2FF5" w:rsidP="00BF2FF5">
            <w:pPr>
              <w:adjustRightInd w:val="0"/>
              <w:jc w:val="both"/>
              <w:rPr>
                <w:sz w:val="26"/>
                <w:szCs w:val="26"/>
              </w:rPr>
            </w:pPr>
            <w:r w:rsidRPr="00BF2FF5">
              <w:rPr>
                <w:sz w:val="26"/>
                <w:szCs w:val="26"/>
              </w:rPr>
              <w:t xml:space="preserve">Муниципальная помощь сельскохозяйственным товаропроизводителям, </w:t>
            </w:r>
            <w:r w:rsidRPr="00BF2FF5">
              <w:rPr>
                <w:sz w:val="26"/>
                <w:szCs w:val="26"/>
              </w:rPr>
              <w:lastRenderedPageBreak/>
              <w:t>ведущим строительство животноводческих помещений в сумме не более 100000 рублей в год, по ставке 200 рублей за одно введенное скотоместо</w:t>
            </w:r>
          </w:p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82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BF2FF5" w:rsidRPr="00BF2FF5" w:rsidTr="004E155E">
        <w:tc>
          <w:tcPr>
            <w:tcW w:w="2977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82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BF2FF5" w:rsidRPr="00BF2FF5" w:rsidTr="004E155E">
        <w:tc>
          <w:tcPr>
            <w:tcW w:w="2977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Осуществление отдельных государственных полномочий Кемеровской области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F2FF5">
              <w:rPr>
                <w:color w:val="000000"/>
                <w:sz w:val="26"/>
                <w:szCs w:val="26"/>
              </w:rPr>
              <w:t>по организации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F2FF5">
              <w:rPr>
                <w:color w:val="000000"/>
                <w:sz w:val="26"/>
                <w:szCs w:val="26"/>
              </w:rPr>
              <w:t>проведения мероприятий направленных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F2FF5">
              <w:rPr>
                <w:color w:val="000000"/>
                <w:sz w:val="26"/>
                <w:szCs w:val="26"/>
              </w:rPr>
              <w:t>на содержание и обустройство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F2FF5">
              <w:rPr>
                <w:color w:val="000000"/>
                <w:sz w:val="26"/>
                <w:szCs w:val="26"/>
              </w:rPr>
              <w:t>сибиреязвенных захоронений и скотомогильников (биотермических ям)</w:t>
            </w:r>
          </w:p>
        </w:tc>
        <w:tc>
          <w:tcPr>
            <w:tcW w:w="2126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536</w:t>
            </w:r>
          </w:p>
        </w:tc>
        <w:tc>
          <w:tcPr>
            <w:tcW w:w="1417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2777</w:t>
            </w:r>
          </w:p>
        </w:tc>
        <w:tc>
          <w:tcPr>
            <w:tcW w:w="1382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0</w:t>
            </w:r>
          </w:p>
        </w:tc>
      </w:tr>
      <w:tr w:rsidR="00BF2FF5" w:rsidRPr="00BF2FF5" w:rsidTr="004E155E">
        <w:tc>
          <w:tcPr>
            <w:tcW w:w="2977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536</w:t>
            </w:r>
          </w:p>
        </w:tc>
        <w:tc>
          <w:tcPr>
            <w:tcW w:w="1417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2777</w:t>
            </w:r>
          </w:p>
        </w:tc>
        <w:tc>
          <w:tcPr>
            <w:tcW w:w="1382" w:type="dxa"/>
            <w:shd w:val="clear" w:color="auto" w:fill="auto"/>
          </w:tcPr>
          <w:p w:rsidR="00BF2FF5" w:rsidRPr="00BF2FF5" w:rsidRDefault="00BF2FF5" w:rsidP="00BF2FF5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FF5">
              <w:rPr>
                <w:color w:val="000000"/>
                <w:sz w:val="26"/>
                <w:szCs w:val="26"/>
              </w:rPr>
              <w:t>0»</w:t>
            </w:r>
          </w:p>
        </w:tc>
      </w:tr>
    </w:tbl>
    <w:p w:rsidR="00BF2FF5" w:rsidRPr="00BF2FF5" w:rsidRDefault="00BF2FF5" w:rsidP="00BF2FF5">
      <w:pPr>
        <w:adjustRightInd w:val="0"/>
        <w:jc w:val="both"/>
        <w:rPr>
          <w:color w:val="000000"/>
          <w:sz w:val="26"/>
          <w:szCs w:val="26"/>
        </w:rPr>
      </w:pPr>
    </w:p>
    <w:p w:rsidR="00BF2FF5" w:rsidRPr="00BF2FF5" w:rsidRDefault="00BF2FF5" w:rsidP="00BF2FF5">
      <w:pPr>
        <w:adjustRightInd w:val="0"/>
        <w:jc w:val="both"/>
        <w:rPr>
          <w:color w:val="000000"/>
          <w:sz w:val="26"/>
          <w:szCs w:val="26"/>
        </w:rPr>
      </w:pPr>
    </w:p>
    <w:p w:rsidR="00BF2FF5" w:rsidRPr="00BF2FF5" w:rsidRDefault="00BF2FF5" w:rsidP="00BF2FF5">
      <w:pPr>
        <w:adjustRightInd w:val="0"/>
        <w:jc w:val="both"/>
        <w:rPr>
          <w:color w:val="000000"/>
          <w:sz w:val="26"/>
          <w:szCs w:val="26"/>
        </w:rPr>
      </w:pPr>
    </w:p>
    <w:p w:rsidR="00BF2FF5" w:rsidRPr="00BF2FF5" w:rsidRDefault="00BF2FF5" w:rsidP="00BF2FF5">
      <w:pPr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F2FF5" w:rsidRPr="00BF2FF5" w:rsidRDefault="00BF2FF5" w:rsidP="00BF2FF5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BF2FF5">
        <w:rPr>
          <w:rFonts w:eastAsia="Calibri"/>
          <w:sz w:val="26"/>
          <w:szCs w:val="26"/>
          <w:lang w:eastAsia="en-US"/>
        </w:rPr>
        <w:t xml:space="preserve"> </w:t>
      </w:r>
    </w:p>
    <w:p w:rsidR="00BF2FF5" w:rsidRPr="00BF2FF5" w:rsidRDefault="00BF2FF5" w:rsidP="00BF2FF5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BF2FF5" w:rsidRPr="00BF2FF5" w:rsidRDefault="00BF2FF5" w:rsidP="00BF2FF5">
      <w:pPr>
        <w:ind w:firstLine="540"/>
        <w:jc w:val="both"/>
        <w:rPr>
          <w:sz w:val="26"/>
          <w:szCs w:val="26"/>
        </w:rPr>
      </w:pPr>
    </w:p>
    <w:p w:rsidR="0082512B" w:rsidRPr="00BF2FF5" w:rsidRDefault="0082512B" w:rsidP="00BF2FF5">
      <w:pPr>
        <w:rPr>
          <w:sz w:val="26"/>
          <w:szCs w:val="26"/>
        </w:rPr>
      </w:pPr>
    </w:p>
    <w:sectPr w:rsidR="0082512B" w:rsidRPr="00BF2FF5" w:rsidSect="00BF2FF5">
      <w:pgSz w:w="11906" w:h="16838"/>
      <w:pgMar w:top="107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51A00"/>
    <w:multiLevelType w:val="multilevel"/>
    <w:tmpl w:val="3E6400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6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7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9">
    <w:nsid w:val="5A5C48DF"/>
    <w:multiLevelType w:val="hybridMultilevel"/>
    <w:tmpl w:val="7C40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1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2">
    <w:nsid w:val="6BCB0CE5"/>
    <w:multiLevelType w:val="hybridMultilevel"/>
    <w:tmpl w:val="BD4CC4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1"/>
  </w:num>
  <w:num w:numId="13">
    <w:abstractNumId w:val="9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87FEF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5240"/>
    <w:rsid w:val="002D6DFF"/>
    <w:rsid w:val="002E1B94"/>
    <w:rsid w:val="002F51D2"/>
    <w:rsid w:val="00304E6F"/>
    <w:rsid w:val="00324F51"/>
    <w:rsid w:val="003265E6"/>
    <w:rsid w:val="003322B5"/>
    <w:rsid w:val="003328D2"/>
    <w:rsid w:val="00334572"/>
    <w:rsid w:val="003347E8"/>
    <w:rsid w:val="003455F8"/>
    <w:rsid w:val="00360DFD"/>
    <w:rsid w:val="00363417"/>
    <w:rsid w:val="00364692"/>
    <w:rsid w:val="00365123"/>
    <w:rsid w:val="003706BF"/>
    <w:rsid w:val="00397636"/>
    <w:rsid w:val="003B47B5"/>
    <w:rsid w:val="003C1484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155E"/>
    <w:rsid w:val="004E7599"/>
    <w:rsid w:val="004F1DFC"/>
    <w:rsid w:val="004F3A2F"/>
    <w:rsid w:val="004F3A30"/>
    <w:rsid w:val="004F4A31"/>
    <w:rsid w:val="00504C1C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5855"/>
    <w:rsid w:val="005C7769"/>
    <w:rsid w:val="005F0EE8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0F83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27A7"/>
    <w:rsid w:val="00775139"/>
    <w:rsid w:val="007826E5"/>
    <w:rsid w:val="00785DF4"/>
    <w:rsid w:val="00795115"/>
    <w:rsid w:val="007E0874"/>
    <w:rsid w:val="007E2FE2"/>
    <w:rsid w:val="007E68FA"/>
    <w:rsid w:val="007F07ED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A19A5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AC01DD"/>
    <w:rsid w:val="00B25EB6"/>
    <w:rsid w:val="00B361C0"/>
    <w:rsid w:val="00B50238"/>
    <w:rsid w:val="00B50CCA"/>
    <w:rsid w:val="00B60079"/>
    <w:rsid w:val="00B75251"/>
    <w:rsid w:val="00B81B8A"/>
    <w:rsid w:val="00B863F1"/>
    <w:rsid w:val="00B86D9A"/>
    <w:rsid w:val="00BA1D79"/>
    <w:rsid w:val="00BA34D1"/>
    <w:rsid w:val="00BB0169"/>
    <w:rsid w:val="00BB7E4C"/>
    <w:rsid w:val="00BC4139"/>
    <w:rsid w:val="00BD3661"/>
    <w:rsid w:val="00BE1118"/>
    <w:rsid w:val="00BE460C"/>
    <w:rsid w:val="00BE5714"/>
    <w:rsid w:val="00BE75C1"/>
    <w:rsid w:val="00BF2FF5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6B56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37CF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5805CAC32BC4EEB89544C6C595F2A2F336D2500F8B5D90BCE2752A081BC6809117C5DA1710FA4C697015tAn2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8</cp:revision>
  <cp:lastPrinted>2014-10-27T03:35:00Z</cp:lastPrinted>
  <dcterms:created xsi:type="dcterms:W3CDTF">2014-09-10T08:36:00Z</dcterms:created>
  <dcterms:modified xsi:type="dcterms:W3CDTF">2014-10-27T03:40:00Z</dcterms:modified>
</cp:coreProperties>
</file>