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D6316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D6316" w:rsidRPr="00ED6316">
        <w:trPr>
          <w:trHeight w:val="328"/>
          <w:jc w:val="center"/>
        </w:trPr>
        <w:tc>
          <w:tcPr>
            <w:tcW w:w="666" w:type="dxa"/>
          </w:tcPr>
          <w:p w:rsidR="00EB194C" w:rsidRPr="00ED6316" w:rsidRDefault="00EB194C">
            <w:pPr>
              <w:ind w:right="-288"/>
              <w:rPr>
                <w:sz w:val="28"/>
                <w:szCs w:val="28"/>
              </w:rPr>
            </w:pPr>
            <w:r w:rsidRPr="00ED6316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6316" w:rsidRDefault="00ED6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EB194C" w:rsidRPr="00ED6316" w:rsidRDefault="00EB194C">
            <w:pPr>
              <w:jc w:val="both"/>
              <w:rPr>
                <w:sz w:val="28"/>
                <w:szCs w:val="28"/>
              </w:rPr>
            </w:pPr>
            <w:r w:rsidRPr="00ED631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6316" w:rsidRDefault="00ED6316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ED6316" w:rsidRDefault="00EB194C">
            <w:pPr>
              <w:ind w:right="-76"/>
              <w:rPr>
                <w:sz w:val="28"/>
                <w:szCs w:val="28"/>
              </w:rPr>
            </w:pPr>
            <w:r w:rsidRPr="00ED631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6316" w:rsidRDefault="004202C7">
            <w:pPr>
              <w:ind w:right="-152"/>
              <w:rPr>
                <w:sz w:val="28"/>
                <w:szCs w:val="28"/>
              </w:rPr>
            </w:pPr>
            <w:r w:rsidRPr="00ED6316">
              <w:rPr>
                <w:sz w:val="28"/>
                <w:szCs w:val="28"/>
              </w:rPr>
              <w:t>1</w:t>
            </w:r>
            <w:r w:rsidR="001E251E" w:rsidRPr="00ED6316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ED6316" w:rsidRDefault="00EB194C">
            <w:pPr>
              <w:rPr>
                <w:sz w:val="28"/>
                <w:szCs w:val="28"/>
              </w:rPr>
            </w:pPr>
            <w:proofErr w:type="gramStart"/>
            <w:r w:rsidRPr="00ED6316">
              <w:rPr>
                <w:sz w:val="28"/>
                <w:szCs w:val="28"/>
              </w:rPr>
              <w:t>г</w:t>
            </w:r>
            <w:proofErr w:type="gramEnd"/>
            <w:r w:rsidRPr="00ED6316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ED6316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ED6316" w:rsidRDefault="00EB194C">
            <w:pPr>
              <w:jc w:val="right"/>
              <w:rPr>
                <w:sz w:val="28"/>
                <w:szCs w:val="28"/>
              </w:rPr>
            </w:pPr>
            <w:r w:rsidRPr="00ED631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D6316" w:rsidRDefault="00ED6316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42-МНА</w:t>
            </w:r>
          </w:p>
        </w:tc>
      </w:tr>
    </w:tbl>
    <w:p w:rsidR="0025398A" w:rsidRPr="00BD3661" w:rsidRDefault="0025398A" w:rsidP="0025398A"/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3509B2" w:rsidRDefault="003509B2" w:rsidP="003509B2">
      <w:pPr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</w:t>
      </w:r>
      <w:r w:rsidRPr="003509B2">
        <w:rPr>
          <w:b/>
          <w:sz w:val="26"/>
          <w:szCs w:val="26"/>
        </w:rPr>
        <w:t xml:space="preserve">рограммы </w:t>
      </w:r>
    </w:p>
    <w:p w:rsidR="003509B2" w:rsidRPr="003509B2" w:rsidRDefault="003509B2" w:rsidP="003509B2">
      <w:pPr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«Повышение эффективности управления муниципальными финансами Юргинского муниципального района на период до 2018 года</w:t>
      </w:r>
      <w:r>
        <w:rPr>
          <w:b/>
          <w:sz w:val="26"/>
          <w:szCs w:val="26"/>
        </w:rPr>
        <w:t>»</w:t>
      </w:r>
    </w:p>
    <w:p w:rsidR="003509B2" w:rsidRPr="003509B2" w:rsidRDefault="003509B2" w:rsidP="003509B2">
      <w:pPr>
        <w:jc w:val="center"/>
        <w:rPr>
          <w:b/>
          <w:sz w:val="26"/>
          <w:szCs w:val="26"/>
        </w:rPr>
      </w:pP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rFonts w:cs="Calibri"/>
          <w:sz w:val="26"/>
          <w:szCs w:val="26"/>
        </w:rPr>
        <w:t>Во исполнение Распоряжения Коллегии Администрации Кемеровской области от 05.09.2014г. № 575-р «Об утверждении Программы повышения эффективности управления государственными финансами Кемеровской области</w:t>
      </w:r>
      <w:r w:rsidR="00404DED">
        <w:rPr>
          <w:rFonts w:cs="Calibri"/>
          <w:sz w:val="26"/>
          <w:szCs w:val="26"/>
        </w:rPr>
        <w:t xml:space="preserve">            </w:t>
      </w:r>
      <w:r w:rsidRPr="003509B2">
        <w:rPr>
          <w:rFonts w:cs="Calibri"/>
          <w:sz w:val="26"/>
          <w:szCs w:val="26"/>
        </w:rPr>
        <w:t xml:space="preserve"> на период до 2018 года»,  в</w:t>
      </w:r>
      <w:r w:rsidRPr="003509B2">
        <w:rPr>
          <w:sz w:val="26"/>
          <w:szCs w:val="26"/>
        </w:rPr>
        <w:t xml:space="preserve"> целях дальнейшей модернизации системы управления общественными финансами:</w:t>
      </w:r>
    </w:p>
    <w:p w:rsidR="003509B2" w:rsidRPr="003509B2" w:rsidRDefault="003509B2" w:rsidP="00404DED">
      <w:pPr>
        <w:ind w:firstLine="851"/>
        <w:jc w:val="both"/>
        <w:rPr>
          <w:rFonts w:cs="Calibri"/>
          <w:sz w:val="26"/>
          <w:szCs w:val="26"/>
        </w:rPr>
      </w:pPr>
    </w:p>
    <w:p w:rsidR="003509B2" w:rsidRPr="00404DED" w:rsidRDefault="003509B2" w:rsidP="00404DED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404DED">
        <w:rPr>
          <w:rFonts w:cs="Calibri"/>
          <w:sz w:val="26"/>
          <w:szCs w:val="26"/>
        </w:rPr>
        <w:t xml:space="preserve">Утвердить </w:t>
      </w:r>
      <w:r w:rsidR="00404DED" w:rsidRPr="00404DED">
        <w:rPr>
          <w:rFonts w:cs="Calibri"/>
          <w:sz w:val="26"/>
          <w:szCs w:val="26"/>
        </w:rPr>
        <w:t>п</w:t>
      </w:r>
      <w:r w:rsidRPr="00404DED">
        <w:rPr>
          <w:rFonts w:cs="Calibri"/>
          <w:sz w:val="26"/>
          <w:szCs w:val="26"/>
        </w:rPr>
        <w:t xml:space="preserve">рограмму «Повышение эффективности управления муниципальными финансами Юргинского муниципального района на период </w:t>
      </w:r>
      <w:r w:rsidR="00404DED" w:rsidRPr="00404DED">
        <w:rPr>
          <w:rFonts w:cs="Calibri"/>
          <w:sz w:val="26"/>
          <w:szCs w:val="26"/>
        </w:rPr>
        <w:t xml:space="preserve">              </w:t>
      </w:r>
      <w:r w:rsidRPr="00404DED">
        <w:rPr>
          <w:rFonts w:cs="Calibri"/>
          <w:sz w:val="26"/>
          <w:szCs w:val="26"/>
        </w:rPr>
        <w:t>до 2018 года»</w:t>
      </w:r>
      <w:r w:rsidR="00404DED" w:rsidRPr="00404DED">
        <w:rPr>
          <w:rFonts w:cs="Calibri"/>
          <w:sz w:val="26"/>
          <w:szCs w:val="26"/>
        </w:rPr>
        <w:t>,</w:t>
      </w:r>
      <w:r w:rsidRPr="00404DED">
        <w:rPr>
          <w:rFonts w:cs="Calibri"/>
          <w:sz w:val="26"/>
          <w:szCs w:val="26"/>
        </w:rPr>
        <w:t xml:space="preserve"> согласно приложени</w:t>
      </w:r>
      <w:r w:rsidR="00404DED" w:rsidRPr="00404DED">
        <w:rPr>
          <w:rFonts w:cs="Calibri"/>
          <w:sz w:val="26"/>
          <w:szCs w:val="26"/>
        </w:rPr>
        <w:t>ю</w:t>
      </w:r>
      <w:r w:rsidRPr="00404DED">
        <w:rPr>
          <w:rFonts w:cs="Calibri"/>
          <w:sz w:val="26"/>
          <w:szCs w:val="26"/>
        </w:rPr>
        <w:t xml:space="preserve"> №</w:t>
      </w:r>
      <w:r w:rsidR="00404DED" w:rsidRPr="00404DED">
        <w:rPr>
          <w:rFonts w:cs="Calibri"/>
          <w:sz w:val="26"/>
          <w:szCs w:val="26"/>
        </w:rPr>
        <w:t xml:space="preserve"> </w:t>
      </w:r>
      <w:r w:rsidRPr="00404DED">
        <w:rPr>
          <w:rFonts w:cs="Calibri"/>
          <w:sz w:val="26"/>
          <w:szCs w:val="26"/>
        </w:rPr>
        <w:t>1</w:t>
      </w:r>
      <w:r w:rsidRPr="00404DED">
        <w:rPr>
          <w:sz w:val="26"/>
          <w:szCs w:val="26"/>
        </w:rPr>
        <w:t>.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</w:p>
    <w:p w:rsidR="003509B2" w:rsidRPr="00404DED" w:rsidRDefault="003509B2" w:rsidP="00404DE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404DED">
        <w:rPr>
          <w:rFonts w:cs="Calibri"/>
          <w:sz w:val="26"/>
          <w:szCs w:val="26"/>
        </w:rPr>
        <w:t xml:space="preserve">Настоящее постановление вступает в силу с момента опубликования </w:t>
      </w:r>
      <w:r w:rsidR="00404DED">
        <w:rPr>
          <w:rFonts w:cs="Calibri"/>
          <w:sz w:val="26"/>
          <w:szCs w:val="26"/>
        </w:rPr>
        <w:t xml:space="preserve">              </w:t>
      </w:r>
      <w:r w:rsidRPr="00404DED">
        <w:rPr>
          <w:rFonts w:cs="Calibri"/>
          <w:sz w:val="26"/>
          <w:szCs w:val="26"/>
        </w:rPr>
        <w:t>в газете «Юргинские ведомости».</w:t>
      </w:r>
    </w:p>
    <w:p w:rsidR="003509B2" w:rsidRPr="003509B2" w:rsidRDefault="003509B2" w:rsidP="00404DED">
      <w:pPr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</w:p>
    <w:p w:rsidR="003509B2" w:rsidRPr="00404DED" w:rsidRDefault="003509B2" w:rsidP="00404DE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proofErr w:type="gramStart"/>
      <w:r w:rsidRPr="00404DED">
        <w:rPr>
          <w:rFonts w:cs="Calibri"/>
          <w:sz w:val="26"/>
          <w:szCs w:val="26"/>
        </w:rPr>
        <w:t>Разместить</w:t>
      </w:r>
      <w:proofErr w:type="gramEnd"/>
      <w:r w:rsidRPr="00404DED">
        <w:rPr>
          <w:rFonts w:cs="Calibri"/>
          <w:sz w:val="26"/>
          <w:szCs w:val="26"/>
        </w:rPr>
        <w:t xml:space="preserve"> утверждённую программу на сайте администрации Юргинского муниципального района.</w:t>
      </w:r>
    </w:p>
    <w:p w:rsidR="003509B2" w:rsidRPr="003509B2" w:rsidRDefault="003509B2" w:rsidP="00404DED">
      <w:pPr>
        <w:autoSpaceDE w:val="0"/>
        <w:autoSpaceDN w:val="0"/>
        <w:adjustRightInd w:val="0"/>
        <w:ind w:firstLine="851"/>
        <w:jc w:val="both"/>
        <w:rPr>
          <w:rFonts w:cs="Calibri"/>
          <w:sz w:val="26"/>
          <w:szCs w:val="26"/>
        </w:rPr>
      </w:pPr>
    </w:p>
    <w:p w:rsidR="003509B2" w:rsidRPr="00404DED" w:rsidRDefault="003509B2" w:rsidP="00404DED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6"/>
          <w:szCs w:val="26"/>
        </w:rPr>
      </w:pPr>
      <w:r w:rsidRPr="00404DED">
        <w:rPr>
          <w:sz w:val="26"/>
          <w:szCs w:val="26"/>
        </w:rPr>
        <w:t>К</w:t>
      </w:r>
      <w:r w:rsidRPr="00404DED">
        <w:rPr>
          <w:rFonts w:cs="Calibri"/>
          <w:sz w:val="26"/>
          <w:szCs w:val="26"/>
        </w:rPr>
        <w:t xml:space="preserve">онтроль </w:t>
      </w:r>
      <w:r w:rsidRPr="00404DED">
        <w:rPr>
          <w:sz w:val="26"/>
          <w:szCs w:val="26"/>
        </w:rPr>
        <w:t>исполнени</w:t>
      </w:r>
      <w:r w:rsidR="00404DED">
        <w:rPr>
          <w:sz w:val="26"/>
          <w:szCs w:val="26"/>
        </w:rPr>
        <w:t>я</w:t>
      </w:r>
      <w:r w:rsidRPr="00404DED">
        <w:rPr>
          <w:sz w:val="26"/>
          <w:szCs w:val="26"/>
        </w:rPr>
        <w:t xml:space="preserve"> настоящего постановления возложить </w:t>
      </w:r>
      <w:r w:rsidR="00404DED">
        <w:rPr>
          <w:sz w:val="26"/>
          <w:szCs w:val="26"/>
        </w:rPr>
        <w:t xml:space="preserve">                       </w:t>
      </w:r>
      <w:r w:rsidRPr="00404DED">
        <w:rPr>
          <w:sz w:val="26"/>
          <w:szCs w:val="26"/>
        </w:rPr>
        <w:t xml:space="preserve">на заместителя главы </w:t>
      </w:r>
      <w:r w:rsidRPr="00404DED">
        <w:rPr>
          <w:rFonts w:cs="Calibri"/>
          <w:sz w:val="26"/>
          <w:szCs w:val="26"/>
        </w:rPr>
        <w:t>Юргинского муниципального района по экономическим вопросам, транспорту и связи О.В.</w:t>
      </w:r>
      <w:r w:rsidR="00404DED">
        <w:rPr>
          <w:rFonts w:cs="Calibri"/>
          <w:sz w:val="26"/>
          <w:szCs w:val="26"/>
        </w:rPr>
        <w:t xml:space="preserve"> </w:t>
      </w:r>
      <w:proofErr w:type="spellStart"/>
      <w:r w:rsidRPr="00404DED">
        <w:rPr>
          <w:rFonts w:cs="Calibri"/>
          <w:sz w:val="26"/>
          <w:szCs w:val="26"/>
        </w:rPr>
        <w:t>Шокареву</w:t>
      </w:r>
      <w:proofErr w:type="spellEnd"/>
      <w:r w:rsidRPr="00404DED">
        <w:rPr>
          <w:rFonts w:cs="Calibri"/>
          <w:sz w:val="26"/>
          <w:szCs w:val="26"/>
        </w:rPr>
        <w:t xml:space="preserve">, начальника Финансового </w:t>
      </w:r>
      <w:r w:rsidR="00404DED">
        <w:rPr>
          <w:rFonts w:cs="Calibri"/>
          <w:sz w:val="26"/>
          <w:szCs w:val="26"/>
        </w:rPr>
        <w:t>у</w:t>
      </w:r>
      <w:r w:rsidRPr="00404DED">
        <w:rPr>
          <w:rFonts w:cs="Calibri"/>
          <w:sz w:val="26"/>
          <w:szCs w:val="26"/>
        </w:rPr>
        <w:t>правления по Юргинскому району Е.В.</w:t>
      </w:r>
      <w:r w:rsidR="00404DED">
        <w:rPr>
          <w:rFonts w:cs="Calibri"/>
          <w:sz w:val="26"/>
          <w:szCs w:val="26"/>
        </w:rPr>
        <w:t xml:space="preserve"> </w:t>
      </w:r>
      <w:r w:rsidRPr="00404DED">
        <w:rPr>
          <w:rFonts w:cs="Calibri"/>
          <w:sz w:val="26"/>
          <w:szCs w:val="26"/>
        </w:rPr>
        <w:t>Твердохлебова.</w:t>
      </w:r>
    </w:p>
    <w:p w:rsidR="003509B2" w:rsidRPr="003509B2" w:rsidRDefault="003509B2" w:rsidP="003509B2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26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D6316" w:rsidRPr="00ED6316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ED631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D6316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ED631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ED6316" w:rsidRPr="00ED6316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ED631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ED631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ED6316" w:rsidRPr="00ED6316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ED6316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D6316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ED6316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D6316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404DED" w:rsidRDefault="00404DED" w:rsidP="00DC37CF">
      <w:pPr>
        <w:ind w:left="5103"/>
        <w:rPr>
          <w:sz w:val="26"/>
          <w:szCs w:val="26"/>
        </w:rPr>
      </w:pPr>
    </w:p>
    <w:p w:rsidR="00404DED" w:rsidRDefault="00404DED" w:rsidP="00DC37CF">
      <w:pPr>
        <w:ind w:left="5103"/>
        <w:rPr>
          <w:sz w:val="26"/>
          <w:szCs w:val="26"/>
        </w:rPr>
      </w:pPr>
    </w:p>
    <w:p w:rsidR="00404DED" w:rsidRDefault="00404DED" w:rsidP="00DC37CF">
      <w:pPr>
        <w:ind w:left="5103"/>
        <w:rPr>
          <w:sz w:val="26"/>
          <w:szCs w:val="26"/>
        </w:rPr>
      </w:pPr>
    </w:p>
    <w:p w:rsidR="00404DED" w:rsidRDefault="00404DED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ED6316">
        <w:rPr>
          <w:sz w:val="26"/>
          <w:szCs w:val="26"/>
        </w:rPr>
        <w:t xml:space="preserve">27.10.2014 </w:t>
      </w:r>
      <w:r w:rsidRPr="00BD3661">
        <w:rPr>
          <w:sz w:val="26"/>
          <w:szCs w:val="26"/>
        </w:rPr>
        <w:t>г. №</w:t>
      </w:r>
      <w:r w:rsidR="00ED6316">
        <w:rPr>
          <w:sz w:val="26"/>
          <w:szCs w:val="26"/>
        </w:rPr>
        <w:t xml:space="preserve"> 42-МНА</w:t>
      </w:r>
      <w:bookmarkStart w:id="0" w:name="_GoBack"/>
      <w:bookmarkEnd w:id="0"/>
    </w:p>
    <w:p w:rsidR="00DC37CF" w:rsidRPr="00BD3661" w:rsidRDefault="00DC37CF" w:rsidP="00DC37CF"/>
    <w:p w:rsidR="00404DED" w:rsidRDefault="00404DED" w:rsidP="00404DED">
      <w:pPr>
        <w:jc w:val="center"/>
        <w:rPr>
          <w:b/>
          <w:bCs/>
          <w:sz w:val="26"/>
          <w:szCs w:val="26"/>
        </w:rPr>
      </w:pPr>
    </w:p>
    <w:p w:rsidR="003509B2" w:rsidRPr="003509B2" w:rsidRDefault="003509B2" w:rsidP="00404DED">
      <w:pPr>
        <w:jc w:val="center"/>
        <w:rPr>
          <w:sz w:val="26"/>
          <w:szCs w:val="26"/>
        </w:rPr>
      </w:pPr>
      <w:r w:rsidRPr="00404DED">
        <w:rPr>
          <w:b/>
          <w:bCs/>
          <w:sz w:val="26"/>
          <w:szCs w:val="26"/>
        </w:rPr>
        <w:t>ПРОГРАММА</w:t>
      </w:r>
    </w:p>
    <w:p w:rsidR="003509B2" w:rsidRDefault="003509B2" w:rsidP="00404DED">
      <w:pPr>
        <w:jc w:val="center"/>
        <w:rPr>
          <w:b/>
          <w:bCs/>
          <w:sz w:val="26"/>
          <w:szCs w:val="26"/>
        </w:rPr>
      </w:pPr>
      <w:r w:rsidRPr="00404DED">
        <w:rPr>
          <w:b/>
          <w:bCs/>
          <w:sz w:val="26"/>
          <w:szCs w:val="26"/>
        </w:rPr>
        <w:t>повышения эффективности управления муниципальными финансами Юргинского муниципального на период до 2018 года</w:t>
      </w:r>
    </w:p>
    <w:p w:rsidR="00404DED" w:rsidRPr="00404DED" w:rsidRDefault="00404DED" w:rsidP="00404DED">
      <w:pPr>
        <w:jc w:val="center"/>
        <w:rPr>
          <w:b/>
          <w:bCs/>
          <w:sz w:val="26"/>
          <w:szCs w:val="26"/>
        </w:rPr>
      </w:pP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Программа повышения эффективности управления муниципальными финансами Юргинского муниципального района на период до 2018 года разработана в соответствии с Бюджетным </w:t>
      </w:r>
      <w:hyperlink r:id="rId6" w:history="1">
        <w:r w:rsidRPr="003509B2">
          <w:rPr>
            <w:color w:val="000000"/>
            <w:sz w:val="26"/>
            <w:szCs w:val="26"/>
          </w:rPr>
          <w:t>посланием</w:t>
        </w:r>
      </w:hyperlink>
      <w:r w:rsidRPr="003509B2">
        <w:rPr>
          <w:color w:val="000000"/>
          <w:sz w:val="26"/>
          <w:szCs w:val="26"/>
        </w:rPr>
        <w:t xml:space="preserve"> Президента Российской Федерации Федеральному Собранию Российской Федерации от 28 июня 2012 года "О бюджетной политике в 2013 - 2015 годах", Бюджетным </w:t>
      </w:r>
      <w:hyperlink r:id="rId7" w:history="1">
        <w:r w:rsidRPr="003509B2">
          <w:rPr>
            <w:color w:val="000000"/>
            <w:sz w:val="26"/>
            <w:szCs w:val="26"/>
          </w:rPr>
          <w:t>посланием</w:t>
        </w:r>
      </w:hyperlink>
      <w:r w:rsidRPr="003509B2">
        <w:rPr>
          <w:color w:val="000000"/>
          <w:sz w:val="26"/>
          <w:szCs w:val="26"/>
        </w:rPr>
        <w:t xml:space="preserve"> Президента Р</w:t>
      </w:r>
      <w:r w:rsidRPr="003509B2">
        <w:rPr>
          <w:sz w:val="26"/>
          <w:szCs w:val="26"/>
        </w:rPr>
        <w:t xml:space="preserve">оссийской Федерации Федеральному Собранию Российской Федерации </w:t>
      </w:r>
      <w:r w:rsidR="00404DED">
        <w:rPr>
          <w:sz w:val="26"/>
          <w:szCs w:val="26"/>
        </w:rPr>
        <w:t xml:space="preserve">                    </w:t>
      </w:r>
      <w:r w:rsidRPr="003509B2">
        <w:rPr>
          <w:sz w:val="26"/>
          <w:szCs w:val="26"/>
        </w:rPr>
        <w:t>от 13 июня 2013 года "О бюджетной политике в 2014 - 2016 годах</w:t>
      </w:r>
      <w:proofErr w:type="gramEnd"/>
      <w:r w:rsidRPr="003509B2">
        <w:rPr>
          <w:sz w:val="26"/>
          <w:szCs w:val="26"/>
        </w:rPr>
        <w:t xml:space="preserve">", </w:t>
      </w:r>
      <w:proofErr w:type="gramStart"/>
      <w:r w:rsidRPr="003509B2">
        <w:rPr>
          <w:sz w:val="26"/>
          <w:szCs w:val="26"/>
        </w:rPr>
        <w:t xml:space="preserve">а также Программой Правительства Российской Федерации от 30 декабря 2013 года </w:t>
      </w:r>
      <w:r w:rsidR="00404DED">
        <w:rPr>
          <w:sz w:val="26"/>
          <w:szCs w:val="26"/>
        </w:rPr>
        <w:t xml:space="preserve">                  </w:t>
      </w:r>
      <w:r w:rsidRPr="003509B2">
        <w:rPr>
          <w:sz w:val="26"/>
          <w:szCs w:val="26"/>
        </w:rPr>
        <w:t xml:space="preserve">№ 2593-р, распоряжением Коллегии Администрации Кемеровской области </w:t>
      </w:r>
      <w:r w:rsidR="00404DED">
        <w:rPr>
          <w:sz w:val="26"/>
          <w:szCs w:val="26"/>
        </w:rPr>
        <w:t xml:space="preserve">                        </w:t>
      </w:r>
      <w:r w:rsidRPr="003509B2">
        <w:rPr>
          <w:sz w:val="26"/>
          <w:szCs w:val="26"/>
        </w:rPr>
        <w:t>от 05.09.2014г. № 575-р «Об утверждении Программы повышения эффективности управления государственными финансами Кемеровской области на период до 2018 года» и определяет основные направления действий органов местного самоуправления Юргинского муниципального района  в сфере управления муниципальными финансами.</w:t>
      </w:r>
      <w:proofErr w:type="gramEnd"/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404DED">
        <w:rPr>
          <w:b/>
          <w:bCs/>
          <w:sz w:val="26"/>
          <w:szCs w:val="26"/>
        </w:rPr>
        <w:t xml:space="preserve"> </w:t>
      </w:r>
      <w:r w:rsidRPr="003509B2">
        <w:rPr>
          <w:b/>
          <w:sz w:val="26"/>
          <w:szCs w:val="26"/>
          <w:lang w:val="en-US"/>
        </w:rPr>
        <w:t>I</w:t>
      </w:r>
      <w:r w:rsidRPr="003509B2">
        <w:rPr>
          <w:b/>
          <w:sz w:val="26"/>
          <w:szCs w:val="26"/>
        </w:rPr>
        <w:t xml:space="preserve">. Итоги реализации Программы по повышению </w:t>
      </w:r>
    </w:p>
    <w:p w:rsidR="00404DED" w:rsidRDefault="003509B2" w:rsidP="00404DE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 xml:space="preserve">эффективности бюджетных расходов 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в Юргинском муниципальном районе на период до 2013 года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Основными результатами реализации на территории Юргинского муниципального района с 2000 года среднесрочных бюджетных реформ стали: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-создание целостной системы регулирования бюджетных правоотношений, установления единых принципов бюджетной системы и четкого определения статуса и полномочий участников бюджетного процесса;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-кассового обслуживания учреждений, эффективный учет и контроль </w:t>
      </w:r>
      <w:r w:rsidR="00404DED">
        <w:rPr>
          <w:sz w:val="26"/>
          <w:szCs w:val="26"/>
        </w:rPr>
        <w:t xml:space="preserve">                   </w:t>
      </w:r>
      <w:r w:rsidRPr="003509B2">
        <w:rPr>
          <w:sz w:val="26"/>
          <w:szCs w:val="26"/>
        </w:rPr>
        <w:t>в процессе исполнения расходных обязательств районного бюджета;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-формирование достоверной и прозрачной консолидированной бюджетной отчетности;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-начало внедрения инструментов бюджетирования, ориентированного на результаты;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-переход от годового к среднесрочному финансовому планированию, утверждению бюджета Юргинского муниципального района на очередной финансовый год и на плановый период в формате "скользящей трехлетки".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2011-2013 годах развитие бюджетной системы Юргинского муниципального района осуществлялось в рамках Программы  повышения эффективности бюджетных расходов в Юргинском муниципальном районе </w:t>
      </w:r>
      <w:r w:rsidRPr="003509B2">
        <w:rPr>
          <w:color w:val="000000"/>
          <w:sz w:val="26"/>
          <w:szCs w:val="26"/>
        </w:rPr>
        <w:t>на период до 2013 года</w:t>
      </w:r>
      <w:r w:rsidRPr="003509B2">
        <w:rPr>
          <w:sz w:val="26"/>
          <w:szCs w:val="26"/>
        </w:rPr>
        <w:t xml:space="preserve">, утвержденной  распоряжением администрации Юргинского муниципального района от 24.01.2011 № 2-рк (далее – Программа). 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</w:t>
      </w:r>
      <w:r w:rsidR="00404DED">
        <w:rPr>
          <w:sz w:val="26"/>
          <w:szCs w:val="26"/>
        </w:rPr>
        <w:t xml:space="preserve"> </w:t>
      </w:r>
      <w:r w:rsidRPr="003509B2">
        <w:rPr>
          <w:sz w:val="26"/>
          <w:szCs w:val="26"/>
        </w:rPr>
        <w:t>рамках программы: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lastRenderedPageBreak/>
        <w:t>-создана система управления объемами и качеством муниципальных услуг (работ), оказываемых (выполняемых) за счет средств бюджета муниципального района;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-итоги исполнения бюджета  по поступлению налоговых и неналоговых доходов за 2012 год свидетельствуют о повышении качества прогнозирования показателей социально-экономического развития, а, соответственно, и собственных доходов; 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-усилен </w:t>
      </w:r>
      <w:proofErr w:type="gramStart"/>
      <w:r w:rsidRPr="003509B2">
        <w:rPr>
          <w:sz w:val="26"/>
          <w:szCs w:val="26"/>
        </w:rPr>
        <w:t>контроль за</w:t>
      </w:r>
      <w:proofErr w:type="gramEnd"/>
      <w:r w:rsidRPr="003509B2">
        <w:rPr>
          <w:sz w:val="26"/>
          <w:szCs w:val="26"/>
        </w:rPr>
        <w:t xml:space="preserve"> расходованием бюджетных средств на всех стадиях осуществления муниципальных  закупок;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-осуществляется </w:t>
      </w:r>
      <w:proofErr w:type="gramStart"/>
      <w:r w:rsidRPr="003509B2">
        <w:rPr>
          <w:sz w:val="26"/>
          <w:szCs w:val="26"/>
        </w:rPr>
        <w:t>контроль за</w:t>
      </w:r>
      <w:proofErr w:type="gramEnd"/>
      <w:r w:rsidRPr="003509B2">
        <w:rPr>
          <w:sz w:val="26"/>
          <w:szCs w:val="26"/>
        </w:rPr>
        <w:t xml:space="preserve"> соблюдением норматива формирования расходов на содержание органов местного самоуправления района;</w:t>
      </w:r>
    </w:p>
    <w:p w:rsidR="003509B2" w:rsidRPr="003509B2" w:rsidRDefault="003509B2" w:rsidP="00404DED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-проводится мониторинг качества финансового менеджмента, осуществляемого главными распорядителями бюджетных средств;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Кроме того, в Юргинском муниципальном районе проводился комплекс мер по мобилизации собственных доходных источников, а также пересмотр и отказ от неприоритетных расходных обязательств в рамках следующих программных документов: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- областной программы «Об утверждении плана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Кемеровской области на 2011 - 2013 годы, утвержденной распоряжением Коллегии Администрации Кемеровской области от 13.07.2011 № 595-р; 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плана мероприятий по оздоровлению муниципальных финансов Юргинского муниципального района, утвержденного постановлением администрации Юргинского муниципального района  от 15.04.2013г. № 317/1.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 xml:space="preserve">В 2012 году в целях </w:t>
      </w:r>
      <w:proofErr w:type="gramStart"/>
      <w:r w:rsidRPr="003509B2">
        <w:rPr>
          <w:color w:val="000000"/>
          <w:sz w:val="26"/>
          <w:szCs w:val="26"/>
        </w:rPr>
        <w:t>повышения объективности прогнозирования доходов местного бюджета</w:t>
      </w:r>
      <w:proofErr w:type="gramEnd"/>
      <w:r w:rsidRPr="003509B2">
        <w:rPr>
          <w:color w:val="000000"/>
          <w:sz w:val="26"/>
          <w:szCs w:val="26"/>
        </w:rPr>
        <w:t xml:space="preserve"> в Юргинском муниципальном районе приказом  Финансового управления по Юргинскому району от 06.04.2012 г. № 18 утверждена Методика прогнозирования налоговых и неналоговых доходов муниципального  районного бюджета на очередной финансовый год и плановый период. 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Начиная с 2012 года, в Юргинском муниципальном районе ежегодно проводится оценка эффективности предоставленных налоговых льгот в соответствии с Порядком и Методикой оценки эффективности предоставленных (планируемых к предоставлению) налоговых льгот в Юргинском муниципальном районе, утвержденных постановлением администрации Юргинского муниципального района от 23.05.2012 № 14 – МНА.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509B2">
        <w:rPr>
          <w:sz w:val="26"/>
          <w:szCs w:val="26"/>
        </w:rPr>
        <w:t xml:space="preserve">На постоянной основе осуществляется мобилизация дополнительных доходов в бюджет района в рамках территориального антикризисного штаба Юргинского муниципального района. В 2013 году проведено 13 заседаний штаба с участием свыше 37-ми предприятий. </w:t>
      </w:r>
      <w:r w:rsidRPr="003509B2">
        <w:rPr>
          <w:color w:val="000000"/>
          <w:sz w:val="26"/>
          <w:szCs w:val="26"/>
        </w:rPr>
        <w:t>По результатам деятельности штаба дополнительно перечислено в областной и местный бюджеты 12146,9 тыс.</w:t>
      </w:r>
      <w:r w:rsidR="00404DED">
        <w:rPr>
          <w:color w:val="000000"/>
          <w:sz w:val="26"/>
          <w:szCs w:val="26"/>
        </w:rPr>
        <w:t xml:space="preserve"> </w:t>
      </w:r>
      <w:r w:rsidRPr="003509B2">
        <w:rPr>
          <w:color w:val="000000"/>
          <w:sz w:val="26"/>
          <w:szCs w:val="26"/>
        </w:rPr>
        <w:t xml:space="preserve">рублей, в </w:t>
      </w:r>
      <w:proofErr w:type="spellStart"/>
      <w:r w:rsidRPr="003509B2">
        <w:rPr>
          <w:color w:val="000000"/>
          <w:sz w:val="26"/>
          <w:szCs w:val="26"/>
        </w:rPr>
        <w:t>т.ч</w:t>
      </w:r>
      <w:proofErr w:type="spellEnd"/>
      <w:r w:rsidRPr="003509B2">
        <w:rPr>
          <w:color w:val="000000"/>
          <w:sz w:val="26"/>
          <w:szCs w:val="26"/>
        </w:rPr>
        <w:t>. в местный бюджет –  8745,8 тыс.</w:t>
      </w:r>
      <w:r w:rsidR="00404DED">
        <w:rPr>
          <w:color w:val="000000"/>
          <w:sz w:val="26"/>
          <w:szCs w:val="26"/>
        </w:rPr>
        <w:t xml:space="preserve"> </w:t>
      </w:r>
      <w:r w:rsidRPr="003509B2">
        <w:rPr>
          <w:color w:val="000000"/>
          <w:sz w:val="26"/>
          <w:szCs w:val="26"/>
        </w:rPr>
        <w:t>рублей</w:t>
      </w:r>
      <w:proofErr w:type="gramStart"/>
      <w:r w:rsidRPr="003509B2">
        <w:rPr>
          <w:color w:val="000000"/>
          <w:sz w:val="26"/>
          <w:szCs w:val="26"/>
        </w:rPr>
        <w:t>.</w:t>
      </w:r>
      <w:proofErr w:type="gramEnd"/>
      <w:r w:rsidRPr="003509B2">
        <w:rPr>
          <w:color w:val="000000"/>
          <w:sz w:val="26"/>
          <w:szCs w:val="26"/>
        </w:rPr>
        <w:t xml:space="preserve"> </w:t>
      </w:r>
      <w:proofErr w:type="gramStart"/>
      <w:r w:rsidRPr="003509B2">
        <w:rPr>
          <w:sz w:val="26"/>
          <w:szCs w:val="26"/>
        </w:rPr>
        <w:t>в</w:t>
      </w:r>
      <w:proofErr w:type="gramEnd"/>
      <w:r w:rsidRPr="003509B2">
        <w:rPr>
          <w:sz w:val="26"/>
          <w:szCs w:val="26"/>
        </w:rPr>
        <w:t xml:space="preserve">о внебюджетные фонды – </w:t>
      </w:r>
      <w:r w:rsidR="001C6623">
        <w:rPr>
          <w:sz w:val="26"/>
          <w:szCs w:val="26"/>
        </w:rPr>
        <w:t xml:space="preserve">                  </w:t>
      </w:r>
      <w:r w:rsidRPr="003509B2">
        <w:rPr>
          <w:sz w:val="26"/>
          <w:szCs w:val="26"/>
        </w:rPr>
        <w:t>720,4 тыс. рублей.</w:t>
      </w:r>
    </w:p>
    <w:p w:rsidR="003509B2" w:rsidRPr="003509B2" w:rsidRDefault="003509B2" w:rsidP="00404DED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sz w:val="26"/>
          <w:szCs w:val="26"/>
        </w:rPr>
        <w:t xml:space="preserve">В Юргинском муниципальном районе на постоянной основе проводится работа по расширению налогооблагаемой базы за счет постановки на налоговый учет объектов капитального строительства, земельных участков, индивидуальных предпринимателей, осуществляющих деятельность с нарушением налогового законодательства. </w:t>
      </w:r>
      <w:r w:rsidRPr="003509B2">
        <w:rPr>
          <w:color w:val="000000"/>
          <w:sz w:val="26"/>
          <w:szCs w:val="26"/>
        </w:rPr>
        <w:t xml:space="preserve">В 2010 году  была создана комиссия по обеспечению координации деятельности по выявлению неучтенных объектов недвижимости, земельных участков, предприятий (бизнеса) на территории Юргинского </w:t>
      </w:r>
      <w:r w:rsidRPr="003509B2">
        <w:rPr>
          <w:color w:val="000000"/>
          <w:sz w:val="26"/>
          <w:szCs w:val="26"/>
        </w:rPr>
        <w:lastRenderedPageBreak/>
        <w:t xml:space="preserve">муниципального района. По итогам работы комиссии за 2010-2013 годы выявлено 178 предприятий бизнеса, 111 объектов капитального строительства, все они поставлены на налоговый учет. </w:t>
      </w:r>
      <w:proofErr w:type="gramStart"/>
      <w:r w:rsidRPr="003509B2">
        <w:rPr>
          <w:color w:val="000000"/>
          <w:sz w:val="26"/>
          <w:szCs w:val="26"/>
        </w:rPr>
        <w:t>Оформлено в аренду земельных участков – 239,1 тыс.</w:t>
      </w:r>
      <w:r w:rsidR="001C6623">
        <w:rPr>
          <w:color w:val="000000"/>
          <w:sz w:val="26"/>
          <w:szCs w:val="26"/>
        </w:rPr>
        <w:t xml:space="preserve"> </w:t>
      </w:r>
      <w:r w:rsidRPr="003509B2">
        <w:rPr>
          <w:color w:val="000000"/>
          <w:sz w:val="26"/>
          <w:szCs w:val="26"/>
        </w:rPr>
        <w:t>га, других объектов (трактора, снегоходы, погрузчики и т.д.) – 351 единица.</w:t>
      </w:r>
      <w:proofErr w:type="gramEnd"/>
      <w:r w:rsidRPr="003509B2">
        <w:rPr>
          <w:color w:val="000000"/>
          <w:sz w:val="26"/>
          <w:szCs w:val="26"/>
        </w:rPr>
        <w:t xml:space="preserve"> </w:t>
      </w:r>
      <w:proofErr w:type="gramStart"/>
      <w:r w:rsidRPr="003509B2">
        <w:rPr>
          <w:color w:val="000000"/>
          <w:sz w:val="26"/>
          <w:szCs w:val="26"/>
        </w:rPr>
        <w:t xml:space="preserve">Общая сумма, </w:t>
      </w:r>
      <w:r w:rsidR="001C6623" w:rsidRPr="003509B2">
        <w:rPr>
          <w:color w:val="000000"/>
          <w:sz w:val="26"/>
          <w:szCs w:val="26"/>
        </w:rPr>
        <w:t>до начисленная</w:t>
      </w:r>
      <w:r w:rsidRPr="003509B2">
        <w:rPr>
          <w:color w:val="000000"/>
          <w:sz w:val="26"/>
          <w:szCs w:val="26"/>
        </w:rPr>
        <w:t xml:space="preserve"> в областной и местный бюджеты составила – </w:t>
      </w:r>
      <w:r w:rsidR="001C6623">
        <w:rPr>
          <w:color w:val="000000"/>
          <w:sz w:val="26"/>
          <w:szCs w:val="26"/>
        </w:rPr>
        <w:t xml:space="preserve">                   </w:t>
      </w:r>
      <w:r w:rsidRPr="003509B2">
        <w:rPr>
          <w:color w:val="000000"/>
          <w:sz w:val="26"/>
          <w:szCs w:val="26"/>
        </w:rPr>
        <w:t>3562,9 тыс.</w:t>
      </w:r>
      <w:r w:rsidR="001C6623">
        <w:rPr>
          <w:color w:val="000000"/>
          <w:sz w:val="26"/>
          <w:szCs w:val="26"/>
        </w:rPr>
        <w:t xml:space="preserve"> </w:t>
      </w:r>
      <w:r w:rsidRPr="003509B2">
        <w:rPr>
          <w:color w:val="000000"/>
          <w:sz w:val="26"/>
          <w:szCs w:val="26"/>
        </w:rPr>
        <w:t>руб.</w:t>
      </w:r>
      <w:proofErr w:type="gramEnd"/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В настоящее время продолжается совместная работа администраций Юргинского муниципального района и сельских поселений, налоговых органов и органов кадастрового учета в рамках плана мероприятий по повышению роли имущественных налогов в формировании регионального и местных бюджетов Кемеровской области на 2013-2014 годы. Распоряжением администрации Юргинского муниципального района от 24.04.2013г. № 235-р была создана рабочая группа по повышению роли имущественных налогов в формировании районного бюджета и бюджетов сельских поселений Юргинского муниципального района.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Для продолжения работы, проводимой в рамках </w:t>
      </w:r>
      <w:hyperlink r:id="rId8" w:history="1">
        <w:r w:rsidRPr="001C6623">
          <w:rPr>
            <w:color w:val="000000"/>
            <w:sz w:val="26"/>
            <w:szCs w:val="26"/>
          </w:rPr>
          <w:t>Программы</w:t>
        </w:r>
      </w:hyperlink>
      <w:r w:rsidRPr="003509B2">
        <w:rPr>
          <w:color w:val="000000"/>
          <w:sz w:val="26"/>
          <w:szCs w:val="26"/>
        </w:rPr>
        <w:t xml:space="preserve"> </w:t>
      </w:r>
      <w:r w:rsidRPr="003509B2">
        <w:rPr>
          <w:sz w:val="26"/>
          <w:szCs w:val="26"/>
        </w:rPr>
        <w:t>повышения эффективности бюджетных расходов до 2013 года, разработана Программа по повышению эффективности управления муниципальными финансами Юргинского муниципального района до 2018 года.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509B2">
        <w:rPr>
          <w:b/>
          <w:sz w:val="26"/>
          <w:szCs w:val="26"/>
          <w:lang w:val="en-US"/>
        </w:rPr>
        <w:t>II</w:t>
      </w:r>
      <w:r w:rsidRPr="003509B2">
        <w:rPr>
          <w:b/>
          <w:sz w:val="26"/>
          <w:szCs w:val="26"/>
        </w:rPr>
        <w:t>. Цель и задачи Программы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Целями Программы являются:</w:t>
      </w:r>
    </w:p>
    <w:p w:rsidR="003509B2" w:rsidRPr="001C6623" w:rsidRDefault="003509B2" w:rsidP="001C6623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1C6623">
        <w:rPr>
          <w:sz w:val="26"/>
          <w:szCs w:val="26"/>
        </w:rPr>
        <w:t>Обеспечение долгосрочной устойчивости и сбалансированности бюджетной системы Юргинского муниципального района.</w:t>
      </w:r>
    </w:p>
    <w:p w:rsidR="003509B2" w:rsidRPr="001C6623" w:rsidRDefault="003509B2" w:rsidP="001C6623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1C6623">
        <w:rPr>
          <w:sz w:val="26"/>
          <w:szCs w:val="26"/>
        </w:rPr>
        <w:t>Повышение качества управления муниципальными финансами Юргинского муниципального района.</w:t>
      </w:r>
    </w:p>
    <w:p w:rsidR="003509B2" w:rsidRPr="001C6623" w:rsidRDefault="003509B2" w:rsidP="001C6623">
      <w:pPr>
        <w:pStyle w:val="a3"/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1C6623">
        <w:rPr>
          <w:sz w:val="26"/>
          <w:szCs w:val="26"/>
        </w:rPr>
        <w:t>Эффективное управление муниципальным долгом.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>Ожидаемыми основными результатами реализации Программы являются обеспечение исполнения расходных обязательств Юргинского муниципального района при сохранении макроэкономической стабильности, долгосрочной сбалансированности и устойчивости бюджетной системы,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управления, а также «качество» бюджетной, налоговой и долговой политики, нормативно-правового регулирования и методического обеспечения, организации</w:t>
      </w:r>
      <w:proofErr w:type="gramEnd"/>
      <w:r w:rsidRPr="003509B2">
        <w:rPr>
          <w:sz w:val="26"/>
          <w:szCs w:val="26"/>
        </w:rPr>
        <w:t xml:space="preserve"> процедур бюджетного и налогового администрирования.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Негативные последствия экономического кризиса продемонстрировали необходимость повышения эффективности управления муниципальными  финансами Юргинского муниципального района, а также поиска новых механизмов и инструментов, способных если не предотвратить, то хотя бы сгладить последствия таких событий для бюджета в будущем.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Для достижения основных целей Программы предлагается обеспечить решение следующих задач: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завершить полноценное внедрение программно-целевых методов управления в бюджетный процесс;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</w:t>
      </w:r>
      <w:r w:rsidR="001C6623">
        <w:rPr>
          <w:sz w:val="26"/>
          <w:szCs w:val="26"/>
        </w:rPr>
        <w:t xml:space="preserve"> </w:t>
      </w:r>
      <w:r w:rsidRPr="003509B2">
        <w:rPr>
          <w:sz w:val="26"/>
          <w:szCs w:val="26"/>
        </w:rPr>
        <w:t xml:space="preserve"> реализовать меры по повышению эффективности бюджетных расходов;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обеспечить повышение качества финансового менеджмента в секторе муниципального управления;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повысить открытость и прозрачность управления муниципальными финансами Юргинского муниципального района;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lastRenderedPageBreak/>
        <w:t>- выработать и внедрить в практику своей деятельности новые управленческие решения и методы подхода;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обеспечить соблюдение норм бюджетного законодательства;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добиваться сокращения разрывов между расходными полномочиями и доходными источниками;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проводить выявление и сокращение малоэффективных, а также неприоритетных бюджетных расходов;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обеспечить проведение оценки и мониторинга состояния муниципального долга Юргинского муниципального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Органам местного самоуправления Юргинского муниципального района необходимо провести анализ финансового обеспечения публичных нормативных обязательств, осуществить разработку и утверждение критериев качества предоставления услуг, методик расчета финансового обеспечения муниципальных заданий и обеспечить финансирование бюджетных учреждений в соответствии с принципами бюджетирования, ориентированного на результат.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Программа призвана создать условия для устойчивого исполнения местного бюджета, а также обеспечить финансирование первоочередных социальных расходов в целях недопущения ухудшения социально-экономической ситуации.</w:t>
      </w:r>
    </w:p>
    <w:p w:rsidR="003509B2" w:rsidRPr="003509B2" w:rsidRDefault="003509B2" w:rsidP="00404DED">
      <w:pPr>
        <w:ind w:firstLine="709"/>
        <w:jc w:val="both"/>
        <w:rPr>
          <w:sz w:val="26"/>
          <w:szCs w:val="26"/>
        </w:rPr>
      </w:pPr>
    </w:p>
    <w:p w:rsidR="001C6623" w:rsidRDefault="003509B2" w:rsidP="00404DE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  <w:lang w:val="en-US"/>
        </w:rPr>
        <w:t>III</w:t>
      </w:r>
      <w:r w:rsidRPr="003509B2">
        <w:rPr>
          <w:b/>
          <w:sz w:val="26"/>
          <w:szCs w:val="26"/>
        </w:rPr>
        <w:t xml:space="preserve">. Обеспечение долгосрочной устойчивости 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и сбалансированности местного бюджета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Обеспечение долгосрочной устойчивости и сбалансированности бюджета Юргинского муниципального района является необходимым условием решения задач Программы.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Переход к формированию бюджета Юргинского муниципального района и бюджетов поселений  Юргинского муниципального района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распределения имеющихся средств. 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Для обеспечения долгосрочной устойчивости и сбалансированности бюджета Юргинского муниципального района необходимо осуществить следующие меры: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- выполнение </w:t>
      </w:r>
      <w:hyperlink r:id="rId9" w:history="1">
        <w:r w:rsidRPr="003509B2">
          <w:rPr>
            <w:sz w:val="26"/>
            <w:szCs w:val="26"/>
          </w:rPr>
          <w:t>плана</w:t>
        </w:r>
      </w:hyperlink>
      <w:r w:rsidRPr="003509B2">
        <w:rPr>
          <w:sz w:val="26"/>
          <w:szCs w:val="26"/>
        </w:rPr>
        <w:t xml:space="preserve"> мероприятий по оздоровлению муниципальных финансов Юргинского муниципального, утвержденного постановлением администрации Юргинского муниципального  района, затрагивающего вопросы формирования доходов бюджета Юргинского муниципального  района, осуществления расходов, в том числе принятия и исполнения бюджетных обязательств, формирования и выполнения муниципальных заданий;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выполнение плана мероприятий (поручений) по доходам и оптимизации расходов при формировании бюджета Юргинского муниципального района  на 2015-2017 годы, утверждённого постановлением администрации Юргинского муниципального района от 28.08.2014г. № 673.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повышение качества подготовки проекта бюджета Юргинского муниципального  района на очередной финансовый год и плановый период;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совершенствование процесса организации исполнения бюджета Юргинского муниципального района;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lastRenderedPageBreak/>
        <w:t xml:space="preserve">- </w:t>
      </w:r>
      <w:proofErr w:type="spellStart"/>
      <w:r w:rsidRPr="003509B2">
        <w:rPr>
          <w:sz w:val="26"/>
          <w:szCs w:val="26"/>
        </w:rPr>
        <w:t>приоритезация</w:t>
      </w:r>
      <w:proofErr w:type="spellEnd"/>
      <w:r w:rsidRPr="003509B2">
        <w:rPr>
          <w:sz w:val="26"/>
          <w:szCs w:val="26"/>
        </w:rPr>
        <w:t xml:space="preserve"> бюджетных расходов, в том числе связанных с реализацией указов Президента Российской Федерации от 07.05.2012.;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недопущение возникновения кредиторской задолженности по принятым бюджетным обязательствам, в первую очередь по выплате заработной платы работникам бюджетной сферы;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повышение качества и доступности информации о ходе исполнения бюджета Юргинского муниципального района.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Управление доходами Юргинского муниципального района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Политика в области формирования и администрирования доходов бюджета Юргинского муниципального  района является существенным элементом повышения эффективности использования финансовых ресурсов Юргинского муниципального 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Основное внимание уделяется: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-развитию налогового потенциала;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-повышению достоверности планирования доходов бюджета Юргинского муниципального  района;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-повышению эффективности законодательных актов Юргинского муниципального  района о налогах;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-оценке эффективности применения налоговых льгот;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-повышению эффективности мероприятий по управлению и использованию муниципального имущества;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-сокращению имеющейся недоимки по платежам в бюджет Юргинского муниципального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С учетом этого в рамках Программы необходимо реализовать меры, позволяющие обеспечить эффективное использование доходов бюджета Юргинского муниципального  района  и их направление на решение поставленных задач, в том числе: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обеспечение благоприятного климата для привлечения инвестиций, создание новых рабочих мест, повышение уровня заработной платы, обеспечение занятости трудоспособного населения;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- проведение оценки и анализа причин </w:t>
      </w:r>
      <w:proofErr w:type="gramStart"/>
      <w:r w:rsidRPr="003509B2">
        <w:rPr>
          <w:sz w:val="26"/>
          <w:szCs w:val="26"/>
        </w:rPr>
        <w:t>отклонений</w:t>
      </w:r>
      <w:proofErr w:type="gramEnd"/>
      <w:r w:rsidRPr="003509B2">
        <w:rPr>
          <w:sz w:val="26"/>
          <w:szCs w:val="26"/>
        </w:rPr>
        <w:t xml:space="preserve"> утвержденных на соответствующий финансовый год доходов бюджета от фактических параметров;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формирование законодательства Юргинского муниципального  района  о налогах с учетом стимулирования динамичного и равномерного социально-экономического развития Юргинского муниципального  района  (налогового потенциала), поддержки инвестиций, социально незащищенных категорий граждан и приоритетных направлений деятельности;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обеспечение актуализации перечня налоговых льгот по результатам анализа практики их применения и администрирования;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проведение проверок использования и распоряжения имуществом Юргинского муниципального  района, находящимся в оперативном управлении районных учреждений, органов местного самоуправления Юргинского муниципального  района, а также переданным в установленном порядке иным лицам, выявление и изъятие излишнего, неиспользуемого или используемого не по назначению имущества;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 xml:space="preserve">- оказание максимального содействия по организации мероприятий и проведению работ государственной кадастровой оценки земель с целью </w:t>
      </w:r>
      <w:proofErr w:type="gramStart"/>
      <w:r w:rsidRPr="003509B2">
        <w:rPr>
          <w:color w:val="000000"/>
          <w:sz w:val="26"/>
          <w:szCs w:val="26"/>
        </w:rPr>
        <w:t xml:space="preserve">обеспечения максимального соответствия кадастровой стоимости земельных </w:t>
      </w:r>
      <w:r w:rsidRPr="003509B2">
        <w:rPr>
          <w:color w:val="000000"/>
          <w:sz w:val="26"/>
          <w:szCs w:val="26"/>
        </w:rPr>
        <w:lastRenderedPageBreak/>
        <w:t>участков их рыночной стоимости</w:t>
      </w:r>
      <w:proofErr w:type="gramEnd"/>
      <w:r w:rsidRPr="003509B2">
        <w:rPr>
          <w:color w:val="000000"/>
          <w:sz w:val="26"/>
          <w:szCs w:val="26"/>
        </w:rPr>
        <w:t>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проведение комплекса мероприятий по упорядочению землепользования, пересмотру ставок (размеров) арендной платы за земельные участки, находящиеся в  муниципальной собственности, с целью обеспечения максимального соответствия размеров земельных платежей рыночному уровню;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-обеспечение высокого уровня информированности налогоплательщиков в части исполнения ими обязанности по уплате налогов и продолжение работы в рамках территориального штаба Юргинского муниципального района;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совершенствование процедур администрирования  доходов бюджета.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 xml:space="preserve">Развитие муниципальных программ как основного инструмента 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повышения эффективности бюджетных расходов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Бюджетный кодекс Российской Федерации внесены поправки, обеспечивающие создание законодательной базы для формирования и исполнения бюджетов всех уровней на основе государственных программ и муниципальных программ. 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В результате внесения изменений в Бюджетный кодекс Российской Федерации созданы условия для интеграции в бюджетный процесс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 и результативности использования бюджетных средств.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Внесенные изменения позволили осуществить переход к формированию (начиная с 2014 года) бюджета на основе программно-целевого принципа, что является важным этапом </w:t>
      </w:r>
      <w:proofErr w:type="gramStart"/>
      <w:r w:rsidRPr="003509B2">
        <w:rPr>
          <w:sz w:val="26"/>
          <w:szCs w:val="26"/>
        </w:rPr>
        <w:t>реализации мер повышения эффективности бюджетных расходов</w:t>
      </w:r>
      <w:proofErr w:type="gramEnd"/>
      <w:r w:rsidRPr="003509B2">
        <w:rPr>
          <w:sz w:val="26"/>
          <w:szCs w:val="26"/>
        </w:rPr>
        <w:t xml:space="preserve"> и повышения качества бюджетного планирования.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Утверждению муниципальных программ Юргинского муниципального  района должно предшествовать формирование долгосрочной бюджетной стратегии, определяющей предельные расходы на реализацию каждой муниципальной программы Юргинского муниципального района. 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 В районе была разработана и утверждена нормативно-правовая база формирования местного бюджета в разрезе муниципальных программ: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постановлением администрации Юргинского муниципального района от 07.11.2013г. № 97-МНА утверждён порядок разработки проекта муниципального бюджета;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 постановлением администрации Юргинского муниципального района от 10.10.2013 № 75-МНА утверждено Положение о муниципальных программах  Юргинского муниципального района;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- постановлением администрации Юргинского муниципального района от 16.12.2013 № 107- МНА  утвержден перечень муниципальных программ  Юргинского муниципального района. Все муниципальные программы разработаны и утверждены до начала формирования местного бюджета на 2014 год и на плановый период 2015 и 2016 годов. 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3509B2">
        <w:rPr>
          <w:color w:val="000000"/>
          <w:sz w:val="26"/>
          <w:szCs w:val="26"/>
        </w:rPr>
        <w:t xml:space="preserve">Решение Совета народных депутатов Юргинского муниципального района от 25.12.2013г. № 14-НПА «Об утверждении Юргинского муниципального районного бюджета на 2014 год и на плановый период 2015-2016 годов» содержит, помимо ведомственной и функциональной структур расходов местного бюджета, программную структуру (распределение бюджетных ассигнований по муниципальным программам и непрограммным направлениям деятельности). </w:t>
      </w:r>
      <w:proofErr w:type="gramEnd"/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lastRenderedPageBreak/>
        <w:t>Местный бюджет на 2014 год и на плановый период 2015 и 2016 годов впервые сформирован в программной структуре расходов на основе 16-ти муниципальных программ Юргинского муниципального района. В рамках муниципальных программ, непосредственно увязанных с целями и результатами государственной политики Кемеровской области и Юргинского муниципального района, сформировано более 60% объема расходов местного бюджета: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то же время конечная эффективность программного бюджета зависит от качества муниципальных программ, механизма </w:t>
      </w:r>
      <w:proofErr w:type="gramStart"/>
      <w:r w:rsidRPr="003509B2">
        <w:rPr>
          <w:sz w:val="26"/>
          <w:szCs w:val="26"/>
        </w:rPr>
        <w:t>контроля за</w:t>
      </w:r>
      <w:proofErr w:type="gramEnd"/>
      <w:r w:rsidRPr="003509B2">
        <w:rPr>
          <w:sz w:val="26"/>
          <w:szCs w:val="26"/>
        </w:rPr>
        <w:t xml:space="preserve"> их реализацией. Часть муниципальных программ нуждается в доработке. Необходимо обеспечить взаимосвязь поставленных целей с мероприятиями муниципальных программ  Юргинского муниципального района.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D0D0D"/>
          <w:sz w:val="26"/>
          <w:szCs w:val="26"/>
        </w:rPr>
      </w:pPr>
      <w:r w:rsidRPr="003509B2">
        <w:rPr>
          <w:b/>
          <w:color w:val="0D0D0D"/>
          <w:sz w:val="26"/>
          <w:szCs w:val="26"/>
        </w:rPr>
        <w:t>Повышение эффективности бюджетных расходов</w:t>
      </w:r>
    </w:p>
    <w:p w:rsidR="003509B2" w:rsidRPr="003509B2" w:rsidRDefault="003509B2" w:rsidP="00404DE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>В целях обеспечения сбалансированности местного бюджета на 2014-2016 годы продолжена работа по выявлению и использованию возможности оптимизации бюджетных расходов и перераспределению высвобождающихся ресурсов на решение приоритетных задач государственной и муниципальной политики, в первую очередь на реализацию указов Президента Российской Федерации от 07.05.2012 № 594-606 в условиях ограничения роста бюджетных расходов, не обеспеченных доходными источниками.</w:t>
      </w:r>
      <w:proofErr w:type="gramEnd"/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Основной задачей Программы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повышения объективности и качества бюджетного планирования;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proofErr w:type="gramStart"/>
      <w:r w:rsidRPr="003509B2">
        <w:rPr>
          <w:iCs/>
          <w:sz w:val="26"/>
          <w:szCs w:val="26"/>
        </w:rPr>
        <w:t xml:space="preserve">участия исходя из возможностей местного бюджета в реализации государственных программ Российской Федерации, Кемеровской области и мероприятий, </w:t>
      </w:r>
      <w:proofErr w:type="spellStart"/>
      <w:r w:rsidR="001C6623" w:rsidRPr="003509B2">
        <w:rPr>
          <w:iCs/>
          <w:sz w:val="26"/>
          <w:szCs w:val="26"/>
        </w:rPr>
        <w:t>софинансируемых</w:t>
      </w:r>
      <w:proofErr w:type="spellEnd"/>
      <w:r w:rsidRPr="003509B2">
        <w:rPr>
          <w:iCs/>
          <w:sz w:val="26"/>
          <w:szCs w:val="26"/>
        </w:rPr>
        <w:t xml:space="preserve"> из федерального и областного бюджетов;</w:t>
      </w:r>
      <w:proofErr w:type="gramEnd"/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повышения качества финансового менеджмента в органах местного самоуправления Юргинского муниципального района, в том числе за счет стимулирования их деятельности на достижение наилучших результатов.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В целях повышения эффективности управления бюджетными ресурсами необходимо создать систему анализа эффективности бюджетных расходов.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Система анализа эффективности бюджетных расходов должна основываться на анализе эффективности бюджетных расходов на всех этапах бюджетного процесса. Анализ эффективности бюджетных расходов необходимо осуществлять в отношении всех мероприятий, финансовое обеспечение которых осуществляется за счет средств местного бюджета, в процессе формирования проекта местного бюджета, исполнения и оценки достигнутых результатов использования бюджетных ассигнований.</w:t>
      </w:r>
    </w:p>
    <w:p w:rsidR="003509B2" w:rsidRPr="003509B2" w:rsidRDefault="003509B2" w:rsidP="001C6623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pacing w:val="3"/>
          <w:sz w:val="26"/>
          <w:szCs w:val="26"/>
        </w:rPr>
        <w:t>Планирование бюджетных ассигнований</w:t>
      </w:r>
      <w:r w:rsidRPr="003509B2">
        <w:rPr>
          <w:color w:val="000000"/>
          <w:spacing w:val="2"/>
          <w:sz w:val="26"/>
          <w:szCs w:val="26"/>
        </w:rPr>
        <w:t xml:space="preserve"> </w:t>
      </w:r>
      <w:r w:rsidRPr="003509B2">
        <w:rPr>
          <w:color w:val="000000"/>
          <w:sz w:val="26"/>
          <w:szCs w:val="26"/>
        </w:rPr>
        <w:t>осуществляется в соответствии</w:t>
      </w:r>
      <w:r w:rsidR="001C6623">
        <w:rPr>
          <w:color w:val="000000"/>
          <w:sz w:val="26"/>
          <w:szCs w:val="26"/>
        </w:rPr>
        <w:t xml:space="preserve">               </w:t>
      </w:r>
      <w:r w:rsidRPr="003509B2">
        <w:rPr>
          <w:color w:val="000000"/>
          <w:sz w:val="26"/>
          <w:szCs w:val="26"/>
        </w:rPr>
        <w:t>с расходными обязательствами Юргинского муниципального района</w:t>
      </w:r>
      <w:r w:rsidRPr="003509B2">
        <w:rPr>
          <w:color w:val="000000"/>
          <w:spacing w:val="-1"/>
          <w:sz w:val="26"/>
          <w:szCs w:val="26"/>
        </w:rPr>
        <w:t>.</w:t>
      </w:r>
    </w:p>
    <w:p w:rsidR="003509B2" w:rsidRPr="003509B2" w:rsidRDefault="003509B2" w:rsidP="001C6623">
      <w:pPr>
        <w:widowControl w:val="0"/>
        <w:tabs>
          <w:tab w:val="num" w:pos="1080"/>
        </w:tabs>
        <w:ind w:firstLine="851"/>
        <w:jc w:val="both"/>
        <w:rPr>
          <w:color w:val="000000"/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Для планирования бюджетных ассигнований на исполнение действующих расходных обязательств </w:t>
      </w:r>
      <w:r w:rsidRPr="003509B2">
        <w:rPr>
          <w:color w:val="000000"/>
          <w:sz w:val="26"/>
          <w:szCs w:val="26"/>
        </w:rPr>
        <w:t xml:space="preserve">учитываются данные реестров расходных обязательств органов местного самоуправления Юргинского муниципального района, представляемых ими в финансовое управление по Юргинскому району в соответствии с Порядком ведения реестра расходных обязательств Юргинского </w:t>
      </w:r>
      <w:r w:rsidRPr="003509B2">
        <w:rPr>
          <w:color w:val="000000"/>
          <w:sz w:val="26"/>
          <w:szCs w:val="26"/>
        </w:rPr>
        <w:lastRenderedPageBreak/>
        <w:t>муниципального района, утвержденным постановлением Главы Юргинского района  от 22.11.2007</w:t>
      </w:r>
      <w:r w:rsidR="001C6623">
        <w:rPr>
          <w:color w:val="000000"/>
          <w:sz w:val="26"/>
          <w:szCs w:val="26"/>
        </w:rPr>
        <w:t xml:space="preserve"> </w:t>
      </w:r>
      <w:r w:rsidRPr="003509B2">
        <w:rPr>
          <w:color w:val="000000"/>
          <w:sz w:val="26"/>
          <w:szCs w:val="26"/>
        </w:rPr>
        <w:t>г. №</w:t>
      </w:r>
      <w:r w:rsidR="001C6623">
        <w:rPr>
          <w:color w:val="000000"/>
          <w:sz w:val="26"/>
          <w:szCs w:val="26"/>
        </w:rPr>
        <w:t xml:space="preserve"> </w:t>
      </w:r>
      <w:r w:rsidRPr="003509B2">
        <w:rPr>
          <w:color w:val="000000"/>
          <w:sz w:val="26"/>
          <w:szCs w:val="26"/>
        </w:rPr>
        <w:t>21 «Об утверждении Порядка ведения реестра расходных обязательств Юргинского района».</w:t>
      </w:r>
      <w:proofErr w:type="gramEnd"/>
    </w:p>
    <w:p w:rsidR="003509B2" w:rsidRPr="003509B2" w:rsidRDefault="003509B2" w:rsidP="001C6623">
      <w:pPr>
        <w:widowControl w:val="0"/>
        <w:tabs>
          <w:tab w:val="num" w:pos="1080"/>
        </w:tabs>
        <w:ind w:firstLine="851"/>
        <w:jc w:val="both"/>
        <w:rPr>
          <w:bCs/>
          <w:iCs/>
          <w:sz w:val="26"/>
          <w:szCs w:val="26"/>
        </w:rPr>
      </w:pPr>
      <w:r w:rsidRPr="003509B2">
        <w:rPr>
          <w:iCs/>
          <w:sz w:val="26"/>
          <w:szCs w:val="26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При этом в пределах бюджетных ассигнований на обеспечение действующих расходных обязательств необходимо осуществлять перераспределение бюджетных ассигнований в пользу более эффективных расходных обязательств. Это позволит определить наличие ресурсов для обеспечения принимаемых расходных обязательств с учетом приоритетов социально-экономической политики </w:t>
      </w:r>
      <w:r w:rsidRPr="003509B2">
        <w:rPr>
          <w:sz w:val="26"/>
          <w:szCs w:val="26"/>
        </w:rPr>
        <w:t>Юргинского муниципального района</w:t>
      </w:r>
      <w:r w:rsidRPr="003509B2">
        <w:rPr>
          <w:iCs/>
          <w:sz w:val="26"/>
          <w:szCs w:val="26"/>
        </w:rPr>
        <w:t xml:space="preserve"> и обеспечения реализации мероприятий, определенных указами Президента Российской Федерации от 07.05.2012 № 594-606.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качестве приоритетных, прежде всего обеспечивающих решение поставленных в указах Президента Российской Федерации от 07.05.2012 </w:t>
      </w:r>
      <w:r w:rsidR="001C6623">
        <w:rPr>
          <w:sz w:val="26"/>
          <w:szCs w:val="26"/>
        </w:rPr>
        <w:t xml:space="preserve">                          </w:t>
      </w:r>
      <w:r w:rsidRPr="003509B2">
        <w:rPr>
          <w:iCs/>
          <w:sz w:val="26"/>
          <w:szCs w:val="26"/>
        </w:rPr>
        <w:t>№ 594-606</w:t>
      </w:r>
      <w:r w:rsidRPr="003509B2">
        <w:rPr>
          <w:sz w:val="26"/>
          <w:szCs w:val="26"/>
        </w:rPr>
        <w:t xml:space="preserve"> задач, определены следующие направления расходов: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1. В сфере образования - обеспечение доступности качественного образования, отвечающего запросам населения и перспективным задачам  социально ориентированного развития Юргинского муниципального района  области.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Достижение указанной цели обеспечивается решением следующих задач:</w:t>
      </w:r>
    </w:p>
    <w:p w:rsidR="003509B2" w:rsidRPr="003509B2" w:rsidRDefault="003509B2" w:rsidP="001C6623">
      <w:pPr>
        <w:tabs>
          <w:tab w:val="left" w:pos="1460"/>
        </w:tabs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создание необходимых условий для обучения детей с ограниченными возможностями здоровья;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совершенствование условий для социальной адаптации и интеграции в общество детей-сирот и детей, оставшихся без попечения родителей;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Финансовые ресурсы будут направлены</w:t>
      </w:r>
      <w:r w:rsidR="001C6623">
        <w:rPr>
          <w:sz w:val="26"/>
          <w:szCs w:val="26"/>
        </w:rPr>
        <w:t>,</w:t>
      </w:r>
      <w:r w:rsidRPr="003509B2">
        <w:rPr>
          <w:sz w:val="26"/>
          <w:szCs w:val="26"/>
        </w:rPr>
        <w:t xml:space="preserve"> прежде </w:t>
      </w:r>
      <w:proofErr w:type="gramStart"/>
      <w:r w:rsidRPr="003509B2">
        <w:rPr>
          <w:sz w:val="26"/>
          <w:szCs w:val="26"/>
        </w:rPr>
        <w:t>всего</w:t>
      </w:r>
      <w:proofErr w:type="gramEnd"/>
      <w:r w:rsidRPr="003509B2">
        <w:rPr>
          <w:sz w:val="26"/>
          <w:szCs w:val="26"/>
        </w:rPr>
        <w:t xml:space="preserve"> на реализацию мероприятий, определенных в указах Президента Российской Федерации </w:t>
      </w:r>
      <w:r w:rsidR="001C6623">
        <w:rPr>
          <w:sz w:val="26"/>
          <w:szCs w:val="26"/>
        </w:rPr>
        <w:t xml:space="preserve">                         </w:t>
      </w:r>
      <w:r w:rsidRPr="003509B2">
        <w:rPr>
          <w:sz w:val="26"/>
          <w:szCs w:val="26"/>
        </w:rPr>
        <w:t xml:space="preserve">от 07.05.2012 </w:t>
      </w:r>
      <w:hyperlink r:id="rId10" w:history="1">
        <w:r w:rsidRPr="003509B2">
          <w:rPr>
            <w:color w:val="000000"/>
            <w:sz w:val="26"/>
            <w:szCs w:val="26"/>
          </w:rPr>
          <w:t>№ 597</w:t>
        </w:r>
      </w:hyperlink>
      <w:r w:rsidRPr="003509B2">
        <w:rPr>
          <w:color w:val="000000"/>
          <w:sz w:val="26"/>
          <w:szCs w:val="26"/>
        </w:rPr>
        <w:t xml:space="preserve"> «О мероприятиях по реализации государственной социальной политики», от 07.05.2012 </w:t>
      </w:r>
      <w:hyperlink r:id="rId11" w:history="1">
        <w:r w:rsidRPr="003509B2">
          <w:rPr>
            <w:color w:val="000000"/>
            <w:sz w:val="26"/>
            <w:szCs w:val="26"/>
          </w:rPr>
          <w:t>№ 599</w:t>
        </w:r>
      </w:hyperlink>
      <w:r w:rsidRPr="003509B2">
        <w:rPr>
          <w:color w:val="000000"/>
          <w:sz w:val="26"/>
          <w:szCs w:val="26"/>
        </w:rPr>
        <w:t xml:space="preserve"> «О мерах по реализации государственной политики в области образования и науки», </w:t>
      </w:r>
      <w:r w:rsidRPr="003509B2">
        <w:rPr>
          <w:sz w:val="26"/>
          <w:szCs w:val="26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>Безусловным приоритетом будет являться решение задач по поэтапному повышению оплаты труда: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color w:val="000000"/>
          <w:sz w:val="26"/>
          <w:szCs w:val="26"/>
        </w:rPr>
        <w:t>педагогических работников образовательных организаций общего образования до уровня средней заработной п</w:t>
      </w:r>
      <w:r w:rsidRPr="003509B2">
        <w:rPr>
          <w:sz w:val="26"/>
          <w:szCs w:val="26"/>
        </w:rPr>
        <w:t>латы в Кемеровской области;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педагогических работников образовательных организаций дошкольного образования до уровня средней заработной платы в сфере общего образования в Кемеровской области;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педагогических работников учреждений дополнительного образования до уровня средней заработной платы учителей в Кемеровской области;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педагогических работников учреждений по работе с детьми-сиротами к </w:t>
      </w:r>
      <w:r w:rsidRPr="003509B2">
        <w:rPr>
          <w:sz w:val="26"/>
          <w:szCs w:val="26"/>
        </w:rPr>
        <w:lastRenderedPageBreak/>
        <w:t>2018 году до средней заработной платы в Кемеровской области.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3509B2">
        <w:rPr>
          <w:sz w:val="26"/>
          <w:szCs w:val="26"/>
        </w:rPr>
        <w:t xml:space="preserve">2. В сфере здравоохранения - </w:t>
      </w:r>
      <w:r w:rsidRPr="003509B2">
        <w:rPr>
          <w:bCs/>
          <w:sz w:val="26"/>
          <w:szCs w:val="26"/>
        </w:rPr>
        <w:t>совершенствование системы охраны здоровья граждан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доступной и качественной медицинской помощи.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Достижение указанной цели обеспечивается решением следующих задач:</w:t>
      </w:r>
    </w:p>
    <w:p w:rsidR="003509B2" w:rsidRPr="003509B2" w:rsidRDefault="003509B2" w:rsidP="001C6623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sz w:val="26"/>
          <w:szCs w:val="26"/>
        </w:rPr>
        <w:t>о</w:t>
      </w:r>
      <w:r w:rsidRPr="003509B2">
        <w:rPr>
          <w:color w:val="000000"/>
          <w:sz w:val="26"/>
          <w:szCs w:val="26"/>
        </w:rPr>
        <w:t>беспечение оказания медицинской помощи и предоставление услуг в сфере здравоохранения;</w:t>
      </w:r>
    </w:p>
    <w:p w:rsidR="003509B2" w:rsidRPr="003509B2" w:rsidRDefault="003509B2" w:rsidP="001C6623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>обеспечение профилактики и развития медико-санитарной помощи;</w:t>
      </w:r>
    </w:p>
    <w:p w:rsidR="003509B2" w:rsidRPr="003509B2" w:rsidRDefault="003509B2" w:rsidP="001C6623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 xml:space="preserve">повышение эффективности оказания специализированной, включая </w:t>
      </w:r>
      <w:proofErr w:type="gramStart"/>
      <w:r w:rsidRPr="003509B2">
        <w:rPr>
          <w:color w:val="000000"/>
          <w:sz w:val="26"/>
          <w:szCs w:val="26"/>
        </w:rPr>
        <w:t>высокотехнологичную</w:t>
      </w:r>
      <w:proofErr w:type="gramEnd"/>
      <w:r w:rsidRPr="003509B2">
        <w:rPr>
          <w:color w:val="000000"/>
          <w:sz w:val="26"/>
          <w:szCs w:val="26"/>
        </w:rPr>
        <w:t>, медицинской помощи, скорой, в том числе скорой специализированной, медицинской помощи;</w:t>
      </w:r>
    </w:p>
    <w:p w:rsidR="003509B2" w:rsidRPr="003509B2" w:rsidRDefault="003509B2" w:rsidP="001C6623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>обеспечение системы здравоохранения высококвалифицированными и мотивированными кадрами.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Бюджетные средства будут направлены на реализацию мероприятий, определенных в указах Президента Российской Федерации от 07.05.2012  </w:t>
      </w:r>
      <w:hyperlink r:id="rId12" w:history="1">
        <w:r w:rsidRPr="003509B2">
          <w:rPr>
            <w:color w:val="000000"/>
            <w:sz w:val="26"/>
            <w:szCs w:val="26"/>
          </w:rPr>
          <w:t>№ 597</w:t>
        </w:r>
      </w:hyperlink>
      <w:r w:rsidRPr="003509B2">
        <w:rPr>
          <w:color w:val="000000"/>
          <w:sz w:val="26"/>
          <w:szCs w:val="26"/>
        </w:rPr>
        <w:t xml:space="preserve"> </w:t>
      </w:r>
      <w:r w:rsidR="001C6623">
        <w:rPr>
          <w:color w:val="000000"/>
          <w:sz w:val="26"/>
          <w:szCs w:val="26"/>
        </w:rPr>
        <w:t xml:space="preserve">               </w:t>
      </w:r>
      <w:r w:rsidRPr="003509B2">
        <w:rPr>
          <w:color w:val="000000"/>
          <w:sz w:val="26"/>
          <w:szCs w:val="26"/>
        </w:rPr>
        <w:t>«О мероприятиях по реализации государственной социальной политики»,</w:t>
      </w:r>
      <w:r w:rsidR="001C6623">
        <w:rPr>
          <w:color w:val="000000"/>
          <w:sz w:val="26"/>
          <w:szCs w:val="26"/>
        </w:rPr>
        <w:t xml:space="preserve">                       </w:t>
      </w:r>
      <w:r w:rsidRPr="003509B2">
        <w:rPr>
          <w:color w:val="000000"/>
          <w:sz w:val="26"/>
          <w:szCs w:val="26"/>
        </w:rPr>
        <w:t xml:space="preserve"> от 07.05.2012 </w:t>
      </w:r>
      <w:hyperlink r:id="rId13" w:history="1">
        <w:r w:rsidRPr="003509B2">
          <w:rPr>
            <w:color w:val="000000"/>
            <w:sz w:val="26"/>
            <w:szCs w:val="26"/>
          </w:rPr>
          <w:t>№ 598</w:t>
        </w:r>
      </w:hyperlink>
      <w:r w:rsidRPr="003509B2">
        <w:rPr>
          <w:color w:val="000000"/>
          <w:sz w:val="26"/>
          <w:szCs w:val="26"/>
        </w:rPr>
        <w:t xml:space="preserve"> «О совершенствовании государственной политики в сфере здравоохранения», в том числе </w:t>
      </w:r>
      <w:r w:rsidRPr="003509B2">
        <w:rPr>
          <w:sz w:val="26"/>
          <w:szCs w:val="26"/>
        </w:rPr>
        <w:t>на повышение заработной платы врачей до уровня 200% средней заработной платы по области, среднего медицинского персонала и младшего медицинского персонала до уровня 100% средней</w:t>
      </w:r>
      <w:proofErr w:type="gramEnd"/>
      <w:r w:rsidRPr="003509B2">
        <w:rPr>
          <w:sz w:val="26"/>
          <w:szCs w:val="26"/>
        </w:rPr>
        <w:t xml:space="preserve"> заработной платы в регионе к 2018 году</w:t>
      </w:r>
      <w:r w:rsidR="001C6623">
        <w:rPr>
          <w:sz w:val="26"/>
          <w:szCs w:val="26"/>
        </w:rPr>
        <w:t xml:space="preserve"> (</w:t>
      </w:r>
      <w:r w:rsidRPr="003509B2">
        <w:rPr>
          <w:sz w:val="26"/>
          <w:szCs w:val="26"/>
        </w:rPr>
        <w:t>средства областного бюджета и ОМС).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3. </w:t>
      </w:r>
      <w:proofErr w:type="gramStart"/>
      <w:r w:rsidRPr="003509B2">
        <w:rPr>
          <w:sz w:val="26"/>
          <w:szCs w:val="26"/>
        </w:rPr>
        <w:t>В сфере культуры и национальной политики - сохранение культурного потенциала и культурного наследия Кемеровской области, поддержка многообразия культурной жизни, создание условий для обеспечения выравнивания доступа к культурным ценностям и информационным ресурсам различных групп граждан, интеграция во всероссийский и мировой культурный процессы, обеспечение адаптации сферы культуры к рыночным условиям, сохранение межнационального мира и стабильности, создание условий для сохранения и развития культуры и</w:t>
      </w:r>
      <w:proofErr w:type="gramEnd"/>
      <w:r w:rsidRPr="003509B2">
        <w:rPr>
          <w:sz w:val="26"/>
          <w:szCs w:val="26"/>
        </w:rPr>
        <w:t xml:space="preserve"> языка всех наций и народностей, проживающих в регионе, а также повышение качества жизни коренных малочисленных народов Юргинского муниципального района.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Бюджетные средства будут направлены на реализацию мероприятий, определенных в указах Президента Российской Федерации от 07.05.2012 </w:t>
      </w:r>
      <w:hyperlink r:id="rId14" w:history="1">
        <w:r w:rsidRPr="003509B2">
          <w:rPr>
            <w:color w:val="000000"/>
            <w:sz w:val="26"/>
            <w:szCs w:val="26"/>
          </w:rPr>
          <w:t>№ 597</w:t>
        </w:r>
      </w:hyperlink>
      <w:r w:rsidR="001C6623">
        <w:rPr>
          <w:sz w:val="26"/>
          <w:szCs w:val="26"/>
        </w:rPr>
        <w:t xml:space="preserve">                  </w:t>
      </w:r>
      <w:r w:rsidRPr="003509B2">
        <w:rPr>
          <w:color w:val="000000"/>
          <w:sz w:val="26"/>
          <w:szCs w:val="26"/>
        </w:rPr>
        <w:t xml:space="preserve"> «О мероприятиях по реализации государственной социальной политики», </w:t>
      </w:r>
      <w:r w:rsidR="001C6623">
        <w:rPr>
          <w:color w:val="000000"/>
          <w:sz w:val="26"/>
          <w:szCs w:val="26"/>
        </w:rPr>
        <w:t xml:space="preserve">                        </w:t>
      </w:r>
      <w:r w:rsidRPr="003509B2">
        <w:rPr>
          <w:color w:val="000000"/>
          <w:sz w:val="26"/>
          <w:szCs w:val="26"/>
        </w:rPr>
        <w:t xml:space="preserve">от 07.05.2012 </w:t>
      </w:r>
      <w:hyperlink r:id="rId15" w:history="1">
        <w:r w:rsidRPr="003509B2">
          <w:rPr>
            <w:color w:val="000000"/>
            <w:sz w:val="26"/>
            <w:szCs w:val="26"/>
          </w:rPr>
          <w:t>№ 60</w:t>
        </w:r>
      </w:hyperlink>
      <w:r w:rsidRPr="003509B2">
        <w:rPr>
          <w:color w:val="000000"/>
          <w:sz w:val="26"/>
          <w:szCs w:val="26"/>
        </w:rPr>
        <w:t>2 «</w:t>
      </w:r>
      <w:r w:rsidRPr="003509B2">
        <w:rPr>
          <w:sz w:val="26"/>
          <w:szCs w:val="26"/>
        </w:rPr>
        <w:t>Об обеспечении межнационального согласия</w:t>
      </w:r>
      <w:r w:rsidRPr="003509B2">
        <w:rPr>
          <w:color w:val="000000"/>
          <w:sz w:val="26"/>
          <w:szCs w:val="26"/>
        </w:rPr>
        <w:t>», в том числе</w:t>
      </w:r>
      <w:r w:rsidR="001C6623">
        <w:rPr>
          <w:color w:val="000000"/>
          <w:sz w:val="26"/>
          <w:szCs w:val="26"/>
        </w:rPr>
        <w:t xml:space="preserve">           </w:t>
      </w:r>
      <w:r w:rsidRPr="003509B2">
        <w:rPr>
          <w:color w:val="000000"/>
          <w:sz w:val="26"/>
          <w:szCs w:val="26"/>
        </w:rPr>
        <w:t xml:space="preserve"> </w:t>
      </w:r>
      <w:r w:rsidRPr="003509B2">
        <w:rPr>
          <w:sz w:val="26"/>
          <w:szCs w:val="26"/>
        </w:rPr>
        <w:t>на повышение заработной платы работников учреждений культуры до уровня 100% средней заработной платы по Кемеровской области к 2018 году.</w:t>
      </w:r>
      <w:proofErr w:type="gramEnd"/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4. В сфере социальной политики - повышение эффективности системы социальной поддержки и социального обслуживания населения в Юргинском муниципальном районе.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Достижение указанной цели обеспечивается решением следующих задач муниципальной программы: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реализация действующих мер адресной социальной поддержки населения </w:t>
      </w:r>
      <w:r w:rsidR="001C6623">
        <w:rPr>
          <w:sz w:val="26"/>
          <w:szCs w:val="26"/>
        </w:rPr>
        <w:t xml:space="preserve">           </w:t>
      </w:r>
      <w:r w:rsidRPr="003509B2">
        <w:rPr>
          <w:sz w:val="26"/>
          <w:szCs w:val="26"/>
        </w:rPr>
        <w:t>в Юргинском муниципальном районе;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обеспечение потребности граждан старших возрастов, инвалидов и семей с детьми - инвалидами в социальном обслуживании;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повышение качества социальных услуг;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lastRenderedPageBreak/>
        <w:t>улучшение материального положения отдельных категорий граждан, оказавшихся в трудной жизненной ситуации, за счет оказания им целевой адресной помощи;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поддержка и стимулирование гражданской активности пожилых людей;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повышение уровня социальной реабилитации инвалидов для преодоления ими ограничений жизнедеятельности;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создание условий для повышения профессионального </w:t>
      </w:r>
      <w:proofErr w:type="gramStart"/>
      <w:r w:rsidRPr="003509B2">
        <w:rPr>
          <w:sz w:val="26"/>
          <w:szCs w:val="26"/>
        </w:rPr>
        <w:t>уровня работников учреждений социального обслуживания населения</w:t>
      </w:r>
      <w:proofErr w:type="gramEnd"/>
      <w:r w:rsidRPr="003509B2">
        <w:rPr>
          <w:sz w:val="26"/>
          <w:szCs w:val="26"/>
        </w:rPr>
        <w:t xml:space="preserve"> и статуса социальной службы;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обеспечение эффективного управления системой социальной поддержки.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Бюджетные средства будут направлены на реализацию мероприятий, определенных в указах Президента Российской Федерации от 07.05.2012     </w:t>
      </w:r>
      <w:hyperlink r:id="rId16" w:history="1">
        <w:r w:rsidRPr="003509B2">
          <w:rPr>
            <w:color w:val="000000"/>
            <w:sz w:val="26"/>
            <w:szCs w:val="26"/>
          </w:rPr>
          <w:t>№ 597</w:t>
        </w:r>
      </w:hyperlink>
      <w:r w:rsidRPr="003509B2">
        <w:rPr>
          <w:color w:val="000000"/>
          <w:sz w:val="26"/>
          <w:szCs w:val="26"/>
        </w:rPr>
        <w:t xml:space="preserve"> «О мероприятиях по реализации государственной социальной политики», </w:t>
      </w:r>
      <w:r w:rsidR="001C6623">
        <w:rPr>
          <w:color w:val="000000"/>
          <w:sz w:val="26"/>
          <w:szCs w:val="26"/>
        </w:rPr>
        <w:t xml:space="preserve">                      </w:t>
      </w:r>
      <w:r w:rsidRPr="003509B2">
        <w:rPr>
          <w:color w:val="000000"/>
          <w:sz w:val="26"/>
          <w:szCs w:val="26"/>
        </w:rPr>
        <w:t xml:space="preserve">от 07.05.2012 </w:t>
      </w:r>
      <w:hyperlink r:id="rId17" w:history="1">
        <w:r w:rsidRPr="003509B2">
          <w:rPr>
            <w:color w:val="000000"/>
            <w:sz w:val="26"/>
            <w:szCs w:val="26"/>
          </w:rPr>
          <w:t>№ 60</w:t>
        </w:r>
      </w:hyperlink>
      <w:r w:rsidRPr="003509B2">
        <w:rPr>
          <w:color w:val="000000"/>
          <w:sz w:val="26"/>
          <w:szCs w:val="26"/>
        </w:rPr>
        <w:t>6 «</w:t>
      </w:r>
      <w:r w:rsidRPr="003509B2">
        <w:rPr>
          <w:sz w:val="26"/>
          <w:szCs w:val="26"/>
        </w:rPr>
        <w:t>О мерах по реализации демографической политики Российской Федерации»</w:t>
      </w:r>
      <w:r w:rsidRPr="003509B2">
        <w:rPr>
          <w:color w:val="000000"/>
          <w:sz w:val="26"/>
          <w:szCs w:val="26"/>
        </w:rPr>
        <w:t xml:space="preserve">, в том числе </w:t>
      </w:r>
      <w:r w:rsidRPr="003509B2">
        <w:rPr>
          <w:sz w:val="26"/>
          <w:szCs w:val="26"/>
        </w:rPr>
        <w:t>на повышение заработной платы социальных работников до уровня 100% средней заработной платы по Кемеровской области к 2018 году (средства областного бюджета).</w:t>
      </w:r>
      <w:proofErr w:type="gramEnd"/>
    </w:p>
    <w:p w:rsidR="003509B2" w:rsidRPr="003509B2" w:rsidRDefault="003509B2" w:rsidP="001C6623">
      <w:pPr>
        <w:ind w:firstLine="851"/>
        <w:jc w:val="both"/>
        <w:textAlignment w:val="baseline"/>
        <w:rPr>
          <w:b/>
          <w:sz w:val="26"/>
          <w:szCs w:val="26"/>
        </w:rPr>
      </w:pPr>
      <w:r w:rsidRPr="003509B2">
        <w:rPr>
          <w:sz w:val="26"/>
          <w:szCs w:val="26"/>
        </w:rPr>
        <w:t>5. В области занятости населения – реализация мер по содействию занятости и обеспечению защиты от безработицы, поддержка уровня занятости граждан, относящихся к категории инвалидов при участии в государственных программах занятости, поддержки малого бизнеса, индивидуального предпринимательства, взаимодействие со службой занятости населения в области трудовых отношений. Содействовать улучшению условий и охраны труда на предприятиях и организациях Юргинского муниципального района, предупреждению и снижению производственного травматизма и профессиональной заболеваемости работников.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 xml:space="preserve">В целях реализации </w:t>
      </w:r>
      <w:hyperlink r:id="rId18" w:history="1">
        <w:r w:rsidRPr="003509B2">
          <w:rPr>
            <w:color w:val="000000"/>
            <w:sz w:val="26"/>
            <w:szCs w:val="26"/>
          </w:rPr>
          <w:t>Указа</w:t>
        </w:r>
      </w:hyperlink>
      <w:r w:rsidRPr="003509B2">
        <w:rPr>
          <w:color w:val="000000"/>
          <w:sz w:val="26"/>
          <w:szCs w:val="26"/>
        </w:rPr>
        <w:t xml:space="preserve"> Президента Российской Федерации от 07.05.2012 № 597 «О мероприятиях по реализации государственной социальной политики» будет продолжено проведение мероприятий по содействию в трудоустройстве инвалидов, обеспечению доступности профессионального образования детей-инвалидов и лиц с ограниченными возможностями здоровья.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proofErr w:type="gramStart"/>
      <w:r w:rsidRPr="003509B2">
        <w:rPr>
          <w:color w:val="000000"/>
          <w:sz w:val="26"/>
          <w:szCs w:val="26"/>
        </w:rPr>
        <w:t xml:space="preserve">В целях реализации </w:t>
      </w:r>
      <w:hyperlink r:id="rId19" w:history="1">
        <w:r w:rsidRPr="003509B2">
          <w:rPr>
            <w:color w:val="000000"/>
            <w:sz w:val="26"/>
            <w:szCs w:val="26"/>
          </w:rPr>
          <w:t>Указа</w:t>
        </w:r>
      </w:hyperlink>
      <w:r w:rsidRPr="003509B2">
        <w:rPr>
          <w:color w:val="000000"/>
          <w:sz w:val="26"/>
          <w:szCs w:val="26"/>
        </w:rPr>
        <w:t xml:space="preserve"> Президента Российской Федерации от 07.05.2012 № 606 «О мерах по реализации демографической политики Российской Федерации» планируется проведение мероприятий,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  <w:proofErr w:type="gramEnd"/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6. </w:t>
      </w:r>
      <w:proofErr w:type="gramStart"/>
      <w:r w:rsidRPr="003509B2">
        <w:rPr>
          <w:sz w:val="26"/>
          <w:szCs w:val="26"/>
        </w:rPr>
        <w:t>В сфере жилищно-коммунального хозяйства - развитие жилищной и социальной инфраструктуры, создание условий для приведения жилищно-коммунальной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района, повышение доступности и качества жилищного обеспечения населения Юргинского муниципального района, развитие ипотечного жилищного кредитования, 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</w:t>
      </w:r>
      <w:proofErr w:type="gramEnd"/>
      <w:r w:rsidRPr="003509B2">
        <w:rPr>
          <w:sz w:val="26"/>
          <w:szCs w:val="26"/>
        </w:rPr>
        <w:t xml:space="preserve"> строительства, содействие устойчивому развитию территорий Юргинского муниципального района, обеспечению устойчивого функционирования и развития инфраструктуры жизнеобеспечения населения и экономики Юргинского муниципального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целях реализации </w:t>
      </w:r>
      <w:hyperlink r:id="rId20" w:history="1">
        <w:r w:rsidRPr="003509B2">
          <w:rPr>
            <w:sz w:val="26"/>
            <w:szCs w:val="26"/>
          </w:rPr>
          <w:t>Указа</w:t>
        </w:r>
      </w:hyperlink>
      <w:r w:rsidRPr="003509B2">
        <w:rPr>
          <w:sz w:val="26"/>
          <w:szCs w:val="26"/>
        </w:rPr>
        <w:t xml:space="preserve"> Президента Российской Федерации от 07.05.2012 </w:t>
      </w:r>
      <w:r w:rsidRPr="003509B2">
        <w:rPr>
          <w:sz w:val="26"/>
          <w:szCs w:val="26"/>
        </w:rPr>
        <w:lastRenderedPageBreak/>
        <w:t xml:space="preserve">№ 600 «О мерах по обеспечению граждан Российской Федерации доступным и комфортным жильем и повышению качества жилищно-коммунальных услуг» запланировано решение задач, связанных с ликвидацией аварийного жилищного фонда, в том числе за счет средств Фонда содействия реформированию жилищно-коммунального хозяйства и средств областного бюджета. 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Процессу концентрации бюджетных ресурсов на приоритетных направлениях расходов должен предшествовать анализ эффективности бюджетных расходов. 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sz w:val="26"/>
          <w:szCs w:val="26"/>
        </w:rPr>
        <w:t>При этом обязательным элементом анализа эффективности бюджетных расходов должно стать прогнозирован</w:t>
      </w:r>
      <w:r w:rsidR="001C6623">
        <w:rPr>
          <w:sz w:val="26"/>
          <w:szCs w:val="26"/>
        </w:rPr>
        <w:t xml:space="preserve">ие последствий реализации либо                             </w:t>
      </w:r>
      <w:r w:rsidR="001C6623" w:rsidRPr="003509B2">
        <w:rPr>
          <w:sz w:val="26"/>
          <w:szCs w:val="26"/>
        </w:rPr>
        <w:t>не реализации</w:t>
      </w:r>
      <w:r w:rsidRPr="003509B2">
        <w:rPr>
          <w:sz w:val="26"/>
          <w:szCs w:val="26"/>
        </w:rPr>
        <w:t xml:space="preserve"> мероприятий (осуществление бюджетных расходов), а также оценка предельной эффективности.</w:t>
      </w:r>
      <w:r w:rsidRPr="003509B2">
        <w:rPr>
          <w:iCs/>
          <w:sz w:val="26"/>
          <w:szCs w:val="26"/>
        </w:rPr>
        <w:t xml:space="preserve"> 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Кроме того, важнейшим элементом оценки эффективности бюджетных расходов на стадии планирования должна стать прямая связь бюджетных расходов с конкретными измеримыми результатами, которые планируется достигнуть.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Принципиальной задачей </w:t>
      </w:r>
      <w:proofErr w:type="gramStart"/>
      <w:r w:rsidRPr="003509B2">
        <w:rPr>
          <w:sz w:val="26"/>
          <w:szCs w:val="26"/>
        </w:rPr>
        <w:t>формирования системы анализа эффективности бюджетных расходов</w:t>
      </w:r>
      <w:proofErr w:type="gramEnd"/>
      <w:r w:rsidRPr="003509B2">
        <w:rPr>
          <w:sz w:val="26"/>
          <w:szCs w:val="26"/>
        </w:rPr>
        <w:t xml:space="preserve"> является применение результатов полученной оценки в последующих бюджетных циклах, включая сокращение (увеличение) объемов финансовых ресурсов в зависимости от итоговых оценок, выработка конкретных планов по минимизации выявленных локальных и общих препятствий эффективного использования бюджетных средств.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В целом система оценки достигнутых результатов от использования бюджетных ассигнований должна заключаться в сопоставлении совокупности целевых индикаторов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результатов. 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Повышение эффективности оказания муниципальных услуг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В настоящее время продолжается реализация комплексной реформы  муниципальных учреждений, направленной на повышение доступности и качества государственных (муниципальных) услуг, эффективности и прозрачности их деятельности. В 2012 году завершился переходный период реформирования учреждений и формирования нового механизма оказания и финансового обеспечения услуг и работ, предусмотренного Федеральным </w:t>
      </w:r>
      <w:hyperlink r:id="rId21" w:history="1">
        <w:r w:rsidRPr="003509B2">
          <w:rPr>
            <w:iCs/>
            <w:sz w:val="26"/>
            <w:szCs w:val="26"/>
          </w:rPr>
          <w:t>законом</w:t>
        </w:r>
      </w:hyperlink>
      <w:r w:rsidRPr="003509B2">
        <w:rPr>
          <w:iCs/>
          <w:sz w:val="26"/>
          <w:szCs w:val="26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Основные проблемы, с которыми столкнулись муниципальные учреждения в процессе своей деятельности, характерны в целом по Российской Федерации: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формальное проведение преобразований с сохранением ранее сложившихся механизмов функционирования учреждений;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различия в подходах к определению однотипных услуг, включенных в ведомственные перечни, при которых одинаковые по сути услуги имеют различные наименования, а наименования и детализация отдельных услуг не соответствуют базовым (отраслевым) перечням услуг (работ);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lastRenderedPageBreak/>
        <w:t>несовершенство нормативно-правовой базы и ограниченность практики формирования бюджетов с учетом показателей государственных заданий.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Основные направления  </w:t>
      </w:r>
      <w:r w:rsidRPr="003509B2">
        <w:rPr>
          <w:sz w:val="26"/>
          <w:szCs w:val="26"/>
        </w:rPr>
        <w:t xml:space="preserve">повышения доступности и качества оказания государственных услуг </w:t>
      </w:r>
      <w:r w:rsidRPr="003509B2">
        <w:rPr>
          <w:iCs/>
          <w:sz w:val="26"/>
          <w:szCs w:val="26"/>
        </w:rPr>
        <w:t xml:space="preserve">были обозначены в </w:t>
      </w:r>
      <w:hyperlink r:id="rId22" w:history="1">
        <w:r w:rsidRPr="003509B2">
          <w:rPr>
            <w:iCs/>
            <w:sz w:val="26"/>
            <w:szCs w:val="26"/>
          </w:rPr>
          <w:t>Бюджетном послании</w:t>
        </w:r>
      </w:hyperlink>
      <w:r w:rsidRPr="003509B2">
        <w:rPr>
          <w:iCs/>
          <w:sz w:val="26"/>
          <w:szCs w:val="26"/>
        </w:rPr>
        <w:t xml:space="preserve"> Президента Российской Федерации от 13.06.2013 «О бюджетной политике в 2014-2016 годах»: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первое, законодательное закрепление порядка формирования единого базового перечня государственных (муниципальных) услуг в таких сферах как образование, здравоохранение, культура и других. Учредители муниципальных учреждений на основе этих перечней будут разрабатывать муниципальные задания для подведомственных учреждений;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второе, создание единой методологии расчета нормативных затрат на оказание государственной (муниципальной) услуги;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третье, включение основных параметров муниципального задания в состав целевых показателей выполнения соответствующих муниципальных программ.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Достижение поставленных задач необходимо обеспечить путем реализации мероприятий по следующим направлениям: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1. Использование муниципального задания на оказание муниципальных услуг (далее - муниципальное задание) при стратегическом и бюджетном планировании, обеспечение взаимосвязи муниципальных программ </w:t>
      </w:r>
      <w:r w:rsidRPr="003509B2">
        <w:rPr>
          <w:sz w:val="26"/>
          <w:szCs w:val="26"/>
        </w:rPr>
        <w:t>Юргинского муниципального района</w:t>
      </w:r>
      <w:r w:rsidRPr="003509B2">
        <w:rPr>
          <w:iCs/>
          <w:sz w:val="26"/>
          <w:szCs w:val="26"/>
        </w:rPr>
        <w:t xml:space="preserve"> и муниципальных заданий в целях создания условий для повышения эффективности деятельности учреждений по обеспечению потребностей граждан и общества в муниципальных услугах.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Сводные показатели муниципальных заданий должны включаться в состав муниципальных программ </w:t>
      </w:r>
      <w:r w:rsidRPr="003509B2">
        <w:rPr>
          <w:sz w:val="26"/>
          <w:szCs w:val="26"/>
        </w:rPr>
        <w:t>Юргинского муниципального района</w:t>
      </w:r>
      <w:r w:rsidRPr="003509B2">
        <w:rPr>
          <w:iCs/>
          <w:sz w:val="26"/>
          <w:szCs w:val="26"/>
        </w:rPr>
        <w:t xml:space="preserve"> (подпрограмм), в рамках которых осуществляется организация оказания этих услуг, а параметры муниципальных заданий должны формироваться в соответствии с целями и результатами соответствующих муниципальных программ </w:t>
      </w:r>
      <w:r w:rsidRPr="003509B2">
        <w:rPr>
          <w:sz w:val="26"/>
          <w:szCs w:val="26"/>
        </w:rPr>
        <w:t>Юргинского муниципального района</w:t>
      </w:r>
      <w:r w:rsidRPr="003509B2">
        <w:rPr>
          <w:iCs/>
          <w:sz w:val="26"/>
          <w:szCs w:val="26"/>
        </w:rPr>
        <w:t>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iCs/>
          <w:sz w:val="26"/>
          <w:szCs w:val="26"/>
        </w:rPr>
        <w:t xml:space="preserve">2. Выявление неэффективных муниципальных учреждений. </w:t>
      </w:r>
      <w:r w:rsidRPr="003509B2">
        <w:rPr>
          <w:sz w:val="26"/>
          <w:szCs w:val="26"/>
        </w:rPr>
        <w:t>Оптимизация структуры бюджетной сети за счет ликвидации или преобразования учреждений, не оказывающих услуги, непосредственно направленные на реализацию полномочий  органов местного самоуправления, а также оказывающих услуги, не соответствующие профилю органа, осуществляющего функции и полномочия учредителя, в организации иной организационно-правовой формы. Изменение типа бюджетных и автономных учреждений, оказывающих услуги в интересах органов муниципальной власти Юргинского муниципального района, на тип казенного учреждения либо их ликвидация.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3. Формирование единого регистра услуг на основе базовых перечней, разработанных федеральными органами исполнительной власти, который должен стать основанием для формирования ведомственного перечня муниципальных услуг.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На основе ведомственного перечня, утвержденного органом муниципальной власти, осуществляющим функции и полномочия </w:t>
      </w:r>
      <w:proofErr w:type="gramStart"/>
      <w:r w:rsidRPr="003509B2">
        <w:rPr>
          <w:iCs/>
          <w:sz w:val="26"/>
          <w:szCs w:val="26"/>
        </w:rPr>
        <w:t>учредителя</w:t>
      </w:r>
      <w:proofErr w:type="gramEnd"/>
      <w:r w:rsidRPr="003509B2">
        <w:rPr>
          <w:iCs/>
          <w:sz w:val="26"/>
          <w:szCs w:val="26"/>
        </w:rPr>
        <w:t xml:space="preserve"> бюджетных или автономных учреждений, либо главным распорядителем бюджетных средств, в ведении которого находятся казенные учреждения, должно формироваться муниципальное задание.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Муниципальные задания на основе единого регистра муниципальных услуг предлагается формировать</w:t>
      </w:r>
      <w:r w:rsidR="001C6623">
        <w:rPr>
          <w:iCs/>
          <w:sz w:val="26"/>
          <w:szCs w:val="26"/>
        </w:rPr>
        <w:t>,</w:t>
      </w:r>
      <w:r w:rsidRPr="003509B2">
        <w:rPr>
          <w:iCs/>
          <w:sz w:val="26"/>
          <w:szCs w:val="26"/>
        </w:rPr>
        <w:t xml:space="preserve"> начиная с заданий на 2016 год.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4. Переход к расчету прозрачных и объективных единых нормативных затрат на оказание услуг (с учетом районной или отраслевой специфики) при </w:t>
      </w:r>
      <w:r w:rsidRPr="003509B2">
        <w:rPr>
          <w:iCs/>
          <w:sz w:val="26"/>
          <w:szCs w:val="26"/>
        </w:rPr>
        <w:lastRenderedPageBreak/>
        <w:t xml:space="preserve">финансовом обеспечении учреждений (планируется с 2015 года). Повышение открытости в этих вопросах повысит конкуренцию среди учреждений, </w:t>
      </w:r>
      <w:r w:rsidR="001C6623">
        <w:rPr>
          <w:iCs/>
          <w:sz w:val="26"/>
          <w:szCs w:val="26"/>
        </w:rPr>
        <w:t xml:space="preserve">                                </w:t>
      </w:r>
      <w:proofErr w:type="gramStart"/>
      <w:r w:rsidRPr="003509B2">
        <w:rPr>
          <w:iCs/>
          <w:sz w:val="26"/>
          <w:szCs w:val="26"/>
        </w:rPr>
        <w:t>а</w:t>
      </w:r>
      <w:proofErr w:type="gramEnd"/>
      <w:r w:rsidRPr="003509B2">
        <w:rPr>
          <w:iCs/>
          <w:sz w:val="26"/>
          <w:szCs w:val="26"/>
        </w:rPr>
        <w:t xml:space="preserve"> следовательно, обеспечит и качество оказания услуг населению.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5. Упорядочение формирования перечней услуг, оказываемых на платной основе в муниципальных учреждениях.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К полномочиям органов, осуществляющих функции и полномочия учредителя учреждения, отнесены многие способы: от полного регулирования данным органом цены каждой услуги для каждого учреждения до предоставления полной самостоятельности учреждению.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Необходимо полностью исключить возможность злоупотреблений руководства учреждений в части взимания платы за оказание муниципальных услуг, гарантированных населению за счет местного бюджета, а также предусмотреть меры по исключению из практики деятельности учреждений «теневых» платных услуг.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6. Совершенствование оплаты труда работников с учетом принципов «эффективного контракта».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Формирование расходов на оплату труда работников муниципальных учреждений Юргинского муниципального района производится в соответствии с отраслевыми положениями об оплате труда работников, учитывающими критерии оценки деятельности и показатели эффективности.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Стимулирующие выплаты производятся с учетом показателей эффективности учреждений и работников. В планах мероприятий («дорожных картах»), направленных на повышение эффективности в социальной сфере, предусмотрено соблюдение предельной доли оплаты труда работников административно-управленческого и вспомогательного персонала в фонде оплаты труда муниципальных учреждений не более 40 процентов, а также мероприятий, направленных на введение «эффективного контракта».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</w:rPr>
      </w:pPr>
      <w:proofErr w:type="gramStart"/>
      <w:r w:rsidRPr="003509B2">
        <w:rPr>
          <w:color w:val="000000"/>
          <w:sz w:val="26"/>
          <w:szCs w:val="26"/>
        </w:rPr>
        <w:t>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</w:t>
      </w:r>
      <w:r w:rsidR="001C6623">
        <w:rPr>
          <w:color w:val="000000"/>
          <w:sz w:val="26"/>
          <w:szCs w:val="26"/>
        </w:rPr>
        <w:t xml:space="preserve">                     </w:t>
      </w:r>
      <w:r w:rsidRPr="003509B2">
        <w:rPr>
          <w:color w:val="000000"/>
          <w:sz w:val="26"/>
          <w:szCs w:val="26"/>
        </w:rPr>
        <w:t xml:space="preserve"> от 26.11.2012 № 2190-р,</w:t>
      </w:r>
      <w:r w:rsidRPr="003509B2">
        <w:rPr>
          <w:iCs/>
          <w:color w:val="000000"/>
          <w:sz w:val="26"/>
          <w:szCs w:val="26"/>
        </w:rPr>
        <w:t xml:space="preserve"> органами местного самоуправления </w:t>
      </w:r>
      <w:r w:rsidRPr="003509B2">
        <w:rPr>
          <w:color w:val="000000"/>
          <w:sz w:val="26"/>
          <w:szCs w:val="26"/>
        </w:rPr>
        <w:t>Юргинского муниципального района</w:t>
      </w:r>
      <w:r w:rsidRPr="003509B2">
        <w:rPr>
          <w:iCs/>
          <w:color w:val="000000"/>
          <w:sz w:val="26"/>
          <w:szCs w:val="26"/>
        </w:rPr>
        <w:t xml:space="preserve">  начата работа по заключению «эффективных контрактов» с отдельными категориями работников бюджетной сферы, определенных указами Президента Российской Федерации от 07.05.2012  </w:t>
      </w:r>
      <w:hyperlink r:id="rId23" w:history="1">
        <w:r w:rsidRPr="003509B2">
          <w:rPr>
            <w:iCs/>
            <w:color w:val="000000"/>
            <w:sz w:val="26"/>
            <w:szCs w:val="26"/>
          </w:rPr>
          <w:t>№ 597</w:t>
        </w:r>
      </w:hyperlink>
      <w:r w:rsidRPr="003509B2">
        <w:rPr>
          <w:iCs/>
          <w:color w:val="000000"/>
          <w:sz w:val="26"/>
          <w:szCs w:val="26"/>
        </w:rPr>
        <w:t xml:space="preserve"> «О мероприятиях по реализации государственной социальной политики», от 01.06.2012</w:t>
      </w:r>
      <w:proofErr w:type="gramEnd"/>
      <w:r w:rsidRPr="003509B2">
        <w:rPr>
          <w:iCs/>
          <w:color w:val="000000"/>
          <w:sz w:val="26"/>
          <w:szCs w:val="26"/>
        </w:rPr>
        <w:t xml:space="preserve"> </w:t>
      </w:r>
      <w:hyperlink r:id="rId24" w:history="1">
        <w:r w:rsidRPr="003509B2">
          <w:rPr>
            <w:iCs/>
            <w:color w:val="000000"/>
            <w:sz w:val="26"/>
            <w:szCs w:val="26"/>
          </w:rPr>
          <w:t>№ 761</w:t>
        </w:r>
      </w:hyperlink>
      <w:r w:rsidR="001C6623">
        <w:rPr>
          <w:color w:val="000000"/>
          <w:sz w:val="26"/>
          <w:szCs w:val="26"/>
        </w:rPr>
        <w:t xml:space="preserve">                      </w:t>
      </w:r>
      <w:r w:rsidRPr="003509B2">
        <w:rPr>
          <w:iCs/>
          <w:color w:val="000000"/>
          <w:sz w:val="26"/>
          <w:szCs w:val="26"/>
        </w:rPr>
        <w:t xml:space="preserve"> «О Национальной стратегии действий в интересах детей на 2012-2017 годы», </w:t>
      </w:r>
      <w:r w:rsidR="001C6623">
        <w:rPr>
          <w:iCs/>
          <w:color w:val="000000"/>
          <w:sz w:val="26"/>
          <w:szCs w:val="26"/>
        </w:rPr>
        <w:t xml:space="preserve">               </w:t>
      </w:r>
      <w:r w:rsidRPr="003509B2">
        <w:rPr>
          <w:iCs/>
          <w:color w:val="000000"/>
          <w:sz w:val="26"/>
          <w:szCs w:val="26"/>
        </w:rPr>
        <w:t xml:space="preserve">от 28.12.2012 </w:t>
      </w:r>
      <w:hyperlink r:id="rId25" w:history="1">
        <w:r w:rsidRPr="003509B2">
          <w:rPr>
            <w:iCs/>
            <w:color w:val="000000"/>
            <w:sz w:val="26"/>
            <w:szCs w:val="26"/>
          </w:rPr>
          <w:t>№ 1688</w:t>
        </w:r>
      </w:hyperlink>
      <w:r w:rsidRPr="003509B2">
        <w:rPr>
          <w:iCs/>
          <w:color w:val="000000"/>
          <w:sz w:val="26"/>
          <w:szCs w:val="26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Внедрение в учреждениях системы оплаты труда работников, направленной на повышение качества оказываемых услуг и обеспечение </w:t>
      </w:r>
      <w:proofErr w:type="gramStart"/>
      <w:r w:rsidRPr="003509B2">
        <w:rPr>
          <w:iCs/>
          <w:sz w:val="26"/>
          <w:szCs w:val="26"/>
        </w:rPr>
        <w:t>соответствия уровня оплаты труда работников</w:t>
      </w:r>
      <w:proofErr w:type="gramEnd"/>
      <w:r w:rsidRPr="003509B2">
        <w:rPr>
          <w:iCs/>
          <w:sz w:val="26"/>
          <w:szCs w:val="26"/>
        </w:rPr>
        <w:t xml:space="preserve"> результатам их труда, - это установление жесткой </w:t>
      </w:r>
      <w:proofErr w:type="spellStart"/>
      <w:r w:rsidRPr="003509B2">
        <w:rPr>
          <w:iCs/>
          <w:sz w:val="26"/>
          <w:szCs w:val="26"/>
        </w:rPr>
        <w:t>взаимоувязки</w:t>
      </w:r>
      <w:proofErr w:type="spellEnd"/>
      <w:r w:rsidRPr="003509B2">
        <w:rPr>
          <w:iCs/>
          <w:sz w:val="26"/>
          <w:szCs w:val="26"/>
        </w:rPr>
        <w:t xml:space="preserve"> «стоимость услуги - качество услуги» с применением принципа «эффективного контракта».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В рамках перехода к «эффективному контракту»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bCs/>
          <w:sz w:val="26"/>
          <w:szCs w:val="26"/>
        </w:rPr>
        <w:lastRenderedPageBreak/>
        <w:t>Принцип «деньги в обмен на эффективность» должен распространяться</w:t>
      </w:r>
      <w:r w:rsidRPr="003509B2">
        <w:rPr>
          <w:sz w:val="26"/>
          <w:szCs w:val="26"/>
        </w:rPr>
        <w:t xml:space="preserve"> не только на отношения между учредителем и учреждением, но и </w:t>
      </w:r>
      <w:r w:rsidRPr="003509B2">
        <w:rPr>
          <w:bCs/>
          <w:sz w:val="26"/>
          <w:szCs w:val="26"/>
        </w:rPr>
        <w:t>на отношения между учреждением и конкретным специалистом</w:t>
      </w:r>
      <w:r w:rsidRPr="003509B2">
        <w:rPr>
          <w:sz w:val="26"/>
          <w:szCs w:val="26"/>
        </w:rPr>
        <w:t>, который принимает участие в предоставлении муниципальной услуги.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>Необходимо осуществить в</w:t>
      </w:r>
      <w:r w:rsidRPr="00404DED">
        <w:rPr>
          <w:sz w:val="26"/>
          <w:szCs w:val="26"/>
        </w:rPr>
        <w:t xml:space="preserve">недрение системы нормирования труда в учреждениях бюджетной сферы с учетом методических рекомендаций, утвержденных приказами Минтруда России от 31.05.2013 № 235 «Об утверждении методических рекомендаций для федеральных органов исполнительной власти по разработке типовых отраслевых норм труда» и от 30.09.2013 № 504 </w:t>
      </w:r>
      <w:r w:rsidRPr="003509B2">
        <w:rPr>
          <w:sz w:val="26"/>
          <w:szCs w:val="26"/>
        </w:rPr>
        <w:t>«Об утверждении методических рекомендаций по разработке систем нормирования труда в муниципальных учреждениях».</w:t>
      </w:r>
      <w:proofErr w:type="gramEnd"/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Необходимо продолжить мероприятия по </w:t>
      </w:r>
      <w:proofErr w:type="gramStart"/>
      <w:r w:rsidRPr="003509B2">
        <w:rPr>
          <w:sz w:val="26"/>
          <w:szCs w:val="26"/>
        </w:rPr>
        <w:t>контролю за</w:t>
      </w:r>
      <w:proofErr w:type="gramEnd"/>
      <w:r w:rsidRPr="003509B2">
        <w:rPr>
          <w:sz w:val="26"/>
          <w:szCs w:val="26"/>
        </w:rPr>
        <w:t xml:space="preserve"> соблюдением предельного уровня соотношения (не превышающего более чем в 3 раза) оплаты труда руководителей учреждений и средней заработной платы работников основных профессий за отчетный год (Кузбасское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2013-2015 годы).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>7. Совершенствование системы оказания муниципальных услуг.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Оптимизация системы оказания муниципальных услуг, предоставляемых органами местного самоуправления Юргинского муниципального района, осуществляется путем их перевода в электронный вид на основе эффективного межведомственного взаимодействия между органами власти, а также </w:t>
      </w:r>
      <w:r w:rsidRPr="003509B2">
        <w:rPr>
          <w:snapToGrid w:val="0"/>
          <w:spacing w:val="-6"/>
          <w:sz w:val="26"/>
          <w:szCs w:val="26"/>
        </w:rPr>
        <w:t>упрощения процедур получения гражданами и юридическими лицами массовых, общественно значимых государственных (муниципальных) услуг в режиме «одного окна», в том числе посредством создания многофункционального центра предоставления государственных и муниципальных услуг (далее - МФЦ</w:t>
      </w:r>
      <w:proofErr w:type="gramEnd"/>
      <w:r w:rsidRPr="003509B2">
        <w:rPr>
          <w:snapToGrid w:val="0"/>
          <w:spacing w:val="-6"/>
          <w:sz w:val="26"/>
          <w:szCs w:val="26"/>
        </w:rPr>
        <w:t xml:space="preserve">) в </w:t>
      </w:r>
      <w:r w:rsidRPr="003509B2">
        <w:rPr>
          <w:sz w:val="26"/>
          <w:szCs w:val="26"/>
        </w:rPr>
        <w:t>Юргинском муниципальном районе</w:t>
      </w:r>
      <w:r w:rsidRPr="003509B2">
        <w:rPr>
          <w:snapToGrid w:val="0"/>
          <w:spacing w:val="-6"/>
          <w:sz w:val="26"/>
          <w:szCs w:val="26"/>
        </w:rPr>
        <w:t>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по увеличению доли граждан, </w:t>
      </w:r>
      <w:r w:rsidRPr="003509B2">
        <w:rPr>
          <w:bCs/>
          <w:sz w:val="26"/>
          <w:szCs w:val="26"/>
        </w:rPr>
        <w:t xml:space="preserve">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к 2015 году должны быть на уровне  90%, </w:t>
      </w:r>
      <w:r w:rsidRPr="003509B2">
        <w:rPr>
          <w:sz w:val="26"/>
          <w:szCs w:val="26"/>
        </w:rPr>
        <w:t>в 2013 году достигнуто целевое значение в</w:t>
      </w:r>
      <w:proofErr w:type="gramEnd"/>
      <w:r w:rsidRPr="003509B2">
        <w:rPr>
          <w:sz w:val="26"/>
          <w:szCs w:val="26"/>
        </w:rPr>
        <w:t xml:space="preserve"> </w:t>
      </w:r>
      <w:proofErr w:type="gramStart"/>
      <w:r w:rsidRPr="003509B2">
        <w:rPr>
          <w:sz w:val="26"/>
          <w:szCs w:val="26"/>
        </w:rPr>
        <w:t>районе - 26</w:t>
      </w:r>
      <w:r w:rsidRPr="003509B2">
        <w:rPr>
          <w:bCs/>
          <w:sz w:val="26"/>
          <w:szCs w:val="26"/>
        </w:rPr>
        <w:t>%.</w:t>
      </w:r>
      <w:r w:rsidRPr="003509B2">
        <w:rPr>
          <w:sz w:val="26"/>
          <w:szCs w:val="26"/>
        </w:rPr>
        <w:t xml:space="preserve"> Согласно утвержденного Губернатором Кемеровской области плана-графика создания сети МФЦ </w:t>
      </w:r>
      <w:r w:rsidR="001C6623">
        <w:rPr>
          <w:sz w:val="26"/>
          <w:szCs w:val="26"/>
        </w:rPr>
        <w:t xml:space="preserve">                          </w:t>
      </w:r>
      <w:r w:rsidRPr="003509B2">
        <w:rPr>
          <w:sz w:val="26"/>
          <w:szCs w:val="26"/>
        </w:rPr>
        <w:t xml:space="preserve">на территории Кемеровской области на 2013-2015 годы, направленного на обеспечение показателя Указа Президента Российской Федерации от 7 мая 2012 года № 601, открытие МФЦ Юргинского муниципального района запланировано на 2015 год. </w:t>
      </w:r>
      <w:proofErr w:type="gramEnd"/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bCs/>
          <w:sz w:val="26"/>
          <w:szCs w:val="26"/>
        </w:rPr>
        <w:t xml:space="preserve"> Открытие </w:t>
      </w:r>
      <w:r w:rsidRPr="003509B2">
        <w:rPr>
          <w:sz w:val="26"/>
          <w:szCs w:val="26"/>
        </w:rPr>
        <w:t>МФЦ позволит увеличить долю граждан, имеющих возможность получать услуги на базе МФЦ</w:t>
      </w:r>
    </w:p>
    <w:p w:rsidR="003509B2" w:rsidRPr="003509B2" w:rsidRDefault="003509B2" w:rsidP="001C6623">
      <w:pPr>
        <w:ind w:firstLine="851"/>
        <w:jc w:val="both"/>
        <w:rPr>
          <w:iCs/>
          <w:sz w:val="26"/>
          <w:szCs w:val="26"/>
        </w:rPr>
      </w:pPr>
      <w:r w:rsidRPr="003509B2">
        <w:rPr>
          <w:sz w:val="26"/>
          <w:szCs w:val="26"/>
        </w:rPr>
        <w:t xml:space="preserve">Показателями эффективности деятельности МФЦ в Юргинском муниципальном районе могут служить результаты ежегодного социологического опроса, по итогам которого доля населения, удовлетворенного качеством предоставления государственных и муниципальных услуг в МФЦ, увеличится. 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</w:rPr>
      </w:pPr>
      <w:r w:rsidRPr="003509B2">
        <w:rPr>
          <w:iCs/>
          <w:sz w:val="26"/>
          <w:szCs w:val="26"/>
        </w:rPr>
        <w:t xml:space="preserve">В целях предоставления заявителям возможности обращения за получением широкого круга услуг по принципу «одного окна» в период до 2018 года необходимо проведение мероприятий по дальнейшему развитию системы МФЦ, </w:t>
      </w:r>
      <w:r w:rsidR="001C6623">
        <w:rPr>
          <w:iCs/>
          <w:sz w:val="26"/>
          <w:szCs w:val="26"/>
        </w:rPr>
        <w:t xml:space="preserve">               </w:t>
      </w:r>
      <w:r w:rsidRPr="003509B2">
        <w:rPr>
          <w:iCs/>
          <w:sz w:val="26"/>
          <w:szCs w:val="26"/>
        </w:rPr>
        <w:t>в том числе расширению перечня государственных услуг, предоставляемых на базе МФЦ.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lastRenderedPageBreak/>
        <w:t>8. Повышение адресности социальной поддержки граждан.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Цель этой работы в сфере социальной поддержки граждан направлена на безусловное финансовое обеспечение законодательно установленных обязательств по выплате социальных пособий, выплат и компенсаций гражданам.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Поэтому задача на ближайшую перспективу - осуществление перехода </w:t>
      </w:r>
      <w:r w:rsidR="001C6623">
        <w:rPr>
          <w:sz w:val="26"/>
          <w:szCs w:val="26"/>
        </w:rPr>
        <w:t xml:space="preserve">                </w:t>
      </w:r>
      <w:proofErr w:type="gramStart"/>
      <w:r w:rsidRPr="003509B2">
        <w:rPr>
          <w:sz w:val="26"/>
          <w:szCs w:val="26"/>
        </w:rPr>
        <w:t>от</w:t>
      </w:r>
      <w:proofErr w:type="gramEnd"/>
      <w:r w:rsidRPr="003509B2">
        <w:rPr>
          <w:sz w:val="26"/>
          <w:szCs w:val="26"/>
        </w:rPr>
        <w:t xml:space="preserve"> преимущественно </w:t>
      </w:r>
      <w:proofErr w:type="spellStart"/>
      <w:r w:rsidRPr="003509B2">
        <w:rPr>
          <w:sz w:val="26"/>
          <w:szCs w:val="26"/>
        </w:rPr>
        <w:t>категорийного</w:t>
      </w:r>
      <w:proofErr w:type="spellEnd"/>
      <w:r w:rsidRPr="003509B2">
        <w:rPr>
          <w:sz w:val="26"/>
          <w:szCs w:val="26"/>
        </w:rPr>
        <w:t xml:space="preserve"> </w:t>
      </w:r>
      <w:proofErr w:type="gramStart"/>
      <w:r w:rsidRPr="003509B2">
        <w:rPr>
          <w:sz w:val="26"/>
          <w:szCs w:val="26"/>
        </w:rPr>
        <w:t>к</w:t>
      </w:r>
      <w:proofErr w:type="gramEnd"/>
      <w:r w:rsidRPr="003509B2">
        <w:rPr>
          <w:sz w:val="26"/>
          <w:szCs w:val="26"/>
        </w:rPr>
        <w:t xml:space="preserve"> адресному принципу оказания социальной помощи наиболее нуждающимся гражданам. При этом усиление адресности и повышение эффективности использования имеющихся сре</w:t>
      </w:r>
      <w:proofErr w:type="gramStart"/>
      <w:r w:rsidRPr="003509B2">
        <w:rPr>
          <w:sz w:val="26"/>
          <w:szCs w:val="26"/>
        </w:rPr>
        <w:t>дств пр</w:t>
      </w:r>
      <w:proofErr w:type="gramEnd"/>
      <w:r w:rsidRPr="003509B2">
        <w:rPr>
          <w:sz w:val="26"/>
          <w:szCs w:val="26"/>
        </w:rPr>
        <w:t>едполагает оказание действенной, реальной поддержки наиболее нуждающимся гражданам.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В рамках реализации указанного направления необходимо продолжить инвентаризацию установленных льгот и мер социальной поддержки отдельных категорий граждан на предмет исключения финансирования за счет средств местного бюджета льгот и мер социальной поддержки отдельных категорий граждан, относящихся к федеральным льготникам.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9. Оптимизация расходов на содержание органов местного самоуправления.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целях </w:t>
      </w:r>
      <w:proofErr w:type="gramStart"/>
      <w:r w:rsidRPr="003509B2">
        <w:rPr>
          <w:sz w:val="26"/>
          <w:szCs w:val="26"/>
        </w:rPr>
        <w:t>повышения эффективности использования средств местного бюджета</w:t>
      </w:r>
      <w:proofErr w:type="gramEnd"/>
      <w:r w:rsidRPr="003509B2">
        <w:rPr>
          <w:sz w:val="26"/>
          <w:szCs w:val="26"/>
        </w:rPr>
        <w:t xml:space="preserve"> в сфере муниципального управления бюджетная политика будет направлена на оптимизацию расходов на содержание органов местного самоуправления, в том числе за счет исключения дублирующих функций. Это должно привести к оптимизации состава и полномочий органов местного самоуправления, централизации учетных процедур, что за счет сокращения дублирования функций и полномочий позволит сконцентрировать средства местного бюджета на приоритетных направлениях.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10. Стимулирование энергосбережения и повышение </w:t>
      </w:r>
      <w:proofErr w:type="spellStart"/>
      <w:r w:rsidRPr="003509B2">
        <w:rPr>
          <w:sz w:val="26"/>
          <w:szCs w:val="26"/>
        </w:rPr>
        <w:t>энергоэффективности</w:t>
      </w:r>
      <w:proofErr w:type="spellEnd"/>
      <w:r w:rsidRPr="003509B2">
        <w:rPr>
          <w:sz w:val="26"/>
          <w:szCs w:val="26"/>
        </w:rPr>
        <w:t xml:space="preserve"> в бюджетном секторе.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Повышение </w:t>
      </w:r>
      <w:proofErr w:type="spellStart"/>
      <w:r w:rsidRPr="003509B2">
        <w:rPr>
          <w:sz w:val="26"/>
          <w:szCs w:val="26"/>
        </w:rPr>
        <w:t>энергоэффективности</w:t>
      </w:r>
      <w:proofErr w:type="spellEnd"/>
      <w:r w:rsidRPr="003509B2">
        <w:rPr>
          <w:sz w:val="26"/>
          <w:szCs w:val="26"/>
        </w:rPr>
        <w:t xml:space="preserve"> в бюджетном секторе и жилищно-коммунальном хозяйстве должно обуславливать существенную экономию бюджетных средств. Во всех без исключения учреждениях должна проводиться работа по повышению </w:t>
      </w:r>
      <w:proofErr w:type="spellStart"/>
      <w:r w:rsidRPr="003509B2">
        <w:rPr>
          <w:sz w:val="26"/>
          <w:szCs w:val="26"/>
        </w:rPr>
        <w:t>энергоэффективности</w:t>
      </w:r>
      <w:proofErr w:type="spellEnd"/>
      <w:r w:rsidRPr="003509B2">
        <w:rPr>
          <w:sz w:val="26"/>
          <w:szCs w:val="26"/>
        </w:rPr>
        <w:t xml:space="preserve">, сокращению издержек при потреблении энергоресурсов, использованию преимуществ заключения </w:t>
      </w:r>
      <w:proofErr w:type="spellStart"/>
      <w:r w:rsidRPr="003509B2">
        <w:rPr>
          <w:sz w:val="26"/>
          <w:szCs w:val="26"/>
        </w:rPr>
        <w:t>энергосервисных</w:t>
      </w:r>
      <w:proofErr w:type="spellEnd"/>
      <w:r w:rsidRPr="003509B2">
        <w:rPr>
          <w:sz w:val="26"/>
          <w:szCs w:val="26"/>
        </w:rPr>
        <w:t xml:space="preserve"> контрактов с </w:t>
      </w:r>
      <w:proofErr w:type="spellStart"/>
      <w:r w:rsidRPr="003509B2">
        <w:rPr>
          <w:sz w:val="26"/>
          <w:szCs w:val="26"/>
        </w:rPr>
        <w:t>энергоснабжающими</w:t>
      </w:r>
      <w:proofErr w:type="spellEnd"/>
      <w:r w:rsidRPr="003509B2">
        <w:rPr>
          <w:sz w:val="26"/>
          <w:szCs w:val="26"/>
        </w:rPr>
        <w:t xml:space="preserve"> организациями.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Необходимо отметить, что в настоящее время актуальным является вопрос </w:t>
      </w:r>
      <w:proofErr w:type="gramStart"/>
      <w:r w:rsidRPr="003509B2">
        <w:rPr>
          <w:sz w:val="26"/>
          <w:szCs w:val="26"/>
        </w:rPr>
        <w:t>контроля за</w:t>
      </w:r>
      <w:proofErr w:type="gramEnd"/>
      <w:r w:rsidRPr="003509B2">
        <w:rPr>
          <w:sz w:val="26"/>
          <w:szCs w:val="26"/>
        </w:rPr>
        <w:t xml:space="preserve"> проведением мероприятий и оценки вложения средств областного и местного бюджетов в мероприятия по </w:t>
      </w:r>
      <w:proofErr w:type="spellStart"/>
      <w:r w:rsidRPr="003509B2">
        <w:rPr>
          <w:sz w:val="26"/>
          <w:szCs w:val="26"/>
        </w:rPr>
        <w:t>энергоэффективности</w:t>
      </w:r>
      <w:proofErr w:type="spellEnd"/>
      <w:r w:rsidRPr="003509B2">
        <w:rPr>
          <w:sz w:val="26"/>
          <w:szCs w:val="26"/>
        </w:rPr>
        <w:t>.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Повышение эффективности  межбюджетных трансфертов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Бюджетная политика в области межбюджетных отношений с муниципальными образованиями района должна быть направлена на повышение самостоятельности и ответственности местных бюджетов.</w:t>
      </w:r>
    </w:p>
    <w:p w:rsidR="003509B2" w:rsidRPr="003509B2" w:rsidRDefault="003509B2" w:rsidP="001C6623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 xml:space="preserve">Межбюджетные отношения на 2014 – 2018 годы формируются в соответствии с требованиями Бюджетного </w:t>
      </w:r>
      <w:hyperlink r:id="rId26" w:history="1">
        <w:r w:rsidRPr="001C6623">
          <w:rPr>
            <w:color w:val="000000"/>
            <w:sz w:val="26"/>
            <w:szCs w:val="26"/>
          </w:rPr>
          <w:t>кодекса</w:t>
        </w:r>
      </w:hyperlink>
      <w:r w:rsidRPr="003509B2">
        <w:rPr>
          <w:color w:val="000000"/>
          <w:sz w:val="26"/>
          <w:szCs w:val="26"/>
        </w:rPr>
        <w:t xml:space="preserve"> Российской Федерации и решением Юргинского районного Совета народных депутатов от 24.12.2009г. </w:t>
      </w:r>
      <w:r w:rsidR="001C6623">
        <w:rPr>
          <w:color w:val="000000"/>
          <w:sz w:val="26"/>
          <w:szCs w:val="26"/>
        </w:rPr>
        <w:t xml:space="preserve">              </w:t>
      </w:r>
      <w:r w:rsidRPr="003509B2">
        <w:rPr>
          <w:color w:val="000000"/>
          <w:sz w:val="26"/>
          <w:szCs w:val="26"/>
        </w:rPr>
        <w:t xml:space="preserve">№ 87/41-рс «Об утверждении Положения о  межбюджетных отношениях </w:t>
      </w:r>
      <w:r w:rsidR="001C6623">
        <w:rPr>
          <w:color w:val="000000"/>
          <w:sz w:val="26"/>
          <w:szCs w:val="26"/>
        </w:rPr>
        <w:t xml:space="preserve">                           </w:t>
      </w:r>
      <w:r w:rsidRPr="003509B2">
        <w:rPr>
          <w:color w:val="000000"/>
          <w:sz w:val="26"/>
          <w:szCs w:val="26"/>
        </w:rPr>
        <w:t>в Юргинском муниципальном районе».  Из районного бюджета бюджетам поселений предоставляются межбюджетные трансферты в следующих формах: дотации на выравнивание бюджетной обеспеченности поселений, объединённых территорией Юргинского муниципального района; субвенции из областного бюджета на исполнение переданных бюджетам поселений отдельных государственных полномочий в соответствии  с законами Кемеровской области.</w:t>
      </w:r>
    </w:p>
    <w:p w:rsidR="003509B2" w:rsidRPr="003509B2" w:rsidRDefault="003509B2" w:rsidP="001C6623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lastRenderedPageBreak/>
        <w:t>Дотации на выравнивание бюджетной обеспеченности поселений образуют районный фонд финансовой поддержки поселений. Объём и распределение дотаций на выравнивание бюджетной обеспеченности поселений из бюджетов муниципального района утверждается решением Совета народных депутатов Юргинского муниципального района о бюджете муниципального района.</w:t>
      </w:r>
    </w:p>
    <w:p w:rsidR="003509B2" w:rsidRPr="003509B2" w:rsidRDefault="003509B2" w:rsidP="001C6623">
      <w:pPr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 xml:space="preserve">Размер субвенций из областного бюджета определяется исходя </w:t>
      </w:r>
      <w:proofErr w:type="gramStart"/>
      <w:r w:rsidRPr="003509B2">
        <w:rPr>
          <w:color w:val="000000"/>
          <w:sz w:val="26"/>
          <w:szCs w:val="26"/>
        </w:rPr>
        <w:t>из численности жителей поселений в расчёте на одного жителя в соответствии с единой методикой</w:t>
      </w:r>
      <w:proofErr w:type="gramEnd"/>
      <w:r w:rsidRPr="003509B2">
        <w:rPr>
          <w:color w:val="000000"/>
          <w:sz w:val="26"/>
          <w:szCs w:val="26"/>
        </w:rPr>
        <w:t>, утверждённой Законом Кемеровской области.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Кроме того, поселения решают не все вопросы местного значения. Вследствие этого фактически складывается ситуация, при которой областной бюджет и бюджет муниципального района  взяли на себя финансовое  обеспечение выполнения отдельных полномочий органов местного самоуправления. Расходы муниципальных образований должны быть в максимальной степени обеспечены собственными доходными источниками. Все принимаемые решения должны быть просчитаны и финансово обеспечены. Оказание дополнительной финансовой помощи муниципальным образованиям должно сочетаться с развитием их экономики за счет собственных средств.   Планируется постоянно осуществлять </w:t>
      </w:r>
      <w:proofErr w:type="gramStart"/>
      <w:r w:rsidRPr="003509B2">
        <w:rPr>
          <w:sz w:val="26"/>
          <w:szCs w:val="26"/>
        </w:rPr>
        <w:t>контроль за</w:t>
      </w:r>
      <w:proofErr w:type="gramEnd"/>
      <w:r w:rsidRPr="003509B2">
        <w:rPr>
          <w:sz w:val="26"/>
          <w:szCs w:val="26"/>
        </w:rPr>
        <w:t xml:space="preserve"> соблюдением органами местного самоуправления условий предоставления межбюджетных трансфертов, что будет способствовать повышению финансовой дисциплины.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</w:p>
    <w:p w:rsidR="007923C5" w:rsidRDefault="003509B2" w:rsidP="007923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Управление муниципальным долгом</w:t>
      </w:r>
      <w:r w:rsidR="007923C5">
        <w:rPr>
          <w:b/>
          <w:sz w:val="26"/>
          <w:szCs w:val="26"/>
        </w:rPr>
        <w:t xml:space="preserve"> </w:t>
      </w:r>
    </w:p>
    <w:p w:rsidR="003509B2" w:rsidRPr="003509B2" w:rsidRDefault="003509B2" w:rsidP="007923C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>Юргинского муниципального района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Одной из основных задач в реализации ответственной долговой политики является поддержание безопасного уровня муниципального долга Юргинского муниципального района.</w:t>
      </w:r>
      <w:r w:rsidRPr="003509B2">
        <w:rPr>
          <w:sz w:val="26"/>
          <w:szCs w:val="26"/>
        </w:rPr>
        <w:br/>
        <w:t xml:space="preserve">          Долговая политика Юргинского муниципального района зависит от формирования собственных доходов бюджета Юргинского муниципального района, а также расходных обязательств Юргинского муниципального района, при соблюдении установленных Бюджетным кодексом Российской Федерации ограничений по дефициту и объему муниципального долга.</w:t>
      </w:r>
      <w:r w:rsidRPr="003509B2">
        <w:rPr>
          <w:sz w:val="26"/>
          <w:szCs w:val="26"/>
        </w:rPr>
        <w:br/>
        <w:t xml:space="preserve">           В предстоящем периоде управление муниципальным долгом будет направлено на обеспечение приемлемого и экономически безопасного объема муниципального долга Юргинского муниципального района, минимизацию стоимости обслуживания долговых обязательств и недопущение просроченной задолженности по долговым обязательствам Юргинского муниципального района. 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Для достижения заданной цели сформулированы следующие задачи:</w:t>
      </w:r>
    </w:p>
    <w:p w:rsidR="003509B2" w:rsidRPr="003509B2" w:rsidRDefault="003509B2" w:rsidP="001C6623">
      <w:pPr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Оценка и проведение мониторинга состояния муниципального долга Юргинского муниципального района.</w:t>
      </w:r>
    </w:p>
    <w:p w:rsidR="003509B2" w:rsidRPr="003509B2" w:rsidRDefault="003509B2" w:rsidP="001C6623">
      <w:pPr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Совершенствование механизмов управления муниципальным долгом Юргинского муниципального района.</w:t>
      </w:r>
    </w:p>
    <w:p w:rsidR="003509B2" w:rsidRPr="003509B2" w:rsidRDefault="003509B2" w:rsidP="001C6623">
      <w:pPr>
        <w:ind w:firstLine="851"/>
        <w:jc w:val="both"/>
        <w:rPr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3509B2">
        <w:rPr>
          <w:b/>
          <w:sz w:val="26"/>
          <w:szCs w:val="26"/>
          <w:lang w:val="en-US"/>
        </w:rPr>
        <w:t>IV</w:t>
      </w:r>
      <w:r w:rsidRPr="003509B2">
        <w:rPr>
          <w:b/>
          <w:sz w:val="26"/>
          <w:szCs w:val="26"/>
        </w:rPr>
        <w:t>. Развитие системы муниципального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3509B2">
        <w:rPr>
          <w:b/>
          <w:sz w:val="26"/>
          <w:szCs w:val="26"/>
        </w:rPr>
        <w:t xml:space="preserve"> финансового контроля</w:t>
      </w:r>
    </w:p>
    <w:p w:rsidR="003509B2" w:rsidRPr="003509B2" w:rsidRDefault="003509B2" w:rsidP="001C662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Муниципальный финансовый контроль - неотъемлемая составляющая системы муниципального управления, главной целью и предназначением которого являются повышение эффективности и прозрачности управления общественными финансами, создание условий для финансовой стабилизации.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В условиях перехода к программному бюджету происходит преобразование </w:t>
      </w:r>
      <w:r w:rsidRPr="003509B2">
        <w:rPr>
          <w:sz w:val="26"/>
          <w:szCs w:val="26"/>
        </w:rPr>
        <w:lastRenderedPageBreak/>
        <w:t xml:space="preserve">функций и задач органов муниципального финансового контроля. При организации их деятельности наибольшее внимание будет уделяться </w:t>
      </w:r>
      <w:proofErr w:type="gramStart"/>
      <w:r w:rsidRPr="003509B2">
        <w:rPr>
          <w:sz w:val="26"/>
          <w:szCs w:val="26"/>
        </w:rPr>
        <w:t>контролю за</w:t>
      </w:r>
      <w:proofErr w:type="gramEnd"/>
      <w:r w:rsidRPr="003509B2">
        <w:rPr>
          <w:sz w:val="26"/>
          <w:szCs w:val="26"/>
        </w:rPr>
        <w:t xml:space="preserve"> результатами по использованию муниципальных финансовых ресурсов.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Бюджетным </w:t>
      </w:r>
      <w:hyperlink r:id="rId27" w:history="1">
        <w:r w:rsidRPr="003509B2">
          <w:rPr>
            <w:sz w:val="26"/>
            <w:szCs w:val="26"/>
          </w:rPr>
          <w:t>кодексом</w:t>
        </w:r>
      </w:hyperlink>
      <w:r w:rsidRPr="003509B2">
        <w:rPr>
          <w:sz w:val="26"/>
          <w:szCs w:val="26"/>
        </w:rPr>
        <w:t xml:space="preserve"> Российской Федерации с 04.08.2013 определена сфера  муниципального финансового контроля, введены понятия «внешнего» и «внутреннего» муниципального финансового контроля. К полномочиям органов внешнего муниципального финансового контроля отнесена экспертиза  муниципальных программ, органов внутреннего муниципального финансового контроля - </w:t>
      </w:r>
      <w:proofErr w:type="gramStart"/>
      <w:r w:rsidRPr="003509B2">
        <w:rPr>
          <w:sz w:val="26"/>
          <w:szCs w:val="26"/>
        </w:rPr>
        <w:t>контроль за</w:t>
      </w:r>
      <w:proofErr w:type="gramEnd"/>
      <w:r w:rsidRPr="003509B2">
        <w:rPr>
          <w:sz w:val="26"/>
          <w:szCs w:val="26"/>
        </w:rPr>
        <w:t xml:space="preserve"> полнотой и достоверностью отчетности о реализации  муниципальных программ.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>Одним из основных инструментов внешнего муниципального финансового контроля должен стать аудит эффективности, который призван дать оценку эффективности деятельности органов местного самоуправления Юргинского муниципального района с точки зрения результативности выполнения мероприятий  муниципальных программ, а также достижения конечных целей и задач данных программ в социальной, экономической или иных сферах деятельности общества.</w:t>
      </w:r>
      <w:proofErr w:type="gramEnd"/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3509B2">
        <w:rPr>
          <w:color w:val="000000"/>
          <w:sz w:val="26"/>
          <w:szCs w:val="26"/>
        </w:rPr>
        <w:t>К полномочиям органов внутреннего муниципального финансового контроля Юргинского муниципального района помимо задач по осуществлению контроля за полнотой и достоверностью отчетности о реализации муниципальных программ, в том числе отчетности об исполнении муниципальных заданий, отнесены полномочия по контролю в сфере закупок для  муниципальных ну</w:t>
      </w:r>
      <w:proofErr w:type="gramStart"/>
      <w:r w:rsidRPr="003509B2">
        <w:rPr>
          <w:color w:val="000000"/>
          <w:sz w:val="26"/>
          <w:szCs w:val="26"/>
        </w:rPr>
        <w:t>жд с пр</w:t>
      </w:r>
      <w:proofErr w:type="gramEnd"/>
      <w:r w:rsidRPr="003509B2">
        <w:rPr>
          <w:color w:val="000000"/>
          <w:sz w:val="26"/>
          <w:szCs w:val="26"/>
        </w:rPr>
        <w:t>именением мер административной ответственности.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В целом поставленные перед органами внешнего и внутреннего  муниципального финансового контроля новые задачи и введение многочисленных санкций и мер административной ответственности должны способствовать созданию в Юргинском муниципальном районе полноценной работоспособной системы мониторинга исполнения муниципальных программ.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509B2">
        <w:rPr>
          <w:b/>
          <w:sz w:val="26"/>
          <w:szCs w:val="26"/>
          <w:lang w:val="en-US"/>
        </w:rPr>
        <w:t>V</w:t>
      </w:r>
      <w:r w:rsidRPr="003509B2">
        <w:rPr>
          <w:b/>
          <w:sz w:val="26"/>
          <w:szCs w:val="26"/>
        </w:rPr>
        <w:t>. Обеспечение открытости и прозрачности муниципальных финансов</w:t>
      </w:r>
    </w:p>
    <w:p w:rsidR="003509B2" w:rsidRPr="003509B2" w:rsidRDefault="003509B2" w:rsidP="001C6623">
      <w:pPr>
        <w:ind w:firstLine="851"/>
        <w:jc w:val="center"/>
        <w:rPr>
          <w:sz w:val="26"/>
          <w:szCs w:val="26"/>
        </w:rPr>
      </w:pP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Повышение </w:t>
      </w:r>
      <w:proofErr w:type="gramStart"/>
      <w:r w:rsidRPr="003509B2">
        <w:rPr>
          <w:sz w:val="26"/>
          <w:szCs w:val="26"/>
        </w:rPr>
        <w:t>уровня информационной прозрачности деятельности органов местного самоуправления</w:t>
      </w:r>
      <w:proofErr w:type="gramEnd"/>
      <w:r w:rsidRPr="003509B2">
        <w:rPr>
          <w:sz w:val="26"/>
          <w:szCs w:val="26"/>
        </w:rPr>
        <w:t xml:space="preserve"> Юргинского муниципального района, принимающих участие в подготовке, исполнении бюджета Юргинского муниципального района и составлении бюджетной отчетности, способствует повышению качества их работы и системы управления муниципальными финансами Юргинского муниципального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В связи с этим необходимо обеспечить публичность процесса управления муниципальными финансами Юргинского муниципального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Для достижения перечисленных целей предлагается реализовать меры по следующим основным направлениям: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-ежегодная оценка хода реализации и эффективности муниципальных программ Юргинского муниципального района;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509B2">
        <w:rPr>
          <w:sz w:val="26"/>
          <w:szCs w:val="26"/>
        </w:rPr>
        <w:t xml:space="preserve">-использование возможностей </w:t>
      </w:r>
      <w:proofErr w:type="spellStart"/>
      <w:r w:rsidRPr="003509B2">
        <w:rPr>
          <w:sz w:val="26"/>
          <w:szCs w:val="26"/>
        </w:rPr>
        <w:t>интернет-ресурсов</w:t>
      </w:r>
      <w:proofErr w:type="spellEnd"/>
      <w:r w:rsidRPr="003509B2">
        <w:rPr>
          <w:sz w:val="26"/>
          <w:szCs w:val="26"/>
        </w:rPr>
        <w:t xml:space="preserve"> в целях обеспечения доступа заинтересованных пользователей к актуальной информации на протяжении всего бюджетного цикла: на сайте администрации Юргинского муниципального района -  о ходе исполнения бюджета района; на Общероссийском официальном сайте – по подготовке муниципальных закупок (формировании и реализации планов и планов-графиков муниципальных закупок), исполнении муниципальных контрактов, достигнутых результатах по объему и качеству </w:t>
      </w:r>
      <w:r w:rsidRPr="003509B2">
        <w:rPr>
          <w:sz w:val="26"/>
          <w:szCs w:val="26"/>
        </w:rPr>
        <w:lastRenderedPageBreak/>
        <w:t>оказанных муниципальных услуг;</w:t>
      </w:r>
      <w:proofErr w:type="gramEnd"/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-регулярная публикация "бюджета для граждан (открытого бюджета)" в целях обеспечения полного и доступного информирования граждан о бюджете Юргинского муниципального района  и отчете об исполнении бюджета, повышения открытости и прозрачности информации об управлении муниципальными финансами Юргинского муниципального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>Повышение финансовой прозрачности и подотчетности органов местного самоуправления необходимо осуществлять комплексно на всех стадиях бюджетного процесса, что позволит обеспечить качественное улучшение системы управления муниципальными финансами Юргинского муниципального района.</w:t>
      </w:r>
    </w:p>
    <w:p w:rsidR="003509B2" w:rsidRPr="003509B2" w:rsidRDefault="003509B2" w:rsidP="001C66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509B2">
        <w:rPr>
          <w:sz w:val="26"/>
          <w:szCs w:val="26"/>
        </w:rPr>
        <w:t xml:space="preserve">Информация, публикуемая в открытых источниках, позволит гражданам составить представление о направлениях расходования бюджетных средств и эффективности их расходования. </w:t>
      </w:r>
    </w:p>
    <w:p w:rsidR="0082512B" w:rsidRPr="00404DED" w:rsidRDefault="0082512B" w:rsidP="00404DED">
      <w:pPr>
        <w:rPr>
          <w:sz w:val="26"/>
          <w:szCs w:val="26"/>
        </w:rPr>
      </w:pPr>
    </w:p>
    <w:sectPr w:rsidR="0082512B" w:rsidRPr="00404DED" w:rsidSect="001C6623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966EA"/>
    <w:multiLevelType w:val="hybridMultilevel"/>
    <w:tmpl w:val="C5083B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5BC4A7A"/>
    <w:multiLevelType w:val="hybridMultilevel"/>
    <w:tmpl w:val="87BA5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C264B7"/>
    <w:multiLevelType w:val="hybridMultilevel"/>
    <w:tmpl w:val="2D30E90C"/>
    <w:lvl w:ilvl="0" w:tplc="62467CEC">
      <w:start w:val="1"/>
      <w:numFmt w:val="decimal"/>
      <w:lvlText w:val="%1."/>
      <w:lvlJc w:val="left"/>
      <w:pPr>
        <w:ind w:left="3034" w:hanging="133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DE337A7"/>
    <w:multiLevelType w:val="hybridMultilevel"/>
    <w:tmpl w:val="52668330"/>
    <w:lvl w:ilvl="0" w:tplc="4E44FB8C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C5347FC"/>
    <w:multiLevelType w:val="hybridMultilevel"/>
    <w:tmpl w:val="B88691E2"/>
    <w:lvl w:ilvl="0" w:tplc="62467CEC">
      <w:start w:val="1"/>
      <w:numFmt w:val="decimal"/>
      <w:lvlText w:val="%1."/>
      <w:lvlJc w:val="left"/>
      <w:pPr>
        <w:ind w:left="2183" w:hanging="1332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2C18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6623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509B2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04DED"/>
    <w:rsid w:val="00412533"/>
    <w:rsid w:val="004202C7"/>
    <w:rsid w:val="004264F2"/>
    <w:rsid w:val="00435213"/>
    <w:rsid w:val="00436D80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23C5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D6316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B816D5C373E5FA3ACFFF3C40A5D6B458F69D38FA33B3D3382A395E5DACA7BF778740BC4C9D1D33A4C7189n3NAI" TargetMode="External"/><Relationship Id="rId13" Type="http://schemas.openxmlformats.org/officeDocument/2006/relationships/hyperlink" Target="consultantplus://offline/ref=4DD00357F1564163ED92C9927B3830B534CE9FC9FCF580E1762849A42EY9g5E" TargetMode="External"/><Relationship Id="rId18" Type="http://schemas.openxmlformats.org/officeDocument/2006/relationships/hyperlink" Target="consultantplus://offline/ref=4DD00357F1564163ED92C9927B3830B534CE9FC9FCF780E1762849A42EY9g5E" TargetMode="External"/><Relationship Id="rId26" Type="http://schemas.openxmlformats.org/officeDocument/2006/relationships/hyperlink" Target="consultantplus://offline/ref=C1ADBE82C5EFB4E3CC542DEAB0FBAFB0316A83771D7A674E7788FC9797BDCAE913B59B32A8I6T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4CE47621ABD5FF8C62656F5C0597C10EBEF380C4E3BC82F36FEA3CE9B0QDL" TargetMode="External"/><Relationship Id="rId7" Type="http://schemas.openxmlformats.org/officeDocument/2006/relationships/hyperlink" Target="consultantplus://offline/ref=646C4E89D9D53A50ADB62D2F2F448AE44F3C513AEB95C7625B31C85018z0J9J" TargetMode="External"/><Relationship Id="rId12" Type="http://schemas.openxmlformats.org/officeDocument/2006/relationships/hyperlink" Target="consultantplus://offline/ref=4DD00357F1564163ED92C9927B3830B534CE9FC9FCF780E1762849A42EY9g5E" TargetMode="External"/><Relationship Id="rId17" Type="http://schemas.openxmlformats.org/officeDocument/2006/relationships/hyperlink" Target="consultantplus://offline/ref=4DD00357F1564163ED92C9927B3830B534CE9FC9FCF580E1762849A42EY9g5E" TargetMode="External"/><Relationship Id="rId25" Type="http://schemas.openxmlformats.org/officeDocument/2006/relationships/hyperlink" Target="consultantplus://offline/ref=534CE47621ABD5FF8C62656F5C0597C10EBCFF80C5E7BC82F36FEA3CE9B0Q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D00357F1564163ED92C9927B3830B534CE9FC9FCF780E1762849A42EY9g5E" TargetMode="External"/><Relationship Id="rId20" Type="http://schemas.openxmlformats.org/officeDocument/2006/relationships/hyperlink" Target="consultantplus://offline/ref=4DD00357F1564163ED92C9927B3830B534CE9FC9FBF680E1762849A42EY9g5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6C4E89D9D53A50ADB62D2F2F448AE44F3B5737ED91C7625B31C85018z0J9J" TargetMode="External"/><Relationship Id="rId11" Type="http://schemas.openxmlformats.org/officeDocument/2006/relationships/hyperlink" Target="consultantplus://offline/ref=4DD00357F1564163ED92C9927B3830B534CE9FC9FCF580E1762849A42EY9g5E" TargetMode="External"/><Relationship Id="rId24" Type="http://schemas.openxmlformats.org/officeDocument/2006/relationships/hyperlink" Target="consultantplus://offline/ref=534CE47621ABD5FF8C62656F5C0597C10EBCF68CCDE4BC82F36FEA3CE9B0Q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00357F1564163ED92C9927B3830B534CE9FC9FCF580E1762849A42EY9g5E" TargetMode="External"/><Relationship Id="rId23" Type="http://schemas.openxmlformats.org/officeDocument/2006/relationships/hyperlink" Target="consultantplus://offline/ref=534CE47621ABD5FF8C62656F5C0597C10EBDFF8AC8E6BC82F36FEA3CE9B0Q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DD00357F1564163ED92C9927B3830B534CE9FC9FCF780E1762849A42EY9g5E" TargetMode="External"/><Relationship Id="rId19" Type="http://schemas.openxmlformats.org/officeDocument/2006/relationships/hyperlink" Target="consultantplus://offline/ref=4DD00357F1564163ED92C9927B3830B534CE9FC9FCF280E1762849A42EY9g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C4E89D9D53A50ADB633223928D6EE4D330832EC92C53D026E930D4F0005139E0D88FD17E16FF27FE3C8z6J2J" TargetMode="External"/><Relationship Id="rId14" Type="http://schemas.openxmlformats.org/officeDocument/2006/relationships/hyperlink" Target="consultantplus://offline/ref=4DD00357F1564163ED92C9927B3830B534CE9FC9FCF780E1762849A42EY9g5E" TargetMode="External"/><Relationship Id="rId22" Type="http://schemas.openxmlformats.org/officeDocument/2006/relationships/hyperlink" Target="consultantplus://offline/ref=534CE47621ABD5FF8C62656F5C0597C10EBBF18CC9E0BC82F36FEA3CE9B0QDL" TargetMode="External"/><Relationship Id="rId27" Type="http://schemas.openxmlformats.org/officeDocument/2006/relationships/hyperlink" Target="consultantplus://offline/ref=9197323A7B5BB27F4B86DAC4E2CCBF0F9957D9CFA27C0C3AD60FBA781D131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8399</Words>
  <Characters>47879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2014-10-27T03:05:00Z</cp:lastPrinted>
  <dcterms:created xsi:type="dcterms:W3CDTF">2014-10-08T02:43:00Z</dcterms:created>
  <dcterms:modified xsi:type="dcterms:W3CDTF">2014-10-27T03:05:00Z</dcterms:modified>
</cp:coreProperties>
</file>