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706BF" w:rsidRPr="003706BF">
        <w:trPr>
          <w:trHeight w:val="328"/>
          <w:jc w:val="center"/>
        </w:trPr>
        <w:tc>
          <w:tcPr>
            <w:tcW w:w="666" w:type="dxa"/>
          </w:tcPr>
          <w:p w:rsidR="00EB194C" w:rsidRPr="003706BF" w:rsidRDefault="00EB194C">
            <w:pPr>
              <w:ind w:right="-288"/>
              <w:rPr>
                <w:sz w:val="28"/>
                <w:szCs w:val="28"/>
              </w:rPr>
            </w:pPr>
            <w:r w:rsidRPr="003706BF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44BF" w:rsidRDefault="008E1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</w:tcPr>
          <w:p w:rsidR="00EB194C" w:rsidRPr="005344BF" w:rsidRDefault="00EB194C">
            <w:pPr>
              <w:jc w:val="both"/>
              <w:rPr>
                <w:sz w:val="28"/>
                <w:szCs w:val="28"/>
              </w:rPr>
            </w:pPr>
            <w:r w:rsidRPr="005344BF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44BF" w:rsidRDefault="00A479C8" w:rsidP="003706BF">
            <w:pPr>
              <w:jc w:val="center"/>
              <w:rPr>
                <w:sz w:val="28"/>
                <w:szCs w:val="28"/>
              </w:rPr>
            </w:pPr>
            <w:r w:rsidRPr="005344BF">
              <w:rPr>
                <w:sz w:val="28"/>
                <w:szCs w:val="28"/>
              </w:rPr>
              <w:t>1</w:t>
            </w:r>
            <w:r w:rsidR="00A47279" w:rsidRPr="005344BF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5344BF" w:rsidRDefault="00EB194C">
            <w:pPr>
              <w:ind w:right="-76"/>
              <w:rPr>
                <w:sz w:val="28"/>
                <w:szCs w:val="28"/>
              </w:rPr>
            </w:pPr>
            <w:r w:rsidRPr="005344BF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44BF" w:rsidRDefault="004202C7">
            <w:pPr>
              <w:ind w:right="-152"/>
              <w:rPr>
                <w:sz w:val="28"/>
                <w:szCs w:val="28"/>
              </w:rPr>
            </w:pPr>
            <w:r w:rsidRPr="005344BF">
              <w:rPr>
                <w:sz w:val="28"/>
                <w:szCs w:val="28"/>
              </w:rPr>
              <w:t>1</w:t>
            </w:r>
            <w:r w:rsidR="001E251E" w:rsidRPr="005344BF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344BF" w:rsidRDefault="00EB194C">
            <w:pPr>
              <w:rPr>
                <w:sz w:val="28"/>
                <w:szCs w:val="28"/>
              </w:rPr>
            </w:pPr>
            <w:proofErr w:type="gramStart"/>
            <w:r w:rsidRPr="005344BF">
              <w:rPr>
                <w:sz w:val="28"/>
                <w:szCs w:val="28"/>
              </w:rPr>
              <w:t>г</w:t>
            </w:r>
            <w:proofErr w:type="gramEnd"/>
            <w:r w:rsidRPr="005344BF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344BF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344BF" w:rsidRDefault="00EB194C">
            <w:pPr>
              <w:jc w:val="right"/>
              <w:rPr>
                <w:sz w:val="28"/>
                <w:szCs w:val="28"/>
              </w:rPr>
            </w:pPr>
            <w:r w:rsidRPr="005344BF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344BF" w:rsidRDefault="008E15B5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60-М</w:t>
            </w:r>
            <w:bookmarkStart w:id="0" w:name="_GoBack"/>
            <w:bookmarkEnd w:id="0"/>
            <w:r>
              <w:rPr>
                <w:sz w:val="28"/>
                <w:szCs w:val="28"/>
              </w:rPr>
              <w:t>НА</w:t>
            </w:r>
          </w:p>
        </w:tc>
      </w:tr>
    </w:tbl>
    <w:p w:rsidR="0025398A" w:rsidRDefault="0025398A" w:rsidP="0025398A"/>
    <w:p w:rsidR="009B172F" w:rsidRPr="00BD3661" w:rsidRDefault="009B172F" w:rsidP="0025398A"/>
    <w:p w:rsidR="009B172F" w:rsidRDefault="009B172F" w:rsidP="009B172F">
      <w:pPr>
        <w:tabs>
          <w:tab w:val="left" w:pos="2640"/>
          <w:tab w:val="left" w:pos="5670"/>
        </w:tabs>
        <w:jc w:val="center"/>
        <w:rPr>
          <w:b/>
          <w:sz w:val="26"/>
          <w:szCs w:val="26"/>
        </w:rPr>
      </w:pPr>
      <w:r w:rsidRPr="009B172F">
        <w:rPr>
          <w:b/>
          <w:sz w:val="26"/>
          <w:szCs w:val="26"/>
        </w:rPr>
        <w:t xml:space="preserve">Об утверждении схемы теплоснабжения сельских поселений </w:t>
      </w:r>
    </w:p>
    <w:p w:rsidR="009B172F" w:rsidRDefault="009B172F" w:rsidP="009B172F">
      <w:pPr>
        <w:tabs>
          <w:tab w:val="left" w:pos="2640"/>
          <w:tab w:val="left" w:pos="5670"/>
        </w:tabs>
        <w:jc w:val="center"/>
        <w:rPr>
          <w:b/>
          <w:sz w:val="26"/>
          <w:szCs w:val="26"/>
        </w:rPr>
      </w:pPr>
      <w:r w:rsidRPr="009B172F">
        <w:rPr>
          <w:b/>
          <w:sz w:val="26"/>
          <w:szCs w:val="26"/>
        </w:rPr>
        <w:t xml:space="preserve">Юргинского муниципального района </w:t>
      </w:r>
    </w:p>
    <w:p w:rsidR="009B172F" w:rsidRPr="009B172F" w:rsidRDefault="009B172F" w:rsidP="009B172F">
      <w:pPr>
        <w:tabs>
          <w:tab w:val="left" w:pos="2640"/>
          <w:tab w:val="left" w:pos="5670"/>
        </w:tabs>
        <w:jc w:val="center"/>
        <w:rPr>
          <w:b/>
          <w:sz w:val="26"/>
          <w:szCs w:val="26"/>
        </w:rPr>
      </w:pPr>
      <w:r w:rsidRPr="009B172F">
        <w:rPr>
          <w:b/>
          <w:sz w:val="26"/>
          <w:szCs w:val="26"/>
        </w:rPr>
        <w:t xml:space="preserve">на период 2012-2019 годов </w:t>
      </w:r>
      <w:r>
        <w:rPr>
          <w:b/>
          <w:sz w:val="26"/>
          <w:szCs w:val="26"/>
        </w:rPr>
        <w:t>с перспективой до 2030 года</w:t>
      </w:r>
    </w:p>
    <w:p w:rsidR="009B172F" w:rsidRPr="009B172F" w:rsidRDefault="009B172F" w:rsidP="009B172F">
      <w:pPr>
        <w:jc w:val="center"/>
        <w:rPr>
          <w:sz w:val="26"/>
          <w:szCs w:val="26"/>
        </w:rPr>
      </w:pPr>
    </w:p>
    <w:p w:rsidR="009B172F" w:rsidRDefault="009B172F" w:rsidP="009B172F">
      <w:pPr>
        <w:tabs>
          <w:tab w:val="left" w:pos="2640"/>
          <w:tab w:val="left" w:pos="5670"/>
        </w:tabs>
        <w:ind w:firstLine="851"/>
        <w:jc w:val="both"/>
        <w:rPr>
          <w:sz w:val="26"/>
          <w:szCs w:val="26"/>
        </w:rPr>
      </w:pPr>
      <w:proofErr w:type="gramStart"/>
      <w:r w:rsidRPr="009B172F">
        <w:rPr>
          <w:sz w:val="26"/>
          <w:szCs w:val="26"/>
        </w:rPr>
        <w:t xml:space="preserve">В целях реализации Федерального закона от 06.10.2003 г. № 131-ФЗ </w:t>
      </w:r>
      <w:r>
        <w:rPr>
          <w:sz w:val="26"/>
          <w:szCs w:val="26"/>
        </w:rPr>
        <w:t xml:space="preserve">                </w:t>
      </w:r>
      <w:r w:rsidRPr="009B172F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в соответствии с п.6 ст.6 главы 2 Федерального закона от 27.07.2010г. № 190 – ФЗ «О Теплоснабжении», Постановления Правительства РФ № 154 </w:t>
      </w:r>
      <w:r>
        <w:rPr>
          <w:sz w:val="26"/>
          <w:szCs w:val="26"/>
        </w:rPr>
        <w:t xml:space="preserve">                    </w:t>
      </w:r>
      <w:r w:rsidRPr="009B172F">
        <w:rPr>
          <w:sz w:val="26"/>
          <w:szCs w:val="26"/>
        </w:rPr>
        <w:t>от 22.02.2012 г «О требованиях к схемам теплоснабжения, порядку их разработки и утверждения» и по результатам публичных слушаний сельских поселений</w:t>
      </w:r>
      <w:proofErr w:type="gramEnd"/>
      <w:r w:rsidRPr="009B172F">
        <w:rPr>
          <w:sz w:val="26"/>
          <w:szCs w:val="26"/>
        </w:rPr>
        <w:t xml:space="preserve"> </w:t>
      </w:r>
      <w:proofErr w:type="spellStart"/>
      <w:r w:rsidRPr="009B172F">
        <w:rPr>
          <w:sz w:val="26"/>
          <w:szCs w:val="26"/>
        </w:rPr>
        <w:t>Арлюкского</w:t>
      </w:r>
      <w:proofErr w:type="spellEnd"/>
      <w:r w:rsidRPr="009B172F">
        <w:rPr>
          <w:sz w:val="26"/>
          <w:szCs w:val="26"/>
        </w:rPr>
        <w:t xml:space="preserve"> с/</w:t>
      </w:r>
      <w:proofErr w:type="gramStart"/>
      <w:r w:rsidRPr="009B172F">
        <w:rPr>
          <w:sz w:val="26"/>
          <w:szCs w:val="26"/>
        </w:rPr>
        <w:t>п</w:t>
      </w:r>
      <w:proofErr w:type="gramEnd"/>
      <w:r w:rsidRPr="009B172F">
        <w:rPr>
          <w:sz w:val="26"/>
          <w:szCs w:val="26"/>
        </w:rPr>
        <w:t xml:space="preserve"> 12.12.2014г, </w:t>
      </w:r>
      <w:proofErr w:type="spellStart"/>
      <w:r w:rsidRPr="009B172F">
        <w:rPr>
          <w:sz w:val="26"/>
          <w:szCs w:val="26"/>
        </w:rPr>
        <w:t>Попереченского</w:t>
      </w:r>
      <w:proofErr w:type="spellEnd"/>
      <w:r w:rsidRPr="009B172F">
        <w:rPr>
          <w:sz w:val="26"/>
          <w:szCs w:val="26"/>
        </w:rPr>
        <w:t xml:space="preserve"> с/п 12.12.2014г, Юргинского с/п 12.12.2014г, Лебяжье – Асановского с/п 12.12.2014г, </w:t>
      </w:r>
      <w:proofErr w:type="spellStart"/>
      <w:r w:rsidRPr="009B172F">
        <w:rPr>
          <w:sz w:val="26"/>
          <w:szCs w:val="26"/>
        </w:rPr>
        <w:t>Тальского</w:t>
      </w:r>
      <w:proofErr w:type="spellEnd"/>
      <w:r w:rsidRPr="009B172F">
        <w:rPr>
          <w:sz w:val="26"/>
          <w:szCs w:val="26"/>
        </w:rPr>
        <w:t xml:space="preserve"> с/п 12.12.2014г, Новоромановского с/п 12.12.2014г,Проскоковского с/п 12.12.2014г, Мальцевского с/п 12.12.2014г, </w:t>
      </w:r>
      <w:proofErr w:type="spellStart"/>
      <w:r w:rsidRPr="009B172F">
        <w:rPr>
          <w:sz w:val="26"/>
          <w:szCs w:val="26"/>
        </w:rPr>
        <w:t>Зеледеевского</w:t>
      </w:r>
      <w:proofErr w:type="spellEnd"/>
      <w:r w:rsidRPr="009B172F">
        <w:rPr>
          <w:sz w:val="26"/>
          <w:szCs w:val="26"/>
        </w:rPr>
        <w:t xml:space="preserve"> с/п 12.12.2014г, Решения Совета народных депутатов Юргинского муниципального района от 25.12.2013г. №</w:t>
      </w:r>
      <w:r>
        <w:rPr>
          <w:sz w:val="26"/>
          <w:szCs w:val="26"/>
        </w:rPr>
        <w:t xml:space="preserve"> </w:t>
      </w:r>
      <w:r w:rsidRPr="009B172F">
        <w:rPr>
          <w:sz w:val="26"/>
          <w:szCs w:val="26"/>
        </w:rPr>
        <w:t xml:space="preserve">19-НПА </w:t>
      </w:r>
      <w:r>
        <w:rPr>
          <w:sz w:val="26"/>
          <w:szCs w:val="26"/>
        </w:rPr>
        <w:t xml:space="preserve">                   </w:t>
      </w:r>
      <w:r w:rsidRPr="009B172F">
        <w:rPr>
          <w:sz w:val="26"/>
          <w:szCs w:val="26"/>
        </w:rPr>
        <w:t>«О передаче осуществления части полномочий органам местного самоуправления Юргинского муниципального района» (с изменениями от 26.06.2014г. №</w:t>
      </w:r>
      <w:r>
        <w:rPr>
          <w:sz w:val="26"/>
          <w:szCs w:val="26"/>
        </w:rPr>
        <w:t xml:space="preserve"> </w:t>
      </w:r>
      <w:r w:rsidRPr="009B172F">
        <w:rPr>
          <w:sz w:val="26"/>
          <w:szCs w:val="26"/>
        </w:rPr>
        <w:t>24-НПА, 25.11.2014г. № 35-НПА):</w:t>
      </w:r>
    </w:p>
    <w:p w:rsidR="009B172F" w:rsidRPr="009B172F" w:rsidRDefault="009B172F" w:rsidP="009B172F">
      <w:pPr>
        <w:tabs>
          <w:tab w:val="left" w:pos="2640"/>
          <w:tab w:val="left" w:pos="5670"/>
        </w:tabs>
        <w:ind w:firstLine="851"/>
        <w:jc w:val="both"/>
        <w:rPr>
          <w:sz w:val="26"/>
          <w:szCs w:val="26"/>
        </w:rPr>
      </w:pP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Утвердить «Схему теплоснабжения </w:t>
      </w:r>
      <w:proofErr w:type="spellStart"/>
      <w:r w:rsidRPr="009B172F">
        <w:rPr>
          <w:sz w:val="26"/>
          <w:szCs w:val="26"/>
        </w:rPr>
        <w:t>Арлюкского</w:t>
      </w:r>
      <w:proofErr w:type="spellEnd"/>
      <w:r w:rsidRPr="009B172F">
        <w:rPr>
          <w:sz w:val="26"/>
          <w:szCs w:val="26"/>
        </w:rPr>
        <w:t xml:space="preserve">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Утвердить «Схему теплоснабжения </w:t>
      </w:r>
      <w:proofErr w:type="spellStart"/>
      <w:r w:rsidRPr="009B172F">
        <w:rPr>
          <w:sz w:val="26"/>
          <w:szCs w:val="26"/>
        </w:rPr>
        <w:t>Попереченского</w:t>
      </w:r>
      <w:proofErr w:type="spellEnd"/>
      <w:r w:rsidRPr="009B172F">
        <w:rPr>
          <w:sz w:val="26"/>
          <w:szCs w:val="26"/>
        </w:rPr>
        <w:t xml:space="preserve">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>Утвердить «Схему теплоснабжения Юргинского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Утвердить «Схему теплоснабжения </w:t>
      </w:r>
      <w:proofErr w:type="gramStart"/>
      <w:r w:rsidRPr="009B172F">
        <w:rPr>
          <w:sz w:val="26"/>
          <w:szCs w:val="26"/>
        </w:rPr>
        <w:t>Лебяжье</w:t>
      </w:r>
      <w:proofErr w:type="gramEnd"/>
      <w:r w:rsidRPr="009B172F">
        <w:rPr>
          <w:sz w:val="26"/>
          <w:szCs w:val="26"/>
        </w:rPr>
        <w:t xml:space="preserve"> - Асановского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Утвердить «Схему теплоснабжения </w:t>
      </w:r>
      <w:proofErr w:type="spellStart"/>
      <w:r w:rsidRPr="009B172F">
        <w:rPr>
          <w:sz w:val="26"/>
          <w:szCs w:val="26"/>
        </w:rPr>
        <w:t>Тальского</w:t>
      </w:r>
      <w:proofErr w:type="spellEnd"/>
      <w:r w:rsidRPr="009B172F">
        <w:rPr>
          <w:sz w:val="26"/>
          <w:szCs w:val="26"/>
        </w:rPr>
        <w:t xml:space="preserve">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>Утвердить «Схему теплоснабжения Новоромановского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>Утвердить «Схему теплоснабжения Проскоковского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>Утвердить «Схему теплоснабжения Мальцевского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Утвердить «Схему теплоснабжения </w:t>
      </w:r>
      <w:proofErr w:type="spellStart"/>
      <w:r w:rsidRPr="009B172F">
        <w:rPr>
          <w:sz w:val="26"/>
          <w:szCs w:val="26"/>
        </w:rPr>
        <w:t>Зеледеевского</w:t>
      </w:r>
      <w:proofErr w:type="spellEnd"/>
      <w:r w:rsidRPr="009B172F">
        <w:rPr>
          <w:sz w:val="26"/>
          <w:szCs w:val="26"/>
        </w:rPr>
        <w:t xml:space="preserve"> сельского поселения на период 2012 – 2019 годов с перспективой до 2030 года».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proofErr w:type="gramStart"/>
      <w:r w:rsidRPr="009B172F">
        <w:rPr>
          <w:sz w:val="26"/>
          <w:szCs w:val="26"/>
        </w:rPr>
        <w:lastRenderedPageBreak/>
        <w:t xml:space="preserve">Определить единые теплоснабжающие организации: д. Пятково, </w:t>
      </w:r>
      <w:r>
        <w:rPr>
          <w:sz w:val="26"/>
          <w:szCs w:val="26"/>
        </w:rPr>
        <w:t xml:space="preserve">                 </w:t>
      </w:r>
      <w:r w:rsidRPr="009B172F">
        <w:rPr>
          <w:sz w:val="26"/>
          <w:szCs w:val="26"/>
        </w:rPr>
        <w:t>д. Талая – ООО «</w:t>
      </w:r>
      <w:proofErr w:type="spellStart"/>
      <w:r w:rsidRPr="009B172F">
        <w:rPr>
          <w:sz w:val="26"/>
          <w:szCs w:val="26"/>
        </w:rPr>
        <w:t>Теплоснаб</w:t>
      </w:r>
      <w:proofErr w:type="spellEnd"/>
      <w:r w:rsidRPr="009B172F">
        <w:rPr>
          <w:sz w:val="26"/>
          <w:szCs w:val="26"/>
        </w:rPr>
        <w:t xml:space="preserve">» (в зонах действия своих источников); </w:t>
      </w:r>
      <w:proofErr w:type="spellStart"/>
      <w:r w:rsidRPr="009B172F">
        <w:rPr>
          <w:sz w:val="26"/>
          <w:szCs w:val="26"/>
        </w:rPr>
        <w:t>п.ст</w:t>
      </w:r>
      <w:proofErr w:type="spellEnd"/>
      <w:r w:rsidRPr="009B172F">
        <w:rPr>
          <w:sz w:val="26"/>
          <w:szCs w:val="26"/>
        </w:rPr>
        <w:t xml:space="preserve">. </w:t>
      </w:r>
      <w:proofErr w:type="spellStart"/>
      <w:r w:rsidRPr="009B172F">
        <w:rPr>
          <w:sz w:val="26"/>
          <w:szCs w:val="26"/>
        </w:rPr>
        <w:t>Арлюк</w:t>
      </w:r>
      <w:proofErr w:type="spellEnd"/>
      <w:r w:rsidRPr="009B172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</w:t>
      </w:r>
      <w:r w:rsidRPr="009B172F">
        <w:rPr>
          <w:sz w:val="26"/>
          <w:szCs w:val="26"/>
        </w:rPr>
        <w:t>п. Линейный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АГРО»; </w:t>
      </w:r>
      <w:proofErr w:type="spellStart"/>
      <w:r w:rsidRPr="009B172F">
        <w:rPr>
          <w:sz w:val="26"/>
          <w:szCs w:val="26"/>
        </w:rPr>
        <w:t>п.ст</w:t>
      </w:r>
      <w:proofErr w:type="spellEnd"/>
      <w:r w:rsidRPr="009B172F">
        <w:rPr>
          <w:sz w:val="26"/>
          <w:szCs w:val="26"/>
        </w:rPr>
        <w:t>. Юрга – 2, д. Зимник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АГРО»; п. Юргинский, д. Лебяжье – </w:t>
      </w:r>
      <w:proofErr w:type="spellStart"/>
      <w:r w:rsidRPr="009B172F">
        <w:rPr>
          <w:sz w:val="26"/>
          <w:szCs w:val="26"/>
        </w:rPr>
        <w:t>Асаново</w:t>
      </w:r>
      <w:proofErr w:type="spellEnd"/>
      <w:r w:rsidRPr="009B172F">
        <w:rPr>
          <w:sz w:val="26"/>
          <w:szCs w:val="26"/>
        </w:rPr>
        <w:t xml:space="preserve">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АГРО; п. Речной, с. Верх – Тайменка, д. Новороманово, </w:t>
      </w:r>
      <w:r>
        <w:rPr>
          <w:sz w:val="26"/>
          <w:szCs w:val="26"/>
        </w:rPr>
        <w:t xml:space="preserve">                           </w:t>
      </w:r>
      <w:r w:rsidRPr="009B172F">
        <w:rPr>
          <w:sz w:val="26"/>
          <w:szCs w:val="26"/>
        </w:rPr>
        <w:t xml:space="preserve">д. </w:t>
      </w:r>
      <w:proofErr w:type="spellStart"/>
      <w:r w:rsidRPr="009B172F">
        <w:rPr>
          <w:sz w:val="26"/>
          <w:szCs w:val="26"/>
        </w:rPr>
        <w:t>Белянино</w:t>
      </w:r>
      <w:proofErr w:type="spellEnd"/>
      <w:r w:rsidRPr="009B172F">
        <w:rPr>
          <w:sz w:val="26"/>
          <w:szCs w:val="26"/>
        </w:rPr>
        <w:t>, д. Большеямное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АГРО»;</w:t>
      </w:r>
      <w:proofErr w:type="gramEnd"/>
      <w:r w:rsidRPr="009B172F">
        <w:rPr>
          <w:sz w:val="26"/>
          <w:szCs w:val="26"/>
        </w:rPr>
        <w:t xml:space="preserve"> </w:t>
      </w:r>
      <w:proofErr w:type="gramStart"/>
      <w:r w:rsidRPr="009B172F">
        <w:rPr>
          <w:sz w:val="26"/>
          <w:szCs w:val="26"/>
        </w:rPr>
        <w:t xml:space="preserve">с. Проскоково, </w:t>
      </w:r>
      <w:r>
        <w:rPr>
          <w:sz w:val="26"/>
          <w:szCs w:val="26"/>
        </w:rPr>
        <w:t xml:space="preserve">   </w:t>
      </w:r>
      <w:r w:rsidRPr="009B172F">
        <w:rPr>
          <w:sz w:val="26"/>
          <w:szCs w:val="26"/>
        </w:rPr>
        <w:t>п. Заозерное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АГРО»; д. </w:t>
      </w:r>
      <w:proofErr w:type="spellStart"/>
      <w:r w:rsidRPr="009B172F">
        <w:rPr>
          <w:sz w:val="26"/>
          <w:szCs w:val="26"/>
        </w:rPr>
        <w:t>Мальцево</w:t>
      </w:r>
      <w:proofErr w:type="spellEnd"/>
      <w:r w:rsidRPr="009B172F">
        <w:rPr>
          <w:sz w:val="26"/>
          <w:szCs w:val="26"/>
        </w:rPr>
        <w:t xml:space="preserve">, д. </w:t>
      </w:r>
      <w:proofErr w:type="spellStart"/>
      <w:r w:rsidRPr="009B172F">
        <w:rPr>
          <w:sz w:val="26"/>
          <w:szCs w:val="26"/>
        </w:rPr>
        <w:t>Елгино</w:t>
      </w:r>
      <w:proofErr w:type="spellEnd"/>
      <w:r w:rsidRPr="009B172F">
        <w:rPr>
          <w:sz w:val="26"/>
          <w:szCs w:val="26"/>
        </w:rPr>
        <w:t xml:space="preserve">, д. </w:t>
      </w:r>
      <w:proofErr w:type="spellStart"/>
      <w:r w:rsidRPr="009B172F">
        <w:rPr>
          <w:sz w:val="26"/>
          <w:szCs w:val="26"/>
        </w:rPr>
        <w:t>Томилово</w:t>
      </w:r>
      <w:proofErr w:type="spellEnd"/>
      <w:r w:rsidRPr="009B172F">
        <w:rPr>
          <w:sz w:val="26"/>
          <w:szCs w:val="26"/>
        </w:rPr>
        <w:t xml:space="preserve">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АГРО»; д. </w:t>
      </w:r>
      <w:proofErr w:type="spellStart"/>
      <w:r w:rsidRPr="009B172F">
        <w:rPr>
          <w:sz w:val="26"/>
          <w:szCs w:val="26"/>
        </w:rPr>
        <w:t>Зеледеево</w:t>
      </w:r>
      <w:proofErr w:type="spellEnd"/>
      <w:r w:rsidRPr="009B172F">
        <w:rPr>
          <w:sz w:val="26"/>
          <w:szCs w:val="26"/>
        </w:rPr>
        <w:t xml:space="preserve">, д. </w:t>
      </w:r>
      <w:proofErr w:type="spellStart"/>
      <w:r w:rsidRPr="009B172F">
        <w:rPr>
          <w:sz w:val="26"/>
          <w:szCs w:val="26"/>
        </w:rPr>
        <w:t>Варюхино</w:t>
      </w:r>
      <w:proofErr w:type="spellEnd"/>
      <w:r w:rsidRPr="009B172F">
        <w:rPr>
          <w:sz w:val="26"/>
          <w:szCs w:val="26"/>
        </w:rPr>
        <w:t xml:space="preserve">, д. </w:t>
      </w:r>
      <w:proofErr w:type="spellStart"/>
      <w:r w:rsidRPr="009B172F">
        <w:rPr>
          <w:sz w:val="26"/>
          <w:szCs w:val="26"/>
        </w:rPr>
        <w:t>Макурино</w:t>
      </w:r>
      <w:proofErr w:type="spellEnd"/>
      <w:r w:rsidRPr="009B172F">
        <w:rPr>
          <w:sz w:val="26"/>
          <w:szCs w:val="26"/>
        </w:rPr>
        <w:t xml:space="preserve">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АГРО», с. Поперечное – ООО «УК «</w:t>
      </w:r>
      <w:proofErr w:type="spellStart"/>
      <w:r w:rsidRPr="009B172F">
        <w:rPr>
          <w:sz w:val="26"/>
          <w:szCs w:val="26"/>
        </w:rPr>
        <w:t>Энерготранс</w:t>
      </w:r>
      <w:proofErr w:type="spellEnd"/>
      <w:r w:rsidRPr="009B172F">
        <w:rPr>
          <w:sz w:val="26"/>
          <w:szCs w:val="26"/>
        </w:rPr>
        <w:t xml:space="preserve"> – АГРО».</w:t>
      </w:r>
      <w:proofErr w:type="gramEnd"/>
    </w:p>
    <w:p w:rsidR="009B172F" w:rsidRPr="009B172F" w:rsidRDefault="009B172F" w:rsidP="009B172F">
      <w:pPr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Начальнику отдела информационных технологий администрации Юргинского муниципального района (Кривобок В.В.) разместить на официальном интернет – сайте администрации Юргинского муниципального района схемы теплоснабжения </w:t>
      </w:r>
      <w:proofErr w:type="spellStart"/>
      <w:r w:rsidRPr="009B172F">
        <w:rPr>
          <w:sz w:val="26"/>
          <w:szCs w:val="26"/>
        </w:rPr>
        <w:t>Арлюкского</w:t>
      </w:r>
      <w:proofErr w:type="spellEnd"/>
      <w:r w:rsidRPr="009B172F">
        <w:rPr>
          <w:sz w:val="26"/>
          <w:szCs w:val="26"/>
        </w:rPr>
        <w:t xml:space="preserve"> с/</w:t>
      </w:r>
      <w:proofErr w:type="gramStart"/>
      <w:r w:rsidRPr="009B172F">
        <w:rPr>
          <w:sz w:val="26"/>
          <w:szCs w:val="26"/>
        </w:rPr>
        <w:t>п</w:t>
      </w:r>
      <w:proofErr w:type="gramEnd"/>
      <w:r w:rsidRPr="009B172F">
        <w:rPr>
          <w:sz w:val="26"/>
          <w:szCs w:val="26"/>
        </w:rPr>
        <w:t xml:space="preserve">, </w:t>
      </w:r>
      <w:proofErr w:type="spellStart"/>
      <w:r w:rsidRPr="009B172F">
        <w:rPr>
          <w:sz w:val="26"/>
          <w:szCs w:val="26"/>
        </w:rPr>
        <w:t>Попереченского</w:t>
      </w:r>
      <w:proofErr w:type="spellEnd"/>
      <w:r w:rsidRPr="009B172F">
        <w:rPr>
          <w:sz w:val="26"/>
          <w:szCs w:val="26"/>
        </w:rPr>
        <w:t xml:space="preserve"> с/п, Юргинского с/п, Лебяжье – Асановского с/п, </w:t>
      </w:r>
      <w:proofErr w:type="spellStart"/>
      <w:r w:rsidRPr="009B172F">
        <w:rPr>
          <w:sz w:val="26"/>
          <w:szCs w:val="26"/>
        </w:rPr>
        <w:t>Тальского</w:t>
      </w:r>
      <w:proofErr w:type="spellEnd"/>
      <w:r w:rsidRPr="009B172F">
        <w:rPr>
          <w:sz w:val="26"/>
          <w:szCs w:val="26"/>
        </w:rPr>
        <w:t xml:space="preserve"> с/п, Новоромановского с/п, Проскоковского с/п, Мальцевского с/п, </w:t>
      </w:r>
      <w:proofErr w:type="spellStart"/>
      <w:r w:rsidRPr="009B172F">
        <w:rPr>
          <w:sz w:val="26"/>
          <w:szCs w:val="26"/>
        </w:rPr>
        <w:t>Зеледеевского</w:t>
      </w:r>
      <w:proofErr w:type="spellEnd"/>
      <w:r w:rsidRPr="009B172F">
        <w:rPr>
          <w:sz w:val="26"/>
          <w:szCs w:val="26"/>
        </w:rPr>
        <w:t xml:space="preserve"> с/п в течение 15 календарных дней со дня ее утверждения, за исключением электронной модели схемы теплоснабжения.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>Настоящее постановление вступает в силу с момента опубликования в газете «Юргинские ведомости».</w:t>
      </w:r>
    </w:p>
    <w:p w:rsidR="009B172F" w:rsidRPr="009B172F" w:rsidRDefault="009B172F" w:rsidP="009B172F">
      <w:pPr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B172F">
        <w:rPr>
          <w:sz w:val="26"/>
          <w:szCs w:val="26"/>
        </w:rPr>
        <w:t xml:space="preserve">Контроль за ежегодной актуализацией схемы теплоснабжения возложить </w:t>
      </w:r>
      <w:proofErr w:type="gramStart"/>
      <w:r w:rsidRPr="0053648E">
        <w:rPr>
          <w:color w:val="000000"/>
          <w:sz w:val="26"/>
          <w:szCs w:val="26"/>
        </w:rPr>
        <w:t>на</w:t>
      </w:r>
      <w:proofErr w:type="gramEnd"/>
      <w:r w:rsidRPr="0053648E">
        <w:rPr>
          <w:color w:val="000000"/>
          <w:sz w:val="26"/>
          <w:szCs w:val="26"/>
        </w:rPr>
        <w:t xml:space="preserve"> </w:t>
      </w:r>
      <w:proofErr w:type="spellStart"/>
      <w:r w:rsidRPr="0053648E">
        <w:rPr>
          <w:color w:val="000000"/>
          <w:sz w:val="26"/>
          <w:szCs w:val="26"/>
        </w:rPr>
        <w:t>и.</w:t>
      </w:r>
      <w:proofErr w:type="gramStart"/>
      <w:r w:rsidRPr="0053648E">
        <w:rPr>
          <w:color w:val="000000"/>
          <w:sz w:val="26"/>
          <w:szCs w:val="26"/>
        </w:rPr>
        <w:t>о</w:t>
      </w:r>
      <w:proofErr w:type="spellEnd"/>
      <w:proofErr w:type="gramEnd"/>
      <w:r w:rsidRPr="0053648E">
        <w:rPr>
          <w:color w:val="000000"/>
          <w:sz w:val="26"/>
          <w:szCs w:val="26"/>
        </w:rPr>
        <w:t xml:space="preserve">. заместителя главы Юргинского муниципального района – начальника Управления по обеспечению жизнедеятельности и строительства  В.С. </w:t>
      </w:r>
      <w:proofErr w:type="spellStart"/>
      <w:r w:rsidRPr="0053648E">
        <w:rPr>
          <w:color w:val="000000"/>
          <w:sz w:val="26"/>
          <w:szCs w:val="26"/>
        </w:rPr>
        <w:t>Пивень</w:t>
      </w:r>
      <w:proofErr w:type="spellEnd"/>
      <w:r w:rsidRPr="0053648E">
        <w:rPr>
          <w:color w:val="000000"/>
          <w:sz w:val="26"/>
          <w:szCs w:val="26"/>
        </w:rPr>
        <w:t>.</w:t>
      </w:r>
    </w:p>
    <w:p w:rsidR="009B172F" w:rsidRPr="009B172F" w:rsidRDefault="009B172F" w:rsidP="009B172F">
      <w:pPr>
        <w:pStyle w:val="a3"/>
        <w:numPr>
          <w:ilvl w:val="0"/>
          <w:numId w:val="13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B172F">
        <w:rPr>
          <w:color w:val="000000"/>
          <w:sz w:val="26"/>
          <w:szCs w:val="26"/>
        </w:rPr>
        <w:t xml:space="preserve">Контроль за выполнением данного постановления возложить </w:t>
      </w:r>
      <w:proofErr w:type="gramStart"/>
      <w:r w:rsidRPr="009B172F">
        <w:rPr>
          <w:color w:val="000000"/>
          <w:sz w:val="26"/>
          <w:szCs w:val="26"/>
        </w:rPr>
        <w:t>на</w:t>
      </w:r>
      <w:proofErr w:type="gramEnd"/>
      <w:r w:rsidRPr="009B172F">
        <w:rPr>
          <w:color w:val="000000"/>
          <w:sz w:val="26"/>
          <w:szCs w:val="26"/>
        </w:rPr>
        <w:t xml:space="preserve"> </w:t>
      </w:r>
      <w:proofErr w:type="spellStart"/>
      <w:r w:rsidRPr="009B172F">
        <w:rPr>
          <w:color w:val="000000"/>
          <w:sz w:val="26"/>
          <w:szCs w:val="26"/>
        </w:rPr>
        <w:t>и.</w:t>
      </w:r>
      <w:proofErr w:type="gramStart"/>
      <w:r w:rsidRPr="009B172F">
        <w:rPr>
          <w:color w:val="000000"/>
          <w:sz w:val="26"/>
          <w:szCs w:val="26"/>
        </w:rPr>
        <w:t>о</w:t>
      </w:r>
      <w:proofErr w:type="spellEnd"/>
      <w:proofErr w:type="gramEnd"/>
      <w:r w:rsidRPr="009B172F">
        <w:rPr>
          <w:color w:val="000000"/>
          <w:sz w:val="26"/>
          <w:szCs w:val="26"/>
        </w:rPr>
        <w:t xml:space="preserve">. заместителя главы Юргинского муниципального района – начальника Управления по обеспечению жизнедеятельности и строительства  В.С. </w:t>
      </w:r>
      <w:proofErr w:type="spellStart"/>
      <w:r w:rsidRPr="009B172F">
        <w:rPr>
          <w:color w:val="000000"/>
          <w:sz w:val="26"/>
          <w:szCs w:val="26"/>
        </w:rPr>
        <w:t>Пивень</w:t>
      </w:r>
      <w:proofErr w:type="spellEnd"/>
      <w:r w:rsidRPr="009B172F">
        <w:rPr>
          <w:color w:val="000000"/>
          <w:sz w:val="26"/>
          <w:szCs w:val="26"/>
        </w:rPr>
        <w:t>.</w:t>
      </w: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344BF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344BF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344BF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344BF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5344BF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344BF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344BF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5344BF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344BF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</w:p>
    <w:p w:rsidR="00DC37CF" w:rsidRPr="00BD3661" w:rsidRDefault="00DC37CF" w:rsidP="00DC37CF">
      <w:pPr>
        <w:ind w:left="5103"/>
        <w:rPr>
          <w:sz w:val="26"/>
          <w:szCs w:val="26"/>
        </w:rPr>
      </w:pPr>
    </w:p>
    <w:sectPr w:rsidR="00DC37CF" w:rsidRPr="00BD3661" w:rsidSect="009B172F">
      <w:pgSz w:w="11906" w:h="16838"/>
      <w:pgMar w:top="107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40FC1"/>
    <w:multiLevelType w:val="hybridMultilevel"/>
    <w:tmpl w:val="1B502F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496E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44BF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15B5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B172F"/>
    <w:rsid w:val="009E0841"/>
    <w:rsid w:val="009E28B1"/>
    <w:rsid w:val="009E4A19"/>
    <w:rsid w:val="009E655E"/>
    <w:rsid w:val="00A04642"/>
    <w:rsid w:val="00A06882"/>
    <w:rsid w:val="00A2097E"/>
    <w:rsid w:val="00A264A7"/>
    <w:rsid w:val="00A47279"/>
    <w:rsid w:val="00A479C8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2014-12-25T01:40:00Z</cp:lastPrinted>
  <dcterms:created xsi:type="dcterms:W3CDTF">2014-12-19T04:02:00Z</dcterms:created>
  <dcterms:modified xsi:type="dcterms:W3CDTF">2014-12-25T01:43:00Z</dcterms:modified>
</cp:coreProperties>
</file>