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E52DF9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C2680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C2680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04B" w:rsidRDefault="00CC2680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C2680" w:rsidP="000741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2280" w:rsidRPr="00B9174E" w:rsidRDefault="00B9174E" w:rsidP="00C8228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</w:t>
      </w:r>
      <w:r w:rsidR="00C82280" w:rsidRPr="00B9174E">
        <w:rPr>
          <w:rFonts w:ascii="Times New Roman" w:eastAsia="Calibri" w:hAnsi="Times New Roman"/>
          <w:b/>
          <w:sz w:val="28"/>
          <w:szCs w:val="28"/>
          <w:lang w:eastAsia="en-US"/>
        </w:rPr>
        <w:t>Положени</w:t>
      </w:r>
      <w:r w:rsidRPr="00B9174E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="00C82280" w:rsidRPr="00B917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межведомственной комиссии по специальным инвестиционным контрактам</w:t>
      </w:r>
    </w:p>
    <w:p w:rsidR="00C82280" w:rsidRPr="00B9174E" w:rsidRDefault="00C82280" w:rsidP="00C8228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74E" w:rsidRDefault="00B9174E" w:rsidP="00B9174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280" w:rsidRPr="00B9174E" w:rsidRDefault="00C82280" w:rsidP="00B9174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sz w:val="28"/>
          <w:szCs w:val="28"/>
          <w:lang w:eastAsia="en-US"/>
        </w:rPr>
        <w:t>Руководствуясь частью 4 статьи 16 Федерального закона от 31.12.2014</w:t>
      </w:r>
      <w:r w:rsidRPr="00B9174E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№ 488-ФЗ «О промышленной политике в Российской Федерации»</w:t>
      </w:r>
      <w:r w:rsidR="00417936">
        <w:rPr>
          <w:rFonts w:ascii="Times New Roman" w:eastAsia="Calibri" w:hAnsi="Times New Roman"/>
          <w:sz w:val="28"/>
          <w:szCs w:val="28"/>
          <w:lang w:eastAsia="en-US"/>
        </w:rPr>
        <w:t>, постановлением администрации Юргинского муниципального округа от 18.01.2021 № 2-МНА «О порядке заключения специального инвестиционного контракта»</w:t>
      </w:r>
      <w:r w:rsidRPr="00B9174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82280" w:rsidRPr="00B9174E" w:rsidRDefault="00C82280" w:rsidP="00C822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280" w:rsidRPr="00B9174E" w:rsidRDefault="00C82280" w:rsidP="00C8228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sz w:val="28"/>
          <w:szCs w:val="28"/>
          <w:lang w:eastAsia="en-US"/>
        </w:rPr>
        <w:t>Утвердить Положение о межведомственной комиссии по специальным инвестиционным контрактам</w:t>
      </w:r>
      <w:r w:rsidR="00B9174E" w:rsidRPr="00B9174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9174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№ 1.</w:t>
      </w:r>
    </w:p>
    <w:p w:rsidR="00C82280" w:rsidRPr="00B9174E" w:rsidRDefault="00C82280" w:rsidP="00C82280">
      <w:pPr>
        <w:tabs>
          <w:tab w:val="left" w:pos="993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280" w:rsidRPr="00B9174E" w:rsidRDefault="00C82280" w:rsidP="00C8228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sz w:val="28"/>
          <w:szCs w:val="28"/>
          <w:lang w:eastAsia="en-US"/>
        </w:rPr>
        <w:t>Утвердить состав межведомственной комиссии по специальным инвестиционным контрактам</w:t>
      </w:r>
      <w:r w:rsidR="00B9174E" w:rsidRPr="00B9174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9174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№ 2.</w:t>
      </w:r>
    </w:p>
    <w:p w:rsidR="00C82280" w:rsidRPr="00B9174E" w:rsidRDefault="00C82280" w:rsidP="00C82280">
      <w:pPr>
        <w:tabs>
          <w:tab w:val="left" w:pos="993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C82280" w:rsidRPr="00B9174E" w:rsidRDefault="00C82280" w:rsidP="00C8228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C82280" w:rsidRPr="00B9174E" w:rsidRDefault="00C82280" w:rsidP="00C82280">
      <w:pPr>
        <w:tabs>
          <w:tab w:val="left" w:pos="993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B917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82280" w:rsidRPr="00B9174E" w:rsidRDefault="00C82280" w:rsidP="00C8228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9174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B9174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C82280" w:rsidRPr="00B9174E" w:rsidRDefault="00C82280" w:rsidP="00C82280">
      <w:pPr>
        <w:tabs>
          <w:tab w:val="left" w:pos="993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280" w:rsidRPr="00B9174E" w:rsidRDefault="00C82280" w:rsidP="00C8228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9174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B9174E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О.А. Граф.</w:t>
      </w:r>
    </w:p>
    <w:p w:rsidR="00C14801" w:rsidRPr="00B9174E" w:rsidRDefault="00C1480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51" w:rsidRPr="00B9174E" w:rsidRDefault="00D5085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51" w:rsidRPr="00B9174E" w:rsidRDefault="00D5085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B9174E" w:rsidTr="007F4D47">
        <w:tc>
          <w:tcPr>
            <w:tcW w:w="6062" w:type="dxa"/>
            <w:hideMark/>
          </w:tcPr>
          <w:p w:rsidR="00D15FAE" w:rsidRPr="00B9174E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1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Глава</w:t>
            </w:r>
            <w:r w:rsidR="00D15FAE" w:rsidRPr="00B91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Юргинского</w:t>
            </w:r>
          </w:p>
          <w:p w:rsidR="00D15FAE" w:rsidRPr="00B9174E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1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B9174E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15FAE" w:rsidRPr="00B9174E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91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Д.К.Дадашов</w:t>
            </w:r>
            <w:proofErr w:type="spellEnd"/>
          </w:p>
        </w:tc>
      </w:tr>
      <w:tr w:rsidR="00D15FAE" w:rsidRPr="00B9174E" w:rsidTr="007F4D47">
        <w:tc>
          <w:tcPr>
            <w:tcW w:w="6062" w:type="dxa"/>
          </w:tcPr>
          <w:p w:rsidR="00D15FAE" w:rsidRPr="00B9174E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15FAE" w:rsidRPr="00B9174E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17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Согласовано:</w:t>
            </w:r>
          </w:p>
          <w:p w:rsidR="00D15FAE" w:rsidRPr="00B9174E" w:rsidRDefault="00AF17D4" w:rsidP="00AF17D4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17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A863BE" w:rsidRPr="00B917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15FAE" w:rsidRPr="00B9174E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15FAE" w:rsidRPr="00B9174E" w:rsidRDefault="00D15FAE" w:rsidP="00D15FAE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15FAE" w:rsidRPr="00B9174E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917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Н.А.Байдракова</w:t>
            </w:r>
            <w:proofErr w:type="spellEnd"/>
          </w:p>
        </w:tc>
      </w:tr>
    </w:tbl>
    <w:p w:rsidR="00C82280" w:rsidRDefault="00C82280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2280" w:rsidRDefault="00C8228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280" w:rsidRPr="00E41AD8" w:rsidRDefault="00C82280" w:rsidP="00C82280">
      <w:pPr>
        <w:ind w:left="5103"/>
        <w:rPr>
          <w:rFonts w:ascii="Times New Roman" w:hAnsi="Times New Roman"/>
        </w:rPr>
      </w:pPr>
      <w:r w:rsidRPr="00E41AD8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C82280" w:rsidRPr="00E41AD8" w:rsidRDefault="00C82280" w:rsidP="00C82280">
      <w:pPr>
        <w:ind w:left="5103"/>
        <w:rPr>
          <w:rFonts w:ascii="Times New Roman" w:hAnsi="Times New Roman"/>
        </w:rPr>
      </w:pPr>
      <w:r w:rsidRPr="00E41AD8">
        <w:rPr>
          <w:rFonts w:ascii="Times New Roman" w:hAnsi="Times New Roman"/>
        </w:rPr>
        <w:t>к постановлению администрации</w:t>
      </w:r>
    </w:p>
    <w:p w:rsidR="00C82280" w:rsidRPr="00E41AD8" w:rsidRDefault="00C82280" w:rsidP="00C82280">
      <w:pPr>
        <w:ind w:left="5103"/>
        <w:rPr>
          <w:rFonts w:ascii="Times New Roman" w:hAnsi="Times New Roman"/>
        </w:rPr>
      </w:pPr>
      <w:r w:rsidRPr="00E41AD8">
        <w:rPr>
          <w:rFonts w:ascii="Times New Roman" w:hAnsi="Times New Roman"/>
        </w:rPr>
        <w:t xml:space="preserve">Юргинского муниципального </w:t>
      </w:r>
      <w:r>
        <w:rPr>
          <w:rFonts w:ascii="Times New Roman" w:hAnsi="Times New Roman"/>
        </w:rPr>
        <w:t>округа</w:t>
      </w:r>
    </w:p>
    <w:p w:rsidR="00C82280" w:rsidRPr="00275B9C" w:rsidRDefault="00C82280" w:rsidP="00C82280">
      <w:pPr>
        <w:ind w:left="5103"/>
        <w:rPr>
          <w:rFonts w:ascii="Times New Roman" w:hAnsi="Times New Roman"/>
          <w:sz w:val="26"/>
          <w:szCs w:val="26"/>
        </w:rPr>
      </w:pPr>
      <w:r w:rsidRPr="00E41AD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092238">
        <w:rPr>
          <w:rFonts w:ascii="Times New Roman" w:hAnsi="Times New Roman"/>
        </w:rPr>
        <w:t xml:space="preserve">22.01.2021 </w:t>
      </w:r>
      <w:r w:rsidRPr="00E41AD8">
        <w:rPr>
          <w:rFonts w:ascii="Times New Roman" w:hAnsi="Times New Roman"/>
        </w:rPr>
        <w:t>№</w:t>
      </w:r>
      <w:r w:rsidR="00092238">
        <w:rPr>
          <w:rFonts w:ascii="Times New Roman" w:hAnsi="Times New Roman"/>
        </w:rPr>
        <w:t xml:space="preserve"> 64</w:t>
      </w:r>
      <w:r w:rsidRPr="00E41AD8">
        <w:rPr>
          <w:rFonts w:ascii="Times New Roman" w:hAnsi="Times New Roman"/>
        </w:rPr>
        <w:t xml:space="preserve"> </w:t>
      </w:r>
    </w:p>
    <w:p w:rsidR="00C82280" w:rsidRPr="00275B9C" w:rsidRDefault="00C82280" w:rsidP="00C82280">
      <w:pPr>
        <w:jc w:val="center"/>
        <w:rPr>
          <w:rFonts w:ascii="Times New Roman" w:hAnsi="Times New Roman"/>
          <w:lang w:eastAsia="en-US"/>
        </w:rPr>
      </w:pPr>
    </w:p>
    <w:p w:rsidR="00C82280" w:rsidRPr="00275B9C" w:rsidRDefault="00C82280" w:rsidP="00C8228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75B9C">
        <w:rPr>
          <w:rFonts w:ascii="Times New Roman" w:hAnsi="Times New Roman"/>
          <w:b/>
        </w:rPr>
        <w:t>Положение</w:t>
      </w:r>
    </w:p>
    <w:p w:rsidR="00C82280" w:rsidRPr="00275B9C" w:rsidRDefault="00C82280" w:rsidP="00C8228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75B9C">
        <w:rPr>
          <w:rFonts w:ascii="Times New Roman" w:hAnsi="Times New Roman"/>
          <w:b/>
        </w:rPr>
        <w:t xml:space="preserve">о межведомственной комиссии по </w:t>
      </w:r>
      <w:r>
        <w:rPr>
          <w:rFonts w:ascii="Times New Roman" w:hAnsi="Times New Roman"/>
          <w:b/>
        </w:rPr>
        <w:t xml:space="preserve">специальным </w:t>
      </w:r>
      <w:r w:rsidRPr="00275B9C">
        <w:rPr>
          <w:rFonts w:ascii="Times New Roman" w:hAnsi="Times New Roman"/>
          <w:b/>
        </w:rPr>
        <w:t>инвестиционны</w:t>
      </w:r>
      <w:r>
        <w:rPr>
          <w:rFonts w:ascii="Times New Roman" w:hAnsi="Times New Roman"/>
          <w:b/>
        </w:rPr>
        <w:t>м</w:t>
      </w:r>
      <w:r w:rsidRPr="00275B9C">
        <w:rPr>
          <w:rFonts w:ascii="Times New Roman" w:hAnsi="Times New Roman"/>
          <w:b/>
        </w:rPr>
        <w:t xml:space="preserve"> контракт</w:t>
      </w:r>
      <w:r>
        <w:rPr>
          <w:rFonts w:ascii="Times New Roman" w:hAnsi="Times New Roman"/>
          <w:b/>
        </w:rPr>
        <w:t>ам</w:t>
      </w:r>
    </w:p>
    <w:p w:rsidR="00C82280" w:rsidRPr="00275B9C" w:rsidRDefault="00C82280" w:rsidP="00C8228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Настоящее Положение определяет порядок формирования и осуществления деятельности межведомственной комиссии по специальны</w:t>
      </w:r>
      <w:r>
        <w:rPr>
          <w:rFonts w:ascii="Times New Roman" w:hAnsi="Times New Roman"/>
        </w:rPr>
        <w:t>м</w:t>
      </w:r>
      <w:r w:rsidRPr="00275B9C">
        <w:rPr>
          <w:rFonts w:ascii="Times New Roman" w:hAnsi="Times New Roman"/>
        </w:rPr>
        <w:t xml:space="preserve"> инвестиционны</w:t>
      </w:r>
      <w:r>
        <w:rPr>
          <w:rFonts w:ascii="Times New Roman" w:hAnsi="Times New Roman"/>
        </w:rPr>
        <w:t>м контрактам</w:t>
      </w:r>
      <w:r w:rsidRPr="00275B9C">
        <w:rPr>
          <w:rFonts w:ascii="Times New Roman" w:hAnsi="Times New Roman"/>
        </w:rPr>
        <w:t xml:space="preserve"> (далее - комиссия).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муниципальными правовыми актами.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Комиссия образуется в составе председателя комиссии, его заместителя и членов комиссии.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В составе комиссии входят:</w:t>
      </w:r>
    </w:p>
    <w:p w:rsidR="00C82280" w:rsidRPr="00275B9C" w:rsidRDefault="00C82280" w:rsidP="00C82280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 xml:space="preserve">председатель комиссии - глава Юргинского муниципального </w:t>
      </w:r>
      <w:r>
        <w:rPr>
          <w:rFonts w:ascii="Times New Roman" w:hAnsi="Times New Roman"/>
        </w:rPr>
        <w:t>округа</w:t>
      </w:r>
      <w:r w:rsidRPr="00275B9C">
        <w:rPr>
          <w:rFonts w:ascii="Times New Roman" w:hAnsi="Times New Roman"/>
        </w:rPr>
        <w:t>;</w:t>
      </w:r>
    </w:p>
    <w:p w:rsidR="00C82280" w:rsidRPr="00275B9C" w:rsidRDefault="00C82280" w:rsidP="00C82280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 xml:space="preserve">заместитель председателя комиссии – заместитель главы администрации Юргинского муниципального </w:t>
      </w:r>
      <w:r>
        <w:rPr>
          <w:rFonts w:ascii="Times New Roman" w:hAnsi="Times New Roman"/>
        </w:rPr>
        <w:t>округа</w:t>
      </w:r>
      <w:r w:rsidRPr="00275B9C">
        <w:rPr>
          <w:rFonts w:ascii="Times New Roman" w:hAnsi="Times New Roman"/>
        </w:rPr>
        <w:t xml:space="preserve"> по экономическим вопросам, транспорту и связи;</w:t>
      </w:r>
    </w:p>
    <w:p w:rsidR="00C82280" w:rsidRPr="00275B9C" w:rsidRDefault="00C82280" w:rsidP="00C82280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члены комиссии - ________________ (по согласованию).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 xml:space="preserve">Состав комиссии утверждается постановлением главы Юргинского муниципального </w:t>
      </w:r>
      <w:r>
        <w:rPr>
          <w:rFonts w:ascii="Times New Roman" w:hAnsi="Times New Roman"/>
        </w:rPr>
        <w:t>округа</w:t>
      </w:r>
      <w:r w:rsidRPr="00275B9C">
        <w:rPr>
          <w:rFonts w:ascii="Times New Roman" w:hAnsi="Times New Roman"/>
        </w:rPr>
        <w:t>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(далее - участники с правом голоса):</w:t>
      </w:r>
    </w:p>
    <w:p w:rsidR="00C82280" w:rsidRPr="00275B9C" w:rsidRDefault="00C82280" w:rsidP="00B9174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275B9C">
        <w:rPr>
          <w:rFonts w:ascii="Times New Roman" w:hAnsi="Times New Roman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</w:t>
      </w:r>
      <w:r>
        <w:rPr>
          <w:rFonts w:ascii="Times New Roman" w:hAnsi="Times New Roman"/>
        </w:rPr>
        <w:t xml:space="preserve"> </w:t>
      </w:r>
      <w:r w:rsidRPr="00275B9C">
        <w:rPr>
          <w:rFonts w:ascii="Times New Roman" w:hAnsi="Times New Roman"/>
        </w:rPr>
        <w:t xml:space="preserve">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275B9C">
        <w:rPr>
          <w:rFonts w:ascii="Times New Roman" w:hAnsi="Times New Roman"/>
        </w:rPr>
        <w:t xml:space="preserve"> проекта, не имеет произведенных в Российской Федерации аналогов;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Председатель комиссии:</w:t>
      </w:r>
    </w:p>
    <w:p w:rsidR="00C82280" w:rsidRPr="00275B9C" w:rsidRDefault="00C82280" w:rsidP="00C8228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организует работу комиссии;</w:t>
      </w:r>
    </w:p>
    <w:p w:rsidR="00C82280" w:rsidRPr="00275B9C" w:rsidRDefault="00C82280" w:rsidP="00C8228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определяет перечень, сроки и порядок рассмотрения вопросов на заседаниях комиссии;</w:t>
      </w:r>
    </w:p>
    <w:p w:rsidR="00C82280" w:rsidRPr="00275B9C" w:rsidRDefault="00C82280" w:rsidP="00C8228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организует планирование работы комиссии;</w:t>
      </w:r>
    </w:p>
    <w:p w:rsidR="00C82280" w:rsidRPr="00275B9C" w:rsidRDefault="00C82280" w:rsidP="00C8228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представляет комиссию во взаимоотношениях с органами местного самоуправления и организациями;</w:t>
      </w:r>
    </w:p>
    <w:p w:rsidR="00C82280" w:rsidRPr="00275B9C" w:rsidRDefault="00C82280" w:rsidP="00C8228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утверждает список участников с правом голоса для участия в каждом конкретном заседании комиссии.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 xml:space="preserve">Комиссия для осуществления своих функций имеет право: </w:t>
      </w:r>
    </w:p>
    <w:p w:rsidR="00C82280" w:rsidRPr="00275B9C" w:rsidRDefault="00C82280" w:rsidP="00C82280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2280" w:rsidRDefault="00C82280" w:rsidP="00C82280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75B9C">
        <w:rPr>
          <w:rFonts w:ascii="Times New Roman" w:hAnsi="Times New Roman"/>
          <w:sz w:val="23"/>
          <w:szCs w:val="23"/>
        </w:rPr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9174E" w:rsidRPr="00275B9C" w:rsidRDefault="00B9174E" w:rsidP="00B9174E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lastRenderedPageBreak/>
        <w:t>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Заседание комиссии считается правомочным для принятия решений, если на нем присутствует не менее половины ее членов.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C82280" w:rsidRPr="00275B9C" w:rsidRDefault="00C82280" w:rsidP="00C822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3"/>
          <w:szCs w:val="23"/>
        </w:rPr>
      </w:pPr>
      <w:r w:rsidRPr="00275B9C">
        <w:rPr>
          <w:rFonts w:ascii="Times New Roman" w:hAnsi="Times New Roman"/>
          <w:sz w:val="23"/>
          <w:szCs w:val="23"/>
        </w:rPr>
        <w:t>В случае равенства голосов решающим является голос председательствующего на заседании.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 xml:space="preserve">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275B9C">
        <w:rPr>
          <w:rFonts w:ascii="Times New Roman" w:hAnsi="Times New Roman"/>
        </w:rPr>
        <w:t>аффилированности</w:t>
      </w:r>
      <w:proofErr w:type="spellEnd"/>
      <w:r w:rsidRPr="00275B9C">
        <w:rPr>
          <w:rFonts w:ascii="Times New Roman" w:hAnsi="Times New Roman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перечень обязательств инвестора и привлеченного лица (в случае его привлечения);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срок действия специального инвестиционного контракта;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75B9C">
        <w:rPr>
          <w:rFonts w:ascii="Times New Roman" w:hAnsi="Times New Roman"/>
          <w:sz w:val="23"/>
          <w:szCs w:val="23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перечень мероприятий инвестиционного проекта;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объем инвестиций в инвестиционный проект;</w:t>
      </w:r>
    </w:p>
    <w:p w:rsidR="00C82280" w:rsidRPr="00275B9C" w:rsidRDefault="00C82280" w:rsidP="00C8228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2280" w:rsidRPr="00275B9C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75B9C">
        <w:rPr>
          <w:rFonts w:ascii="Times New Roman" w:hAnsi="Times New Roman"/>
        </w:rPr>
        <w:t>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C82280" w:rsidRDefault="00C82280" w:rsidP="00C82280">
      <w:pPr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75B9C">
        <w:rPr>
          <w:rFonts w:ascii="Times New Roman" w:hAnsi="Times New Roman"/>
          <w:sz w:val="23"/>
          <w:szCs w:val="23"/>
        </w:rPr>
        <w:t xml:space="preserve">Информационно-аналитическое и материально-техническое обеспечение деятельности комиссии осуществляется администрацией </w:t>
      </w:r>
      <w:r>
        <w:rPr>
          <w:rFonts w:ascii="Times New Roman" w:hAnsi="Times New Roman"/>
          <w:sz w:val="23"/>
          <w:szCs w:val="23"/>
        </w:rPr>
        <w:t>Юргинского муниципального округа</w:t>
      </w:r>
      <w:r w:rsidRPr="00275B9C">
        <w:rPr>
          <w:rFonts w:ascii="Times New Roman" w:hAnsi="Times New Roman"/>
          <w:sz w:val="23"/>
          <w:szCs w:val="23"/>
        </w:rPr>
        <w:t>.</w:t>
      </w:r>
    </w:p>
    <w:p w:rsidR="00B9174E" w:rsidRDefault="00B9174E">
      <w:pPr>
        <w:widowControl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82280" w:rsidRPr="00275B9C" w:rsidRDefault="00C82280" w:rsidP="00C82280">
      <w:pPr>
        <w:ind w:left="1069"/>
        <w:jc w:val="right"/>
        <w:rPr>
          <w:rFonts w:ascii="Times New Roman" w:hAnsi="Times New Roman"/>
          <w:sz w:val="26"/>
          <w:szCs w:val="26"/>
        </w:rPr>
      </w:pPr>
      <w:r w:rsidRPr="00275B9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9174E">
        <w:rPr>
          <w:rFonts w:ascii="Times New Roman" w:hAnsi="Times New Roman"/>
          <w:sz w:val="26"/>
          <w:szCs w:val="26"/>
        </w:rPr>
        <w:t>2</w:t>
      </w:r>
    </w:p>
    <w:p w:rsidR="00C82280" w:rsidRPr="00275B9C" w:rsidRDefault="00C82280" w:rsidP="00C82280">
      <w:pPr>
        <w:ind w:left="1429"/>
        <w:jc w:val="right"/>
        <w:rPr>
          <w:rFonts w:ascii="Times New Roman" w:hAnsi="Times New Roman"/>
          <w:sz w:val="26"/>
          <w:szCs w:val="26"/>
        </w:rPr>
      </w:pPr>
      <w:r w:rsidRPr="00275B9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82280" w:rsidRPr="00275B9C" w:rsidRDefault="00C82280" w:rsidP="00C82280">
      <w:pPr>
        <w:ind w:left="1429"/>
        <w:jc w:val="right"/>
        <w:rPr>
          <w:rFonts w:ascii="Times New Roman" w:hAnsi="Times New Roman"/>
          <w:sz w:val="26"/>
          <w:szCs w:val="26"/>
        </w:rPr>
      </w:pPr>
      <w:r w:rsidRPr="00275B9C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C82280" w:rsidRPr="00275B9C" w:rsidRDefault="00C82280" w:rsidP="00047B31">
      <w:pPr>
        <w:ind w:left="142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275B9C">
        <w:rPr>
          <w:rFonts w:ascii="Times New Roman" w:hAnsi="Times New Roman"/>
          <w:sz w:val="26"/>
          <w:szCs w:val="26"/>
        </w:rPr>
        <w:t xml:space="preserve">от </w:t>
      </w:r>
      <w:r w:rsidR="00047B31">
        <w:rPr>
          <w:rFonts w:ascii="Times New Roman" w:hAnsi="Times New Roman"/>
          <w:sz w:val="26"/>
          <w:szCs w:val="26"/>
        </w:rPr>
        <w:t>22.01.2021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5B9C">
        <w:rPr>
          <w:rFonts w:ascii="Times New Roman" w:hAnsi="Times New Roman"/>
          <w:sz w:val="26"/>
          <w:szCs w:val="26"/>
        </w:rPr>
        <w:t xml:space="preserve">№ </w:t>
      </w:r>
      <w:r w:rsidR="00047B31">
        <w:rPr>
          <w:rFonts w:ascii="Times New Roman" w:hAnsi="Times New Roman"/>
          <w:sz w:val="26"/>
          <w:szCs w:val="26"/>
        </w:rPr>
        <w:t>64</w:t>
      </w:r>
      <w:bookmarkStart w:id="0" w:name="_GoBack"/>
      <w:bookmarkEnd w:id="0"/>
      <w:r w:rsidR="00B9174E">
        <w:rPr>
          <w:rFonts w:ascii="Times New Roman" w:hAnsi="Times New Roman"/>
          <w:sz w:val="26"/>
          <w:szCs w:val="26"/>
        </w:rPr>
        <w:tab/>
      </w:r>
      <w:r w:rsidR="00B9174E">
        <w:rPr>
          <w:rFonts w:ascii="Times New Roman" w:hAnsi="Times New Roman"/>
          <w:sz w:val="26"/>
          <w:szCs w:val="26"/>
        </w:rPr>
        <w:tab/>
      </w:r>
    </w:p>
    <w:p w:rsidR="00C82280" w:rsidRPr="00275B9C" w:rsidRDefault="00C82280" w:rsidP="00C82280">
      <w:pPr>
        <w:ind w:left="1429"/>
        <w:rPr>
          <w:rFonts w:ascii="Times New Roman" w:eastAsia="Calibri" w:hAnsi="Times New Roman"/>
          <w:sz w:val="26"/>
          <w:szCs w:val="26"/>
          <w:lang w:eastAsia="en-US"/>
        </w:rPr>
      </w:pPr>
    </w:p>
    <w:p w:rsidR="00C82280" w:rsidRPr="00275B9C" w:rsidRDefault="00C82280" w:rsidP="00C82280">
      <w:pPr>
        <w:ind w:left="142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75B9C">
        <w:rPr>
          <w:rFonts w:ascii="Times New Roman" w:eastAsia="Calibri" w:hAnsi="Times New Roman"/>
          <w:b/>
          <w:sz w:val="26"/>
          <w:szCs w:val="26"/>
          <w:lang w:eastAsia="en-US"/>
        </w:rPr>
        <w:t>Состав</w:t>
      </w:r>
    </w:p>
    <w:p w:rsidR="00C82280" w:rsidRPr="00275B9C" w:rsidRDefault="00C82280" w:rsidP="00C82280">
      <w:pPr>
        <w:ind w:left="142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75B9C">
        <w:rPr>
          <w:rFonts w:ascii="Times New Roman" w:eastAsia="Calibri" w:hAnsi="Times New Roman"/>
          <w:b/>
          <w:sz w:val="26"/>
          <w:szCs w:val="26"/>
          <w:lang w:eastAsia="en-US"/>
        </w:rPr>
        <w:t>межведомственной комиссии по специальны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м</w:t>
      </w:r>
      <w:r w:rsidRPr="00275B9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инвестиционны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м</w:t>
      </w:r>
      <w:r w:rsidRPr="00275B9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контракт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ам</w:t>
      </w:r>
    </w:p>
    <w:p w:rsidR="00C82280" w:rsidRPr="000965F0" w:rsidRDefault="00C82280" w:rsidP="00C82280">
      <w:pPr>
        <w:ind w:left="1429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Председатель комиссии: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Глава Юргинского муниципального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Заместитель председателя: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О.А.Граф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заместитель главы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 экономическим вопросам, транспорту и связи;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Я.Ю.Саванюк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начальник отдела экономики, планирования и торговли администрации Юргинского муниципального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округа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И.Я.Бережнова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B9174E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председатель Совета народных депутатов Юргинского муниципального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округа</w:t>
            </w:r>
            <w:r w:rsidR="00B91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C82280" w:rsidRPr="00FD32B7" w:rsidRDefault="00B9174E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(по согласованию)</w:t>
            </w:r>
            <w:r w:rsidR="00C82280"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М.И.Шац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председатель Комитета по управлению муниципальным имуществом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В.Борисов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заместитель главы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начальник Управления по обеспечению жизнедеятельности и строительству администрации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C82280" w:rsidRPr="00FD32B7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82280" w:rsidRPr="00FD32B7" w:rsidTr="008B10B0">
        <w:tc>
          <w:tcPr>
            <w:tcW w:w="3510" w:type="dxa"/>
            <w:shd w:val="clear" w:color="auto" w:fill="auto"/>
          </w:tcPr>
          <w:p w:rsidR="00C82280" w:rsidRPr="00FD32B7" w:rsidRDefault="00C82280" w:rsidP="00B9174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Б.Н.Старинчиков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C82280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заместитель главы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- начальник Управления сельского хозяйства администрации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Юргинского муниципального округа</w:t>
            </w:r>
            <w:r w:rsidRPr="00FD32B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C82280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C82280" w:rsidRDefault="00C82280" w:rsidP="008B10B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C82280" w:rsidRPr="00FD32B7" w:rsidRDefault="00C82280" w:rsidP="008B10B0">
            <w:pPr>
              <w:ind w:left="-351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C82280" w:rsidRDefault="00C82280" w:rsidP="00C8228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167E6E" w:rsidRPr="00D50851" w:rsidRDefault="00167E6E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E6E" w:rsidRPr="00D50851" w:rsidSect="00CE6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F0" w:rsidRDefault="00DD3BF0" w:rsidP="00011C24">
      <w:r>
        <w:separator/>
      </w:r>
    </w:p>
  </w:endnote>
  <w:endnote w:type="continuationSeparator" w:id="0">
    <w:p w:rsidR="00DD3BF0" w:rsidRDefault="00DD3BF0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F0" w:rsidRDefault="00DD3BF0" w:rsidP="00011C24">
      <w:r>
        <w:separator/>
      </w:r>
    </w:p>
  </w:footnote>
  <w:footnote w:type="continuationSeparator" w:id="0">
    <w:p w:rsidR="00DD3BF0" w:rsidRDefault="00DD3BF0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D1A"/>
    <w:multiLevelType w:val="hybridMultilevel"/>
    <w:tmpl w:val="0EE4BCE0"/>
    <w:lvl w:ilvl="0" w:tplc="35C2E0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D53ECF"/>
    <w:multiLevelType w:val="hybridMultilevel"/>
    <w:tmpl w:val="4EC8BF98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134B90"/>
    <w:multiLevelType w:val="hybridMultilevel"/>
    <w:tmpl w:val="032641C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95BBC"/>
    <w:multiLevelType w:val="hybridMultilevel"/>
    <w:tmpl w:val="710C6CE0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1C20C3"/>
    <w:multiLevelType w:val="hybridMultilevel"/>
    <w:tmpl w:val="1D104B42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1E430D2">
      <w:start w:val="1"/>
      <w:numFmt w:val="decimal"/>
      <w:lvlText w:val="%2.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5521D4"/>
    <w:multiLevelType w:val="hybridMultilevel"/>
    <w:tmpl w:val="8320C8A8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47B31"/>
    <w:rsid w:val="0007415B"/>
    <w:rsid w:val="00092238"/>
    <w:rsid w:val="000E2137"/>
    <w:rsid w:val="00125337"/>
    <w:rsid w:val="001406C9"/>
    <w:rsid w:val="00167E6E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E400D"/>
    <w:rsid w:val="002F386A"/>
    <w:rsid w:val="003174F3"/>
    <w:rsid w:val="00353DB7"/>
    <w:rsid w:val="00395B43"/>
    <w:rsid w:val="003A117C"/>
    <w:rsid w:val="003A646B"/>
    <w:rsid w:val="003B2D6C"/>
    <w:rsid w:val="003D54BC"/>
    <w:rsid w:val="003F5A54"/>
    <w:rsid w:val="00417936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737F5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734F6A"/>
    <w:rsid w:val="00776ABE"/>
    <w:rsid w:val="00785AA7"/>
    <w:rsid w:val="007D3490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26B6B"/>
    <w:rsid w:val="00931F40"/>
    <w:rsid w:val="00965DE2"/>
    <w:rsid w:val="009737D7"/>
    <w:rsid w:val="00994D6E"/>
    <w:rsid w:val="009A5428"/>
    <w:rsid w:val="009B671E"/>
    <w:rsid w:val="009C045D"/>
    <w:rsid w:val="009C2A4C"/>
    <w:rsid w:val="009D6F81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AF17D4"/>
    <w:rsid w:val="00B104A8"/>
    <w:rsid w:val="00B42F69"/>
    <w:rsid w:val="00B72855"/>
    <w:rsid w:val="00B9174E"/>
    <w:rsid w:val="00BB2D5D"/>
    <w:rsid w:val="00BB536E"/>
    <w:rsid w:val="00BE0A80"/>
    <w:rsid w:val="00BF29CF"/>
    <w:rsid w:val="00C006FF"/>
    <w:rsid w:val="00C14801"/>
    <w:rsid w:val="00C46354"/>
    <w:rsid w:val="00C5599B"/>
    <w:rsid w:val="00C82280"/>
    <w:rsid w:val="00CB0057"/>
    <w:rsid w:val="00CC2680"/>
    <w:rsid w:val="00CE0D89"/>
    <w:rsid w:val="00CE3010"/>
    <w:rsid w:val="00CE6C0D"/>
    <w:rsid w:val="00D02766"/>
    <w:rsid w:val="00D15FAE"/>
    <w:rsid w:val="00D50851"/>
    <w:rsid w:val="00D54C27"/>
    <w:rsid w:val="00D551FF"/>
    <w:rsid w:val="00D923BF"/>
    <w:rsid w:val="00DD3BF0"/>
    <w:rsid w:val="00DF704B"/>
    <w:rsid w:val="00E51DBE"/>
    <w:rsid w:val="00E52DF9"/>
    <w:rsid w:val="00E715AA"/>
    <w:rsid w:val="00EA193B"/>
    <w:rsid w:val="00EA3164"/>
    <w:rsid w:val="00EA67FF"/>
    <w:rsid w:val="00EC36BC"/>
    <w:rsid w:val="00EE2484"/>
    <w:rsid w:val="00EF1D09"/>
    <w:rsid w:val="00EF4EE2"/>
    <w:rsid w:val="00F47306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7</cp:revision>
  <cp:lastPrinted>2021-01-20T09:07:00Z</cp:lastPrinted>
  <dcterms:created xsi:type="dcterms:W3CDTF">2021-01-20T09:16:00Z</dcterms:created>
  <dcterms:modified xsi:type="dcterms:W3CDTF">2021-01-26T08:26:00Z</dcterms:modified>
</cp:coreProperties>
</file>