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79" w:rsidRPr="00114AF3" w:rsidRDefault="00114AF3" w:rsidP="00114AF3">
      <w:pPr>
        <w:autoSpaceDE w:val="0"/>
        <w:autoSpaceDN w:val="0"/>
        <w:adjustRightInd w:val="0"/>
        <w:ind w:left="709"/>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Меры поддержки С</w:t>
      </w:r>
      <w:r w:rsidR="00FE37E1" w:rsidRPr="00114AF3">
        <w:rPr>
          <w:rFonts w:ascii="Times New Roman" w:hAnsi="Times New Roman" w:cs="Times New Roman"/>
          <w:b/>
          <w:bCs/>
          <w:sz w:val="28"/>
          <w:szCs w:val="28"/>
          <w:u w:val="single"/>
        </w:rPr>
        <w:t>МСП</w:t>
      </w:r>
      <w:r>
        <w:rPr>
          <w:rFonts w:ascii="Times New Roman" w:hAnsi="Times New Roman" w:cs="Times New Roman"/>
          <w:b/>
          <w:bCs/>
          <w:sz w:val="28"/>
          <w:szCs w:val="28"/>
          <w:u w:val="single"/>
        </w:rPr>
        <w:t xml:space="preserve"> в рамках Национального проекта «Малое и среднее предпринимательство и поддержка индивидуальной предпринимательской инициативы» в 2021 году</w:t>
      </w:r>
    </w:p>
    <w:p w:rsidR="004D5C4B" w:rsidRPr="00114AF3" w:rsidRDefault="004D5C4B" w:rsidP="00BC7E44">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627356" w:rsidRPr="00114AF3" w:rsidRDefault="00C32A44" w:rsidP="006273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86B">
        <w:rPr>
          <w:rFonts w:ascii="Times New Roman" w:eastAsia="Times New Roman" w:hAnsi="Times New Roman" w:cs="Times New Roman"/>
          <w:b/>
          <w:sz w:val="28"/>
          <w:szCs w:val="28"/>
          <w:highlight w:val="red"/>
          <w:lang w:eastAsia="ru-RU"/>
        </w:rPr>
        <w:t xml:space="preserve">1. </w:t>
      </w:r>
      <w:r w:rsidR="00114AF3" w:rsidRPr="00D0286B">
        <w:rPr>
          <w:rFonts w:ascii="Times New Roman" w:eastAsia="Times New Roman" w:hAnsi="Times New Roman" w:cs="Times New Roman"/>
          <w:b/>
          <w:sz w:val="28"/>
          <w:szCs w:val="28"/>
          <w:highlight w:val="red"/>
          <w:u w:val="single"/>
          <w:lang w:eastAsia="ru-RU"/>
        </w:rPr>
        <w:t>Финансовая поддержка.</w:t>
      </w:r>
      <w:r w:rsidR="00114AF3">
        <w:rPr>
          <w:rFonts w:ascii="Times New Roman" w:eastAsia="Times New Roman" w:hAnsi="Times New Roman" w:cs="Times New Roman"/>
          <w:sz w:val="28"/>
          <w:szCs w:val="28"/>
          <w:lang w:eastAsia="ru-RU"/>
        </w:rPr>
        <w:t xml:space="preserve"> </w:t>
      </w:r>
      <w:r w:rsidR="00627356" w:rsidRPr="00114AF3">
        <w:rPr>
          <w:rFonts w:ascii="Times New Roman" w:eastAsia="Times New Roman" w:hAnsi="Times New Roman" w:cs="Times New Roman"/>
          <w:sz w:val="28"/>
          <w:szCs w:val="28"/>
          <w:lang w:eastAsia="ru-RU"/>
        </w:rPr>
        <w:t>Финансовая поддержка в Кузбассе предоставляется Микрокредитной компанией Государственный фонд поддержки предпринимательства Кузбасса в виде льготных микрозаймов на суммы от 100 тыс</w:t>
      </w:r>
      <w:r w:rsidR="009D10B6">
        <w:rPr>
          <w:rFonts w:ascii="Times New Roman" w:eastAsia="Times New Roman" w:hAnsi="Times New Roman" w:cs="Times New Roman"/>
          <w:sz w:val="28"/>
          <w:szCs w:val="28"/>
          <w:lang w:eastAsia="ru-RU"/>
        </w:rPr>
        <w:t>.</w:t>
      </w:r>
      <w:r w:rsidR="00627356" w:rsidRPr="00114AF3">
        <w:rPr>
          <w:rFonts w:ascii="Times New Roman" w:eastAsia="Times New Roman" w:hAnsi="Times New Roman" w:cs="Times New Roman"/>
          <w:sz w:val="28"/>
          <w:szCs w:val="28"/>
          <w:lang w:eastAsia="ru-RU"/>
        </w:rPr>
        <w:t xml:space="preserve"> рублей до 5 млн</w:t>
      </w:r>
      <w:r w:rsidR="009D10B6">
        <w:rPr>
          <w:rFonts w:ascii="Times New Roman" w:eastAsia="Times New Roman" w:hAnsi="Times New Roman" w:cs="Times New Roman"/>
          <w:sz w:val="28"/>
          <w:szCs w:val="28"/>
          <w:lang w:eastAsia="ru-RU"/>
        </w:rPr>
        <w:t>.</w:t>
      </w:r>
      <w:r w:rsidR="00627356" w:rsidRPr="00114AF3">
        <w:rPr>
          <w:rFonts w:ascii="Times New Roman" w:eastAsia="Times New Roman" w:hAnsi="Times New Roman" w:cs="Times New Roman"/>
          <w:sz w:val="28"/>
          <w:szCs w:val="28"/>
          <w:lang w:eastAsia="ru-RU"/>
        </w:rPr>
        <w:t xml:space="preserve"> рублей, от 1% до 10% годовых, на срок до 36 месяцев.</w:t>
      </w:r>
    </w:p>
    <w:p w:rsidR="00627356" w:rsidRDefault="00627356" w:rsidP="006273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0B6">
        <w:rPr>
          <w:rFonts w:ascii="Times New Roman" w:eastAsia="Times New Roman" w:hAnsi="Times New Roman" w:cs="Times New Roman"/>
          <w:b/>
          <w:color w:val="FF0000"/>
          <w:sz w:val="28"/>
          <w:szCs w:val="28"/>
          <w:lang w:eastAsia="ru-RU"/>
        </w:rPr>
        <w:t>Госфонд предоставляет следующие финансовые продукты</w:t>
      </w:r>
      <w:r w:rsidRPr="00114AF3">
        <w:rPr>
          <w:rFonts w:ascii="Times New Roman" w:eastAsia="Times New Roman" w:hAnsi="Times New Roman" w:cs="Times New Roman"/>
          <w:sz w:val="28"/>
          <w:szCs w:val="28"/>
          <w:lang w:eastAsia="ru-RU"/>
        </w:rPr>
        <w:t>.</w:t>
      </w:r>
    </w:p>
    <w:p w:rsidR="00D0286B" w:rsidRPr="00114AF3" w:rsidRDefault="00D0286B" w:rsidP="006273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41816" w:rsidRPr="00114AF3" w:rsidRDefault="00627356" w:rsidP="00627356">
      <w:pPr>
        <w:pStyle w:val="a5"/>
        <w:numPr>
          <w:ilvl w:val="0"/>
          <w:numId w:val="18"/>
        </w:numPr>
        <w:autoSpaceDE w:val="0"/>
        <w:autoSpaceDN w:val="0"/>
        <w:adjustRightInd w:val="0"/>
        <w:ind w:left="0" w:firstLine="709"/>
        <w:jc w:val="both"/>
        <w:rPr>
          <w:sz w:val="28"/>
          <w:szCs w:val="28"/>
        </w:rPr>
      </w:pPr>
      <w:r w:rsidRPr="00D0286B">
        <w:rPr>
          <w:b/>
          <w:sz w:val="28"/>
          <w:szCs w:val="28"/>
          <w:u w:val="single"/>
        </w:rPr>
        <w:t>М</w:t>
      </w:r>
      <w:r w:rsidR="00141816" w:rsidRPr="00D0286B">
        <w:rPr>
          <w:b/>
          <w:sz w:val="28"/>
          <w:szCs w:val="28"/>
          <w:u w:val="single"/>
        </w:rPr>
        <w:t>икрозаймы в сумме до 5 млн. рублей</w:t>
      </w:r>
      <w:r w:rsidR="00141816" w:rsidRPr="00114AF3">
        <w:rPr>
          <w:sz w:val="28"/>
          <w:szCs w:val="28"/>
        </w:rPr>
        <w:t>, на срок до 36 месяцев. Микрозаймы предоставляются на заявительной основе субъектам малого</w:t>
      </w:r>
      <w:r w:rsidR="002D1E6F" w:rsidRPr="00114AF3">
        <w:rPr>
          <w:sz w:val="28"/>
          <w:szCs w:val="28"/>
        </w:rPr>
        <w:t>,</w:t>
      </w:r>
      <w:r w:rsidR="00141816" w:rsidRPr="00114AF3">
        <w:rPr>
          <w:sz w:val="28"/>
          <w:szCs w:val="28"/>
        </w:rPr>
        <w:t xml:space="preserve"> среднего предпринимательства </w:t>
      </w:r>
      <w:r w:rsidR="00141816" w:rsidRPr="00114AF3">
        <w:rPr>
          <w:bCs/>
          <w:sz w:val="28"/>
          <w:szCs w:val="28"/>
        </w:rPr>
        <w:t>(далее – СМСП)</w:t>
      </w:r>
      <w:r w:rsidR="00141816" w:rsidRPr="00114AF3">
        <w:rPr>
          <w:sz w:val="28"/>
          <w:szCs w:val="28"/>
        </w:rPr>
        <w:t xml:space="preserve">, </w:t>
      </w:r>
      <w:r w:rsidR="002D1E6F" w:rsidRPr="00114AF3">
        <w:rPr>
          <w:sz w:val="28"/>
          <w:szCs w:val="28"/>
        </w:rPr>
        <w:t>а также физическим лицам, применяющим специальный налоговый режим «Налог на профессиональный доход» (далее</w:t>
      </w:r>
      <w:r w:rsidR="00132179" w:rsidRPr="00114AF3">
        <w:rPr>
          <w:sz w:val="28"/>
          <w:szCs w:val="28"/>
        </w:rPr>
        <w:t xml:space="preserve"> </w:t>
      </w:r>
      <w:r w:rsidR="00132179" w:rsidRPr="009D10B6">
        <w:rPr>
          <w:b/>
          <w:sz w:val="28"/>
          <w:szCs w:val="28"/>
        </w:rPr>
        <w:t>-</w:t>
      </w:r>
      <w:r w:rsidR="00132179" w:rsidRPr="00114AF3">
        <w:rPr>
          <w:sz w:val="28"/>
          <w:szCs w:val="28"/>
        </w:rPr>
        <w:t xml:space="preserve"> С</w:t>
      </w:r>
      <w:r w:rsidR="002D1E6F" w:rsidRPr="00114AF3">
        <w:rPr>
          <w:sz w:val="28"/>
          <w:szCs w:val="28"/>
        </w:rPr>
        <w:t xml:space="preserve">амозанятые), </w:t>
      </w:r>
      <w:r w:rsidR="00141816" w:rsidRPr="00114AF3">
        <w:rPr>
          <w:sz w:val="28"/>
          <w:szCs w:val="28"/>
        </w:rPr>
        <w:t xml:space="preserve">зарегистрированным и осуществляющим хозяйственную деятельность на территории </w:t>
      </w:r>
      <w:r w:rsidR="005B5C68" w:rsidRPr="00114AF3">
        <w:rPr>
          <w:sz w:val="28"/>
          <w:szCs w:val="28"/>
        </w:rPr>
        <w:t>Кузбасса</w:t>
      </w:r>
      <w:r w:rsidR="00141816" w:rsidRPr="00114AF3">
        <w:rPr>
          <w:sz w:val="28"/>
          <w:szCs w:val="28"/>
        </w:rPr>
        <w:t xml:space="preserve">. </w:t>
      </w:r>
    </w:p>
    <w:p w:rsidR="00141816" w:rsidRPr="00114AF3" w:rsidRDefault="00141816" w:rsidP="00627356">
      <w:pPr>
        <w:shd w:val="clear" w:color="auto" w:fill="FFFFFF"/>
        <w:tabs>
          <w:tab w:val="left" w:pos="284"/>
        </w:tabs>
        <w:spacing w:after="0" w:line="312" w:lineRule="atLeast"/>
        <w:ind w:firstLine="709"/>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bCs/>
          <w:sz w:val="28"/>
          <w:szCs w:val="28"/>
          <w:lang w:eastAsia="ru-RU"/>
        </w:rPr>
        <w:t xml:space="preserve">Для </w:t>
      </w:r>
      <w:r w:rsidR="006E28DC" w:rsidRPr="00114AF3">
        <w:rPr>
          <w:rFonts w:ascii="Times New Roman" w:eastAsia="Times New Roman" w:hAnsi="Times New Roman" w:cs="Times New Roman"/>
          <w:bCs/>
          <w:sz w:val="28"/>
          <w:szCs w:val="28"/>
          <w:lang w:eastAsia="ru-RU"/>
        </w:rPr>
        <w:t xml:space="preserve">действующих </w:t>
      </w:r>
      <w:r w:rsidRPr="00114AF3">
        <w:rPr>
          <w:rFonts w:ascii="Times New Roman" w:eastAsia="Times New Roman" w:hAnsi="Times New Roman" w:cs="Times New Roman"/>
          <w:bCs/>
          <w:sz w:val="28"/>
          <w:szCs w:val="28"/>
          <w:lang w:eastAsia="ru-RU"/>
        </w:rPr>
        <w:t>СМСП:</w:t>
      </w:r>
    </w:p>
    <w:p w:rsidR="006E28DC" w:rsidRPr="00114AF3" w:rsidRDefault="00141816" w:rsidP="00627356">
      <w:pPr>
        <w:numPr>
          <w:ilvl w:val="0"/>
          <w:numId w:val="3"/>
        </w:numPr>
        <w:shd w:val="clear" w:color="auto" w:fill="FFFFFF"/>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процентная ставка – от 2,</w:t>
      </w:r>
      <w:r w:rsidR="0075711E" w:rsidRPr="00114AF3">
        <w:rPr>
          <w:rFonts w:ascii="Times New Roman" w:eastAsia="Times New Roman" w:hAnsi="Times New Roman" w:cs="Times New Roman"/>
          <w:sz w:val="28"/>
          <w:szCs w:val="28"/>
          <w:lang w:eastAsia="ru-RU"/>
        </w:rPr>
        <w:t>25</w:t>
      </w:r>
      <w:r w:rsidRPr="00114AF3">
        <w:rPr>
          <w:rFonts w:ascii="Times New Roman" w:eastAsia="Times New Roman" w:hAnsi="Times New Roman" w:cs="Times New Roman"/>
          <w:sz w:val="28"/>
          <w:szCs w:val="28"/>
          <w:lang w:eastAsia="ru-RU"/>
        </w:rPr>
        <w:t>% до 10% годовых;</w:t>
      </w:r>
    </w:p>
    <w:p w:rsidR="005B5C68" w:rsidRPr="00114AF3" w:rsidRDefault="005B5C68" w:rsidP="00627356">
      <w:pPr>
        <w:pStyle w:val="a5"/>
        <w:shd w:val="clear" w:color="auto" w:fill="FFFFFF"/>
        <w:tabs>
          <w:tab w:val="left" w:pos="284"/>
        </w:tabs>
        <w:ind w:left="0" w:firstLine="709"/>
        <w:jc w:val="both"/>
        <w:rPr>
          <w:bCs/>
          <w:sz w:val="28"/>
          <w:szCs w:val="28"/>
        </w:rPr>
      </w:pPr>
      <w:r w:rsidRPr="00114AF3">
        <w:rPr>
          <w:bCs/>
          <w:sz w:val="28"/>
          <w:szCs w:val="28"/>
        </w:rPr>
        <w:t xml:space="preserve">При введении на территории Кемеровской области – Кузбасса режима повышенной готовности или режима чрезвычайной ситуации максимальная процентная ставка </w:t>
      </w:r>
      <w:r w:rsidRPr="00A814F2">
        <w:rPr>
          <w:b/>
          <w:bCs/>
          <w:sz w:val="28"/>
          <w:szCs w:val="28"/>
        </w:rPr>
        <w:t xml:space="preserve">- </w:t>
      </w:r>
      <w:r w:rsidRPr="00114AF3">
        <w:rPr>
          <w:sz w:val="28"/>
          <w:szCs w:val="28"/>
        </w:rPr>
        <w:t>4,5% годовых</w:t>
      </w:r>
      <w:r w:rsidRPr="00114AF3">
        <w:rPr>
          <w:bCs/>
          <w:sz w:val="28"/>
          <w:szCs w:val="28"/>
        </w:rPr>
        <w:t>.</w:t>
      </w:r>
    </w:p>
    <w:p w:rsidR="00141816" w:rsidRPr="00114AF3" w:rsidRDefault="00141816" w:rsidP="00627356">
      <w:pPr>
        <w:numPr>
          <w:ilvl w:val="0"/>
          <w:numId w:val="3"/>
        </w:numPr>
        <w:shd w:val="clear" w:color="auto" w:fill="FFFFFF"/>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 xml:space="preserve">сумма </w:t>
      </w:r>
      <w:r w:rsidRPr="00A814F2">
        <w:rPr>
          <w:rFonts w:ascii="Times New Roman" w:eastAsia="Times New Roman" w:hAnsi="Times New Roman" w:cs="Times New Roman"/>
          <w:b/>
          <w:sz w:val="28"/>
          <w:szCs w:val="28"/>
          <w:lang w:eastAsia="ru-RU"/>
        </w:rPr>
        <w:t>-</w:t>
      </w:r>
      <w:r w:rsidRPr="00114AF3">
        <w:rPr>
          <w:rFonts w:ascii="Times New Roman" w:eastAsia="Times New Roman" w:hAnsi="Times New Roman" w:cs="Times New Roman"/>
          <w:sz w:val="28"/>
          <w:szCs w:val="28"/>
          <w:lang w:eastAsia="ru-RU"/>
        </w:rPr>
        <w:t xml:space="preserve"> до 5 000 000 рублей;</w:t>
      </w:r>
    </w:p>
    <w:p w:rsidR="00141816" w:rsidRPr="00114AF3" w:rsidRDefault="00141816" w:rsidP="00627356">
      <w:pPr>
        <w:numPr>
          <w:ilvl w:val="0"/>
          <w:numId w:val="3"/>
        </w:numPr>
        <w:shd w:val="clear" w:color="auto" w:fill="FFFFFF"/>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 xml:space="preserve">срок </w:t>
      </w:r>
      <w:r w:rsidRPr="00A814F2">
        <w:rPr>
          <w:rFonts w:ascii="Times New Roman" w:eastAsia="Times New Roman" w:hAnsi="Times New Roman" w:cs="Times New Roman"/>
          <w:b/>
          <w:sz w:val="28"/>
          <w:szCs w:val="28"/>
          <w:lang w:eastAsia="ru-RU"/>
        </w:rPr>
        <w:t>-</w:t>
      </w:r>
      <w:r w:rsidRPr="00114AF3">
        <w:rPr>
          <w:rFonts w:ascii="Times New Roman" w:eastAsia="Times New Roman" w:hAnsi="Times New Roman" w:cs="Times New Roman"/>
          <w:sz w:val="28"/>
          <w:szCs w:val="28"/>
          <w:lang w:eastAsia="ru-RU"/>
        </w:rPr>
        <w:t xml:space="preserve"> до 36 месяцев;</w:t>
      </w:r>
    </w:p>
    <w:p w:rsidR="006E28DC" w:rsidRPr="00114AF3" w:rsidRDefault="006E28DC" w:rsidP="00627356">
      <w:pPr>
        <w:shd w:val="clear" w:color="auto" w:fill="FFFFFF"/>
        <w:tabs>
          <w:tab w:val="left" w:pos="284"/>
        </w:tabs>
        <w:spacing w:after="0" w:line="240" w:lineRule="auto"/>
        <w:ind w:firstLine="709"/>
        <w:contextualSpacing/>
        <w:jc w:val="both"/>
        <w:rPr>
          <w:rFonts w:ascii="Times New Roman" w:eastAsia="Times New Roman" w:hAnsi="Times New Roman" w:cs="Times New Roman"/>
          <w:bCs/>
          <w:sz w:val="28"/>
          <w:szCs w:val="28"/>
          <w:lang w:eastAsia="ru-RU"/>
        </w:rPr>
      </w:pPr>
      <w:r w:rsidRPr="00114AF3">
        <w:rPr>
          <w:rFonts w:ascii="Times New Roman" w:eastAsia="Times New Roman" w:hAnsi="Times New Roman" w:cs="Times New Roman"/>
          <w:bCs/>
          <w:sz w:val="28"/>
          <w:szCs w:val="28"/>
          <w:lang w:eastAsia="ru-RU"/>
        </w:rPr>
        <w:t xml:space="preserve">При введении на территории Кемеровской области – Кузбасса режима повышенной готовности или режима чрезвычайной ситуации максимальный срок предоставления микрозайма </w:t>
      </w:r>
      <w:r w:rsidRPr="00114AF3">
        <w:rPr>
          <w:rFonts w:ascii="Times New Roman" w:eastAsia="Times New Roman" w:hAnsi="Times New Roman" w:cs="Times New Roman"/>
          <w:sz w:val="28"/>
          <w:szCs w:val="28"/>
          <w:lang w:eastAsia="ru-RU"/>
        </w:rPr>
        <w:t>не превышает 24 месяца</w:t>
      </w:r>
      <w:r w:rsidRPr="00114AF3">
        <w:rPr>
          <w:rFonts w:ascii="Times New Roman" w:eastAsia="Times New Roman" w:hAnsi="Times New Roman" w:cs="Times New Roman"/>
          <w:bCs/>
          <w:sz w:val="28"/>
          <w:szCs w:val="28"/>
          <w:lang w:eastAsia="ru-RU"/>
        </w:rPr>
        <w:t>.</w:t>
      </w:r>
    </w:p>
    <w:p w:rsidR="005B5C68" w:rsidRPr="00114AF3" w:rsidRDefault="00132179" w:rsidP="00A5154D">
      <w:pPr>
        <w:numPr>
          <w:ilvl w:val="0"/>
          <w:numId w:val="3"/>
        </w:numPr>
        <w:shd w:val="clear" w:color="auto" w:fill="FFFFFF"/>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bCs/>
          <w:sz w:val="28"/>
          <w:szCs w:val="28"/>
          <w:lang w:eastAsia="ru-RU"/>
        </w:rPr>
        <w:t>д</w:t>
      </w:r>
      <w:r w:rsidR="00141816" w:rsidRPr="00114AF3">
        <w:rPr>
          <w:rFonts w:ascii="Times New Roman" w:eastAsia="Times New Roman" w:hAnsi="Times New Roman" w:cs="Times New Roman"/>
          <w:bCs/>
          <w:sz w:val="28"/>
          <w:szCs w:val="28"/>
          <w:lang w:eastAsia="ru-RU"/>
        </w:rPr>
        <w:t>о 500 000 руб</w:t>
      </w:r>
      <w:r w:rsidR="00141816" w:rsidRPr="00114AF3">
        <w:rPr>
          <w:rFonts w:ascii="Times New Roman" w:eastAsia="Times New Roman" w:hAnsi="Times New Roman" w:cs="Times New Roman"/>
          <w:sz w:val="28"/>
          <w:szCs w:val="28"/>
          <w:lang w:eastAsia="ru-RU"/>
        </w:rPr>
        <w:t xml:space="preserve">. предоставляется </w:t>
      </w:r>
      <w:r w:rsidR="00141816" w:rsidRPr="00114AF3">
        <w:rPr>
          <w:rFonts w:ascii="Times New Roman" w:eastAsia="Times New Roman" w:hAnsi="Times New Roman" w:cs="Times New Roman"/>
          <w:bCs/>
          <w:sz w:val="28"/>
          <w:szCs w:val="28"/>
          <w:lang w:eastAsia="ru-RU"/>
        </w:rPr>
        <w:t>без залога</w:t>
      </w:r>
      <w:r w:rsidR="00141816" w:rsidRPr="00114AF3">
        <w:rPr>
          <w:rFonts w:ascii="Times New Roman" w:eastAsia="Times New Roman" w:hAnsi="Times New Roman" w:cs="Times New Roman"/>
          <w:sz w:val="28"/>
          <w:szCs w:val="28"/>
          <w:lang w:eastAsia="ru-RU"/>
        </w:rPr>
        <w:t xml:space="preserve"> (наличие поручителя (ей) обязательно)</w:t>
      </w:r>
      <w:r w:rsidR="006A3660" w:rsidRPr="00114AF3">
        <w:rPr>
          <w:rFonts w:ascii="Times New Roman" w:eastAsia="Times New Roman" w:hAnsi="Times New Roman" w:cs="Times New Roman"/>
          <w:sz w:val="28"/>
          <w:szCs w:val="28"/>
          <w:lang w:eastAsia="ru-RU"/>
        </w:rPr>
        <w:t>,</w:t>
      </w:r>
      <w:r w:rsidR="00D0286B">
        <w:rPr>
          <w:rFonts w:ascii="Times New Roman" w:eastAsia="Times New Roman" w:hAnsi="Times New Roman" w:cs="Times New Roman"/>
          <w:sz w:val="28"/>
          <w:szCs w:val="28"/>
          <w:lang w:eastAsia="ru-RU"/>
        </w:rPr>
        <w:t xml:space="preserve"> </w:t>
      </w:r>
      <w:r w:rsidR="006A3660" w:rsidRPr="00114AF3">
        <w:rPr>
          <w:rFonts w:ascii="Times New Roman" w:eastAsia="Times New Roman" w:hAnsi="Times New Roman" w:cs="Times New Roman"/>
          <w:sz w:val="28"/>
          <w:szCs w:val="28"/>
          <w:lang w:eastAsia="ru-RU"/>
        </w:rPr>
        <w:t xml:space="preserve">условия предоставления </w:t>
      </w:r>
      <w:r w:rsidR="005B5C68" w:rsidRPr="00114AF3">
        <w:rPr>
          <w:rFonts w:ascii="Times New Roman" w:eastAsia="Times New Roman" w:hAnsi="Times New Roman" w:cs="Times New Roman"/>
          <w:sz w:val="28"/>
          <w:szCs w:val="28"/>
          <w:lang w:eastAsia="ru-RU"/>
        </w:rPr>
        <w:t>завис</w:t>
      </w:r>
      <w:r w:rsidR="006A3660" w:rsidRPr="00114AF3">
        <w:rPr>
          <w:rFonts w:ascii="Times New Roman" w:eastAsia="Times New Roman" w:hAnsi="Times New Roman" w:cs="Times New Roman"/>
          <w:sz w:val="28"/>
          <w:szCs w:val="28"/>
          <w:lang w:eastAsia="ru-RU"/>
        </w:rPr>
        <w:t>ят</w:t>
      </w:r>
      <w:r w:rsidR="005B5C68" w:rsidRPr="00114AF3">
        <w:rPr>
          <w:rFonts w:ascii="Times New Roman" w:eastAsia="Times New Roman" w:hAnsi="Times New Roman" w:cs="Times New Roman"/>
          <w:sz w:val="28"/>
          <w:szCs w:val="28"/>
          <w:lang w:eastAsia="ru-RU"/>
        </w:rPr>
        <w:t xml:space="preserve"> от программы</w:t>
      </w:r>
      <w:r w:rsidR="006A3660" w:rsidRPr="00114AF3">
        <w:rPr>
          <w:rFonts w:ascii="Times New Roman" w:eastAsia="Times New Roman" w:hAnsi="Times New Roman" w:cs="Times New Roman"/>
          <w:sz w:val="28"/>
          <w:szCs w:val="28"/>
          <w:lang w:eastAsia="ru-RU"/>
        </w:rPr>
        <w:t xml:space="preserve"> финансирования</w:t>
      </w:r>
      <w:r w:rsidR="005B5C68" w:rsidRPr="00114AF3">
        <w:rPr>
          <w:rFonts w:ascii="Times New Roman" w:eastAsia="Times New Roman" w:hAnsi="Times New Roman" w:cs="Times New Roman"/>
          <w:sz w:val="28"/>
          <w:szCs w:val="28"/>
          <w:lang w:eastAsia="ru-RU"/>
        </w:rPr>
        <w:t>;</w:t>
      </w:r>
    </w:p>
    <w:p w:rsidR="00141816" w:rsidRPr="00114AF3" w:rsidRDefault="00141816" w:rsidP="00A5154D">
      <w:pPr>
        <w:pStyle w:val="a5"/>
        <w:numPr>
          <w:ilvl w:val="0"/>
          <w:numId w:val="18"/>
        </w:numPr>
        <w:shd w:val="clear" w:color="auto" w:fill="FFFFFF"/>
        <w:tabs>
          <w:tab w:val="left" w:pos="0"/>
        </w:tabs>
        <w:spacing w:line="312" w:lineRule="atLeast"/>
        <w:ind w:left="0" w:firstLine="709"/>
        <w:jc w:val="both"/>
        <w:rPr>
          <w:sz w:val="28"/>
          <w:szCs w:val="28"/>
        </w:rPr>
      </w:pPr>
      <w:bookmarkStart w:id="0" w:name="_Hlk64710620"/>
      <w:r w:rsidRPr="00D0286B">
        <w:rPr>
          <w:b/>
          <w:bCs/>
          <w:sz w:val="28"/>
          <w:szCs w:val="28"/>
          <w:u w:val="single"/>
        </w:rPr>
        <w:t>Для начинающих СМСП</w:t>
      </w:r>
      <w:r w:rsidRPr="00114AF3">
        <w:rPr>
          <w:bCs/>
          <w:sz w:val="28"/>
          <w:szCs w:val="28"/>
        </w:rPr>
        <w:t>, с момента регистрации которых прошло не более 12 месяцев на дату обращения (начинающие СМСП):</w:t>
      </w:r>
    </w:p>
    <w:bookmarkEnd w:id="0"/>
    <w:p w:rsidR="00141816" w:rsidRPr="00114AF3" w:rsidRDefault="00141816" w:rsidP="00A5154D">
      <w:pPr>
        <w:numPr>
          <w:ilvl w:val="0"/>
          <w:numId w:val="4"/>
        </w:numPr>
        <w:shd w:val="clear" w:color="auto" w:fill="FFFFFF"/>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 xml:space="preserve">процентная ставка – </w:t>
      </w:r>
      <w:r w:rsidR="0075711E" w:rsidRPr="00114AF3">
        <w:rPr>
          <w:rFonts w:ascii="Times New Roman" w:eastAsia="Times New Roman" w:hAnsi="Times New Roman" w:cs="Times New Roman"/>
          <w:sz w:val="28"/>
          <w:szCs w:val="28"/>
          <w:lang w:eastAsia="ru-RU"/>
        </w:rPr>
        <w:t>от 2,25</w:t>
      </w:r>
      <w:r w:rsidRPr="00114AF3">
        <w:rPr>
          <w:rFonts w:ascii="Times New Roman" w:eastAsia="Times New Roman" w:hAnsi="Times New Roman" w:cs="Times New Roman"/>
          <w:sz w:val="28"/>
          <w:szCs w:val="28"/>
          <w:lang w:eastAsia="ru-RU"/>
        </w:rPr>
        <w:t xml:space="preserve">% до 10% </w:t>
      </w:r>
      <w:proofErr w:type="gramStart"/>
      <w:r w:rsidRPr="00114AF3">
        <w:rPr>
          <w:rFonts w:ascii="Times New Roman" w:eastAsia="Times New Roman" w:hAnsi="Times New Roman" w:cs="Times New Roman"/>
          <w:sz w:val="28"/>
          <w:szCs w:val="28"/>
          <w:lang w:eastAsia="ru-RU"/>
        </w:rPr>
        <w:t>годовых</w:t>
      </w:r>
      <w:proofErr w:type="gramEnd"/>
      <w:r w:rsidRPr="00114AF3">
        <w:rPr>
          <w:rFonts w:ascii="Times New Roman" w:eastAsia="Times New Roman" w:hAnsi="Times New Roman" w:cs="Times New Roman"/>
          <w:sz w:val="28"/>
          <w:szCs w:val="28"/>
          <w:lang w:eastAsia="ru-RU"/>
        </w:rPr>
        <w:t>;</w:t>
      </w:r>
    </w:p>
    <w:p w:rsidR="005B5C68" w:rsidRPr="00114AF3" w:rsidRDefault="005B5C68" w:rsidP="00A5154D">
      <w:pPr>
        <w:pStyle w:val="a5"/>
        <w:shd w:val="clear" w:color="auto" w:fill="FFFFFF"/>
        <w:tabs>
          <w:tab w:val="left" w:pos="0"/>
        </w:tabs>
        <w:ind w:left="0" w:firstLine="709"/>
        <w:jc w:val="both"/>
        <w:rPr>
          <w:bCs/>
          <w:sz w:val="28"/>
          <w:szCs w:val="28"/>
        </w:rPr>
      </w:pPr>
      <w:r w:rsidRPr="00114AF3">
        <w:rPr>
          <w:bCs/>
          <w:sz w:val="28"/>
          <w:szCs w:val="28"/>
        </w:rPr>
        <w:t xml:space="preserve">При введении на территории Кемеровской области – Кузбасса режима повышенной готовности или режима чрезвычайной ситуации максимальная процентная ставка - </w:t>
      </w:r>
      <w:r w:rsidRPr="00114AF3">
        <w:rPr>
          <w:sz w:val="28"/>
          <w:szCs w:val="28"/>
        </w:rPr>
        <w:t>4,5% годовых</w:t>
      </w:r>
      <w:r w:rsidRPr="00114AF3">
        <w:rPr>
          <w:bCs/>
          <w:sz w:val="28"/>
          <w:szCs w:val="28"/>
        </w:rPr>
        <w:t>.</w:t>
      </w:r>
    </w:p>
    <w:p w:rsidR="00141816" w:rsidRPr="00114AF3" w:rsidRDefault="00141816" w:rsidP="00BC7E44">
      <w:pPr>
        <w:numPr>
          <w:ilvl w:val="0"/>
          <w:numId w:val="4"/>
        </w:numPr>
        <w:shd w:val="clear" w:color="auto" w:fill="FFFFFF"/>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сумма – до 300 000 рублей;</w:t>
      </w:r>
    </w:p>
    <w:p w:rsidR="00141816" w:rsidRPr="00114AF3" w:rsidRDefault="00141816" w:rsidP="00BC7E44">
      <w:pPr>
        <w:numPr>
          <w:ilvl w:val="0"/>
          <w:numId w:val="4"/>
        </w:numPr>
        <w:shd w:val="clear" w:color="auto" w:fill="FFFFFF"/>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срок – до 36 месяцев;</w:t>
      </w:r>
    </w:p>
    <w:p w:rsidR="006E28DC" w:rsidRPr="00114AF3" w:rsidRDefault="006E28DC" w:rsidP="00BC7E44">
      <w:pPr>
        <w:shd w:val="clear" w:color="auto" w:fill="FFFFFF"/>
        <w:tabs>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bCs/>
          <w:sz w:val="28"/>
          <w:szCs w:val="28"/>
          <w:lang w:eastAsia="ru-RU"/>
        </w:rPr>
        <w:t xml:space="preserve">При введении на территории Кемеровской области – Кузбасса режима повышенной готовности или режима чрезвычайной ситуации максимальный срок предоставления микрозайма </w:t>
      </w:r>
      <w:r w:rsidRPr="00114AF3">
        <w:rPr>
          <w:rFonts w:ascii="Times New Roman" w:eastAsia="Times New Roman" w:hAnsi="Times New Roman" w:cs="Times New Roman"/>
          <w:sz w:val="28"/>
          <w:szCs w:val="28"/>
          <w:lang w:eastAsia="ru-RU"/>
        </w:rPr>
        <w:t>не превышает 24 месяца</w:t>
      </w:r>
      <w:r w:rsidRPr="00114AF3">
        <w:rPr>
          <w:rFonts w:ascii="Times New Roman" w:eastAsia="Times New Roman" w:hAnsi="Times New Roman" w:cs="Times New Roman"/>
          <w:bCs/>
          <w:sz w:val="28"/>
          <w:szCs w:val="28"/>
          <w:lang w:eastAsia="ru-RU"/>
        </w:rPr>
        <w:t>.</w:t>
      </w:r>
    </w:p>
    <w:p w:rsidR="00141816" w:rsidRPr="00114AF3" w:rsidRDefault="0075711E" w:rsidP="00BC7E44">
      <w:pPr>
        <w:numPr>
          <w:ilvl w:val="0"/>
          <w:numId w:val="3"/>
        </w:numPr>
        <w:shd w:val="clear" w:color="auto" w:fill="FFFFFF"/>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bCs/>
          <w:sz w:val="28"/>
          <w:szCs w:val="28"/>
          <w:lang w:eastAsia="ru-RU"/>
        </w:rPr>
        <w:t>Д</w:t>
      </w:r>
      <w:r w:rsidR="00141816" w:rsidRPr="00114AF3">
        <w:rPr>
          <w:rFonts w:ascii="Times New Roman" w:eastAsia="Times New Roman" w:hAnsi="Times New Roman" w:cs="Times New Roman"/>
          <w:bCs/>
          <w:sz w:val="28"/>
          <w:szCs w:val="28"/>
          <w:lang w:eastAsia="ru-RU"/>
        </w:rPr>
        <w:t>о</w:t>
      </w:r>
      <w:r w:rsidRPr="00114AF3">
        <w:rPr>
          <w:rFonts w:ascii="Times New Roman" w:eastAsia="Times New Roman" w:hAnsi="Times New Roman" w:cs="Times New Roman"/>
          <w:bCs/>
          <w:sz w:val="28"/>
          <w:szCs w:val="28"/>
          <w:lang w:eastAsia="ru-RU"/>
        </w:rPr>
        <w:t xml:space="preserve"> </w:t>
      </w:r>
      <w:r w:rsidR="00141816" w:rsidRPr="00114AF3">
        <w:rPr>
          <w:rFonts w:ascii="Times New Roman" w:eastAsia="Times New Roman" w:hAnsi="Times New Roman" w:cs="Times New Roman"/>
          <w:bCs/>
          <w:sz w:val="28"/>
          <w:szCs w:val="28"/>
          <w:lang w:eastAsia="ru-RU"/>
        </w:rPr>
        <w:t>100 000 руб</w:t>
      </w:r>
      <w:r w:rsidR="00132179" w:rsidRPr="00114AF3">
        <w:rPr>
          <w:rFonts w:ascii="Times New Roman" w:eastAsia="Times New Roman" w:hAnsi="Times New Roman" w:cs="Times New Roman"/>
          <w:bCs/>
          <w:sz w:val="28"/>
          <w:szCs w:val="28"/>
          <w:lang w:eastAsia="ru-RU"/>
        </w:rPr>
        <w:t>лей</w:t>
      </w:r>
      <w:r w:rsidR="00141816" w:rsidRPr="00114AF3">
        <w:rPr>
          <w:rFonts w:ascii="Times New Roman" w:eastAsia="Times New Roman" w:hAnsi="Times New Roman" w:cs="Times New Roman"/>
          <w:sz w:val="28"/>
          <w:szCs w:val="28"/>
          <w:lang w:eastAsia="ru-RU"/>
        </w:rPr>
        <w:t xml:space="preserve"> предоставляется без залога, наличие поручителя (ей) обязательно;</w:t>
      </w:r>
    </w:p>
    <w:p w:rsidR="00141816" w:rsidRPr="00114AF3" w:rsidRDefault="00141816" w:rsidP="00793D7C">
      <w:pPr>
        <w:numPr>
          <w:ilvl w:val="0"/>
          <w:numId w:val="4"/>
        </w:numPr>
        <w:shd w:val="clear" w:color="auto" w:fill="FFFFFF"/>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114AF3">
        <w:rPr>
          <w:rFonts w:ascii="Times New Roman" w:eastAsia="Times New Roman" w:hAnsi="Times New Roman" w:cs="Times New Roman"/>
          <w:color w:val="000000"/>
          <w:sz w:val="28"/>
          <w:szCs w:val="28"/>
          <w:lang w:eastAsia="ru-RU"/>
        </w:rPr>
        <w:t>до 300 000 рублей</w:t>
      </w:r>
      <w:r w:rsidRPr="00114AF3">
        <w:rPr>
          <w:rFonts w:ascii="Times New Roman" w:eastAsia="Times New Roman" w:hAnsi="Times New Roman" w:cs="Times New Roman"/>
          <w:bCs/>
          <w:color w:val="000000"/>
          <w:sz w:val="28"/>
          <w:szCs w:val="28"/>
          <w:lang w:eastAsia="ru-RU"/>
        </w:rPr>
        <w:t xml:space="preserve"> -</w:t>
      </w:r>
      <w:r w:rsidRPr="00114AF3">
        <w:rPr>
          <w:rFonts w:ascii="Times New Roman" w:eastAsia="Times New Roman" w:hAnsi="Times New Roman" w:cs="Times New Roman"/>
          <w:color w:val="000000"/>
          <w:sz w:val="28"/>
          <w:szCs w:val="28"/>
          <w:lang w:eastAsia="ru-RU"/>
        </w:rPr>
        <w:t xml:space="preserve"> наличие </w:t>
      </w:r>
      <w:r w:rsidRPr="00114AF3">
        <w:rPr>
          <w:rFonts w:ascii="Times New Roman" w:eastAsia="Times New Roman" w:hAnsi="Times New Roman" w:cs="Times New Roman"/>
          <w:sz w:val="28"/>
          <w:szCs w:val="28"/>
          <w:lang w:eastAsia="ru-RU"/>
        </w:rPr>
        <w:t xml:space="preserve">залога (возможно предоставление залога 3-х лиц) и </w:t>
      </w:r>
      <w:r w:rsidRPr="00114AF3">
        <w:rPr>
          <w:rFonts w:ascii="Times New Roman" w:eastAsia="Times New Roman" w:hAnsi="Times New Roman" w:cs="Times New Roman"/>
          <w:color w:val="000000"/>
          <w:sz w:val="28"/>
          <w:szCs w:val="28"/>
          <w:lang w:eastAsia="ru-RU"/>
        </w:rPr>
        <w:t>поручителя (ей) обязательно (</w:t>
      </w:r>
      <w:r w:rsidRPr="00114AF3">
        <w:rPr>
          <w:rFonts w:ascii="Times New Roman" w:eastAsia="Times New Roman" w:hAnsi="Times New Roman" w:cs="Times New Roman"/>
          <w:sz w:val="28"/>
          <w:szCs w:val="28"/>
          <w:lang w:eastAsia="ru-RU"/>
        </w:rPr>
        <w:t xml:space="preserve">при сумме свыше 100 000 </w:t>
      </w:r>
      <w:r w:rsidRPr="00114AF3">
        <w:rPr>
          <w:rFonts w:ascii="Times New Roman" w:eastAsia="Times New Roman" w:hAnsi="Times New Roman" w:cs="Times New Roman"/>
          <w:sz w:val="28"/>
          <w:szCs w:val="28"/>
          <w:lang w:eastAsia="ru-RU"/>
        </w:rPr>
        <w:lastRenderedPageBreak/>
        <w:t>рублей допускается наличие обеспечения</w:t>
      </w:r>
      <w:r w:rsidR="00793D7C" w:rsidRPr="00114AF3">
        <w:rPr>
          <w:rFonts w:ascii="Times New Roman" w:eastAsia="Times New Roman" w:hAnsi="Times New Roman" w:cs="Times New Roman"/>
          <w:sz w:val="28"/>
          <w:szCs w:val="28"/>
          <w:lang w:eastAsia="ru-RU"/>
        </w:rPr>
        <w:t xml:space="preserve"> </w:t>
      </w:r>
      <w:r w:rsidRPr="00114AF3">
        <w:rPr>
          <w:rFonts w:ascii="Times New Roman" w:eastAsia="Times New Roman" w:hAnsi="Times New Roman" w:cs="Times New Roman"/>
          <w:sz w:val="28"/>
          <w:szCs w:val="28"/>
          <w:lang w:eastAsia="ru-RU"/>
        </w:rPr>
        <w:t xml:space="preserve"> в форме поручительства, обеспечивающего часть микрозайма не превышающую 100 000 рублей и залога, обеспечивающего часть микрозайма, превышающую 100 000 рублей и проценты, начисляемые на всю сумму микрозайма)</w:t>
      </w:r>
      <w:r w:rsidR="006A3660" w:rsidRPr="00114AF3">
        <w:rPr>
          <w:rFonts w:ascii="Times New Roman" w:eastAsia="Times New Roman" w:hAnsi="Times New Roman" w:cs="Times New Roman"/>
          <w:sz w:val="28"/>
          <w:szCs w:val="28"/>
          <w:lang w:eastAsia="ru-RU"/>
        </w:rPr>
        <w:t>;</w:t>
      </w:r>
      <w:proofErr w:type="gramEnd"/>
    </w:p>
    <w:p w:rsidR="002D1E6F" w:rsidRPr="00114AF3" w:rsidRDefault="002D1E6F" w:rsidP="00A5154D">
      <w:pPr>
        <w:pStyle w:val="a5"/>
        <w:numPr>
          <w:ilvl w:val="0"/>
          <w:numId w:val="18"/>
        </w:numPr>
        <w:shd w:val="clear" w:color="auto" w:fill="FFFFFF"/>
        <w:tabs>
          <w:tab w:val="left" w:pos="284"/>
        </w:tabs>
        <w:spacing w:line="312" w:lineRule="atLeast"/>
        <w:jc w:val="both"/>
        <w:rPr>
          <w:bCs/>
          <w:sz w:val="28"/>
          <w:szCs w:val="28"/>
        </w:rPr>
      </w:pPr>
      <w:r w:rsidRPr="00D0286B">
        <w:rPr>
          <w:b/>
          <w:bCs/>
          <w:sz w:val="28"/>
          <w:szCs w:val="28"/>
          <w:u w:val="single"/>
        </w:rPr>
        <w:t xml:space="preserve">Для действующих </w:t>
      </w:r>
      <w:r w:rsidR="00132179" w:rsidRPr="00D0286B">
        <w:rPr>
          <w:b/>
          <w:bCs/>
          <w:sz w:val="28"/>
          <w:szCs w:val="28"/>
          <w:u w:val="single"/>
        </w:rPr>
        <w:t>С</w:t>
      </w:r>
      <w:r w:rsidRPr="00D0286B">
        <w:rPr>
          <w:b/>
          <w:bCs/>
          <w:sz w:val="28"/>
          <w:szCs w:val="28"/>
          <w:u w:val="single"/>
        </w:rPr>
        <w:t>амозанятых</w:t>
      </w:r>
      <w:r w:rsidRPr="00114AF3">
        <w:rPr>
          <w:bCs/>
          <w:sz w:val="28"/>
          <w:szCs w:val="28"/>
        </w:rPr>
        <w:t>:</w:t>
      </w:r>
    </w:p>
    <w:p w:rsidR="002D1E6F" w:rsidRPr="00114AF3" w:rsidRDefault="002D1E6F" w:rsidP="00BC7E44">
      <w:pPr>
        <w:numPr>
          <w:ilvl w:val="0"/>
          <w:numId w:val="4"/>
        </w:numPr>
        <w:shd w:val="clear" w:color="auto" w:fill="FFFFFF"/>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процентная ставка – от 2,</w:t>
      </w:r>
      <w:r w:rsidR="0075711E" w:rsidRPr="00114AF3">
        <w:rPr>
          <w:rFonts w:ascii="Times New Roman" w:eastAsia="Times New Roman" w:hAnsi="Times New Roman" w:cs="Times New Roman"/>
          <w:sz w:val="28"/>
          <w:szCs w:val="28"/>
          <w:lang w:eastAsia="ru-RU"/>
        </w:rPr>
        <w:t>25</w:t>
      </w:r>
      <w:r w:rsidRPr="00114AF3">
        <w:rPr>
          <w:rFonts w:ascii="Times New Roman" w:eastAsia="Times New Roman" w:hAnsi="Times New Roman" w:cs="Times New Roman"/>
          <w:sz w:val="28"/>
          <w:szCs w:val="28"/>
          <w:lang w:eastAsia="ru-RU"/>
        </w:rPr>
        <w:t>% до 6,7</w:t>
      </w:r>
      <w:r w:rsidR="0075711E" w:rsidRPr="00114AF3">
        <w:rPr>
          <w:rFonts w:ascii="Times New Roman" w:eastAsia="Times New Roman" w:hAnsi="Times New Roman" w:cs="Times New Roman"/>
          <w:sz w:val="28"/>
          <w:szCs w:val="28"/>
          <w:lang w:eastAsia="ru-RU"/>
        </w:rPr>
        <w:t>5</w:t>
      </w:r>
      <w:r w:rsidRPr="00114AF3">
        <w:rPr>
          <w:rFonts w:ascii="Times New Roman" w:eastAsia="Times New Roman" w:hAnsi="Times New Roman" w:cs="Times New Roman"/>
          <w:sz w:val="28"/>
          <w:szCs w:val="28"/>
          <w:lang w:eastAsia="ru-RU"/>
        </w:rPr>
        <w:t xml:space="preserve">% </w:t>
      </w:r>
      <w:proofErr w:type="gramStart"/>
      <w:r w:rsidRPr="00114AF3">
        <w:rPr>
          <w:rFonts w:ascii="Times New Roman" w:eastAsia="Times New Roman" w:hAnsi="Times New Roman" w:cs="Times New Roman"/>
          <w:sz w:val="28"/>
          <w:szCs w:val="28"/>
          <w:lang w:eastAsia="ru-RU"/>
        </w:rPr>
        <w:t>годовых</w:t>
      </w:r>
      <w:proofErr w:type="gramEnd"/>
      <w:r w:rsidRPr="00114AF3">
        <w:rPr>
          <w:rFonts w:ascii="Times New Roman" w:eastAsia="Times New Roman" w:hAnsi="Times New Roman" w:cs="Times New Roman"/>
          <w:sz w:val="28"/>
          <w:szCs w:val="28"/>
          <w:lang w:eastAsia="ru-RU"/>
        </w:rPr>
        <w:t>;</w:t>
      </w:r>
    </w:p>
    <w:p w:rsidR="002D1E6F" w:rsidRPr="00114AF3" w:rsidRDefault="002C3400" w:rsidP="00BC7E44">
      <w:pPr>
        <w:pStyle w:val="a5"/>
        <w:shd w:val="clear" w:color="auto" w:fill="FFFFFF"/>
        <w:tabs>
          <w:tab w:val="left" w:pos="284"/>
        </w:tabs>
        <w:ind w:left="0" w:firstLine="709"/>
        <w:jc w:val="both"/>
        <w:rPr>
          <w:bCs/>
          <w:sz w:val="28"/>
          <w:szCs w:val="28"/>
        </w:rPr>
      </w:pPr>
      <w:r w:rsidRPr="00114AF3">
        <w:rPr>
          <w:bCs/>
          <w:sz w:val="28"/>
          <w:szCs w:val="28"/>
        </w:rPr>
        <w:t xml:space="preserve">При введении на территории Кемеровской области – Кузбасса режима повышенной готовности или режима чрезвычайной ситуации максимальная процентная ставка по микрозаймам с залогом </w:t>
      </w:r>
      <w:r w:rsidR="0075711E" w:rsidRPr="00114AF3">
        <w:rPr>
          <w:bCs/>
          <w:sz w:val="28"/>
          <w:szCs w:val="28"/>
        </w:rPr>
        <w:t>–</w:t>
      </w:r>
      <w:r w:rsidRPr="00114AF3">
        <w:rPr>
          <w:bCs/>
          <w:sz w:val="28"/>
          <w:szCs w:val="28"/>
        </w:rPr>
        <w:t> </w:t>
      </w:r>
      <w:r w:rsidR="0075711E" w:rsidRPr="00114AF3">
        <w:rPr>
          <w:bCs/>
          <w:sz w:val="28"/>
          <w:szCs w:val="28"/>
        </w:rPr>
        <w:t>4,5%</w:t>
      </w:r>
      <w:r w:rsidRPr="00114AF3">
        <w:rPr>
          <w:bCs/>
          <w:sz w:val="28"/>
          <w:szCs w:val="28"/>
        </w:rPr>
        <w:t xml:space="preserve"> </w:t>
      </w:r>
      <w:proofErr w:type="gramStart"/>
      <w:r w:rsidRPr="00114AF3">
        <w:rPr>
          <w:bCs/>
          <w:sz w:val="28"/>
          <w:szCs w:val="28"/>
        </w:rPr>
        <w:t>годовых</w:t>
      </w:r>
      <w:proofErr w:type="gramEnd"/>
      <w:r w:rsidR="002D1E6F" w:rsidRPr="00114AF3">
        <w:rPr>
          <w:bCs/>
          <w:sz w:val="28"/>
          <w:szCs w:val="28"/>
        </w:rPr>
        <w:t>.</w:t>
      </w:r>
    </w:p>
    <w:p w:rsidR="002D1E6F" w:rsidRPr="00114AF3" w:rsidRDefault="002D1E6F" w:rsidP="00BC7E44">
      <w:pPr>
        <w:numPr>
          <w:ilvl w:val="0"/>
          <w:numId w:val="4"/>
        </w:numPr>
        <w:shd w:val="clear" w:color="auto" w:fill="FFFFFF"/>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 xml:space="preserve">сумма – до </w:t>
      </w:r>
      <w:r w:rsidR="002C3400" w:rsidRPr="00114AF3">
        <w:rPr>
          <w:rFonts w:ascii="Times New Roman" w:eastAsia="Times New Roman" w:hAnsi="Times New Roman" w:cs="Times New Roman"/>
          <w:sz w:val="28"/>
          <w:szCs w:val="28"/>
          <w:lang w:eastAsia="ru-RU"/>
        </w:rPr>
        <w:t>5</w:t>
      </w:r>
      <w:r w:rsidRPr="00114AF3">
        <w:rPr>
          <w:rFonts w:ascii="Times New Roman" w:eastAsia="Times New Roman" w:hAnsi="Times New Roman" w:cs="Times New Roman"/>
          <w:sz w:val="28"/>
          <w:szCs w:val="28"/>
          <w:lang w:eastAsia="ru-RU"/>
        </w:rPr>
        <w:t>00 000 рублей;</w:t>
      </w:r>
    </w:p>
    <w:p w:rsidR="002D1E6F" w:rsidRPr="00114AF3" w:rsidRDefault="002D1E6F" w:rsidP="00BC7E44">
      <w:pPr>
        <w:numPr>
          <w:ilvl w:val="0"/>
          <w:numId w:val="4"/>
        </w:numPr>
        <w:shd w:val="clear" w:color="auto" w:fill="FFFFFF"/>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срок – до 36 месяцев;</w:t>
      </w:r>
    </w:p>
    <w:p w:rsidR="002D1E6F" w:rsidRPr="00114AF3" w:rsidRDefault="002D1E6F" w:rsidP="00A515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bCs/>
          <w:sz w:val="28"/>
          <w:szCs w:val="28"/>
          <w:lang w:eastAsia="ru-RU"/>
        </w:rPr>
        <w:t xml:space="preserve">При введении на территории Кемеровской области – Кузбасса режима повышенной готовности или режима чрезвычайной ситуации максимальный срок предоставления микрозайма </w:t>
      </w:r>
      <w:r w:rsidRPr="00114AF3">
        <w:rPr>
          <w:rFonts w:ascii="Times New Roman" w:eastAsia="Times New Roman" w:hAnsi="Times New Roman" w:cs="Times New Roman"/>
          <w:sz w:val="28"/>
          <w:szCs w:val="28"/>
          <w:lang w:eastAsia="ru-RU"/>
        </w:rPr>
        <w:t>не превышает 24 месяца</w:t>
      </w:r>
      <w:r w:rsidRPr="00114AF3">
        <w:rPr>
          <w:rFonts w:ascii="Times New Roman" w:eastAsia="Times New Roman" w:hAnsi="Times New Roman" w:cs="Times New Roman"/>
          <w:bCs/>
          <w:sz w:val="28"/>
          <w:szCs w:val="28"/>
          <w:lang w:eastAsia="ru-RU"/>
        </w:rPr>
        <w:t>.</w:t>
      </w:r>
    </w:p>
    <w:p w:rsidR="002D1E6F" w:rsidRPr="00114AF3" w:rsidRDefault="002D1E6F" w:rsidP="00A5154D">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bCs/>
          <w:sz w:val="28"/>
          <w:szCs w:val="28"/>
          <w:lang w:eastAsia="ru-RU"/>
        </w:rPr>
        <w:t>до 100 000 руб</w:t>
      </w:r>
      <w:r w:rsidRPr="00114AF3">
        <w:rPr>
          <w:rFonts w:ascii="Times New Roman" w:eastAsia="Times New Roman" w:hAnsi="Times New Roman" w:cs="Times New Roman"/>
          <w:sz w:val="28"/>
          <w:szCs w:val="28"/>
          <w:lang w:eastAsia="ru-RU"/>
        </w:rPr>
        <w:t>. предоставляется без залога, наличие поручителя (ей) обязательно;</w:t>
      </w:r>
    </w:p>
    <w:p w:rsidR="00592506" w:rsidRPr="00114AF3" w:rsidRDefault="00592506" w:rsidP="00A5154D">
      <w:pPr>
        <w:shd w:val="clear" w:color="auto" w:fill="FFFFFF"/>
        <w:spacing w:after="0" w:line="312" w:lineRule="atLeast"/>
        <w:ind w:firstLine="709"/>
        <w:jc w:val="both"/>
        <w:rPr>
          <w:rFonts w:ascii="Times New Roman" w:eastAsia="Times New Roman" w:hAnsi="Times New Roman" w:cs="Times New Roman"/>
          <w:bCs/>
          <w:sz w:val="28"/>
          <w:szCs w:val="28"/>
          <w:lang w:eastAsia="ru-RU"/>
        </w:rPr>
      </w:pPr>
    </w:p>
    <w:p w:rsidR="002C3400" w:rsidRPr="00114AF3" w:rsidRDefault="002C3400" w:rsidP="00A5154D">
      <w:pPr>
        <w:pStyle w:val="a5"/>
        <w:numPr>
          <w:ilvl w:val="0"/>
          <w:numId w:val="18"/>
        </w:numPr>
        <w:shd w:val="clear" w:color="auto" w:fill="FFFFFF"/>
        <w:spacing w:line="312" w:lineRule="atLeast"/>
        <w:ind w:left="0" w:firstLine="709"/>
        <w:jc w:val="both"/>
        <w:rPr>
          <w:bCs/>
          <w:sz w:val="28"/>
          <w:szCs w:val="28"/>
        </w:rPr>
      </w:pPr>
      <w:r w:rsidRPr="00D0286B">
        <w:rPr>
          <w:b/>
          <w:bCs/>
          <w:sz w:val="28"/>
          <w:szCs w:val="28"/>
          <w:u w:val="single"/>
        </w:rPr>
        <w:t xml:space="preserve">Для начинающих </w:t>
      </w:r>
      <w:r w:rsidR="00132179" w:rsidRPr="00D0286B">
        <w:rPr>
          <w:b/>
          <w:bCs/>
          <w:sz w:val="28"/>
          <w:szCs w:val="28"/>
          <w:u w:val="single"/>
        </w:rPr>
        <w:t>С</w:t>
      </w:r>
      <w:r w:rsidRPr="00D0286B">
        <w:rPr>
          <w:b/>
          <w:bCs/>
          <w:sz w:val="28"/>
          <w:szCs w:val="28"/>
          <w:u w:val="single"/>
        </w:rPr>
        <w:t>амозанятых</w:t>
      </w:r>
      <w:r w:rsidRPr="00114AF3">
        <w:rPr>
          <w:bCs/>
          <w:sz w:val="28"/>
          <w:szCs w:val="28"/>
        </w:rPr>
        <w:t xml:space="preserve">, с момента регистрации которых прошло не более 12 месяцев на дату обращения (начинающие </w:t>
      </w:r>
      <w:proofErr w:type="gramStart"/>
      <w:r w:rsidR="00592506" w:rsidRPr="00114AF3">
        <w:rPr>
          <w:bCs/>
          <w:sz w:val="28"/>
          <w:szCs w:val="28"/>
          <w:lang w:val="en-US"/>
        </w:rPr>
        <w:t>C</w:t>
      </w:r>
      <w:proofErr w:type="gramEnd"/>
      <w:r w:rsidRPr="00114AF3">
        <w:rPr>
          <w:bCs/>
          <w:sz w:val="28"/>
          <w:szCs w:val="28"/>
        </w:rPr>
        <w:t>амозанятые):</w:t>
      </w:r>
    </w:p>
    <w:p w:rsidR="002C3400" w:rsidRPr="00114AF3" w:rsidRDefault="002C3400" w:rsidP="00A5154D">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процентная ставка – от 4,5% до 6,</w:t>
      </w:r>
      <w:r w:rsidR="0075711E" w:rsidRPr="00114AF3">
        <w:rPr>
          <w:rFonts w:ascii="Times New Roman" w:eastAsia="Times New Roman" w:hAnsi="Times New Roman" w:cs="Times New Roman"/>
          <w:sz w:val="28"/>
          <w:szCs w:val="28"/>
          <w:lang w:eastAsia="ru-RU"/>
        </w:rPr>
        <w:t>75</w:t>
      </w:r>
      <w:r w:rsidRPr="00114AF3">
        <w:rPr>
          <w:rFonts w:ascii="Times New Roman" w:eastAsia="Times New Roman" w:hAnsi="Times New Roman" w:cs="Times New Roman"/>
          <w:sz w:val="28"/>
          <w:szCs w:val="28"/>
          <w:lang w:eastAsia="ru-RU"/>
        </w:rPr>
        <w:t xml:space="preserve">% </w:t>
      </w:r>
      <w:proofErr w:type="gramStart"/>
      <w:r w:rsidRPr="00114AF3">
        <w:rPr>
          <w:rFonts w:ascii="Times New Roman" w:eastAsia="Times New Roman" w:hAnsi="Times New Roman" w:cs="Times New Roman"/>
          <w:sz w:val="28"/>
          <w:szCs w:val="28"/>
          <w:lang w:eastAsia="ru-RU"/>
        </w:rPr>
        <w:t>годовых</w:t>
      </w:r>
      <w:proofErr w:type="gramEnd"/>
      <w:r w:rsidRPr="00114AF3">
        <w:rPr>
          <w:rFonts w:ascii="Times New Roman" w:eastAsia="Times New Roman" w:hAnsi="Times New Roman" w:cs="Times New Roman"/>
          <w:sz w:val="28"/>
          <w:szCs w:val="28"/>
          <w:lang w:eastAsia="ru-RU"/>
        </w:rPr>
        <w:t>;</w:t>
      </w:r>
    </w:p>
    <w:p w:rsidR="002C3400" w:rsidRPr="00114AF3" w:rsidRDefault="002C3400" w:rsidP="00A5154D">
      <w:pPr>
        <w:pStyle w:val="a5"/>
        <w:shd w:val="clear" w:color="auto" w:fill="FFFFFF"/>
        <w:ind w:left="0" w:firstLine="709"/>
        <w:jc w:val="both"/>
        <w:rPr>
          <w:bCs/>
          <w:sz w:val="28"/>
          <w:szCs w:val="28"/>
        </w:rPr>
      </w:pPr>
      <w:r w:rsidRPr="00114AF3">
        <w:rPr>
          <w:bCs/>
          <w:sz w:val="28"/>
          <w:szCs w:val="28"/>
        </w:rPr>
        <w:t>При введении на территории Кемеровской области – Кузбасса режима повышенной готовности или режима чрезвычайной ситуации максимальная процентная ставка по микрозаймам без залога - 4,</w:t>
      </w:r>
      <w:r w:rsidR="0075711E" w:rsidRPr="00114AF3">
        <w:rPr>
          <w:bCs/>
          <w:sz w:val="28"/>
          <w:szCs w:val="28"/>
        </w:rPr>
        <w:t>45</w:t>
      </w:r>
      <w:r w:rsidRPr="00114AF3">
        <w:rPr>
          <w:bCs/>
          <w:sz w:val="28"/>
          <w:szCs w:val="28"/>
        </w:rPr>
        <w:t xml:space="preserve">% </w:t>
      </w:r>
      <w:proofErr w:type="gramStart"/>
      <w:r w:rsidRPr="00114AF3">
        <w:rPr>
          <w:bCs/>
          <w:sz w:val="28"/>
          <w:szCs w:val="28"/>
        </w:rPr>
        <w:t>годовых</w:t>
      </w:r>
      <w:proofErr w:type="gramEnd"/>
      <w:r w:rsidRPr="00114AF3">
        <w:rPr>
          <w:bCs/>
          <w:sz w:val="28"/>
          <w:szCs w:val="28"/>
        </w:rPr>
        <w:t>.</w:t>
      </w:r>
    </w:p>
    <w:p w:rsidR="002C3400" w:rsidRPr="00114AF3" w:rsidRDefault="002C3400" w:rsidP="00A5154D">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сумма – до 300 000 рублей;</w:t>
      </w:r>
    </w:p>
    <w:p w:rsidR="002C3400" w:rsidRPr="00114AF3" w:rsidRDefault="002C3400" w:rsidP="00BC7E44">
      <w:pPr>
        <w:numPr>
          <w:ilvl w:val="0"/>
          <w:numId w:val="4"/>
        </w:numPr>
        <w:shd w:val="clear" w:color="auto" w:fill="FFFFFF"/>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срок – до 36 месяцев;</w:t>
      </w:r>
    </w:p>
    <w:p w:rsidR="002C3400" w:rsidRPr="00114AF3" w:rsidRDefault="002C3400" w:rsidP="00BC7E44">
      <w:pPr>
        <w:shd w:val="clear" w:color="auto" w:fill="FFFFFF"/>
        <w:tabs>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bCs/>
          <w:sz w:val="28"/>
          <w:szCs w:val="28"/>
          <w:lang w:eastAsia="ru-RU"/>
        </w:rPr>
        <w:t xml:space="preserve">При введении на территории Кемеровской области – Кузбасса режима повышенной готовности или режима чрезвычайной ситуации максимальный срок предоставления микрозайма </w:t>
      </w:r>
      <w:r w:rsidRPr="00114AF3">
        <w:rPr>
          <w:rFonts w:ascii="Times New Roman" w:eastAsia="Times New Roman" w:hAnsi="Times New Roman" w:cs="Times New Roman"/>
          <w:sz w:val="28"/>
          <w:szCs w:val="28"/>
          <w:lang w:eastAsia="ru-RU"/>
        </w:rPr>
        <w:t>не превышает 24 месяца</w:t>
      </w:r>
      <w:r w:rsidRPr="00114AF3">
        <w:rPr>
          <w:rFonts w:ascii="Times New Roman" w:eastAsia="Times New Roman" w:hAnsi="Times New Roman" w:cs="Times New Roman"/>
          <w:bCs/>
          <w:sz w:val="28"/>
          <w:szCs w:val="28"/>
          <w:lang w:eastAsia="ru-RU"/>
        </w:rPr>
        <w:t>.</w:t>
      </w:r>
    </w:p>
    <w:p w:rsidR="002C3400" w:rsidRPr="00114AF3" w:rsidRDefault="002C3400" w:rsidP="00BC7E44">
      <w:pPr>
        <w:numPr>
          <w:ilvl w:val="0"/>
          <w:numId w:val="3"/>
        </w:numPr>
        <w:shd w:val="clear" w:color="auto" w:fill="FFFFFF"/>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bCs/>
          <w:sz w:val="28"/>
          <w:szCs w:val="28"/>
          <w:lang w:eastAsia="ru-RU"/>
        </w:rPr>
        <w:t>до 100 000 руб</w:t>
      </w:r>
      <w:r w:rsidRPr="00114AF3">
        <w:rPr>
          <w:rFonts w:ascii="Times New Roman" w:eastAsia="Times New Roman" w:hAnsi="Times New Roman" w:cs="Times New Roman"/>
          <w:sz w:val="28"/>
          <w:szCs w:val="28"/>
          <w:lang w:eastAsia="ru-RU"/>
        </w:rPr>
        <w:t>. предоставляется без залога, наличие поручителя (ей) обязательно;</w:t>
      </w:r>
    </w:p>
    <w:p w:rsidR="00592506" w:rsidRPr="00D0286B" w:rsidRDefault="00592506" w:rsidP="00A5154D">
      <w:pPr>
        <w:pStyle w:val="a5"/>
        <w:numPr>
          <w:ilvl w:val="0"/>
          <w:numId w:val="18"/>
        </w:numPr>
        <w:spacing w:before="120" w:after="120"/>
        <w:rPr>
          <w:b/>
          <w:bCs/>
          <w:sz w:val="28"/>
          <w:szCs w:val="28"/>
          <w:u w:val="single"/>
        </w:rPr>
      </w:pPr>
      <w:bookmarkStart w:id="1" w:name="пакет"/>
      <w:bookmarkEnd w:id="1"/>
      <w:r w:rsidRPr="00D0286B">
        <w:rPr>
          <w:b/>
          <w:bCs/>
          <w:sz w:val="28"/>
          <w:szCs w:val="28"/>
          <w:u w:val="single"/>
        </w:rPr>
        <w:t>Микрозайм «Антикризисный»</w:t>
      </w:r>
    </w:p>
    <w:p w:rsidR="00592506" w:rsidRPr="00114AF3" w:rsidRDefault="00592506" w:rsidP="00BC7E44">
      <w:pPr>
        <w:spacing w:before="120" w:after="120" w:line="240" w:lineRule="auto"/>
        <w:ind w:firstLine="709"/>
        <w:rPr>
          <w:rFonts w:ascii="Times New Roman" w:hAnsi="Times New Roman" w:cs="Times New Roman"/>
          <w:sz w:val="28"/>
          <w:szCs w:val="28"/>
        </w:rPr>
      </w:pPr>
      <w:proofErr w:type="gramStart"/>
      <w:r w:rsidRPr="00114AF3">
        <w:rPr>
          <w:rFonts w:ascii="Times New Roman" w:hAnsi="Times New Roman" w:cs="Times New Roman"/>
          <w:sz w:val="28"/>
          <w:szCs w:val="28"/>
        </w:rPr>
        <w:t>Микрозайм предоставляется</w:t>
      </w:r>
      <w:r w:rsidRPr="00114AF3">
        <w:rPr>
          <w:rFonts w:ascii="Times New Roman" w:hAnsi="Times New Roman" w:cs="Times New Roman"/>
          <w:bCs/>
          <w:sz w:val="28"/>
          <w:szCs w:val="28"/>
        </w:rPr>
        <w:t> </w:t>
      </w:r>
      <w:r w:rsidRPr="00114AF3">
        <w:rPr>
          <w:rFonts w:ascii="Times New Roman" w:hAnsi="Times New Roman" w:cs="Times New Roman"/>
          <w:sz w:val="28"/>
          <w:szCs w:val="28"/>
        </w:rPr>
        <w:t>СМСП, осуществляющим хозяйственную деятельность в сфере общественного питания в соответствии с видом экономической деятельности по классу ОКВЭД 56 - деятельность предоставления продуктов питания и напитков (с учетом подклассов, групп и видов).</w:t>
      </w:r>
      <w:proofErr w:type="gramEnd"/>
    </w:p>
    <w:p w:rsidR="00592506" w:rsidRPr="00114AF3" w:rsidRDefault="00592506" w:rsidP="00BC7E44">
      <w:pPr>
        <w:spacing w:before="120" w:after="120" w:line="240" w:lineRule="auto"/>
        <w:ind w:firstLine="709"/>
        <w:rPr>
          <w:rFonts w:ascii="Times New Roman" w:hAnsi="Times New Roman" w:cs="Times New Roman"/>
          <w:sz w:val="28"/>
          <w:szCs w:val="28"/>
        </w:rPr>
      </w:pPr>
      <w:r w:rsidRPr="00114AF3">
        <w:rPr>
          <w:rFonts w:ascii="Times New Roman" w:hAnsi="Times New Roman" w:cs="Times New Roman"/>
          <w:sz w:val="28"/>
          <w:szCs w:val="28"/>
          <w:u w:val="single"/>
        </w:rPr>
        <w:t>Основные параметры:</w:t>
      </w:r>
    </w:p>
    <w:p w:rsidR="00592506" w:rsidRPr="00114AF3" w:rsidRDefault="00592506" w:rsidP="00BC7E44">
      <w:pPr>
        <w:spacing w:before="120" w:after="120" w:line="240" w:lineRule="auto"/>
        <w:ind w:firstLine="709"/>
        <w:rPr>
          <w:rFonts w:ascii="Times New Roman" w:hAnsi="Times New Roman" w:cs="Times New Roman"/>
          <w:sz w:val="28"/>
          <w:szCs w:val="28"/>
        </w:rPr>
      </w:pPr>
      <w:r w:rsidRPr="00114AF3">
        <w:rPr>
          <w:rFonts w:ascii="Times New Roman" w:hAnsi="Times New Roman" w:cs="Times New Roman"/>
          <w:sz w:val="28"/>
          <w:szCs w:val="28"/>
        </w:rPr>
        <w:t>- сумма</w:t>
      </w:r>
      <w:r w:rsidRPr="00114AF3">
        <w:rPr>
          <w:rFonts w:ascii="Times New Roman" w:hAnsi="Times New Roman" w:cs="Times New Roman"/>
          <w:bCs/>
          <w:sz w:val="28"/>
          <w:szCs w:val="28"/>
        </w:rPr>
        <w:t> - до 500 000 рублей</w:t>
      </w:r>
      <w:r w:rsidRPr="00114AF3">
        <w:rPr>
          <w:rFonts w:ascii="Times New Roman" w:hAnsi="Times New Roman" w:cs="Times New Roman"/>
          <w:sz w:val="28"/>
          <w:szCs w:val="28"/>
        </w:rPr>
        <w:t> </w:t>
      </w:r>
    </w:p>
    <w:p w:rsidR="00592506" w:rsidRPr="00114AF3" w:rsidRDefault="00592506" w:rsidP="00BC7E44">
      <w:pPr>
        <w:spacing w:before="120" w:after="120" w:line="240" w:lineRule="auto"/>
        <w:ind w:firstLine="709"/>
        <w:rPr>
          <w:rFonts w:ascii="Times New Roman" w:hAnsi="Times New Roman" w:cs="Times New Roman"/>
          <w:sz w:val="28"/>
          <w:szCs w:val="28"/>
        </w:rPr>
      </w:pPr>
      <w:r w:rsidRPr="00114AF3">
        <w:rPr>
          <w:rFonts w:ascii="Times New Roman" w:hAnsi="Times New Roman" w:cs="Times New Roman"/>
          <w:sz w:val="28"/>
          <w:szCs w:val="28"/>
        </w:rPr>
        <w:t>- срок</w:t>
      </w:r>
      <w:r w:rsidRPr="00114AF3">
        <w:rPr>
          <w:rFonts w:ascii="Times New Roman" w:hAnsi="Times New Roman" w:cs="Times New Roman"/>
          <w:bCs/>
          <w:sz w:val="28"/>
          <w:szCs w:val="28"/>
        </w:rPr>
        <w:t> - до 24 месяцев</w:t>
      </w:r>
    </w:p>
    <w:p w:rsidR="00592506" w:rsidRPr="00114AF3" w:rsidRDefault="00592506" w:rsidP="00BC7E44">
      <w:pPr>
        <w:spacing w:before="120" w:after="120" w:line="240" w:lineRule="auto"/>
        <w:ind w:firstLine="709"/>
        <w:rPr>
          <w:rFonts w:ascii="Times New Roman" w:hAnsi="Times New Roman" w:cs="Times New Roman"/>
          <w:sz w:val="28"/>
          <w:szCs w:val="28"/>
        </w:rPr>
      </w:pPr>
      <w:r w:rsidRPr="00114AF3">
        <w:rPr>
          <w:rFonts w:ascii="Times New Roman" w:hAnsi="Times New Roman" w:cs="Times New Roman"/>
          <w:sz w:val="28"/>
          <w:szCs w:val="28"/>
        </w:rPr>
        <w:t>- процентная ставка</w:t>
      </w:r>
      <w:r w:rsidRPr="00114AF3">
        <w:rPr>
          <w:rFonts w:ascii="Times New Roman" w:hAnsi="Times New Roman" w:cs="Times New Roman"/>
          <w:bCs/>
          <w:sz w:val="28"/>
          <w:szCs w:val="28"/>
        </w:rPr>
        <w:t> - 1% </w:t>
      </w:r>
      <w:proofErr w:type="gramStart"/>
      <w:r w:rsidRPr="00114AF3">
        <w:rPr>
          <w:rFonts w:ascii="Times New Roman" w:hAnsi="Times New Roman" w:cs="Times New Roman"/>
          <w:bCs/>
          <w:sz w:val="28"/>
          <w:szCs w:val="28"/>
        </w:rPr>
        <w:t>годовых</w:t>
      </w:r>
      <w:proofErr w:type="gramEnd"/>
      <w:r w:rsidRPr="00114AF3">
        <w:rPr>
          <w:rFonts w:ascii="Times New Roman" w:hAnsi="Times New Roman" w:cs="Times New Roman"/>
          <w:sz w:val="28"/>
          <w:szCs w:val="28"/>
        </w:rPr>
        <w:t> </w:t>
      </w:r>
    </w:p>
    <w:p w:rsidR="00592506" w:rsidRPr="00114AF3" w:rsidRDefault="00592506" w:rsidP="00BC7E44">
      <w:pPr>
        <w:spacing w:before="120" w:after="120" w:line="240" w:lineRule="auto"/>
        <w:ind w:firstLine="709"/>
        <w:rPr>
          <w:rFonts w:ascii="Times New Roman" w:hAnsi="Times New Roman" w:cs="Times New Roman"/>
          <w:sz w:val="28"/>
          <w:szCs w:val="28"/>
        </w:rPr>
      </w:pPr>
      <w:r w:rsidRPr="00114AF3">
        <w:rPr>
          <w:rFonts w:ascii="Times New Roman" w:hAnsi="Times New Roman" w:cs="Times New Roman"/>
          <w:sz w:val="28"/>
          <w:szCs w:val="28"/>
        </w:rPr>
        <w:t>- обеспечение - </w:t>
      </w:r>
      <w:r w:rsidRPr="00114AF3">
        <w:rPr>
          <w:rFonts w:ascii="Times New Roman" w:hAnsi="Times New Roman" w:cs="Times New Roman"/>
          <w:bCs/>
          <w:sz w:val="28"/>
          <w:szCs w:val="28"/>
        </w:rPr>
        <w:t>без залога</w:t>
      </w:r>
      <w:r w:rsidRPr="00114AF3">
        <w:rPr>
          <w:rFonts w:ascii="Times New Roman" w:hAnsi="Times New Roman" w:cs="Times New Roman"/>
          <w:sz w:val="28"/>
          <w:szCs w:val="28"/>
        </w:rPr>
        <w:t> (наличие поручителя (ей) обязательно)</w:t>
      </w:r>
    </w:p>
    <w:p w:rsidR="00592506" w:rsidRPr="00114AF3" w:rsidRDefault="00592506" w:rsidP="00BC7E44">
      <w:pPr>
        <w:spacing w:before="120" w:after="120" w:line="240" w:lineRule="auto"/>
        <w:ind w:firstLine="709"/>
        <w:rPr>
          <w:rFonts w:ascii="Times New Roman" w:hAnsi="Times New Roman" w:cs="Times New Roman"/>
          <w:sz w:val="28"/>
          <w:szCs w:val="28"/>
        </w:rPr>
      </w:pPr>
      <w:r w:rsidRPr="00114AF3">
        <w:rPr>
          <w:rFonts w:ascii="Times New Roman" w:hAnsi="Times New Roman" w:cs="Times New Roman"/>
          <w:sz w:val="28"/>
          <w:szCs w:val="28"/>
        </w:rPr>
        <w:t>- возможна </w:t>
      </w:r>
      <w:r w:rsidRPr="00114AF3">
        <w:rPr>
          <w:rFonts w:ascii="Times New Roman" w:hAnsi="Times New Roman" w:cs="Times New Roman"/>
          <w:bCs/>
          <w:sz w:val="28"/>
          <w:szCs w:val="28"/>
        </w:rPr>
        <w:t>отсрочка</w:t>
      </w:r>
      <w:r w:rsidRPr="00114AF3">
        <w:rPr>
          <w:rFonts w:ascii="Times New Roman" w:hAnsi="Times New Roman" w:cs="Times New Roman"/>
          <w:sz w:val="28"/>
          <w:szCs w:val="28"/>
        </w:rPr>
        <w:t> по оплате основного долга на срок </w:t>
      </w:r>
      <w:r w:rsidRPr="00114AF3">
        <w:rPr>
          <w:rFonts w:ascii="Times New Roman" w:hAnsi="Times New Roman" w:cs="Times New Roman"/>
          <w:bCs/>
          <w:sz w:val="28"/>
          <w:szCs w:val="28"/>
        </w:rPr>
        <w:t>до 6 месяцев</w:t>
      </w:r>
    </w:p>
    <w:p w:rsidR="00592506" w:rsidRPr="00114AF3" w:rsidRDefault="00592506" w:rsidP="00BC7E44">
      <w:pPr>
        <w:spacing w:before="120" w:after="120" w:line="240" w:lineRule="auto"/>
        <w:ind w:firstLine="709"/>
        <w:rPr>
          <w:rFonts w:ascii="Times New Roman" w:hAnsi="Times New Roman" w:cs="Times New Roman"/>
          <w:sz w:val="28"/>
          <w:szCs w:val="28"/>
        </w:rPr>
      </w:pPr>
      <w:r w:rsidRPr="00114AF3">
        <w:rPr>
          <w:rFonts w:ascii="Times New Roman" w:hAnsi="Times New Roman" w:cs="Times New Roman"/>
          <w:bCs/>
          <w:sz w:val="28"/>
          <w:szCs w:val="28"/>
        </w:rPr>
        <w:lastRenderedPageBreak/>
        <w:t>Цели предоставления микрозайма:</w:t>
      </w:r>
    </w:p>
    <w:p w:rsidR="00592506" w:rsidRPr="00114AF3" w:rsidRDefault="00592506" w:rsidP="00BC7E44">
      <w:pPr>
        <w:numPr>
          <w:ilvl w:val="0"/>
          <w:numId w:val="11"/>
        </w:numPr>
        <w:shd w:val="clear" w:color="auto" w:fill="FFFFFF"/>
        <w:spacing w:before="120" w:after="0" w:line="240" w:lineRule="auto"/>
        <w:ind w:left="0" w:firstLine="709"/>
        <w:jc w:val="both"/>
        <w:rPr>
          <w:rFonts w:ascii="Times New Roman" w:eastAsia="Times New Roman" w:hAnsi="Times New Roman" w:cs="Times New Roman"/>
          <w:bCs/>
          <w:color w:val="000000"/>
          <w:sz w:val="28"/>
          <w:szCs w:val="28"/>
          <w:u w:val="single"/>
          <w:lang w:eastAsia="ru-RU"/>
        </w:rPr>
      </w:pPr>
      <w:r w:rsidRPr="00114AF3">
        <w:rPr>
          <w:rFonts w:ascii="Times New Roman" w:hAnsi="Times New Roman" w:cs="Times New Roman"/>
          <w:sz w:val="28"/>
          <w:szCs w:val="28"/>
        </w:rPr>
        <w:t>приобретение основных фондов;</w:t>
      </w:r>
    </w:p>
    <w:p w:rsidR="00141816" w:rsidRPr="00114AF3" w:rsidRDefault="00592506" w:rsidP="00BC7E44">
      <w:pPr>
        <w:numPr>
          <w:ilvl w:val="0"/>
          <w:numId w:val="11"/>
        </w:numPr>
        <w:shd w:val="clear" w:color="auto" w:fill="FFFFFF"/>
        <w:spacing w:before="120" w:after="0" w:line="240" w:lineRule="auto"/>
        <w:ind w:left="0" w:firstLine="709"/>
        <w:jc w:val="both"/>
        <w:rPr>
          <w:rFonts w:ascii="Times New Roman" w:eastAsia="Times New Roman" w:hAnsi="Times New Roman" w:cs="Times New Roman"/>
          <w:bCs/>
          <w:color w:val="000000"/>
          <w:sz w:val="28"/>
          <w:szCs w:val="28"/>
          <w:u w:val="single"/>
          <w:lang w:eastAsia="ru-RU"/>
        </w:rPr>
      </w:pPr>
      <w:r w:rsidRPr="00114AF3">
        <w:rPr>
          <w:rFonts w:ascii="Times New Roman" w:hAnsi="Times New Roman" w:cs="Times New Roman"/>
          <w:sz w:val="28"/>
          <w:szCs w:val="28"/>
        </w:rPr>
        <w:t>пополнение оборотных средств.</w:t>
      </w:r>
    </w:p>
    <w:p w:rsidR="00592506" w:rsidRPr="00114AF3" w:rsidRDefault="00592506" w:rsidP="00A5154D">
      <w:pPr>
        <w:shd w:val="clear" w:color="auto" w:fill="FFFFFF"/>
        <w:spacing w:after="0" w:line="240" w:lineRule="auto"/>
        <w:ind w:firstLine="709"/>
        <w:jc w:val="both"/>
        <w:rPr>
          <w:rFonts w:ascii="Times New Roman" w:eastAsia="Times New Roman" w:hAnsi="Times New Roman" w:cs="Times New Roman"/>
          <w:bCs/>
          <w:color w:val="000000"/>
          <w:sz w:val="28"/>
          <w:szCs w:val="28"/>
          <w:u w:val="single"/>
          <w:lang w:eastAsia="ru-RU"/>
        </w:rPr>
      </w:pPr>
    </w:p>
    <w:p w:rsidR="00141816" w:rsidRPr="00114AF3" w:rsidRDefault="00141816" w:rsidP="00A5154D">
      <w:pPr>
        <w:pStyle w:val="a5"/>
        <w:numPr>
          <w:ilvl w:val="0"/>
          <w:numId w:val="18"/>
        </w:numPr>
        <w:shd w:val="clear" w:color="auto" w:fill="FFFFFF"/>
        <w:ind w:left="0" w:firstLine="709"/>
        <w:jc w:val="both"/>
        <w:rPr>
          <w:bCs/>
          <w:color w:val="000000"/>
          <w:sz w:val="28"/>
          <w:szCs w:val="28"/>
        </w:rPr>
      </w:pPr>
      <w:bookmarkStart w:id="2" w:name="_GoBack"/>
      <w:r w:rsidRPr="00D0286B">
        <w:rPr>
          <w:b/>
          <w:bCs/>
          <w:color w:val="000000"/>
          <w:sz w:val="28"/>
          <w:szCs w:val="28"/>
          <w:u w:val="single"/>
        </w:rPr>
        <w:t>Поручительство перед финансовыми организациями</w:t>
      </w:r>
      <w:r w:rsidRPr="00114AF3">
        <w:rPr>
          <w:bCs/>
          <w:color w:val="000000"/>
          <w:sz w:val="28"/>
          <w:szCs w:val="28"/>
        </w:rPr>
        <w:t xml:space="preserve"> </w:t>
      </w:r>
      <w:bookmarkEnd w:id="2"/>
      <w:r w:rsidRPr="00114AF3">
        <w:rPr>
          <w:bCs/>
          <w:color w:val="000000"/>
          <w:sz w:val="28"/>
          <w:szCs w:val="28"/>
        </w:rPr>
        <w:t>по обязательствам СМСП</w:t>
      </w:r>
    </w:p>
    <w:p w:rsidR="00141816" w:rsidRPr="00114AF3" w:rsidRDefault="00141816" w:rsidP="00A5154D">
      <w:pPr>
        <w:shd w:val="clear" w:color="auto" w:fill="FFFFFF"/>
        <w:tabs>
          <w:tab w:val="left" w:pos="284"/>
        </w:tabs>
        <w:spacing w:after="0" w:line="240" w:lineRule="auto"/>
        <w:ind w:firstLine="709"/>
        <w:jc w:val="both"/>
        <w:rPr>
          <w:rFonts w:ascii="Times New Roman" w:eastAsia="Calibri" w:hAnsi="Times New Roman" w:cs="Times New Roman"/>
          <w:sz w:val="28"/>
          <w:szCs w:val="28"/>
        </w:rPr>
      </w:pPr>
      <w:r w:rsidRPr="00114AF3">
        <w:rPr>
          <w:rFonts w:ascii="Times New Roman" w:eastAsia="Calibri" w:hAnsi="Times New Roman" w:cs="Times New Roman"/>
          <w:sz w:val="28"/>
          <w:szCs w:val="28"/>
        </w:rPr>
        <w:t>Фонд предоставляет поручительства перед банками</w:t>
      </w:r>
      <w:r w:rsidR="00132179" w:rsidRPr="00114AF3">
        <w:rPr>
          <w:rFonts w:ascii="Times New Roman" w:eastAsia="Calibri" w:hAnsi="Times New Roman" w:cs="Times New Roman"/>
          <w:sz w:val="28"/>
          <w:szCs w:val="28"/>
        </w:rPr>
        <w:t>,</w:t>
      </w:r>
      <w:r w:rsidRPr="00114AF3">
        <w:rPr>
          <w:rFonts w:ascii="Times New Roman" w:eastAsia="Calibri" w:hAnsi="Times New Roman" w:cs="Times New Roman"/>
          <w:sz w:val="28"/>
          <w:szCs w:val="28"/>
        </w:rPr>
        <w:t xml:space="preserve"> лизинговыми компаниями</w:t>
      </w:r>
      <w:r w:rsidR="00132179" w:rsidRPr="00114AF3">
        <w:rPr>
          <w:rFonts w:ascii="Times New Roman" w:eastAsia="Calibri" w:hAnsi="Times New Roman" w:cs="Times New Roman"/>
          <w:sz w:val="28"/>
          <w:szCs w:val="28"/>
        </w:rPr>
        <w:t xml:space="preserve"> и Фондом развтия промышленности Кузбасса</w:t>
      </w:r>
      <w:r w:rsidRPr="00114AF3">
        <w:rPr>
          <w:rFonts w:ascii="Times New Roman" w:eastAsia="Calibri" w:hAnsi="Times New Roman" w:cs="Times New Roman"/>
          <w:sz w:val="28"/>
          <w:szCs w:val="28"/>
        </w:rPr>
        <w:t xml:space="preserve"> по обязательствам СМСП</w:t>
      </w:r>
      <w:r w:rsidR="00132179" w:rsidRPr="00114AF3">
        <w:rPr>
          <w:rFonts w:ascii="Times New Roman" w:eastAsia="Calibri" w:hAnsi="Times New Roman" w:cs="Times New Roman"/>
          <w:sz w:val="28"/>
          <w:szCs w:val="28"/>
        </w:rPr>
        <w:t xml:space="preserve"> и Самозанятых</w:t>
      </w:r>
      <w:r w:rsidRPr="00114AF3">
        <w:rPr>
          <w:rFonts w:ascii="Times New Roman" w:eastAsia="Calibri" w:hAnsi="Times New Roman" w:cs="Times New Roman"/>
          <w:sz w:val="28"/>
          <w:szCs w:val="28"/>
        </w:rPr>
        <w:t xml:space="preserve"> в размере до 70% от суммы обязательства, но не более 25 миллионов рублей.</w:t>
      </w:r>
    </w:p>
    <w:p w:rsidR="00141816" w:rsidRPr="00114AF3" w:rsidRDefault="00141816" w:rsidP="00BC7E44">
      <w:pPr>
        <w:shd w:val="clear" w:color="auto" w:fill="FFFFFF"/>
        <w:tabs>
          <w:tab w:val="left" w:pos="284"/>
        </w:tabs>
        <w:spacing w:after="0" w:line="240" w:lineRule="auto"/>
        <w:ind w:firstLine="709"/>
        <w:jc w:val="both"/>
        <w:rPr>
          <w:rFonts w:ascii="Times New Roman" w:eastAsia="Calibri" w:hAnsi="Times New Roman" w:cs="Times New Roman"/>
          <w:sz w:val="28"/>
          <w:szCs w:val="28"/>
        </w:rPr>
      </w:pPr>
      <w:r w:rsidRPr="00114AF3">
        <w:rPr>
          <w:rFonts w:ascii="Times New Roman" w:eastAsia="Calibri" w:hAnsi="Times New Roman" w:cs="Times New Roman"/>
          <w:sz w:val="28"/>
          <w:szCs w:val="28"/>
        </w:rPr>
        <w:t>Размер вознаграждения за предоставление поручительства Фонда составляет от 0,5% до 1,5% от суммы поручительства. Оплата единовременно или в рассрочку до 12 месяцев.</w:t>
      </w:r>
    </w:p>
    <w:p w:rsidR="006A3660" w:rsidRPr="00114AF3" w:rsidRDefault="006A3660" w:rsidP="00BC7E44">
      <w:pPr>
        <w:shd w:val="clear" w:color="auto" w:fill="FFFFFF"/>
        <w:tabs>
          <w:tab w:val="left" w:pos="284"/>
        </w:tabs>
        <w:spacing w:after="0" w:line="240" w:lineRule="auto"/>
        <w:ind w:firstLine="709"/>
        <w:jc w:val="both"/>
        <w:rPr>
          <w:rFonts w:ascii="Times New Roman" w:eastAsia="Calibri" w:hAnsi="Times New Roman" w:cs="Times New Roman"/>
          <w:sz w:val="28"/>
          <w:szCs w:val="28"/>
        </w:rPr>
      </w:pPr>
      <w:r w:rsidRPr="00114AF3">
        <w:rPr>
          <w:rFonts w:ascii="Times New Roman" w:eastAsia="Times New Roman" w:hAnsi="Times New Roman" w:cs="Times New Roman"/>
          <w:bCs/>
          <w:sz w:val="28"/>
          <w:szCs w:val="28"/>
          <w:lang w:eastAsia="ru-RU"/>
        </w:rPr>
        <w:t>При введении на территории Кемеровской области – Кузбасса режима повышенной готовности или режима чрезвычайной ситуации максимальный размер вознаграждения</w:t>
      </w:r>
      <w:r w:rsidRPr="00114AF3">
        <w:rPr>
          <w:rFonts w:ascii="Times New Roman" w:hAnsi="Times New Roman" w:cs="Times New Roman"/>
          <w:bCs/>
          <w:sz w:val="28"/>
          <w:szCs w:val="28"/>
        </w:rPr>
        <w:t xml:space="preserve"> –</w:t>
      </w:r>
      <w:r w:rsidRPr="00114AF3">
        <w:rPr>
          <w:rFonts w:ascii="Times New Roman" w:eastAsia="Times New Roman" w:hAnsi="Times New Roman" w:cs="Times New Roman"/>
          <w:sz w:val="28"/>
          <w:szCs w:val="28"/>
          <w:lang w:eastAsia="ru-RU"/>
        </w:rPr>
        <w:t>0,</w:t>
      </w:r>
      <w:r w:rsidRPr="00114AF3">
        <w:rPr>
          <w:rFonts w:ascii="Times New Roman" w:hAnsi="Times New Roman" w:cs="Times New Roman"/>
          <w:sz w:val="28"/>
          <w:szCs w:val="28"/>
        </w:rPr>
        <w:t xml:space="preserve">5% </w:t>
      </w:r>
      <w:proofErr w:type="gramStart"/>
      <w:r w:rsidRPr="00114AF3">
        <w:rPr>
          <w:rFonts w:ascii="Times New Roman" w:hAnsi="Times New Roman" w:cs="Times New Roman"/>
          <w:sz w:val="28"/>
          <w:szCs w:val="28"/>
        </w:rPr>
        <w:t>годовых</w:t>
      </w:r>
      <w:proofErr w:type="gramEnd"/>
    </w:p>
    <w:p w:rsidR="00141816" w:rsidRPr="00114AF3" w:rsidRDefault="00141816" w:rsidP="00BC7E44">
      <w:pPr>
        <w:shd w:val="clear" w:color="auto" w:fill="FFFFFF"/>
        <w:tabs>
          <w:tab w:val="left" w:pos="284"/>
        </w:tabs>
        <w:spacing w:after="0" w:line="240" w:lineRule="auto"/>
        <w:ind w:firstLine="709"/>
        <w:jc w:val="both"/>
        <w:rPr>
          <w:rFonts w:ascii="Times New Roman" w:eastAsia="Calibri" w:hAnsi="Times New Roman" w:cs="Times New Roman"/>
          <w:sz w:val="28"/>
          <w:szCs w:val="28"/>
        </w:rPr>
      </w:pPr>
    </w:p>
    <w:p w:rsidR="00141816" w:rsidRPr="00114AF3" w:rsidRDefault="00592506" w:rsidP="00BC7E44">
      <w:pPr>
        <w:spacing w:after="0" w:line="240" w:lineRule="auto"/>
        <w:ind w:firstLine="709"/>
        <w:jc w:val="both"/>
        <w:rPr>
          <w:rFonts w:ascii="Times New Roman" w:eastAsia="Calibri" w:hAnsi="Times New Roman" w:cs="Times New Roman"/>
          <w:bCs/>
          <w:sz w:val="28"/>
          <w:szCs w:val="28"/>
        </w:rPr>
      </w:pPr>
      <w:r w:rsidRPr="00114AF3">
        <w:rPr>
          <w:rFonts w:ascii="Times New Roman" w:eastAsia="Calibri" w:hAnsi="Times New Roman" w:cs="Times New Roman"/>
          <w:bCs/>
          <w:sz w:val="28"/>
          <w:szCs w:val="28"/>
        </w:rPr>
        <w:t>Средства</w:t>
      </w:r>
      <w:r w:rsidR="00141816" w:rsidRPr="00114AF3">
        <w:rPr>
          <w:rFonts w:ascii="Times New Roman" w:eastAsia="Calibri" w:hAnsi="Times New Roman" w:cs="Times New Roman"/>
          <w:bCs/>
          <w:sz w:val="28"/>
          <w:szCs w:val="28"/>
        </w:rPr>
        <w:t xml:space="preserve"> микрозайма и</w:t>
      </w:r>
      <w:r w:rsidRPr="00114AF3">
        <w:rPr>
          <w:rFonts w:ascii="Times New Roman" w:eastAsia="Calibri" w:hAnsi="Times New Roman" w:cs="Times New Roman"/>
          <w:bCs/>
          <w:sz w:val="28"/>
          <w:szCs w:val="28"/>
        </w:rPr>
        <w:t>ли кредита, полученного с</w:t>
      </w:r>
      <w:r w:rsidR="00141816" w:rsidRPr="00114AF3">
        <w:rPr>
          <w:rFonts w:ascii="Times New Roman" w:eastAsia="Calibri" w:hAnsi="Times New Roman" w:cs="Times New Roman"/>
          <w:bCs/>
          <w:sz w:val="28"/>
          <w:szCs w:val="28"/>
        </w:rPr>
        <w:t xml:space="preserve"> поручительств</w:t>
      </w:r>
      <w:r w:rsidRPr="00114AF3">
        <w:rPr>
          <w:rFonts w:ascii="Times New Roman" w:eastAsia="Calibri" w:hAnsi="Times New Roman" w:cs="Times New Roman"/>
          <w:bCs/>
          <w:sz w:val="28"/>
          <w:szCs w:val="28"/>
        </w:rPr>
        <w:t>ом Фонда</w:t>
      </w:r>
      <w:r w:rsidR="0075711E" w:rsidRPr="00114AF3">
        <w:rPr>
          <w:rFonts w:ascii="Times New Roman" w:eastAsia="Calibri" w:hAnsi="Times New Roman" w:cs="Times New Roman"/>
          <w:bCs/>
          <w:sz w:val="28"/>
          <w:szCs w:val="28"/>
        </w:rPr>
        <w:t xml:space="preserve"> </w:t>
      </w:r>
      <w:r w:rsidRPr="00114AF3">
        <w:rPr>
          <w:rFonts w:ascii="Times New Roman" w:eastAsia="Calibri" w:hAnsi="Times New Roman" w:cs="Times New Roman"/>
          <w:bCs/>
          <w:sz w:val="28"/>
          <w:szCs w:val="28"/>
        </w:rPr>
        <w:t>МОЖНО</w:t>
      </w:r>
      <w:r w:rsidR="00141816" w:rsidRPr="00114AF3">
        <w:rPr>
          <w:rFonts w:ascii="Times New Roman" w:eastAsia="Calibri" w:hAnsi="Times New Roman" w:cs="Times New Roman"/>
          <w:bCs/>
          <w:sz w:val="28"/>
          <w:szCs w:val="28"/>
        </w:rPr>
        <w:t xml:space="preserve"> использовать на:</w:t>
      </w:r>
    </w:p>
    <w:p w:rsidR="00141816" w:rsidRPr="00114AF3" w:rsidRDefault="00141816" w:rsidP="00BC7E44">
      <w:pPr>
        <w:pStyle w:val="a5"/>
        <w:numPr>
          <w:ilvl w:val="0"/>
          <w:numId w:val="15"/>
        </w:numPr>
        <w:ind w:left="0" w:firstLine="709"/>
        <w:jc w:val="both"/>
        <w:rPr>
          <w:sz w:val="28"/>
          <w:szCs w:val="28"/>
        </w:rPr>
      </w:pPr>
      <w:r w:rsidRPr="00114AF3">
        <w:rPr>
          <w:sz w:val="28"/>
          <w:szCs w:val="28"/>
        </w:rPr>
        <w:t>приобретение основных фондов</w:t>
      </w:r>
    </w:p>
    <w:p w:rsidR="00141816" w:rsidRPr="00114AF3" w:rsidRDefault="00141816" w:rsidP="00BC7E44">
      <w:pPr>
        <w:pStyle w:val="a5"/>
        <w:numPr>
          <w:ilvl w:val="0"/>
          <w:numId w:val="15"/>
        </w:numPr>
        <w:ind w:left="0" w:firstLine="709"/>
        <w:jc w:val="both"/>
        <w:rPr>
          <w:sz w:val="28"/>
          <w:szCs w:val="28"/>
        </w:rPr>
      </w:pPr>
      <w:r w:rsidRPr="00114AF3">
        <w:rPr>
          <w:sz w:val="28"/>
          <w:szCs w:val="28"/>
        </w:rPr>
        <w:t>пополнение оборотных средств</w:t>
      </w:r>
    </w:p>
    <w:p w:rsidR="00141816" w:rsidRPr="00114AF3" w:rsidRDefault="00141816" w:rsidP="00BC7E44">
      <w:pPr>
        <w:pStyle w:val="a5"/>
        <w:numPr>
          <w:ilvl w:val="0"/>
          <w:numId w:val="15"/>
        </w:numPr>
        <w:ind w:left="0" w:firstLine="709"/>
        <w:jc w:val="both"/>
        <w:rPr>
          <w:sz w:val="28"/>
          <w:szCs w:val="28"/>
        </w:rPr>
      </w:pPr>
      <w:r w:rsidRPr="00114AF3">
        <w:rPr>
          <w:sz w:val="28"/>
          <w:szCs w:val="28"/>
        </w:rPr>
        <w:t>рефинансирование действующих кредитов</w:t>
      </w:r>
    </w:p>
    <w:p w:rsidR="00592506" w:rsidRPr="00114AF3" w:rsidRDefault="00592506" w:rsidP="00BC7E44">
      <w:pPr>
        <w:spacing w:after="0" w:line="240" w:lineRule="auto"/>
        <w:ind w:firstLine="709"/>
        <w:contextualSpacing/>
        <w:jc w:val="both"/>
        <w:rPr>
          <w:rFonts w:ascii="Times New Roman" w:eastAsia="Times New Roman" w:hAnsi="Times New Roman" w:cs="Times New Roman"/>
          <w:sz w:val="28"/>
          <w:szCs w:val="28"/>
          <w:lang w:eastAsia="ru-RU"/>
        </w:rPr>
      </w:pPr>
    </w:p>
    <w:p w:rsidR="00592506" w:rsidRPr="00114AF3" w:rsidRDefault="00592506" w:rsidP="00BC7E44">
      <w:pPr>
        <w:spacing w:after="0" w:line="240" w:lineRule="auto"/>
        <w:ind w:firstLine="709"/>
        <w:rPr>
          <w:rFonts w:ascii="Times New Roman" w:hAnsi="Times New Roman" w:cs="Times New Roman"/>
          <w:bCs/>
          <w:sz w:val="28"/>
          <w:szCs w:val="28"/>
        </w:rPr>
      </w:pPr>
      <w:r w:rsidRPr="00114AF3">
        <w:rPr>
          <w:rFonts w:ascii="Times New Roman" w:eastAsia="Calibri" w:hAnsi="Times New Roman" w:cs="Times New Roman"/>
          <w:bCs/>
          <w:sz w:val="28"/>
          <w:szCs w:val="28"/>
        </w:rPr>
        <w:t>Средства микрозайма или кредита, полученного с поручительством Фонда</w:t>
      </w:r>
      <w:r w:rsidR="00BC7E44" w:rsidRPr="00114AF3">
        <w:rPr>
          <w:rFonts w:ascii="Times New Roman" w:eastAsia="Calibri" w:hAnsi="Times New Roman" w:cs="Times New Roman"/>
          <w:bCs/>
          <w:sz w:val="28"/>
          <w:szCs w:val="28"/>
        </w:rPr>
        <w:t xml:space="preserve"> нельзя н</w:t>
      </w:r>
      <w:r w:rsidRPr="00114AF3">
        <w:rPr>
          <w:rFonts w:ascii="Times New Roman" w:hAnsi="Times New Roman" w:cs="Times New Roman"/>
          <w:bCs/>
          <w:sz w:val="28"/>
          <w:szCs w:val="28"/>
        </w:rPr>
        <w:t xml:space="preserve">аправить </w:t>
      </w:r>
      <w:proofErr w:type="gramStart"/>
      <w:r w:rsidRPr="00114AF3">
        <w:rPr>
          <w:rFonts w:ascii="Times New Roman" w:hAnsi="Times New Roman" w:cs="Times New Roman"/>
          <w:bCs/>
          <w:sz w:val="28"/>
          <w:szCs w:val="28"/>
        </w:rPr>
        <w:t>на</w:t>
      </w:r>
      <w:proofErr w:type="gramEnd"/>
      <w:r w:rsidRPr="00114AF3">
        <w:rPr>
          <w:rFonts w:ascii="Times New Roman" w:hAnsi="Times New Roman" w:cs="Times New Roman"/>
          <w:bCs/>
          <w:sz w:val="28"/>
          <w:szCs w:val="28"/>
        </w:rPr>
        <w:t>:</w:t>
      </w:r>
    </w:p>
    <w:p w:rsidR="00592506" w:rsidRPr="00114AF3" w:rsidRDefault="00592506" w:rsidP="00BC7E44">
      <w:pPr>
        <w:numPr>
          <w:ilvl w:val="0"/>
          <w:numId w:val="14"/>
        </w:numPr>
        <w:tabs>
          <w:tab w:val="clear" w:pos="720"/>
        </w:tabs>
        <w:spacing w:after="0" w:line="240" w:lineRule="auto"/>
        <w:ind w:left="0" w:firstLine="709"/>
        <w:rPr>
          <w:rFonts w:ascii="Times New Roman" w:hAnsi="Times New Roman" w:cs="Times New Roman"/>
          <w:sz w:val="28"/>
          <w:szCs w:val="28"/>
        </w:rPr>
      </w:pPr>
      <w:r w:rsidRPr="00114AF3">
        <w:rPr>
          <w:rFonts w:ascii="Times New Roman" w:hAnsi="Times New Roman" w:cs="Times New Roman"/>
          <w:sz w:val="28"/>
          <w:szCs w:val="28"/>
        </w:rPr>
        <w:t>выплату заработной платы;</w:t>
      </w:r>
    </w:p>
    <w:p w:rsidR="00592506" w:rsidRPr="00114AF3" w:rsidRDefault="00592506" w:rsidP="00BC7E44">
      <w:pPr>
        <w:numPr>
          <w:ilvl w:val="0"/>
          <w:numId w:val="14"/>
        </w:numPr>
        <w:tabs>
          <w:tab w:val="clear" w:pos="720"/>
        </w:tabs>
        <w:spacing w:after="0" w:line="240" w:lineRule="auto"/>
        <w:ind w:left="0" w:firstLine="709"/>
        <w:rPr>
          <w:rFonts w:ascii="Times New Roman" w:hAnsi="Times New Roman" w:cs="Times New Roman"/>
          <w:sz w:val="28"/>
          <w:szCs w:val="28"/>
        </w:rPr>
      </w:pPr>
      <w:r w:rsidRPr="00114AF3">
        <w:rPr>
          <w:rFonts w:ascii="Times New Roman" w:hAnsi="Times New Roman" w:cs="Times New Roman"/>
          <w:sz w:val="28"/>
          <w:szCs w:val="28"/>
        </w:rPr>
        <w:t>оплату налогов.</w:t>
      </w:r>
    </w:p>
    <w:p w:rsidR="00A5154D" w:rsidRPr="00114AF3" w:rsidRDefault="00A5154D" w:rsidP="00FE37E1">
      <w:pPr>
        <w:shd w:val="clear" w:color="auto" w:fill="FFFFFF"/>
        <w:spacing w:after="0" w:line="240" w:lineRule="auto"/>
        <w:ind w:firstLine="709"/>
        <w:jc w:val="both"/>
        <w:rPr>
          <w:rFonts w:ascii="Times New Roman" w:eastAsia="Calibri" w:hAnsi="Times New Roman" w:cs="Times New Roman"/>
          <w:sz w:val="28"/>
          <w:szCs w:val="28"/>
        </w:rPr>
      </w:pPr>
      <w:r w:rsidRPr="00114AF3">
        <w:rPr>
          <w:rFonts w:ascii="Times New Roman" w:eastAsia="Calibri" w:hAnsi="Times New Roman" w:cs="Times New Roman"/>
          <w:sz w:val="28"/>
          <w:szCs w:val="28"/>
        </w:rPr>
        <w:t>Процент по кредиту может меняться в зависимости от величины ключевой ставки от</w:t>
      </w:r>
      <w:r w:rsidR="00E6383D" w:rsidRPr="00114AF3">
        <w:rPr>
          <w:rFonts w:ascii="Times New Roman" w:eastAsia="Calibri" w:hAnsi="Times New Roman" w:cs="Times New Roman"/>
          <w:sz w:val="28"/>
          <w:szCs w:val="28"/>
        </w:rPr>
        <w:t xml:space="preserve"> </w:t>
      </w:r>
      <w:r w:rsidRPr="00114AF3">
        <w:rPr>
          <w:rFonts w:ascii="Times New Roman" w:eastAsia="Calibri" w:hAnsi="Times New Roman" w:cs="Times New Roman"/>
          <w:sz w:val="28"/>
          <w:szCs w:val="28"/>
        </w:rPr>
        <w:t xml:space="preserve"> 1/2 </w:t>
      </w:r>
      <w:r w:rsidR="00E6383D" w:rsidRPr="00114AF3">
        <w:rPr>
          <w:rFonts w:ascii="Times New Roman" w:eastAsia="Calibri" w:hAnsi="Times New Roman" w:cs="Times New Roman"/>
          <w:sz w:val="28"/>
          <w:szCs w:val="28"/>
        </w:rPr>
        <w:t xml:space="preserve">ключевой </w:t>
      </w:r>
      <w:r w:rsidRPr="00114AF3">
        <w:rPr>
          <w:rFonts w:ascii="Times New Roman" w:eastAsia="Calibri" w:hAnsi="Times New Roman" w:cs="Times New Roman"/>
          <w:sz w:val="28"/>
          <w:szCs w:val="28"/>
        </w:rPr>
        <w:t xml:space="preserve">ставки </w:t>
      </w:r>
      <w:r w:rsidR="00E6383D" w:rsidRPr="00114AF3">
        <w:rPr>
          <w:rFonts w:ascii="Times New Roman" w:eastAsia="Calibri" w:hAnsi="Times New Roman" w:cs="Times New Roman"/>
          <w:sz w:val="28"/>
          <w:szCs w:val="28"/>
        </w:rPr>
        <w:t xml:space="preserve">ЦБ РФ </w:t>
      </w:r>
      <w:r w:rsidRPr="00114AF3">
        <w:rPr>
          <w:rFonts w:ascii="Times New Roman" w:eastAsia="Calibri" w:hAnsi="Times New Roman" w:cs="Times New Roman"/>
          <w:sz w:val="28"/>
          <w:szCs w:val="28"/>
        </w:rPr>
        <w:t>до</w:t>
      </w:r>
      <w:r w:rsidR="00E6383D" w:rsidRPr="00114AF3">
        <w:rPr>
          <w:rFonts w:ascii="Times New Roman" w:eastAsia="Calibri" w:hAnsi="Times New Roman" w:cs="Times New Roman"/>
          <w:sz w:val="28"/>
          <w:szCs w:val="28"/>
        </w:rPr>
        <w:t xml:space="preserve"> 1 ключевой ставки ЦБ РФ</w:t>
      </w:r>
      <w:r w:rsidRPr="00114AF3">
        <w:rPr>
          <w:rFonts w:ascii="Times New Roman" w:eastAsia="Calibri" w:hAnsi="Times New Roman" w:cs="Times New Roman"/>
          <w:sz w:val="28"/>
          <w:szCs w:val="28"/>
        </w:rPr>
        <w:t>.</w:t>
      </w:r>
    </w:p>
    <w:p w:rsidR="00FE37E1" w:rsidRPr="00114AF3" w:rsidRDefault="00141816" w:rsidP="00FE37E1">
      <w:pPr>
        <w:shd w:val="clear" w:color="auto" w:fill="FFFFFF"/>
        <w:spacing w:after="0" w:line="240" w:lineRule="auto"/>
        <w:ind w:firstLine="709"/>
        <w:jc w:val="both"/>
        <w:rPr>
          <w:rFonts w:ascii="Times New Roman" w:eastAsia="Times New Roman" w:hAnsi="Times New Roman" w:cs="Times New Roman"/>
          <w:b/>
          <w:sz w:val="28"/>
          <w:szCs w:val="28"/>
          <w:u w:val="single"/>
          <w:lang w:eastAsia="ru-RU"/>
        </w:rPr>
      </w:pPr>
      <w:r w:rsidRPr="00114AF3">
        <w:rPr>
          <w:rFonts w:ascii="Times New Roman" w:eastAsia="Calibri" w:hAnsi="Times New Roman" w:cs="Times New Roman"/>
          <w:b/>
          <w:sz w:val="28"/>
          <w:szCs w:val="28"/>
        </w:rPr>
        <w:t xml:space="preserve">С подробными условиями предоставления финансовой поддержки можно ознакомиться на сайте Фонда </w:t>
      </w:r>
      <w:hyperlink r:id="rId7" w:history="1">
        <w:r w:rsidRPr="00114AF3">
          <w:rPr>
            <w:rFonts w:ascii="Times New Roman" w:eastAsia="Calibri" w:hAnsi="Times New Roman" w:cs="Times New Roman"/>
            <w:b/>
            <w:color w:val="0000FF"/>
            <w:sz w:val="28"/>
            <w:szCs w:val="28"/>
            <w:u w:val="single"/>
            <w:lang w:val="en-US"/>
          </w:rPr>
          <w:t>www</w:t>
        </w:r>
        <w:r w:rsidRPr="00114AF3">
          <w:rPr>
            <w:rFonts w:ascii="Times New Roman" w:eastAsia="Calibri" w:hAnsi="Times New Roman" w:cs="Times New Roman"/>
            <w:b/>
            <w:color w:val="0000FF"/>
            <w:sz w:val="28"/>
            <w:szCs w:val="28"/>
            <w:u w:val="single"/>
          </w:rPr>
          <w:t>.</w:t>
        </w:r>
        <w:r w:rsidRPr="00114AF3">
          <w:rPr>
            <w:rFonts w:ascii="Times New Roman" w:eastAsia="Calibri" w:hAnsi="Times New Roman" w:cs="Times New Roman"/>
            <w:b/>
            <w:color w:val="0000FF"/>
            <w:sz w:val="28"/>
            <w:szCs w:val="28"/>
            <w:u w:val="single"/>
            <w:lang w:val="en-US"/>
          </w:rPr>
          <w:t>fond</w:t>
        </w:r>
        <w:r w:rsidRPr="00114AF3">
          <w:rPr>
            <w:rFonts w:ascii="Times New Roman" w:eastAsia="Calibri" w:hAnsi="Times New Roman" w:cs="Times New Roman"/>
            <w:b/>
            <w:color w:val="0000FF"/>
            <w:sz w:val="28"/>
            <w:szCs w:val="28"/>
            <w:u w:val="single"/>
          </w:rPr>
          <w:t>42.</w:t>
        </w:r>
        <w:r w:rsidRPr="00114AF3">
          <w:rPr>
            <w:rFonts w:ascii="Times New Roman" w:eastAsia="Calibri" w:hAnsi="Times New Roman" w:cs="Times New Roman"/>
            <w:b/>
            <w:color w:val="0000FF"/>
            <w:sz w:val="28"/>
            <w:szCs w:val="28"/>
            <w:u w:val="single"/>
            <w:lang w:val="en-US"/>
          </w:rPr>
          <w:t>ru</w:t>
        </w:r>
      </w:hyperlink>
      <w:r w:rsidR="00FE37E1" w:rsidRPr="00114AF3">
        <w:rPr>
          <w:b/>
        </w:rPr>
        <w:t xml:space="preserve">; </w:t>
      </w:r>
      <w:r w:rsidR="00B51D9A">
        <w:rPr>
          <w:b/>
        </w:rPr>
        <w:t xml:space="preserve">                                                                  </w:t>
      </w:r>
      <w:r w:rsidR="00FE37E1" w:rsidRPr="00114AF3">
        <w:rPr>
          <w:rFonts w:ascii="Times New Roman" w:eastAsia="Times New Roman" w:hAnsi="Times New Roman" w:cs="Times New Roman"/>
          <w:b/>
          <w:sz w:val="28"/>
          <w:szCs w:val="28"/>
          <w:lang w:val="en-US" w:eastAsia="ru-RU"/>
        </w:rPr>
        <w:t>e</w:t>
      </w:r>
      <w:r w:rsidR="00FE37E1" w:rsidRPr="00114AF3">
        <w:rPr>
          <w:rFonts w:ascii="Times New Roman" w:eastAsia="Times New Roman" w:hAnsi="Times New Roman" w:cs="Times New Roman"/>
          <w:b/>
          <w:sz w:val="28"/>
          <w:szCs w:val="28"/>
          <w:lang w:eastAsia="ru-RU"/>
        </w:rPr>
        <w:t>-</w:t>
      </w:r>
      <w:r w:rsidR="00FE37E1" w:rsidRPr="00114AF3">
        <w:rPr>
          <w:rFonts w:ascii="Times New Roman" w:eastAsia="Times New Roman" w:hAnsi="Times New Roman" w:cs="Times New Roman"/>
          <w:b/>
          <w:sz w:val="28"/>
          <w:szCs w:val="28"/>
          <w:lang w:val="en-US" w:eastAsia="ru-RU"/>
        </w:rPr>
        <w:t>mail</w:t>
      </w:r>
      <w:r w:rsidR="00FE37E1" w:rsidRPr="00114AF3">
        <w:rPr>
          <w:rFonts w:ascii="Times New Roman" w:eastAsia="Times New Roman" w:hAnsi="Times New Roman" w:cs="Times New Roman"/>
          <w:b/>
          <w:sz w:val="28"/>
          <w:szCs w:val="28"/>
          <w:lang w:eastAsia="ru-RU"/>
        </w:rPr>
        <w:t>:</w:t>
      </w:r>
      <w:r w:rsidR="00FE37E1" w:rsidRPr="00114AF3">
        <w:rPr>
          <w:rFonts w:ascii="Times New Roman" w:eastAsia="Times New Roman" w:hAnsi="Times New Roman" w:cs="Times New Roman"/>
          <w:b/>
          <w:sz w:val="28"/>
          <w:szCs w:val="28"/>
          <w:lang w:val="en-US" w:eastAsia="ru-RU"/>
        </w:rPr>
        <w:t> </w:t>
      </w:r>
      <w:hyperlink r:id="rId8" w:history="1">
        <w:r w:rsidR="00FE37E1" w:rsidRPr="00114AF3">
          <w:rPr>
            <w:rStyle w:val="a4"/>
            <w:rFonts w:ascii="Times New Roman" w:eastAsia="Times New Roman" w:hAnsi="Times New Roman" w:cs="Times New Roman"/>
            <w:b/>
            <w:sz w:val="28"/>
            <w:szCs w:val="28"/>
            <w:lang w:val="en-US" w:eastAsia="ru-RU"/>
          </w:rPr>
          <w:t>gfppkemo</w:t>
        </w:r>
        <w:r w:rsidR="00FE37E1" w:rsidRPr="00114AF3">
          <w:rPr>
            <w:rStyle w:val="a4"/>
            <w:rFonts w:ascii="Times New Roman" w:eastAsia="Times New Roman" w:hAnsi="Times New Roman" w:cs="Times New Roman"/>
            <w:b/>
            <w:sz w:val="28"/>
            <w:szCs w:val="28"/>
            <w:lang w:eastAsia="ru-RU"/>
          </w:rPr>
          <w:t>@</w:t>
        </w:r>
      </w:hyperlink>
      <w:r w:rsidR="00FE37E1" w:rsidRPr="00114AF3">
        <w:rPr>
          <w:rFonts w:ascii="Times New Roman" w:eastAsia="Times New Roman" w:hAnsi="Times New Roman" w:cs="Times New Roman"/>
          <w:b/>
          <w:sz w:val="28"/>
          <w:szCs w:val="28"/>
          <w:u w:val="single"/>
          <w:lang w:val="en-US" w:eastAsia="ru-RU"/>
        </w:rPr>
        <w:t>yandex</w:t>
      </w:r>
      <w:r w:rsidR="00FE37E1" w:rsidRPr="00114AF3">
        <w:rPr>
          <w:rFonts w:ascii="Times New Roman" w:eastAsia="Times New Roman" w:hAnsi="Times New Roman" w:cs="Times New Roman"/>
          <w:b/>
          <w:sz w:val="28"/>
          <w:szCs w:val="28"/>
          <w:u w:val="single"/>
          <w:lang w:eastAsia="ru-RU"/>
        </w:rPr>
        <w:t>.</w:t>
      </w:r>
      <w:r w:rsidR="00FE37E1" w:rsidRPr="00114AF3">
        <w:rPr>
          <w:rFonts w:ascii="Times New Roman" w:eastAsia="Times New Roman" w:hAnsi="Times New Roman" w:cs="Times New Roman"/>
          <w:b/>
          <w:sz w:val="28"/>
          <w:szCs w:val="28"/>
          <w:u w:val="single"/>
          <w:lang w:val="en-US" w:eastAsia="ru-RU"/>
        </w:rPr>
        <w:t>ru</w:t>
      </w:r>
    </w:p>
    <w:p w:rsidR="00141816" w:rsidRPr="00114AF3" w:rsidRDefault="00FE37E1" w:rsidP="00BC7E44">
      <w:pPr>
        <w:spacing w:after="0" w:line="240" w:lineRule="auto"/>
        <w:ind w:firstLine="709"/>
        <w:jc w:val="both"/>
        <w:rPr>
          <w:rFonts w:ascii="Times New Roman" w:eastAsia="Calibri" w:hAnsi="Times New Roman" w:cs="Times New Roman"/>
          <w:sz w:val="28"/>
          <w:szCs w:val="28"/>
        </w:rPr>
      </w:pPr>
      <w:r w:rsidRPr="00114AF3">
        <w:rPr>
          <w:rFonts w:ascii="Times New Roman" w:eastAsia="Calibri" w:hAnsi="Times New Roman" w:cs="Times New Roman"/>
          <w:sz w:val="28"/>
          <w:szCs w:val="28"/>
        </w:rPr>
        <w:t xml:space="preserve">Либо по адресам (телефонам): </w:t>
      </w:r>
    </w:p>
    <w:p w:rsidR="00141816" w:rsidRPr="00114AF3" w:rsidRDefault="00141816" w:rsidP="00BC7E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color w:val="000000"/>
          <w:sz w:val="28"/>
          <w:szCs w:val="28"/>
          <w:lang w:eastAsia="ru-RU"/>
        </w:rPr>
        <w:t>г</w:t>
      </w:r>
      <w:r w:rsidRPr="00114AF3">
        <w:rPr>
          <w:rFonts w:ascii="Times New Roman" w:eastAsia="Times New Roman" w:hAnsi="Times New Roman" w:cs="Times New Roman"/>
          <w:sz w:val="28"/>
          <w:szCs w:val="28"/>
          <w:lang w:eastAsia="ru-RU"/>
        </w:rPr>
        <w:t xml:space="preserve">. Кемерово, ул. </w:t>
      </w:r>
      <w:proofErr w:type="gramStart"/>
      <w:r w:rsidRPr="00114AF3">
        <w:rPr>
          <w:rFonts w:ascii="Times New Roman" w:eastAsia="Times New Roman" w:hAnsi="Times New Roman" w:cs="Times New Roman"/>
          <w:sz w:val="28"/>
          <w:szCs w:val="28"/>
          <w:lang w:eastAsia="ru-RU"/>
        </w:rPr>
        <w:t>Красная</w:t>
      </w:r>
      <w:proofErr w:type="gramEnd"/>
      <w:r w:rsidRPr="00114AF3">
        <w:rPr>
          <w:rFonts w:ascii="Times New Roman" w:eastAsia="Times New Roman" w:hAnsi="Times New Roman" w:cs="Times New Roman"/>
          <w:sz w:val="28"/>
          <w:szCs w:val="28"/>
          <w:lang w:eastAsia="ru-RU"/>
        </w:rPr>
        <w:t xml:space="preserve">, 4, </w:t>
      </w:r>
    </w:p>
    <w:p w:rsidR="00141816" w:rsidRPr="00114AF3" w:rsidRDefault="00141816" w:rsidP="00BC7E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тел.: 8 (3842) 900-335, 900-336, 900-339</w:t>
      </w:r>
    </w:p>
    <w:p w:rsidR="00141816" w:rsidRPr="00114AF3" w:rsidRDefault="00141816" w:rsidP="00BC7E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 xml:space="preserve">Представительство в г. Новокузнецк – ул. Кутузова, 17а, офис </w:t>
      </w:r>
      <w:r w:rsidR="00CE3D3C" w:rsidRPr="00114AF3">
        <w:rPr>
          <w:rFonts w:ascii="Times New Roman" w:eastAsia="Times New Roman" w:hAnsi="Times New Roman" w:cs="Times New Roman"/>
          <w:sz w:val="28"/>
          <w:szCs w:val="28"/>
          <w:lang w:eastAsia="ru-RU"/>
        </w:rPr>
        <w:t>9</w:t>
      </w:r>
      <w:r w:rsidRPr="00114AF3">
        <w:rPr>
          <w:rFonts w:ascii="Times New Roman" w:eastAsia="Times New Roman" w:hAnsi="Times New Roman" w:cs="Times New Roman"/>
          <w:sz w:val="28"/>
          <w:szCs w:val="28"/>
          <w:lang w:eastAsia="ru-RU"/>
        </w:rPr>
        <w:t xml:space="preserve">05 </w:t>
      </w:r>
    </w:p>
    <w:p w:rsidR="00141816" w:rsidRDefault="00141816" w:rsidP="00BC7E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F3">
        <w:rPr>
          <w:rFonts w:ascii="Times New Roman" w:eastAsia="Times New Roman" w:hAnsi="Times New Roman" w:cs="Times New Roman"/>
          <w:sz w:val="28"/>
          <w:szCs w:val="28"/>
          <w:lang w:eastAsia="ru-RU"/>
        </w:rPr>
        <w:t>тел.: 8 (3843) 20-06-08</w:t>
      </w:r>
    </w:p>
    <w:p w:rsidR="00D65F45" w:rsidRPr="00114AF3" w:rsidRDefault="00D65F45" w:rsidP="00BC7E4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E37E1" w:rsidRPr="00114AF3" w:rsidRDefault="00FE37E1" w:rsidP="00114AF3">
      <w:pPr>
        <w:pStyle w:val="a5"/>
        <w:widowControl w:val="0"/>
        <w:numPr>
          <w:ilvl w:val="2"/>
          <w:numId w:val="15"/>
        </w:numPr>
        <w:autoSpaceDE w:val="0"/>
        <w:autoSpaceDN w:val="0"/>
        <w:adjustRightInd w:val="0"/>
        <w:spacing w:after="150"/>
        <w:ind w:left="0" w:firstLine="709"/>
        <w:jc w:val="both"/>
        <w:rPr>
          <w:sz w:val="28"/>
          <w:szCs w:val="28"/>
        </w:rPr>
      </w:pPr>
      <w:r w:rsidRPr="00D0286B">
        <w:rPr>
          <w:b/>
          <w:sz w:val="28"/>
          <w:szCs w:val="28"/>
          <w:highlight w:val="cyan"/>
          <w:u w:val="single"/>
        </w:rPr>
        <w:t xml:space="preserve">Консультационная </w:t>
      </w:r>
      <w:r w:rsidR="00114AF3" w:rsidRPr="00D0286B">
        <w:rPr>
          <w:b/>
          <w:sz w:val="28"/>
          <w:szCs w:val="28"/>
          <w:highlight w:val="cyan"/>
          <w:u w:val="single"/>
        </w:rPr>
        <w:t xml:space="preserve">и информационная </w:t>
      </w:r>
      <w:r w:rsidRPr="00D0286B">
        <w:rPr>
          <w:b/>
          <w:sz w:val="28"/>
          <w:szCs w:val="28"/>
          <w:highlight w:val="cyan"/>
          <w:u w:val="single"/>
        </w:rPr>
        <w:t>поддержка СМС</w:t>
      </w:r>
      <w:r w:rsidR="00114AF3" w:rsidRPr="00D0286B">
        <w:rPr>
          <w:b/>
          <w:sz w:val="28"/>
          <w:szCs w:val="28"/>
          <w:highlight w:val="cyan"/>
          <w:u w:val="single"/>
        </w:rPr>
        <w:t>М</w:t>
      </w:r>
      <w:r w:rsidR="00114AF3">
        <w:rPr>
          <w:b/>
          <w:sz w:val="28"/>
          <w:szCs w:val="28"/>
          <w:u w:val="single"/>
        </w:rPr>
        <w:t>.</w:t>
      </w:r>
      <w:r w:rsidR="00114AF3" w:rsidRPr="00114AF3">
        <w:rPr>
          <w:b/>
          <w:sz w:val="28"/>
          <w:szCs w:val="28"/>
        </w:rPr>
        <w:t xml:space="preserve"> </w:t>
      </w:r>
      <w:r w:rsidR="0037146B">
        <w:rPr>
          <w:b/>
          <w:sz w:val="28"/>
          <w:szCs w:val="28"/>
        </w:rPr>
        <w:t xml:space="preserve">   </w:t>
      </w:r>
      <w:r w:rsidR="00C03FB7" w:rsidRPr="0037146B">
        <w:rPr>
          <w:i/>
          <w:sz w:val="28"/>
          <w:szCs w:val="28"/>
        </w:rPr>
        <w:t>Консультационная, информационная</w:t>
      </w:r>
      <w:r w:rsidR="00C03FB7" w:rsidRPr="00114AF3">
        <w:rPr>
          <w:sz w:val="28"/>
          <w:szCs w:val="28"/>
        </w:rPr>
        <w:t xml:space="preserve"> поддержка </w:t>
      </w:r>
      <w:r w:rsidR="00C363FB" w:rsidRPr="00114AF3">
        <w:rPr>
          <w:sz w:val="28"/>
          <w:szCs w:val="28"/>
        </w:rPr>
        <w:t>(по налогам, закупкам, работе с персоналом, защите интеллектуальной собственности</w:t>
      </w:r>
      <w:r w:rsidR="00474AAB" w:rsidRPr="00114AF3">
        <w:rPr>
          <w:sz w:val="28"/>
          <w:szCs w:val="28"/>
        </w:rPr>
        <w:t xml:space="preserve">, </w:t>
      </w:r>
      <w:r w:rsidR="00C363FB" w:rsidRPr="00114AF3">
        <w:rPr>
          <w:sz w:val="28"/>
          <w:szCs w:val="28"/>
        </w:rPr>
        <w:t xml:space="preserve">и др.) </w:t>
      </w:r>
      <w:r w:rsidR="00C03FB7" w:rsidRPr="00114AF3">
        <w:rPr>
          <w:sz w:val="28"/>
          <w:szCs w:val="28"/>
        </w:rPr>
        <w:t xml:space="preserve">бесплатно предоставляется </w:t>
      </w:r>
      <w:r w:rsidRPr="00114AF3">
        <w:rPr>
          <w:sz w:val="28"/>
          <w:szCs w:val="28"/>
        </w:rPr>
        <w:t xml:space="preserve">субъектам малого и среднего предпринимательства </w:t>
      </w:r>
      <w:r w:rsidR="00C03FB7" w:rsidRPr="0037146B">
        <w:rPr>
          <w:sz w:val="28"/>
          <w:szCs w:val="28"/>
          <w:highlight w:val="darkGray"/>
        </w:rPr>
        <w:t>Государственным автономным учреждением</w:t>
      </w:r>
      <w:r w:rsidR="00C03FB7" w:rsidRPr="00114AF3">
        <w:rPr>
          <w:sz w:val="28"/>
          <w:szCs w:val="28"/>
        </w:rPr>
        <w:t xml:space="preserve"> Кемеровской области </w:t>
      </w:r>
      <w:proofErr w:type="gramStart"/>
      <w:r w:rsidR="00C03FB7" w:rsidRPr="00114AF3">
        <w:rPr>
          <w:sz w:val="28"/>
          <w:szCs w:val="28"/>
        </w:rPr>
        <w:t>–К</w:t>
      </w:r>
      <w:proofErr w:type="gramEnd"/>
      <w:r w:rsidR="00C03FB7" w:rsidRPr="00114AF3">
        <w:rPr>
          <w:sz w:val="28"/>
          <w:szCs w:val="28"/>
        </w:rPr>
        <w:t xml:space="preserve">узбасса </w:t>
      </w:r>
      <w:r w:rsidR="00C03FB7" w:rsidRPr="0037146B">
        <w:rPr>
          <w:sz w:val="28"/>
          <w:szCs w:val="28"/>
          <w:highlight w:val="darkGray"/>
        </w:rPr>
        <w:t>«Мой бизнес»</w:t>
      </w:r>
      <w:r w:rsidR="00C03FB7" w:rsidRPr="00114AF3">
        <w:rPr>
          <w:sz w:val="28"/>
          <w:szCs w:val="28"/>
        </w:rPr>
        <w:t xml:space="preserve"> </w:t>
      </w:r>
      <w:r w:rsidR="00C363FB" w:rsidRPr="00114AF3">
        <w:rPr>
          <w:sz w:val="28"/>
          <w:szCs w:val="28"/>
        </w:rPr>
        <w:t xml:space="preserve">(г. Кемерово, Сосновый бульвар 1, этаж 2, тел. </w:t>
      </w:r>
      <w:hyperlink r:id="rId9" w:history="1">
        <w:r w:rsidR="00C363FB" w:rsidRPr="00114AF3">
          <w:rPr>
            <w:rStyle w:val="linktext4"/>
            <w:sz w:val="28"/>
            <w:szCs w:val="28"/>
          </w:rPr>
          <w:t>+7 (3842) 77-88-70</w:t>
        </w:r>
      </w:hyperlink>
      <w:r w:rsidR="00C363FB" w:rsidRPr="00114AF3">
        <w:rPr>
          <w:sz w:val="28"/>
          <w:szCs w:val="28"/>
        </w:rPr>
        <w:t xml:space="preserve">; почта: </w:t>
      </w:r>
      <w:hyperlink r:id="rId10" w:history="1">
        <w:r w:rsidR="00C363FB" w:rsidRPr="0037146B">
          <w:rPr>
            <w:rStyle w:val="linktext4"/>
            <w:b/>
            <w:sz w:val="28"/>
            <w:szCs w:val="28"/>
          </w:rPr>
          <w:t>info@moibiz42.ru</w:t>
        </w:r>
      </w:hyperlink>
      <w:r w:rsidR="00CB528F">
        <w:t xml:space="preserve"> </w:t>
      </w:r>
      <w:r w:rsidR="00C363FB" w:rsidRPr="00114AF3">
        <w:rPr>
          <w:sz w:val="28"/>
          <w:szCs w:val="28"/>
        </w:rPr>
        <w:t>).</w:t>
      </w:r>
    </w:p>
    <w:p w:rsidR="00C363FB" w:rsidRPr="00114AF3" w:rsidRDefault="00C03FB7" w:rsidP="00A5154D">
      <w:pPr>
        <w:pStyle w:val="a5"/>
        <w:tabs>
          <w:tab w:val="left" w:pos="1276"/>
        </w:tabs>
        <w:ind w:left="0" w:firstLine="709"/>
        <w:jc w:val="both"/>
        <w:rPr>
          <w:sz w:val="28"/>
          <w:szCs w:val="28"/>
        </w:rPr>
      </w:pPr>
      <w:r w:rsidRPr="00114AF3">
        <w:rPr>
          <w:sz w:val="28"/>
          <w:szCs w:val="28"/>
        </w:rPr>
        <w:lastRenderedPageBreak/>
        <w:t>Он</w:t>
      </w:r>
      <w:r w:rsidRPr="009D10B6">
        <w:rPr>
          <w:b/>
          <w:sz w:val="28"/>
          <w:szCs w:val="28"/>
        </w:rPr>
        <w:t>-</w:t>
      </w:r>
      <w:r w:rsidRPr="00114AF3">
        <w:rPr>
          <w:sz w:val="28"/>
          <w:szCs w:val="28"/>
        </w:rPr>
        <w:t>лайн и оф</w:t>
      </w:r>
      <w:r w:rsidRPr="009D10B6">
        <w:rPr>
          <w:b/>
          <w:sz w:val="28"/>
          <w:szCs w:val="28"/>
        </w:rPr>
        <w:t>-</w:t>
      </w:r>
      <w:r w:rsidRPr="00114AF3">
        <w:rPr>
          <w:sz w:val="28"/>
          <w:szCs w:val="28"/>
        </w:rPr>
        <w:t xml:space="preserve">лайн </w:t>
      </w:r>
      <w:r w:rsidR="00C363FB" w:rsidRPr="00114AF3">
        <w:rPr>
          <w:sz w:val="28"/>
          <w:szCs w:val="28"/>
        </w:rPr>
        <w:t xml:space="preserve"> </w:t>
      </w:r>
      <w:r w:rsidRPr="00114AF3">
        <w:rPr>
          <w:sz w:val="28"/>
          <w:szCs w:val="28"/>
        </w:rPr>
        <w:t>обучени</w:t>
      </w:r>
      <w:r w:rsidR="00C363FB" w:rsidRPr="00114AF3">
        <w:rPr>
          <w:sz w:val="28"/>
          <w:szCs w:val="28"/>
        </w:rPr>
        <w:t>е</w:t>
      </w:r>
      <w:r w:rsidRPr="00114AF3">
        <w:rPr>
          <w:sz w:val="28"/>
          <w:szCs w:val="28"/>
        </w:rPr>
        <w:t xml:space="preserve"> основам бизнеса и другим навыкам ведения предпринимательской деятельности </w:t>
      </w:r>
      <w:r w:rsidR="00C363FB" w:rsidRPr="00114AF3">
        <w:rPr>
          <w:sz w:val="28"/>
          <w:szCs w:val="28"/>
        </w:rPr>
        <w:t xml:space="preserve">бесплатно </w:t>
      </w:r>
      <w:r w:rsidRPr="00114AF3">
        <w:rPr>
          <w:sz w:val="28"/>
          <w:szCs w:val="28"/>
        </w:rPr>
        <w:t xml:space="preserve">осуществляются также региональным </w:t>
      </w:r>
      <w:r w:rsidRPr="0037146B">
        <w:rPr>
          <w:sz w:val="28"/>
          <w:szCs w:val="28"/>
          <w:highlight w:val="darkGray"/>
        </w:rPr>
        <w:t>Центром «Мой бизнес.</w:t>
      </w:r>
      <w:r w:rsidRPr="00114AF3">
        <w:rPr>
          <w:sz w:val="28"/>
          <w:szCs w:val="28"/>
        </w:rPr>
        <w:t xml:space="preserve"> Время, место обучения и темы обучающих программ размещаются на </w:t>
      </w:r>
      <w:r w:rsidR="00C363FB" w:rsidRPr="00114AF3">
        <w:rPr>
          <w:sz w:val="28"/>
          <w:szCs w:val="28"/>
        </w:rPr>
        <w:t xml:space="preserve">сайте Центра: </w:t>
      </w:r>
      <w:hyperlink r:id="rId11" w:history="1">
        <w:r w:rsidR="00C363FB" w:rsidRPr="00114AF3">
          <w:rPr>
            <w:rStyle w:val="a4"/>
            <w:sz w:val="28"/>
            <w:szCs w:val="28"/>
          </w:rPr>
          <w:t>https://moibiz42.ru/</w:t>
        </w:r>
      </w:hyperlink>
    </w:p>
    <w:p w:rsidR="00AD3BC8" w:rsidRPr="00114AF3" w:rsidRDefault="00AD3BC8" w:rsidP="00A5154D">
      <w:pPr>
        <w:spacing w:after="0" w:line="240" w:lineRule="auto"/>
        <w:ind w:firstLine="709"/>
        <w:jc w:val="both"/>
        <w:rPr>
          <w:rFonts w:ascii="Times New Roman" w:hAnsi="Times New Roman" w:cs="Times New Roman"/>
          <w:sz w:val="28"/>
          <w:szCs w:val="28"/>
        </w:rPr>
      </w:pPr>
      <w:r w:rsidRPr="00114AF3">
        <w:rPr>
          <w:rFonts w:ascii="Times New Roman" w:hAnsi="Times New Roman" w:cs="Times New Roman"/>
          <w:sz w:val="28"/>
          <w:szCs w:val="28"/>
        </w:rPr>
        <w:t xml:space="preserve">На базе Центра «Мой бизнес» работают </w:t>
      </w:r>
      <w:r w:rsidR="0037146B" w:rsidRPr="0037146B">
        <w:rPr>
          <w:rFonts w:ascii="Times New Roman" w:hAnsi="Times New Roman" w:cs="Times New Roman"/>
          <w:sz w:val="28"/>
          <w:szCs w:val="28"/>
          <w:highlight w:val="lightGray"/>
        </w:rPr>
        <w:t>1)</w:t>
      </w:r>
      <w:r w:rsidR="0037146B">
        <w:rPr>
          <w:rFonts w:ascii="Times New Roman" w:hAnsi="Times New Roman" w:cs="Times New Roman"/>
          <w:sz w:val="28"/>
          <w:szCs w:val="28"/>
          <w:highlight w:val="lightGray"/>
        </w:rPr>
        <w:t xml:space="preserve"> </w:t>
      </w:r>
      <w:r w:rsidRPr="0037146B">
        <w:rPr>
          <w:rFonts w:ascii="Times New Roman" w:hAnsi="Times New Roman" w:cs="Times New Roman"/>
          <w:sz w:val="28"/>
          <w:szCs w:val="28"/>
          <w:highlight w:val="lightGray"/>
        </w:rPr>
        <w:t>Центр кластерного развития</w:t>
      </w:r>
      <w:r w:rsidRPr="00114AF3">
        <w:rPr>
          <w:rFonts w:ascii="Times New Roman" w:hAnsi="Times New Roman" w:cs="Times New Roman"/>
          <w:sz w:val="28"/>
          <w:szCs w:val="28"/>
        </w:rPr>
        <w:t xml:space="preserve"> </w:t>
      </w:r>
      <w:r w:rsidRPr="00076D74">
        <w:rPr>
          <w:rFonts w:ascii="Times New Roman" w:hAnsi="Times New Roman" w:cs="Times New Roman"/>
          <w:sz w:val="28"/>
          <w:szCs w:val="28"/>
          <w:highlight w:val="lightGray"/>
        </w:rPr>
        <w:t>(ЦКР)</w:t>
      </w:r>
      <w:r w:rsidRPr="00114AF3">
        <w:rPr>
          <w:rFonts w:ascii="Times New Roman" w:hAnsi="Times New Roman" w:cs="Times New Roman"/>
          <w:sz w:val="28"/>
          <w:szCs w:val="28"/>
        </w:rPr>
        <w:t xml:space="preserve"> и </w:t>
      </w:r>
      <w:r w:rsidR="000D27B5">
        <w:rPr>
          <w:rFonts w:ascii="Times New Roman" w:hAnsi="Times New Roman" w:cs="Times New Roman"/>
          <w:sz w:val="28"/>
          <w:szCs w:val="28"/>
        </w:rPr>
        <w:t xml:space="preserve"> </w:t>
      </w:r>
      <w:r w:rsidR="000D27B5" w:rsidRPr="000D27B5">
        <w:rPr>
          <w:rFonts w:ascii="Times New Roman" w:hAnsi="Times New Roman" w:cs="Times New Roman"/>
          <w:sz w:val="28"/>
          <w:szCs w:val="28"/>
          <w:highlight w:val="lightGray"/>
        </w:rPr>
        <w:t xml:space="preserve">2) </w:t>
      </w:r>
      <w:r w:rsidRPr="000D27B5">
        <w:rPr>
          <w:rFonts w:ascii="Times New Roman" w:hAnsi="Times New Roman" w:cs="Times New Roman"/>
          <w:sz w:val="28"/>
          <w:szCs w:val="28"/>
          <w:highlight w:val="lightGray"/>
        </w:rPr>
        <w:t xml:space="preserve">Центр </w:t>
      </w:r>
      <w:r w:rsidRPr="00076D74">
        <w:rPr>
          <w:rFonts w:ascii="Times New Roman" w:hAnsi="Times New Roman" w:cs="Times New Roman"/>
          <w:sz w:val="28"/>
          <w:szCs w:val="28"/>
          <w:highlight w:val="lightGray"/>
        </w:rPr>
        <w:t>инжиниринга.</w:t>
      </w:r>
      <w:r w:rsidR="00076D74" w:rsidRPr="00076D74">
        <w:rPr>
          <w:rFonts w:ascii="Times New Roman" w:hAnsi="Times New Roman" w:cs="Times New Roman"/>
          <w:sz w:val="28"/>
          <w:szCs w:val="28"/>
          <w:highlight w:val="lightGray"/>
        </w:rPr>
        <w:t xml:space="preserve"> (РЦИ)</w:t>
      </w:r>
    </w:p>
    <w:p w:rsidR="00AD3BC8" w:rsidRPr="00114AF3" w:rsidRDefault="00AD3BC8" w:rsidP="00AD3BC8">
      <w:pPr>
        <w:spacing w:after="0" w:line="240" w:lineRule="auto"/>
        <w:ind w:firstLine="709"/>
        <w:jc w:val="both"/>
        <w:rPr>
          <w:rFonts w:ascii="Times New Roman" w:hAnsi="Times New Roman" w:cs="Times New Roman"/>
          <w:color w:val="000026"/>
          <w:sz w:val="28"/>
          <w:szCs w:val="28"/>
        </w:rPr>
      </w:pPr>
      <w:r w:rsidRPr="00114AF3">
        <w:rPr>
          <w:rFonts w:ascii="Times New Roman" w:hAnsi="Times New Roman" w:cs="Times New Roman"/>
          <w:color w:val="000000"/>
          <w:sz w:val="28"/>
          <w:szCs w:val="28"/>
          <w:shd w:val="clear" w:color="auto" w:fill="FFFFFF"/>
        </w:rPr>
        <w:t xml:space="preserve">Целью ЦКР является создание условий для эффективного взаимодействия участников четырех территориальных кластеров: </w:t>
      </w:r>
      <w:r w:rsidRPr="00114AF3">
        <w:rPr>
          <w:rFonts w:ascii="Times New Roman" w:hAnsi="Times New Roman" w:cs="Times New Roman"/>
          <w:color w:val="000026"/>
          <w:sz w:val="28"/>
          <w:szCs w:val="28"/>
        </w:rPr>
        <w:t xml:space="preserve">биомедицинского, комплексной переработки угля и техногенных отходов, агропромышленного, туристско-рекреационного. </w:t>
      </w:r>
    </w:p>
    <w:p w:rsidR="00AD3BC8" w:rsidRPr="00114AF3" w:rsidRDefault="00AD3BC8" w:rsidP="00AD3BC8">
      <w:pPr>
        <w:spacing w:after="0" w:line="240" w:lineRule="auto"/>
        <w:ind w:firstLine="709"/>
        <w:jc w:val="both"/>
        <w:rPr>
          <w:rFonts w:ascii="Times New Roman" w:hAnsi="Times New Roman" w:cs="Times New Roman"/>
          <w:sz w:val="28"/>
          <w:szCs w:val="28"/>
        </w:rPr>
      </w:pPr>
      <w:r w:rsidRPr="00076D74">
        <w:rPr>
          <w:rFonts w:ascii="Times New Roman" w:hAnsi="Times New Roman" w:cs="Times New Roman"/>
          <w:color w:val="000026"/>
          <w:sz w:val="28"/>
          <w:szCs w:val="28"/>
          <w:u w:val="single"/>
        </w:rPr>
        <w:t xml:space="preserve">Для </w:t>
      </w:r>
      <w:r w:rsidRPr="00076D74">
        <w:rPr>
          <w:rFonts w:ascii="Times New Roman" w:hAnsi="Times New Roman" w:cs="Times New Roman"/>
          <w:sz w:val="28"/>
          <w:szCs w:val="28"/>
          <w:u w:val="single"/>
        </w:rPr>
        <w:t>участников территориальных кластеров ЦКР предоставляются  следующие услуги</w:t>
      </w:r>
      <w:r w:rsidRPr="00114AF3">
        <w:rPr>
          <w:rFonts w:ascii="Times New Roman" w:hAnsi="Times New Roman" w:cs="Times New Roman"/>
          <w:sz w:val="28"/>
          <w:szCs w:val="28"/>
        </w:rPr>
        <w:t>:</w:t>
      </w:r>
    </w:p>
    <w:p w:rsidR="00AD3BC8" w:rsidRPr="00114AF3" w:rsidRDefault="00AD3BC8" w:rsidP="00AD3BC8">
      <w:pPr>
        <w:spacing w:after="0" w:line="240" w:lineRule="auto"/>
        <w:ind w:firstLine="709"/>
        <w:jc w:val="both"/>
        <w:rPr>
          <w:rFonts w:ascii="Times New Roman" w:hAnsi="Times New Roman" w:cs="Times New Roman"/>
          <w:sz w:val="28"/>
          <w:szCs w:val="28"/>
        </w:rPr>
      </w:pPr>
      <w:r w:rsidRPr="00114AF3">
        <w:rPr>
          <w:rFonts w:ascii="Times New Roman" w:hAnsi="Times New Roman" w:cs="Times New Roman"/>
          <w:sz w:val="28"/>
          <w:szCs w:val="28"/>
        </w:rPr>
        <w:t>- маркетинговые услуги и продвижение;</w:t>
      </w:r>
    </w:p>
    <w:p w:rsidR="00AD3BC8" w:rsidRPr="00114AF3" w:rsidRDefault="00AD3BC8" w:rsidP="00AD3BC8">
      <w:pPr>
        <w:spacing w:after="0" w:line="240" w:lineRule="auto"/>
        <w:ind w:firstLine="709"/>
        <w:jc w:val="both"/>
        <w:rPr>
          <w:rFonts w:ascii="Times New Roman" w:hAnsi="Times New Roman" w:cs="Times New Roman"/>
          <w:sz w:val="28"/>
          <w:szCs w:val="28"/>
        </w:rPr>
      </w:pPr>
      <w:r w:rsidRPr="00114AF3">
        <w:rPr>
          <w:rFonts w:ascii="Times New Roman" w:hAnsi="Times New Roman" w:cs="Times New Roman"/>
          <w:sz w:val="28"/>
          <w:szCs w:val="28"/>
        </w:rPr>
        <w:t>- информационные кампании в средствах массовой информации;</w:t>
      </w:r>
    </w:p>
    <w:p w:rsidR="00AD3BC8" w:rsidRPr="00114AF3" w:rsidRDefault="00AD3BC8" w:rsidP="00AD3BC8">
      <w:pPr>
        <w:spacing w:after="0" w:line="240" w:lineRule="auto"/>
        <w:ind w:firstLine="709"/>
        <w:jc w:val="both"/>
        <w:rPr>
          <w:rFonts w:ascii="Times New Roman" w:hAnsi="Times New Roman" w:cs="Times New Roman"/>
          <w:sz w:val="28"/>
          <w:szCs w:val="28"/>
        </w:rPr>
      </w:pPr>
      <w:r w:rsidRPr="00114AF3">
        <w:rPr>
          <w:rFonts w:ascii="Times New Roman" w:hAnsi="Times New Roman" w:cs="Times New Roman"/>
          <w:sz w:val="28"/>
          <w:szCs w:val="28"/>
        </w:rPr>
        <w:t>- сертификация продукции (услуг);</w:t>
      </w:r>
    </w:p>
    <w:p w:rsidR="00AD3BC8" w:rsidRPr="00114AF3" w:rsidRDefault="00AD3BC8" w:rsidP="00AD3BC8">
      <w:pPr>
        <w:spacing w:after="0" w:line="240" w:lineRule="auto"/>
        <w:ind w:firstLine="709"/>
        <w:jc w:val="both"/>
        <w:rPr>
          <w:rFonts w:ascii="Times New Roman" w:hAnsi="Times New Roman" w:cs="Times New Roman"/>
          <w:sz w:val="28"/>
          <w:szCs w:val="28"/>
        </w:rPr>
      </w:pPr>
      <w:r w:rsidRPr="00114AF3">
        <w:rPr>
          <w:rFonts w:ascii="Times New Roman" w:hAnsi="Times New Roman" w:cs="Times New Roman"/>
          <w:sz w:val="28"/>
          <w:szCs w:val="28"/>
        </w:rPr>
        <w:t>- разработка технико-экономических обоснований, бизнес-планов;</w:t>
      </w:r>
    </w:p>
    <w:p w:rsidR="00AD3BC8" w:rsidRPr="00114AF3" w:rsidRDefault="00AD3BC8" w:rsidP="00AD3BC8">
      <w:pPr>
        <w:spacing w:after="0" w:line="240" w:lineRule="auto"/>
        <w:ind w:firstLine="709"/>
        <w:jc w:val="both"/>
        <w:rPr>
          <w:rFonts w:ascii="Times New Roman" w:hAnsi="Times New Roman" w:cs="Times New Roman"/>
          <w:sz w:val="28"/>
          <w:szCs w:val="28"/>
        </w:rPr>
      </w:pPr>
      <w:r w:rsidRPr="00114AF3">
        <w:rPr>
          <w:rFonts w:ascii="Times New Roman" w:hAnsi="Times New Roman" w:cs="Times New Roman"/>
          <w:sz w:val="28"/>
          <w:szCs w:val="28"/>
        </w:rPr>
        <w:t>- участие в конгрессно-выставочных мероприятиях;</w:t>
      </w:r>
    </w:p>
    <w:p w:rsidR="00AD3BC8" w:rsidRPr="00114AF3" w:rsidRDefault="00AD3BC8" w:rsidP="00AD3BC8">
      <w:pPr>
        <w:spacing w:after="0" w:line="240" w:lineRule="auto"/>
        <w:ind w:firstLine="709"/>
        <w:jc w:val="both"/>
        <w:rPr>
          <w:rFonts w:ascii="Times New Roman" w:hAnsi="Times New Roman" w:cs="Times New Roman"/>
          <w:sz w:val="28"/>
          <w:szCs w:val="28"/>
        </w:rPr>
      </w:pPr>
      <w:r w:rsidRPr="00114AF3">
        <w:rPr>
          <w:rFonts w:ascii="Times New Roman" w:hAnsi="Times New Roman" w:cs="Times New Roman"/>
          <w:sz w:val="28"/>
          <w:szCs w:val="28"/>
        </w:rPr>
        <w:t>- участие в конференциях, форумах, круглых столах, вебинарах;</w:t>
      </w:r>
    </w:p>
    <w:p w:rsidR="00AD3BC8" w:rsidRPr="00114AF3" w:rsidRDefault="00AD3BC8" w:rsidP="00AD3BC8">
      <w:pPr>
        <w:spacing w:after="0" w:line="240" w:lineRule="auto"/>
        <w:ind w:firstLine="709"/>
        <w:jc w:val="both"/>
        <w:rPr>
          <w:rFonts w:ascii="Times New Roman" w:hAnsi="Times New Roman" w:cs="Times New Roman"/>
          <w:sz w:val="28"/>
          <w:szCs w:val="28"/>
        </w:rPr>
      </w:pPr>
      <w:r w:rsidRPr="00114AF3">
        <w:rPr>
          <w:rFonts w:ascii="Times New Roman" w:hAnsi="Times New Roman" w:cs="Times New Roman"/>
          <w:sz w:val="28"/>
          <w:szCs w:val="28"/>
        </w:rPr>
        <w:t>- участие в акселерационных программах и др.</w:t>
      </w:r>
    </w:p>
    <w:p w:rsidR="00AD3BC8" w:rsidRPr="00114AF3" w:rsidRDefault="00AD3BC8" w:rsidP="00AD3BC8">
      <w:pPr>
        <w:spacing w:after="0" w:line="240" w:lineRule="auto"/>
        <w:ind w:firstLine="709"/>
        <w:jc w:val="both"/>
        <w:rPr>
          <w:rFonts w:ascii="Times New Roman" w:hAnsi="Times New Roman" w:cs="Times New Roman"/>
          <w:color w:val="000000"/>
          <w:sz w:val="28"/>
          <w:szCs w:val="28"/>
          <w:shd w:val="clear" w:color="auto" w:fill="FFFFFF"/>
        </w:rPr>
      </w:pPr>
      <w:r w:rsidRPr="00114AF3">
        <w:rPr>
          <w:rFonts w:ascii="Times New Roman" w:hAnsi="Times New Roman" w:cs="Times New Roman"/>
          <w:color w:val="000000"/>
          <w:sz w:val="28"/>
          <w:szCs w:val="28"/>
          <w:shd w:val="clear" w:color="auto" w:fill="FFFFFF"/>
        </w:rPr>
        <w:t xml:space="preserve">РЦИ оказывает консультационную, информационную, организационно-техническую и инжиниринговую поддержку производственным предприятиям Кузбасса. </w:t>
      </w:r>
    </w:p>
    <w:p w:rsidR="00AD3BC8" w:rsidRPr="00114AF3" w:rsidRDefault="00AD3BC8" w:rsidP="00AD3BC8">
      <w:pPr>
        <w:spacing w:after="0" w:line="240" w:lineRule="auto"/>
        <w:ind w:firstLine="709"/>
        <w:jc w:val="both"/>
        <w:rPr>
          <w:rFonts w:ascii="Times New Roman" w:hAnsi="Times New Roman" w:cs="Times New Roman"/>
          <w:sz w:val="28"/>
          <w:szCs w:val="28"/>
        </w:rPr>
      </w:pPr>
      <w:r w:rsidRPr="00076D74">
        <w:rPr>
          <w:rFonts w:ascii="Times New Roman" w:hAnsi="Times New Roman" w:cs="Times New Roman"/>
          <w:color w:val="000000"/>
          <w:sz w:val="28"/>
          <w:szCs w:val="28"/>
          <w:u w:val="single"/>
          <w:shd w:val="clear" w:color="auto" w:fill="FFFFFF"/>
        </w:rPr>
        <w:t>При обращении в РЦИ, предприниматели могут рассчитывать на получение следующих услуг</w:t>
      </w:r>
      <w:r w:rsidRPr="00114AF3">
        <w:rPr>
          <w:rFonts w:ascii="Times New Roman" w:hAnsi="Times New Roman" w:cs="Times New Roman"/>
          <w:color w:val="000000"/>
          <w:sz w:val="28"/>
          <w:szCs w:val="28"/>
          <w:shd w:val="clear" w:color="auto" w:fill="FFFFFF"/>
        </w:rPr>
        <w:t xml:space="preserve">: </w:t>
      </w:r>
    </w:p>
    <w:p w:rsidR="00AD3BC8" w:rsidRPr="00114AF3" w:rsidRDefault="00AD3BC8" w:rsidP="00AD3BC8">
      <w:pPr>
        <w:spacing w:after="0" w:line="240" w:lineRule="auto"/>
        <w:ind w:firstLine="709"/>
        <w:jc w:val="both"/>
        <w:rPr>
          <w:rFonts w:ascii="Times New Roman" w:hAnsi="Times New Roman" w:cs="Times New Roman"/>
          <w:color w:val="000000"/>
          <w:sz w:val="28"/>
          <w:szCs w:val="28"/>
          <w:shd w:val="clear" w:color="auto" w:fill="FFFFFF"/>
        </w:rPr>
      </w:pPr>
      <w:r w:rsidRPr="00114AF3">
        <w:rPr>
          <w:rFonts w:ascii="Times New Roman" w:hAnsi="Times New Roman" w:cs="Times New Roman"/>
          <w:color w:val="000000"/>
          <w:sz w:val="28"/>
          <w:szCs w:val="28"/>
          <w:shd w:val="clear" w:color="auto" w:fill="FFFFFF"/>
        </w:rPr>
        <w:t xml:space="preserve">- проведение </w:t>
      </w:r>
      <w:proofErr w:type="gramStart"/>
      <w:r w:rsidRPr="00114AF3">
        <w:rPr>
          <w:rFonts w:ascii="Times New Roman" w:hAnsi="Times New Roman" w:cs="Times New Roman"/>
          <w:color w:val="000000"/>
          <w:sz w:val="28"/>
          <w:szCs w:val="28"/>
          <w:shd w:val="clear" w:color="auto" w:fill="FFFFFF"/>
        </w:rPr>
        <w:t>экспресс-оценки</w:t>
      </w:r>
      <w:proofErr w:type="gramEnd"/>
      <w:r w:rsidRPr="00114AF3">
        <w:rPr>
          <w:rFonts w:ascii="Times New Roman" w:hAnsi="Times New Roman" w:cs="Times New Roman"/>
          <w:color w:val="000000"/>
          <w:sz w:val="28"/>
          <w:szCs w:val="28"/>
          <w:shd w:val="clear" w:color="auto" w:fill="FFFFFF"/>
        </w:rPr>
        <w:t xml:space="preserve"> индекса технологической готовности,</w:t>
      </w:r>
    </w:p>
    <w:p w:rsidR="00AD3BC8" w:rsidRPr="00114AF3" w:rsidRDefault="00076D74" w:rsidP="00AD3BC8">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AD3BC8" w:rsidRPr="00114AF3">
        <w:rPr>
          <w:rFonts w:ascii="Times New Roman" w:hAnsi="Times New Roman" w:cs="Times New Roman"/>
          <w:color w:val="000000"/>
          <w:sz w:val="28"/>
          <w:szCs w:val="28"/>
          <w:shd w:val="clear" w:color="auto" w:fill="FFFFFF"/>
        </w:rPr>
        <w:t>разработка инвестиционных проектов (программ модернизации /технического перевооружения / реконструкции производства),</w:t>
      </w:r>
    </w:p>
    <w:p w:rsidR="00AD3BC8" w:rsidRPr="00114AF3" w:rsidRDefault="00AD3BC8" w:rsidP="00AD3BC8">
      <w:pPr>
        <w:spacing w:after="0" w:line="240" w:lineRule="auto"/>
        <w:ind w:firstLine="709"/>
        <w:jc w:val="both"/>
        <w:rPr>
          <w:rFonts w:ascii="Times New Roman" w:hAnsi="Times New Roman" w:cs="Times New Roman"/>
          <w:color w:val="000000"/>
          <w:sz w:val="28"/>
          <w:szCs w:val="28"/>
          <w:shd w:val="clear" w:color="auto" w:fill="FFFFFF"/>
        </w:rPr>
      </w:pPr>
      <w:r w:rsidRPr="00114AF3">
        <w:rPr>
          <w:rFonts w:ascii="Times New Roman" w:hAnsi="Times New Roman" w:cs="Times New Roman"/>
          <w:color w:val="000000"/>
          <w:sz w:val="28"/>
          <w:szCs w:val="28"/>
          <w:shd w:val="clear" w:color="auto" w:fill="FFFFFF"/>
        </w:rPr>
        <w:t>- оказание маркетинговых услуг по брендированию, позиционированию и продвижению,</w:t>
      </w:r>
    </w:p>
    <w:p w:rsidR="00AD3BC8" w:rsidRPr="00114AF3" w:rsidRDefault="00AD3BC8" w:rsidP="00AD3BC8">
      <w:pPr>
        <w:spacing w:after="0" w:line="240" w:lineRule="auto"/>
        <w:ind w:firstLine="709"/>
        <w:jc w:val="both"/>
        <w:rPr>
          <w:rFonts w:ascii="Times New Roman" w:hAnsi="Times New Roman" w:cs="Times New Roman"/>
          <w:color w:val="000000"/>
          <w:sz w:val="28"/>
          <w:szCs w:val="28"/>
          <w:shd w:val="clear" w:color="auto" w:fill="FFFFFF"/>
        </w:rPr>
      </w:pPr>
      <w:r w:rsidRPr="00114AF3">
        <w:rPr>
          <w:rFonts w:ascii="Times New Roman" w:hAnsi="Times New Roman" w:cs="Times New Roman"/>
          <w:color w:val="000000"/>
          <w:sz w:val="28"/>
          <w:szCs w:val="28"/>
          <w:shd w:val="clear" w:color="auto" w:fill="FFFFFF"/>
        </w:rPr>
        <w:t>- разработка технической и технологической документации,</w:t>
      </w:r>
    </w:p>
    <w:p w:rsidR="00AD3BC8" w:rsidRPr="00114AF3" w:rsidRDefault="00AD3BC8" w:rsidP="00AD3BC8">
      <w:pPr>
        <w:spacing w:after="0" w:line="240" w:lineRule="auto"/>
        <w:ind w:firstLine="709"/>
        <w:jc w:val="both"/>
        <w:rPr>
          <w:rFonts w:ascii="Times New Roman" w:hAnsi="Times New Roman" w:cs="Times New Roman"/>
          <w:color w:val="000000"/>
          <w:sz w:val="28"/>
          <w:szCs w:val="28"/>
          <w:shd w:val="clear" w:color="auto" w:fill="FFFFFF"/>
        </w:rPr>
      </w:pPr>
      <w:r w:rsidRPr="00114AF3">
        <w:rPr>
          <w:rFonts w:ascii="Times New Roman" w:hAnsi="Times New Roman" w:cs="Times New Roman"/>
          <w:color w:val="000000"/>
          <w:sz w:val="28"/>
          <w:szCs w:val="28"/>
          <w:shd w:val="clear" w:color="auto" w:fill="FFFFFF"/>
        </w:rPr>
        <w:t xml:space="preserve">- составление бизнес-планов / ТЭО / инвестиционных меморандумов </w:t>
      </w:r>
      <w:proofErr w:type="gramStart"/>
      <w:r w:rsidRPr="00114AF3">
        <w:rPr>
          <w:rFonts w:ascii="Times New Roman" w:hAnsi="Times New Roman" w:cs="Times New Roman"/>
          <w:color w:val="000000"/>
          <w:sz w:val="28"/>
          <w:szCs w:val="28"/>
          <w:shd w:val="clear" w:color="auto" w:fill="FFFFFF"/>
        </w:rPr>
        <w:t>для</w:t>
      </w:r>
      <w:proofErr w:type="gramEnd"/>
      <w:r w:rsidRPr="00114AF3">
        <w:rPr>
          <w:rFonts w:ascii="Times New Roman" w:hAnsi="Times New Roman" w:cs="Times New Roman"/>
          <w:color w:val="000000"/>
          <w:sz w:val="28"/>
          <w:szCs w:val="28"/>
          <w:shd w:val="clear" w:color="auto" w:fill="FFFFFF"/>
        </w:rPr>
        <w:t xml:space="preserve"> инвестиционных и т.д.</w:t>
      </w:r>
    </w:p>
    <w:p w:rsidR="00AD3BC8" w:rsidRPr="00114AF3" w:rsidRDefault="00AD3BC8" w:rsidP="00AD3BC8">
      <w:pPr>
        <w:pStyle w:val="a3"/>
        <w:spacing w:before="0" w:beforeAutospacing="0" w:after="0" w:afterAutospacing="0"/>
        <w:ind w:firstLine="709"/>
        <w:jc w:val="both"/>
        <w:rPr>
          <w:color w:val="000000"/>
          <w:sz w:val="28"/>
          <w:szCs w:val="28"/>
          <w:shd w:val="clear" w:color="auto" w:fill="FFFFFF"/>
        </w:rPr>
      </w:pPr>
      <w:r w:rsidRPr="00114AF3">
        <w:rPr>
          <w:color w:val="000000"/>
          <w:sz w:val="28"/>
          <w:szCs w:val="28"/>
          <w:shd w:val="clear" w:color="auto" w:fill="FFFFFF"/>
        </w:rPr>
        <w:t>Для того</w:t>
      </w:r>
      <w:proofErr w:type="gramStart"/>
      <w:r w:rsidRPr="00114AF3">
        <w:rPr>
          <w:color w:val="000000"/>
          <w:sz w:val="28"/>
          <w:szCs w:val="28"/>
          <w:shd w:val="clear" w:color="auto" w:fill="FFFFFF"/>
        </w:rPr>
        <w:t>,</w:t>
      </w:r>
      <w:proofErr w:type="gramEnd"/>
      <w:r w:rsidRPr="00114AF3">
        <w:rPr>
          <w:color w:val="000000"/>
          <w:sz w:val="28"/>
          <w:szCs w:val="28"/>
          <w:shd w:val="clear" w:color="auto" w:fill="FFFFFF"/>
        </w:rPr>
        <w:t xml:space="preserve"> чтобы воспользоваться данными видами поддержки, необходимо обратиться в ГАУ «Мой бизнес».</w:t>
      </w:r>
    </w:p>
    <w:p w:rsidR="00AD3BC8" w:rsidRPr="00114AF3" w:rsidRDefault="00AD3BC8" w:rsidP="00AD3BC8">
      <w:pPr>
        <w:pStyle w:val="a5"/>
        <w:tabs>
          <w:tab w:val="left" w:pos="1276"/>
        </w:tabs>
        <w:ind w:left="0" w:firstLine="709"/>
        <w:jc w:val="both"/>
        <w:rPr>
          <w:sz w:val="28"/>
          <w:szCs w:val="28"/>
        </w:rPr>
      </w:pPr>
    </w:p>
    <w:p w:rsidR="00793D7C" w:rsidRPr="00114AF3" w:rsidRDefault="00793D7C" w:rsidP="00AD3BC8">
      <w:pPr>
        <w:pStyle w:val="a5"/>
        <w:numPr>
          <w:ilvl w:val="2"/>
          <w:numId w:val="15"/>
        </w:numPr>
        <w:tabs>
          <w:tab w:val="left" w:pos="1276"/>
        </w:tabs>
        <w:ind w:left="0" w:firstLine="709"/>
        <w:jc w:val="both"/>
        <w:rPr>
          <w:sz w:val="28"/>
          <w:szCs w:val="28"/>
          <w:u w:val="single"/>
        </w:rPr>
      </w:pPr>
      <w:r w:rsidRPr="00D0286B">
        <w:rPr>
          <w:b/>
          <w:sz w:val="28"/>
          <w:szCs w:val="28"/>
          <w:highlight w:val="cyan"/>
          <w:u w:val="single"/>
        </w:rPr>
        <w:t>Поддержка СМСП – экспортеров</w:t>
      </w:r>
      <w:proofErr w:type="gramStart"/>
      <w:r w:rsidRPr="00D0286B">
        <w:rPr>
          <w:b/>
          <w:sz w:val="28"/>
          <w:szCs w:val="28"/>
          <w:highlight w:val="cyan"/>
          <w:u w:val="single"/>
        </w:rPr>
        <w:t>.</w:t>
      </w:r>
      <w:proofErr w:type="gramEnd"/>
      <w:r w:rsidR="00114AF3" w:rsidRPr="00BC3CCE">
        <w:rPr>
          <w:b/>
          <w:sz w:val="28"/>
          <w:szCs w:val="28"/>
        </w:rPr>
        <w:t xml:space="preserve"> </w:t>
      </w:r>
      <w:proofErr w:type="gramStart"/>
      <w:r w:rsidR="00114AF3" w:rsidRPr="00114AF3">
        <w:rPr>
          <w:bCs/>
          <w:sz w:val="28"/>
          <w:szCs w:val="28"/>
          <w:lang w:eastAsia="zh-CN"/>
        </w:rPr>
        <w:t>в</w:t>
      </w:r>
      <w:proofErr w:type="gramEnd"/>
      <w:r w:rsidR="00114AF3" w:rsidRPr="00114AF3">
        <w:rPr>
          <w:bCs/>
          <w:sz w:val="28"/>
          <w:szCs w:val="28"/>
          <w:lang w:eastAsia="zh-CN"/>
        </w:rPr>
        <w:t xml:space="preserve"> Кузбассе действует региональный </w:t>
      </w:r>
      <w:r w:rsidR="00076D74" w:rsidRPr="00076D74">
        <w:rPr>
          <w:bCs/>
          <w:sz w:val="28"/>
          <w:szCs w:val="28"/>
          <w:highlight w:val="lightGray"/>
          <w:lang w:eastAsia="zh-CN"/>
        </w:rPr>
        <w:t>3) Э</w:t>
      </w:r>
      <w:r w:rsidR="00114AF3" w:rsidRPr="00076D74">
        <w:rPr>
          <w:bCs/>
          <w:sz w:val="28"/>
          <w:szCs w:val="28"/>
          <w:highlight w:val="lightGray"/>
          <w:lang w:eastAsia="zh-CN"/>
        </w:rPr>
        <w:t>кспортный центр</w:t>
      </w:r>
      <w:r w:rsidR="00114AF3" w:rsidRPr="00114AF3">
        <w:rPr>
          <w:bCs/>
          <w:sz w:val="28"/>
          <w:szCs w:val="28"/>
          <w:lang w:eastAsia="zh-CN"/>
        </w:rPr>
        <w:t>, который оказывает</w:t>
      </w:r>
      <w:r w:rsidR="00114AF3" w:rsidRPr="00114AF3">
        <w:rPr>
          <w:sz w:val="28"/>
          <w:szCs w:val="28"/>
        </w:rPr>
        <w:t xml:space="preserve"> комплекс услуг для продвижения кузбасских компаний на международных рынках</w:t>
      </w:r>
      <w:r w:rsidR="00114AF3">
        <w:rPr>
          <w:sz w:val="28"/>
          <w:szCs w:val="28"/>
        </w:rPr>
        <w:t>, е</w:t>
      </w:r>
      <w:r w:rsidRPr="00114AF3">
        <w:rPr>
          <w:bCs/>
          <w:sz w:val="28"/>
          <w:szCs w:val="28"/>
          <w:lang w:eastAsia="zh-CN"/>
        </w:rPr>
        <w:t>сли выпускаемый продукт находится в высокой степени готовности для вывода его на экспорт</w:t>
      </w:r>
      <w:r w:rsidRPr="00114AF3">
        <w:rPr>
          <w:sz w:val="28"/>
          <w:szCs w:val="28"/>
        </w:rPr>
        <w:t>.</w:t>
      </w:r>
    </w:p>
    <w:p w:rsidR="00793D7C" w:rsidRPr="00114AF3" w:rsidRDefault="00474AAB" w:rsidP="00AD3BC8">
      <w:pPr>
        <w:spacing w:after="0" w:line="240" w:lineRule="auto"/>
        <w:ind w:firstLine="709"/>
        <w:jc w:val="both"/>
        <w:rPr>
          <w:rFonts w:ascii="Times New Roman" w:hAnsi="Times New Roman" w:cs="Times New Roman"/>
          <w:sz w:val="28"/>
          <w:szCs w:val="28"/>
        </w:rPr>
      </w:pPr>
      <w:r w:rsidRPr="00114AF3">
        <w:rPr>
          <w:rFonts w:ascii="Times New Roman" w:hAnsi="Times New Roman" w:cs="Times New Roman"/>
          <w:sz w:val="28"/>
          <w:szCs w:val="28"/>
        </w:rPr>
        <w:t xml:space="preserve">В Центре </w:t>
      </w:r>
      <w:r w:rsidR="00793D7C" w:rsidRPr="00114AF3">
        <w:rPr>
          <w:rFonts w:ascii="Times New Roman" w:hAnsi="Times New Roman" w:cs="Times New Roman"/>
          <w:sz w:val="28"/>
          <w:szCs w:val="28"/>
        </w:rPr>
        <w:t>предприниматели региона могут получить консультации по внешнеэкономической деятельности, воспользоваться услугами по поиску покупателей за рубежом, международной сертификации, переводу презентационных материалов и сайта на иностранный язык, разместить свои товары на международных электронных торговых площадках, принять участие в международных выставках и бизнес</w:t>
      </w:r>
      <w:r w:rsidR="00793D7C" w:rsidRPr="00076D74">
        <w:rPr>
          <w:rFonts w:ascii="Times New Roman" w:hAnsi="Times New Roman" w:cs="Times New Roman"/>
          <w:b/>
          <w:sz w:val="28"/>
          <w:szCs w:val="28"/>
        </w:rPr>
        <w:t>-</w:t>
      </w:r>
      <w:r w:rsidR="00793D7C" w:rsidRPr="00114AF3">
        <w:rPr>
          <w:rFonts w:ascii="Times New Roman" w:hAnsi="Times New Roman" w:cs="Times New Roman"/>
          <w:sz w:val="28"/>
          <w:szCs w:val="28"/>
        </w:rPr>
        <w:t xml:space="preserve">миссиях, пройти обучение основам </w:t>
      </w:r>
      <w:r w:rsidR="00793D7C" w:rsidRPr="00114AF3">
        <w:rPr>
          <w:rFonts w:ascii="Times New Roman" w:hAnsi="Times New Roman" w:cs="Times New Roman"/>
          <w:sz w:val="28"/>
          <w:szCs w:val="28"/>
        </w:rPr>
        <w:lastRenderedPageBreak/>
        <w:t>внешнеэкономической деятельности, принять участие в акселерационных программах.</w:t>
      </w:r>
    </w:p>
    <w:p w:rsidR="00793D7C" w:rsidRPr="00114AF3" w:rsidRDefault="00474AAB" w:rsidP="00AD3BC8">
      <w:pPr>
        <w:spacing w:after="0" w:line="240" w:lineRule="auto"/>
        <w:ind w:firstLine="709"/>
        <w:jc w:val="both"/>
        <w:rPr>
          <w:rFonts w:ascii="Times New Roman" w:hAnsi="Times New Roman" w:cs="Times New Roman"/>
          <w:b/>
          <w:sz w:val="28"/>
          <w:szCs w:val="28"/>
        </w:rPr>
      </w:pPr>
      <w:r w:rsidRPr="00114AF3">
        <w:rPr>
          <w:rFonts w:ascii="Times New Roman" w:hAnsi="Times New Roman" w:cs="Times New Roman"/>
          <w:sz w:val="28"/>
          <w:szCs w:val="28"/>
        </w:rPr>
        <w:t xml:space="preserve">Ежегодно Центром проводится </w:t>
      </w:r>
      <w:r w:rsidR="00793D7C" w:rsidRPr="00114AF3">
        <w:rPr>
          <w:rFonts w:ascii="Times New Roman" w:hAnsi="Times New Roman" w:cs="Times New Roman"/>
          <w:sz w:val="28"/>
          <w:szCs w:val="28"/>
        </w:rPr>
        <w:t>региональн</w:t>
      </w:r>
      <w:r w:rsidRPr="00114AF3">
        <w:rPr>
          <w:rFonts w:ascii="Times New Roman" w:hAnsi="Times New Roman" w:cs="Times New Roman"/>
          <w:sz w:val="28"/>
          <w:szCs w:val="28"/>
        </w:rPr>
        <w:t>ый этап п</w:t>
      </w:r>
      <w:r w:rsidR="00793D7C" w:rsidRPr="00114AF3">
        <w:rPr>
          <w:rFonts w:ascii="Times New Roman" w:hAnsi="Times New Roman" w:cs="Times New Roman"/>
          <w:sz w:val="28"/>
          <w:szCs w:val="28"/>
        </w:rPr>
        <w:t>реми</w:t>
      </w:r>
      <w:r w:rsidRPr="00114AF3">
        <w:rPr>
          <w:rFonts w:ascii="Times New Roman" w:hAnsi="Times New Roman" w:cs="Times New Roman"/>
          <w:sz w:val="28"/>
          <w:szCs w:val="28"/>
        </w:rPr>
        <w:t>и</w:t>
      </w:r>
      <w:r w:rsidR="00793D7C" w:rsidRPr="00114AF3">
        <w:rPr>
          <w:rFonts w:ascii="Times New Roman" w:hAnsi="Times New Roman" w:cs="Times New Roman"/>
          <w:sz w:val="28"/>
          <w:szCs w:val="28"/>
        </w:rPr>
        <w:t xml:space="preserve"> «Экспортёр года», где лучшие МСП</w:t>
      </w:r>
      <w:r w:rsidR="00793D7C" w:rsidRPr="00BC3CCE">
        <w:rPr>
          <w:rFonts w:ascii="Times New Roman" w:hAnsi="Times New Roman" w:cs="Times New Roman"/>
          <w:b/>
          <w:sz w:val="28"/>
          <w:szCs w:val="28"/>
        </w:rPr>
        <w:t>-</w:t>
      </w:r>
      <w:r w:rsidR="00793D7C" w:rsidRPr="00114AF3">
        <w:rPr>
          <w:rFonts w:ascii="Times New Roman" w:hAnsi="Times New Roman" w:cs="Times New Roman"/>
          <w:sz w:val="28"/>
          <w:szCs w:val="28"/>
        </w:rPr>
        <w:t xml:space="preserve">экспортёры региона </w:t>
      </w:r>
      <w:r w:rsidRPr="00114AF3">
        <w:rPr>
          <w:rFonts w:ascii="Times New Roman" w:hAnsi="Times New Roman" w:cs="Times New Roman"/>
          <w:sz w:val="28"/>
          <w:szCs w:val="28"/>
        </w:rPr>
        <w:t xml:space="preserve">награждаются </w:t>
      </w:r>
      <w:r w:rsidR="00793D7C" w:rsidRPr="00114AF3">
        <w:rPr>
          <w:rFonts w:ascii="Times New Roman" w:hAnsi="Times New Roman" w:cs="Times New Roman"/>
          <w:sz w:val="28"/>
          <w:szCs w:val="28"/>
        </w:rPr>
        <w:t xml:space="preserve">почётными наградами. </w:t>
      </w:r>
      <w:r w:rsidR="00793D7C" w:rsidRPr="00114AF3">
        <w:rPr>
          <w:rFonts w:ascii="Times New Roman" w:hAnsi="Times New Roman" w:cs="Times New Roman"/>
          <w:sz w:val="28"/>
          <w:szCs w:val="28"/>
        </w:rPr>
        <w:br/>
      </w:r>
      <w:r w:rsidRPr="00114AF3">
        <w:rPr>
          <w:rFonts w:ascii="Times New Roman" w:hAnsi="Times New Roman" w:cs="Times New Roman"/>
          <w:sz w:val="28"/>
          <w:szCs w:val="28"/>
        </w:rPr>
        <w:tab/>
        <w:t>Место нахождения Центра: г.</w:t>
      </w:r>
      <w:r w:rsidR="00BC3CCE">
        <w:rPr>
          <w:rFonts w:ascii="Times New Roman" w:hAnsi="Times New Roman" w:cs="Times New Roman"/>
          <w:sz w:val="28"/>
          <w:szCs w:val="28"/>
        </w:rPr>
        <w:t xml:space="preserve"> </w:t>
      </w:r>
      <w:r w:rsidRPr="00114AF3">
        <w:rPr>
          <w:rFonts w:ascii="Times New Roman" w:hAnsi="Times New Roman" w:cs="Times New Roman"/>
          <w:sz w:val="28"/>
          <w:szCs w:val="28"/>
        </w:rPr>
        <w:t>Кемерово, ул.</w:t>
      </w:r>
      <w:r w:rsidR="00BC3CCE">
        <w:rPr>
          <w:rFonts w:ascii="Times New Roman" w:hAnsi="Times New Roman" w:cs="Times New Roman"/>
          <w:sz w:val="28"/>
          <w:szCs w:val="28"/>
        </w:rPr>
        <w:t xml:space="preserve"> </w:t>
      </w:r>
      <w:r w:rsidRPr="00114AF3">
        <w:rPr>
          <w:rFonts w:ascii="Times New Roman" w:hAnsi="Times New Roman" w:cs="Times New Roman"/>
          <w:sz w:val="28"/>
          <w:szCs w:val="28"/>
        </w:rPr>
        <w:t>Сосновый бульвар, 1, оф.218</w:t>
      </w:r>
      <w:r w:rsidRPr="00114AF3">
        <w:rPr>
          <w:rFonts w:ascii="Times New Roman" w:hAnsi="Times New Roman" w:cs="Times New Roman"/>
          <w:sz w:val="28"/>
          <w:szCs w:val="28"/>
          <w:lang w:val="en-US"/>
        </w:rPr>
        <w:t>/</w:t>
      </w:r>
      <w:r w:rsidRPr="00114AF3">
        <w:rPr>
          <w:rFonts w:ascii="Times New Roman" w:hAnsi="Times New Roman" w:cs="Times New Roman"/>
          <w:sz w:val="28"/>
          <w:szCs w:val="28"/>
        </w:rPr>
        <w:t>2</w:t>
      </w:r>
      <w:r w:rsidR="00E6383D" w:rsidRPr="00114AF3">
        <w:rPr>
          <w:rFonts w:ascii="Times New Roman" w:hAnsi="Times New Roman" w:cs="Times New Roman"/>
          <w:sz w:val="28"/>
          <w:szCs w:val="28"/>
        </w:rPr>
        <w:t xml:space="preserve">, </w:t>
      </w:r>
      <w:hyperlink r:id="rId12" w:history="1">
        <w:r w:rsidR="00E6383D" w:rsidRPr="00114AF3">
          <w:rPr>
            <w:rStyle w:val="linktext4"/>
            <w:rFonts w:ascii="Times New Roman" w:hAnsi="Times New Roman" w:cs="Times New Roman"/>
            <w:sz w:val="28"/>
            <w:szCs w:val="28"/>
          </w:rPr>
          <w:t>+7 (3842) 77</w:t>
        </w:r>
        <w:r w:rsidR="00E6383D" w:rsidRPr="00BC3CCE">
          <w:rPr>
            <w:rStyle w:val="linktext4"/>
            <w:rFonts w:ascii="Times New Roman" w:hAnsi="Times New Roman" w:cs="Times New Roman"/>
            <w:b/>
            <w:sz w:val="28"/>
            <w:szCs w:val="28"/>
          </w:rPr>
          <w:t>-</w:t>
        </w:r>
        <w:r w:rsidR="00E6383D" w:rsidRPr="00114AF3">
          <w:rPr>
            <w:rStyle w:val="linktext4"/>
            <w:rFonts w:ascii="Times New Roman" w:hAnsi="Times New Roman" w:cs="Times New Roman"/>
            <w:sz w:val="28"/>
            <w:szCs w:val="28"/>
          </w:rPr>
          <w:t>88</w:t>
        </w:r>
        <w:r w:rsidR="00E6383D" w:rsidRPr="00BC3CCE">
          <w:rPr>
            <w:rStyle w:val="linktext4"/>
            <w:rFonts w:ascii="Times New Roman" w:hAnsi="Times New Roman" w:cs="Times New Roman"/>
            <w:b/>
            <w:sz w:val="28"/>
            <w:szCs w:val="28"/>
          </w:rPr>
          <w:t>-</w:t>
        </w:r>
        <w:r w:rsidR="008F0E85" w:rsidRPr="00114AF3">
          <w:rPr>
            <w:rStyle w:val="linktext4"/>
            <w:rFonts w:ascii="Times New Roman" w:hAnsi="Times New Roman" w:cs="Times New Roman"/>
            <w:sz w:val="28"/>
            <w:szCs w:val="28"/>
          </w:rPr>
          <w:t>60</w:t>
        </w:r>
      </w:hyperlink>
      <w:r w:rsidRPr="00114AF3">
        <w:rPr>
          <w:rFonts w:ascii="Times New Roman" w:hAnsi="Times New Roman" w:cs="Times New Roman"/>
          <w:sz w:val="28"/>
          <w:szCs w:val="28"/>
        </w:rPr>
        <w:t>.</w:t>
      </w:r>
    </w:p>
    <w:p w:rsidR="00793D7C" w:rsidRPr="00114AF3" w:rsidRDefault="00793D7C" w:rsidP="00AD3BC8">
      <w:pPr>
        <w:pStyle w:val="a5"/>
        <w:tabs>
          <w:tab w:val="left" w:pos="1276"/>
        </w:tabs>
        <w:ind w:left="0" w:firstLine="709"/>
        <w:jc w:val="both"/>
        <w:rPr>
          <w:b/>
          <w:sz w:val="28"/>
          <w:szCs w:val="28"/>
        </w:rPr>
      </w:pPr>
    </w:p>
    <w:p w:rsidR="00114AF3" w:rsidRPr="00D0286B" w:rsidRDefault="00C363FB" w:rsidP="00114AF3">
      <w:pPr>
        <w:pStyle w:val="a5"/>
        <w:numPr>
          <w:ilvl w:val="2"/>
          <w:numId w:val="15"/>
        </w:numPr>
        <w:tabs>
          <w:tab w:val="left" w:pos="1276"/>
        </w:tabs>
        <w:ind w:left="0" w:right="-1" w:firstLine="709"/>
        <w:jc w:val="both"/>
        <w:rPr>
          <w:sz w:val="28"/>
          <w:szCs w:val="28"/>
          <w:highlight w:val="cyan"/>
        </w:rPr>
      </w:pPr>
      <w:r w:rsidRPr="00D0286B">
        <w:rPr>
          <w:b/>
          <w:sz w:val="28"/>
          <w:szCs w:val="28"/>
          <w:highlight w:val="cyan"/>
          <w:u w:val="single"/>
        </w:rPr>
        <w:t>Механизмы продвижения товаров работ и услуг СМСП.</w:t>
      </w:r>
      <w:r w:rsidR="00114AF3" w:rsidRPr="00D0286B">
        <w:rPr>
          <w:b/>
          <w:sz w:val="28"/>
          <w:szCs w:val="28"/>
          <w:highlight w:val="cyan"/>
          <w:u w:val="single"/>
        </w:rPr>
        <w:t xml:space="preserve"> </w:t>
      </w:r>
    </w:p>
    <w:p w:rsidR="00114AF3" w:rsidRDefault="00114AF3" w:rsidP="00114AF3">
      <w:pPr>
        <w:pStyle w:val="a5"/>
        <w:tabs>
          <w:tab w:val="left" w:pos="1276"/>
        </w:tabs>
        <w:ind w:left="709" w:right="-1"/>
        <w:jc w:val="both"/>
        <w:rPr>
          <w:sz w:val="28"/>
          <w:szCs w:val="28"/>
        </w:rPr>
      </w:pPr>
    </w:p>
    <w:p w:rsidR="00FE37E1" w:rsidRPr="00114AF3" w:rsidRDefault="00C363FB" w:rsidP="00114AF3">
      <w:pPr>
        <w:pStyle w:val="a5"/>
        <w:tabs>
          <w:tab w:val="left" w:pos="1276"/>
        </w:tabs>
        <w:ind w:left="0" w:right="-1" w:firstLine="709"/>
        <w:jc w:val="both"/>
        <w:rPr>
          <w:sz w:val="28"/>
          <w:szCs w:val="28"/>
        </w:rPr>
      </w:pPr>
      <w:r w:rsidRPr="00114AF3">
        <w:rPr>
          <w:sz w:val="28"/>
          <w:szCs w:val="28"/>
        </w:rPr>
        <w:t xml:space="preserve">Согласно </w:t>
      </w:r>
      <w:r w:rsidR="00FE37E1" w:rsidRPr="00114AF3">
        <w:rPr>
          <w:sz w:val="28"/>
          <w:szCs w:val="28"/>
        </w:rPr>
        <w:t>положени</w:t>
      </w:r>
      <w:r w:rsidR="009168AE" w:rsidRPr="00114AF3">
        <w:rPr>
          <w:sz w:val="28"/>
          <w:szCs w:val="28"/>
        </w:rPr>
        <w:t>я</w:t>
      </w:r>
      <w:r w:rsidRPr="00114AF3">
        <w:rPr>
          <w:sz w:val="28"/>
          <w:szCs w:val="28"/>
        </w:rPr>
        <w:t>м</w:t>
      </w:r>
      <w:r w:rsidR="00FE37E1" w:rsidRPr="00114AF3">
        <w:rPr>
          <w:sz w:val="28"/>
          <w:szCs w:val="28"/>
        </w:rPr>
        <w:t xml:space="preserve"> Федерального закона от 26 июля 2006 года №135-ФЗ «О защите конкуренции», органы государственной власти не вправе представлять хозяйственные интересы отдельно взятого лица на товарных рынках. </w:t>
      </w:r>
      <w:r w:rsidRPr="00114AF3">
        <w:rPr>
          <w:sz w:val="28"/>
          <w:szCs w:val="28"/>
        </w:rPr>
        <w:t xml:space="preserve"> Од</w:t>
      </w:r>
      <w:r w:rsidR="00FE37E1" w:rsidRPr="00114AF3">
        <w:rPr>
          <w:sz w:val="28"/>
          <w:szCs w:val="28"/>
        </w:rPr>
        <w:t>нако существуют неправительственные общественные организации, объединяющие широкие слои предпринимательского сообщества, решающие системные задачи и проблемы бизнеса, организующие тематические площадки для обсуждения различных событий, в том числе для продвижения социальн</w:t>
      </w:r>
      <w:proofErr w:type="gramStart"/>
      <w:r w:rsidR="00FE37E1" w:rsidRPr="00114AF3">
        <w:rPr>
          <w:sz w:val="28"/>
          <w:szCs w:val="28"/>
        </w:rPr>
        <w:t>о-</w:t>
      </w:r>
      <w:proofErr w:type="gramEnd"/>
      <w:r w:rsidR="00FE37E1" w:rsidRPr="00114AF3">
        <w:rPr>
          <w:sz w:val="28"/>
          <w:szCs w:val="28"/>
        </w:rPr>
        <w:t xml:space="preserve"> значимых и коммерческих продуктов.</w:t>
      </w:r>
    </w:p>
    <w:p w:rsidR="00FE37E1" w:rsidRPr="00114AF3" w:rsidRDefault="00FE37E1" w:rsidP="00114AF3">
      <w:pPr>
        <w:pStyle w:val="a3"/>
        <w:ind w:right="-1" w:firstLine="709"/>
        <w:jc w:val="both"/>
        <w:rPr>
          <w:sz w:val="28"/>
          <w:szCs w:val="28"/>
        </w:rPr>
      </w:pPr>
      <w:r w:rsidRPr="00114AF3">
        <w:rPr>
          <w:sz w:val="28"/>
          <w:szCs w:val="28"/>
        </w:rPr>
        <w:t xml:space="preserve">В связи с чем, </w:t>
      </w:r>
      <w:r w:rsidR="004D5C4B" w:rsidRPr="00114AF3">
        <w:rPr>
          <w:sz w:val="28"/>
          <w:szCs w:val="28"/>
        </w:rPr>
        <w:t>можно</w:t>
      </w:r>
      <w:r w:rsidRPr="00114AF3">
        <w:rPr>
          <w:sz w:val="28"/>
          <w:szCs w:val="28"/>
        </w:rPr>
        <w:t xml:space="preserve"> обратиться в деловые объединения Кузбасса для освещения  </w:t>
      </w:r>
      <w:r w:rsidR="004D5C4B" w:rsidRPr="00114AF3">
        <w:rPr>
          <w:sz w:val="28"/>
          <w:szCs w:val="28"/>
        </w:rPr>
        <w:t xml:space="preserve">и продвижения </w:t>
      </w:r>
      <w:r w:rsidRPr="00114AF3">
        <w:rPr>
          <w:sz w:val="28"/>
          <w:szCs w:val="28"/>
        </w:rPr>
        <w:t>проекта перед предпринимателями региона</w:t>
      </w:r>
      <w:r w:rsidR="004D5C4B" w:rsidRPr="00114AF3">
        <w:rPr>
          <w:sz w:val="28"/>
          <w:szCs w:val="28"/>
        </w:rPr>
        <w:t xml:space="preserve">, с целью найти единомышленников </w:t>
      </w:r>
      <w:r w:rsidR="004D5C4B" w:rsidRPr="00114AF3">
        <w:rPr>
          <w:bCs/>
          <w:sz w:val="28"/>
          <w:szCs w:val="28"/>
        </w:rPr>
        <w:t>и</w:t>
      </w:r>
      <w:r w:rsidR="004D5C4B" w:rsidRPr="00114AF3">
        <w:rPr>
          <w:sz w:val="28"/>
          <w:szCs w:val="28"/>
        </w:rPr>
        <w:t xml:space="preserve">, успешно </w:t>
      </w:r>
      <w:r w:rsidR="004D5C4B" w:rsidRPr="00114AF3">
        <w:rPr>
          <w:bCs/>
          <w:sz w:val="28"/>
          <w:szCs w:val="28"/>
        </w:rPr>
        <w:t>реализовать свой</w:t>
      </w:r>
      <w:r w:rsidR="004D5C4B" w:rsidRPr="00114AF3">
        <w:rPr>
          <w:sz w:val="28"/>
          <w:szCs w:val="28"/>
        </w:rPr>
        <w:t xml:space="preserve"> собственный творческий  бизнес-</w:t>
      </w:r>
      <w:r w:rsidR="004D5C4B" w:rsidRPr="00114AF3">
        <w:rPr>
          <w:bCs/>
          <w:sz w:val="28"/>
          <w:szCs w:val="28"/>
        </w:rPr>
        <w:t>проект</w:t>
      </w:r>
    </w:p>
    <w:p w:rsidR="00FE37E1" w:rsidRPr="0070000E" w:rsidRDefault="00FE37E1" w:rsidP="00FE37E1">
      <w:pPr>
        <w:spacing w:before="60" w:line="240" w:lineRule="auto"/>
        <w:ind w:right="-1" w:firstLine="709"/>
        <w:rPr>
          <w:rFonts w:ascii="Times New Roman" w:hAnsi="Times New Roman"/>
          <w:b/>
          <w:sz w:val="28"/>
          <w:szCs w:val="28"/>
        </w:rPr>
      </w:pPr>
      <w:r w:rsidRPr="0070000E">
        <w:rPr>
          <w:rFonts w:ascii="Times New Roman" w:hAnsi="Times New Roman"/>
          <w:b/>
          <w:sz w:val="28"/>
          <w:szCs w:val="28"/>
        </w:rPr>
        <w:t>Контактные данные объединений:</w:t>
      </w:r>
    </w:p>
    <w:p w:rsidR="00FE37E1" w:rsidRPr="00114AF3" w:rsidRDefault="00FE37E1" w:rsidP="00345CDC">
      <w:pPr>
        <w:autoSpaceDE w:val="0"/>
        <w:autoSpaceDN w:val="0"/>
        <w:spacing w:before="60" w:line="240" w:lineRule="auto"/>
        <w:ind w:right="-1" w:firstLine="709"/>
        <w:jc w:val="both"/>
        <w:rPr>
          <w:rFonts w:ascii="Times New Roman" w:hAnsi="Times New Roman"/>
          <w:sz w:val="28"/>
          <w:szCs w:val="28"/>
        </w:rPr>
      </w:pPr>
      <w:r w:rsidRPr="00114AF3">
        <w:rPr>
          <w:rFonts w:ascii="Times New Roman" w:hAnsi="Times New Roman"/>
          <w:sz w:val="28"/>
          <w:szCs w:val="28"/>
        </w:rPr>
        <w:t xml:space="preserve">- Кемеровское областное отделение общероссийской общественной организации малого и среднего предпринимательства </w:t>
      </w:r>
      <w:r w:rsidRPr="00BC3CCE">
        <w:rPr>
          <w:rFonts w:ascii="Times New Roman" w:hAnsi="Times New Roman"/>
          <w:b/>
          <w:sz w:val="28"/>
          <w:szCs w:val="28"/>
        </w:rPr>
        <w:t>«Опора России»</w:t>
      </w:r>
      <w:r w:rsidRPr="00114AF3">
        <w:rPr>
          <w:rFonts w:ascii="Times New Roman" w:hAnsi="Times New Roman"/>
          <w:sz w:val="28"/>
          <w:szCs w:val="28"/>
        </w:rPr>
        <w:t xml:space="preserve">, адрес: 650000, г. Кемерово, ул. Карболитовская 1/4 </w:t>
      </w:r>
      <w:r w:rsidRPr="00BC3CCE">
        <w:rPr>
          <w:rFonts w:ascii="Times New Roman" w:hAnsi="Times New Roman"/>
          <w:b/>
          <w:sz w:val="28"/>
          <w:szCs w:val="28"/>
        </w:rPr>
        <w:t>тел.:8 (3842) 496-467</w:t>
      </w:r>
      <w:r w:rsidRPr="00114AF3">
        <w:rPr>
          <w:rFonts w:ascii="Times New Roman" w:hAnsi="Times New Roman"/>
          <w:sz w:val="28"/>
          <w:szCs w:val="28"/>
        </w:rPr>
        <w:t>, opora_kemerovo@mail.ru;</w:t>
      </w:r>
    </w:p>
    <w:p w:rsidR="00FE37E1" w:rsidRPr="00114AF3" w:rsidRDefault="00FE37E1" w:rsidP="008B7E52">
      <w:pPr>
        <w:autoSpaceDE w:val="0"/>
        <w:autoSpaceDN w:val="0"/>
        <w:spacing w:line="240" w:lineRule="auto"/>
        <w:ind w:right="-1" w:firstLine="709"/>
        <w:jc w:val="both"/>
        <w:rPr>
          <w:rFonts w:ascii="Times New Roman" w:hAnsi="Times New Roman"/>
          <w:sz w:val="28"/>
          <w:szCs w:val="28"/>
        </w:rPr>
      </w:pPr>
      <w:r w:rsidRPr="00114AF3">
        <w:rPr>
          <w:rFonts w:ascii="Times New Roman" w:hAnsi="Times New Roman"/>
          <w:sz w:val="28"/>
          <w:szCs w:val="28"/>
        </w:rPr>
        <w:t xml:space="preserve">- Союз </w:t>
      </w:r>
      <w:r w:rsidRPr="00BC3CCE">
        <w:rPr>
          <w:rFonts w:ascii="Times New Roman" w:hAnsi="Times New Roman"/>
          <w:b/>
          <w:sz w:val="28"/>
          <w:szCs w:val="28"/>
        </w:rPr>
        <w:t>«Кузбасская торгово-промышленная палата»,</w:t>
      </w:r>
      <w:r w:rsidRPr="00114AF3">
        <w:rPr>
          <w:rFonts w:ascii="Times New Roman" w:hAnsi="Times New Roman"/>
          <w:sz w:val="28"/>
          <w:szCs w:val="28"/>
        </w:rPr>
        <w:t xml:space="preserve"> адрес: 650002,       </w:t>
      </w:r>
      <w:r w:rsidR="008B7E52">
        <w:rPr>
          <w:rFonts w:ascii="Times New Roman" w:hAnsi="Times New Roman"/>
          <w:sz w:val="28"/>
          <w:szCs w:val="28"/>
        </w:rPr>
        <w:t xml:space="preserve">           </w:t>
      </w:r>
      <w:r w:rsidRPr="00114AF3">
        <w:rPr>
          <w:rFonts w:ascii="Times New Roman" w:hAnsi="Times New Roman"/>
          <w:sz w:val="28"/>
          <w:szCs w:val="28"/>
        </w:rPr>
        <w:t xml:space="preserve">г. Кемерово, Сосновый бульвар, 1, оф.510, тел.: </w:t>
      </w:r>
      <w:r w:rsidRPr="00BC3CCE">
        <w:rPr>
          <w:rFonts w:ascii="Times New Roman" w:hAnsi="Times New Roman"/>
          <w:b/>
          <w:sz w:val="28"/>
          <w:szCs w:val="28"/>
        </w:rPr>
        <w:t>8 (3842) 77-88-00</w:t>
      </w:r>
      <w:r w:rsidRPr="00114AF3">
        <w:rPr>
          <w:rFonts w:ascii="Times New Roman" w:hAnsi="Times New Roman"/>
          <w:sz w:val="28"/>
          <w:szCs w:val="28"/>
        </w:rPr>
        <w:t xml:space="preserve">, </w:t>
      </w:r>
      <w:hyperlink r:id="rId13" w:history="1">
        <w:r w:rsidRPr="00464153">
          <w:rPr>
            <w:rStyle w:val="a4"/>
            <w:rFonts w:ascii="Times New Roman" w:hAnsi="Times New Roman" w:cs="Times New Roman"/>
            <w:sz w:val="28"/>
            <w:szCs w:val="28"/>
          </w:rPr>
          <w:t>ktpp@kuztpp.ru</w:t>
        </w:r>
      </w:hyperlink>
      <w:r w:rsidRPr="00464153">
        <w:rPr>
          <w:rFonts w:ascii="Times New Roman" w:hAnsi="Times New Roman" w:cs="Times New Roman"/>
          <w:sz w:val="28"/>
          <w:szCs w:val="28"/>
        </w:rPr>
        <w:t>.</w:t>
      </w:r>
    </w:p>
    <w:p w:rsidR="00AD3BC8" w:rsidRPr="00114AF3" w:rsidRDefault="00114AF3" w:rsidP="00AD3BC8">
      <w:pPr>
        <w:tabs>
          <w:tab w:val="left" w:pos="4560"/>
        </w:tabs>
        <w:autoSpaceDE w:val="0"/>
        <w:autoSpaceDN w:val="0"/>
        <w:spacing w:line="240" w:lineRule="auto"/>
        <w:ind w:right="-1" w:firstLine="709"/>
        <w:rPr>
          <w:rFonts w:ascii="Times New Roman" w:hAnsi="Times New Roman"/>
          <w:b/>
          <w:sz w:val="28"/>
          <w:szCs w:val="28"/>
          <w:u w:val="single"/>
        </w:rPr>
      </w:pPr>
      <w:r w:rsidRPr="00D56A7D">
        <w:rPr>
          <w:rFonts w:ascii="Times New Roman" w:hAnsi="Times New Roman"/>
          <w:b/>
          <w:sz w:val="28"/>
          <w:szCs w:val="28"/>
        </w:rPr>
        <w:t>5.</w:t>
      </w:r>
      <w:r w:rsidR="00A5154D" w:rsidRPr="00D56A7D">
        <w:rPr>
          <w:rFonts w:ascii="Times New Roman" w:hAnsi="Times New Roman"/>
          <w:b/>
          <w:sz w:val="28"/>
          <w:szCs w:val="28"/>
        </w:rPr>
        <w:t xml:space="preserve"> </w:t>
      </w:r>
      <w:r w:rsidR="00D56A7D" w:rsidRPr="00D56A7D">
        <w:rPr>
          <w:rFonts w:ascii="Times New Roman" w:hAnsi="Times New Roman"/>
          <w:b/>
          <w:sz w:val="28"/>
          <w:szCs w:val="28"/>
        </w:rPr>
        <w:t xml:space="preserve"> </w:t>
      </w:r>
      <w:r w:rsidR="00AD3BC8" w:rsidRPr="00D0286B">
        <w:rPr>
          <w:rFonts w:ascii="Times New Roman" w:hAnsi="Times New Roman"/>
          <w:b/>
          <w:sz w:val="28"/>
          <w:szCs w:val="28"/>
          <w:highlight w:val="magenta"/>
          <w:u w:val="single"/>
        </w:rPr>
        <w:t>Имущественная поддержка.</w:t>
      </w:r>
    </w:p>
    <w:p w:rsidR="00BF3C4B" w:rsidRPr="00114AF3" w:rsidRDefault="00A54482" w:rsidP="00A54482">
      <w:pPr>
        <w:widowControl w:val="0"/>
        <w:autoSpaceDE w:val="0"/>
        <w:autoSpaceDN w:val="0"/>
        <w:adjustRightInd w:val="0"/>
        <w:spacing w:after="150" w:line="240" w:lineRule="auto"/>
        <w:ind w:firstLine="708"/>
        <w:jc w:val="both"/>
        <w:rPr>
          <w:rFonts w:ascii="Times New Roman" w:hAnsi="Times New Roman" w:cs="Times New Roman"/>
          <w:sz w:val="28"/>
          <w:szCs w:val="28"/>
        </w:rPr>
      </w:pPr>
      <w:proofErr w:type="gramStart"/>
      <w:r w:rsidRPr="00114AF3">
        <w:rPr>
          <w:rFonts w:ascii="Times New Roman" w:hAnsi="Times New Roman" w:cs="Times New Roman"/>
          <w:sz w:val="28"/>
          <w:szCs w:val="28"/>
        </w:rPr>
        <w:t>В случае необходимости получения в льготную аренду помещения или земельного для ведения бизнеса</w:t>
      </w:r>
      <w:r w:rsidR="00BF3C4B" w:rsidRPr="00114AF3">
        <w:rPr>
          <w:rFonts w:ascii="Times New Roman" w:hAnsi="Times New Roman" w:cs="Times New Roman"/>
          <w:sz w:val="28"/>
          <w:szCs w:val="28"/>
        </w:rPr>
        <w:t xml:space="preserve">, </w:t>
      </w:r>
      <w:r w:rsidRPr="00114AF3">
        <w:rPr>
          <w:rFonts w:ascii="Times New Roman" w:hAnsi="Times New Roman" w:cs="Times New Roman"/>
          <w:sz w:val="28"/>
          <w:szCs w:val="28"/>
        </w:rPr>
        <w:t xml:space="preserve">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w:t>
      </w:r>
      <w:r w:rsidR="00BF3C4B" w:rsidRPr="00114AF3">
        <w:rPr>
          <w:rFonts w:ascii="Times New Roman" w:hAnsi="Times New Roman" w:cs="Times New Roman"/>
          <w:sz w:val="28"/>
          <w:szCs w:val="28"/>
        </w:rPr>
        <w:t xml:space="preserve"> </w:t>
      </w:r>
      <w:r w:rsidRPr="00114AF3">
        <w:rPr>
          <w:rFonts w:ascii="Times New Roman" w:hAnsi="Times New Roman" w:cs="Times New Roman"/>
          <w:sz w:val="28"/>
          <w:szCs w:val="28"/>
        </w:rPr>
        <w:t>на</w:t>
      </w:r>
      <w:proofErr w:type="gramEnd"/>
      <w:r w:rsidRPr="00114AF3">
        <w:rPr>
          <w:rFonts w:ascii="Times New Roman" w:hAnsi="Times New Roman" w:cs="Times New Roman"/>
          <w:sz w:val="28"/>
          <w:szCs w:val="28"/>
        </w:rPr>
        <w:t xml:space="preserve"> льготных </w:t>
      </w:r>
      <w:proofErr w:type="gramStart"/>
      <w:r w:rsidRPr="00114AF3">
        <w:rPr>
          <w:rFonts w:ascii="Times New Roman" w:hAnsi="Times New Roman" w:cs="Times New Roman"/>
          <w:sz w:val="28"/>
          <w:szCs w:val="28"/>
        </w:rPr>
        <w:t>условиях</w:t>
      </w:r>
      <w:proofErr w:type="gramEnd"/>
      <w:r w:rsidR="00BF3C4B" w:rsidRPr="00114AF3">
        <w:rPr>
          <w:rFonts w:ascii="Times New Roman" w:hAnsi="Times New Roman" w:cs="Times New Roman"/>
          <w:sz w:val="28"/>
          <w:szCs w:val="28"/>
        </w:rPr>
        <w:t>,</w:t>
      </w:r>
    </w:p>
    <w:p w:rsidR="00BF3C4B" w:rsidRPr="00114AF3" w:rsidRDefault="00BF3C4B" w:rsidP="00A54482">
      <w:pPr>
        <w:widowControl w:val="0"/>
        <w:autoSpaceDE w:val="0"/>
        <w:autoSpaceDN w:val="0"/>
        <w:adjustRightInd w:val="0"/>
        <w:spacing w:after="150" w:line="240" w:lineRule="auto"/>
        <w:ind w:firstLine="708"/>
        <w:jc w:val="both"/>
        <w:rPr>
          <w:rFonts w:ascii="Times New Roman" w:hAnsi="Times New Roman" w:cs="Times New Roman"/>
          <w:sz w:val="28"/>
          <w:szCs w:val="28"/>
        </w:rPr>
      </w:pPr>
      <w:r w:rsidRPr="00114AF3">
        <w:rPr>
          <w:rFonts w:ascii="Times New Roman" w:hAnsi="Times New Roman" w:cs="Times New Roman"/>
          <w:sz w:val="28"/>
          <w:szCs w:val="28"/>
        </w:rPr>
        <w:t xml:space="preserve">необходимо обратиться в органы местного самоуправления или </w:t>
      </w:r>
      <w:r w:rsidR="00A54482" w:rsidRPr="00114AF3">
        <w:rPr>
          <w:rFonts w:ascii="Times New Roman" w:hAnsi="Times New Roman" w:cs="Times New Roman"/>
          <w:sz w:val="28"/>
          <w:szCs w:val="28"/>
        </w:rPr>
        <w:t xml:space="preserve"> в </w:t>
      </w:r>
      <w:r w:rsidRPr="00114AF3">
        <w:rPr>
          <w:rFonts w:ascii="Times New Roman" w:hAnsi="Times New Roman" w:cs="Times New Roman"/>
          <w:sz w:val="28"/>
          <w:szCs w:val="28"/>
        </w:rPr>
        <w:t xml:space="preserve">Комитет по управлению государственным имуществом Кузбасса для получения информации о наличии свободных площадей  и помещений с целью  участия в </w:t>
      </w:r>
      <w:r w:rsidRPr="00114AF3">
        <w:rPr>
          <w:rFonts w:ascii="Times New Roman" w:hAnsi="Times New Roman" w:cs="Times New Roman"/>
          <w:sz w:val="28"/>
          <w:szCs w:val="28"/>
        </w:rPr>
        <w:lastRenderedPageBreak/>
        <w:t>конкурсе на получение помещений и площадей в льготную аренду для СМСП.</w:t>
      </w:r>
    </w:p>
    <w:p w:rsidR="00BF3C4B" w:rsidRPr="00114AF3" w:rsidRDefault="00BF3C4B" w:rsidP="00A54482">
      <w:pPr>
        <w:widowControl w:val="0"/>
        <w:autoSpaceDE w:val="0"/>
        <w:autoSpaceDN w:val="0"/>
        <w:adjustRightInd w:val="0"/>
        <w:spacing w:after="150" w:line="240" w:lineRule="auto"/>
        <w:ind w:firstLine="708"/>
        <w:jc w:val="both"/>
        <w:rPr>
          <w:rFonts w:ascii="Times New Roman" w:hAnsi="Times New Roman" w:cs="Times New Roman"/>
          <w:sz w:val="28"/>
          <w:szCs w:val="28"/>
        </w:rPr>
      </w:pPr>
      <w:r w:rsidRPr="00114AF3">
        <w:rPr>
          <w:rFonts w:ascii="Times New Roman" w:hAnsi="Times New Roman" w:cs="Times New Roman"/>
          <w:sz w:val="28"/>
          <w:szCs w:val="28"/>
        </w:rPr>
        <w:t>Условия предоставления в льготную аренду помещений и площадей СМСП во всех муниципальных образованиях имеют свои особенности.</w:t>
      </w:r>
    </w:p>
    <w:p w:rsidR="00BF3C4B" w:rsidRPr="00114AF3" w:rsidRDefault="00BF3C4B" w:rsidP="00A5154D">
      <w:pPr>
        <w:widowControl w:val="0"/>
        <w:autoSpaceDE w:val="0"/>
        <w:autoSpaceDN w:val="0"/>
        <w:adjustRightInd w:val="0"/>
        <w:spacing w:after="150" w:line="240" w:lineRule="auto"/>
        <w:ind w:firstLine="708"/>
        <w:jc w:val="both"/>
        <w:rPr>
          <w:rFonts w:ascii="Times New Roman" w:hAnsi="Times New Roman" w:cs="Times New Roman"/>
          <w:sz w:val="28"/>
          <w:szCs w:val="28"/>
        </w:rPr>
      </w:pPr>
      <w:r w:rsidRPr="00114AF3">
        <w:rPr>
          <w:rFonts w:ascii="Times New Roman" w:hAnsi="Times New Roman" w:cs="Times New Roman"/>
          <w:sz w:val="28"/>
          <w:szCs w:val="28"/>
        </w:rPr>
        <w:t xml:space="preserve">Перечни имущества и </w:t>
      </w:r>
      <w:proofErr w:type="gramStart"/>
      <w:r w:rsidRPr="00114AF3">
        <w:rPr>
          <w:rFonts w:ascii="Times New Roman" w:hAnsi="Times New Roman" w:cs="Times New Roman"/>
          <w:sz w:val="28"/>
          <w:szCs w:val="28"/>
        </w:rPr>
        <w:t>площадей</w:t>
      </w:r>
      <w:proofErr w:type="gramEnd"/>
      <w:r w:rsidRPr="00114AF3">
        <w:rPr>
          <w:rFonts w:ascii="Times New Roman" w:hAnsi="Times New Roman" w:cs="Times New Roman"/>
          <w:sz w:val="28"/>
          <w:szCs w:val="28"/>
        </w:rPr>
        <w:t xml:space="preserve"> предоставляемых в льготную аренду СМСП публикуются на сайте  каждого муниципального образования.</w:t>
      </w:r>
    </w:p>
    <w:p w:rsidR="00141816" w:rsidRPr="00114AF3" w:rsidRDefault="00141816" w:rsidP="00A5154D">
      <w:pPr>
        <w:spacing w:after="0" w:line="240" w:lineRule="auto"/>
        <w:ind w:firstLine="708"/>
        <w:jc w:val="both"/>
        <w:rPr>
          <w:rFonts w:ascii="Times New Roman" w:eastAsia="Calibri" w:hAnsi="Times New Roman" w:cs="Times New Roman"/>
          <w:sz w:val="28"/>
          <w:szCs w:val="28"/>
        </w:rPr>
      </w:pPr>
    </w:p>
    <w:p w:rsidR="00BF3C4B" w:rsidRPr="00114AF3" w:rsidRDefault="00114AF3" w:rsidP="00114AF3">
      <w:pPr>
        <w:pStyle w:val="a5"/>
        <w:ind w:left="0" w:firstLine="709"/>
        <w:jc w:val="both"/>
        <w:rPr>
          <w:rFonts w:eastAsia="Calibri"/>
          <w:b/>
          <w:sz w:val="28"/>
          <w:szCs w:val="28"/>
          <w:u w:val="single"/>
        </w:rPr>
      </w:pPr>
      <w:r w:rsidRPr="00D56A7D">
        <w:rPr>
          <w:rFonts w:eastAsia="Calibri"/>
          <w:b/>
          <w:sz w:val="28"/>
          <w:szCs w:val="28"/>
        </w:rPr>
        <w:t xml:space="preserve">6. </w:t>
      </w:r>
      <w:r w:rsidR="00BF3C4B" w:rsidRPr="00D0286B">
        <w:rPr>
          <w:rFonts w:eastAsia="Calibri"/>
          <w:b/>
          <w:sz w:val="28"/>
          <w:szCs w:val="28"/>
          <w:highlight w:val="green"/>
          <w:u w:val="single"/>
        </w:rPr>
        <w:t xml:space="preserve">Защита прав и законных интересов СМСП (суды, нарушенные права, неисполнение условий договоров и </w:t>
      </w:r>
      <w:r w:rsidRPr="00D0286B">
        <w:rPr>
          <w:rFonts w:eastAsia="Calibri"/>
          <w:b/>
          <w:sz w:val="28"/>
          <w:szCs w:val="28"/>
          <w:highlight w:val="green"/>
          <w:u w:val="single"/>
        </w:rPr>
        <w:t>др.</w:t>
      </w:r>
      <w:r w:rsidR="00BF3C4B" w:rsidRPr="00D0286B">
        <w:rPr>
          <w:rFonts w:eastAsia="Calibri"/>
          <w:b/>
          <w:sz w:val="28"/>
          <w:szCs w:val="28"/>
          <w:highlight w:val="green"/>
          <w:u w:val="single"/>
        </w:rPr>
        <w:t>)</w:t>
      </w:r>
    </w:p>
    <w:p w:rsidR="00BF3C4B" w:rsidRPr="00114AF3" w:rsidRDefault="00BF3C4B" w:rsidP="00A5154D">
      <w:pPr>
        <w:spacing w:after="0" w:line="240" w:lineRule="auto"/>
        <w:ind w:firstLine="708"/>
        <w:jc w:val="both"/>
        <w:rPr>
          <w:rFonts w:ascii="Times New Roman" w:eastAsia="Calibri" w:hAnsi="Times New Roman" w:cs="Times New Roman"/>
          <w:sz w:val="28"/>
          <w:szCs w:val="28"/>
          <w:u w:val="single"/>
        </w:rPr>
      </w:pPr>
    </w:p>
    <w:p w:rsidR="001C36C4" w:rsidRDefault="00BF3C4B" w:rsidP="00A5154D">
      <w:pPr>
        <w:pStyle w:val="formattext2"/>
        <w:shd w:val="clear" w:color="auto" w:fill="FFFFFF"/>
        <w:spacing w:after="240" w:line="240" w:lineRule="atLeast"/>
        <w:ind w:firstLine="708"/>
        <w:jc w:val="both"/>
        <w:rPr>
          <w:sz w:val="28"/>
          <w:szCs w:val="28"/>
        </w:rPr>
      </w:pPr>
      <w:r w:rsidRPr="00114AF3">
        <w:rPr>
          <w:rFonts w:eastAsia="Calibri"/>
          <w:sz w:val="28"/>
          <w:szCs w:val="28"/>
        </w:rPr>
        <w:t xml:space="preserve">В случае </w:t>
      </w:r>
      <w:r w:rsidR="00583451" w:rsidRPr="00114AF3">
        <w:rPr>
          <w:rFonts w:eastAsia="Calibri"/>
          <w:sz w:val="28"/>
          <w:szCs w:val="28"/>
        </w:rPr>
        <w:t xml:space="preserve">если нарушены права и законные интересы предпринимателя, необходимо обратиться  в аппарат </w:t>
      </w:r>
      <w:r w:rsidR="00583451" w:rsidRPr="00D0286B">
        <w:rPr>
          <w:rFonts w:eastAsia="Calibri"/>
          <w:sz w:val="28"/>
          <w:szCs w:val="28"/>
          <w:highlight w:val="green"/>
        </w:rPr>
        <w:t>У</w:t>
      </w:r>
      <w:r w:rsidR="00583451" w:rsidRPr="00D0286B">
        <w:rPr>
          <w:sz w:val="28"/>
          <w:szCs w:val="28"/>
          <w:highlight w:val="green"/>
        </w:rPr>
        <w:t>полномоченного по защите прав предпринимателей в Кузбассе</w:t>
      </w:r>
      <w:r w:rsidR="00583451" w:rsidRPr="00114AF3">
        <w:rPr>
          <w:sz w:val="28"/>
          <w:szCs w:val="28"/>
        </w:rPr>
        <w:t xml:space="preserve"> </w:t>
      </w:r>
      <w:r w:rsidR="001C36C4" w:rsidRPr="00BC3CCE">
        <w:rPr>
          <w:b/>
          <w:sz w:val="28"/>
          <w:szCs w:val="28"/>
        </w:rPr>
        <w:t>-</w:t>
      </w:r>
      <w:r w:rsidR="00583451" w:rsidRPr="00114AF3">
        <w:rPr>
          <w:sz w:val="28"/>
          <w:szCs w:val="28"/>
        </w:rPr>
        <w:t xml:space="preserve">  </w:t>
      </w:r>
      <w:r w:rsidR="00583451" w:rsidRPr="00BC3CCE">
        <w:rPr>
          <w:b/>
          <w:sz w:val="28"/>
          <w:szCs w:val="28"/>
        </w:rPr>
        <w:t>Елене Петровне Латышенко</w:t>
      </w:r>
      <w:r w:rsidR="001C36C4" w:rsidRPr="00BC3CCE">
        <w:rPr>
          <w:b/>
          <w:sz w:val="28"/>
          <w:szCs w:val="28"/>
        </w:rPr>
        <w:t xml:space="preserve"> (650064, г. Кемерово, пр-кт Советский, 63, каб.423, тел: 8-3842-58-15-01)</w:t>
      </w:r>
      <w:r w:rsidR="00583451" w:rsidRPr="00BC3CCE">
        <w:rPr>
          <w:b/>
          <w:sz w:val="28"/>
          <w:szCs w:val="28"/>
        </w:rPr>
        <w:t>.</w:t>
      </w:r>
      <w:r w:rsidR="00583451" w:rsidRPr="00114AF3">
        <w:rPr>
          <w:sz w:val="28"/>
          <w:szCs w:val="28"/>
        </w:rPr>
        <w:t xml:space="preserve">  Аппарат Уполномоченного предоставляет консультации по защите прав и законных интересов субъектов предпринимательской деятельности;  осуществлени</w:t>
      </w:r>
      <w:r w:rsidR="00D21D64" w:rsidRPr="00114AF3">
        <w:rPr>
          <w:sz w:val="28"/>
          <w:szCs w:val="28"/>
        </w:rPr>
        <w:t>ю</w:t>
      </w:r>
      <w:r w:rsidR="00583451" w:rsidRPr="00114AF3">
        <w:rPr>
          <w:sz w:val="28"/>
          <w:szCs w:val="28"/>
        </w:rPr>
        <w:t xml:space="preserve"> контроля за соблюдением прав и законных интересов </w:t>
      </w:r>
      <w:r w:rsidR="00D21D64" w:rsidRPr="00114AF3">
        <w:rPr>
          <w:sz w:val="28"/>
          <w:szCs w:val="28"/>
        </w:rPr>
        <w:t>СМСП</w:t>
      </w:r>
      <w:r w:rsidR="00583451" w:rsidRPr="00114AF3">
        <w:rPr>
          <w:sz w:val="28"/>
          <w:szCs w:val="28"/>
        </w:rPr>
        <w:t>, территориальными органами федеральных органов исполнительн</w:t>
      </w:r>
      <w:r w:rsidR="001C36C4" w:rsidRPr="00114AF3">
        <w:rPr>
          <w:sz w:val="28"/>
          <w:szCs w:val="28"/>
        </w:rPr>
        <w:t xml:space="preserve">ой власти в Кемеровской области и </w:t>
      </w:r>
      <w:r w:rsidR="00583451" w:rsidRPr="00114AF3">
        <w:rPr>
          <w:sz w:val="28"/>
          <w:szCs w:val="28"/>
        </w:rPr>
        <w:t>взаимодействи</w:t>
      </w:r>
      <w:r w:rsidR="001C36C4" w:rsidRPr="00114AF3">
        <w:rPr>
          <w:sz w:val="28"/>
          <w:szCs w:val="28"/>
        </w:rPr>
        <w:t>ю</w:t>
      </w:r>
      <w:r w:rsidR="00583451" w:rsidRPr="00114AF3">
        <w:rPr>
          <w:sz w:val="28"/>
          <w:szCs w:val="28"/>
        </w:rPr>
        <w:t xml:space="preserve"> с предпринимательским сообществом</w:t>
      </w:r>
      <w:r w:rsidR="001C36C4" w:rsidRPr="00114AF3">
        <w:rPr>
          <w:sz w:val="28"/>
          <w:szCs w:val="28"/>
        </w:rPr>
        <w:t>.</w:t>
      </w:r>
    </w:p>
    <w:p w:rsidR="00627356" w:rsidRPr="00114AF3" w:rsidRDefault="00114AF3" w:rsidP="00114AF3">
      <w:pPr>
        <w:pStyle w:val="formattext2"/>
        <w:shd w:val="clear" w:color="auto" w:fill="FFFFFF"/>
        <w:spacing w:after="240" w:line="240" w:lineRule="atLeast"/>
        <w:ind w:firstLine="708"/>
        <w:jc w:val="both"/>
        <w:rPr>
          <w:sz w:val="28"/>
          <w:szCs w:val="28"/>
        </w:rPr>
      </w:pPr>
      <w:r>
        <w:rPr>
          <w:sz w:val="28"/>
          <w:szCs w:val="28"/>
        </w:rPr>
        <w:t xml:space="preserve">В случае вступления дела в стадию судебного процесса и </w:t>
      </w:r>
      <w:r w:rsidR="00627356" w:rsidRPr="00114AF3">
        <w:rPr>
          <w:sz w:val="28"/>
          <w:szCs w:val="28"/>
        </w:rPr>
        <w:t xml:space="preserve">учитывая положения </w:t>
      </w:r>
      <w:r>
        <w:rPr>
          <w:sz w:val="28"/>
          <w:szCs w:val="28"/>
        </w:rPr>
        <w:t xml:space="preserve"> </w:t>
      </w:r>
      <w:r w:rsidR="00627356" w:rsidRPr="00114AF3">
        <w:rPr>
          <w:sz w:val="28"/>
          <w:szCs w:val="28"/>
        </w:rPr>
        <w:t xml:space="preserve">Федерального конституционного закона от 31.12.1996 N 1-ФКЗ «О судебной системе Российской Федерации» </w:t>
      </w:r>
      <w:r>
        <w:rPr>
          <w:sz w:val="28"/>
          <w:szCs w:val="28"/>
        </w:rPr>
        <w:t xml:space="preserve"> </w:t>
      </w:r>
      <w:r w:rsidR="00627356" w:rsidRPr="00114AF3">
        <w:rPr>
          <w:sz w:val="28"/>
          <w:szCs w:val="28"/>
        </w:rPr>
        <w:t>судьи, независимы и подчиняются только Конституции Российской Федерации и закону. Присвоение властных полномочий суда наказывается в соответствии с уголовным законом. Таким образом, органы государственной власти не вправе оказывать влияние и/или вмешиваться в судебную деятельность.</w:t>
      </w:r>
    </w:p>
    <w:p w:rsidR="00627356" w:rsidRPr="00114AF3" w:rsidRDefault="00627356" w:rsidP="00A5154D">
      <w:pPr>
        <w:spacing w:after="0" w:line="240" w:lineRule="auto"/>
        <w:ind w:firstLine="709"/>
        <w:jc w:val="both"/>
        <w:rPr>
          <w:rFonts w:ascii="Times New Roman" w:hAnsi="Times New Roman" w:cs="Times New Roman"/>
          <w:sz w:val="28"/>
          <w:szCs w:val="28"/>
        </w:rPr>
      </w:pPr>
      <w:r w:rsidRPr="00114AF3">
        <w:rPr>
          <w:rFonts w:ascii="Times New Roman" w:hAnsi="Times New Roman" w:cs="Times New Roman"/>
          <w:sz w:val="28"/>
          <w:szCs w:val="28"/>
        </w:rPr>
        <w:t>Только решение суда, принятое на основании аргументов обеих сторон, с учетом всех обстоятельств дела, является обязательным для исполнения всеми участниками спора.</w:t>
      </w:r>
    </w:p>
    <w:p w:rsidR="00627356" w:rsidRPr="00F422C9" w:rsidRDefault="00627356" w:rsidP="00F422C9">
      <w:pPr>
        <w:spacing w:after="0" w:line="240" w:lineRule="auto"/>
        <w:ind w:firstLine="709"/>
        <w:jc w:val="both"/>
        <w:rPr>
          <w:rFonts w:ascii="Times New Roman" w:hAnsi="Times New Roman" w:cs="Times New Roman"/>
          <w:sz w:val="28"/>
          <w:szCs w:val="28"/>
        </w:rPr>
      </w:pPr>
      <w:r w:rsidRPr="00114AF3">
        <w:rPr>
          <w:rFonts w:ascii="Times New Roman" w:hAnsi="Times New Roman" w:cs="Times New Roman"/>
          <w:sz w:val="28"/>
          <w:szCs w:val="28"/>
        </w:rPr>
        <w:t xml:space="preserve">В случае несогласия с решением суда, на основании ст. 321 ГПК РФ </w:t>
      </w:r>
      <w:r w:rsidR="00114AF3">
        <w:rPr>
          <w:rFonts w:ascii="Times New Roman" w:hAnsi="Times New Roman" w:cs="Times New Roman"/>
          <w:sz w:val="28"/>
          <w:szCs w:val="28"/>
        </w:rPr>
        <w:t xml:space="preserve">предприниматель </w:t>
      </w:r>
      <w:r w:rsidRPr="00114AF3">
        <w:rPr>
          <w:rFonts w:ascii="Times New Roman" w:hAnsi="Times New Roman" w:cs="Times New Roman"/>
          <w:sz w:val="28"/>
          <w:szCs w:val="28"/>
        </w:rPr>
        <w:t>вправе подать апелляционную жалобу через суд, принявший решение в течение месяца. Апелляционные жалоба, поступившая непосредственно в апелляционную инстанцию, подлежит направлению в суд, вынесший решение, для дальнейших действий, в соответствии с требованиями статьи 325 ГПК РФ.</w:t>
      </w:r>
    </w:p>
    <w:sectPr w:rsidR="00627356" w:rsidRPr="00F422C9" w:rsidSect="005F343D">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6721"/>
    <w:multiLevelType w:val="hybridMultilevel"/>
    <w:tmpl w:val="6AEC65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B334AD4"/>
    <w:multiLevelType w:val="multilevel"/>
    <w:tmpl w:val="B80C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869BA"/>
    <w:multiLevelType w:val="multilevel"/>
    <w:tmpl w:val="811E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26D36"/>
    <w:multiLevelType w:val="hybridMultilevel"/>
    <w:tmpl w:val="2188D052"/>
    <w:lvl w:ilvl="0" w:tplc="DED2BC4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FC5A6B"/>
    <w:multiLevelType w:val="hybridMultilevel"/>
    <w:tmpl w:val="F5242E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8A22C47"/>
    <w:multiLevelType w:val="multilevel"/>
    <w:tmpl w:val="D4E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5C1F21"/>
    <w:multiLevelType w:val="multilevel"/>
    <w:tmpl w:val="2340AC80"/>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start w:val="2"/>
      <w:numFmt w:val="decimal"/>
      <w:lvlText w:val="%3."/>
      <w:lvlJc w:val="left"/>
      <w:pPr>
        <w:ind w:left="1495" w:hanging="360"/>
      </w:pPr>
      <w:rPr>
        <w:rFonts w:hint="default"/>
        <w:b/>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531C1"/>
    <w:multiLevelType w:val="multilevel"/>
    <w:tmpl w:val="E772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E168D"/>
    <w:multiLevelType w:val="hybridMultilevel"/>
    <w:tmpl w:val="54BAD3C0"/>
    <w:lvl w:ilvl="0" w:tplc="4C66588C">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F6A4271"/>
    <w:multiLevelType w:val="hybridMultilevel"/>
    <w:tmpl w:val="A924769E"/>
    <w:lvl w:ilvl="0" w:tplc="73BEC600">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A42236E"/>
    <w:multiLevelType w:val="multilevel"/>
    <w:tmpl w:val="F492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E87715"/>
    <w:multiLevelType w:val="multilevel"/>
    <w:tmpl w:val="4722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881432"/>
    <w:multiLevelType w:val="multilevel"/>
    <w:tmpl w:val="DE1A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3B5836"/>
    <w:multiLevelType w:val="hybridMultilevel"/>
    <w:tmpl w:val="9982A1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A6C3804"/>
    <w:multiLevelType w:val="multilevel"/>
    <w:tmpl w:val="71182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5D1E22BD"/>
    <w:multiLevelType w:val="hybridMultilevel"/>
    <w:tmpl w:val="E27064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E360928"/>
    <w:multiLevelType w:val="multilevel"/>
    <w:tmpl w:val="C39C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185311"/>
    <w:multiLevelType w:val="hybridMultilevel"/>
    <w:tmpl w:val="042A3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AF214FD"/>
    <w:multiLevelType w:val="hybridMultilevel"/>
    <w:tmpl w:val="E4227F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0"/>
  </w:num>
  <w:num w:numId="5">
    <w:abstractNumId w:val="15"/>
  </w:num>
  <w:num w:numId="6">
    <w:abstractNumId w:val="18"/>
  </w:num>
  <w:num w:numId="7">
    <w:abstractNumId w:val="17"/>
  </w:num>
  <w:num w:numId="8">
    <w:abstractNumId w:val="13"/>
  </w:num>
  <w:num w:numId="9">
    <w:abstractNumId w:val="14"/>
  </w:num>
  <w:num w:numId="10">
    <w:abstractNumId w:val="12"/>
  </w:num>
  <w:num w:numId="11">
    <w:abstractNumId w:val="1"/>
  </w:num>
  <w:num w:numId="12">
    <w:abstractNumId w:val="2"/>
  </w:num>
  <w:num w:numId="13">
    <w:abstractNumId w:val="7"/>
  </w:num>
  <w:num w:numId="14">
    <w:abstractNumId w:val="16"/>
  </w:num>
  <w:num w:numId="15">
    <w:abstractNumId w:val="6"/>
  </w:num>
  <w:num w:numId="16">
    <w:abstractNumId w:val="8"/>
  </w:num>
  <w:num w:numId="17">
    <w:abstractNumId w:val="10"/>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58"/>
    <w:rsid w:val="00043EE2"/>
    <w:rsid w:val="00076D74"/>
    <w:rsid w:val="000D27B5"/>
    <w:rsid w:val="00114AF3"/>
    <w:rsid w:val="00124535"/>
    <w:rsid w:val="00132179"/>
    <w:rsid w:val="00141816"/>
    <w:rsid w:val="001C36C4"/>
    <w:rsid w:val="0024067F"/>
    <w:rsid w:val="00246482"/>
    <w:rsid w:val="00277BB7"/>
    <w:rsid w:val="00287932"/>
    <w:rsid w:val="00292A90"/>
    <w:rsid w:val="002B5DAE"/>
    <w:rsid w:val="002C3400"/>
    <w:rsid w:val="002D0559"/>
    <w:rsid w:val="002D1E6F"/>
    <w:rsid w:val="002E1336"/>
    <w:rsid w:val="003029CA"/>
    <w:rsid w:val="0032328A"/>
    <w:rsid w:val="00345CDC"/>
    <w:rsid w:val="0035576C"/>
    <w:rsid w:val="00364E1D"/>
    <w:rsid w:val="0037146B"/>
    <w:rsid w:val="003A0DC0"/>
    <w:rsid w:val="003B7858"/>
    <w:rsid w:val="003F65C6"/>
    <w:rsid w:val="004041DA"/>
    <w:rsid w:val="00451F5A"/>
    <w:rsid w:val="0045301B"/>
    <w:rsid w:val="00461B91"/>
    <w:rsid w:val="00464153"/>
    <w:rsid w:val="004663B9"/>
    <w:rsid w:val="00474AAB"/>
    <w:rsid w:val="004D5C4B"/>
    <w:rsid w:val="004F321F"/>
    <w:rsid w:val="00564CB0"/>
    <w:rsid w:val="00583451"/>
    <w:rsid w:val="00592506"/>
    <w:rsid w:val="005B5C68"/>
    <w:rsid w:val="005C7381"/>
    <w:rsid w:val="005D3E0B"/>
    <w:rsid w:val="005D7B06"/>
    <w:rsid w:val="005F1D53"/>
    <w:rsid w:val="005F343D"/>
    <w:rsid w:val="00624F5D"/>
    <w:rsid w:val="00627356"/>
    <w:rsid w:val="00650D82"/>
    <w:rsid w:val="00670841"/>
    <w:rsid w:val="006811E6"/>
    <w:rsid w:val="006A3660"/>
    <w:rsid w:val="006E28DC"/>
    <w:rsid w:val="0070000E"/>
    <w:rsid w:val="0075711E"/>
    <w:rsid w:val="0079142E"/>
    <w:rsid w:val="00793D7C"/>
    <w:rsid w:val="0079454A"/>
    <w:rsid w:val="00830B22"/>
    <w:rsid w:val="008B7E52"/>
    <w:rsid w:val="008F0E85"/>
    <w:rsid w:val="00913CA0"/>
    <w:rsid w:val="009168AE"/>
    <w:rsid w:val="0097019B"/>
    <w:rsid w:val="009722AC"/>
    <w:rsid w:val="00986097"/>
    <w:rsid w:val="009D10B6"/>
    <w:rsid w:val="009F65C4"/>
    <w:rsid w:val="00A41817"/>
    <w:rsid w:val="00A5154D"/>
    <w:rsid w:val="00A54482"/>
    <w:rsid w:val="00A814F2"/>
    <w:rsid w:val="00AD3BC8"/>
    <w:rsid w:val="00AE19FD"/>
    <w:rsid w:val="00B3748B"/>
    <w:rsid w:val="00B51D9A"/>
    <w:rsid w:val="00BC3CCE"/>
    <w:rsid w:val="00BC7E44"/>
    <w:rsid w:val="00BE4250"/>
    <w:rsid w:val="00BF3C4B"/>
    <w:rsid w:val="00C03FB7"/>
    <w:rsid w:val="00C32A44"/>
    <w:rsid w:val="00C363FB"/>
    <w:rsid w:val="00C96389"/>
    <w:rsid w:val="00CA23E9"/>
    <w:rsid w:val="00CB528F"/>
    <w:rsid w:val="00CE3D3C"/>
    <w:rsid w:val="00CF0B46"/>
    <w:rsid w:val="00D0286B"/>
    <w:rsid w:val="00D10040"/>
    <w:rsid w:val="00D13129"/>
    <w:rsid w:val="00D21D64"/>
    <w:rsid w:val="00D34B49"/>
    <w:rsid w:val="00D56A7D"/>
    <w:rsid w:val="00D6032A"/>
    <w:rsid w:val="00D65F45"/>
    <w:rsid w:val="00D8198C"/>
    <w:rsid w:val="00DC3B74"/>
    <w:rsid w:val="00E22009"/>
    <w:rsid w:val="00E22910"/>
    <w:rsid w:val="00E30951"/>
    <w:rsid w:val="00E51690"/>
    <w:rsid w:val="00E6383D"/>
    <w:rsid w:val="00E727DD"/>
    <w:rsid w:val="00E7575E"/>
    <w:rsid w:val="00F422C9"/>
    <w:rsid w:val="00F910EE"/>
    <w:rsid w:val="00FC251B"/>
    <w:rsid w:val="00FE3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21F"/>
  </w:style>
  <w:style w:type="paragraph" w:styleId="2">
    <w:name w:val="heading 2"/>
    <w:basedOn w:val="a"/>
    <w:link w:val="20"/>
    <w:uiPriority w:val="9"/>
    <w:qFormat/>
    <w:rsid w:val="003B78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363FB"/>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D603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785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B7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B7858"/>
    <w:rPr>
      <w:color w:val="0000FF"/>
      <w:u w:val="single"/>
    </w:rPr>
  </w:style>
  <w:style w:type="paragraph" w:styleId="a5">
    <w:name w:val="List Paragraph"/>
    <w:basedOn w:val="a"/>
    <w:link w:val="a6"/>
    <w:uiPriority w:val="34"/>
    <w:qFormat/>
    <w:rsid w:val="003B78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ocked/>
    <w:rsid w:val="003B78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D6032A"/>
    <w:rPr>
      <w:rFonts w:asciiTheme="majorHAnsi" w:eastAsiaTheme="majorEastAsia" w:hAnsiTheme="majorHAnsi" w:cstheme="majorBidi"/>
      <w:i/>
      <w:iCs/>
      <w:color w:val="2F5496" w:themeColor="accent1" w:themeShade="BF"/>
    </w:rPr>
  </w:style>
  <w:style w:type="paragraph" w:styleId="a7">
    <w:name w:val="Title"/>
    <w:basedOn w:val="a"/>
    <w:next w:val="a"/>
    <w:link w:val="a8"/>
    <w:uiPriority w:val="10"/>
    <w:qFormat/>
    <w:rsid w:val="00451F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451F5A"/>
    <w:rPr>
      <w:rFonts w:asciiTheme="majorHAnsi" w:eastAsiaTheme="majorEastAsia" w:hAnsiTheme="majorHAnsi" w:cstheme="majorBidi"/>
      <w:spacing w:val="-10"/>
      <w:kern w:val="28"/>
      <w:sz w:val="56"/>
      <w:szCs w:val="56"/>
    </w:rPr>
  </w:style>
  <w:style w:type="character" w:customStyle="1" w:styleId="UnresolvedMention">
    <w:name w:val="Unresolved Mention"/>
    <w:basedOn w:val="a0"/>
    <w:uiPriority w:val="99"/>
    <w:semiHidden/>
    <w:unhideWhenUsed/>
    <w:rsid w:val="006A3660"/>
    <w:rPr>
      <w:color w:val="605E5C"/>
      <w:shd w:val="clear" w:color="auto" w:fill="E1DFDD"/>
    </w:rPr>
  </w:style>
  <w:style w:type="character" w:styleId="a9">
    <w:name w:val="FollowedHyperlink"/>
    <w:basedOn w:val="a0"/>
    <w:uiPriority w:val="99"/>
    <w:semiHidden/>
    <w:unhideWhenUsed/>
    <w:rsid w:val="006A3660"/>
    <w:rPr>
      <w:color w:val="954F72" w:themeColor="followedHyperlink"/>
      <w:u w:val="single"/>
    </w:rPr>
  </w:style>
  <w:style w:type="character" w:customStyle="1" w:styleId="a6">
    <w:name w:val="Абзац списка Знак"/>
    <w:link w:val="a5"/>
    <w:uiPriority w:val="34"/>
    <w:locked/>
    <w:rsid w:val="00C03FB7"/>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363FB"/>
    <w:rPr>
      <w:rFonts w:asciiTheme="majorHAnsi" w:eastAsiaTheme="majorEastAsia" w:hAnsiTheme="majorHAnsi" w:cstheme="majorBidi"/>
      <w:b/>
      <w:bCs/>
      <w:color w:val="4472C4" w:themeColor="accent1"/>
    </w:rPr>
  </w:style>
  <w:style w:type="character" w:customStyle="1" w:styleId="linktext4">
    <w:name w:val="link__text4"/>
    <w:basedOn w:val="a0"/>
    <w:rsid w:val="00C363FB"/>
  </w:style>
  <w:style w:type="paragraph" w:customStyle="1" w:styleId="formattext2">
    <w:name w:val="formattext2"/>
    <w:basedOn w:val="a"/>
    <w:rsid w:val="0058345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21F"/>
  </w:style>
  <w:style w:type="paragraph" w:styleId="2">
    <w:name w:val="heading 2"/>
    <w:basedOn w:val="a"/>
    <w:link w:val="20"/>
    <w:uiPriority w:val="9"/>
    <w:qFormat/>
    <w:rsid w:val="003B78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363FB"/>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D603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785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B7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B7858"/>
    <w:rPr>
      <w:color w:val="0000FF"/>
      <w:u w:val="single"/>
    </w:rPr>
  </w:style>
  <w:style w:type="paragraph" w:styleId="a5">
    <w:name w:val="List Paragraph"/>
    <w:basedOn w:val="a"/>
    <w:link w:val="a6"/>
    <w:uiPriority w:val="34"/>
    <w:qFormat/>
    <w:rsid w:val="003B78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ocked/>
    <w:rsid w:val="003B78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D6032A"/>
    <w:rPr>
      <w:rFonts w:asciiTheme="majorHAnsi" w:eastAsiaTheme="majorEastAsia" w:hAnsiTheme="majorHAnsi" w:cstheme="majorBidi"/>
      <w:i/>
      <w:iCs/>
      <w:color w:val="2F5496" w:themeColor="accent1" w:themeShade="BF"/>
    </w:rPr>
  </w:style>
  <w:style w:type="paragraph" w:styleId="a7">
    <w:name w:val="Title"/>
    <w:basedOn w:val="a"/>
    <w:next w:val="a"/>
    <w:link w:val="a8"/>
    <w:uiPriority w:val="10"/>
    <w:qFormat/>
    <w:rsid w:val="00451F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451F5A"/>
    <w:rPr>
      <w:rFonts w:asciiTheme="majorHAnsi" w:eastAsiaTheme="majorEastAsia" w:hAnsiTheme="majorHAnsi" w:cstheme="majorBidi"/>
      <w:spacing w:val="-10"/>
      <w:kern w:val="28"/>
      <w:sz w:val="56"/>
      <w:szCs w:val="56"/>
    </w:rPr>
  </w:style>
  <w:style w:type="character" w:customStyle="1" w:styleId="UnresolvedMention">
    <w:name w:val="Unresolved Mention"/>
    <w:basedOn w:val="a0"/>
    <w:uiPriority w:val="99"/>
    <w:semiHidden/>
    <w:unhideWhenUsed/>
    <w:rsid w:val="006A3660"/>
    <w:rPr>
      <w:color w:val="605E5C"/>
      <w:shd w:val="clear" w:color="auto" w:fill="E1DFDD"/>
    </w:rPr>
  </w:style>
  <w:style w:type="character" w:styleId="a9">
    <w:name w:val="FollowedHyperlink"/>
    <w:basedOn w:val="a0"/>
    <w:uiPriority w:val="99"/>
    <w:semiHidden/>
    <w:unhideWhenUsed/>
    <w:rsid w:val="006A3660"/>
    <w:rPr>
      <w:color w:val="954F72" w:themeColor="followedHyperlink"/>
      <w:u w:val="single"/>
    </w:rPr>
  </w:style>
  <w:style w:type="character" w:customStyle="1" w:styleId="a6">
    <w:name w:val="Абзац списка Знак"/>
    <w:link w:val="a5"/>
    <w:uiPriority w:val="34"/>
    <w:locked/>
    <w:rsid w:val="00C03FB7"/>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363FB"/>
    <w:rPr>
      <w:rFonts w:asciiTheme="majorHAnsi" w:eastAsiaTheme="majorEastAsia" w:hAnsiTheme="majorHAnsi" w:cstheme="majorBidi"/>
      <w:b/>
      <w:bCs/>
      <w:color w:val="4472C4" w:themeColor="accent1"/>
    </w:rPr>
  </w:style>
  <w:style w:type="character" w:customStyle="1" w:styleId="linktext4">
    <w:name w:val="link__text4"/>
    <w:basedOn w:val="a0"/>
    <w:rsid w:val="00C363FB"/>
  </w:style>
  <w:style w:type="paragraph" w:customStyle="1" w:styleId="formattext2">
    <w:name w:val="formattext2"/>
    <w:basedOn w:val="a"/>
    <w:rsid w:val="0058345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8303">
      <w:bodyDiv w:val="1"/>
      <w:marLeft w:val="0"/>
      <w:marRight w:val="0"/>
      <w:marTop w:val="0"/>
      <w:marBottom w:val="0"/>
      <w:divBdr>
        <w:top w:val="none" w:sz="0" w:space="0" w:color="auto"/>
        <w:left w:val="none" w:sz="0" w:space="0" w:color="auto"/>
        <w:bottom w:val="none" w:sz="0" w:space="0" w:color="auto"/>
        <w:right w:val="none" w:sz="0" w:space="0" w:color="auto"/>
      </w:divBdr>
      <w:divsChild>
        <w:div w:id="975725258">
          <w:marLeft w:val="0"/>
          <w:marRight w:val="0"/>
          <w:marTop w:val="0"/>
          <w:marBottom w:val="0"/>
          <w:divBdr>
            <w:top w:val="none" w:sz="0" w:space="0" w:color="auto"/>
            <w:left w:val="none" w:sz="0" w:space="0" w:color="auto"/>
            <w:bottom w:val="none" w:sz="0" w:space="0" w:color="auto"/>
            <w:right w:val="none" w:sz="0" w:space="0" w:color="auto"/>
          </w:divBdr>
          <w:divsChild>
            <w:div w:id="520171341">
              <w:marLeft w:val="0"/>
              <w:marRight w:val="0"/>
              <w:marTop w:val="0"/>
              <w:marBottom w:val="0"/>
              <w:divBdr>
                <w:top w:val="none" w:sz="0" w:space="0" w:color="auto"/>
                <w:left w:val="none" w:sz="0" w:space="0" w:color="auto"/>
                <w:bottom w:val="none" w:sz="0" w:space="0" w:color="auto"/>
                <w:right w:val="none" w:sz="0" w:space="0" w:color="auto"/>
              </w:divBdr>
              <w:divsChild>
                <w:div w:id="761533495">
                  <w:marLeft w:val="0"/>
                  <w:marRight w:val="0"/>
                  <w:marTop w:val="0"/>
                  <w:marBottom w:val="0"/>
                  <w:divBdr>
                    <w:top w:val="none" w:sz="0" w:space="0" w:color="auto"/>
                    <w:left w:val="none" w:sz="0" w:space="0" w:color="auto"/>
                    <w:bottom w:val="none" w:sz="0" w:space="0" w:color="auto"/>
                    <w:right w:val="none" w:sz="0" w:space="0" w:color="auto"/>
                  </w:divBdr>
                  <w:divsChild>
                    <w:div w:id="1968773606">
                      <w:marLeft w:val="0"/>
                      <w:marRight w:val="0"/>
                      <w:marTop w:val="0"/>
                      <w:marBottom w:val="0"/>
                      <w:divBdr>
                        <w:top w:val="none" w:sz="0" w:space="0" w:color="auto"/>
                        <w:left w:val="none" w:sz="0" w:space="0" w:color="auto"/>
                        <w:bottom w:val="none" w:sz="0" w:space="0" w:color="auto"/>
                        <w:right w:val="none" w:sz="0" w:space="0" w:color="auto"/>
                      </w:divBdr>
                      <w:divsChild>
                        <w:div w:id="1284771837">
                          <w:marLeft w:val="0"/>
                          <w:marRight w:val="0"/>
                          <w:marTop w:val="0"/>
                          <w:marBottom w:val="0"/>
                          <w:divBdr>
                            <w:top w:val="none" w:sz="0" w:space="0" w:color="auto"/>
                            <w:left w:val="none" w:sz="0" w:space="0" w:color="auto"/>
                            <w:bottom w:val="none" w:sz="0" w:space="0" w:color="auto"/>
                            <w:right w:val="none" w:sz="0" w:space="0" w:color="auto"/>
                          </w:divBdr>
                          <w:divsChild>
                            <w:div w:id="772434026">
                              <w:marLeft w:val="0"/>
                              <w:marRight w:val="0"/>
                              <w:marTop w:val="0"/>
                              <w:marBottom w:val="0"/>
                              <w:divBdr>
                                <w:top w:val="none" w:sz="0" w:space="0" w:color="auto"/>
                                <w:left w:val="none" w:sz="0" w:space="0" w:color="auto"/>
                                <w:bottom w:val="none" w:sz="0" w:space="0" w:color="auto"/>
                                <w:right w:val="none" w:sz="0" w:space="0" w:color="auto"/>
                              </w:divBdr>
                              <w:divsChild>
                                <w:div w:id="1271006339">
                                  <w:marLeft w:val="0"/>
                                  <w:marRight w:val="0"/>
                                  <w:marTop w:val="0"/>
                                  <w:marBottom w:val="0"/>
                                  <w:divBdr>
                                    <w:top w:val="none" w:sz="0" w:space="0" w:color="auto"/>
                                    <w:left w:val="none" w:sz="0" w:space="0" w:color="auto"/>
                                    <w:bottom w:val="none" w:sz="0" w:space="0" w:color="auto"/>
                                    <w:right w:val="none" w:sz="0" w:space="0" w:color="auto"/>
                                  </w:divBdr>
                                  <w:divsChild>
                                    <w:div w:id="2072801233">
                                      <w:marLeft w:val="0"/>
                                      <w:marRight w:val="0"/>
                                      <w:marTop w:val="0"/>
                                      <w:marBottom w:val="0"/>
                                      <w:divBdr>
                                        <w:top w:val="none" w:sz="0" w:space="0" w:color="auto"/>
                                        <w:left w:val="none" w:sz="0" w:space="0" w:color="auto"/>
                                        <w:bottom w:val="none" w:sz="0" w:space="0" w:color="auto"/>
                                        <w:right w:val="none" w:sz="0" w:space="0" w:color="auto"/>
                                      </w:divBdr>
                                      <w:divsChild>
                                        <w:div w:id="1574849269">
                                          <w:marLeft w:val="0"/>
                                          <w:marRight w:val="0"/>
                                          <w:marTop w:val="0"/>
                                          <w:marBottom w:val="0"/>
                                          <w:divBdr>
                                            <w:top w:val="none" w:sz="0" w:space="0" w:color="auto"/>
                                            <w:left w:val="none" w:sz="0" w:space="0" w:color="auto"/>
                                            <w:bottom w:val="none" w:sz="0" w:space="0" w:color="auto"/>
                                            <w:right w:val="none" w:sz="0" w:space="0" w:color="auto"/>
                                          </w:divBdr>
                                        </w:div>
                                        <w:div w:id="16160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755318">
      <w:bodyDiv w:val="1"/>
      <w:marLeft w:val="0"/>
      <w:marRight w:val="0"/>
      <w:marTop w:val="0"/>
      <w:marBottom w:val="0"/>
      <w:divBdr>
        <w:top w:val="none" w:sz="0" w:space="0" w:color="auto"/>
        <w:left w:val="none" w:sz="0" w:space="0" w:color="auto"/>
        <w:bottom w:val="none" w:sz="0" w:space="0" w:color="auto"/>
        <w:right w:val="none" w:sz="0" w:space="0" w:color="auto"/>
      </w:divBdr>
    </w:div>
    <w:div w:id="526867854">
      <w:bodyDiv w:val="1"/>
      <w:marLeft w:val="0"/>
      <w:marRight w:val="0"/>
      <w:marTop w:val="0"/>
      <w:marBottom w:val="0"/>
      <w:divBdr>
        <w:top w:val="none" w:sz="0" w:space="0" w:color="auto"/>
        <w:left w:val="none" w:sz="0" w:space="0" w:color="auto"/>
        <w:bottom w:val="none" w:sz="0" w:space="0" w:color="auto"/>
        <w:right w:val="none" w:sz="0" w:space="0" w:color="auto"/>
      </w:divBdr>
      <w:divsChild>
        <w:div w:id="314070636">
          <w:marLeft w:val="0"/>
          <w:marRight w:val="0"/>
          <w:marTop w:val="0"/>
          <w:marBottom w:val="0"/>
          <w:divBdr>
            <w:top w:val="none" w:sz="0" w:space="0" w:color="auto"/>
            <w:left w:val="none" w:sz="0" w:space="0" w:color="auto"/>
            <w:bottom w:val="none" w:sz="0" w:space="0" w:color="auto"/>
            <w:right w:val="none" w:sz="0" w:space="0" w:color="auto"/>
          </w:divBdr>
          <w:divsChild>
            <w:div w:id="758870391">
              <w:marLeft w:val="0"/>
              <w:marRight w:val="0"/>
              <w:marTop w:val="0"/>
              <w:marBottom w:val="0"/>
              <w:divBdr>
                <w:top w:val="none" w:sz="0" w:space="0" w:color="auto"/>
                <w:left w:val="none" w:sz="0" w:space="0" w:color="auto"/>
                <w:bottom w:val="none" w:sz="0" w:space="0" w:color="auto"/>
                <w:right w:val="none" w:sz="0" w:space="0" w:color="auto"/>
              </w:divBdr>
              <w:divsChild>
                <w:div w:id="1348023877">
                  <w:marLeft w:val="0"/>
                  <w:marRight w:val="0"/>
                  <w:marTop w:val="0"/>
                  <w:marBottom w:val="0"/>
                  <w:divBdr>
                    <w:top w:val="none" w:sz="0" w:space="0" w:color="auto"/>
                    <w:left w:val="none" w:sz="0" w:space="0" w:color="auto"/>
                    <w:bottom w:val="none" w:sz="0" w:space="0" w:color="auto"/>
                    <w:right w:val="none" w:sz="0" w:space="0" w:color="auto"/>
                  </w:divBdr>
                </w:div>
                <w:div w:id="13695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11046">
      <w:bodyDiv w:val="1"/>
      <w:marLeft w:val="0"/>
      <w:marRight w:val="0"/>
      <w:marTop w:val="0"/>
      <w:marBottom w:val="0"/>
      <w:divBdr>
        <w:top w:val="none" w:sz="0" w:space="0" w:color="auto"/>
        <w:left w:val="none" w:sz="0" w:space="0" w:color="auto"/>
        <w:bottom w:val="none" w:sz="0" w:space="0" w:color="auto"/>
        <w:right w:val="none" w:sz="0" w:space="0" w:color="auto"/>
      </w:divBdr>
      <w:divsChild>
        <w:div w:id="1248418240">
          <w:marLeft w:val="0"/>
          <w:marRight w:val="0"/>
          <w:marTop w:val="0"/>
          <w:marBottom w:val="0"/>
          <w:divBdr>
            <w:top w:val="none" w:sz="0" w:space="0" w:color="auto"/>
            <w:left w:val="none" w:sz="0" w:space="0" w:color="auto"/>
            <w:bottom w:val="none" w:sz="0" w:space="0" w:color="auto"/>
            <w:right w:val="none" w:sz="0" w:space="0" w:color="auto"/>
          </w:divBdr>
          <w:divsChild>
            <w:div w:id="1299646590">
              <w:marLeft w:val="0"/>
              <w:marRight w:val="0"/>
              <w:marTop w:val="0"/>
              <w:marBottom w:val="0"/>
              <w:divBdr>
                <w:top w:val="none" w:sz="0" w:space="0" w:color="auto"/>
                <w:left w:val="none" w:sz="0" w:space="0" w:color="auto"/>
                <w:bottom w:val="none" w:sz="0" w:space="0" w:color="auto"/>
                <w:right w:val="none" w:sz="0" w:space="0" w:color="auto"/>
              </w:divBdr>
              <w:divsChild>
                <w:div w:id="1386178369">
                  <w:marLeft w:val="0"/>
                  <w:marRight w:val="0"/>
                  <w:marTop w:val="0"/>
                  <w:marBottom w:val="0"/>
                  <w:divBdr>
                    <w:top w:val="none" w:sz="0" w:space="0" w:color="auto"/>
                    <w:left w:val="none" w:sz="0" w:space="0" w:color="auto"/>
                    <w:bottom w:val="none" w:sz="0" w:space="0" w:color="auto"/>
                    <w:right w:val="none" w:sz="0" w:space="0" w:color="auto"/>
                  </w:divBdr>
                  <w:divsChild>
                    <w:div w:id="1633748034">
                      <w:marLeft w:val="0"/>
                      <w:marRight w:val="0"/>
                      <w:marTop w:val="0"/>
                      <w:marBottom w:val="0"/>
                      <w:divBdr>
                        <w:top w:val="none" w:sz="0" w:space="0" w:color="auto"/>
                        <w:left w:val="none" w:sz="0" w:space="0" w:color="auto"/>
                        <w:bottom w:val="none" w:sz="0" w:space="0" w:color="auto"/>
                        <w:right w:val="none" w:sz="0" w:space="0" w:color="auto"/>
                      </w:divBdr>
                      <w:divsChild>
                        <w:div w:id="180626637">
                          <w:marLeft w:val="0"/>
                          <w:marRight w:val="0"/>
                          <w:marTop w:val="0"/>
                          <w:marBottom w:val="0"/>
                          <w:divBdr>
                            <w:top w:val="none" w:sz="0" w:space="0" w:color="auto"/>
                            <w:left w:val="none" w:sz="0" w:space="0" w:color="auto"/>
                            <w:bottom w:val="none" w:sz="0" w:space="0" w:color="auto"/>
                            <w:right w:val="none" w:sz="0" w:space="0" w:color="auto"/>
                          </w:divBdr>
                          <w:divsChild>
                            <w:div w:id="1317566923">
                              <w:marLeft w:val="0"/>
                              <w:marRight w:val="0"/>
                              <w:marTop w:val="0"/>
                              <w:marBottom w:val="0"/>
                              <w:divBdr>
                                <w:top w:val="none" w:sz="0" w:space="0" w:color="auto"/>
                                <w:left w:val="none" w:sz="0" w:space="0" w:color="auto"/>
                                <w:bottom w:val="none" w:sz="0" w:space="0" w:color="auto"/>
                                <w:right w:val="none" w:sz="0" w:space="0" w:color="auto"/>
                              </w:divBdr>
                              <w:divsChild>
                                <w:div w:id="1482817638">
                                  <w:marLeft w:val="0"/>
                                  <w:marRight w:val="0"/>
                                  <w:marTop w:val="0"/>
                                  <w:marBottom w:val="0"/>
                                  <w:divBdr>
                                    <w:top w:val="none" w:sz="0" w:space="0" w:color="auto"/>
                                    <w:left w:val="none" w:sz="0" w:space="0" w:color="auto"/>
                                    <w:bottom w:val="none" w:sz="0" w:space="0" w:color="auto"/>
                                    <w:right w:val="none" w:sz="0" w:space="0" w:color="auto"/>
                                  </w:divBdr>
                                  <w:divsChild>
                                    <w:div w:id="347563438">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sChild>
                                            <w:div w:id="146673899">
                                              <w:marLeft w:val="0"/>
                                              <w:marRight w:val="0"/>
                                              <w:marTop w:val="0"/>
                                              <w:marBottom w:val="0"/>
                                              <w:divBdr>
                                                <w:top w:val="none" w:sz="0" w:space="0" w:color="auto"/>
                                                <w:left w:val="none" w:sz="0" w:space="0" w:color="auto"/>
                                                <w:bottom w:val="none" w:sz="0" w:space="0" w:color="auto"/>
                                                <w:right w:val="none" w:sz="0" w:space="0" w:color="auto"/>
                                              </w:divBdr>
                                              <w:divsChild>
                                                <w:div w:id="486242042">
                                                  <w:marLeft w:val="0"/>
                                                  <w:marRight w:val="0"/>
                                                  <w:marTop w:val="0"/>
                                                  <w:marBottom w:val="0"/>
                                                  <w:divBdr>
                                                    <w:top w:val="none" w:sz="0" w:space="0" w:color="auto"/>
                                                    <w:left w:val="none" w:sz="0" w:space="0" w:color="auto"/>
                                                    <w:bottom w:val="none" w:sz="0" w:space="0" w:color="auto"/>
                                                    <w:right w:val="none" w:sz="0" w:space="0" w:color="auto"/>
                                                  </w:divBdr>
                                                  <w:divsChild>
                                                    <w:div w:id="449130026">
                                                      <w:marLeft w:val="0"/>
                                                      <w:marRight w:val="0"/>
                                                      <w:marTop w:val="0"/>
                                                      <w:marBottom w:val="0"/>
                                                      <w:divBdr>
                                                        <w:top w:val="none" w:sz="0" w:space="0" w:color="auto"/>
                                                        <w:left w:val="none" w:sz="0" w:space="0" w:color="auto"/>
                                                        <w:bottom w:val="none" w:sz="0" w:space="0" w:color="auto"/>
                                                        <w:right w:val="none" w:sz="0" w:space="0" w:color="auto"/>
                                                      </w:divBdr>
                                                      <w:divsChild>
                                                        <w:div w:id="265308439">
                                                          <w:marLeft w:val="0"/>
                                                          <w:marRight w:val="0"/>
                                                          <w:marTop w:val="0"/>
                                                          <w:marBottom w:val="0"/>
                                                          <w:divBdr>
                                                            <w:top w:val="none" w:sz="0" w:space="0" w:color="auto"/>
                                                            <w:left w:val="none" w:sz="0" w:space="0" w:color="auto"/>
                                                            <w:bottom w:val="none" w:sz="0" w:space="0" w:color="auto"/>
                                                            <w:right w:val="none" w:sz="0" w:space="0" w:color="auto"/>
                                                          </w:divBdr>
                                                          <w:divsChild>
                                                            <w:div w:id="12777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0104076">
      <w:bodyDiv w:val="1"/>
      <w:marLeft w:val="0"/>
      <w:marRight w:val="0"/>
      <w:marTop w:val="0"/>
      <w:marBottom w:val="0"/>
      <w:divBdr>
        <w:top w:val="none" w:sz="0" w:space="0" w:color="auto"/>
        <w:left w:val="none" w:sz="0" w:space="0" w:color="auto"/>
        <w:bottom w:val="none" w:sz="0" w:space="0" w:color="auto"/>
        <w:right w:val="none" w:sz="0" w:space="0" w:color="auto"/>
      </w:divBdr>
    </w:div>
    <w:div w:id="852843302">
      <w:bodyDiv w:val="1"/>
      <w:marLeft w:val="0"/>
      <w:marRight w:val="0"/>
      <w:marTop w:val="0"/>
      <w:marBottom w:val="0"/>
      <w:divBdr>
        <w:top w:val="none" w:sz="0" w:space="0" w:color="auto"/>
        <w:left w:val="none" w:sz="0" w:space="0" w:color="auto"/>
        <w:bottom w:val="none" w:sz="0" w:space="0" w:color="auto"/>
        <w:right w:val="none" w:sz="0" w:space="0" w:color="auto"/>
      </w:divBdr>
      <w:divsChild>
        <w:div w:id="1291210248">
          <w:marLeft w:val="0"/>
          <w:marRight w:val="0"/>
          <w:marTop w:val="0"/>
          <w:marBottom w:val="0"/>
          <w:divBdr>
            <w:top w:val="none" w:sz="0" w:space="0" w:color="auto"/>
            <w:left w:val="none" w:sz="0" w:space="0" w:color="auto"/>
            <w:bottom w:val="none" w:sz="0" w:space="0" w:color="auto"/>
            <w:right w:val="none" w:sz="0" w:space="0" w:color="auto"/>
          </w:divBdr>
          <w:divsChild>
            <w:div w:id="1371299862">
              <w:marLeft w:val="0"/>
              <w:marRight w:val="0"/>
              <w:marTop w:val="0"/>
              <w:marBottom w:val="0"/>
              <w:divBdr>
                <w:top w:val="none" w:sz="0" w:space="0" w:color="auto"/>
                <w:left w:val="none" w:sz="0" w:space="0" w:color="auto"/>
                <w:bottom w:val="none" w:sz="0" w:space="0" w:color="auto"/>
                <w:right w:val="none" w:sz="0" w:space="0" w:color="auto"/>
              </w:divBdr>
              <w:divsChild>
                <w:div w:id="1510292743">
                  <w:marLeft w:val="0"/>
                  <w:marRight w:val="0"/>
                  <w:marTop w:val="0"/>
                  <w:marBottom w:val="0"/>
                  <w:divBdr>
                    <w:top w:val="none" w:sz="0" w:space="0" w:color="auto"/>
                    <w:left w:val="none" w:sz="0" w:space="0" w:color="auto"/>
                    <w:bottom w:val="none" w:sz="0" w:space="0" w:color="auto"/>
                    <w:right w:val="none" w:sz="0" w:space="0" w:color="auto"/>
                  </w:divBdr>
                  <w:divsChild>
                    <w:div w:id="1301031364">
                      <w:marLeft w:val="0"/>
                      <w:marRight w:val="0"/>
                      <w:marTop w:val="0"/>
                      <w:marBottom w:val="0"/>
                      <w:divBdr>
                        <w:top w:val="none" w:sz="0" w:space="0" w:color="auto"/>
                        <w:left w:val="none" w:sz="0" w:space="0" w:color="auto"/>
                        <w:bottom w:val="none" w:sz="0" w:space="0" w:color="auto"/>
                        <w:right w:val="none" w:sz="0" w:space="0" w:color="auto"/>
                      </w:divBdr>
                      <w:divsChild>
                        <w:div w:id="1934123664">
                          <w:marLeft w:val="0"/>
                          <w:marRight w:val="0"/>
                          <w:marTop w:val="0"/>
                          <w:marBottom w:val="0"/>
                          <w:divBdr>
                            <w:top w:val="none" w:sz="0" w:space="0" w:color="auto"/>
                            <w:left w:val="none" w:sz="0" w:space="0" w:color="auto"/>
                            <w:bottom w:val="none" w:sz="0" w:space="0" w:color="auto"/>
                            <w:right w:val="none" w:sz="0" w:space="0" w:color="auto"/>
                          </w:divBdr>
                          <w:divsChild>
                            <w:div w:id="1742173082">
                              <w:marLeft w:val="0"/>
                              <w:marRight w:val="0"/>
                              <w:marTop w:val="0"/>
                              <w:marBottom w:val="0"/>
                              <w:divBdr>
                                <w:top w:val="none" w:sz="0" w:space="0" w:color="auto"/>
                                <w:left w:val="none" w:sz="0" w:space="0" w:color="auto"/>
                                <w:bottom w:val="none" w:sz="0" w:space="0" w:color="auto"/>
                                <w:right w:val="none" w:sz="0" w:space="0" w:color="auto"/>
                              </w:divBdr>
                              <w:divsChild>
                                <w:div w:id="803617528">
                                  <w:marLeft w:val="0"/>
                                  <w:marRight w:val="0"/>
                                  <w:marTop w:val="0"/>
                                  <w:marBottom w:val="0"/>
                                  <w:divBdr>
                                    <w:top w:val="none" w:sz="0" w:space="0" w:color="auto"/>
                                    <w:left w:val="none" w:sz="0" w:space="0" w:color="auto"/>
                                    <w:bottom w:val="none" w:sz="0" w:space="0" w:color="auto"/>
                                    <w:right w:val="none" w:sz="0" w:space="0" w:color="auto"/>
                                  </w:divBdr>
                                  <w:divsChild>
                                    <w:div w:id="1494639214">
                                      <w:marLeft w:val="0"/>
                                      <w:marRight w:val="0"/>
                                      <w:marTop w:val="0"/>
                                      <w:marBottom w:val="0"/>
                                      <w:divBdr>
                                        <w:top w:val="none" w:sz="0" w:space="0" w:color="auto"/>
                                        <w:left w:val="none" w:sz="0" w:space="0" w:color="auto"/>
                                        <w:bottom w:val="none" w:sz="0" w:space="0" w:color="auto"/>
                                        <w:right w:val="none" w:sz="0" w:space="0" w:color="auto"/>
                                      </w:divBdr>
                                      <w:divsChild>
                                        <w:div w:id="488208671">
                                          <w:marLeft w:val="0"/>
                                          <w:marRight w:val="0"/>
                                          <w:marTop w:val="0"/>
                                          <w:marBottom w:val="0"/>
                                          <w:divBdr>
                                            <w:top w:val="none" w:sz="0" w:space="0" w:color="auto"/>
                                            <w:left w:val="none" w:sz="0" w:space="0" w:color="auto"/>
                                            <w:bottom w:val="none" w:sz="0" w:space="0" w:color="auto"/>
                                            <w:right w:val="none" w:sz="0" w:space="0" w:color="auto"/>
                                          </w:divBdr>
                                          <w:divsChild>
                                            <w:div w:id="1023361706">
                                              <w:marLeft w:val="0"/>
                                              <w:marRight w:val="0"/>
                                              <w:marTop w:val="0"/>
                                              <w:marBottom w:val="0"/>
                                              <w:divBdr>
                                                <w:top w:val="none" w:sz="0" w:space="0" w:color="auto"/>
                                                <w:left w:val="none" w:sz="0" w:space="0" w:color="auto"/>
                                                <w:bottom w:val="none" w:sz="0" w:space="0" w:color="auto"/>
                                                <w:right w:val="none" w:sz="0" w:space="0" w:color="auto"/>
                                              </w:divBdr>
                                              <w:divsChild>
                                                <w:div w:id="1101073170">
                                                  <w:marLeft w:val="0"/>
                                                  <w:marRight w:val="0"/>
                                                  <w:marTop w:val="0"/>
                                                  <w:marBottom w:val="0"/>
                                                  <w:divBdr>
                                                    <w:top w:val="none" w:sz="0" w:space="0" w:color="auto"/>
                                                    <w:left w:val="none" w:sz="0" w:space="0" w:color="auto"/>
                                                    <w:bottom w:val="none" w:sz="0" w:space="0" w:color="auto"/>
                                                    <w:right w:val="none" w:sz="0" w:space="0" w:color="auto"/>
                                                  </w:divBdr>
                                                  <w:divsChild>
                                                    <w:div w:id="1444956277">
                                                      <w:marLeft w:val="0"/>
                                                      <w:marRight w:val="0"/>
                                                      <w:marTop w:val="0"/>
                                                      <w:marBottom w:val="0"/>
                                                      <w:divBdr>
                                                        <w:top w:val="none" w:sz="0" w:space="0" w:color="auto"/>
                                                        <w:left w:val="none" w:sz="0" w:space="0" w:color="auto"/>
                                                        <w:bottom w:val="none" w:sz="0" w:space="0" w:color="auto"/>
                                                        <w:right w:val="none" w:sz="0" w:space="0" w:color="auto"/>
                                                      </w:divBdr>
                                                      <w:divsChild>
                                                        <w:div w:id="1147282360">
                                                          <w:marLeft w:val="0"/>
                                                          <w:marRight w:val="0"/>
                                                          <w:marTop w:val="0"/>
                                                          <w:marBottom w:val="0"/>
                                                          <w:divBdr>
                                                            <w:top w:val="none" w:sz="0" w:space="0" w:color="auto"/>
                                                            <w:left w:val="none" w:sz="0" w:space="0" w:color="auto"/>
                                                            <w:bottom w:val="none" w:sz="0" w:space="0" w:color="auto"/>
                                                            <w:right w:val="none" w:sz="0" w:space="0" w:color="auto"/>
                                                          </w:divBdr>
                                                          <w:divsChild>
                                                            <w:div w:id="16737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559895">
      <w:bodyDiv w:val="1"/>
      <w:marLeft w:val="0"/>
      <w:marRight w:val="0"/>
      <w:marTop w:val="0"/>
      <w:marBottom w:val="0"/>
      <w:divBdr>
        <w:top w:val="none" w:sz="0" w:space="0" w:color="auto"/>
        <w:left w:val="none" w:sz="0" w:space="0" w:color="auto"/>
        <w:bottom w:val="none" w:sz="0" w:space="0" w:color="auto"/>
        <w:right w:val="none" w:sz="0" w:space="0" w:color="auto"/>
      </w:divBdr>
    </w:div>
    <w:div w:id="1610770850">
      <w:bodyDiv w:val="1"/>
      <w:marLeft w:val="0"/>
      <w:marRight w:val="0"/>
      <w:marTop w:val="0"/>
      <w:marBottom w:val="0"/>
      <w:divBdr>
        <w:top w:val="none" w:sz="0" w:space="0" w:color="auto"/>
        <w:left w:val="none" w:sz="0" w:space="0" w:color="auto"/>
        <w:bottom w:val="none" w:sz="0" w:space="0" w:color="auto"/>
        <w:right w:val="none" w:sz="0" w:space="0" w:color="auto"/>
      </w:divBdr>
    </w:div>
    <w:div w:id="2049376718">
      <w:bodyDiv w:val="1"/>
      <w:marLeft w:val="0"/>
      <w:marRight w:val="0"/>
      <w:marTop w:val="0"/>
      <w:marBottom w:val="0"/>
      <w:divBdr>
        <w:top w:val="none" w:sz="0" w:space="0" w:color="auto"/>
        <w:left w:val="none" w:sz="0" w:space="0" w:color="auto"/>
        <w:bottom w:val="none" w:sz="0" w:space="0" w:color="auto"/>
        <w:right w:val="none" w:sz="0" w:space="0" w:color="auto"/>
      </w:divBdr>
    </w:div>
    <w:div w:id="20805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ppkemo@" TargetMode="External"/><Relationship Id="rId13" Type="http://schemas.openxmlformats.org/officeDocument/2006/relationships/hyperlink" Target="mailto:ktpp@kuztpp.ru" TargetMode="External"/><Relationship Id="rId3" Type="http://schemas.openxmlformats.org/officeDocument/2006/relationships/styles" Target="styles.xml"/><Relationship Id="rId7" Type="http://schemas.openxmlformats.org/officeDocument/2006/relationships/hyperlink" Target="http://www.fond42.ru" TargetMode="External"/><Relationship Id="rId12" Type="http://schemas.openxmlformats.org/officeDocument/2006/relationships/hyperlink" Target="tel:+738427788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ibiz42.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moibiz42.ru" TargetMode="External"/><Relationship Id="rId4" Type="http://schemas.microsoft.com/office/2007/relationships/stylesWithEffects" Target="stylesWithEffects.xml"/><Relationship Id="rId9" Type="http://schemas.openxmlformats.org/officeDocument/2006/relationships/hyperlink" Target="tel:+738427788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00EEB-25D0-4575-9273-08BC3E42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1996</Words>
  <Characters>11380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Бешенцева Юлия Геннадьевна</dc:creator>
  <cp:lastModifiedBy>Admin</cp:lastModifiedBy>
  <cp:revision>5</cp:revision>
  <cp:lastPrinted>2021-03-24T10:59:00Z</cp:lastPrinted>
  <dcterms:created xsi:type="dcterms:W3CDTF">2021-04-15T01:58:00Z</dcterms:created>
  <dcterms:modified xsi:type="dcterms:W3CDTF">2021-04-15T04:59:00Z</dcterms:modified>
</cp:coreProperties>
</file>