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C9" w:rsidRPr="00B72855" w:rsidRDefault="00CD39C9" w:rsidP="00CD39C9">
      <w:pPr>
        <w:tabs>
          <w:tab w:val="left" w:pos="2700"/>
          <w:tab w:val="center" w:pos="4677"/>
        </w:tabs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B72855">
        <w:rPr>
          <w:rFonts w:ascii="Arial" w:eastAsia="Times New Roman" w:hAnsi="Arial" w:cs="Arial"/>
          <w:sz w:val="28"/>
          <w:szCs w:val="28"/>
        </w:rPr>
        <w:t>РОССИЙСКАЯ ФЕДЕРАЦИЯ</w:t>
      </w:r>
    </w:p>
    <w:p w:rsidR="00CD39C9" w:rsidRPr="00B72855" w:rsidRDefault="00CD39C9" w:rsidP="00CD39C9">
      <w:pPr>
        <w:tabs>
          <w:tab w:val="center" w:pos="4677"/>
          <w:tab w:val="left" w:pos="6630"/>
          <w:tab w:val="left" w:pos="7068"/>
        </w:tabs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B72855">
        <w:rPr>
          <w:rFonts w:ascii="Arial" w:eastAsia="Times New Roman" w:hAnsi="Arial" w:cs="Arial"/>
          <w:sz w:val="28"/>
          <w:szCs w:val="28"/>
        </w:rPr>
        <w:t>Кемеровская область</w:t>
      </w:r>
      <w:r>
        <w:rPr>
          <w:rFonts w:ascii="Arial" w:eastAsia="Times New Roman" w:hAnsi="Arial" w:cs="Arial"/>
          <w:sz w:val="28"/>
          <w:szCs w:val="28"/>
        </w:rPr>
        <w:t xml:space="preserve"> - Кузбасс</w:t>
      </w:r>
    </w:p>
    <w:p w:rsidR="00CD39C9" w:rsidRDefault="00CD39C9" w:rsidP="00CD39C9">
      <w:pPr>
        <w:tabs>
          <w:tab w:val="center" w:pos="4677"/>
          <w:tab w:val="left" w:pos="7464"/>
        </w:tabs>
        <w:spacing w:after="0"/>
        <w:jc w:val="center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Юргинский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муниципальный округ</w:t>
      </w:r>
    </w:p>
    <w:p w:rsidR="00CD39C9" w:rsidRDefault="00CD39C9" w:rsidP="00CD39C9">
      <w:pPr>
        <w:tabs>
          <w:tab w:val="center" w:pos="4677"/>
          <w:tab w:val="left" w:pos="4956"/>
          <w:tab w:val="left" w:pos="5664"/>
        </w:tabs>
        <w:spacing w:after="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ab/>
      </w:r>
      <w:r>
        <w:rPr>
          <w:rFonts w:ascii="Arial" w:eastAsia="Times New Roman" w:hAnsi="Arial" w:cs="Arial"/>
          <w:b/>
          <w:sz w:val="32"/>
          <w:szCs w:val="32"/>
        </w:rPr>
        <w:tab/>
      </w:r>
      <w:r>
        <w:rPr>
          <w:rFonts w:ascii="Arial" w:eastAsia="Times New Roman" w:hAnsi="Arial" w:cs="Arial"/>
          <w:b/>
          <w:sz w:val="32"/>
          <w:szCs w:val="32"/>
        </w:rPr>
        <w:tab/>
      </w:r>
      <w:r>
        <w:rPr>
          <w:rFonts w:ascii="Arial" w:eastAsia="Times New Roman" w:hAnsi="Arial" w:cs="Arial"/>
          <w:b/>
          <w:sz w:val="32"/>
          <w:szCs w:val="32"/>
        </w:rPr>
        <w:tab/>
      </w:r>
    </w:p>
    <w:p w:rsidR="00CD39C9" w:rsidRDefault="00CD39C9" w:rsidP="00CD39C9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</w:rPr>
        <w:t xml:space="preserve"> О С Т А Н О В Л Е Н И Е</w:t>
      </w:r>
    </w:p>
    <w:p w:rsidR="00CD39C9" w:rsidRDefault="00CD39C9" w:rsidP="00CD39C9">
      <w:pPr>
        <w:tabs>
          <w:tab w:val="left" w:pos="5760"/>
        </w:tabs>
        <w:spacing w:after="0"/>
        <w:rPr>
          <w:rFonts w:ascii="Arial" w:eastAsia="Times New Roman" w:hAnsi="Arial" w:cs="Arial"/>
          <w:sz w:val="26"/>
        </w:rPr>
      </w:pPr>
      <w:r>
        <w:rPr>
          <w:rFonts w:ascii="Arial" w:eastAsia="Times New Roman" w:hAnsi="Arial" w:cs="Arial"/>
          <w:sz w:val="26"/>
        </w:rPr>
        <w:tab/>
      </w:r>
    </w:p>
    <w:p w:rsidR="00CD39C9" w:rsidRDefault="00CD39C9" w:rsidP="00CD39C9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администрации</w:t>
      </w:r>
      <w:r>
        <w:rPr>
          <w:rFonts w:ascii="Arial" w:eastAsia="Times New Roman" w:hAnsi="Arial" w:cs="Arial"/>
          <w:sz w:val="28"/>
          <w:szCs w:val="28"/>
        </w:rPr>
        <w:t xml:space="preserve"> Юргинского муниципального округа</w:t>
      </w:r>
    </w:p>
    <w:p w:rsidR="00CD39C9" w:rsidRDefault="00CD39C9" w:rsidP="00CD39C9">
      <w:pPr>
        <w:spacing w:after="0"/>
        <w:jc w:val="center"/>
        <w:rPr>
          <w:rFonts w:ascii="Arial" w:eastAsia="Times New Roman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D39C9" w:rsidTr="00A6635E">
        <w:trPr>
          <w:trHeight w:val="328"/>
          <w:jc w:val="center"/>
        </w:trPr>
        <w:tc>
          <w:tcPr>
            <w:tcW w:w="784" w:type="dxa"/>
            <w:hideMark/>
          </w:tcPr>
          <w:p w:rsidR="00CD39C9" w:rsidRDefault="00CD39C9" w:rsidP="00CD39C9">
            <w:pPr>
              <w:spacing w:after="0"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39C9" w:rsidRDefault="0026761A" w:rsidP="00CD39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1" w:type="dxa"/>
            <w:hideMark/>
          </w:tcPr>
          <w:p w:rsidR="00CD39C9" w:rsidRDefault="00CD39C9" w:rsidP="00CD39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39C9" w:rsidRDefault="0026761A" w:rsidP="00CD39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:rsidR="00CD39C9" w:rsidRDefault="00CD39C9" w:rsidP="00CD39C9">
            <w:pPr>
              <w:spacing w:after="0"/>
              <w:ind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39C9" w:rsidRDefault="0026761A" w:rsidP="00CD39C9">
            <w:pPr>
              <w:spacing w:after="0"/>
              <w:ind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6" w:type="dxa"/>
            <w:hideMark/>
          </w:tcPr>
          <w:p w:rsidR="00CD39C9" w:rsidRDefault="00CD39C9" w:rsidP="00CD39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CD39C9" w:rsidRDefault="00CD39C9" w:rsidP="00CD39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D39C9" w:rsidRDefault="00CD39C9" w:rsidP="00CD39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39C9" w:rsidRDefault="0026761A" w:rsidP="00CD39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174-МНА</w:t>
            </w:r>
          </w:p>
        </w:tc>
      </w:tr>
    </w:tbl>
    <w:p w:rsidR="00CD39C9" w:rsidRPr="005A1BE6" w:rsidRDefault="00CD39C9" w:rsidP="00CD39C9">
      <w:pPr>
        <w:tabs>
          <w:tab w:val="left" w:pos="969"/>
          <w:tab w:val="left" w:pos="108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7CC7" w:rsidRPr="00F407E9" w:rsidRDefault="006C7CC7" w:rsidP="006C7CC7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7E9">
        <w:rPr>
          <w:rFonts w:ascii="Times New Roman" w:hAnsi="Times New Roman" w:cs="Times New Roman"/>
          <w:b/>
          <w:sz w:val="26"/>
          <w:szCs w:val="26"/>
        </w:rPr>
        <w:t>О внесении дополнений в постановление администрации Юргинского муниципального округа от 21.04.2020 №11-МНА «Об утверждении Положения об Административной комиссии Юргинского муниципального округа»</w:t>
      </w:r>
    </w:p>
    <w:p w:rsidR="006C7CC7" w:rsidRPr="00CD39C9" w:rsidRDefault="006C7CC7" w:rsidP="00F407E9">
      <w:pPr>
        <w:pStyle w:val="a7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407E9" w:rsidRPr="00F407E9" w:rsidRDefault="006C7CC7" w:rsidP="00CD39C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7E9">
        <w:rPr>
          <w:rFonts w:ascii="Times New Roman" w:hAnsi="Times New Roman" w:cs="Times New Roman"/>
          <w:sz w:val="26"/>
          <w:szCs w:val="26"/>
        </w:rPr>
        <w:t>Руководствуясь Законом Кемеровской области от 08.07.2010 №90-ОЗ «О наделении органов местного самоуправления отдельным государственным полномочием по созданию административных комиссий», Уставом Юргинского муниципального округа:</w:t>
      </w:r>
    </w:p>
    <w:p w:rsidR="006C7CC7" w:rsidRPr="00F407E9" w:rsidRDefault="006C7CC7" w:rsidP="00F407E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7E9">
        <w:rPr>
          <w:rFonts w:ascii="Times New Roman" w:hAnsi="Times New Roman" w:cs="Times New Roman"/>
          <w:sz w:val="26"/>
          <w:szCs w:val="26"/>
        </w:rPr>
        <w:t>1. Внести дополнения в Приложение к постановлению администрации Юргинского муниципального округа от 21.04.2020 №11-МНА «Об утверждении Положения об Административной комиссии Юргинского муниципального округа»:</w:t>
      </w:r>
    </w:p>
    <w:p w:rsidR="006C7CC7" w:rsidRPr="00F407E9" w:rsidRDefault="003E6F6E" w:rsidP="00F407E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6C7CC7" w:rsidRPr="00F407E9">
        <w:rPr>
          <w:rFonts w:ascii="Times New Roman" w:hAnsi="Times New Roman" w:cs="Times New Roman"/>
          <w:sz w:val="26"/>
          <w:szCs w:val="26"/>
        </w:rPr>
        <w:t>аздел 5 Положения об административной комиссии Юргинского муниципально</w:t>
      </w:r>
      <w:r w:rsidR="00F407E9" w:rsidRPr="00F407E9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округа, дополнить</w:t>
      </w:r>
      <w:r w:rsidR="006C7CC7" w:rsidRPr="00F407E9">
        <w:rPr>
          <w:rFonts w:ascii="Times New Roman" w:hAnsi="Times New Roman" w:cs="Times New Roman"/>
          <w:sz w:val="26"/>
          <w:szCs w:val="26"/>
        </w:rPr>
        <w:t xml:space="preserve"> пунктом 5.4 следующего содержания:</w:t>
      </w:r>
    </w:p>
    <w:p w:rsidR="00F407E9" w:rsidRDefault="006C7CC7" w:rsidP="00F407E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7E9">
        <w:rPr>
          <w:rFonts w:ascii="Times New Roman" w:hAnsi="Times New Roman" w:cs="Times New Roman"/>
          <w:sz w:val="26"/>
          <w:szCs w:val="26"/>
        </w:rPr>
        <w:t>"5.4. Председатель административной комиссии может обжаловать вступившее в законную силу решение по результатам рассмотрения жалобы, протеста на вынесенное председателем административной комиссии постановление по делу об адм</w:t>
      </w:r>
      <w:r w:rsidR="00F407E9" w:rsidRPr="00F407E9">
        <w:rPr>
          <w:rFonts w:ascii="Times New Roman" w:hAnsi="Times New Roman" w:cs="Times New Roman"/>
          <w:sz w:val="26"/>
          <w:szCs w:val="26"/>
        </w:rPr>
        <w:t>инистративном правонарушении</w:t>
      </w:r>
      <w:proofErr w:type="gramStart"/>
      <w:r w:rsidR="00F407E9" w:rsidRPr="00F407E9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F407E9" w:rsidRPr="00F407E9" w:rsidRDefault="00F407E9" w:rsidP="00F407E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Постановление действует на период основного постановления </w:t>
      </w:r>
      <w:r w:rsidR="003E6F6E">
        <w:rPr>
          <w:rFonts w:ascii="Times New Roman" w:hAnsi="Times New Roman" w:cs="Times New Roman"/>
          <w:sz w:val="26"/>
          <w:szCs w:val="26"/>
        </w:rPr>
        <w:t>администрации Юргинского муниципального округа от 21.04.2020</w:t>
      </w:r>
      <w:r>
        <w:rPr>
          <w:rFonts w:ascii="Times New Roman" w:hAnsi="Times New Roman" w:cs="Times New Roman"/>
          <w:sz w:val="26"/>
          <w:szCs w:val="26"/>
        </w:rPr>
        <w:t xml:space="preserve"> №11-МНА «Об утверждении Положения об Административной комиссии Юргинского муниципального округа».</w:t>
      </w:r>
    </w:p>
    <w:p w:rsidR="006C7CC7" w:rsidRPr="00F407E9" w:rsidRDefault="00F407E9" w:rsidP="00F407E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C7CC7" w:rsidRPr="00F407E9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</w:t>
      </w:r>
      <w:proofErr w:type="spellStart"/>
      <w:r w:rsidR="006C7CC7" w:rsidRPr="00F407E9">
        <w:rPr>
          <w:rFonts w:ascii="Times New Roman" w:hAnsi="Times New Roman" w:cs="Times New Roman"/>
          <w:sz w:val="26"/>
          <w:szCs w:val="26"/>
        </w:rPr>
        <w:t>Юргинские</w:t>
      </w:r>
      <w:proofErr w:type="spellEnd"/>
      <w:r w:rsidR="006C7CC7" w:rsidRPr="00F407E9">
        <w:rPr>
          <w:rFonts w:ascii="Times New Roman" w:hAnsi="Times New Roman" w:cs="Times New Roman"/>
          <w:sz w:val="26"/>
          <w:szCs w:val="26"/>
        </w:rPr>
        <w:t xml:space="preserve"> ведомости».</w:t>
      </w:r>
    </w:p>
    <w:p w:rsidR="006C7CC7" w:rsidRPr="00F407E9" w:rsidRDefault="00F407E9" w:rsidP="00F407E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D39C9">
        <w:rPr>
          <w:rFonts w:ascii="Times New Roman" w:hAnsi="Times New Roman" w:cs="Times New Roman"/>
          <w:sz w:val="26"/>
          <w:szCs w:val="26"/>
        </w:rPr>
        <w:t>.</w:t>
      </w:r>
      <w:r w:rsidR="00CD39C9" w:rsidRPr="00CD39C9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6C7CC7" w:rsidRPr="00F407E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законную силу со дня его </w:t>
      </w:r>
      <w:r w:rsidR="003E6F6E">
        <w:rPr>
          <w:rFonts w:ascii="Times New Roman" w:hAnsi="Times New Roman" w:cs="Times New Roman"/>
          <w:sz w:val="26"/>
          <w:szCs w:val="26"/>
        </w:rPr>
        <w:t>опубликования</w:t>
      </w:r>
      <w:r w:rsidR="006C7CC7" w:rsidRPr="00F407E9">
        <w:rPr>
          <w:rFonts w:ascii="Times New Roman" w:hAnsi="Times New Roman" w:cs="Times New Roman"/>
          <w:sz w:val="26"/>
          <w:szCs w:val="26"/>
        </w:rPr>
        <w:t>.</w:t>
      </w:r>
    </w:p>
    <w:p w:rsidR="006C7CC7" w:rsidRPr="00F407E9" w:rsidRDefault="00F407E9" w:rsidP="00F407E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D39C9">
        <w:rPr>
          <w:rFonts w:ascii="Times New Roman" w:hAnsi="Times New Roman" w:cs="Times New Roman"/>
          <w:sz w:val="26"/>
          <w:szCs w:val="26"/>
        </w:rPr>
        <w:t>.</w:t>
      </w:r>
      <w:r w:rsidR="00CD39C9" w:rsidRPr="00CD39C9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6C7CC7" w:rsidRPr="00F407E9">
        <w:rPr>
          <w:rFonts w:ascii="Times New Roman" w:hAnsi="Times New Roman" w:cs="Times New Roman"/>
          <w:sz w:val="26"/>
          <w:szCs w:val="26"/>
        </w:rPr>
        <w:t xml:space="preserve">Контроль над исполнением настоящего постановления возложить на заместителя главы Юргинского муниципального округа по организационно-территориальным вопросам – </w:t>
      </w:r>
      <w:r>
        <w:rPr>
          <w:rFonts w:ascii="Times New Roman" w:hAnsi="Times New Roman" w:cs="Times New Roman"/>
          <w:sz w:val="26"/>
          <w:szCs w:val="26"/>
        </w:rPr>
        <w:t>Ю.С.</w:t>
      </w:r>
      <w:r w:rsidR="00CD39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Гуньчихину</w:t>
      </w:r>
      <w:proofErr w:type="spellEnd"/>
      <w:r w:rsidR="006C7CC7" w:rsidRPr="00F407E9">
        <w:rPr>
          <w:rFonts w:ascii="Times New Roman" w:hAnsi="Times New Roman" w:cs="Times New Roman"/>
          <w:sz w:val="26"/>
          <w:szCs w:val="26"/>
        </w:rPr>
        <w:t>.</w:t>
      </w:r>
    </w:p>
    <w:p w:rsidR="006C7CC7" w:rsidRDefault="006C7CC7" w:rsidP="00F407E9">
      <w:pPr>
        <w:pStyle w:val="a3"/>
        <w:spacing w:line="240" w:lineRule="auto"/>
        <w:ind w:firstLine="567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D39C9" w:rsidRPr="00FE7497" w:rsidTr="00A6635E">
        <w:tc>
          <w:tcPr>
            <w:tcW w:w="6062" w:type="dxa"/>
            <w:hideMark/>
          </w:tcPr>
          <w:p w:rsidR="00CD39C9" w:rsidRPr="00FE7497" w:rsidRDefault="00CD39C9" w:rsidP="00CD39C9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CD39C9" w:rsidRPr="00FE7497" w:rsidRDefault="00CD39C9" w:rsidP="00CD39C9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CD39C9" w:rsidRPr="00FE7497" w:rsidRDefault="00CD39C9" w:rsidP="00CD39C9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39C9" w:rsidRPr="00FE7497" w:rsidRDefault="00CD39C9" w:rsidP="00CD39C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proofErr w:type="spellStart"/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Д.К.Дадашов</w:t>
            </w:r>
            <w:proofErr w:type="spellEnd"/>
          </w:p>
        </w:tc>
      </w:tr>
      <w:tr w:rsidR="00CD39C9" w:rsidRPr="0026761A" w:rsidTr="00A6635E">
        <w:tc>
          <w:tcPr>
            <w:tcW w:w="6062" w:type="dxa"/>
          </w:tcPr>
          <w:p w:rsidR="00CD39C9" w:rsidRPr="0026761A" w:rsidRDefault="00CD39C9" w:rsidP="00CD39C9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bookmarkStart w:id="0" w:name="_GoBack"/>
          </w:p>
          <w:p w:rsidR="00CD39C9" w:rsidRPr="0026761A" w:rsidRDefault="00CD39C9" w:rsidP="00CD39C9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26761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CD39C9" w:rsidRPr="0026761A" w:rsidRDefault="00CD39C9" w:rsidP="00CD39C9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26761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CD39C9" w:rsidRPr="0026761A" w:rsidRDefault="00CD39C9" w:rsidP="00CD39C9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CD39C9" w:rsidRPr="0026761A" w:rsidRDefault="00CD39C9" w:rsidP="00CD39C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CD39C9" w:rsidRPr="0026761A" w:rsidRDefault="00CD39C9" w:rsidP="00CD39C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26761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        </w:t>
            </w:r>
            <w:proofErr w:type="spellStart"/>
            <w:r w:rsidRPr="0026761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Н.А.Байдракова</w:t>
            </w:r>
            <w:proofErr w:type="spellEnd"/>
          </w:p>
        </w:tc>
      </w:tr>
    </w:tbl>
    <w:p w:rsidR="00CD39C9" w:rsidRPr="0026761A" w:rsidRDefault="00CD39C9" w:rsidP="00CD39C9">
      <w:pPr>
        <w:tabs>
          <w:tab w:val="left" w:pos="969"/>
          <w:tab w:val="left" w:pos="1083"/>
        </w:tabs>
        <w:spacing w:after="0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bookmarkEnd w:id="0"/>
    <w:p w:rsidR="00F407E9" w:rsidRPr="0026761A" w:rsidRDefault="00F407E9" w:rsidP="00F407E9">
      <w:pPr>
        <w:pStyle w:val="a3"/>
        <w:spacing w:line="240" w:lineRule="auto"/>
        <w:ind w:firstLine="567"/>
        <w:rPr>
          <w:color w:val="FFFFFF" w:themeColor="background1"/>
          <w:szCs w:val="26"/>
        </w:rPr>
      </w:pPr>
    </w:p>
    <w:sectPr w:rsidR="00F407E9" w:rsidRPr="0026761A" w:rsidSect="00F407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81"/>
    <w:rsid w:val="00031B81"/>
    <w:rsid w:val="001D76B8"/>
    <w:rsid w:val="0026761A"/>
    <w:rsid w:val="003E6F6E"/>
    <w:rsid w:val="006C7CC7"/>
    <w:rsid w:val="00752A5D"/>
    <w:rsid w:val="00A508E5"/>
    <w:rsid w:val="00AE4395"/>
    <w:rsid w:val="00B778D2"/>
    <w:rsid w:val="00CD39C9"/>
    <w:rsid w:val="00F4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7C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C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nhideWhenUsed/>
    <w:rsid w:val="006C7CC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C7CC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6C7CC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407E9"/>
    <w:rPr>
      <w:color w:val="0000FF" w:themeColor="hyperlink"/>
      <w:u w:val="single"/>
    </w:rPr>
  </w:style>
  <w:style w:type="paragraph" w:styleId="a7">
    <w:name w:val="No Spacing"/>
    <w:uiPriority w:val="1"/>
    <w:qFormat/>
    <w:rsid w:val="00F407E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4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7C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C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nhideWhenUsed/>
    <w:rsid w:val="006C7CC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C7CC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6C7CC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407E9"/>
    <w:rPr>
      <w:color w:val="0000FF" w:themeColor="hyperlink"/>
      <w:u w:val="single"/>
    </w:rPr>
  </w:style>
  <w:style w:type="paragraph" w:styleId="a7">
    <w:name w:val="No Spacing"/>
    <w:uiPriority w:val="1"/>
    <w:qFormat/>
    <w:rsid w:val="00F407E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4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Куприянова Лидия Михайловна</cp:lastModifiedBy>
  <cp:revision>7</cp:revision>
  <cp:lastPrinted>2021-12-14T01:59:00Z</cp:lastPrinted>
  <dcterms:created xsi:type="dcterms:W3CDTF">2021-12-13T03:59:00Z</dcterms:created>
  <dcterms:modified xsi:type="dcterms:W3CDTF">2021-12-16T01:59:00Z</dcterms:modified>
</cp:coreProperties>
</file>