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6013A9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6013A9" w:rsidRDefault="00372F3F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</w:t>
      </w:r>
      <w:proofErr w:type="gramStart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от других бюджетов бюджетной системы Российской Федерации направленных на обеспечение развития и укрепления материально-технической базы  </w:t>
      </w:r>
      <w:proofErr w:type="spellStart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Попереченского</w:t>
      </w:r>
      <w:proofErr w:type="spellEnd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сельского Дома культуры»</w:t>
      </w:r>
    </w:p>
    <w:p w:rsidR="00372F3F" w:rsidRDefault="00372F3F" w:rsidP="009D6B45">
      <w:pPr>
        <w:widowControl w:val="0"/>
        <w:shd w:val="clear" w:color="auto" w:fill="FFFFFF"/>
        <w:spacing w:after="0" w:line="298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Pr="00946587" w:rsidRDefault="00372F3F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п.1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372F3F" w:rsidRPr="00946587" w:rsidRDefault="00372F3F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деятельность Муниципального автономного учреждения культуры «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Юргинская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районная 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межпоселенческая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централизованная  клубная система» (МАУК «ЮРМЦКС») по  использованию  бюджетных средств направленных на обеспечение развития и укрепления материально-технической базы  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Попереченского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сельского Дома культуры.</w:t>
      </w:r>
    </w:p>
    <w:p w:rsidR="00372F3F" w:rsidRPr="00946587" w:rsidRDefault="00372F3F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: Муниципальное автономное учреждение культуры «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Юргинская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районная 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межпоселенческая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централизованная  клубная система».</w:t>
      </w:r>
    </w:p>
    <w:p w:rsidR="00372F3F" w:rsidRPr="00946587" w:rsidRDefault="00372F3F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372F3F" w:rsidRPr="00946587" w:rsidRDefault="00372F3F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Pr="00946587">
        <w:rPr>
          <w:rFonts w:ascii="Times New Roman" w:eastAsia="Calibri" w:hAnsi="Times New Roman" w:cs="Times New Roman"/>
          <w:bCs/>
          <w:kern w:val="1"/>
          <w:lang w:eastAsia="ar-SA"/>
        </w:rPr>
        <w:t>01.02.2021-12.02.2021</w:t>
      </w:r>
    </w:p>
    <w:p w:rsidR="00946587" w:rsidRPr="00946587" w:rsidRDefault="00946587" w:rsidP="009D6B45">
      <w:pPr>
        <w:pStyle w:val="a5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946587" w:rsidRDefault="00946587" w:rsidP="009D6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D6B4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Цель 1:  оценить законность, эффективность и результативность использования бюджетных средств выделенных в 2020 году на   обеспечение развития и укрепления материально-технической базы </w:t>
      </w:r>
      <w:proofErr w:type="spellStart"/>
      <w:r w:rsidRPr="009D6B45">
        <w:rPr>
          <w:rFonts w:ascii="Times New Roman" w:eastAsia="Times New Roman" w:hAnsi="Times New Roman" w:cs="Times New Roman"/>
          <w:bCs/>
          <w:color w:val="000000"/>
          <w:spacing w:val="3"/>
        </w:rPr>
        <w:t>Попереченского</w:t>
      </w:r>
      <w:proofErr w:type="spellEnd"/>
      <w:r w:rsidRPr="009D6B4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сельского Дома культуры Юргинского муниципального округа Кемеровской области-Кузбасса.</w:t>
      </w:r>
    </w:p>
    <w:p w:rsidR="009D6B45" w:rsidRPr="009D6B45" w:rsidRDefault="009D6B45" w:rsidP="009D6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946587" w:rsidRDefault="00946587" w:rsidP="0094658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Краткая характеристика проверяемой сферы формирования и использования средств бюджета Юргинского муниципального округа  и деятельности объекта контрольного мероприятия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</w:p>
    <w:p w:rsidR="00946587" w:rsidRPr="00946587" w:rsidRDefault="00946587" w:rsidP="009465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Основной целью деятельности Муниципального автономного учреждения культуры «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Юргинская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районная 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межпоселенческая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централизованная  клубная система»  является централизация руководства клубными учреждениями, определение их юридического статуса, создание единой материально-технической базы и единого информационного центра для более полного и качественного удовлетворения потребностей  населения Юргинского района в сфере культурно-досуговой деятельности, в целях сохранения традиционной народной культуры жителей района и области.</w:t>
      </w:r>
    </w:p>
    <w:p w:rsidR="00946587" w:rsidRPr="00946587" w:rsidRDefault="00946587" w:rsidP="0094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Попереченский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сельский Дом </w:t>
      </w:r>
      <w:proofErr w:type="gram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культуры</w:t>
      </w:r>
      <w:proofErr w:type="gram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получивший субсидию на развитие и укрепление материально-технической базы  является структурным подразделением МАУК «ЮРМЦКС», и расположен по адресу 652071, Кемеровская область, </w:t>
      </w:r>
      <w:proofErr w:type="spellStart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с. Поперечное, ул. Школьная, 8.</w:t>
      </w:r>
    </w:p>
    <w:p w:rsidR="00946587" w:rsidRDefault="00946587" w:rsidP="0094658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  <w:proofErr w:type="gramStart"/>
      <w:r w:rsidRPr="00946587">
        <w:rPr>
          <w:rFonts w:ascii="Times New Roman" w:eastAsia="Calibri" w:hAnsi="Times New Roman" w:cs="Times New Roman"/>
          <w:kern w:val="1"/>
          <w:lang w:eastAsia="ar-SA"/>
        </w:rPr>
        <w:t xml:space="preserve">В целях  реализации мероприятия  "Обеспечение развития и укрепление материально-технической базы домов культуры в населенных пунктах с числом жителей до 50 тысяч человек" Подпрограммы "Культура и искусство", Государственной программы Кемеровской области - Кузбасса "Культура </w:t>
      </w:r>
      <w:r w:rsidRPr="00946587">
        <w:rPr>
          <w:rFonts w:ascii="Times New Roman" w:eastAsia="Calibri" w:hAnsi="Times New Roman" w:cs="Times New Roman"/>
          <w:kern w:val="1"/>
          <w:lang w:eastAsia="ar-SA"/>
        </w:rPr>
        <w:lastRenderedPageBreak/>
        <w:t>Кузбасса" на 2014 - 2024 годы, Постановлением</w:t>
      </w:r>
      <w:r w:rsidRPr="00946587">
        <w:rPr>
          <w:rFonts w:ascii="Times New Roman" w:eastAsia="Calibri" w:hAnsi="Times New Roman" w:cs="Times New Roman"/>
        </w:rPr>
        <w:t xml:space="preserve"> </w:t>
      </w:r>
      <w:r w:rsidRPr="00946587">
        <w:rPr>
          <w:rFonts w:ascii="Times New Roman" w:eastAsia="Calibri" w:hAnsi="Times New Roman" w:cs="Times New Roman"/>
          <w:kern w:val="1"/>
          <w:lang w:eastAsia="ar-SA"/>
        </w:rPr>
        <w:t>администрации Юргинского муниципального района от 30.10.2019  № 24-МНА «Об утверждении муниципальной программы «Сохранение и развитие культуры в Юргинском муниципальном округе» на 2020 год</w:t>
      </w:r>
      <w:proofErr w:type="gramEnd"/>
      <w:r w:rsidRPr="00946587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proofErr w:type="gramStart"/>
      <w:r w:rsidRPr="00946587">
        <w:rPr>
          <w:rFonts w:ascii="Times New Roman" w:eastAsia="Calibri" w:hAnsi="Times New Roman" w:cs="Times New Roman"/>
          <w:kern w:val="1"/>
          <w:lang w:eastAsia="ar-SA"/>
        </w:rPr>
        <w:t xml:space="preserve">и плановый период 2021-2022годы  в рамках подпрограммы  «Сохранение и развитие клубной системы в сфере культуры» утверждено мероприятие   «Обеспечение развития и укрепления материально-технической базы домов культуры в населенных пунктах с числом жителей до 50 тысяч человек» с объемом финансового обеспечения  в 2020 году из бюджета Кемеровской области-Кузбасса – 3300 тыс. руб., бюджета Юргинского муниципального округа 100 тыс. руб. </w:t>
      </w:r>
      <w:proofErr w:type="gramEnd"/>
    </w:p>
    <w:p w:rsidR="003A1EBF" w:rsidRDefault="003A1EBF" w:rsidP="0094658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:rsidR="009D6B45" w:rsidRDefault="009D6B45" w:rsidP="0094658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:rsidR="00946587" w:rsidRDefault="00946587" w:rsidP="0094658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154B32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3A1EBF" w:rsidRPr="00154B32" w:rsidRDefault="003A1EBF" w:rsidP="003A1EBF">
      <w:pPr>
        <w:pStyle w:val="a5"/>
        <w:spacing w:after="0" w:line="240" w:lineRule="auto"/>
        <w:ind w:left="786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</w:p>
    <w:p w:rsidR="003A1EBF" w:rsidRPr="003A1EBF" w:rsidRDefault="003A1EBF" w:rsidP="003A1E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A1EBF">
        <w:rPr>
          <w:rFonts w:ascii="Times New Roman" w:hAnsi="Times New Roman" w:cs="Times New Roman"/>
        </w:rPr>
        <w:t>Направлено представление  № 1   от 12.02.2021 – директору МАУК «ЮРМЦКС» Логиновой С.А.  принять меры по устранению нарушений в срок до 12.03.2021.</w:t>
      </w:r>
    </w:p>
    <w:p w:rsidR="003A1EBF" w:rsidRPr="003A1EBF" w:rsidRDefault="003A1EBF" w:rsidP="003A1EBF">
      <w:pPr>
        <w:spacing w:after="0" w:line="240" w:lineRule="auto"/>
        <w:contextualSpacing/>
        <w:jc w:val="both"/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701"/>
        <w:gridCol w:w="2962"/>
      </w:tblGrid>
      <w:tr w:rsidR="003A1EBF" w:rsidRPr="003A1EBF" w:rsidTr="003A1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Выявлены нарушения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Реализованы предложения Ревизионной комиссии</w:t>
            </w:r>
          </w:p>
        </w:tc>
      </w:tr>
      <w:tr w:rsidR="003A1EBF" w:rsidRPr="003A1EBF" w:rsidTr="003A1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A1EBF">
              <w:rPr>
                <w:rFonts w:ascii="Times New Roman" w:hAnsi="Times New Roman" w:cs="Times New Roman"/>
              </w:rPr>
              <w:t>п</w:t>
            </w:r>
            <w:proofErr w:type="gramEnd"/>
            <w:r w:rsidRPr="003A1E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</w:p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</w:p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BF">
              <w:rPr>
                <w:rFonts w:ascii="Times New Roman" w:hAnsi="Times New Roman" w:cs="Times New Roman"/>
              </w:rPr>
              <w:t>коментарий</w:t>
            </w:r>
            <w:proofErr w:type="spellEnd"/>
            <w:r w:rsidRPr="003A1EBF">
              <w:rPr>
                <w:rFonts w:ascii="Times New Roman" w:hAnsi="Times New Roman" w:cs="Times New Roman"/>
              </w:rPr>
              <w:t xml:space="preserve"> реализации</w:t>
            </w:r>
          </w:p>
        </w:tc>
      </w:tr>
      <w:tr w:rsidR="003A1EBF" w:rsidRPr="003A1EBF" w:rsidTr="003A1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1E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1EBF">
              <w:rPr>
                <w:rFonts w:ascii="Times New Roman" w:hAnsi="Times New Roman" w:cs="Times New Roman"/>
                <w:color w:val="000000"/>
              </w:rPr>
              <w:t>пункт 15 Приказа Минфина России от 31.12.2016 № 257 (СГС "Основные средства)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1E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1EBF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1EBF">
              <w:rPr>
                <w:rFonts w:ascii="Times New Roman" w:hAnsi="Times New Roman" w:cs="Times New Roman"/>
                <w:color w:val="000000"/>
              </w:rPr>
              <w:t>неверно определена первоначальная стоимость основного средства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В представлении Ревизионной комиссии в адрес МАУК «ЮРМЦКС» указано на необходимость исправления  балансовой стоимости основного средства, и внесении соответствующих изменений в регистр</w:t>
            </w:r>
            <w:bookmarkStart w:id="0" w:name="_GoBack"/>
            <w:bookmarkEnd w:id="0"/>
            <w:r w:rsidRPr="003A1EBF">
              <w:rPr>
                <w:rFonts w:ascii="Times New Roman" w:hAnsi="Times New Roman" w:cs="Times New Roman"/>
              </w:rPr>
              <w:t xml:space="preserve">ы бухгалтерского учета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EBF" w:rsidRPr="003A1EBF" w:rsidRDefault="003A1EBF" w:rsidP="003A1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1EBF">
              <w:rPr>
                <w:rFonts w:ascii="Times New Roman" w:hAnsi="Times New Roman" w:cs="Times New Roman"/>
              </w:rPr>
              <w:t>Балансовая стоимость механики сцены увеличена на расходы по монтажу. (Бухгалтерская справка от 01.03.2021 № 0000050)</w:t>
            </w:r>
          </w:p>
        </w:tc>
      </w:tr>
    </w:tbl>
    <w:p w:rsidR="00946587" w:rsidRDefault="00946587" w:rsidP="00946587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946587" w:rsidRDefault="00946587" w:rsidP="00946587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946587" w:rsidRDefault="00946587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946587" w:rsidRDefault="00946587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sectPr w:rsidR="00946587" w:rsidSect="003A1E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54B32"/>
    <w:rsid w:val="00372F3F"/>
    <w:rsid w:val="003A1EBF"/>
    <w:rsid w:val="003C1711"/>
    <w:rsid w:val="003F123D"/>
    <w:rsid w:val="00436338"/>
    <w:rsid w:val="00577B16"/>
    <w:rsid w:val="006013A9"/>
    <w:rsid w:val="00676FB0"/>
    <w:rsid w:val="00683371"/>
    <w:rsid w:val="00701D46"/>
    <w:rsid w:val="007E3583"/>
    <w:rsid w:val="007F4F79"/>
    <w:rsid w:val="008539B0"/>
    <w:rsid w:val="00873A50"/>
    <w:rsid w:val="00946587"/>
    <w:rsid w:val="009A2A15"/>
    <w:rsid w:val="009D6B45"/>
    <w:rsid w:val="00B071A1"/>
    <w:rsid w:val="00BC3536"/>
    <w:rsid w:val="00CD2F5B"/>
    <w:rsid w:val="00D27E0F"/>
    <w:rsid w:val="00D42954"/>
    <w:rsid w:val="00DC447F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D277-C049-48DE-B6C2-5FB7605B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12</cp:revision>
  <dcterms:created xsi:type="dcterms:W3CDTF">2021-01-15T08:01:00Z</dcterms:created>
  <dcterms:modified xsi:type="dcterms:W3CDTF">2022-01-13T07:21:00Z</dcterms:modified>
</cp:coreProperties>
</file>