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3A9" w:rsidRPr="00106820" w:rsidRDefault="006013A9" w:rsidP="006013A9">
      <w:pPr>
        <w:widowControl w:val="0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106820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Информация</w:t>
      </w:r>
    </w:p>
    <w:p w:rsidR="00372F3F" w:rsidRPr="00106820" w:rsidRDefault="00372F3F" w:rsidP="006013A9">
      <w:pPr>
        <w:widowControl w:val="0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106820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о результатах контрольного мероприятия</w:t>
      </w:r>
    </w:p>
    <w:p w:rsidR="00372F3F" w:rsidRPr="00106820" w:rsidRDefault="00372F3F" w:rsidP="006013A9">
      <w:pPr>
        <w:widowControl w:val="0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</w:pPr>
    </w:p>
    <w:p w:rsidR="00C15EAB" w:rsidRDefault="00786CA4" w:rsidP="00C15EAB">
      <w:pPr>
        <w:widowControl w:val="0"/>
        <w:shd w:val="clear" w:color="auto" w:fill="FFFFFF"/>
        <w:spacing w:after="0" w:line="298" w:lineRule="exact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786CA4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«Контроль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,</w:t>
      </w:r>
      <w:r w:rsidRPr="00786CA4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за законностью и эффективностью использования средств местного бюджета, а также иных средств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, в случаях </w:t>
      </w:r>
      <w:r w:rsidRPr="00786CA4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предусмотренных законодательством Российской Федерации направленных на выплату заработной платы МКУ «Административно-хозяйственная часть администрации Юргинского муниципального округа»</w:t>
      </w:r>
    </w:p>
    <w:p w:rsidR="00786CA4" w:rsidRPr="00106820" w:rsidRDefault="00786CA4" w:rsidP="00786CA4">
      <w:pPr>
        <w:widowControl w:val="0"/>
        <w:shd w:val="clear" w:color="auto" w:fill="FFFFFF"/>
        <w:spacing w:after="0" w:line="298" w:lineRule="exact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</w:p>
    <w:p w:rsidR="00372F3F" w:rsidRDefault="00372F3F" w:rsidP="00786CA4">
      <w:pPr>
        <w:pStyle w:val="a5"/>
        <w:numPr>
          <w:ilvl w:val="0"/>
          <w:numId w:val="2"/>
        </w:numPr>
        <w:tabs>
          <w:tab w:val="left" w:pos="709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  <w:r w:rsidRPr="00106820">
        <w:rPr>
          <w:rFonts w:ascii="Times New Roman" w:eastAsia="Times New Roman" w:hAnsi="Times New Roman" w:cs="Times New Roman"/>
          <w:bCs/>
          <w:i/>
          <w:color w:val="000000"/>
          <w:spacing w:val="3"/>
        </w:rPr>
        <w:t xml:space="preserve"> Основание для проведения контрольного мероприятия:</w:t>
      </w:r>
      <w:r w:rsidR="00786CA4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 п.8</w:t>
      </w:r>
      <w:r w:rsidRPr="00106820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 Плана работы Ревизионной комиссии Юргинского муниципального округа на 2021 год, утвержденного распоряжением Ревизионной комиссии Юргинского муниципального округа  от 25.12.2020 № 21.</w:t>
      </w:r>
    </w:p>
    <w:p w:rsidR="001F62D4" w:rsidRPr="00106820" w:rsidRDefault="001F62D4" w:rsidP="00786CA4">
      <w:pPr>
        <w:pStyle w:val="a5"/>
        <w:tabs>
          <w:tab w:val="left" w:pos="709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</w:p>
    <w:p w:rsidR="001F62D4" w:rsidRPr="00786CA4" w:rsidRDefault="00372F3F" w:rsidP="00786CA4">
      <w:pPr>
        <w:pStyle w:val="a5"/>
        <w:numPr>
          <w:ilvl w:val="0"/>
          <w:numId w:val="2"/>
        </w:numPr>
        <w:tabs>
          <w:tab w:val="left" w:pos="709"/>
        </w:tabs>
        <w:spacing w:line="240" w:lineRule="auto"/>
        <w:ind w:left="0" w:firstLine="709"/>
        <w:jc w:val="both"/>
        <w:rPr>
          <w:rFonts w:ascii="Times New Roman" w:eastAsia="Arial Unicode MS" w:hAnsi="Times New Roman" w:cs="Times New Roman"/>
          <w:bCs/>
          <w:kern w:val="1"/>
          <w:lang w:eastAsia="ar-SA"/>
        </w:rPr>
      </w:pPr>
      <w:r w:rsidRPr="00786CA4">
        <w:rPr>
          <w:rFonts w:ascii="Times New Roman" w:eastAsia="Times New Roman" w:hAnsi="Times New Roman" w:cs="Times New Roman"/>
          <w:bCs/>
          <w:i/>
          <w:color w:val="000000"/>
          <w:spacing w:val="3"/>
        </w:rPr>
        <w:t>Предмет контрольного мероприятия:</w:t>
      </w:r>
      <w:r w:rsidRPr="00786CA4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  </w:t>
      </w:r>
      <w:r w:rsidR="00786CA4" w:rsidRPr="00786CA4">
        <w:rPr>
          <w:rFonts w:ascii="Times New Roman" w:eastAsia="Times New Roman" w:hAnsi="Times New Roman" w:cs="Times New Roman"/>
          <w:bCs/>
          <w:color w:val="000000"/>
          <w:spacing w:val="3"/>
        </w:rPr>
        <w:t>деятельность учреждения (действия должностных лиц) по использованию средств местного бюджета, а также иных средств, в случаях, предусмотренных законодательством Российской Федерации направляемых на выплату заработной платы МКУ «Административно-хозяйственная часть администрации Юргинского муниципального округа».</w:t>
      </w:r>
    </w:p>
    <w:p w:rsidR="00786CA4" w:rsidRPr="00786CA4" w:rsidRDefault="00786CA4" w:rsidP="00786CA4">
      <w:pPr>
        <w:pStyle w:val="a5"/>
        <w:ind w:left="0" w:firstLine="709"/>
        <w:rPr>
          <w:rFonts w:ascii="Times New Roman" w:eastAsia="Arial Unicode MS" w:hAnsi="Times New Roman" w:cs="Times New Roman"/>
          <w:bCs/>
          <w:kern w:val="1"/>
          <w:lang w:eastAsia="ar-SA"/>
        </w:rPr>
      </w:pPr>
    </w:p>
    <w:p w:rsidR="00786CA4" w:rsidRPr="00786CA4" w:rsidRDefault="00372F3F" w:rsidP="00786CA4">
      <w:pPr>
        <w:pStyle w:val="a5"/>
        <w:numPr>
          <w:ilvl w:val="0"/>
          <w:numId w:val="2"/>
        </w:numPr>
        <w:tabs>
          <w:tab w:val="left" w:pos="709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  <w:r w:rsidRPr="001F62D4">
        <w:rPr>
          <w:rFonts w:ascii="Times New Roman" w:eastAsia="Times New Roman" w:hAnsi="Times New Roman" w:cs="Times New Roman"/>
          <w:bCs/>
          <w:i/>
          <w:color w:val="000000"/>
          <w:spacing w:val="3"/>
        </w:rPr>
        <w:t>Объект контрольного мероприятия</w:t>
      </w:r>
      <w:r w:rsidRPr="001F62D4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: </w:t>
      </w:r>
      <w:r w:rsidR="00786CA4" w:rsidRPr="00786CA4">
        <w:rPr>
          <w:rFonts w:ascii="Times New Roman" w:eastAsia="Arial Unicode MS" w:hAnsi="Times New Roman" w:cs="Times New Roman"/>
          <w:bCs/>
          <w:kern w:val="1"/>
          <w:lang w:eastAsia="ar-SA"/>
        </w:rPr>
        <w:t>Муниципальное казенное учреждение  «Административно-хозяйственная часть администрации Юргинского муниципального округа» (МКУ «АХЧ»)</w:t>
      </w:r>
    </w:p>
    <w:p w:rsidR="00786CA4" w:rsidRPr="00786CA4" w:rsidRDefault="00786CA4" w:rsidP="00786CA4">
      <w:pPr>
        <w:pStyle w:val="a5"/>
        <w:ind w:left="0" w:firstLine="709"/>
        <w:rPr>
          <w:rFonts w:ascii="Times New Roman" w:eastAsia="Times New Roman" w:hAnsi="Times New Roman" w:cs="Times New Roman"/>
          <w:bCs/>
          <w:i/>
          <w:color w:val="000000"/>
          <w:spacing w:val="3"/>
        </w:rPr>
      </w:pPr>
    </w:p>
    <w:p w:rsidR="00372F3F" w:rsidRDefault="00372F3F" w:rsidP="00786CA4">
      <w:pPr>
        <w:pStyle w:val="a5"/>
        <w:numPr>
          <w:ilvl w:val="0"/>
          <w:numId w:val="2"/>
        </w:numPr>
        <w:tabs>
          <w:tab w:val="left" w:pos="709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  <w:r w:rsidRPr="001F62D4">
        <w:rPr>
          <w:rFonts w:ascii="Times New Roman" w:eastAsia="Times New Roman" w:hAnsi="Times New Roman" w:cs="Times New Roman"/>
          <w:bCs/>
          <w:i/>
          <w:color w:val="000000"/>
          <w:spacing w:val="3"/>
        </w:rPr>
        <w:t>Проверяемый период</w:t>
      </w:r>
      <w:r w:rsidRPr="001F62D4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: </w:t>
      </w:r>
      <w:r w:rsidR="00786CA4" w:rsidRPr="00786CA4">
        <w:rPr>
          <w:rFonts w:ascii="Times New Roman" w:eastAsia="Times New Roman" w:hAnsi="Times New Roman" w:cs="Times New Roman"/>
          <w:bCs/>
          <w:color w:val="000000"/>
          <w:spacing w:val="3"/>
        </w:rPr>
        <w:t>01.01.2021 - 30.11.2021</w:t>
      </w:r>
    </w:p>
    <w:p w:rsidR="001F62D4" w:rsidRPr="001F62D4" w:rsidRDefault="001F62D4" w:rsidP="00786CA4">
      <w:pPr>
        <w:pStyle w:val="a5"/>
        <w:tabs>
          <w:tab w:val="left" w:pos="709"/>
        </w:tabs>
        <w:ind w:left="0" w:firstLine="709"/>
        <w:rPr>
          <w:rFonts w:ascii="Times New Roman" w:eastAsia="Times New Roman" w:hAnsi="Times New Roman" w:cs="Times New Roman"/>
          <w:bCs/>
          <w:color w:val="000000"/>
          <w:spacing w:val="3"/>
        </w:rPr>
      </w:pPr>
    </w:p>
    <w:p w:rsidR="001F62D4" w:rsidRPr="001F62D4" w:rsidRDefault="00372F3F" w:rsidP="00786CA4">
      <w:pPr>
        <w:pStyle w:val="a5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/>
          <w:color w:val="000000"/>
          <w:spacing w:val="3"/>
        </w:rPr>
      </w:pPr>
      <w:r w:rsidRPr="001F62D4">
        <w:rPr>
          <w:rFonts w:ascii="Times New Roman" w:eastAsia="Times New Roman" w:hAnsi="Times New Roman" w:cs="Times New Roman"/>
          <w:bCs/>
          <w:i/>
          <w:color w:val="000000"/>
          <w:spacing w:val="3"/>
        </w:rPr>
        <w:t>Срок проведения контрольного мероприятия</w:t>
      </w:r>
      <w:r w:rsidRPr="001F62D4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: </w:t>
      </w:r>
      <w:r w:rsidR="00786CA4" w:rsidRPr="00786CA4">
        <w:rPr>
          <w:rFonts w:ascii="Times New Roman" w:eastAsia="Calibri" w:hAnsi="Times New Roman" w:cs="Times New Roman"/>
          <w:bCs/>
          <w:kern w:val="1"/>
          <w:lang w:eastAsia="ar-SA"/>
        </w:rPr>
        <w:t>01.12.2021-14.12.2021</w:t>
      </w:r>
    </w:p>
    <w:p w:rsidR="001F62D4" w:rsidRPr="001F62D4" w:rsidRDefault="001F62D4" w:rsidP="00786CA4">
      <w:pPr>
        <w:pStyle w:val="a5"/>
        <w:tabs>
          <w:tab w:val="left" w:pos="709"/>
        </w:tabs>
        <w:ind w:left="0" w:firstLine="709"/>
        <w:rPr>
          <w:rFonts w:ascii="Times New Roman" w:eastAsia="Times New Roman" w:hAnsi="Times New Roman" w:cs="Times New Roman"/>
          <w:bCs/>
          <w:i/>
          <w:color w:val="000000"/>
          <w:spacing w:val="3"/>
        </w:rPr>
      </w:pPr>
    </w:p>
    <w:p w:rsidR="00946587" w:rsidRPr="001F62D4" w:rsidRDefault="00946587" w:rsidP="001F62D4">
      <w:pPr>
        <w:pStyle w:val="a5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/>
          <w:color w:val="000000"/>
          <w:spacing w:val="3"/>
        </w:rPr>
      </w:pPr>
      <w:r w:rsidRPr="001F62D4">
        <w:rPr>
          <w:rFonts w:ascii="Times New Roman" w:eastAsia="Times New Roman" w:hAnsi="Times New Roman" w:cs="Times New Roman"/>
          <w:bCs/>
          <w:i/>
          <w:color w:val="000000"/>
          <w:spacing w:val="3"/>
        </w:rPr>
        <w:t>Цели контрольного мероприятия:</w:t>
      </w:r>
    </w:p>
    <w:p w:rsidR="001F62D4" w:rsidRDefault="006E3249" w:rsidP="001F62D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  <w:r w:rsidRPr="00106820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Цель 1:  </w:t>
      </w:r>
      <w:r w:rsidR="00786CA4" w:rsidRPr="00786CA4">
        <w:rPr>
          <w:rFonts w:ascii="Times New Roman" w:eastAsia="Times New Roman" w:hAnsi="Times New Roman" w:cs="Times New Roman"/>
          <w:bCs/>
          <w:color w:val="000000"/>
          <w:spacing w:val="3"/>
        </w:rPr>
        <w:t>Определение законности и эффективности использования средств местного бюджета, а также иных сре</w:t>
      </w:r>
      <w:proofErr w:type="gramStart"/>
      <w:r w:rsidR="00786CA4" w:rsidRPr="00786CA4">
        <w:rPr>
          <w:rFonts w:ascii="Times New Roman" w:eastAsia="Times New Roman" w:hAnsi="Times New Roman" w:cs="Times New Roman"/>
          <w:bCs/>
          <w:color w:val="000000"/>
          <w:spacing w:val="3"/>
        </w:rPr>
        <w:t>дств в сл</w:t>
      </w:r>
      <w:proofErr w:type="gramEnd"/>
      <w:r w:rsidR="00786CA4" w:rsidRPr="00786CA4">
        <w:rPr>
          <w:rFonts w:ascii="Times New Roman" w:eastAsia="Times New Roman" w:hAnsi="Times New Roman" w:cs="Times New Roman"/>
          <w:bCs/>
          <w:color w:val="000000"/>
          <w:spacing w:val="3"/>
        </w:rPr>
        <w:t>учаях, предусмотренных законодательством Российской Федерации направляемых на выплату заработной платы МКУ «Административно-хозяйственная часть администрации Юргинского муниципального округа»</w:t>
      </w:r>
    </w:p>
    <w:p w:rsidR="00EC6311" w:rsidRPr="00C15EAB" w:rsidRDefault="00EC6311" w:rsidP="00786CA4">
      <w:pPr>
        <w:pStyle w:val="a5"/>
        <w:tabs>
          <w:tab w:val="left" w:pos="-709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</w:p>
    <w:p w:rsidR="00C15EAB" w:rsidRDefault="00946587" w:rsidP="001F62D4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/>
          <w:kern w:val="1"/>
          <w:lang w:eastAsia="ar-SA"/>
        </w:rPr>
      </w:pPr>
      <w:r w:rsidRPr="00106820">
        <w:rPr>
          <w:rFonts w:ascii="Times New Roman" w:eastAsia="Calibri" w:hAnsi="Times New Roman" w:cs="Times New Roman"/>
          <w:i/>
          <w:kern w:val="1"/>
          <w:lang w:eastAsia="ar-SA"/>
        </w:rPr>
        <w:t>По  результатам контрольного мероприятия:</w:t>
      </w:r>
    </w:p>
    <w:p w:rsidR="00786CA4" w:rsidRPr="00180182" w:rsidRDefault="00786CA4" w:rsidP="00786CA4">
      <w:pPr>
        <w:pStyle w:val="a5"/>
        <w:spacing w:after="0" w:line="240" w:lineRule="auto"/>
        <w:ind w:left="709"/>
        <w:jc w:val="both"/>
        <w:rPr>
          <w:rFonts w:ascii="Times New Roman" w:eastAsia="Calibri" w:hAnsi="Times New Roman" w:cs="Times New Roman"/>
          <w:i/>
          <w:kern w:val="1"/>
          <w:lang w:eastAsia="ar-SA"/>
        </w:rPr>
      </w:pPr>
    </w:p>
    <w:p w:rsidR="00453EBC" w:rsidRDefault="00453EBC" w:rsidP="00453EBC">
      <w:pPr>
        <w:ind w:firstLine="708"/>
        <w:rPr>
          <w:rFonts w:ascii="Times New Roman" w:hAnsi="Times New Roman" w:cs="Times New Roman"/>
        </w:rPr>
      </w:pPr>
      <w:r w:rsidRPr="00D35569">
        <w:rPr>
          <w:rFonts w:ascii="Times New Roman" w:hAnsi="Times New Roman" w:cs="Times New Roman"/>
        </w:rPr>
        <w:t>Направлен</w:t>
      </w:r>
      <w:r>
        <w:rPr>
          <w:rFonts w:ascii="Times New Roman" w:hAnsi="Times New Roman" w:cs="Times New Roman"/>
        </w:rPr>
        <w:t>о</w:t>
      </w:r>
      <w:r w:rsidRPr="00D35569">
        <w:rPr>
          <w:rFonts w:ascii="Times New Roman" w:hAnsi="Times New Roman" w:cs="Times New Roman"/>
        </w:rPr>
        <w:t xml:space="preserve">   представлени</w:t>
      </w:r>
      <w:r>
        <w:rPr>
          <w:rFonts w:ascii="Times New Roman" w:hAnsi="Times New Roman" w:cs="Times New Roman"/>
        </w:rPr>
        <w:t xml:space="preserve">е   </w:t>
      </w:r>
      <w:r w:rsidRPr="00D35569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12</w:t>
      </w:r>
      <w:r w:rsidRPr="00D35569">
        <w:rPr>
          <w:rFonts w:ascii="Times New Roman" w:hAnsi="Times New Roman" w:cs="Times New Roman"/>
        </w:rPr>
        <w:t xml:space="preserve">  от </w:t>
      </w:r>
      <w:r>
        <w:rPr>
          <w:rFonts w:ascii="Times New Roman" w:hAnsi="Times New Roman" w:cs="Times New Roman"/>
        </w:rPr>
        <w:t>14.12</w:t>
      </w:r>
      <w:r w:rsidRPr="00D35569">
        <w:rPr>
          <w:rFonts w:ascii="Times New Roman" w:hAnsi="Times New Roman" w:cs="Times New Roman"/>
        </w:rPr>
        <w:t>.2021 – Директору  М</w:t>
      </w:r>
      <w:r>
        <w:rPr>
          <w:rFonts w:ascii="Times New Roman" w:hAnsi="Times New Roman" w:cs="Times New Roman"/>
        </w:rPr>
        <w:t>КУ</w:t>
      </w:r>
      <w:r w:rsidRPr="00D35569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>АХЧ</w:t>
      </w:r>
      <w:r w:rsidRPr="00D35569">
        <w:rPr>
          <w:rFonts w:ascii="Times New Roman" w:hAnsi="Times New Roman" w:cs="Times New Roman"/>
        </w:rPr>
        <w:t xml:space="preserve">»  </w:t>
      </w:r>
      <w:proofErr w:type="spellStart"/>
      <w:r>
        <w:rPr>
          <w:rFonts w:ascii="Times New Roman" w:hAnsi="Times New Roman" w:cs="Times New Roman"/>
        </w:rPr>
        <w:t>Ходяеву</w:t>
      </w:r>
      <w:proofErr w:type="spellEnd"/>
      <w:r>
        <w:rPr>
          <w:rFonts w:ascii="Times New Roman" w:hAnsi="Times New Roman" w:cs="Times New Roman"/>
        </w:rPr>
        <w:t xml:space="preserve"> В.П.</w:t>
      </w:r>
      <w:r w:rsidRPr="00D35569">
        <w:rPr>
          <w:rFonts w:ascii="Times New Roman" w:hAnsi="Times New Roman" w:cs="Times New Roman"/>
        </w:rPr>
        <w:t xml:space="preserve">,  принять меры по устранению нарушений в срок до </w:t>
      </w:r>
      <w:r>
        <w:rPr>
          <w:rFonts w:ascii="Times New Roman" w:hAnsi="Times New Roman" w:cs="Times New Roman"/>
        </w:rPr>
        <w:t>25</w:t>
      </w:r>
      <w:r w:rsidRPr="00D3556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01</w:t>
      </w:r>
      <w:r w:rsidRPr="00D35569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2</w:t>
      </w:r>
      <w:r w:rsidRPr="00D35569">
        <w:rPr>
          <w:rFonts w:ascii="Times New Roman" w:hAnsi="Times New Roman" w:cs="Times New Roman"/>
        </w:rPr>
        <w:t>;</w:t>
      </w:r>
    </w:p>
    <w:p w:rsidR="00453EBC" w:rsidRDefault="00453EBC" w:rsidP="00453EBC">
      <w:pPr>
        <w:ind w:firstLine="708"/>
        <w:rPr>
          <w:rFonts w:ascii="Times New Roman" w:hAnsi="Times New Roman" w:cs="Times New Roman"/>
        </w:rPr>
      </w:pPr>
    </w:p>
    <w:p w:rsidR="00453EBC" w:rsidRDefault="00453EBC" w:rsidP="00453EBC">
      <w:pPr>
        <w:ind w:firstLine="708"/>
        <w:rPr>
          <w:rFonts w:ascii="Times New Roman" w:hAnsi="Times New Roman" w:cs="Times New Roman"/>
        </w:rPr>
      </w:pPr>
    </w:p>
    <w:p w:rsidR="00453EBC" w:rsidRDefault="00453EBC" w:rsidP="00453EBC">
      <w:pPr>
        <w:ind w:firstLine="708"/>
        <w:rPr>
          <w:rFonts w:ascii="Times New Roman" w:hAnsi="Times New Roman" w:cs="Times New Roman"/>
        </w:rPr>
      </w:pPr>
    </w:p>
    <w:p w:rsidR="00453EBC" w:rsidRPr="00D35569" w:rsidRDefault="00453EBC" w:rsidP="00453EBC">
      <w:pPr>
        <w:ind w:firstLine="708"/>
        <w:rPr>
          <w:rFonts w:ascii="Times New Roman" w:hAnsi="Times New Roman" w:cs="Times New Roman"/>
        </w:rPr>
      </w:pPr>
    </w:p>
    <w:tbl>
      <w:tblPr>
        <w:tblW w:w="153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2462"/>
        <w:gridCol w:w="1119"/>
        <w:gridCol w:w="1540"/>
        <w:gridCol w:w="2429"/>
        <w:gridCol w:w="3701"/>
        <w:gridCol w:w="3103"/>
      </w:tblGrid>
      <w:tr w:rsidR="00453EBC" w:rsidRPr="008D5D18" w:rsidTr="00217857">
        <w:trPr>
          <w:trHeight w:hRule="exact" w:val="240"/>
        </w:trPr>
        <w:tc>
          <w:tcPr>
            <w:tcW w:w="851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53EBC" w:rsidRPr="008D5D18" w:rsidRDefault="00453EBC" w:rsidP="002178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D5D18">
              <w:rPr>
                <w:rFonts w:ascii="Times New Roman" w:hAnsi="Times New Roman" w:cs="Times New Roman"/>
              </w:rPr>
              <w:lastRenderedPageBreak/>
              <w:t>Выявлены нарушения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53EBC" w:rsidRPr="008D5D18" w:rsidRDefault="00453EBC" w:rsidP="002178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D5D18">
              <w:rPr>
                <w:rFonts w:ascii="Times New Roman" w:hAnsi="Times New Roman" w:cs="Times New Roman"/>
              </w:rPr>
              <w:t xml:space="preserve">Реализованы предложения </w:t>
            </w:r>
            <w:r>
              <w:rPr>
                <w:rFonts w:ascii="Times New Roman" w:hAnsi="Times New Roman" w:cs="Times New Roman"/>
              </w:rPr>
              <w:t>Ревизионной комиссии</w:t>
            </w:r>
          </w:p>
        </w:tc>
      </w:tr>
      <w:tr w:rsidR="00453EBC" w:rsidRPr="008D5D18" w:rsidTr="00217857">
        <w:trPr>
          <w:trHeight w:hRule="exact" w:val="157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53EBC" w:rsidRPr="0079328F" w:rsidRDefault="00453EBC" w:rsidP="002D786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3EBC" w:rsidRPr="00517CF5" w:rsidRDefault="00453EBC" w:rsidP="002D786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17CF5">
              <w:rPr>
                <w:rFonts w:ascii="Times New Roman" w:hAnsi="Times New Roman" w:cs="Times New Roman"/>
              </w:rPr>
              <w:t>корреспондирующая норма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3EBC" w:rsidRPr="00517CF5" w:rsidRDefault="00453EBC" w:rsidP="002D786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17CF5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3EBC" w:rsidRPr="00517CF5" w:rsidRDefault="00453EBC" w:rsidP="002D786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17CF5">
              <w:rPr>
                <w:rFonts w:ascii="Times New Roman" w:hAnsi="Times New Roman" w:cs="Times New Roman"/>
              </w:rPr>
              <w:t>стоимостная оценка выявленных нарушений, тыс. рублей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3EBC" w:rsidRDefault="00453EBC" w:rsidP="002D786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453EBC" w:rsidRDefault="00453EBC" w:rsidP="002D786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453EBC" w:rsidRPr="00517CF5" w:rsidRDefault="00453EBC" w:rsidP="002D786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нарушение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53EBC" w:rsidRPr="008D5D18" w:rsidRDefault="00453EBC" w:rsidP="002D786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</w:rPr>
            </w:pPr>
            <w:r w:rsidRPr="008D5D18">
              <w:rPr>
                <w:rFonts w:ascii="Times New Roman" w:hAnsi="Times New Roman" w:cs="Times New Roman"/>
              </w:rPr>
              <w:t xml:space="preserve">предложения </w:t>
            </w:r>
            <w:r>
              <w:rPr>
                <w:rFonts w:ascii="Times New Roman" w:hAnsi="Times New Roman" w:cs="Times New Roman"/>
              </w:rPr>
              <w:t xml:space="preserve">Ревизионной комиссии Юргинского муниципального округа 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3EBC" w:rsidRPr="008D5D18" w:rsidRDefault="00453EBC" w:rsidP="002D786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</w:rPr>
            </w:pPr>
            <w:r w:rsidRPr="008D5D18">
              <w:rPr>
                <w:rFonts w:ascii="Times New Roman" w:hAnsi="Times New Roman" w:cs="Times New Roman"/>
              </w:rPr>
              <w:t>комментарий реализации</w:t>
            </w:r>
          </w:p>
        </w:tc>
      </w:tr>
      <w:tr w:rsidR="00A065F4" w:rsidRPr="00386C81" w:rsidTr="00447D31">
        <w:trPr>
          <w:trHeight w:hRule="exact" w:val="301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065F4" w:rsidRPr="00F524FE" w:rsidRDefault="00A065F4" w:rsidP="002D786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065F4" w:rsidRDefault="00A065F4" w:rsidP="002D786C">
            <w:pPr>
              <w:spacing w:after="0"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часть 4 Постановление Коллегии Кемеровской области от 16.12.2010 № 551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065F4" w:rsidRDefault="00A065F4" w:rsidP="002D786C">
            <w:pPr>
              <w:spacing w:after="0"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065F4" w:rsidRDefault="00A065F4" w:rsidP="002D786C">
            <w:pPr>
              <w:spacing w:after="0"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423,80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065F4" w:rsidRDefault="00A065F4" w:rsidP="002D786C">
            <w:pPr>
              <w:spacing w:after="0"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Положением об оплате труда работников МКУ "АХЧ" установлена единовременная выплата к отпуску в размере 2 окладов, данная выплата не   предусмотрена Постановлением Коллегии Кемеровской области от 16.12.2010 № 551</w:t>
            </w:r>
          </w:p>
        </w:tc>
        <w:tc>
          <w:tcPr>
            <w:tcW w:w="370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A065F4" w:rsidRPr="00F524FE" w:rsidRDefault="00A065F4" w:rsidP="002D786C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310A">
              <w:rPr>
                <w:rFonts w:ascii="Times New Roman" w:hAnsi="Times New Roman" w:cs="Times New Roman"/>
                <w:sz w:val="20"/>
                <w:szCs w:val="20"/>
              </w:rPr>
              <w:t>Положение об оплате труда работников МКУ «АХЧ» привести в соответствие с нормативными правовыми актами  Кемеровской области-Кузбасса и Юргинского муниципального округа (установить конкретные размеры должностных окладов, порядок оплаты труда руководителя и главного бухгалтера, из стимулирующих выплат исключить единовременную выплату при предоставлении ежегодного оплачиваемого отпуска).</w:t>
            </w:r>
          </w:p>
        </w:tc>
        <w:tc>
          <w:tcPr>
            <w:tcW w:w="3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65F4" w:rsidRPr="00386C81" w:rsidRDefault="00A065F4" w:rsidP="002D786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0A8">
              <w:rPr>
                <w:rFonts w:ascii="Times New Roman" w:hAnsi="Times New Roman" w:cs="Times New Roman"/>
                <w:sz w:val="20"/>
                <w:szCs w:val="20"/>
              </w:rPr>
              <w:t>Положение об оплате труда работников МКУ «АХЧ» утверждено приказом директора    от 09.01.2022 № 1-КД</w:t>
            </w:r>
          </w:p>
        </w:tc>
      </w:tr>
      <w:tr w:rsidR="00A065F4" w:rsidRPr="00386C81" w:rsidTr="00447D31">
        <w:trPr>
          <w:trHeight w:hRule="exact" w:val="147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065F4" w:rsidRDefault="00A065F4" w:rsidP="002D786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065F4" w:rsidRDefault="00A065F4" w:rsidP="002D786C">
            <w:pPr>
              <w:spacing w:after="0"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АЮМР от 30.03.2017 № 18-МНА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065F4" w:rsidRDefault="00A065F4" w:rsidP="002D786C">
            <w:pPr>
              <w:spacing w:after="0"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065F4" w:rsidRDefault="00A065F4" w:rsidP="002D786C">
            <w:pPr>
              <w:spacing w:after="0"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065F4" w:rsidRDefault="00A065F4" w:rsidP="002D786C">
            <w:pPr>
              <w:spacing w:after="0"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Несоответствие Порядка оплаты труда руководителя и главного бухгалтера, </w:t>
            </w:r>
            <w:proofErr w:type="gramStart"/>
            <w:r>
              <w:rPr>
                <w:color w:val="000000"/>
                <w:sz w:val="20"/>
                <w:szCs w:val="20"/>
              </w:rPr>
              <w:t>установленному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 муниципальным нормативным актом</w:t>
            </w:r>
          </w:p>
        </w:tc>
        <w:tc>
          <w:tcPr>
            <w:tcW w:w="370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065F4" w:rsidRPr="00F524FE" w:rsidRDefault="00A065F4" w:rsidP="002D786C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65F4" w:rsidRPr="00386C81" w:rsidRDefault="00A065F4" w:rsidP="002D786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53EBC" w:rsidRPr="00B131FE" w:rsidRDefault="00453EBC" w:rsidP="002D786C">
      <w:pPr>
        <w:ind w:left="113" w:right="113"/>
        <w:rPr>
          <w:rFonts w:ascii="Times New Roman" w:hAnsi="Times New Roman" w:cs="Times New Roman"/>
          <w:bCs/>
        </w:rPr>
      </w:pPr>
    </w:p>
    <w:p w:rsidR="00F07298" w:rsidRPr="00786CA4" w:rsidRDefault="00F07298" w:rsidP="002D786C">
      <w:pPr>
        <w:spacing w:after="0" w:line="240" w:lineRule="auto"/>
        <w:ind w:left="113" w:right="113"/>
        <w:jc w:val="both"/>
        <w:rPr>
          <w:rFonts w:ascii="Times New Roman" w:eastAsia="Times New Roman" w:hAnsi="Times New Roman" w:cs="Times New Roman"/>
          <w:bCs/>
          <w:color w:val="FF0000"/>
          <w:spacing w:val="3"/>
        </w:rPr>
      </w:pPr>
      <w:bookmarkStart w:id="0" w:name="_GoBack"/>
      <w:bookmarkEnd w:id="0"/>
    </w:p>
    <w:sectPr w:rsidR="00F07298" w:rsidRPr="00786CA4" w:rsidSect="00453EB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644E"/>
    <w:multiLevelType w:val="multilevel"/>
    <w:tmpl w:val="A738799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0ED06A72"/>
    <w:multiLevelType w:val="hybridMultilevel"/>
    <w:tmpl w:val="B2DE66B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B52660"/>
    <w:multiLevelType w:val="multilevel"/>
    <w:tmpl w:val="2B2CB9E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3707533B"/>
    <w:multiLevelType w:val="hybridMultilevel"/>
    <w:tmpl w:val="E5AA54B0"/>
    <w:lvl w:ilvl="0" w:tplc="F31AABA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9374463"/>
    <w:multiLevelType w:val="multilevel"/>
    <w:tmpl w:val="BB8A2670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450C2BA2"/>
    <w:multiLevelType w:val="multilevel"/>
    <w:tmpl w:val="42FADA54"/>
    <w:lvl w:ilvl="0">
      <w:start w:val="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6DA0748B"/>
    <w:multiLevelType w:val="multilevel"/>
    <w:tmpl w:val="8CEEFF2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536"/>
    <w:rsid w:val="00106820"/>
    <w:rsid w:val="00154B32"/>
    <w:rsid w:val="001760F4"/>
    <w:rsid w:val="00180182"/>
    <w:rsid w:val="001F62D4"/>
    <w:rsid w:val="002517E8"/>
    <w:rsid w:val="00295AE1"/>
    <w:rsid w:val="002D786C"/>
    <w:rsid w:val="00372F3F"/>
    <w:rsid w:val="0038741F"/>
    <w:rsid w:val="003C1711"/>
    <w:rsid w:val="003F123D"/>
    <w:rsid w:val="00453EBC"/>
    <w:rsid w:val="00577B16"/>
    <w:rsid w:val="005D3AB3"/>
    <w:rsid w:val="006013A9"/>
    <w:rsid w:val="00676FB0"/>
    <w:rsid w:val="00683371"/>
    <w:rsid w:val="006E3249"/>
    <w:rsid w:val="00701D46"/>
    <w:rsid w:val="00786CA4"/>
    <w:rsid w:val="007E3583"/>
    <w:rsid w:val="007F4F79"/>
    <w:rsid w:val="008539B0"/>
    <w:rsid w:val="00873A50"/>
    <w:rsid w:val="00946587"/>
    <w:rsid w:val="009A2A15"/>
    <w:rsid w:val="00A065F4"/>
    <w:rsid w:val="00AE4495"/>
    <w:rsid w:val="00AF44E4"/>
    <w:rsid w:val="00B071A1"/>
    <w:rsid w:val="00BC3536"/>
    <w:rsid w:val="00C15EAB"/>
    <w:rsid w:val="00CD2F5B"/>
    <w:rsid w:val="00CF50A8"/>
    <w:rsid w:val="00D27E0F"/>
    <w:rsid w:val="00D42954"/>
    <w:rsid w:val="00DC447F"/>
    <w:rsid w:val="00EC6311"/>
    <w:rsid w:val="00F07298"/>
    <w:rsid w:val="00F477D6"/>
    <w:rsid w:val="00FF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9B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2">
    <w:name w:val="Основной текст (2)_"/>
    <w:basedOn w:val="a0"/>
    <w:link w:val="20"/>
    <w:rsid w:val="009A2A15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9A2A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A15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paragraph" w:customStyle="1" w:styleId="21">
    <w:name w:val="Основной текст2"/>
    <w:basedOn w:val="a"/>
    <w:link w:val="a4"/>
    <w:rsid w:val="009A2A15"/>
    <w:pPr>
      <w:widowControl w:val="0"/>
      <w:shd w:val="clear" w:color="auto" w:fill="FFFFFF"/>
      <w:spacing w:before="120" w:after="0" w:line="298" w:lineRule="exact"/>
      <w:ind w:firstLine="700"/>
      <w:jc w:val="both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372F3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465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9B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2">
    <w:name w:val="Основной текст (2)_"/>
    <w:basedOn w:val="a0"/>
    <w:link w:val="20"/>
    <w:rsid w:val="009A2A15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9A2A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A15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paragraph" w:customStyle="1" w:styleId="21">
    <w:name w:val="Основной текст2"/>
    <w:basedOn w:val="a"/>
    <w:link w:val="a4"/>
    <w:rsid w:val="009A2A15"/>
    <w:pPr>
      <w:widowControl w:val="0"/>
      <w:shd w:val="clear" w:color="auto" w:fill="FFFFFF"/>
      <w:spacing w:before="120" w:after="0" w:line="298" w:lineRule="exact"/>
      <w:ind w:firstLine="700"/>
      <w:jc w:val="both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372F3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465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7A0CE-6C7D-4B52-BCD5-3E1FB11D8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Юргинского муниципального округа</Company>
  <LinksUpToDate>false</LinksUpToDate>
  <CharactersWithSpaces>2964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RevKom</dc:creator>
  <cp:lastModifiedBy>Ревизионная комиссия АЮМО</cp:lastModifiedBy>
  <cp:revision>13</cp:revision>
  <dcterms:created xsi:type="dcterms:W3CDTF">2021-10-20T07:05:00Z</dcterms:created>
  <dcterms:modified xsi:type="dcterms:W3CDTF">2022-02-10T09:19:00Z</dcterms:modified>
</cp:coreProperties>
</file>