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C15EAB" w:rsidRDefault="00786CA4" w:rsidP="00C15EAB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786CA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«Контроль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,</w:t>
      </w:r>
      <w:r w:rsidRPr="00786CA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 законностью и эффективностью использования средств местного бюджета, а также иных средств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, в случаях </w:t>
      </w:r>
      <w:r w:rsidRPr="00786CA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предусмотренных законодательством Российской Федерации направленных на выплату заработной платы МКУ «Административно-хозяйственная часть администрации Юргинского муниципального округа»</w:t>
      </w:r>
    </w:p>
    <w:p w:rsidR="00786CA4" w:rsidRPr="00106820" w:rsidRDefault="00786CA4" w:rsidP="00786CA4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Default="00372F3F" w:rsidP="00786CA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786CA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п.8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1F62D4" w:rsidRPr="00106820" w:rsidRDefault="001F62D4" w:rsidP="00786CA4">
      <w:pPr>
        <w:pStyle w:val="a5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1F62D4" w:rsidRPr="00786CA4" w:rsidRDefault="00372F3F" w:rsidP="00786CA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786CA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786CA4"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учреждения (действия должностных лиц) по использованию средств местного бюджета, а также иных средств, в случаях, предусмотренных законодательством Российской Федерации направляемых на выплату заработной платы МКУ «Административно-хозяйственная часть администрации Юргинского муниципального округа».</w:t>
      </w:r>
    </w:p>
    <w:p w:rsidR="00786CA4" w:rsidRPr="00786CA4" w:rsidRDefault="00786CA4" w:rsidP="00786CA4">
      <w:pPr>
        <w:pStyle w:val="a5"/>
        <w:ind w:left="0" w:firstLine="709"/>
        <w:rPr>
          <w:rFonts w:ascii="Times New Roman" w:eastAsia="Arial Unicode MS" w:hAnsi="Times New Roman" w:cs="Times New Roman"/>
          <w:bCs/>
          <w:kern w:val="1"/>
          <w:lang w:eastAsia="ar-SA"/>
        </w:rPr>
      </w:pPr>
    </w:p>
    <w:p w:rsidR="00786CA4" w:rsidRPr="00786CA4" w:rsidRDefault="00372F3F" w:rsidP="00786CA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786CA4" w:rsidRPr="00786CA4">
        <w:rPr>
          <w:rFonts w:ascii="Times New Roman" w:eastAsia="Arial Unicode MS" w:hAnsi="Times New Roman" w:cs="Times New Roman"/>
          <w:bCs/>
          <w:kern w:val="1"/>
          <w:lang w:eastAsia="ar-SA"/>
        </w:rPr>
        <w:t>Муниципальное казенное учреждение  «Административно-хозяйственная часть администрации Юргинского муниципального округа» (МКУ «АХЧ»)</w:t>
      </w:r>
    </w:p>
    <w:p w:rsidR="00786CA4" w:rsidRPr="00786CA4" w:rsidRDefault="00786CA4" w:rsidP="00786CA4">
      <w:pPr>
        <w:pStyle w:val="a5"/>
        <w:ind w:left="0" w:firstLine="709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372F3F" w:rsidRDefault="00372F3F" w:rsidP="00786CA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786CA4"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>01.01.2021 - 30.11.2021</w:t>
      </w:r>
    </w:p>
    <w:p w:rsidR="001F62D4" w:rsidRPr="001F62D4" w:rsidRDefault="001F62D4" w:rsidP="00786CA4">
      <w:pPr>
        <w:pStyle w:val="a5"/>
        <w:tabs>
          <w:tab w:val="left" w:pos="709"/>
        </w:tabs>
        <w:ind w:left="0" w:firstLine="709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1F62D4" w:rsidRPr="001F62D4" w:rsidRDefault="00372F3F" w:rsidP="00786CA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786CA4" w:rsidRPr="00786CA4">
        <w:rPr>
          <w:rFonts w:ascii="Times New Roman" w:eastAsia="Calibri" w:hAnsi="Times New Roman" w:cs="Times New Roman"/>
          <w:bCs/>
          <w:kern w:val="1"/>
          <w:lang w:eastAsia="ar-SA"/>
        </w:rPr>
        <w:t>01.12.2021-14.12.2021</w:t>
      </w:r>
    </w:p>
    <w:p w:rsidR="001F62D4" w:rsidRPr="001F62D4" w:rsidRDefault="001F62D4" w:rsidP="00786CA4">
      <w:pPr>
        <w:pStyle w:val="a5"/>
        <w:tabs>
          <w:tab w:val="left" w:pos="709"/>
        </w:tabs>
        <w:ind w:left="0" w:firstLine="709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946587" w:rsidRPr="001F62D4" w:rsidRDefault="00946587" w:rsidP="001F62D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1F62D4" w:rsidRDefault="006E3249" w:rsidP="001F62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Цель 1:  </w:t>
      </w:r>
      <w:r w:rsidR="00786CA4"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>Определение законности и эффективности использования средств местного бюджета, а также иных сре</w:t>
      </w:r>
      <w:proofErr w:type="gramStart"/>
      <w:r w:rsidR="00786CA4"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>дств в сл</w:t>
      </w:r>
      <w:proofErr w:type="gramEnd"/>
      <w:r w:rsidR="00786CA4" w:rsidRPr="00786CA4">
        <w:rPr>
          <w:rFonts w:ascii="Times New Roman" w:eastAsia="Times New Roman" w:hAnsi="Times New Roman" w:cs="Times New Roman"/>
          <w:bCs/>
          <w:color w:val="000000"/>
          <w:spacing w:val="3"/>
        </w:rPr>
        <w:t>учаях, предусмотренных законодательством Российской Федерации направляемых на выплату заработной платы МКУ «Административно-хозяйственная часть администрации Юргинского муниципального округа»</w:t>
      </w:r>
    </w:p>
    <w:p w:rsidR="00EC6311" w:rsidRPr="00C15EAB" w:rsidRDefault="00EC6311" w:rsidP="00786CA4">
      <w:pPr>
        <w:pStyle w:val="a5"/>
        <w:tabs>
          <w:tab w:val="left" w:pos="-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C15EAB" w:rsidRDefault="00946587" w:rsidP="001F62D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106820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786CA4" w:rsidRPr="00180182" w:rsidRDefault="00786CA4" w:rsidP="00786CA4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</w:p>
    <w:p w:rsidR="00453EBC" w:rsidRDefault="00453EBC" w:rsidP="00453EBC">
      <w:pPr>
        <w:ind w:firstLine="708"/>
        <w:rPr>
          <w:rFonts w:ascii="Times New Roman" w:hAnsi="Times New Roman" w:cs="Times New Roman"/>
        </w:rPr>
      </w:pPr>
      <w:r w:rsidRPr="00D35569">
        <w:rPr>
          <w:rFonts w:ascii="Times New Roman" w:hAnsi="Times New Roman" w:cs="Times New Roman"/>
        </w:rPr>
        <w:t>Направлен</w:t>
      </w:r>
      <w:r>
        <w:rPr>
          <w:rFonts w:ascii="Times New Roman" w:hAnsi="Times New Roman" w:cs="Times New Roman"/>
        </w:rPr>
        <w:t>о</w:t>
      </w:r>
      <w:r w:rsidRPr="00D35569">
        <w:rPr>
          <w:rFonts w:ascii="Times New Roman" w:hAnsi="Times New Roman" w:cs="Times New Roman"/>
        </w:rPr>
        <w:t xml:space="preserve">   представлени</w:t>
      </w:r>
      <w:r>
        <w:rPr>
          <w:rFonts w:ascii="Times New Roman" w:hAnsi="Times New Roman" w:cs="Times New Roman"/>
        </w:rPr>
        <w:t xml:space="preserve">е   </w:t>
      </w:r>
      <w:r w:rsidRPr="00D3556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12</w:t>
      </w:r>
      <w:r w:rsidRPr="00D35569">
        <w:rPr>
          <w:rFonts w:ascii="Times New Roman" w:hAnsi="Times New Roman" w:cs="Times New Roman"/>
        </w:rPr>
        <w:t xml:space="preserve">  от </w:t>
      </w:r>
      <w:r>
        <w:rPr>
          <w:rFonts w:ascii="Times New Roman" w:hAnsi="Times New Roman" w:cs="Times New Roman"/>
        </w:rPr>
        <w:t>14.12</w:t>
      </w:r>
      <w:r w:rsidRPr="00D35569">
        <w:rPr>
          <w:rFonts w:ascii="Times New Roman" w:hAnsi="Times New Roman" w:cs="Times New Roman"/>
        </w:rPr>
        <w:t>.2021 – Директору  М</w:t>
      </w:r>
      <w:r>
        <w:rPr>
          <w:rFonts w:ascii="Times New Roman" w:hAnsi="Times New Roman" w:cs="Times New Roman"/>
        </w:rPr>
        <w:t>КУ</w:t>
      </w:r>
      <w:r w:rsidRPr="00D35569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АХЧ</w:t>
      </w:r>
      <w:r w:rsidRPr="00D35569">
        <w:rPr>
          <w:rFonts w:ascii="Times New Roman" w:hAnsi="Times New Roman" w:cs="Times New Roman"/>
        </w:rPr>
        <w:t xml:space="preserve">»  </w:t>
      </w:r>
      <w:proofErr w:type="spellStart"/>
      <w:r>
        <w:rPr>
          <w:rFonts w:ascii="Times New Roman" w:hAnsi="Times New Roman" w:cs="Times New Roman"/>
        </w:rPr>
        <w:t>Ходяеву</w:t>
      </w:r>
      <w:proofErr w:type="spellEnd"/>
      <w:r>
        <w:rPr>
          <w:rFonts w:ascii="Times New Roman" w:hAnsi="Times New Roman" w:cs="Times New Roman"/>
        </w:rPr>
        <w:t xml:space="preserve"> В.П.</w:t>
      </w:r>
      <w:r w:rsidRPr="00D35569">
        <w:rPr>
          <w:rFonts w:ascii="Times New Roman" w:hAnsi="Times New Roman" w:cs="Times New Roman"/>
        </w:rPr>
        <w:t xml:space="preserve">,  принять меры по устранению нарушений в срок до </w:t>
      </w:r>
      <w:r>
        <w:rPr>
          <w:rFonts w:ascii="Times New Roman" w:hAnsi="Times New Roman" w:cs="Times New Roman"/>
        </w:rPr>
        <w:t>25</w:t>
      </w:r>
      <w:r w:rsidRPr="00D355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D3556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35569">
        <w:rPr>
          <w:rFonts w:ascii="Times New Roman" w:hAnsi="Times New Roman" w:cs="Times New Roman"/>
        </w:rPr>
        <w:t>;</w:t>
      </w:r>
    </w:p>
    <w:p w:rsidR="00453EBC" w:rsidRDefault="00453EBC" w:rsidP="00453EBC">
      <w:pPr>
        <w:ind w:firstLine="708"/>
        <w:rPr>
          <w:rFonts w:ascii="Times New Roman" w:hAnsi="Times New Roman" w:cs="Times New Roman"/>
        </w:rPr>
      </w:pPr>
    </w:p>
    <w:p w:rsidR="00453EBC" w:rsidRDefault="00453EBC" w:rsidP="00453EBC">
      <w:pPr>
        <w:ind w:firstLine="708"/>
        <w:rPr>
          <w:rFonts w:ascii="Times New Roman" w:hAnsi="Times New Roman" w:cs="Times New Roman"/>
        </w:rPr>
      </w:pPr>
    </w:p>
    <w:p w:rsidR="00453EBC" w:rsidRDefault="00453EBC" w:rsidP="00453EBC">
      <w:pPr>
        <w:ind w:firstLine="708"/>
        <w:rPr>
          <w:rFonts w:ascii="Times New Roman" w:hAnsi="Times New Roman" w:cs="Times New Roman"/>
        </w:rPr>
      </w:pPr>
    </w:p>
    <w:p w:rsidR="00453EBC" w:rsidRPr="00D35569" w:rsidRDefault="00453EBC" w:rsidP="00453EBC">
      <w:pPr>
        <w:ind w:firstLine="708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701"/>
        <w:gridCol w:w="3103"/>
      </w:tblGrid>
      <w:tr w:rsidR="00453EBC" w:rsidRPr="008D5D18" w:rsidTr="00217857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3EBC" w:rsidRPr="008D5D18" w:rsidRDefault="00453EBC" w:rsidP="002178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lastRenderedPageBreak/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3EBC" w:rsidRPr="008D5D18" w:rsidRDefault="00453EBC" w:rsidP="002178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Реализованы предложения </w:t>
            </w:r>
            <w:r>
              <w:rPr>
                <w:rFonts w:ascii="Times New Roman" w:hAnsi="Times New Roman" w:cs="Times New Roman"/>
              </w:rPr>
              <w:t>Ревизионной комиссии</w:t>
            </w:r>
          </w:p>
        </w:tc>
      </w:tr>
      <w:tr w:rsidR="00453EBC" w:rsidRPr="008D5D18" w:rsidTr="00217857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3EBC" w:rsidRPr="0079328F" w:rsidRDefault="00453EBC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EBC" w:rsidRPr="00517CF5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EBC" w:rsidRPr="00517CF5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EBC" w:rsidRPr="00517CF5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EBC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EBC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EBC" w:rsidRPr="00517CF5" w:rsidRDefault="00453EBC" w:rsidP="002D78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3EBC" w:rsidRPr="008D5D18" w:rsidRDefault="00453EBC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предложения </w:t>
            </w:r>
            <w:r>
              <w:rPr>
                <w:rFonts w:ascii="Times New Roman" w:hAnsi="Times New Roman" w:cs="Times New Roman"/>
              </w:rPr>
              <w:t xml:space="preserve">Ревизионной комиссии Юргинского муниципального округа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BC" w:rsidRPr="008D5D18" w:rsidRDefault="00453EBC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A065F4" w:rsidRPr="00386C81" w:rsidTr="00447D31">
        <w:trPr>
          <w:trHeight w:hRule="exact" w:val="30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065F4" w:rsidRPr="00F524FE" w:rsidRDefault="00A065F4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4 Постановление Коллегии Кемеровской области от 16.12.2010 № 551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Положением об оплате труда работников МКУ "АХЧ" установлена единовременная выплата к отпуску в размере 2 окладов, данная выплата не   предусмотрена Постановлением Коллегии Кемеровской области от 16.12.2010 № 551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Pr="00F524FE" w:rsidRDefault="00A065F4" w:rsidP="002D786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0A">
              <w:rPr>
                <w:rFonts w:ascii="Times New Roman" w:hAnsi="Times New Roman" w:cs="Times New Roman"/>
                <w:sz w:val="20"/>
                <w:szCs w:val="20"/>
              </w:rPr>
              <w:t>Положение об оплате труда работников МКУ «АХЧ» привести в соответствие с нормативными правовыми актами  Кемеровской области-Кузбасса и Юргинского муниципального округа (установить конкретные размеры должностных окладов, порядок оплаты труда руководителя и главного бухгалтера, из стимулирующих выплат исключить единовременную выплату при предоставлении ежегодного оплачиваемого отпуска).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F4" w:rsidRPr="00386C81" w:rsidRDefault="00A065F4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0A8">
              <w:rPr>
                <w:rFonts w:ascii="Times New Roman" w:hAnsi="Times New Roman" w:cs="Times New Roman"/>
                <w:sz w:val="20"/>
                <w:szCs w:val="20"/>
              </w:rPr>
              <w:t>Положение об оплате труда работников МКУ «АХЧ» утверждено приказом директора    от 09.01.2022 № 1-КД</w:t>
            </w:r>
          </w:p>
        </w:tc>
      </w:tr>
      <w:tr w:rsidR="00A065F4" w:rsidRPr="00386C81" w:rsidTr="00447D31">
        <w:trPr>
          <w:trHeight w:hRule="exact" w:val="14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065F4" w:rsidRDefault="00A065F4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АЮМР от 30.03.2017 № 18-МНА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Default="00A065F4" w:rsidP="002D786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Несоответствие Порядка оплаты труда руководителя и главного бухгалтера, </w:t>
            </w:r>
            <w:proofErr w:type="gramStart"/>
            <w:r>
              <w:rPr>
                <w:color w:val="000000"/>
                <w:sz w:val="20"/>
                <w:szCs w:val="20"/>
              </w:rPr>
              <w:t>установленному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муниципальным нормативным актом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65F4" w:rsidRPr="00F524FE" w:rsidRDefault="00A065F4" w:rsidP="002D786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F4" w:rsidRPr="00386C81" w:rsidRDefault="00A065F4" w:rsidP="002D78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EBC" w:rsidRPr="00B131FE" w:rsidRDefault="00453EBC" w:rsidP="002D786C">
      <w:pPr>
        <w:ind w:left="113" w:right="113"/>
        <w:rPr>
          <w:rFonts w:ascii="Times New Roman" w:hAnsi="Times New Roman" w:cs="Times New Roman"/>
          <w:bCs/>
        </w:rPr>
      </w:pPr>
    </w:p>
    <w:p w:rsidR="00F07298" w:rsidRPr="00786CA4" w:rsidRDefault="00F07298" w:rsidP="002D786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color w:val="FF0000"/>
          <w:spacing w:val="3"/>
        </w:rPr>
      </w:pPr>
      <w:bookmarkStart w:id="0" w:name="_GoBack"/>
      <w:bookmarkEnd w:id="0"/>
    </w:p>
    <w:sectPr w:rsidR="00F07298" w:rsidRPr="00786CA4" w:rsidSect="00453E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4E"/>
    <w:multiLevelType w:val="multilevel"/>
    <w:tmpl w:val="A73879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07533B"/>
    <w:multiLevelType w:val="hybridMultilevel"/>
    <w:tmpl w:val="E5AA54B0"/>
    <w:lvl w:ilvl="0" w:tplc="F31AA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374463"/>
    <w:multiLevelType w:val="multilevel"/>
    <w:tmpl w:val="BB8A267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50C2BA2"/>
    <w:multiLevelType w:val="multilevel"/>
    <w:tmpl w:val="42FADA5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DA0748B"/>
    <w:multiLevelType w:val="multilevel"/>
    <w:tmpl w:val="8CEEF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06820"/>
    <w:rsid w:val="00154B32"/>
    <w:rsid w:val="001760F4"/>
    <w:rsid w:val="00180182"/>
    <w:rsid w:val="001F62D4"/>
    <w:rsid w:val="002517E8"/>
    <w:rsid w:val="00295AE1"/>
    <w:rsid w:val="002D786C"/>
    <w:rsid w:val="00372F3F"/>
    <w:rsid w:val="0038741F"/>
    <w:rsid w:val="003C1711"/>
    <w:rsid w:val="003F123D"/>
    <w:rsid w:val="00453EBC"/>
    <w:rsid w:val="00577B16"/>
    <w:rsid w:val="005D3AB3"/>
    <w:rsid w:val="006013A9"/>
    <w:rsid w:val="00676FB0"/>
    <w:rsid w:val="00683371"/>
    <w:rsid w:val="006E3249"/>
    <w:rsid w:val="00701D46"/>
    <w:rsid w:val="00786CA4"/>
    <w:rsid w:val="007E3583"/>
    <w:rsid w:val="007F4F79"/>
    <w:rsid w:val="008539B0"/>
    <w:rsid w:val="00873A50"/>
    <w:rsid w:val="00946587"/>
    <w:rsid w:val="009A2A15"/>
    <w:rsid w:val="00A065F4"/>
    <w:rsid w:val="00AE4495"/>
    <w:rsid w:val="00AF44E4"/>
    <w:rsid w:val="00B071A1"/>
    <w:rsid w:val="00BC3536"/>
    <w:rsid w:val="00C15EAB"/>
    <w:rsid w:val="00CD2F5B"/>
    <w:rsid w:val="00CF50A8"/>
    <w:rsid w:val="00D27E0F"/>
    <w:rsid w:val="00D42954"/>
    <w:rsid w:val="00DC447F"/>
    <w:rsid w:val="00EC6311"/>
    <w:rsid w:val="00F07298"/>
    <w:rsid w:val="00F477D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A0CE-6C7D-4B52-BCD5-3E1FB11D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муниципального округа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13</cp:revision>
  <dcterms:created xsi:type="dcterms:W3CDTF">2021-10-20T07:05:00Z</dcterms:created>
  <dcterms:modified xsi:type="dcterms:W3CDTF">2022-02-10T09:19:00Z</dcterms:modified>
</cp:coreProperties>
</file>