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82" w:rsidRPr="00694682" w:rsidRDefault="00694682" w:rsidP="00722181">
      <w:pPr>
        <w:jc w:val="center"/>
        <w:rPr>
          <w:sz w:val="26"/>
          <w:szCs w:val="26"/>
        </w:rPr>
      </w:pPr>
    </w:p>
    <w:p w:rsidR="001D7EEE" w:rsidRPr="00B72855" w:rsidRDefault="001D7EEE" w:rsidP="001D7EE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D7EEE" w:rsidRPr="00B72855" w:rsidRDefault="001D7EEE" w:rsidP="001D7EEE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D7EEE" w:rsidRDefault="001D7EEE" w:rsidP="001D7EEE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D7EEE" w:rsidRDefault="001D7EEE" w:rsidP="001D7EEE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D7EEE" w:rsidRDefault="001D7EEE" w:rsidP="001D7EEE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D7EEE" w:rsidRDefault="001D7EEE" w:rsidP="001D7EEE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D7EEE" w:rsidRDefault="001D7EEE" w:rsidP="001D7EEE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D7EEE" w:rsidRDefault="001D7EEE" w:rsidP="001D7EEE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D7EEE" w:rsidTr="00E516D0">
        <w:trPr>
          <w:trHeight w:val="328"/>
          <w:jc w:val="center"/>
        </w:trPr>
        <w:tc>
          <w:tcPr>
            <w:tcW w:w="784" w:type="dxa"/>
            <w:hideMark/>
          </w:tcPr>
          <w:p w:rsidR="001D7EEE" w:rsidRDefault="001D7EEE" w:rsidP="00E516D0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7EEE" w:rsidRDefault="00B555A2" w:rsidP="00E516D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1D7EEE" w:rsidRDefault="001D7EEE" w:rsidP="00E516D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7EEE" w:rsidRDefault="00B555A2" w:rsidP="00E516D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1D7EEE" w:rsidRDefault="001D7EEE" w:rsidP="00E516D0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7EEE" w:rsidRDefault="00B555A2" w:rsidP="00E516D0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1D7EEE" w:rsidRDefault="001D7EEE" w:rsidP="00E516D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D7EEE" w:rsidRDefault="001D7EEE" w:rsidP="00E516D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D7EEE" w:rsidRDefault="001D7EEE" w:rsidP="00E516D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7EEE" w:rsidRDefault="00B555A2" w:rsidP="00E516D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</w:tr>
    </w:tbl>
    <w:p w:rsidR="00481DC8" w:rsidRPr="00694682" w:rsidRDefault="00481DC8" w:rsidP="00722181">
      <w:pPr>
        <w:rPr>
          <w:sz w:val="26"/>
          <w:szCs w:val="26"/>
        </w:rPr>
      </w:pPr>
    </w:p>
    <w:p w:rsidR="00722181" w:rsidRPr="001D7EEE" w:rsidRDefault="00476A25" w:rsidP="00476A25">
      <w:pPr>
        <w:jc w:val="center"/>
        <w:rPr>
          <w:b/>
          <w:sz w:val="26"/>
          <w:szCs w:val="26"/>
        </w:rPr>
      </w:pPr>
      <w:r w:rsidRPr="001D7EEE">
        <w:rPr>
          <w:b/>
          <w:sz w:val="26"/>
          <w:szCs w:val="26"/>
        </w:rPr>
        <w:t xml:space="preserve">Об утверждении формы проверочного листа (списка контрольных вопросов), применяемого при осуществлении муниципального земельного контроля на территории </w:t>
      </w:r>
      <w:r w:rsidR="00722181" w:rsidRPr="001D7EEE">
        <w:rPr>
          <w:b/>
          <w:sz w:val="26"/>
          <w:szCs w:val="26"/>
        </w:rPr>
        <w:t>Юргинского</w:t>
      </w:r>
      <w:r w:rsidR="007C693B" w:rsidRPr="001D7EEE">
        <w:rPr>
          <w:b/>
          <w:sz w:val="26"/>
          <w:szCs w:val="26"/>
        </w:rPr>
        <w:t xml:space="preserve"> муниципального </w:t>
      </w:r>
      <w:r w:rsidR="00D44ED4" w:rsidRPr="001D7EEE">
        <w:rPr>
          <w:b/>
          <w:sz w:val="26"/>
          <w:szCs w:val="26"/>
        </w:rPr>
        <w:t>округа</w:t>
      </w:r>
      <w:r w:rsidR="00722181" w:rsidRPr="001D7EEE">
        <w:rPr>
          <w:b/>
          <w:sz w:val="26"/>
          <w:szCs w:val="26"/>
        </w:rPr>
        <w:t xml:space="preserve"> </w:t>
      </w:r>
    </w:p>
    <w:p w:rsidR="00722181" w:rsidRPr="001D7EEE" w:rsidRDefault="00722181" w:rsidP="001D7EEE">
      <w:pPr>
        <w:pStyle w:val="1"/>
        <w:jc w:val="both"/>
        <w:rPr>
          <w:sz w:val="26"/>
          <w:szCs w:val="26"/>
        </w:rPr>
      </w:pPr>
    </w:p>
    <w:p w:rsidR="00476A25" w:rsidRPr="001D7EEE" w:rsidRDefault="00476A25" w:rsidP="001D7EEE">
      <w:pPr>
        <w:pStyle w:val="1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1D7EEE">
        <w:rPr>
          <w:rFonts w:ascii="Times New Roman CYR" w:hAnsi="Times New Roman CYR" w:cs="Times New Roman CYR"/>
          <w:sz w:val="26"/>
          <w:szCs w:val="26"/>
        </w:rPr>
        <w:t xml:space="preserve">В соответствии с </w:t>
      </w:r>
      <w:hyperlink r:id="rId6" w:history="1">
        <w:r w:rsidRPr="001D7EEE">
          <w:rPr>
            <w:rFonts w:ascii="Times New Roman CYR" w:hAnsi="Times New Roman CYR" w:cs="Times New Roman CYR"/>
            <w:sz w:val="26"/>
            <w:szCs w:val="26"/>
          </w:rPr>
          <w:t>Федеральным законом</w:t>
        </w:r>
      </w:hyperlink>
      <w:r w:rsidR="001D7EEE" w:rsidRPr="001D7EEE">
        <w:rPr>
          <w:rFonts w:ascii="Times New Roman CYR" w:hAnsi="Times New Roman CYR" w:cs="Times New Roman CYR"/>
          <w:sz w:val="26"/>
          <w:szCs w:val="26"/>
        </w:rPr>
        <w:t xml:space="preserve"> от 31.07.2020 №</w:t>
      </w:r>
      <w:r w:rsidRPr="001D7EEE">
        <w:rPr>
          <w:rFonts w:ascii="Times New Roman CYR" w:hAnsi="Times New Roman CYR" w:cs="Times New Roman CYR"/>
          <w:sz w:val="26"/>
          <w:szCs w:val="26"/>
        </w:rPr>
        <w:t xml:space="preserve"> 248-ФЗ "О государственном контроле (надзоре) и муниципальном контроле в Российской Федерации", </w:t>
      </w:r>
      <w:hyperlink r:id="rId7" w:history="1">
        <w:r w:rsidRPr="001D7EEE">
          <w:rPr>
            <w:rFonts w:ascii="Times New Roman CYR" w:hAnsi="Times New Roman CYR" w:cs="Times New Roman CYR"/>
            <w:sz w:val="26"/>
            <w:szCs w:val="26"/>
          </w:rPr>
          <w:t>постановлением</w:t>
        </w:r>
      </w:hyperlink>
      <w:r w:rsidRPr="001D7EEE">
        <w:rPr>
          <w:rFonts w:ascii="Times New Roman CYR" w:hAnsi="Times New Roman CYR" w:cs="Times New Roman CYR"/>
          <w:sz w:val="26"/>
          <w:szCs w:val="26"/>
        </w:rPr>
        <w:t xml:space="preserve"> Правительства Росс</w:t>
      </w:r>
      <w:r w:rsidR="001D7EEE" w:rsidRPr="001D7EEE">
        <w:rPr>
          <w:rFonts w:ascii="Times New Roman CYR" w:hAnsi="Times New Roman CYR" w:cs="Times New Roman CYR"/>
          <w:sz w:val="26"/>
          <w:szCs w:val="26"/>
        </w:rPr>
        <w:t>ийской Федерации от 27.10.2021 №</w:t>
      </w:r>
      <w:r w:rsidRPr="001D7EEE">
        <w:rPr>
          <w:rFonts w:ascii="Times New Roman CYR" w:hAnsi="Times New Roman CYR" w:cs="Times New Roman CYR"/>
          <w:sz w:val="26"/>
          <w:szCs w:val="26"/>
        </w:rPr>
        <w:t xml:space="preserve">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руководствуясь </w:t>
      </w:r>
      <w:hyperlink r:id="rId8" w:history="1">
        <w:r w:rsidRPr="001D7EEE">
          <w:rPr>
            <w:rFonts w:ascii="Times New Roman CYR" w:hAnsi="Times New Roman CYR" w:cs="Times New Roman CYR"/>
            <w:sz w:val="26"/>
            <w:szCs w:val="26"/>
          </w:rPr>
          <w:t>Уставом</w:t>
        </w:r>
      </w:hyperlink>
      <w:r w:rsidRPr="001D7EEE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C693B" w:rsidRPr="001D7EEE">
        <w:rPr>
          <w:rFonts w:ascii="Times New Roman CYR" w:hAnsi="Times New Roman CYR" w:cs="Times New Roman CYR"/>
          <w:sz w:val="26"/>
          <w:szCs w:val="26"/>
        </w:rPr>
        <w:t xml:space="preserve">Юргинского муниципального </w:t>
      </w:r>
      <w:r w:rsidR="002B27A4" w:rsidRPr="001D7EEE">
        <w:rPr>
          <w:rFonts w:ascii="Times New Roman CYR" w:hAnsi="Times New Roman CYR" w:cs="Times New Roman CYR"/>
          <w:sz w:val="26"/>
          <w:szCs w:val="26"/>
        </w:rPr>
        <w:t>округа</w:t>
      </w:r>
      <w:r w:rsidR="007C693B" w:rsidRPr="001D7EEE">
        <w:rPr>
          <w:rFonts w:ascii="Times New Roman CYR" w:hAnsi="Times New Roman CYR" w:cs="Times New Roman CYR"/>
          <w:sz w:val="26"/>
          <w:szCs w:val="26"/>
        </w:rPr>
        <w:t>:</w:t>
      </w:r>
      <w:proofErr w:type="gramEnd"/>
    </w:p>
    <w:p w:rsidR="00476A25" w:rsidRPr="001D7EEE" w:rsidRDefault="00476A25" w:rsidP="00476A25">
      <w:pPr>
        <w:pStyle w:val="1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1D7EEE">
        <w:rPr>
          <w:rFonts w:ascii="Times New Roman CYR" w:hAnsi="Times New Roman CYR" w:cs="Times New Roman CYR"/>
          <w:sz w:val="26"/>
          <w:szCs w:val="26"/>
        </w:rPr>
        <w:t>1.</w:t>
      </w:r>
      <w:r w:rsidR="001D7EEE" w:rsidRPr="001D7EEE">
        <w:rPr>
          <w:rFonts w:ascii="Times New Roman CYR" w:hAnsi="Times New Roman CYR" w:cs="Times New Roman CYR"/>
          <w:color w:val="FFFFFF" w:themeColor="background1"/>
          <w:sz w:val="26"/>
          <w:szCs w:val="26"/>
        </w:rPr>
        <w:t>.</w:t>
      </w:r>
      <w:r w:rsidRPr="001D7EEE">
        <w:rPr>
          <w:rFonts w:ascii="Times New Roman CYR" w:hAnsi="Times New Roman CYR" w:cs="Times New Roman CYR"/>
          <w:sz w:val="26"/>
          <w:szCs w:val="26"/>
        </w:rPr>
        <w:t>Утвердить форму проверочного листа (списка контрольных вопросов), применяемого при осуществлении муниципального земельного контроля на территории Юргинского муниципального округа</w:t>
      </w:r>
      <w:r w:rsidR="001D7EEE" w:rsidRPr="001D7EEE">
        <w:rPr>
          <w:rFonts w:ascii="Times New Roman CYR" w:hAnsi="Times New Roman CYR" w:cs="Times New Roman CYR"/>
          <w:sz w:val="26"/>
          <w:szCs w:val="26"/>
        </w:rPr>
        <w:t>,</w:t>
      </w:r>
      <w:r w:rsidRPr="001D7EEE">
        <w:rPr>
          <w:rFonts w:ascii="Times New Roman CYR" w:hAnsi="Times New Roman CYR" w:cs="Times New Roman CYR"/>
          <w:sz w:val="26"/>
          <w:szCs w:val="26"/>
        </w:rPr>
        <w:t xml:space="preserve"> согласно </w:t>
      </w:r>
      <w:hyperlink w:anchor="sub_1000" w:history="1">
        <w:r w:rsidRPr="001D7EEE">
          <w:rPr>
            <w:rFonts w:ascii="Times New Roman CYR" w:hAnsi="Times New Roman CYR" w:cs="Times New Roman CYR"/>
            <w:sz w:val="26"/>
            <w:szCs w:val="26"/>
          </w:rPr>
          <w:t>Приложению</w:t>
        </w:r>
      </w:hyperlink>
      <w:r w:rsidRPr="001D7EEE">
        <w:rPr>
          <w:rFonts w:ascii="Times New Roman CYR" w:hAnsi="Times New Roman CYR" w:cs="Times New Roman CYR"/>
          <w:sz w:val="26"/>
          <w:szCs w:val="26"/>
        </w:rPr>
        <w:t>.</w:t>
      </w:r>
      <w:bookmarkStart w:id="0" w:name="sub_2"/>
    </w:p>
    <w:p w:rsidR="00476A25" w:rsidRPr="001D7EEE" w:rsidRDefault="00476A25" w:rsidP="00476A25">
      <w:pPr>
        <w:pStyle w:val="1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1D7EEE">
        <w:rPr>
          <w:rFonts w:ascii="Times New Roman CYR" w:hAnsi="Times New Roman CYR" w:cs="Times New Roman CYR"/>
          <w:sz w:val="26"/>
          <w:szCs w:val="26"/>
        </w:rPr>
        <w:t>2.</w:t>
      </w:r>
      <w:r w:rsidR="001D7EEE" w:rsidRPr="001D7EEE">
        <w:rPr>
          <w:rFonts w:ascii="Times New Roman CYR" w:hAnsi="Times New Roman CYR" w:cs="Times New Roman CYR"/>
          <w:color w:val="FFFFFF" w:themeColor="background1"/>
          <w:sz w:val="26"/>
          <w:szCs w:val="26"/>
        </w:rPr>
        <w:t>.</w:t>
      </w:r>
      <w:r w:rsidRPr="001D7EEE">
        <w:rPr>
          <w:rFonts w:ascii="Times New Roman CYR" w:hAnsi="Times New Roman CYR" w:cs="Times New Roman CYR"/>
          <w:sz w:val="26"/>
          <w:szCs w:val="26"/>
        </w:rPr>
        <w:t xml:space="preserve">Настоящее постановление вступает в силу с </w:t>
      </w:r>
      <w:r w:rsidR="001E4B88" w:rsidRPr="001D7EEE">
        <w:rPr>
          <w:rFonts w:ascii="Times New Roman CYR" w:hAnsi="Times New Roman CYR" w:cs="Times New Roman CYR"/>
          <w:sz w:val="26"/>
          <w:szCs w:val="26"/>
        </w:rPr>
        <w:t>момента его подписания</w:t>
      </w:r>
      <w:r w:rsidRPr="001D7EEE">
        <w:rPr>
          <w:rFonts w:ascii="Times New Roman CYR" w:hAnsi="Times New Roman CYR" w:cs="Times New Roman CYR"/>
          <w:sz w:val="26"/>
          <w:szCs w:val="26"/>
        </w:rPr>
        <w:t>.</w:t>
      </w:r>
      <w:bookmarkStart w:id="1" w:name="sub_3"/>
      <w:bookmarkEnd w:id="0"/>
    </w:p>
    <w:p w:rsidR="00476A25" w:rsidRPr="001D7EEE" w:rsidRDefault="00476A25" w:rsidP="00476A25">
      <w:pPr>
        <w:pStyle w:val="1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1D7EEE">
        <w:rPr>
          <w:rFonts w:ascii="Times New Roman CYR" w:hAnsi="Times New Roman CYR" w:cs="Times New Roman CYR"/>
          <w:sz w:val="26"/>
          <w:szCs w:val="26"/>
        </w:rPr>
        <w:t>3.</w:t>
      </w:r>
      <w:r w:rsidR="001D7EEE" w:rsidRPr="001D7EEE">
        <w:rPr>
          <w:rFonts w:ascii="Times New Roman CYR" w:hAnsi="Times New Roman CYR" w:cs="Times New Roman CYR"/>
          <w:color w:val="FFFFFF" w:themeColor="background1"/>
          <w:sz w:val="26"/>
          <w:szCs w:val="26"/>
        </w:rPr>
        <w:t>.</w:t>
      </w:r>
      <w:r w:rsidRPr="001D7EEE">
        <w:rPr>
          <w:rFonts w:ascii="Times New Roman CYR" w:hAnsi="Times New Roman CYR" w:cs="Times New Roman CYR"/>
          <w:sz w:val="26"/>
          <w:szCs w:val="26"/>
        </w:rPr>
        <w:t>Опубликовать настоящее постановление в информационно-телекоммуникационной сети "Интернет" на официальном сайте администрации Юргинского муниципального округа.</w:t>
      </w:r>
      <w:bookmarkEnd w:id="1"/>
    </w:p>
    <w:p w:rsidR="00722181" w:rsidRPr="001D7EEE" w:rsidRDefault="00476A25" w:rsidP="00476A25">
      <w:pPr>
        <w:pStyle w:val="1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1D7EEE">
        <w:rPr>
          <w:rFonts w:ascii="Times New Roman CYR" w:hAnsi="Times New Roman CYR" w:cs="Times New Roman CYR"/>
          <w:sz w:val="26"/>
          <w:szCs w:val="26"/>
        </w:rPr>
        <w:t>4.</w:t>
      </w:r>
      <w:r w:rsidR="001D7EEE" w:rsidRPr="001D7EEE">
        <w:rPr>
          <w:rFonts w:ascii="Times New Roman CYR" w:hAnsi="Times New Roman CYR" w:cs="Times New Roman CYR"/>
          <w:color w:val="FFFFFF" w:themeColor="background1"/>
          <w:sz w:val="26"/>
          <w:szCs w:val="26"/>
        </w:rPr>
        <w:t>.</w:t>
      </w:r>
      <w:r w:rsidR="00722181" w:rsidRPr="001D7EEE">
        <w:rPr>
          <w:rFonts w:ascii="Times New Roman CYR" w:hAnsi="Times New Roman CYR" w:cs="Times New Roman CYR"/>
          <w:sz w:val="26"/>
          <w:szCs w:val="26"/>
        </w:rPr>
        <w:t xml:space="preserve">Контроль исполнения распоряжения возложить на председателя Комитета по управлению муниципальным имуществом Юргинского муниципального </w:t>
      </w:r>
      <w:r w:rsidR="001612A7" w:rsidRPr="001D7EEE">
        <w:rPr>
          <w:rFonts w:ascii="Times New Roman CYR" w:hAnsi="Times New Roman CYR" w:cs="Times New Roman CYR"/>
          <w:sz w:val="26"/>
          <w:szCs w:val="26"/>
        </w:rPr>
        <w:t>округа</w:t>
      </w:r>
      <w:r w:rsidR="00722181" w:rsidRPr="001D7EEE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D7EEE" w:rsidRPr="001D7EEE">
        <w:rPr>
          <w:rFonts w:ascii="Times New Roman CYR" w:hAnsi="Times New Roman CYR" w:cs="Times New Roman CYR"/>
          <w:sz w:val="26"/>
          <w:szCs w:val="26"/>
        </w:rPr>
        <w:t xml:space="preserve">                       </w:t>
      </w:r>
      <w:r w:rsidR="00722181" w:rsidRPr="001D7EEE">
        <w:rPr>
          <w:rFonts w:ascii="Times New Roman CYR" w:hAnsi="Times New Roman CYR" w:cs="Times New Roman CYR"/>
          <w:sz w:val="26"/>
          <w:szCs w:val="26"/>
        </w:rPr>
        <w:t xml:space="preserve">М.И. </w:t>
      </w:r>
      <w:proofErr w:type="spellStart"/>
      <w:r w:rsidR="00722181" w:rsidRPr="001D7EEE">
        <w:rPr>
          <w:rFonts w:ascii="Times New Roman CYR" w:hAnsi="Times New Roman CYR" w:cs="Times New Roman CYR"/>
          <w:sz w:val="26"/>
          <w:szCs w:val="26"/>
        </w:rPr>
        <w:t>Шац</w:t>
      </w:r>
      <w:proofErr w:type="spellEnd"/>
      <w:r w:rsidR="00722181" w:rsidRPr="001D7EEE">
        <w:rPr>
          <w:rFonts w:ascii="Times New Roman CYR" w:hAnsi="Times New Roman CYR" w:cs="Times New Roman CYR"/>
          <w:sz w:val="26"/>
          <w:szCs w:val="26"/>
        </w:rPr>
        <w:t>.</w:t>
      </w:r>
    </w:p>
    <w:p w:rsidR="00722181" w:rsidRPr="001D7EEE" w:rsidRDefault="00722181" w:rsidP="00722181">
      <w:pPr>
        <w:ind w:firstLine="540"/>
        <w:jc w:val="both"/>
        <w:rPr>
          <w:rFonts w:ascii="Times New Roman CYR" w:hAnsi="Times New Roman CYR" w:cs="Times New Roman CYR"/>
          <w:kern w:val="0"/>
          <w:sz w:val="26"/>
          <w:szCs w:val="26"/>
          <w:lang w:eastAsia="ru-RU"/>
        </w:rPr>
      </w:pPr>
    </w:p>
    <w:p w:rsidR="00722181" w:rsidRPr="001D7EEE" w:rsidRDefault="00722181" w:rsidP="001D7EEE">
      <w:pPr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D7EEE" w:rsidRPr="001D7EEE" w:rsidTr="00E516D0">
        <w:tc>
          <w:tcPr>
            <w:tcW w:w="6062" w:type="dxa"/>
            <w:hideMark/>
          </w:tcPr>
          <w:p w:rsidR="001D7EEE" w:rsidRPr="001D7EEE" w:rsidRDefault="001D7EEE" w:rsidP="00E516D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D7EEE">
              <w:rPr>
                <w:sz w:val="26"/>
                <w:szCs w:val="26"/>
              </w:rPr>
              <w:t>Глава Юргинского</w:t>
            </w:r>
          </w:p>
          <w:p w:rsidR="001D7EEE" w:rsidRPr="001D7EEE" w:rsidRDefault="001D7EEE" w:rsidP="00E516D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D7EE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D7EEE" w:rsidRPr="001D7EEE" w:rsidRDefault="001D7EEE" w:rsidP="00E516D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D7EEE" w:rsidRPr="001D7EEE" w:rsidRDefault="001D7EEE" w:rsidP="00E516D0">
            <w:pPr>
              <w:ind w:firstLine="709"/>
              <w:jc w:val="both"/>
              <w:rPr>
                <w:sz w:val="26"/>
                <w:szCs w:val="26"/>
              </w:rPr>
            </w:pPr>
            <w:r w:rsidRPr="001D7EEE">
              <w:rPr>
                <w:sz w:val="26"/>
                <w:szCs w:val="26"/>
              </w:rPr>
              <w:t xml:space="preserve">      Д.К. </w:t>
            </w:r>
            <w:proofErr w:type="spellStart"/>
            <w:r w:rsidRPr="001D7EEE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1D7EEE" w:rsidRPr="00B555A2" w:rsidTr="00E516D0">
        <w:tc>
          <w:tcPr>
            <w:tcW w:w="6062" w:type="dxa"/>
          </w:tcPr>
          <w:p w:rsidR="001D7EEE" w:rsidRPr="00B555A2" w:rsidRDefault="001D7EEE" w:rsidP="00E516D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D7EEE" w:rsidRPr="00B555A2" w:rsidRDefault="001D7EEE" w:rsidP="00E516D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555A2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D7EEE" w:rsidRPr="00B555A2" w:rsidRDefault="001D7EEE" w:rsidP="00E516D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555A2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1D7EEE" w:rsidRPr="00B555A2" w:rsidRDefault="001D7EEE" w:rsidP="00E516D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D7EEE" w:rsidRPr="00B555A2" w:rsidRDefault="001D7EEE" w:rsidP="00E516D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D7EEE" w:rsidRPr="00B555A2" w:rsidRDefault="001D7EEE" w:rsidP="00E516D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555A2">
              <w:rPr>
                <w:color w:val="FFFFFF" w:themeColor="background1"/>
                <w:sz w:val="26"/>
                <w:szCs w:val="26"/>
              </w:rPr>
              <w:t xml:space="preserve">      Н.А. </w:t>
            </w:r>
            <w:proofErr w:type="spellStart"/>
            <w:r w:rsidRPr="00B555A2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1D7EEE" w:rsidRPr="00B555A2" w:rsidRDefault="001D7EEE" w:rsidP="001D7EEE">
      <w:pPr>
        <w:widowControl/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p w:rsidR="00476A25" w:rsidRPr="00B555A2" w:rsidRDefault="00476A25">
      <w:pPr>
        <w:rPr>
          <w:color w:val="FFFFFF" w:themeColor="background1"/>
          <w:sz w:val="26"/>
          <w:szCs w:val="26"/>
        </w:rPr>
      </w:pPr>
    </w:p>
    <w:p w:rsidR="00476A25" w:rsidRPr="00B555A2" w:rsidRDefault="00476A25">
      <w:pPr>
        <w:rPr>
          <w:color w:val="FFFFFF" w:themeColor="background1"/>
          <w:sz w:val="26"/>
          <w:szCs w:val="26"/>
        </w:rPr>
      </w:pPr>
    </w:p>
    <w:p w:rsidR="00476A25" w:rsidRPr="00B555A2" w:rsidRDefault="00476A25">
      <w:pPr>
        <w:rPr>
          <w:color w:val="FFFFFF" w:themeColor="background1"/>
          <w:sz w:val="26"/>
          <w:szCs w:val="26"/>
        </w:rPr>
      </w:pPr>
    </w:p>
    <w:p w:rsidR="00476A25" w:rsidRDefault="00476A25">
      <w:pPr>
        <w:rPr>
          <w:sz w:val="26"/>
          <w:szCs w:val="26"/>
        </w:rPr>
      </w:pPr>
    </w:p>
    <w:p w:rsidR="00476A25" w:rsidRDefault="00476A25">
      <w:pPr>
        <w:rPr>
          <w:sz w:val="26"/>
          <w:szCs w:val="26"/>
        </w:rPr>
      </w:pPr>
    </w:p>
    <w:p w:rsidR="00476A25" w:rsidRDefault="00476A25">
      <w:pPr>
        <w:rPr>
          <w:sz w:val="26"/>
          <w:szCs w:val="26"/>
        </w:rPr>
      </w:pPr>
    </w:p>
    <w:p w:rsidR="00476A25" w:rsidRDefault="00476A25">
      <w:pPr>
        <w:rPr>
          <w:sz w:val="26"/>
          <w:szCs w:val="26"/>
        </w:rPr>
      </w:pPr>
    </w:p>
    <w:p w:rsidR="00476A25" w:rsidRDefault="00476A25">
      <w:pPr>
        <w:rPr>
          <w:sz w:val="26"/>
          <w:szCs w:val="26"/>
        </w:rPr>
      </w:pPr>
    </w:p>
    <w:p w:rsidR="0084006F" w:rsidRDefault="0084006F" w:rsidP="00476A25">
      <w:pPr>
        <w:suppressAutoHyphens w:val="0"/>
        <w:autoSpaceDE w:val="0"/>
        <w:autoSpaceDN w:val="0"/>
        <w:adjustRightInd w:val="0"/>
        <w:ind w:firstLine="720"/>
        <w:jc w:val="right"/>
        <w:rPr>
          <w:bCs/>
          <w:kern w:val="0"/>
          <w:lang w:eastAsia="ru-RU"/>
        </w:rPr>
      </w:pPr>
    </w:p>
    <w:p w:rsidR="001D7EEE" w:rsidRPr="00BB536E" w:rsidRDefault="001D7EEE" w:rsidP="001D7EEE">
      <w:pPr>
        <w:widowControl/>
        <w:ind w:left="5103"/>
        <w:rPr>
          <w:sz w:val="26"/>
          <w:szCs w:val="26"/>
        </w:rPr>
      </w:pPr>
      <w:bookmarkStart w:id="2" w:name="sub_1000"/>
      <w:r>
        <w:rPr>
          <w:sz w:val="26"/>
          <w:szCs w:val="26"/>
        </w:rPr>
        <w:lastRenderedPageBreak/>
        <w:t xml:space="preserve">  </w:t>
      </w:r>
      <w:r w:rsidRPr="00BB536E">
        <w:rPr>
          <w:sz w:val="26"/>
          <w:szCs w:val="26"/>
        </w:rPr>
        <w:t>Приложение</w:t>
      </w:r>
    </w:p>
    <w:p w:rsidR="001D7EEE" w:rsidRPr="00BB536E" w:rsidRDefault="001D7EEE" w:rsidP="001D7EEE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B536E">
        <w:rPr>
          <w:sz w:val="26"/>
          <w:szCs w:val="26"/>
        </w:rPr>
        <w:t>к постановлению администрации</w:t>
      </w:r>
    </w:p>
    <w:p w:rsidR="001D7EEE" w:rsidRPr="00BB536E" w:rsidRDefault="001D7EEE" w:rsidP="001D7EEE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Юргинского муниципального округа</w:t>
      </w:r>
    </w:p>
    <w:p w:rsidR="00476A25" w:rsidRPr="00476A25" w:rsidRDefault="001D7EEE" w:rsidP="001D7EEE">
      <w:pPr>
        <w:suppressAutoHyphens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color w:val="26282F"/>
          <w:kern w:val="0"/>
          <w:lang w:eastAsia="ru-RU"/>
        </w:rPr>
      </w:pPr>
      <w:r>
        <w:rPr>
          <w:sz w:val="26"/>
          <w:szCs w:val="26"/>
        </w:rPr>
        <w:t xml:space="preserve">                                          </w:t>
      </w:r>
      <w:bookmarkStart w:id="3" w:name="_GoBack"/>
      <w:bookmarkEnd w:id="3"/>
      <w:r w:rsidR="0003411B">
        <w:rPr>
          <w:sz w:val="26"/>
          <w:szCs w:val="26"/>
        </w:rPr>
        <w:t xml:space="preserve">от  </w:t>
      </w:r>
      <w:r w:rsidR="0003411B" w:rsidRPr="0003411B">
        <w:rPr>
          <w:sz w:val="26"/>
          <w:szCs w:val="26"/>
          <w:u w:val="single"/>
        </w:rPr>
        <w:t>15.03.2022</w:t>
      </w:r>
      <w:r w:rsidR="0003411B">
        <w:rPr>
          <w:sz w:val="26"/>
          <w:szCs w:val="26"/>
        </w:rPr>
        <w:t xml:space="preserve"> № </w:t>
      </w:r>
      <w:r w:rsidR="0003411B" w:rsidRPr="0003411B">
        <w:rPr>
          <w:sz w:val="26"/>
          <w:szCs w:val="26"/>
          <w:u w:val="single"/>
        </w:rPr>
        <w:t>221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>QR-код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На документы, оформляемые </w:t>
      </w:r>
      <w:proofErr w:type="gramStart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>контрольным</w:t>
      </w:r>
      <w:proofErr w:type="gramEnd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 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органом, наносится QR-код, </w:t>
      </w:r>
      <w:proofErr w:type="gramStart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>сформированный</w:t>
      </w:r>
      <w:proofErr w:type="gramEnd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 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единым реестром, </w:t>
      </w:r>
      <w:proofErr w:type="gramStart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>обеспечивающий</w:t>
      </w:r>
      <w:proofErr w:type="gramEnd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 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переход на страницу </w:t>
      </w:r>
      <w:proofErr w:type="gramStart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>в</w:t>
      </w:r>
      <w:proofErr w:type="gramEnd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 информационно-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телекоммуникационной сети "Интернет", 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содержащую запись единого реестра о 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профилактическом </w:t>
      </w:r>
      <w:proofErr w:type="gramStart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>мероприятии</w:t>
      </w:r>
      <w:proofErr w:type="gramEnd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, контрольном 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proofErr w:type="gramStart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>мероприятии</w:t>
      </w:r>
      <w:proofErr w:type="gramEnd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 в едином реестре, в рамках 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proofErr w:type="gramStart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>которого</w:t>
      </w:r>
      <w:proofErr w:type="gramEnd"/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 составлен документ.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>При использовании для просмотра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color w:val="FF0000"/>
          <w:kern w:val="0"/>
          <w:lang w:eastAsia="ru-RU"/>
        </w:rPr>
      </w:pPr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 xml:space="preserve"> информации QR-кода сведения отображаются 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b/>
          <w:bCs/>
          <w:color w:val="26282F"/>
          <w:kern w:val="0"/>
          <w:lang w:eastAsia="ru-RU"/>
        </w:rPr>
      </w:pPr>
      <w:r w:rsidRPr="00476A25">
        <w:rPr>
          <w:rFonts w:ascii="Times New Roman CYR" w:hAnsi="Times New Roman CYR" w:cs="Times New Roman CYR"/>
          <w:color w:val="FF0000"/>
          <w:kern w:val="0"/>
          <w:lang w:eastAsia="ru-RU"/>
        </w:rPr>
        <w:t>без ограничений доступа к ним.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82F"/>
          <w:kern w:val="0"/>
          <w:lang w:eastAsia="ru-RU"/>
        </w:rPr>
      </w:pPr>
    </w:p>
    <w:bookmarkEnd w:id="2"/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kern w:val="0"/>
          <w:lang w:eastAsia="ru-RU"/>
        </w:rPr>
      </w:pPr>
      <w:r w:rsidRPr="00476A25">
        <w:rPr>
          <w:rFonts w:ascii="Times New Roman CYR" w:hAnsi="Times New Roman CYR" w:cs="Times New Roman CYR"/>
          <w:b/>
          <w:bCs/>
          <w:color w:val="26282F"/>
          <w:kern w:val="0"/>
          <w:lang w:eastAsia="ru-RU"/>
        </w:rPr>
        <w:t>Форма</w:t>
      </w:r>
      <w:r w:rsidRPr="00476A25">
        <w:rPr>
          <w:rFonts w:ascii="Times New Roman CYR" w:hAnsi="Times New Roman CYR" w:cs="Times New Roman CYR"/>
          <w:b/>
          <w:bCs/>
          <w:color w:val="26282F"/>
          <w:kern w:val="0"/>
          <w:lang w:eastAsia="ru-RU"/>
        </w:rPr>
        <w:br/>
        <w:t xml:space="preserve">проверочного листа (список контрольных вопросов), применяемого при осуществлении муниципального земельного контроля на территории 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kern w:val="0"/>
          <w:lang w:eastAsia="ru-RU"/>
        </w:rPr>
      </w:pPr>
      <w:r>
        <w:rPr>
          <w:rFonts w:ascii="Times New Roman CYR" w:hAnsi="Times New Roman CYR" w:cs="Times New Roman CYR"/>
          <w:b/>
          <w:bCs/>
          <w:color w:val="26282F"/>
          <w:kern w:val="0"/>
          <w:lang w:eastAsia="ru-RU"/>
        </w:rPr>
        <w:t>Юргинского</w:t>
      </w:r>
      <w:r w:rsidRPr="00476A25">
        <w:rPr>
          <w:rFonts w:ascii="Times New Roman CYR" w:hAnsi="Times New Roman CYR" w:cs="Times New Roman CYR"/>
          <w:b/>
          <w:bCs/>
          <w:color w:val="26282F"/>
          <w:kern w:val="0"/>
          <w:lang w:eastAsia="ru-RU"/>
        </w:rPr>
        <w:t xml:space="preserve"> муниципального </w:t>
      </w:r>
      <w:r>
        <w:rPr>
          <w:rFonts w:ascii="Times New Roman CYR" w:hAnsi="Times New Roman CYR" w:cs="Times New Roman CYR"/>
          <w:b/>
          <w:bCs/>
          <w:color w:val="26282F"/>
          <w:kern w:val="0"/>
          <w:lang w:eastAsia="ru-RU"/>
        </w:rPr>
        <w:t>округа</w:t>
      </w:r>
    </w:p>
    <w:p w:rsidR="00476A25" w:rsidRPr="001D7EEE" w:rsidRDefault="00476A25" w:rsidP="00476A25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kern w:val="0"/>
          <w:sz w:val="16"/>
          <w:szCs w:val="16"/>
          <w:lang w:eastAsia="ru-RU"/>
        </w:rPr>
      </w:pP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____________________________________________________________________</w:t>
      </w:r>
      <w:r>
        <w:rPr>
          <w:kern w:val="0"/>
          <w:lang w:eastAsia="ru-RU"/>
        </w:rPr>
        <w:t>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 xml:space="preserve">                 </w:t>
      </w:r>
      <w:r>
        <w:rPr>
          <w:kern w:val="0"/>
          <w:lang w:eastAsia="ru-RU"/>
        </w:rPr>
        <w:t xml:space="preserve">                  </w:t>
      </w:r>
      <w:r w:rsidRPr="00476A25">
        <w:rPr>
          <w:kern w:val="0"/>
          <w:lang w:eastAsia="ru-RU"/>
        </w:rPr>
        <w:t xml:space="preserve"> (наименование контрольного органа)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1. Наименование контрольного мероприятия: __________________________</w:t>
      </w:r>
      <w:r>
        <w:rPr>
          <w:kern w:val="0"/>
          <w:lang w:eastAsia="ru-RU"/>
        </w:rPr>
        <w:t>____________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 xml:space="preserve">2. </w:t>
      </w:r>
      <w:proofErr w:type="gramStart"/>
      <w:r w:rsidRPr="00476A25">
        <w:rPr>
          <w:kern w:val="0"/>
          <w:lang w:eastAsia="ru-RU"/>
        </w:rPr>
        <w:t>Контролируемое  лицо  (фамилия,  имя  и  отчество  (при  наличии)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гражданина   или   индивидуального    предпринимателя,   являющегося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контролируемым лицом,  его идентификационный номер налогоплательщика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и    (или)    основной    государственный    регистрационный   номер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индивидуального  предпринимателя,  адрес  регистрации гражданина или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индивидуального  предпринимателя,  наименование  юридического  лица,</w:t>
      </w:r>
      <w:proofErr w:type="gramEnd"/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являющегося  контролируемым  лицом,   его   идентификационный  номер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налогоплательщика и (или) основной  государственный  регистрационный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номер,    адрес    организации   (ее   филиалов,   представительств,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обособленных структурных подразделений): ___________________________</w:t>
      </w:r>
      <w:r w:rsidR="001E4B88">
        <w:rPr>
          <w:kern w:val="0"/>
          <w:lang w:eastAsia="ru-RU"/>
        </w:rPr>
        <w:t>____________________________________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____________________________________________________________________</w:t>
      </w:r>
      <w:r w:rsidR="001E4B88">
        <w:rPr>
          <w:kern w:val="0"/>
          <w:lang w:eastAsia="ru-RU"/>
        </w:rPr>
        <w:t>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____________________________________________________________________</w:t>
      </w:r>
      <w:r w:rsidR="001E4B88">
        <w:rPr>
          <w:kern w:val="0"/>
          <w:lang w:eastAsia="ru-RU"/>
        </w:rPr>
        <w:t>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____________________________________________________________________</w:t>
      </w:r>
      <w:r w:rsidR="001E4B88">
        <w:rPr>
          <w:kern w:val="0"/>
          <w:lang w:eastAsia="ru-RU"/>
        </w:rPr>
        <w:t>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____________________________________________________________________</w:t>
      </w:r>
      <w:r w:rsidR="001E4B88">
        <w:rPr>
          <w:kern w:val="0"/>
          <w:lang w:eastAsia="ru-RU"/>
        </w:rPr>
        <w:t>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____________________________________________________________________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3. Место   проведения   контрольного   мероприятия   с   заполнением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проверочного листа: ________________________________________________</w:t>
      </w:r>
      <w:r w:rsidR="001E4B88">
        <w:rPr>
          <w:kern w:val="0"/>
          <w:lang w:eastAsia="ru-RU"/>
        </w:rPr>
        <w:t>_____________________________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4. Объект муниципального контроля _________________________________</w:t>
      </w:r>
      <w:r w:rsidR="001E4B88">
        <w:rPr>
          <w:kern w:val="0"/>
          <w:lang w:eastAsia="ru-RU"/>
        </w:rPr>
        <w:t>____________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____________________________________________________________________</w:t>
      </w:r>
      <w:r w:rsidR="001E4B88">
        <w:rPr>
          <w:kern w:val="0"/>
          <w:lang w:eastAsia="ru-RU"/>
        </w:rPr>
        <w:t>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 xml:space="preserve">       </w:t>
      </w:r>
      <w:r w:rsidR="001E4B88">
        <w:rPr>
          <w:kern w:val="0"/>
          <w:lang w:eastAsia="ru-RU"/>
        </w:rPr>
        <w:t xml:space="preserve">                  </w:t>
      </w:r>
      <w:r w:rsidRPr="00476A25">
        <w:rPr>
          <w:kern w:val="0"/>
          <w:lang w:eastAsia="ru-RU"/>
        </w:rPr>
        <w:t>(земли, земельные участки или части земельных участков)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5. Реквизиты решения о проведении контрольного мероприятия: ________</w:t>
      </w:r>
      <w:r w:rsidR="001E4B88">
        <w:rPr>
          <w:kern w:val="0"/>
          <w:lang w:eastAsia="ru-RU"/>
        </w:rPr>
        <w:t>_____________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____________________________________________________________________</w:t>
      </w:r>
      <w:r w:rsidR="001E4B88">
        <w:rPr>
          <w:kern w:val="0"/>
          <w:lang w:eastAsia="ru-RU"/>
        </w:rPr>
        <w:t>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6. Учетный номер контрольного мероприятия и дата присвоения учетного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номера контрольного мероприятия в едином реестре проверок: _________</w:t>
      </w:r>
      <w:r w:rsidR="001E4B88">
        <w:rPr>
          <w:kern w:val="0"/>
          <w:lang w:eastAsia="ru-RU"/>
        </w:rPr>
        <w:t>_____________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____________________________________________________________________</w:t>
      </w:r>
      <w:r w:rsidR="001E4B88">
        <w:rPr>
          <w:kern w:val="0"/>
          <w:lang w:eastAsia="ru-RU"/>
        </w:rPr>
        <w:t>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 xml:space="preserve">7. </w:t>
      </w:r>
      <w:proofErr w:type="gramStart"/>
      <w:r w:rsidRPr="00476A25">
        <w:rPr>
          <w:kern w:val="0"/>
          <w:lang w:eastAsia="ru-RU"/>
        </w:rPr>
        <w:t>Должность,   фамилия   и   инициалы   должностного   лица   (лиц)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контрольного  органа,  проводящего (-их)  контрольное  мероприятие и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заполняющего (-их) проверочный лист ________________________________</w:t>
      </w:r>
      <w:r w:rsidR="001E4B88">
        <w:rPr>
          <w:kern w:val="0"/>
          <w:lang w:eastAsia="ru-RU"/>
        </w:rPr>
        <w:t>_________________________________________</w:t>
      </w:r>
      <w:proofErr w:type="gramEnd"/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t>____________________________________________________________________</w:t>
      </w:r>
      <w:r w:rsidR="001E4B88">
        <w:rPr>
          <w:kern w:val="0"/>
          <w:lang w:eastAsia="ru-RU"/>
        </w:rPr>
        <w:t>_________</w:t>
      </w:r>
    </w:p>
    <w:p w:rsidR="001D7EEE" w:rsidRDefault="001D7EEE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jc w:val="both"/>
        <w:rPr>
          <w:kern w:val="0"/>
          <w:lang w:eastAsia="ru-RU"/>
        </w:rPr>
      </w:pPr>
      <w:r w:rsidRPr="00476A25">
        <w:rPr>
          <w:kern w:val="0"/>
          <w:lang w:eastAsia="ru-RU"/>
        </w:rPr>
        <w:lastRenderedPageBreak/>
        <w:t>8. Список  контрольных  вопросов, отражающих содержание обязательных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требований,  ответы  на  которые  свидетельствуют  о  соблюдении или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несоблюдении  юридическим  лицом,  индивидуальным  предпринимателем,</w:t>
      </w:r>
      <w:r w:rsidR="001E4B88">
        <w:rPr>
          <w:kern w:val="0"/>
          <w:lang w:eastAsia="ru-RU"/>
        </w:rPr>
        <w:t xml:space="preserve"> </w:t>
      </w:r>
      <w:r w:rsidRPr="00476A25">
        <w:rPr>
          <w:kern w:val="0"/>
          <w:lang w:eastAsia="ru-RU"/>
        </w:rPr>
        <w:t>гражданином обязательных требований, составляющих предмет проверки:</w:t>
      </w:r>
    </w:p>
    <w:p w:rsidR="00476A25" w:rsidRPr="001D7EEE" w:rsidRDefault="00476A25" w:rsidP="00476A25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kern w:val="0"/>
          <w:sz w:val="16"/>
          <w:szCs w:val="1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2940"/>
        <w:gridCol w:w="2380"/>
        <w:gridCol w:w="840"/>
        <w:gridCol w:w="840"/>
        <w:gridCol w:w="840"/>
        <w:gridCol w:w="961"/>
      </w:tblGrid>
      <w:tr w:rsidR="00476A25" w:rsidRPr="00476A25" w:rsidTr="00476A25"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1D7EEE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>
              <w:rPr>
                <w:rFonts w:ascii="Times New Roman CYR" w:hAnsi="Times New Roman CYR" w:cs="Times New Roman CYR"/>
                <w:kern w:val="0"/>
                <w:lang w:eastAsia="ru-RU"/>
              </w:rPr>
              <w:t>№</w:t>
            </w:r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 п/п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Реквизиты нормативных правовых актов, с указанием их структурных единиц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Ответы на вопросы</w:t>
            </w:r>
          </w:p>
        </w:tc>
      </w:tr>
      <w:tr w:rsidR="00476A25" w:rsidRPr="00476A25" w:rsidTr="00476A25"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Не применимо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Примечание</w:t>
            </w:r>
          </w:p>
        </w:tc>
      </w:tr>
      <w:tr w:rsidR="00476A25" w:rsidRPr="00476A25" w:rsidTr="00476A2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03411B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hyperlink r:id="rId9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Пункт 2 статьи 7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, </w:t>
            </w:r>
            <w:hyperlink r:id="rId10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статья 42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</w:tr>
      <w:tr w:rsidR="00476A25" w:rsidRPr="00476A25" w:rsidTr="00476A2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proofErr w:type="gramStart"/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участок, и (или) часть земельного участка)?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03411B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hyperlink r:id="rId11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Пункт 1 статьи 25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, </w:t>
            </w:r>
            <w:hyperlink r:id="rId12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статья 39.33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, </w:t>
            </w:r>
            <w:hyperlink r:id="rId13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статья 39.36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</w:tr>
      <w:tr w:rsidR="00476A25" w:rsidRPr="00476A25" w:rsidTr="00476A2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Соответствует ли положение поворотных точек границ земельного участка, и (или) части земельного участка, используемого контролируемым лицом, сведениям о положении точек границ земельного участка, и (или) части земельного участка, указанным в Едином государственном реестре недвижимости?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03411B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hyperlink r:id="rId14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Пункт 3 статьи 6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, </w:t>
            </w:r>
            <w:hyperlink r:id="rId15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пункт 1 статьи 25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</w:tr>
      <w:tr w:rsidR="00476A25" w:rsidRPr="00476A25" w:rsidTr="00476A2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Выполнена ли проверяемым юридическим лицом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</w:t>
            </w: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lastRenderedPageBreak/>
              <w:t>(земельные участки) в собственность?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03411B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hyperlink r:id="rId16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Пункт 2 статьи 3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 Федерального закона от 25.10.2001 N 137-ФЗ "О введении в действие Земельного кодекса Российской Федерации"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</w:tr>
      <w:tr w:rsidR="00476A25" w:rsidRPr="00476A25" w:rsidTr="00476A2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lastRenderedPageBreak/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Соблюдено ли требование об обязательности использования (освоения) земельного участка в сроки, установленные действующим законодательством Российской Федерации?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03411B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hyperlink r:id="rId17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Статья 42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, </w:t>
            </w:r>
            <w:hyperlink r:id="rId18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пункт 2 статьи 45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</w:tr>
      <w:tr w:rsidR="00476A25" w:rsidRPr="00476A25" w:rsidTr="00476A2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Имеется ли факт зарастания земельного участка, и (или) части земельного участка сорной растительностью и (или) древесно-кустарниковой растительностью, не относящейся к многолетним плодово-ягодным насаждениям.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03411B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hyperlink r:id="rId19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Статья 42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</w:tr>
      <w:tr w:rsidR="00476A25" w:rsidRPr="00476A25" w:rsidTr="00476A25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r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>Имеется ли факт уступки прав на земельный участок, и (или) часть земельного участка, предоставленного контролируемому лицу в аренду, постоянное (бессрочное) пользование лицу, не указанному в правоустанавливающих документах на землю или Едином государственном реестре недвижимости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03411B" w:rsidP="00476A25">
            <w:pPr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0"/>
                <w:lang w:eastAsia="ru-RU"/>
              </w:rPr>
            </w:pPr>
            <w:hyperlink r:id="rId20" w:history="1">
              <w:r w:rsidR="00476A25" w:rsidRPr="00476A25">
                <w:rPr>
                  <w:rFonts w:ascii="Times New Roman CYR" w:hAnsi="Times New Roman CYR" w:cs="Times New Roman CYR"/>
                  <w:color w:val="106BBE"/>
                  <w:kern w:val="0"/>
                  <w:lang w:eastAsia="ru-RU"/>
                </w:rPr>
                <w:t>Статья 22</w:t>
              </w:r>
            </w:hyperlink>
            <w:r w:rsidR="00476A25" w:rsidRPr="00476A25">
              <w:rPr>
                <w:rFonts w:ascii="Times New Roman CYR" w:hAnsi="Times New Roman CYR" w:cs="Times New Roman CYR"/>
                <w:kern w:val="0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A25" w:rsidRPr="00476A25" w:rsidRDefault="00476A25" w:rsidP="00476A2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0"/>
                <w:lang w:eastAsia="ru-RU"/>
              </w:rPr>
            </w:pPr>
          </w:p>
        </w:tc>
      </w:tr>
    </w:tbl>
    <w:p w:rsidR="00476A25" w:rsidRPr="00476A25" w:rsidRDefault="00476A25" w:rsidP="00476A25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kern w:val="0"/>
          <w:lang w:eastAsia="ru-RU"/>
        </w:rPr>
      </w:pP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476A25">
        <w:rPr>
          <w:kern w:val="0"/>
          <w:lang w:eastAsia="ru-RU"/>
        </w:rPr>
        <w:t>"__</w:t>
      </w:r>
      <w:r w:rsidR="001E4B88">
        <w:rPr>
          <w:kern w:val="0"/>
          <w:lang w:eastAsia="ru-RU"/>
        </w:rPr>
        <w:t>___</w:t>
      </w:r>
      <w:r w:rsidRPr="00476A25">
        <w:rPr>
          <w:kern w:val="0"/>
          <w:lang w:eastAsia="ru-RU"/>
        </w:rPr>
        <w:t>_" _______</w:t>
      </w:r>
      <w:r w:rsidR="001E4B88">
        <w:rPr>
          <w:kern w:val="0"/>
          <w:lang w:eastAsia="ru-RU"/>
        </w:rPr>
        <w:t>________</w:t>
      </w:r>
      <w:r w:rsidRPr="00476A25">
        <w:rPr>
          <w:kern w:val="0"/>
          <w:lang w:eastAsia="ru-RU"/>
        </w:rPr>
        <w:t>_ 20 _</w:t>
      </w:r>
      <w:r w:rsidR="001E4B88">
        <w:rPr>
          <w:kern w:val="0"/>
          <w:lang w:eastAsia="ru-RU"/>
        </w:rPr>
        <w:t>___</w:t>
      </w:r>
      <w:r w:rsidRPr="00476A25">
        <w:rPr>
          <w:kern w:val="0"/>
          <w:lang w:eastAsia="ru-RU"/>
        </w:rPr>
        <w:t>__ г.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476A25">
        <w:rPr>
          <w:kern w:val="0"/>
          <w:lang w:eastAsia="ru-RU"/>
        </w:rPr>
        <w:t>(дата заполнения проверочного листа)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476A25">
        <w:rPr>
          <w:kern w:val="0"/>
          <w:lang w:eastAsia="ru-RU"/>
        </w:rPr>
        <w:t>_______________________________ ___________ _______________________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476A25">
        <w:rPr>
          <w:kern w:val="0"/>
          <w:lang w:eastAsia="ru-RU"/>
        </w:rPr>
        <w:t xml:space="preserve"> </w:t>
      </w:r>
      <w:proofErr w:type="gramStart"/>
      <w:r w:rsidRPr="00476A25">
        <w:rPr>
          <w:kern w:val="0"/>
          <w:lang w:eastAsia="ru-RU"/>
        </w:rPr>
        <w:t xml:space="preserve">(должность лица, заполнившего  </w:t>
      </w:r>
      <w:r w:rsidR="001E4B88">
        <w:rPr>
          <w:kern w:val="0"/>
          <w:lang w:eastAsia="ru-RU"/>
        </w:rPr>
        <w:t xml:space="preserve">       </w:t>
      </w:r>
      <w:r w:rsidRPr="00476A25">
        <w:rPr>
          <w:kern w:val="0"/>
          <w:lang w:eastAsia="ru-RU"/>
        </w:rPr>
        <w:t xml:space="preserve"> (подпись)    (фамилия, инициалы)</w:t>
      </w:r>
      <w:proofErr w:type="gramEnd"/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rPr>
          <w:kern w:val="0"/>
          <w:lang w:eastAsia="ru-RU"/>
        </w:rPr>
      </w:pPr>
      <w:r w:rsidRPr="00476A25">
        <w:rPr>
          <w:kern w:val="0"/>
          <w:lang w:eastAsia="ru-RU"/>
        </w:rPr>
        <w:t xml:space="preserve">        проверочный лист</w:t>
      </w:r>
      <w:r w:rsidR="001E4B88">
        <w:rPr>
          <w:kern w:val="0"/>
          <w:lang w:eastAsia="ru-RU"/>
        </w:rPr>
        <w:t>)</w:t>
      </w:r>
    </w:p>
    <w:p w:rsidR="00476A25" w:rsidRPr="00476A25" w:rsidRDefault="00476A25" w:rsidP="00476A25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kern w:val="0"/>
          <w:lang w:eastAsia="ru-RU"/>
        </w:rPr>
      </w:pPr>
    </w:p>
    <w:p w:rsidR="00476A25" w:rsidRPr="00694682" w:rsidRDefault="00476A25">
      <w:pPr>
        <w:rPr>
          <w:sz w:val="26"/>
          <w:szCs w:val="26"/>
        </w:rPr>
      </w:pPr>
    </w:p>
    <w:sectPr w:rsidR="00476A25" w:rsidRPr="00694682" w:rsidSect="001D7EE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17CAE"/>
    <w:multiLevelType w:val="hybridMultilevel"/>
    <w:tmpl w:val="B568D432"/>
    <w:lvl w:ilvl="0" w:tplc="030AD9D0">
      <w:start w:val="1"/>
      <w:numFmt w:val="decimal"/>
      <w:lvlText w:val="%1."/>
      <w:lvlJc w:val="left"/>
      <w:pPr>
        <w:ind w:left="1320" w:hanging="780"/>
      </w:pPr>
      <w:rPr>
        <w:rFonts w:ascii="Times New Roman CYR" w:eastAsia="Times New Roman" w:hAnsi="Times New Roman CYR" w:cs="Times New Roman CYR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81"/>
    <w:rsid w:val="00016F61"/>
    <w:rsid w:val="0003411B"/>
    <w:rsid w:val="000521F5"/>
    <w:rsid w:val="00074B00"/>
    <w:rsid w:val="001612A7"/>
    <w:rsid w:val="001C20C4"/>
    <w:rsid w:val="001D7EEE"/>
    <w:rsid w:val="001E4B88"/>
    <w:rsid w:val="002B27A4"/>
    <w:rsid w:val="002D02C2"/>
    <w:rsid w:val="003842CE"/>
    <w:rsid w:val="0039005F"/>
    <w:rsid w:val="00457590"/>
    <w:rsid w:val="00475054"/>
    <w:rsid w:val="00476A25"/>
    <w:rsid w:val="00476BEA"/>
    <w:rsid w:val="00481DC8"/>
    <w:rsid w:val="004974B8"/>
    <w:rsid w:val="00523780"/>
    <w:rsid w:val="005502A9"/>
    <w:rsid w:val="005D4A71"/>
    <w:rsid w:val="00603D41"/>
    <w:rsid w:val="00694682"/>
    <w:rsid w:val="00722181"/>
    <w:rsid w:val="007C693B"/>
    <w:rsid w:val="00830EEE"/>
    <w:rsid w:val="0084006F"/>
    <w:rsid w:val="00957411"/>
    <w:rsid w:val="0097089F"/>
    <w:rsid w:val="009C522D"/>
    <w:rsid w:val="00B34B7E"/>
    <w:rsid w:val="00B555A2"/>
    <w:rsid w:val="00BA609A"/>
    <w:rsid w:val="00C95D4F"/>
    <w:rsid w:val="00D44ED4"/>
    <w:rsid w:val="00D56EDF"/>
    <w:rsid w:val="00D67D8C"/>
    <w:rsid w:val="00DD6655"/>
    <w:rsid w:val="00EF0EBD"/>
    <w:rsid w:val="00F245B7"/>
    <w:rsid w:val="00F7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2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4B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B7E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2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4B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B7E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8324420/1000" TargetMode="External"/><Relationship Id="rId13" Type="http://schemas.openxmlformats.org/officeDocument/2006/relationships/hyperlink" Target="http://internet.garant.ru/document/redirect/12124624/3936" TargetMode="External"/><Relationship Id="rId18" Type="http://schemas.openxmlformats.org/officeDocument/2006/relationships/hyperlink" Target="http://internet.garant.ru/document/redirect/12124624/4502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402987948/0" TargetMode="External"/><Relationship Id="rId12" Type="http://schemas.openxmlformats.org/officeDocument/2006/relationships/hyperlink" Target="http://internet.garant.ru/document/redirect/12124624/111110185" TargetMode="External"/><Relationship Id="rId17" Type="http://schemas.openxmlformats.org/officeDocument/2006/relationships/hyperlink" Target="http://internet.garant.ru/document/redirect/12124624/42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4625/302" TargetMode="External"/><Relationship Id="rId20" Type="http://schemas.openxmlformats.org/officeDocument/2006/relationships/hyperlink" Target="http://internet.garant.ru/document/redirect/12124624/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4449814/0" TargetMode="External"/><Relationship Id="rId11" Type="http://schemas.openxmlformats.org/officeDocument/2006/relationships/hyperlink" Target="http://internet.garant.ru/document/redirect/12124624/2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2124624/251" TargetMode="External"/><Relationship Id="rId10" Type="http://schemas.openxmlformats.org/officeDocument/2006/relationships/hyperlink" Target="http://internet.garant.ru/document/redirect/12124624/42" TargetMode="External"/><Relationship Id="rId19" Type="http://schemas.openxmlformats.org/officeDocument/2006/relationships/hyperlink" Target="http://internet.garant.ru/document/redirect/12124624/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24624/702" TargetMode="External"/><Relationship Id="rId14" Type="http://schemas.openxmlformats.org/officeDocument/2006/relationships/hyperlink" Target="http://internet.garant.ru/document/redirect/12124624/60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43</cp:revision>
  <cp:lastPrinted>2022-03-15T07:25:00Z</cp:lastPrinted>
  <dcterms:created xsi:type="dcterms:W3CDTF">2018-12-18T01:31:00Z</dcterms:created>
  <dcterms:modified xsi:type="dcterms:W3CDTF">2022-03-15T07:26:00Z</dcterms:modified>
</cp:coreProperties>
</file>