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5F" w:rsidRPr="00B72855" w:rsidRDefault="00171E5F" w:rsidP="00171E5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71E5F" w:rsidRPr="00B72855" w:rsidRDefault="00171E5F" w:rsidP="00171E5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71E5F" w:rsidRDefault="00171E5F" w:rsidP="00171E5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71E5F" w:rsidRDefault="00171E5F" w:rsidP="00171E5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71E5F" w:rsidRDefault="00171E5F" w:rsidP="00171E5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71E5F" w:rsidRDefault="00171E5F" w:rsidP="00171E5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71E5F" w:rsidRDefault="00171E5F" w:rsidP="00171E5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71E5F" w:rsidRDefault="00171E5F" w:rsidP="00171E5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1E5F" w:rsidTr="00AC7F6B">
        <w:trPr>
          <w:trHeight w:val="328"/>
          <w:jc w:val="center"/>
        </w:trPr>
        <w:tc>
          <w:tcPr>
            <w:tcW w:w="784" w:type="dxa"/>
            <w:hideMark/>
          </w:tcPr>
          <w:p w:rsidR="00171E5F" w:rsidRDefault="00171E5F" w:rsidP="00AC7F6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E5F" w:rsidRDefault="004142D4" w:rsidP="00AC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171E5F" w:rsidRDefault="00171E5F" w:rsidP="00AC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E5F" w:rsidRDefault="004142D4" w:rsidP="00AC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71E5F" w:rsidRDefault="00171E5F" w:rsidP="00AC7F6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E5F" w:rsidRDefault="004142D4" w:rsidP="00AC7F6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71E5F" w:rsidRDefault="00171E5F" w:rsidP="00AC7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71E5F" w:rsidRDefault="00171E5F" w:rsidP="00AC7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71E5F" w:rsidRDefault="00171E5F" w:rsidP="00AC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E5F" w:rsidRDefault="004142D4" w:rsidP="00AC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11-МНА</w:t>
            </w:r>
          </w:p>
        </w:tc>
      </w:tr>
    </w:tbl>
    <w:p w:rsidR="00171E5F" w:rsidRPr="005A1BE6" w:rsidRDefault="00171E5F" w:rsidP="00171E5F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027C2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F94D97" w:rsidRDefault="00F94D97" w:rsidP="00F94D97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F94D97" w:rsidRDefault="00F94D97" w:rsidP="00F94D97">
      <w:pPr>
        <w:ind w:firstLine="709"/>
        <w:jc w:val="center"/>
        <w:rPr>
          <w:b/>
          <w:sz w:val="26"/>
          <w:szCs w:val="26"/>
        </w:rPr>
      </w:pPr>
    </w:p>
    <w:p w:rsidR="00F94D97" w:rsidRPr="00171E5F" w:rsidRDefault="00CE47FE" w:rsidP="00171E5F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CE47FE">
        <w:rPr>
          <w:color w:val="000000"/>
          <w:sz w:val="26"/>
          <w:szCs w:val="26"/>
        </w:rPr>
        <w:t>Руководствуясь Феде</w:t>
      </w:r>
      <w:r w:rsidR="001706FF">
        <w:rPr>
          <w:color w:val="000000"/>
          <w:sz w:val="26"/>
          <w:szCs w:val="26"/>
        </w:rPr>
        <w:t>ральным законом от 06.10.2003 №</w:t>
      </w:r>
      <w:r w:rsidRPr="00CE47FE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>
        <w:rPr>
          <w:color w:val="000000"/>
          <w:sz w:val="26"/>
          <w:szCs w:val="26"/>
        </w:rPr>
        <w:t xml:space="preserve">, на основании </w:t>
      </w:r>
      <w:r w:rsidR="001403E8" w:rsidRPr="001403E8">
        <w:rPr>
          <w:color w:val="000000"/>
          <w:sz w:val="26"/>
          <w:szCs w:val="26"/>
        </w:rPr>
        <w:t>постановления администрации Юргинского муниципального округа</w:t>
      </w:r>
      <w:r w:rsidR="001403E8">
        <w:rPr>
          <w:color w:val="000000"/>
          <w:sz w:val="26"/>
          <w:szCs w:val="26"/>
        </w:rPr>
        <w:t xml:space="preserve"> </w:t>
      </w:r>
      <w:r w:rsidR="001706FF">
        <w:rPr>
          <w:color w:val="000000"/>
          <w:sz w:val="26"/>
          <w:szCs w:val="26"/>
        </w:rPr>
        <w:t>от 22.07.2020 №</w:t>
      </w:r>
      <w:r w:rsidR="001403E8" w:rsidRPr="001403E8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>
        <w:rPr>
          <w:color w:val="000000"/>
          <w:sz w:val="26"/>
          <w:szCs w:val="26"/>
        </w:rPr>
        <w:t>:</w:t>
      </w:r>
    </w:p>
    <w:p w:rsidR="00F94D97" w:rsidRPr="00171E5F" w:rsidRDefault="00631DA6" w:rsidP="00171E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</w:t>
      </w:r>
      <w:r w:rsidRPr="00631DA6">
        <w:rPr>
          <w:color w:val="FFFFFF" w:themeColor="background1"/>
          <w:sz w:val="26"/>
          <w:szCs w:val="26"/>
        </w:rPr>
        <w:t>.</w:t>
      </w:r>
      <w:r w:rsidR="000C7E98" w:rsidRPr="00171E5F">
        <w:rPr>
          <w:sz w:val="26"/>
          <w:szCs w:val="26"/>
        </w:rPr>
        <w:t xml:space="preserve">Внести изменения в </w:t>
      </w:r>
      <w:r w:rsidR="001403E8" w:rsidRPr="00171E5F">
        <w:rPr>
          <w:sz w:val="26"/>
          <w:szCs w:val="26"/>
        </w:rPr>
        <w:t>м</w:t>
      </w:r>
      <w:r w:rsidR="00F94D97" w:rsidRPr="00171E5F">
        <w:rPr>
          <w:sz w:val="26"/>
          <w:szCs w:val="26"/>
        </w:rPr>
        <w:t>униципальную программу «Сохранение и развитие культуры в  Юргинском муниципальном округе» на 2022 год и на плановый период 2023 и 2024 годов, утвержденную постановлением администрации Юргинского муниципального округа от 27.10.2021 №139-МНА, согласно Приложению.</w:t>
      </w:r>
    </w:p>
    <w:p w:rsidR="00F94D97" w:rsidRPr="00631DA6" w:rsidRDefault="003A7AFE" w:rsidP="00631DA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</w:t>
      </w:r>
      <w:r w:rsidRPr="003A7AFE">
        <w:rPr>
          <w:color w:val="FFFFFF" w:themeColor="background1"/>
          <w:sz w:val="26"/>
          <w:szCs w:val="26"/>
        </w:rPr>
        <w:t>.</w:t>
      </w:r>
      <w:r w:rsidR="00F94D97" w:rsidRPr="00631DA6"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ведомости».</w:t>
      </w:r>
    </w:p>
    <w:p w:rsidR="00F94D97" w:rsidRPr="003A7AFE" w:rsidRDefault="009474CF" w:rsidP="003A7A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</w:t>
      </w:r>
      <w:r w:rsidRPr="009474CF">
        <w:rPr>
          <w:color w:val="FFFFFF" w:themeColor="background1"/>
          <w:sz w:val="26"/>
          <w:szCs w:val="26"/>
        </w:rPr>
        <w:t>.</w:t>
      </w:r>
      <w:r w:rsidR="00CE47FE" w:rsidRPr="003A7AFE">
        <w:rPr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94D97" w:rsidRPr="009474CF" w:rsidRDefault="001706FF" w:rsidP="009474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4.</w:t>
      </w:r>
      <w:r w:rsidRPr="001706FF">
        <w:rPr>
          <w:color w:val="FFFFFF" w:themeColor="background1"/>
          <w:sz w:val="26"/>
          <w:szCs w:val="26"/>
        </w:rPr>
        <w:t>.</w:t>
      </w:r>
      <w:r w:rsidR="00F94D97" w:rsidRPr="009474CF">
        <w:rPr>
          <w:sz w:val="26"/>
          <w:szCs w:val="26"/>
        </w:rPr>
        <w:t>Контроль исполнения настоящего постановления возложить на заместителя главы  по социальным вопросам Юргинского муниципального округа.</w:t>
      </w:r>
    </w:p>
    <w:p w:rsidR="007727A7" w:rsidRPr="0000613C" w:rsidRDefault="007727A7" w:rsidP="00771D31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37182" w:rsidRPr="00F37182" w:rsidTr="00AC7F6B">
        <w:tc>
          <w:tcPr>
            <w:tcW w:w="6062" w:type="dxa"/>
            <w:hideMark/>
          </w:tcPr>
          <w:p w:rsidR="001706FF" w:rsidRPr="00F37182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37182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1706FF" w:rsidRPr="00F37182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37182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706FF" w:rsidRPr="00F37182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06FF" w:rsidRPr="00F37182" w:rsidRDefault="001706FF" w:rsidP="00AC7F6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37182">
              <w:rPr>
                <w:color w:val="000000" w:themeColor="text1"/>
                <w:sz w:val="26"/>
                <w:szCs w:val="26"/>
              </w:rPr>
              <w:t xml:space="preserve">      Д.К. </w:t>
            </w:r>
            <w:proofErr w:type="spellStart"/>
            <w:r w:rsidRPr="00F37182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1706FF" w:rsidRPr="00E55244" w:rsidTr="00AC7F6B">
        <w:tc>
          <w:tcPr>
            <w:tcW w:w="6062" w:type="dxa"/>
          </w:tcPr>
          <w:p w:rsidR="001706FF" w:rsidRPr="00E55244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06FF" w:rsidRPr="00E55244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5524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706FF" w:rsidRPr="00E55244" w:rsidRDefault="00F37182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55244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E55244">
              <w:rPr>
                <w:color w:val="FFFFFF" w:themeColor="background1"/>
                <w:sz w:val="26"/>
                <w:szCs w:val="26"/>
              </w:rPr>
              <w:t>.</w:t>
            </w:r>
            <w:r w:rsidR="001706FF" w:rsidRPr="00E55244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1706FF" w:rsidRPr="00E55244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E55244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1706FF" w:rsidRPr="00E55244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1706FF" w:rsidRPr="00E55244" w:rsidRDefault="001706FF" w:rsidP="00AC7F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06FF" w:rsidRPr="00E55244" w:rsidRDefault="001706FF" w:rsidP="00AC7F6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06FF" w:rsidRPr="00E55244" w:rsidRDefault="00F37182" w:rsidP="00AC7F6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55244">
              <w:rPr>
                <w:color w:val="FFFFFF" w:themeColor="background1"/>
                <w:sz w:val="26"/>
                <w:szCs w:val="26"/>
              </w:rPr>
              <w:t xml:space="preserve">      И.В</w:t>
            </w:r>
            <w:r w:rsidR="001706FF" w:rsidRPr="00E55244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Pr="00E55244">
              <w:rPr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1706FF" w:rsidRPr="00E55244" w:rsidRDefault="001706FF" w:rsidP="001706FF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457F43" w:rsidRPr="00E55244" w:rsidRDefault="00457F43" w:rsidP="00771D31">
      <w:pPr>
        <w:keepNext/>
        <w:ind w:firstLine="709"/>
        <w:jc w:val="both"/>
        <w:outlineLvl w:val="0"/>
        <w:rPr>
          <w:b/>
          <w:color w:val="FFFFFF" w:themeColor="background1"/>
          <w:sz w:val="26"/>
          <w:szCs w:val="26"/>
        </w:rPr>
      </w:pPr>
    </w:p>
    <w:p w:rsidR="0085068D" w:rsidRPr="00E55244" w:rsidRDefault="0085068D">
      <w:pPr>
        <w:rPr>
          <w:color w:val="FFFFFF" w:themeColor="background1"/>
          <w:sz w:val="26"/>
          <w:szCs w:val="26"/>
        </w:rPr>
      </w:pPr>
      <w:r w:rsidRPr="00E55244">
        <w:rPr>
          <w:color w:val="FFFFFF" w:themeColor="background1"/>
          <w:sz w:val="26"/>
          <w:szCs w:val="26"/>
        </w:rPr>
        <w:br w:type="page"/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lastRenderedPageBreak/>
        <w:t>Приложение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к постановлению администрации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Юргинского муниципального </w:t>
      </w:r>
      <w:r w:rsidR="00A3471E">
        <w:rPr>
          <w:sz w:val="26"/>
          <w:szCs w:val="26"/>
        </w:rPr>
        <w:t>округа</w:t>
      </w:r>
    </w:p>
    <w:p w:rsidR="00771D31" w:rsidRPr="00087615" w:rsidRDefault="00781A85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от </w:t>
      </w:r>
      <w:r w:rsidR="004142D4">
        <w:rPr>
          <w:sz w:val="26"/>
          <w:szCs w:val="26"/>
        </w:rPr>
        <w:t xml:space="preserve"> </w:t>
      </w:r>
      <w:r w:rsidR="004142D4" w:rsidRPr="004142D4">
        <w:rPr>
          <w:sz w:val="26"/>
          <w:szCs w:val="26"/>
          <w:u w:val="single"/>
        </w:rPr>
        <w:t>09.03.2022</w:t>
      </w:r>
      <w:r w:rsidR="004142D4">
        <w:rPr>
          <w:sz w:val="26"/>
          <w:szCs w:val="26"/>
        </w:rPr>
        <w:t xml:space="preserve"> </w:t>
      </w:r>
      <w:r w:rsidR="0085068D" w:rsidRPr="00087615">
        <w:rPr>
          <w:sz w:val="26"/>
          <w:szCs w:val="26"/>
        </w:rPr>
        <w:t xml:space="preserve">№ </w:t>
      </w:r>
      <w:r w:rsidR="0000613C" w:rsidRPr="00087615">
        <w:rPr>
          <w:sz w:val="26"/>
          <w:szCs w:val="26"/>
        </w:rPr>
        <w:t xml:space="preserve"> </w:t>
      </w:r>
      <w:bookmarkStart w:id="0" w:name="_GoBack"/>
      <w:r w:rsidR="004142D4" w:rsidRPr="004142D4">
        <w:rPr>
          <w:sz w:val="26"/>
          <w:szCs w:val="26"/>
          <w:u w:val="single"/>
        </w:rPr>
        <w:t>11-МНА</w:t>
      </w:r>
      <w:r w:rsidR="0000613C" w:rsidRPr="00087615">
        <w:rPr>
          <w:sz w:val="26"/>
          <w:szCs w:val="26"/>
        </w:rPr>
        <w:t xml:space="preserve">    </w:t>
      </w:r>
      <w:bookmarkEnd w:id="0"/>
    </w:p>
    <w:p w:rsidR="00771D31" w:rsidRPr="00087615" w:rsidRDefault="00771D31" w:rsidP="00F4668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CE47FE" w:rsidRDefault="00650E1C" w:rsidP="00CE47FE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Изменения</w:t>
      </w:r>
      <w:r w:rsidR="00CE47FE" w:rsidRPr="00CE47FE">
        <w:rPr>
          <w:sz w:val="26"/>
          <w:szCs w:val="26"/>
        </w:rPr>
        <w:t xml:space="preserve">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E06466" w:rsidRDefault="00E06466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D659A2" w:rsidRPr="00E06466" w:rsidRDefault="00D659A2" w:rsidP="00CE47FE">
      <w:pPr>
        <w:pStyle w:val="a3"/>
        <w:numPr>
          <w:ilvl w:val="0"/>
          <w:numId w:val="4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CE47FE">
        <w:rPr>
          <w:sz w:val="26"/>
          <w:szCs w:val="26"/>
        </w:rPr>
        <w:t>Паспорт</w:t>
      </w:r>
      <w:r w:rsidR="00CE47FE" w:rsidRPr="00CE47FE">
        <w:rPr>
          <w:sz w:val="26"/>
          <w:szCs w:val="26"/>
        </w:rPr>
        <w:t xml:space="preserve"> </w:t>
      </w:r>
      <w:r w:rsidRPr="00CE47FE">
        <w:rPr>
          <w:sz w:val="26"/>
          <w:szCs w:val="26"/>
        </w:rPr>
        <w:t xml:space="preserve">муниципальной  программы «Сохранение и развитие </w:t>
      </w:r>
      <w:r w:rsidR="00CE47FE" w:rsidRPr="00CE47FE">
        <w:rPr>
          <w:sz w:val="26"/>
          <w:szCs w:val="26"/>
        </w:rPr>
        <w:t>к</w:t>
      </w:r>
      <w:r w:rsidRPr="00CE47FE">
        <w:rPr>
          <w:sz w:val="26"/>
          <w:szCs w:val="26"/>
        </w:rPr>
        <w:t>ультуры в Юргинском  муниципальном округе»</w:t>
      </w:r>
      <w:r w:rsidR="00CE47FE" w:rsidRPr="00CE47FE">
        <w:rPr>
          <w:sz w:val="26"/>
          <w:szCs w:val="26"/>
        </w:rPr>
        <w:t xml:space="preserve"> </w:t>
      </w:r>
      <w:r w:rsidR="00F31BC0" w:rsidRPr="00CE47FE">
        <w:rPr>
          <w:sz w:val="26"/>
          <w:szCs w:val="26"/>
        </w:rPr>
        <w:t>на 202</w:t>
      </w:r>
      <w:r w:rsidR="006831FB" w:rsidRPr="00CE47FE">
        <w:rPr>
          <w:sz w:val="26"/>
          <w:szCs w:val="26"/>
        </w:rPr>
        <w:t>2</w:t>
      </w:r>
      <w:r w:rsidR="00F31BC0" w:rsidRPr="00CE47FE">
        <w:rPr>
          <w:sz w:val="26"/>
          <w:szCs w:val="26"/>
        </w:rPr>
        <w:t xml:space="preserve"> год и на плановый период 202</w:t>
      </w:r>
      <w:r w:rsidR="006831FB" w:rsidRPr="00CE47FE">
        <w:rPr>
          <w:sz w:val="26"/>
          <w:szCs w:val="26"/>
        </w:rPr>
        <w:t>3</w:t>
      </w:r>
      <w:r w:rsidR="00F31BC0" w:rsidRPr="00CE47FE">
        <w:rPr>
          <w:sz w:val="26"/>
          <w:szCs w:val="26"/>
        </w:rPr>
        <w:t xml:space="preserve"> и 202</w:t>
      </w:r>
      <w:r w:rsidR="006831FB" w:rsidRPr="00CE47FE">
        <w:rPr>
          <w:sz w:val="26"/>
          <w:szCs w:val="26"/>
        </w:rPr>
        <w:t>4</w:t>
      </w:r>
      <w:r w:rsidR="00F31BC0" w:rsidRPr="00CE47FE">
        <w:rPr>
          <w:sz w:val="26"/>
          <w:szCs w:val="26"/>
        </w:rPr>
        <w:t xml:space="preserve"> годов</w:t>
      </w:r>
      <w:r w:rsidR="00E06466">
        <w:rPr>
          <w:sz w:val="26"/>
          <w:szCs w:val="26"/>
        </w:rPr>
        <w:t xml:space="preserve"> изложить в новой редакции:</w:t>
      </w:r>
    </w:p>
    <w:p w:rsidR="00E06466" w:rsidRPr="00CE47FE" w:rsidRDefault="00E06466" w:rsidP="00E06466">
      <w:pPr>
        <w:pStyle w:val="a3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F31BC0" w:rsidRPr="00F31BC0" w:rsidTr="00CE47FE">
        <w:trPr>
          <w:trHeight w:val="347"/>
        </w:trPr>
        <w:tc>
          <w:tcPr>
            <w:tcW w:w="3686" w:type="dxa"/>
          </w:tcPr>
          <w:p w:rsidR="00D659A2" w:rsidRPr="00F31BC0" w:rsidRDefault="001403E8" w:rsidP="00F767C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D659A2" w:rsidRPr="00F31BC0">
              <w:rPr>
                <w:color w:val="auto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E34414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F31BC0">
              <w:rPr>
                <w:color w:val="auto"/>
              </w:rPr>
              <w:t>на 202</w:t>
            </w:r>
            <w:r w:rsidR="00E34414">
              <w:rPr>
                <w:color w:val="auto"/>
              </w:rPr>
              <w:t>2 год и на плановый период 2023</w:t>
            </w:r>
            <w:r w:rsidR="00F31BC0" w:rsidRPr="00F31BC0">
              <w:rPr>
                <w:color w:val="auto"/>
              </w:rPr>
              <w:t xml:space="preserve"> и 202</w:t>
            </w:r>
            <w:r w:rsidR="00E34414">
              <w:rPr>
                <w:color w:val="auto"/>
              </w:rPr>
              <w:t>4</w:t>
            </w:r>
            <w:r w:rsidR="00F31BC0" w:rsidRPr="00F31BC0">
              <w:rPr>
                <w:color w:val="auto"/>
              </w:rPr>
              <w:t xml:space="preserve"> годов</w:t>
            </w:r>
          </w:p>
        </w:tc>
      </w:tr>
      <w:tr w:rsidR="00F31BC0" w:rsidRPr="00F31BC0" w:rsidTr="00CE47FE">
        <w:trPr>
          <w:trHeight w:val="347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iCs/>
                <w:color w:val="auto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F31BC0" w:rsidRPr="00F31BC0" w:rsidTr="00CE47FE">
        <w:trPr>
          <w:trHeight w:val="669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iCs/>
                <w:color w:val="auto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iCs/>
                <w:color w:val="auto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CE47FE">
        <w:trPr>
          <w:trHeight w:val="347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-«Сохранение и развитие клубной системы в сфере культуры»;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«Сохранение и развитие библиотечной системы в сфере культуры»;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«Сохранение и развитие музейной деятельности в сфере культуры»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-«Развитие учреждений дополнительного образования»;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«Содержание аппарата управления и финансовое обеспечение деятельности учреждений»;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-«Соблюдение противопожарных и антитеррористических мероприятий»;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-«Социально-экономическое развитие наций и народностей Юргинского муниципального округа»;</w:t>
            </w:r>
          </w:p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>- «Обслуживание учреждений культуры Юргинского муниципального округа»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jc w:val="both"/>
            </w:pPr>
            <w:r w:rsidRPr="00F31BC0">
              <w:t>Развитие культуры как важного ресурса социально-экономического развития Юргинского муниципального района, социальной стабильности и духовного здоровья населения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 xml:space="preserve">- осуществление комплекса мер, направленных на поддержку профессионального искусства, </w:t>
            </w:r>
            <w:r w:rsidRPr="00F31BC0">
              <w:lastRenderedPageBreak/>
              <w:t>активизацию культурной жизни и повышение уровня доступности культурных благ для населения;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сохранение и развитие традиционной народной культуры, народных художественных промыслов;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укрепление межнационального и межконфессионального согласия; 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 xml:space="preserve">- 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="003608F0" w:rsidRPr="00F31BC0">
              <w:t xml:space="preserve">краеведческом </w:t>
            </w:r>
            <w:r w:rsidRPr="00F31BC0">
              <w:t>музее;</w:t>
            </w:r>
          </w:p>
          <w:p w:rsidR="007E7CF8" w:rsidRPr="00F31BC0" w:rsidRDefault="007E7CF8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>-организация дополнительного образования детей</w:t>
            </w:r>
          </w:p>
          <w:p w:rsidR="00D659A2" w:rsidRPr="00F31BC0" w:rsidRDefault="00D659A2" w:rsidP="00F767C3">
            <w:pPr>
              <w:autoSpaceDE w:val="0"/>
              <w:autoSpaceDN w:val="0"/>
              <w:adjustRightInd w:val="0"/>
              <w:jc w:val="both"/>
            </w:pPr>
            <w:r w:rsidRPr="00F31BC0">
              <w:t xml:space="preserve">- </w:t>
            </w:r>
            <w:r w:rsidR="008D30DC" w:rsidRPr="00F31BC0">
              <w:t>развитие кадрового потенциала и социальной поддержки работников культуры;</w:t>
            </w:r>
          </w:p>
          <w:p w:rsidR="00D659A2" w:rsidRPr="00F31BC0" w:rsidRDefault="00D659A2" w:rsidP="008D30DC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t>- укрепление материально-технической базы учреждений культуры</w:t>
            </w:r>
            <w:r w:rsidR="008D30DC" w:rsidRPr="00F31BC0">
              <w:rPr>
                <w:color w:val="auto"/>
              </w:rPr>
              <w:t>.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D659A2" w:rsidRPr="00F31BC0" w:rsidRDefault="00D659A2" w:rsidP="00F767C3">
            <w:pPr>
              <w:pStyle w:val="Default"/>
              <w:rPr>
                <w:color w:val="auto"/>
              </w:rPr>
            </w:pPr>
            <w:r w:rsidRPr="00F31BC0">
              <w:rPr>
                <w:color w:val="auto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F31BC0" w:rsidRDefault="00D659A2" w:rsidP="00A6332A">
            <w:pPr>
              <w:pStyle w:val="Default"/>
              <w:rPr>
                <w:color w:val="auto"/>
              </w:rPr>
            </w:pPr>
            <w:r w:rsidRPr="00F31BC0">
              <w:rPr>
                <w:iCs/>
                <w:color w:val="auto"/>
              </w:rPr>
              <w:t>202</w:t>
            </w:r>
            <w:r w:rsidR="00A6332A">
              <w:rPr>
                <w:iCs/>
                <w:color w:val="auto"/>
              </w:rPr>
              <w:t>2</w:t>
            </w:r>
            <w:r w:rsidRPr="00F31BC0">
              <w:rPr>
                <w:iCs/>
                <w:color w:val="auto"/>
              </w:rPr>
              <w:t>-202</w:t>
            </w:r>
            <w:r w:rsidR="00A6332A">
              <w:rPr>
                <w:iCs/>
                <w:color w:val="auto"/>
              </w:rPr>
              <w:t>4</w:t>
            </w:r>
            <w:r w:rsidRPr="00F31BC0">
              <w:rPr>
                <w:iCs/>
                <w:color w:val="auto"/>
              </w:rPr>
              <w:t xml:space="preserve"> </w:t>
            </w:r>
            <w:r w:rsidR="001B6791" w:rsidRPr="00F31BC0">
              <w:rPr>
                <w:iCs/>
                <w:color w:val="auto"/>
              </w:rPr>
              <w:t>год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D659A2" w:rsidRPr="008418C0" w:rsidRDefault="00D659A2" w:rsidP="00F767C3">
            <w:pPr>
              <w:pStyle w:val="Default"/>
              <w:rPr>
                <w:color w:val="auto"/>
              </w:rPr>
            </w:pPr>
            <w:r w:rsidRPr="008418C0">
              <w:rPr>
                <w:color w:val="auto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8418C0" w:rsidRDefault="00D659A2" w:rsidP="00F767C3">
            <w:pPr>
              <w:pStyle w:val="Default"/>
              <w:jc w:val="center"/>
              <w:rPr>
                <w:iCs/>
                <w:color w:val="auto"/>
              </w:rPr>
            </w:pPr>
            <w:r w:rsidRPr="008418C0">
              <w:rPr>
                <w:iCs/>
                <w:color w:val="auto"/>
              </w:rPr>
              <w:t>Расходы (тыс. рублей)</w:t>
            </w:r>
          </w:p>
        </w:tc>
      </w:tr>
      <w:tr w:rsidR="00F31BC0" w:rsidRPr="00F31BC0" w:rsidTr="00CE47FE">
        <w:trPr>
          <w:trHeight w:val="508"/>
        </w:trPr>
        <w:tc>
          <w:tcPr>
            <w:tcW w:w="3686" w:type="dxa"/>
          </w:tcPr>
          <w:p w:rsidR="001B6791" w:rsidRPr="008418C0" w:rsidRDefault="001B6791" w:rsidP="00F767C3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1B6791" w:rsidRPr="008418C0" w:rsidRDefault="001B6791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8418C0">
              <w:rPr>
                <w:iCs/>
                <w:color w:val="auto"/>
                <w:lang w:val="en-US"/>
              </w:rPr>
              <w:t>202</w:t>
            </w:r>
            <w:r w:rsidR="00A6332A">
              <w:rPr>
                <w:iCs/>
                <w:color w:val="auto"/>
              </w:rPr>
              <w:t>2</w:t>
            </w:r>
            <w:r w:rsidRPr="008418C0">
              <w:rPr>
                <w:iCs/>
                <w:color w:val="auto"/>
              </w:rPr>
              <w:t xml:space="preserve"> год</w:t>
            </w:r>
          </w:p>
        </w:tc>
        <w:tc>
          <w:tcPr>
            <w:tcW w:w="1843" w:type="dxa"/>
          </w:tcPr>
          <w:p w:rsidR="001B6791" w:rsidRPr="008418C0" w:rsidRDefault="001B6791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8418C0">
              <w:rPr>
                <w:iCs/>
                <w:color w:val="auto"/>
                <w:lang w:val="en-US"/>
              </w:rPr>
              <w:t>202</w:t>
            </w:r>
            <w:r w:rsidR="00A6332A">
              <w:rPr>
                <w:iCs/>
                <w:color w:val="auto"/>
              </w:rPr>
              <w:t>3</w:t>
            </w:r>
            <w:r w:rsidRPr="008418C0">
              <w:rPr>
                <w:iCs/>
                <w:color w:val="auto"/>
                <w:lang w:val="en-US"/>
              </w:rPr>
              <w:t xml:space="preserve"> </w:t>
            </w:r>
            <w:r w:rsidRPr="008418C0">
              <w:rPr>
                <w:iCs/>
                <w:color w:val="auto"/>
              </w:rPr>
              <w:t>год</w:t>
            </w:r>
          </w:p>
        </w:tc>
        <w:tc>
          <w:tcPr>
            <w:tcW w:w="1984" w:type="dxa"/>
          </w:tcPr>
          <w:p w:rsidR="001B6791" w:rsidRPr="008418C0" w:rsidRDefault="001B6791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8418C0">
              <w:rPr>
                <w:iCs/>
                <w:color w:val="auto"/>
              </w:rPr>
              <w:t>202</w:t>
            </w:r>
            <w:r w:rsidR="00A6332A">
              <w:rPr>
                <w:iCs/>
                <w:color w:val="auto"/>
              </w:rPr>
              <w:t>4</w:t>
            </w:r>
            <w:r w:rsidRPr="008418C0">
              <w:rPr>
                <w:iCs/>
                <w:color w:val="auto"/>
              </w:rPr>
              <w:t xml:space="preserve"> год</w:t>
            </w:r>
          </w:p>
        </w:tc>
      </w:tr>
      <w:tr w:rsidR="00F94D97" w:rsidRPr="00F31BC0" w:rsidTr="00CE47FE">
        <w:trPr>
          <w:trHeight w:val="508"/>
        </w:trPr>
        <w:tc>
          <w:tcPr>
            <w:tcW w:w="3686" w:type="dxa"/>
          </w:tcPr>
          <w:p w:rsidR="00F94D97" w:rsidRPr="008418C0" w:rsidRDefault="00F94D97" w:rsidP="00F767C3">
            <w:pPr>
              <w:pStyle w:val="Default"/>
              <w:rPr>
                <w:color w:val="auto"/>
              </w:rPr>
            </w:pPr>
            <w:r w:rsidRPr="008418C0">
              <w:rPr>
                <w:color w:val="auto"/>
              </w:rPr>
              <w:t>Всего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168606,5</w:t>
            </w:r>
          </w:p>
        </w:tc>
        <w:tc>
          <w:tcPr>
            <w:tcW w:w="1843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160516,3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160516,3</w:t>
            </w:r>
          </w:p>
        </w:tc>
      </w:tr>
      <w:tr w:rsidR="00F94D97" w:rsidRPr="00F31BC0" w:rsidTr="00CE47FE">
        <w:trPr>
          <w:trHeight w:val="508"/>
        </w:trPr>
        <w:tc>
          <w:tcPr>
            <w:tcW w:w="3686" w:type="dxa"/>
          </w:tcPr>
          <w:p w:rsidR="00F94D97" w:rsidRPr="008418C0" w:rsidRDefault="00F94D97" w:rsidP="00F767C3">
            <w:pPr>
              <w:pStyle w:val="Default"/>
              <w:jc w:val="right"/>
              <w:rPr>
                <w:i/>
                <w:color w:val="auto"/>
              </w:rPr>
            </w:pPr>
            <w:r w:rsidRPr="008418C0">
              <w:rPr>
                <w:i/>
                <w:color w:val="auto"/>
              </w:rPr>
              <w:t>Местный бюджет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6946,0</w:t>
            </w:r>
          </w:p>
        </w:tc>
        <w:tc>
          <w:tcPr>
            <w:tcW w:w="1843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150,0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150,0</w:t>
            </w:r>
          </w:p>
        </w:tc>
      </w:tr>
      <w:tr w:rsidR="00F94D97" w:rsidRPr="00F31BC0" w:rsidTr="00CE47FE">
        <w:trPr>
          <w:trHeight w:val="508"/>
        </w:trPr>
        <w:tc>
          <w:tcPr>
            <w:tcW w:w="3686" w:type="dxa"/>
          </w:tcPr>
          <w:p w:rsidR="00F94D97" w:rsidRPr="008418C0" w:rsidRDefault="00F94D97" w:rsidP="00F767C3">
            <w:pPr>
              <w:pStyle w:val="Default"/>
              <w:jc w:val="right"/>
              <w:rPr>
                <w:i/>
                <w:color w:val="auto"/>
              </w:rPr>
            </w:pPr>
            <w:r w:rsidRPr="008418C0">
              <w:rPr>
                <w:i/>
                <w:color w:val="auto"/>
              </w:rPr>
              <w:t>Федеральный бюджет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4986,2</w:t>
            </w:r>
          </w:p>
        </w:tc>
        <w:tc>
          <w:tcPr>
            <w:tcW w:w="1843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4482,2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4482,2</w:t>
            </w:r>
          </w:p>
        </w:tc>
      </w:tr>
      <w:tr w:rsidR="00F94D97" w:rsidRPr="00F31BC0" w:rsidTr="00CE47FE">
        <w:trPr>
          <w:trHeight w:val="508"/>
        </w:trPr>
        <w:tc>
          <w:tcPr>
            <w:tcW w:w="3686" w:type="dxa"/>
          </w:tcPr>
          <w:p w:rsidR="00F94D97" w:rsidRPr="008418C0" w:rsidRDefault="00F94D97" w:rsidP="00F767C3">
            <w:pPr>
              <w:pStyle w:val="Default"/>
              <w:jc w:val="right"/>
              <w:rPr>
                <w:i/>
                <w:color w:val="auto"/>
              </w:rPr>
            </w:pPr>
            <w:r w:rsidRPr="008418C0">
              <w:rPr>
                <w:i/>
                <w:color w:val="auto"/>
              </w:rPr>
              <w:t>Областной бюджет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156014,3</w:t>
            </w:r>
          </w:p>
        </w:tc>
        <w:tc>
          <w:tcPr>
            <w:tcW w:w="1843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154739,1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154739,1</w:t>
            </w:r>
          </w:p>
        </w:tc>
      </w:tr>
      <w:tr w:rsidR="00F94D97" w:rsidRPr="00F31BC0" w:rsidTr="00CE47FE">
        <w:trPr>
          <w:trHeight w:val="508"/>
        </w:trPr>
        <w:tc>
          <w:tcPr>
            <w:tcW w:w="3686" w:type="dxa"/>
          </w:tcPr>
          <w:p w:rsidR="00F94D97" w:rsidRPr="008418C0" w:rsidRDefault="00F94D97" w:rsidP="00F767C3">
            <w:pPr>
              <w:pStyle w:val="Default"/>
              <w:jc w:val="right"/>
              <w:rPr>
                <w:i/>
                <w:color w:val="auto"/>
              </w:rPr>
            </w:pPr>
            <w:r w:rsidRPr="008418C0">
              <w:rPr>
                <w:i/>
                <w:color w:val="auto"/>
              </w:rPr>
              <w:t>Прочие источники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 xml:space="preserve">660,0 </w:t>
            </w:r>
          </w:p>
        </w:tc>
        <w:tc>
          <w:tcPr>
            <w:tcW w:w="1843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1145,0</w:t>
            </w:r>
          </w:p>
        </w:tc>
        <w:tc>
          <w:tcPr>
            <w:tcW w:w="1984" w:type="dxa"/>
          </w:tcPr>
          <w:p w:rsidR="00F94D97" w:rsidRPr="00F94D97" w:rsidRDefault="00F94D97" w:rsidP="000C7E98">
            <w:pPr>
              <w:rPr>
                <w:i/>
              </w:rPr>
            </w:pPr>
            <w:r w:rsidRPr="00F94D97">
              <w:rPr>
                <w:i/>
              </w:rPr>
              <w:t>1145,0</w:t>
            </w:r>
          </w:p>
        </w:tc>
      </w:tr>
      <w:tr w:rsidR="001A5339" w:rsidRPr="00F31BC0" w:rsidTr="00CE47FE">
        <w:trPr>
          <w:trHeight w:val="508"/>
        </w:trPr>
        <w:tc>
          <w:tcPr>
            <w:tcW w:w="3686" w:type="dxa"/>
          </w:tcPr>
          <w:p w:rsidR="001A5339" w:rsidRPr="001A5339" w:rsidRDefault="001A5339" w:rsidP="00F767C3">
            <w:pPr>
              <w:pStyle w:val="Default"/>
              <w:rPr>
                <w:color w:val="auto"/>
              </w:rPr>
            </w:pPr>
            <w:r w:rsidRPr="001A5339">
              <w:rPr>
                <w:color w:val="auto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1) количество посетителей: 2020-379723 чел.; 2021-400896 чел.; 2022-407712 чел.; 2023-414528 чел., 2024-414528 чел.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2) количество клубных формирований: 2020-280; 2021-280; 2022-280; 2023-280, 2024-280.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3) количество проведенных мероприятий: 2020-7582; 2021-7582; 2022-7582; 2023-7582, 2024-7586.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4) количество участников: 2020-4014 чел.; 2021-4054 чел.; 2022-4094 чел.; 2023-4134 чел.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5) удельный вес населения участников в культурно – досуговых мероприятиях: 2020-18,9%; 2021-19%; 2022-19,2%; 2023-19,3%, 2024-19,3%.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6) число посещений: 2020-122207 чел.;  2021- 128700 чел.; 2022-129000 чел.; 2023-129005 чел., 2024-129005 чел.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lastRenderedPageBreak/>
              <w:t>7) количество пользователей: 2020г.-14257 чел.; 2021-14260 чел.; 2022-14265 чел.; 2023-14265 чел., 2024-14265 чел.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8) количество книговыдач: 2020г. – 257719; 2021-259000; 2022-259000; 2023-259000, 2024-259000.</w:t>
            </w:r>
          </w:p>
          <w:p w:rsidR="001A5339" w:rsidRPr="001A5339" w:rsidRDefault="001A5339" w:rsidP="004B15A5">
            <w:pPr>
              <w:tabs>
                <w:tab w:val="left" w:pos="706"/>
                <w:tab w:val="left" w:pos="147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9) охват детей в возрасте от 5 до 18 лет программам дополнительного образования: 2021-13,5%; 2022-13,5%; 2023-14%, 2024 -14%.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 xml:space="preserve">10) доля выпускников, поступивших в </w:t>
            </w:r>
            <w:proofErr w:type="spellStart"/>
            <w:r w:rsidRPr="001A5339">
              <w:rPr>
                <w:sz w:val="26"/>
                <w:szCs w:val="26"/>
              </w:rPr>
              <w:t>СУЗы</w:t>
            </w:r>
            <w:proofErr w:type="spellEnd"/>
            <w:r w:rsidRPr="001A5339">
              <w:rPr>
                <w:sz w:val="26"/>
                <w:szCs w:val="26"/>
              </w:rPr>
              <w:t xml:space="preserve"> и ВУЗы: 2020-2 чел.; 2021-1 чел.; 2022-2 чел.; 2023-2 чел., 2024 -2 чел.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11) удельный вес численности педагогов, своевременно прошедших аттестацию: 2020-100%; 2021-100%; 2022-100%; 2023-100%, 2024-100%.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12) увеличение доли средств, привлеченных от внебюджетных доходов: 2020-7%, 2021-8%, 2022-9%, 2023-9%, 2024 – 9%.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13) увеличение количества участников в областных, межрегиональных конкурсах:2020-15; 2021-23; 2022-23; 2023-23, 2024 - 23.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14)рост показателей концертно-просветительской и творческой деятельности: 2020-8; 2021-13; 2022-15; 2023-15, 2024-15.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15) количество выставок в году: 2020-386; 2021-390; 2022-392; 2023-392, 2024-392.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16) количество передвижных выставок: 2020-65; 2021-67; 2022-68; 2023-68, 2024-68.</w:t>
            </w:r>
          </w:p>
          <w:p w:rsidR="001A5339" w:rsidRPr="001A5339" w:rsidRDefault="001A5339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339">
              <w:rPr>
                <w:sz w:val="26"/>
                <w:szCs w:val="26"/>
              </w:rPr>
              <w:t>17) количество лекций и уроков: 2020-160; 2021-168; 2022-175; 2023-175, 2024-175.</w:t>
            </w:r>
            <w:r w:rsidR="001403E8">
              <w:rPr>
                <w:sz w:val="26"/>
                <w:szCs w:val="26"/>
              </w:rPr>
              <w:t>»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A517B9" w:rsidRDefault="00A517B9" w:rsidP="00A517B9">
      <w:pPr>
        <w:pStyle w:val="a3"/>
        <w:ind w:left="360"/>
        <w:jc w:val="both"/>
        <w:rPr>
          <w:sz w:val="26"/>
          <w:szCs w:val="26"/>
        </w:rPr>
      </w:pPr>
      <w:bookmarkStart w:id="1" w:name="Par133"/>
      <w:bookmarkEnd w:id="1"/>
    </w:p>
    <w:p w:rsidR="00E06466" w:rsidRPr="00E06466" w:rsidRDefault="00E06466" w:rsidP="00E06466">
      <w:pPr>
        <w:pStyle w:val="a3"/>
        <w:numPr>
          <w:ilvl w:val="0"/>
          <w:numId w:val="41"/>
        </w:numPr>
        <w:ind w:left="0" w:firstLine="360"/>
        <w:jc w:val="both"/>
        <w:rPr>
          <w:sz w:val="26"/>
          <w:szCs w:val="26"/>
        </w:rPr>
      </w:pPr>
      <w:r w:rsidRPr="00E06466">
        <w:rPr>
          <w:sz w:val="26"/>
          <w:szCs w:val="26"/>
        </w:rPr>
        <w:t xml:space="preserve">Раздел 4. </w:t>
      </w:r>
      <w:r>
        <w:rPr>
          <w:sz w:val="26"/>
          <w:szCs w:val="26"/>
        </w:rPr>
        <w:t>«</w:t>
      </w:r>
      <w:r w:rsidRPr="00E06466">
        <w:rPr>
          <w:sz w:val="26"/>
          <w:szCs w:val="26"/>
        </w:rPr>
        <w:t xml:space="preserve">Ресурсное обеспечение реализации муниципальной программы «Сохранение и развитие культуры в Юргинском муниципальном округе» </w:t>
      </w:r>
      <w:r w:rsidRPr="00E06466">
        <w:t xml:space="preserve"> </w:t>
      </w:r>
      <w:r w:rsidRPr="00E06466">
        <w:rPr>
          <w:sz w:val="26"/>
          <w:szCs w:val="26"/>
        </w:rPr>
        <w:t>на 2022 год и на плановый период 2023 и 2024 годов</w:t>
      </w:r>
      <w:r>
        <w:rPr>
          <w:sz w:val="26"/>
          <w:szCs w:val="26"/>
        </w:rPr>
        <w:t>» изложить в новой редакции:</w:t>
      </w:r>
    </w:p>
    <w:p w:rsidR="001764B5" w:rsidRPr="00E06466" w:rsidRDefault="001764B5" w:rsidP="00E06466">
      <w:pPr>
        <w:pStyle w:val="a3"/>
        <w:shd w:val="clear" w:color="auto" w:fill="FFFFFF"/>
        <w:ind w:left="720"/>
        <w:jc w:val="both"/>
        <w:rPr>
          <w:sz w:val="26"/>
          <w:szCs w:val="26"/>
        </w:rPr>
      </w:pPr>
    </w:p>
    <w:p w:rsidR="00C60CA6" w:rsidRPr="00F31BC0" w:rsidRDefault="00C60CA6" w:rsidP="00E06466">
      <w:pPr>
        <w:shd w:val="clear" w:color="auto" w:fill="FFFFFF"/>
        <w:ind w:firstLine="708"/>
        <w:jc w:val="both"/>
        <w:rPr>
          <w:b/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p w:rsidR="00EA354F" w:rsidRPr="00F31BC0" w:rsidRDefault="00EA354F" w:rsidP="002E779B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  <w:sectPr w:rsidR="00EA354F" w:rsidRPr="00F31BC0" w:rsidSect="00F30EE7">
          <w:headerReference w:type="default" r:id="rId9"/>
          <w:footerReference w:type="default" r:id="rId10"/>
          <w:pgSz w:w="11906" w:h="16838"/>
          <w:pgMar w:top="993" w:right="849" w:bottom="1134" w:left="1701" w:header="425" w:footer="720" w:gutter="0"/>
          <w:cols w:space="720"/>
          <w:titlePg/>
          <w:docGrid w:linePitch="326"/>
        </w:sectPr>
      </w:pPr>
    </w:p>
    <w:tbl>
      <w:tblPr>
        <w:tblStyle w:val="12"/>
        <w:tblpPr w:leftFromText="180" w:rightFromText="180" w:vertAnchor="page" w:horzAnchor="margin" w:tblpY="871"/>
        <w:tblW w:w="15701" w:type="dxa"/>
        <w:tblLayout w:type="fixed"/>
        <w:tblLook w:val="04A0" w:firstRow="1" w:lastRow="0" w:firstColumn="1" w:lastColumn="0" w:noHBand="0" w:noVBand="1"/>
      </w:tblPr>
      <w:tblGrid>
        <w:gridCol w:w="4361"/>
        <w:gridCol w:w="4111"/>
        <w:gridCol w:w="1701"/>
        <w:gridCol w:w="1701"/>
        <w:gridCol w:w="1701"/>
        <w:gridCol w:w="2126"/>
      </w:tblGrid>
      <w:tr w:rsidR="00F31BC0" w:rsidRPr="00F31BC0" w:rsidTr="00A022C0">
        <w:trPr>
          <w:trHeight w:val="713"/>
        </w:trPr>
        <w:tc>
          <w:tcPr>
            <w:tcW w:w="157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B2F6A" w:rsidRPr="00F31BC0" w:rsidRDefault="001B2F6A" w:rsidP="001B2F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258D4" w:rsidRPr="00F31BC0" w:rsidRDefault="00C258D4" w:rsidP="00E064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1BC0" w:rsidRPr="00F31BC0" w:rsidTr="00C258D4">
        <w:tc>
          <w:tcPr>
            <w:tcW w:w="4361" w:type="dxa"/>
            <w:vMerge w:val="restart"/>
            <w:vAlign w:val="center"/>
          </w:tcPr>
          <w:p w:rsidR="00B92284" w:rsidRPr="00F31BC0" w:rsidRDefault="001403E8" w:rsidP="002C6AA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A022C0" w:rsidRPr="00F31BC0">
              <w:rPr>
                <w:rFonts w:ascii="Times New Roman" w:hAnsi="Times New Roman"/>
                <w:b/>
                <w:sz w:val="26"/>
                <w:szCs w:val="26"/>
              </w:rPr>
              <w:t>Наимено</w:t>
            </w:r>
            <w:r w:rsidR="00B92284" w:rsidRPr="00F31BC0">
              <w:rPr>
                <w:rFonts w:ascii="Times New Roman" w:hAnsi="Times New Roman"/>
                <w:b/>
                <w:sz w:val="26"/>
                <w:szCs w:val="26"/>
              </w:rPr>
              <w:t>вание муниципальной программы, подпрограммы, мероприятия</w:t>
            </w:r>
          </w:p>
        </w:tc>
        <w:tc>
          <w:tcPr>
            <w:tcW w:w="4111" w:type="dxa"/>
            <w:vMerge w:val="restart"/>
            <w:vAlign w:val="center"/>
          </w:tcPr>
          <w:p w:rsidR="00B92284" w:rsidRPr="00F31BC0" w:rsidRDefault="00B92284" w:rsidP="002C6AA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3"/>
            <w:vAlign w:val="center"/>
          </w:tcPr>
          <w:p w:rsidR="00B92284" w:rsidRPr="00F31BC0" w:rsidRDefault="00B92284" w:rsidP="002C6A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Объем финансовых ресурсов, тыс. руб.</w:t>
            </w:r>
          </w:p>
        </w:tc>
        <w:tc>
          <w:tcPr>
            <w:tcW w:w="2126" w:type="dxa"/>
            <w:vMerge w:val="restart"/>
          </w:tcPr>
          <w:p w:rsidR="00B92284" w:rsidRPr="00F31BC0" w:rsidRDefault="00B92284" w:rsidP="002C6AA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F31BC0" w:rsidRPr="00F31BC0" w:rsidTr="001B6791">
        <w:tc>
          <w:tcPr>
            <w:tcW w:w="4361" w:type="dxa"/>
            <w:vMerge/>
            <w:vAlign w:val="center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022C0" w:rsidRPr="00F31BC0" w:rsidRDefault="00A022C0" w:rsidP="00722F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722F5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022C0" w:rsidRPr="00F31BC0" w:rsidRDefault="00A022C0" w:rsidP="00722F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722F5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022C0" w:rsidRPr="00F31BC0" w:rsidRDefault="00A022C0" w:rsidP="00722F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722F5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31BC0" w:rsidRPr="00F31BC0" w:rsidTr="001B6791">
        <w:tc>
          <w:tcPr>
            <w:tcW w:w="4361" w:type="dxa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</w:tcPr>
          <w:p w:rsidR="00A022C0" w:rsidRPr="00F31BC0" w:rsidRDefault="00A022C0" w:rsidP="002C6AA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 w:val="restart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</w:t>
            </w:r>
          </w:p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«Сохранение и развитие культуры в  Юргинском муниципальном округе»</w:t>
            </w: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1A5339" w:rsidRPr="000B2F86" w:rsidRDefault="006751F4" w:rsidP="00235B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168</w:t>
            </w:r>
            <w:r w:rsidR="00235B23">
              <w:rPr>
                <w:rFonts w:ascii="Times New Roman" w:hAnsi="Times New Roman"/>
                <w:b/>
                <w:bCs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6,5</w:t>
            </w:r>
          </w:p>
        </w:tc>
        <w:tc>
          <w:tcPr>
            <w:tcW w:w="1701" w:type="dxa"/>
          </w:tcPr>
          <w:p w:rsidR="001A5339" w:rsidRPr="00F31BC0" w:rsidRDefault="006751F4" w:rsidP="009527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160</w:t>
            </w:r>
            <w:r w:rsidR="0095271A">
              <w:rPr>
                <w:rFonts w:ascii="Times New Roman" w:hAnsi="Times New Roman"/>
                <w:b/>
                <w:bCs/>
                <w:sz w:val="26"/>
                <w:szCs w:val="26"/>
              </w:rPr>
              <w:t>516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6751F4" w:rsidP="00ED79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160</w:t>
            </w:r>
            <w:r w:rsidR="00ED798B">
              <w:rPr>
                <w:rFonts w:ascii="Times New Roman" w:hAnsi="Times New Roman"/>
                <w:b/>
                <w:bCs/>
                <w:sz w:val="26"/>
                <w:szCs w:val="26"/>
              </w:rPr>
              <w:t>516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1A5339" w:rsidRPr="000B2F86" w:rsidRDefault="006E664D" w:rsidP="00516BD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6946,0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spacing w:line="276" w:lineRule="auto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1A5339" w:rsidRPr="000B2F86" w:rsidRDefault="006E664D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4986,2</w:t>
            </w:r>
          </w:p>
        </w:tc>
        <w:tc>
          <w:tcPr>
            <w:tcW w:w="1701" w:type="dxa"/>
          </w:tcPr>
          <w:p w:rsidR="001A5339" w:rsidRPr="00F31BC0" w:rsidRDefault="006E664D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4482,2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6E664D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4482,2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1A5339" w:rsidRPr="000B2F86" w:rsidRDefault="003E3BA4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156014,3</w:t>
            </w:r>
          </w:p>
        </w:tc>
        <w:tc>
          <w:tcPr>
            <w:tcW w:w="1701" w:type="dxa"/>
          </w:tcPr>
          <w:p w:rsidR="001A5339" w:rsidRPr="00F31BC0" w:rsidRDefault="003E3BA4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154739,1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3E3BA4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154739,1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285"/>
        </w:trPr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1A5339" w:rsidRPr="000B2F86" w:rsidRDefault="00235B23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  <w:r w:rsidR="00D56FDA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  <w:r w:rsidR="00FD00E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A5339" w:rsidRPr="00F31BC0" w:rsidRDefault="001A5339" w:rsidP="009572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95728B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9572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95728B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307"/>
        </w:trPr>
        <w:tc>
          <w:tcPr>
            <w:tcW w:w="4361" w:type="dxa"/>
            <w:vMerge w:val="restart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1. Подпрограмма</w:t>
            </w:r>
          </w:p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«Сохранение и развитие клубной системы в сфере культуры»</w:t>
            </w: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1A5339" w:rsidRPr="0041591E" w:rsidRDefault="004F0E43" w:rsidP="004A1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92187,8</w:t>
            </w:r>
          </w:p>
        </w:tc>
        <w:tc>
          <w:tcPr>
            <w:tcW w:w="1701" w:type="dxa"/>
          </w:tcPr>
          <w:p w:rsidR="001A5339" w:rsidRPr="00F31BC0" w:rsidRDefault="004F0E43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89698,6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4F0E43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89698,6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1A5339" w:rsidRPr="0041591E" w:rsidRDefault="001A5339" w:rsidP="002C78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1591E">
              <w:rPr>
                <w:rFonts w:ascii="Times New Roman" w:hAnsi="Times New Roman"/>
                <w:sz w:val="26"/>
                <w:szCs w:val="26"/>
              </w:rPr>
              <w:t>1</w:t>
            </w:r>
            <w:r w:rsidR="002C78A6">
              <w:rPr>
                <w:rFonts w:ascii="Times New Roman" w:hAnsi="Times New Roman"/>
                <w:sz w:val="26"/>
                <w:szCs w:val="26"/>
              </w:rPr>
              <w:t>896</w:t>
            </w:r>
            <w:r w:rsidRPr="0041591E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1A5339" w:rsidRPr="0041591E" w:rsidRDefault="002C78A6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3434</w:t>
            </w:r>
          </w:p>
        </w:tc>
        <w:tc>
          <w:tcPr>
            <w:tcW w:w="1701" w:type="dxa"/>
          </w:tcPr>
          <w:p w:rsidR="001A5339" w:rsidRPr="00F31BC0" w:rsidRDefault="002479DA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2479DA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1A5339" w:rsidRPr="0041591E" w:rsidRDefault="002C78A6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86347,8</w:t>
            </w:r>
          </w:p>
        </w:tc>
        <w:tc>
          <w:tcPr>
            <w:tcW w:w="1701" w:type="dxa"/>
          </w:tcPr>
          <w:p w:rsidR="001A5339" w:rsidRPr="00F31BC0" w:rsidRDefault="00002F70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85658,6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002F70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85658,6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41591E" w:rsidRDefault="002C78A6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510,0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1010,0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1010,0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 w:val="restart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1.1. Обеспечение деятельности подведомственных учреждений</w:t>
            </w:r>
          </w:p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в части выплаты заработной платы, ежемесячных выплат работникам </w:t>
            </w: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1A5339" w:rsidRPr="00F31BC0" w:rsidRDefault="005D1F57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64388,6</w:t>
            </w:r>
          </w:p>
        </w:tc>
        <w:tc>
          <w:tcPr>
            <w:tcW w:w="1701" w:type="dxa"/>
          </w:tcPr>
          <w:p w:rsidR="001A5339" w:rsidRPr="00F31BC0" w:rsidRDefault="005D1F57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64388,6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5D1F57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64388,6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1A5339" w:rsidRPr="00354B71" w:rsidRDefault="007F73B7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B71">
              <w:rPr>
                <w:rFonts w:ascii="Times New Roman" w:hAnsi="Times New Roman"/>
                <w:sz w:val="26"/>
                <w:szCs w:val="26"/>
              </w:rPr>
              <w:t>61458,6</w:t>
            </w:r>
          </w:p>
        </w:tc>
        <w:tc>
          <w:tcPr>
            <w:tcW w:w="1701" w:type="dxa"/>
          </w:tcPr>
          <w:p w:rsidR="001A5339" w:rsidRPr="00F31BC0" w:rsidRDefault="007F73B7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61458,6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7F73B7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61458,6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1A5339" w:rsidRPr="00354B71" w:rsidRDefault="00CA4071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B71"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1701" w:type="dxa"/>
          </w:tcPr>
          <w:p w:rsidR="001A5339" w:rsidRPr="00F31BC0" w:rsidRDefault="00CA4071" w:rsidP="001A5339">
            <w:r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CA4071" w:rsidP="001A5339">
            <w:r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1BC0" w:rsidRPr="00F31BC0" w:rsidTr="001B6791">
        <w:trPr>
          <w:trHeight w:val="695"/>
        </w:trPr>
        <w:tc>
          <w:tcPr>
            <w:tcW w:w="4361" w:type="dxa"/>
            <w:vMerge/>
          </w:tcPr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022C0" w:rsidRPr="00F31BC0" w:rsidRDefault="00A022C0" w:rsidP="00885C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 w:val="restart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1.2. Обеспечение деятельности подведомственных учреждений в рамках муниципального задания:</w:t>
            </w:r>
          </w:p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24510,0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24510,0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24510,0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1A5339" w:rsidRPr="00F31BC0" w:rsidTr="001B6791"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24000,0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24000,0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24000,0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595"/>
        </w:trPr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510,0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510,0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510,0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rPr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412"/>
        </w:trPr>
        <w:tc>
          <w:tcPr>
            <w:tcW w:w="4361" w:type="dxa"/>
            <w:vMerge w:val="restart"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1.3. Мероприятия:</w:t>
            </w:r>
          </w:p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 на получения грантов федеральных, областных,  главы Юргинского муниципального </w:t>
            </w:r>
            <w:r w:rsidRPr="00F31B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412"/>
        </w:trPr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412"/>
        </w:trPr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A5339" w:rsidRPr="00F31BC0" w:rsidTr="001B6791">
        <w:trPr>
          <w:trHeight w:val="412"/>
        </w:trPr>
        <w:tc>
          <w:tcPr>
            <w:tcW w:w="4361" w:type="dxa"/>
            <w:vMerge/>
          </w:tcPr>
          <w:p w:rsidR="001A5339" w:rsidRPr="00F31BC0" w:rsidRDefault="001A5339" w:rsidP="001A533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F31BC0" w:rsidRDefault="001A5339" w:rsidP="001A53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1BC0" w:rsidRPr="00F31BC0" w:rsidTr="001B6791">
        <w:trPr>
          <w:trHeight w:val="412"/>
        </w:trPr>
        <w:tc>
          <w:tcPr>
            <w:tcW w:w="4361" w:type="dxa"/>
            <w:vMerge/>
          </w:tcPr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022C0" w:rsidRPr="00F31BC0" w:rsidRDefault="00A022C0" w:rsidP="00885C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F31BC0" w:rsidRPr="00F31BC0" w:rsidTr="001B6791">
        <w:trPr>
          <w:trHeight w:val="3591"/>
        </w:trPr>
        <w:tc>
          <w:tcPr>
            <w:tcW w:w="4361" w:type="dxa"/>
          </w:tcPr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Мероприятия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по организации и проведению  районных фестивалей, конкурсов, выставок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 по участию в областных, городских, региональных  и  международных  конкурсах 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(аккредитация,  командировочные, ГСМ)</w:t>
            </w:r>
            <w:r w:rsidRPr="00F31BC0">
              <w:rPr>
                <w:rFonts w:ascii="Times New Roman" w:hAnsi="Times New Roman"/>
                <w:sz w:val="26"/>
                <w:szCs w:val="26"/>
              </w:rPr>
              <w:br/>
              <w:t xml:space="preserve">- Цикл мероприятий: 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День Победы;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День Района;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День Учителя;</w:t>
            </w:r>
          </w:p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 День работников сельского хозяйства; </w:t>
            </w:r>
          </w:p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 мероприятия  автоклубов на территории малых сёл Юргинского муниципального </w:t>
            </w:r>
            <w:r w:rsidRPr="00F31B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  <w:p w:rsidR="00A022C0" w:rsidRPr="00F31BC0" w:rsidRDefault="00A022C0" w:rsidP="002C6AA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F31BC0" w:rsidRDefault="00A022C0" w:rsidP="002C6A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 w:val="restart"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.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80338E" w:rsidRPr="00F31BC0" w:rsidRDefault="004F0E43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="004A19C1">
              <w:rPr>
                <w:rFonts w:ascii="Times New Roman" w:hAnsi="Times New Roman"/>
                <w:b/>
                <w:sz w:val="26"/>
                <w:szCs w:val="26"/>
              </w:rPr>
              <w:t>74</w:t>
            </w:r>
            <w:r w:rsidR="0080338E" w:rsidRPr="00F31BC0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4A19C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0338E" w:rsidRPr="00D7079E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7079E">
              <w:rPr>
                <w:rFonts w:ascii="Times New Roman" w:hAnsi="Times New Roman"/>
                <w:b/>
                <w:sz w:val="26"/>
                <w:szCs w:val="26"/>
              </w:rPr>
              <w:t>600,0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D7079E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7079E">
              <w:rPr>
                <w:rFonts w:ascii="Times New Roman" w:hAnsi="Times New Roman"/>
                <w:b/>
                <w:sz w:val="26"/>
                <w:szCs w:val="26"/>
              </w:rPr>
              <w:t>600,0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 бюджет</w:t>
            </w:r>
          </w:p>
        </w:tc>
        <w:tc>
          <w:tcPr>
            <w:tcW w:w="1701" w:type="dxa"/>
          </w:tcPr>
          <w:p w:rsidR="0080338E" w:rsidRPr="00B15C5A" w:rsidRDefault="004F0E43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1896,0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80338E" w:rsidRPr="00B15C5A" w:rsidRDefault="004F0E43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80338E" w:rsidRPr="00F31BC0" w:rsidRDefault="004A19C1" w:rsidP="004A1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="0080338E" w:rsidRPr="00F31BC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 w:val="restart"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  <w:r w:rsidRPr="0080338E">
              <w:rPr>
                <w:rFonts w:ascii="Times New Roman" w:hAnsi="Times New Roman"/>
                <w:sz w:val="26"/>
                <w:szCs w:val="26"/>
              </w:rPr>
              <w:t xml:space="preserve">1.5.  Мероприятия, направленные на </w:t>
            </w:r>
            <w:r w:rsidRPr="0080338E">
              <w:rPr>
                <w:rFonts w:ascii="Times New Roman" w:hAnsi="Times New Roman"/>
                <w:sz w:val="26"/>
                <w:szCs w:val="26"/>
              </w:rPr>
              <w:lastRenderedPageBreak/>
              <w:t>пополнение базы музыкальных инструментов</w:t>
            </w: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5C5A">
              <w:rPr>
                <w:rFonts w:ascii="Times New Roman" w:hAnsi="Times New Roman"/>
                <w:b/>
                <w:sz w:val="26"/>
                <w:szCs w:val="26"/>
              </w:rPr>
              <w:t>605,0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605,0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 w:val="restart"/>
          </w:tcPr>
          <w:p w:rsidR="0080338E" w:rsidRPr="001E396F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E396F">
              <w:rPr>
                <w:rFonts w:ascii="Times New Roman" w:hAnsi="Times New Roman"/>
                <w:sz w:val="26"/>
                <w:szCs w:val="26"/>
              </w:rPr>
              <w:t xml:space="preserve">1.7. Поддержка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развитие </w:t>
            </w:r>
            <w:r w:rsidRPr="001E396F">
              <w:rPr>
                <w:rFonts w:ascii="Times New Roman" w:hAnsi="Times New Roman"/>
                <w:sz w:val="26"/>
                <w:szCs w:val="26"/>
              </w:rPr>
              <w:t>добровольчества</w:t>
            </w: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80338E" w:rsidRPr="002C26C7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C26C7">
              <w:rPr>
                <w:rFonts w:ascii="Times New Roman" w:hAnsi="Times New Roman"/>
                <w:b/>
                <w:sz w:val="26"/>
                <w:szCs w:val="26"/>
              </w:rPr>
              <w:t>10,0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E396F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rPr>
          <w:trHeight w:val="274"/>
        </w:trPr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80338E" w:rsidRPr="001E396F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c>
          <w:tcPr>
            <w:tcW w:w="4361" w:type="dxa"/>
            <w:vMerge w:val="restart"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Подпрограмма </w:t>
            </w:r>
          </w:p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«Сохранение и развитие библиотечной системы  в сфере культуры»</w:t>
            </w:r>
          </w:p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80338E" w:rsidRPr="0041591E" w:rsidRDefault="009F2AA2" w:rsidP="00EE2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EE2A7E">
              <w:rPr>
                <w:rFonts w:ascii="Times New Roman" w:hAnsi="Times New Roman"/>
                <w:b/>
                <w:sz w:val="26"/>
                <w:szCs w:val="26"/>
              </w:rPr>
              <w:t>7736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,2</w:t>
            </w:r>
          </w:p>
        </w:tc>
        <w:tc>
          <w:tcPr>
            <w:tcW w:w="1701" w:type="dxa"/>
          </w:tcPr>
          <w:p w:rsidR="0080338E" w:rsidRPr="00F31BC0" w:rsidRDefault="0080338E" w:rsidP="00B365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3653A">
              <w:rPr>
                <w:rFonts w:ascii="Times New Roman" w:hAnsi="Times New Roman"/>
                <w:b/>
                <w:sz w:val="26"/>
                <w:szCs w:val="26"/>
              </w:rPr>
              <w:t>2736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32073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32073A">
              <w:rPr>
                <w:rFonts w:ascii="Times New Roman" w:hAnsi="Times New Roman"/>
                <w:b/>
                <w:sz w:val="26"/>
                <w:szCs w:val="26"/>
              </w:rPr>
              <w:t>2736,2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80338E" w:rsidRPr="00F31BC0" w:rsidTr="001B6791"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80338E" w:rsidRPr="0041591E" w:rsidRDefault="009F2AA2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80338E" w:rsidRPr="0041591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80338E" w:rsidRPr="0041591E" w:rsidRDefault="00786958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  <w:r w:rsidR="0080338E" w:rsidRPr="0041591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80338E" w:rsidRPr="00F31BC0" w:rsidRDefault="00786958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  <w:r w:rsidR="0080338E" w:rsidRPr="00F31BC0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786958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  <w:r w:rsidR="0080338E" w:rsidRPr="00F31BC0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80338E" w:rsidRPr="0041591E" w:rsidRDefault="00786958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21136,2</w:t>
            </w:r>
          </w:p>
        </w:tc>
        <w:tc>
          <w:tcPr>
            <w:tcW w:w="1701" w:type="dxa"/>
          </w:tcPr>
          <w:p w:rsidR="0080338E" w:rsidRPr="00F31BC0" w:rsidRDefault="00786958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21136,2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786958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21136,2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338E" w:rsidRPr="00F31BC0" w:rsidTr="001B6791">
        <w:tc>
          <w:tcPr>
            <w:tcW w:w="4361" w:type="dxa"/>
            <w:vMerge/>
          </w:tcPr>
          <w:p w:rsidR="0080338E" w:rsidRPr="00F31BC0" w:rsidRDefault="0080338E" w:rsidP="0080338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80338E" w:rsidRPr="0041591E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1591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F31BC0" w:rsidRDefault="0080338E" w:rsidP="008033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2.1. Обеспечение деятельности библиотек</w:t>
            </w:r>
          </w:p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в части выплаты заработной платы,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ежемесячных выплат работникам.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20543,0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20543,0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20543,0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354B71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B71">
              <w:rPr>
                <w:rFonts w:ascii="Times New Roman" w:hAnsi="Times New Roman"/>
                <w:sz w:val="26"/>
                <w:szCs w:val="26"/>
              </w:rPr>
              <w:t>1450,0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354B71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B71">
              <w:rPr>
                <w:rFonts w:ascii="Times New Roman" w:hAnsi="Times New Roman"/>
                <w:sz w:val="26"/>
                <w:szCs w:val="26"/>
              </w:rPr>
              <w:t>19043,0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19043,0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19043,0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2.2. Обеспечение деятельности подведомственных учреждений -  библиотек</w:t>
            </w:r>
          </w:p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в рамках бюджетной сметы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3,2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1723,2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1723,2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1693,2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1693,2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1693,2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2.3.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120,0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120,0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120,0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2.4. Мероприятия: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-на получение грантов федеральных, областных, главы Юргинского муниципального округа: 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«Лучшее библиотечное учреждение </w:t>
            </w:r>
            <w:r w:rsidRPr="00F31B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>округа »;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-по организации и проведению районных фестивалей, конкурсов,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выставок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2.5. Мероприятия, направленные на модернизацию библиотек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целях реализации национального проекта «Культура»</w:t>
            </w:r>
          </w:p>
          <w:p w:rsidR="00C97D4A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обновление</w:t>
            </w:r>
            <w:r w:rsidRPr="00F31BC0">
              <w:rPr>
                <w:rFonts w:ascii="Times New Roman" w:hAnsi="Times New Roman"/>
                <w:sz w:val="26"/>
                <w:szCs w:val="26"/>
              </w:rPr>
              <w:t xml:space="preserve"> книжного фонда</w:t>
            </w:r>
          </w:p>
          <w:p w:rsidR="00C97D4A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заказ и приобретение мебели</w:t>
            </w:r>
          </w:p>
          <w:p w:rsidR="00C97D4A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приобретение компьютерного и мультимедийного оборудования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приобретение игрового и развивающего оборудования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5C5A">
              <w:rPr>
                <w:rFonts w:ascii="Times New Roman" w:hAnsi="Times New Roman"/>
                <w:b/>
                <w:sz w:val="26"/>
                <w:szCs w:val="26"/>
              </w:rPr>
              <w:t>5300,0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5C5A">
              <w:rPr>
                <w:rFonts w:ascii="Times New Roman" w:hAnsi="Times New Roman"/>
                <w:b/>
                <w:sz w:val="26"/>
                <w:szCs w:val="26"/>
              </w:rPr>
              <w:t>300,0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5C5A">
              <w:rPr>
                <w:rFonts w:ascii="Times New Roman" w:hAnsi="Times New Roman"/>
                <w:b/>
                <w:sz w:val="26"/>
                <w:szCs w:val="26"/>
              </w:rPr>
              <w:t>300,0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C5A">
              <w:rPr>
                <w:rFonts w:ascii="Times New Roman" w:hAnsi="Times New Roman"/>
                <w:sz w:val="26"/>
                <w:szCs w:val="26"/>
              </w:rPr>
              <w:t>5000,0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C5A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701" w:type="dxa"/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C5A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15C5A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C5A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Подпрограмма </w:t>
            </w:r>
          </w:p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«Сохранение и развитие музейной деятельности в сфере культуры»</w:t>
            </w:r>
          </w:p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D1497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2492,6</w:t>
            </w:r>
          </w:p>
        </w:tc>
        <w:tc>
          <w:tcPr>
            <w:tcW w:w="1701" w:type="dxa"/>
          </w:tcPr>
          <w:p w:rsidR="00C97D4A" w:rsidRPr="00F31BC0" w:rsidRDefault="00D1497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2477,6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D1497F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2477,6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1701" w:type="dxa"/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2340,4</w:t>
            </w:r>
          </w:p>
        </w:tc>
        <w:tc>
          <w:tcPr>
            <w:tcW w:w="1701" w:type="dxa"/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2340,4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1602EF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2340,4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35,0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3.1. Обеспечение деятельности краеведческого музея в части выплаты заработной платы, ежемесячных выплат работникам.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1F4071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2052,6</w:t>
            </w:r>
          </w:p>
        </w:tc>
        <w:tc>
          <w:tcPr>
            <w:tcW w:w="1701" w:type="dxa"/>
          </w:tcPr>
          <w:p w:rsidR="00C97D4A" w:rsidRPr="00F31BC0" w:rsidRDefault="001F4071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2042,6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1F4071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2042,6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69436E" w:rsidRDefault="00AE3CF3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436E"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1701" w:type="dxa"/>
          </w:tcPr>
          <w:p w:rsidR="00C97D4A" w:rsidRPr="00F31BC0" w:rsidRDefault="00AE3CF3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AE3CF3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69436E" w:rsidRDefault="00233F0B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436E">
              <w:rPr>
                <w:rFonts w:ascii="Times New Roman" w:hAnsi="Times New Roman"/>
                <w:sz w:val="26"/>
                <w:szCs w:val="26"/>
              </w:rPr>
              <w:t>1920,4</w:t>
            </w:r>
          </w:p>
        </w:tc>
        <w:tc>
          <w:tcPr>
            <w:tcW w:w="1701" w:type="dxa"/>
          </w:tcPr>
          <w:p w:rsidR="00C97D4A" w:rsidRPr="00F31BC0" w:rsidRDefault="00233F0B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233F0B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75"/>
        </w:trPr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3.2. Обеспечение деятельности </w:t>
            </w: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подведомственных учреждений </w:t>
            </w:r>
            <w:proofErr w:type="gramStart"/>
            <w:r w:rsidRPr="00F31BC0">
              <w:rPr>
                <w:rFonts w:ascii="Times New Roman" w:hAnsi="Times New Roman"/>
                <w:sz w:val="26"/>
                <w:szCs w:val="26"/>
              </w:rPr>
              <w:t>-к</w:t>
            </w:r>
            <w:proofErr w:type="gramEnd"/>
            <w:r w:rsidRPr="00F31BC0">
              <w:rPr>
                <w:rFonts w:ascii="Times New Roman" w:hAnsi="Times New Roman"/>
                <w:sz w:val="26"/>
                <w:szCs w:val="26"/>
              </w:rPr>
              <w:t>раеведческого музея в рамках бюджетной сметы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381,0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378,5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378,5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75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75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75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370,0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370,0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370,0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75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11,0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56"/>
        </w:trPr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3.3.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59,0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56,5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56,5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56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56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56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56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9,0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4. Подпрограмма 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«Развитие учреждений дополнительного образования»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4F6AF0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21222,4</w:t>
            </w:r>
          </w:p>
        </w:tc>
        <w:tc>
          <w:tcPr>
            <w:tcW w:w="1701" w:type="dxa"/>
          </w:tcPr>
          <w:p w:rsidR="00C97D4A" w:rsidRPr="00F31BC0" w:rsidRDefault="004F6AF0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20804,4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4F6AF0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20804,4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42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4F6AF0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21222,4</w:t>
            </w:r>
          </w:p>
        </w:tc>
        <w:tc>
          <w:tcPr>
            <w:tcW w:w="1701" w:type="dxa"/>
          </w:tcPr>
          <w:p w:rsidR="00C97D4A" w:rsidRPr="00F31BC0" w:rsidRDefault="004F6AF0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20804,4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3C3910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20804,4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235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4.1 Обеспечение деятельности подведомственных учреждений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в части выплаты заработной платы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044EA">
              <w:rPr>
                <w:rFonts w:ascii="Times New Roman" w:hAnsi="Times New Roman"/>
                <w:b/>
                <w:sz w:val="26"/>
                <w:szCs w:val="26"/>
              </w:rPr>
              <w:t>18292,4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044EA">
              <w:rPr>
                <w:rFonts w:ascii="Times New Roman" w:hAnsi="Times New Roman"/>
                <w:b/>
                <w:sz w:val="26"/>
                <w:szCs w:val="26"/>
              </w:rPr>
              <w:t>18292,4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044EA">
              <w:rPr>
                <w:b/>
                <w:sz w:val="26"/>
                <w:szCs w:val="26"/>
              </w:rPr>
              <w:t>18292,4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</w:tcPr>
          <w:p w:rsidR="00C97D4A" w:rsidRPr="00354F31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F31">
              <w:rPr>
                <w:rFonts w:ascii="Times New Roman" w:hAnsi="Times New Roman"/>
                <w:sz w:val="26"/>
                <w:szCs w:val="26"/>
              </w:rPr>
              <w:t>18292,4</w:t>
            </w:r>
          </w:p>
        </w:tc>
        <w:tc>
          <w:tcPr>
            <w:tcW w:w="1701" w:type="dxa"/>
          </w:tcPr>
          <w:p w:rsidR="00C97D4A" w:rsidRPr="00354F31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354F31">
              <w:rPr>
                <w:rFonts w:ascii="Times New Roman" w:hAnsi="Times New Roman"/>
                <w:sz w:val="26"/>
                <w:szCs w:val="26"/>
              </w:rPr>
              <w:t>18292,4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354F31" w:rsidRDefault="00C97D4A" w:rsidP="00C97D4A">
            <w:pPr>
              <w:rPr>
                <w:sz w:val="26"/>
                <w:szCs w:val="26"/>
              </w:rPr>
            </w:pPr>
            <w:r w:rsidRPr="00354F31">
              <w:rPr>
                <w:rFonts w:ascii="Times New Roman" w:hAnsi="Times New Roman"/>
                <w:sz w:val="26"/>
                <w:szCs w:val="26"/>
              </w:rPr>
              <w:t>18292,4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63"/>
        </w:trPr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4.2 Обеспечение деятельности подведомственных учреждений в рамках муниципального задания: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2930,0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2512,0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2512,0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63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363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962D7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62D7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734F">
              <w:rPr>
                <w:rFonts w:ascii="Times New Roman" w:hAnsi="Times New Roman"/>
                <w:sz w:val="26"/>
                <w:szCs w:val="26"/>
              </w:rPr>
              <w:t>2930,0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2512,0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2512,0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963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5. Подпрограмма 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Содержание аппарата управления и финансовое обеспечение деятельности учреждений»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D7509">
              <w:rPr>
                <w:rFonts w:ascii="Times New Roman" w:hAnsi="Times New Roman"/>
                <w:b/>
                <w:sz w:val="26"/>
                <w:szCs w:val="26"/>
              </w:rPr>
              <w:t>3804,2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D7509">
              <w:rPr>
                <w:rFonts w:ascii="Times New Roman" w:hAnsi="Times New Roman"/>
                <w:b/>
                <w:sz w:val="26"/>
                <w:szCs w:val="26"/>
              </w:rPr>
              <w:t>3804,2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D7509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D7509">
              <w:rPr>
                <w:rFonts w:ascii="Times New Roman" w:hAnsi="Times New Roman"/>
                <w:b/>
                <w:sz w:val="26"/>
                <w:szCs w:val="26"/>
              </w:rPr>
              <w:t>3804,2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D7509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D7509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3804,2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D7509">
              <w:rPr>
                <w:rFonts w:ascii="Times New Roman" w:hAnsi="Times New Roman"/>
                <w:sz w:val="26"/>
                <w:szCs w:val="26"/>
              </w:rPr>
              <w:t>3804,2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D7509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D7509">
              <w:rPr>
                <w:rFonts w:ascii="Times New Roman" w:hAnsi="Times New Roman"/>
                <w:sz w:val="26"/>
                <w:szCs w:val="26"/>
              </w:rPr>
              <w:t>3804,2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5.1 Функционирование органов муниципальной власти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1376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1376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83509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83509">
              <w:rPr>
                <w:rFonts w:ascii="Times New Roman" w:hAnsi="Times New Roman"/>
                <w:sz w:val="26"/>
                <w:szCs w:val="26"/>
              </w:rPr>
              <w:t>1376</w:t>
            </w:r>
          </w:p>
        </w:tc>
        <w:tc>
          <w:tcPr>
            <w:tcW w:w="1701" w:type="dxa"/>
          </w:tcPr>
          <w:p w:rsidR="00C97D4A" w:rsidRPr="00F83509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83509">
              <w:rPr>
                <w:rFonts w:ascii="Times New Roman" w:hAnsi="Times New Roman"/>
                <w:sz w:val="26"/>
                <w:szCs w:val="26"/>
              </w:rPr>
              <w:t>1376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83509" w:rsidRDefault="00C97D4A" w:rsidP="00C97D4A">
            <w:pPr>
              <w:rPr>
                <w:sz w:val="26"/>
                <w:szCs w:val="26"/>
              </w:rPr>
            </w:pPr>
            <w:r w:rsidRPr="00F83509">
              <w:rPr>
                <w:rFonts w:ascii="Times New Roman" w:hAnsi="Times New Roman"/>
                <w:sz w:val="26"/>
                <w:szCs w:val="26"/>
              </w:rPr>
              <w:t>1376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 xml:space="preserve">Средства юридических и физических лиц или </w:t>
            </w: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государственных внебюджетных фондов</w:t>
            </w:r>
          </w:p>
        </w:tc>
        <w:tc>
          <w:tcPr>
            <w:tcW w:w="1701" w:type="dxa"/>
          </w:tcPr>
          <w:p w:rsidR="00C97D4A" w:rsidRPr="00F83509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83509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83509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5.2 Обеспечение деятельности централизованной бухгалтерии в части выплаты заработной платы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2139,2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2139,2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2139,2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B46931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B46931">
              <w:rPr>
                <w:rFonts w:ascii="Times New Roman" w:hAnsi="Times New Roman"/>
                <w:sz w:val="26"/>
                <w:szCs w:val="26"/>
              </w:rPr>
              <w:t>2139,2</w:t>
            </w:r>
          </w:p>
        </w:tc>
        <w:tc>
          <w:tcPr>
            <w:tcW w:w="1701" w:type="dxa"/>
          </w:tcPr>
          <w:p w:rsidR="00C97D4A" w:rsidRPr="00B46931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B46931">
              <w:rPr>
                <w:rFonts w:ascii="Times New Roman" w:hAnsi="Times New Roman"/>
                <w:sz w:val="26"/>
                <w:szCs w:val="26"/>
              </w:rPr>
              <w:t>2139,2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B46931" w:rsidRDefault="00C97D4A" w:rsidP="00C97D4A">
            <w:pPr>
              <w:rPr>
                <w:sz w:val="26"/>
                <w:szCs w:val="26"/>
              </w:rPr>
            </w:pPr>
            <w:r w:rsidRPr="00B46931">
              <w:rPr>
                <w:rFonts w:ascii="Times New Roman" w:hAnsi="Times New Roman"/>
                <w:sz w:val="26"/>
                <w:szCs w:val="26"/>
              </w:rPr>
              <w:t>2139,2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5.3 Обеспечение деятельности  централизованной бухгалтерии в рамках муниципального задания: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услуги связи;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обслуживание лицензионных программ;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обслуживание банкомата;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канцелярские расходы;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налог на имущество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289,0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289,0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289,0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289,0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289,0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289,0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6. Подпрограмма 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«Соблюдение противопожарных и антитеррористических мероприятий»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2619,0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2619,0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2619,0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6.1 Мероприятия по соблюдению правил и норм пожарной и антитеррористической безопасности: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обучение по пожарно-техническому минимуму;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техническое обслуживание АПС;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контрольно-инспекционные мероприятия исправности АПС;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закупка огнетушителей, переосвидетельствование и перезарядка огнетушителей;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оплата штрафов юридического лица;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установка ПС  в клубных учреждениях;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установка противопожарных дверей, люков;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-обеспечение плановых схем в клубных учреждениях;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t>- обслуживание вентиляций, пожарных рукавов;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1519,0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1519,0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1519,0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6.2Мероприятия по энергосбережению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1100,0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1100,0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7. Подпрограмма </w:t>
            </w:r>
          </w:p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«Социально-экономическое развитие наций и народностей Юргинского муниципального округа»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7.1 Мероприятия:</w:t>
            </w:r>
          </w:p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- этнокультурное развитие наций и народностей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  <w:vMerge w:val="restart"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1BC0">
              <w:rPr>
                <w:rFonts w:ascii="Times New Roman" w:hAnsi="Times New Roman"/>
                <w:b/>
                <w:sz w:val="26"/>
                <w:szCs w:val="26"/>
              </w:rPr>
              <w:t xml:space="preserve">8.Подпрограмма «Обслуживание </w:t>
            </w:r>
            <w:r w:rsidRPr="00F31BC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учреждений культуры Юргинского муниципального округа»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C97D4A" w:rsidRPr="00493A4D" w:rsidRDefault="00C309E7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309E7">
              <w:rPr>
                <w:rFonts w:ascii="Times New Roman" w:hAnsi="Times New Roman"/>
                <w:b/>
                <w:sz w:val="26"/>
                <w:szCs w:val="26"/>
              </w:rPr>
              <w:t>18494,3</w:t>
            </w:r>
          </w:p>
        </w:tc>
        <w:tc>
          <w:tcPr>
            <w:tcW w:w="1701" w:type="dxa"/>
          </w:tcPr>
          <w:p w:rsidR="00C97D4A" w:rsidRPr="00493A4D" w:rsidRDefault="00AD3E75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D3E75">
              <w:rPr>
                <w:rFonts w:ascii="Times New Roman" w:hAnsi="Times New Roman"/>
                <w:b/>
                <w:sz w:val="26"/>
                <w:szCs w:val="26"/>
              </w:rPr>
              <w:t>18326,3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493A4D" w:rsidRDefault="00AD3E75" w:rsidP="00C97D4A">
            <w:pPr>
              <w:rPr>
                <w:b/>
                <w:sz w:val="26"/>
                <w:szCs w:val="26"/>
              </w:rPr>
            </w:pPr>
            <w:r w:rsidRPr="00AD3E75">
              <w:rPr>
                <w:b/>
                <w:sz w:val="26"/>
                <w:szCs w:val="26"/>
              </w:rPr>
              <w:t>18326,3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b/>
                <w:sz w:val="26"/>
                <w:szCs w:val="26"/>
              </w:rPr>
            </w:pPr>
          </w:p>
        </w:tc>
      </w:tr>
      <w:tr w:rsidR="00C97D4A" w:rsidRPr="00F31BC0" w:rsidTr="001B6791">
        <w:trPr>
          <w:trHeight w:val="1777"/>
        </w:trPr>
        <w:tc>
          <w:tcPr>
            <w:tcW w:w="4361" w:type="dxa"/>
            <w:vMerge/>
          </w:tcPr>
          <w:p w:rsidR="00C97D4A" w:rsidRPr="00F31BC0" w:rsidRDefault="00C97D4A" w:rsidP="00C97D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C97D4A" w:rsidRPr="00F31BC0" w:rsidRDefault="00C309E7" w:rsidP="00C97D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18494,3</w:t>
            </w:r>
          </w:p>
        </w:tc>
        <w:tc>
          <w:tcPr>
            <w:tcW w:w="1701" w:type="dxa"/>
          </w:tcPr>
          <w:p w:rsidR="00C97D4A" w:rsidRPr="00F31BC0" w:rsidRDefault="00AD3E75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AD3E75">
              <w:rPr>
                <w:rFonts w:ascii="Times New Roman" w:hAnsi="Times New Roman"/>
                <w:sz w:val="26"/>
                <w:szCs w:val="26"/>
              </w:rPr>
              <w:t>18326,3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AD3E75" w:rsidP="00C97D4A">
            <w:pPr>
              <w:rPr>
                <w:sz w:val="26"/>
                <w:szCs w:val="26"/>
              </w:rPr>
            </w:pPr>
            <w:r w:rsidRPr="00AD3E75">
              <w:rPr>
                <w:sz w:val="26"/>
                <w:szCs w:val="26"/>
              </w:rPr>
              <w:t>18326,3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  <w:tr w:rsidR="00C97D4A" w:rsidRPr="00F31BC0" w:rsidTr="001B6791">
        <w:tc>
          <w:tcPr>
            <w:tcW w:w="436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F31BC0">
              <w:rPr>
                <w:rFonts w:ascii="Times New Roman" w:hAnsi="Times New Roman"/>
                <w:sz w:val="26"/>
                <w:szCs w:val="26"/>
              </w:rPr>
              <w:lastRenderedPageBreak/>
              <w:t>8.1. Обеспечение деятельности подведомственных учреждений в рамках муниципального задания</w:t>
            </w:r>
          </w:p>
        </w:tc>
        <w:tc>
          <w:tcPr>
            <w:tcW w:w="4111" w:type="dxa"/>
          </w:tcPr>
          <w:p w:rsidR="00C97D4A" w:rsidRPr="00F31BC0" w:rsidRDefault="00C97D4A" w:rsidP="00C97D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7D4A" w:rsidRPr="00F31BC0" w:rsidRDefault="00C309E7" w:rsidP="00C97D4A">
            <w:pPr>
              <w:rPr>
                <w:rFonts w:ascii="Times New Roman" w:hAnsi="Times New Roman"/>
                <w:sz w:val="26"/>
                <w:szCs w:val="26"/>
              </w:rPr>
            </w:pPr>
            <w:r w:rsidRPr="00C309E7">
              <w:rPr>
                <w:rFonts w:ascii="Times New Roman" w:hAnsi="Times New Roman"/>
                <w:sz w:val="26"/>
                <w:szCs w:val="26"/>
              </w:rPr>
              <w:t>18494,3</w:t>
            </w:r>
          </w:p>
        </w:tc>
        <w:tc>
          <w:tcPr>
            <w:tcW w:w="1701" w:type="dxa"/>
          </w:tcPr>
          <w:p w:rsidR="00C97D4A" w:rsidRPr="00F31BC0" w:rsidRDefault="00AD3E75" w:rsidP="00C97D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18326,3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D4A" w:rsidRPr="00F31BC0" w:rsidRDefault="00AD3E75" w:rsidP="00C97D4A">
            <w:pPr>
              <w:rPr>
                <w:sz w:val="26"/>
                <w:szCs w:val="26"/>
              </w:rPr>
            </w:pPr>
            <w:r w:rsidRPr="00AD3E75">
              <w:rPr>
                <w:sz w:val="26"/>
                <w:szCs w:val="26"/>
              </w:rPr>
              <w:t>18326,3</w:t>
            </w:r>
            <w:r w:rsidR="001403E8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F31BC0" w:rsidRDefault="00C97D4A" w:rsidP="00C97D4A">
            <w:pPr>
              <w:rPr>
                <w:sz w:val="26"/>
                <w:szCs w:val="26"/>
              </w:rPr>
            </w:pPr>
          </w:p>
        </w:tc>
      </w:tr>
    </w:tbl>
    <w:p w:rsidR="00F46682" w:rsidRPr="00F31BC0" w:rsidRDefault="00F46682" w:rsidP="006008D6">
      <w:pPr>
        <w:framePr w:h="830" w:hRule="exact" w:wrap="auto" w:hAnchor="text"/>
        <w:spacing w:line="276" w:lineRule="auto"/>
        <w:rPr>
          <w:sz w:val="26"/>
          <w:szCs w:val="26"/>
        </w:rPr>
        <w:sectPr w:rsidR="00F46682" w:rsidRPr="00F31BC0" w:rsidSect="00F46682">
          <w:pgSz w:w="16838" w:h="11906" w:orient="landscape"/>
          <w:pgMar w:top="709" w:right="678" w:bottom="566" w:left="709" w:header="709" w:footer="709" w:gutter="0"/>
          <w:cols w:space="720"/>
        </w:sectPr>
      </w:pPr>
    </w:p>
    <w:p w:rsidR="00450D41" w:rsidRDefault="00450D41" w:rsidP="00E06466">
      <w:pPr>
        <w:pStyle w:val="Default"/>
        <w:rPr>
          <w:b/>
          <w:spacing w:val="-6"/>
          <w:sz w:val="26"/>
          <w:szCs w:val="26"/>
        </w:rPr>
      </w:pPr>
    </w:p>
    <w:sectPr w:rsidR="00450D41" w:rsidSect="00E06466">
      <w:pgSz w:w="16838" w:h="11906" w:orient="landscape"/>
      <w:pgMar w:top="567" w:right="567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8E" w:rsidRDefault="0041558E" w:rsidP="00F46682">
      <w:r>
        <w:separator/>
      </w:r>
    </w:p>
  </w:endnote>
  <w:endnote w:type="continuationSeparator" w:id="0">
    <w:p w:rsidR="0041558E" w:rsidRDefault="0041558E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07776"/>
      <w:docPartObj>
        <w:docPartGallery w:val="Page Numbers (Bottom of Page)"/>
        <w:docPartUnique/>
      </w:docPartObj>
    </w:sdtPr>
    <w:sdtEndPr/>
    <w:sdtContent>
      <w:p w:rsidR="001403E8" w:rsidRDefault="001403E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2D4">
          <w:rPr>
            <w:noProof/>
          </w:rPr>
          <w:t>2</w:t>
        </w:r>
        <w:r>
          <w:fldChar w:fldCharType="end"/>
        </w:r>
      </w:p>
    </w:sdtContent>
  </w:sdt>
  <w:p w:rsidR="001403E8" w:rsidRDefault="001403E8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8E" w:rsidRDefault="0041558E" w:rsidP="00F46682">
      <w:r>
        <w:separator/>
      </w:r>
    </w:p>
  </w:footnote>
  <w:footnote w:type="continuationSeparator" w:id="0">
    <w:p w:rsidR="0041558E" w:rsidRDefault="0041558E" w:rsidP="00F4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E8" w:rsidRDefault="001403E8">
    <w:pPr>
      <w:pStyle w:val="ad"/>
    </w:pPr>
  </w:p>
  <w:p w:rsidR="001403E8" w:rsidRPr="00E06466" w:rsidRDefault="001403E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9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1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2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3"/>
  </w:num>
  <w:num w:numId="4">
    <w:abstractNumId w:val="22"/>
  </w:num>
  <w:num w:numId="5">
    <w:abstractNumId w:val="18"/>
  </w:num>
  <w:num w:numId="6">
    <w:abstractNumId w:val="14"/>
  </w:num>
  <w:num w:numId="7">
    <w:abstractNumId w:val="36"/>
  </w:num>
  <w:num w:numId="8">
    <w:abstractNumId w:val="24"/>
  </w:num>
  <w:num w:numId="9">
    <w:abstractNumId w:val="11"/>
  </w:num>
  <w:num w:numId="10">
    <w:abstractNumId w:val="26"/>
  </w:num>
  <w:num w:numId="11">
    <w:abstractNumId w:val="13"/>
  </w:num>
  <w:num w:numId="12">
    <w:abstractNumId w:val="31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7"/>
  </w:num>
  <w:num w:numId="25">
    <w:abstractNumId w:val="37"/>
  </w:num>
  <w:num w:numId="26">
    <w:abstractNumId w:val="20"/>
  </w:num>
  <w:num w:numId="27">
    <w:abstractNumId w:val="10"/>
  </w:num>
  <w:num w:numId="28">
    <w:abstractNumId w:val="35"/>
  </w:num>
  <w:num w:numId="29">
    <w:abstractNumId w:val="21"/>
  </w:num>
  <w:num w:numId="30">
    <w:abstractNumId w:val="12"/>
  </w:num>
  <w:num w:numId="31">
    <w:abstractNumId w:val="15"/>
  </w:num>
  <w:num w:numId="32">
    <w:abstractNumId w:val="34"/>
  </w:num>
  <w:num w:numId="33">
    <w:abstractNumId w:val="32"/>
  </w:num>
  <w:num w:numId="34">
    <w:abstractNumId w:val="28"/>
  </w:num>
  <w:num w:numId="35">
    <w:abstractNumId w:val="33"/>
  </w:num>
  <w:num w:numId="36">
    <w:abstractNumId w:val="29"/>
  </w:num>
  <w:num w:numId="37">
    <w:abstractNumId w:val="16"/>
  </w:num>
  <w:num w:numId="38">
    <w:abstractNumId w:val="25"/>
  </w:num>
  <w:num w:numId="39">
    <w:abstractNumId w:val="3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527F"/>
    <w:rsid w:val="00066A8D"/>
    <w:rsid w:val="0007346B"/>
    <w:rsid w:val="000764BF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78BE"/>
    <w:rsid w:val="001403E8"/>
    <w:rsid w:val="00140AA6"/>
    <w:rsid w:val="00141966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91"/>
    <w:rsid w:val="001C1A83"/>
    <w:rsid w:val="001C3D31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4020"/>
    <w:rsid w:val="002C4037"/>
    <w:rsid w:val="002C5955"/>
    <w:rsid w:val="002C6AAB"/>
    <w:rsid w:val="002C78A6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4E6F"/>
    <w:rsid w:val="0031116B"/>
    <w:rsid w:val="00314509"/>
    <w:rsid w:val="00314718"/>
    <w:rsid w:val="0032073A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E8F"/>
    <w:rsid w:val="004800BF"/>
    <w:rsid w:val="00480CC5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6ED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3E75"/>
    <w:rsid w:val="00AE160E"/>
    <w:rsid w:val="00AE3CF3"/>
    <w:rsid w:val="00AE7D23"/>
    <w:rsid w:val="00AF18A2"/>
    <w:rsid w:val="00AF7C2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50DA"/>
    <w:rsid w:val="00CB6F6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6B56"/>
    <w:rsid w:val="00D27654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4800"/>
    <w:rsid w:val="00D8645A"/>
    <w:rsid w:val="00D86B24"/>
    <w:rsid w:val="00D9285D"/>
    <w:rsid w:val="00D93391"/>
    <w:rsid w:val="00D95F33"/>
    <w:rsid w:val="00D96FF5"/>
    <w:rsid w:val="00DA3797"/>
    <w:rsid w:val="00DA643F"/>
    <w:rsid w:val="00DA7467"/>
    <w:rsid w:val="00DA7896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51B"/>
    <w:rsid w:val="00DD7275"/>
    <w:rsid w:val="00DE0A73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40BC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339472-FE89-4D06-86F0-269FEA06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18</cp:revision>
  <cp:lastPrinted>2022-03-09T06:58:00Z</cp:lastPrinted>
  <dcterms:created xsi:type="dcterms:W3CDTF">2022-01-17T03:13:00Z</dcterms:created>
  <dcterms:modified xsi:type="dcterms:W3CDTF">2022-03-09T06:58:00Z</dcterms:modified>
</cp:coreProperties>
</file>